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6BB363A" w14:textId="77777777" w:rsidR="00A366C5" w:rsidRDefault="00A366C5" w:rsidP="007D106B">
      <w:pPr>
        <w:pStyle w:val="Descriptor"/>
        <w:rPr>
          <w:color w:val="FFFFFF" w:themeColor="background1"/>
        </w:rPr>
      </w:pPr>
    </w:p>
    <w:p w14:paraId="3AF82DDE" w14:textId="6EE8DEE0" w:rsidR="007D106B" w:rsidRPr="004A4FCD" w:rsidRDefault="00414A53" w:rsidP="007D106B">
      <w:pPr>
        <w:pStyle w:val="Descriptor"/>
        <w:rPr>
          <w:color w:val="5E6C73" w:themeColor="accent6" w:themeShade="80"/>
        </w:rPr>
      </w:pPr>
      <w:r w:rsidRPr="00040B6A">
        <w:rPr>
          <w:noProof/>
          <w:color w:val="FFFFFF" w:themeColor="background1"/>
        </w:rPr>
        <mc:AlternateContent>
          <mc:Choice Requires="wps">
            <w:drawing>
              <wp:anchor distT="0" distB="0" distL="114300" distR="114300" simplePos="0" relativeHeight="251658240" behindDoc="1" locked="0" layoutInCell="1" allowOverlap="1" wp14:anchorId="74079825" wp14:editId="0A19E944">
                <wp:simplePos x="0" y="0"/>
                <wp:positionH relativeFrom="page">
                  <wp:align>left</wp:align>
                </wp:positionH>
                <wp:positionV relativeFrom="page">
                  <wp:align>top</wp:align>
                </wp:positionV>
                <wp:extent cx="7559675" cy="7991475"/>
                <wp:effectExtent l="0" t="0" r="3175" b="952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9914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3B551" id="Rectangle 15" o:spid="_x0000_s1026" alt="&quot;&quot;" style="position:absolute;margin-left:0;margin-top:0;width:595.25pt;height:629.25pt;z-index:-25165824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" fillcolor="#002664 [3204]" stroked="f" strokeweight="1pt">
                <w10:wrap anchorx="page" anchory="page"/>
              </v:rect>
            </w:pict>
          </mc:Fallback>
        </mc:AlternateContent>
      </w:r>
      <w:r w:rsidR="006F12CA" w:rsidRPr="004A4FCD">
        <w:rPr>
          <w:color w:val="5E6C73" w:themeColor="accent6" w:themeShade="80"/>
        </w:rPr>
        <w:t>NSW Department of Education</w:t>
      </w:r>
    </w:p>
    <w:p w14:paraId="5E04746A" w14:textId="6BF4BB99" w:rsidR="000A739E" w:rsidRPr="00B77FD4" w:rsidRDefault="00DB3BDF" w:rsidP="00640D34">
      <w:pPr>
        <w:pStyle w:val="Title"/>
        <w:rPr>
          <w:color w:val="85939E" w:themeColor="text1" w:themeTint="80"/>
        </w:rPr>
      </w:pPr>
      <w:sdt>
        <w:sdtPr>
          <w:rPr>
            <w:color w:val="85939E" w:themeColor="text1" w:themeTint="80"/>
            <w:sz w:val="72"/>
            <w:szCs w:val="72"/>
          </w:rPr>
          <w:alias w:val="Title"/>
          <w:tag w:val="Title"/>
          <w:id w:val="-1665233913"/>
          <w:lock w:val="sdtLocked"/>
          <w:placeholder>
            <w:docPart w:val="91DBAF6AA9A540ADBAEF3E3485011E02"/>
          </w:placeholder>
          <w:dataBinding w:prefixMappings="xmlns:ns0='http://purl.org/dc/elements/1.1/' xmlns:ns1='http://schemas.openxmlformats.org/package/2006/metadata/core-properties' " w:xpath="/ns1:coreProperties[1]/ns0:title[1]" w:storeItemID="{6C3C8BC8-F283-45AE-878A-BAB7291924A1}"/>
          <w:text/>
        </w:sdtPr>
        <w:sdtEndPr/>
        <w:sdtContent>
          <w:r w:rsidR="00B525E9" w:rsidRPr="00B77FD4">
            <w:rPr>
              <w:color w:val="85939E" w:themeColor="text1" w:themeTint="80"/>
              <w:sz w:val="72"/>
              <w:szCs w:val="72"/>
            </w:rPr>
            <w:t xml:space="preserve">Post-school and tertiary scholarships for students from refugee </w:t>
          </w:r>
          <w:r w:rsidR="0076240A" w:rsidRPr="00B77FD4">
            <w:rPr>
              <w:color w:val="85939E" w:themeColor="text1" w:themeTint="80"/>
              <w:sz w:val="72"/>
              <w:szCs w:val="72"/>
            </w:rPr>
            <w:t>and/</w:t>
          </w:r>
          <w:r w:rsidR="00B525E9" w:rsidRPr="00B77FD4">
            <w:rPr>
              <w:color w:val="85939E" w:themeColor="text1" w:themeTint="80"/>
              <w:sz w:val="72"/>
              <w:szCs w:val="72"/>
            </w:rPr>
            <w:t>or asylum seeker backgrounds</w:t>
          </w:r>
        </w:sdtContent>
      </w:sdt>
      <w:r w:rsidR="009A49C9" w:rsidRPr="00B77FD4">
        <w:rPr>
          <w:color w:val="85939E" w:themeColor="text1" w:themeTint="80"/>
        </w:rPr>
        <w:t xml:space="preserve"> </w:t>
      </w:r>
    </w:p>
    <w:p w14:paraId="6BF2ED62" w14:textId="67745268" w:rsidR="0002627E" w:rsidRPr="00B77FD4" w:rsidRDefault="00B525E9" w:rsidP="00773685">
      <w:pPr>
        <w:pStyle w:val="Subtitle"/>
        <w:rPr>
          <w:color w:val="757575" w:themeColor="background2" w:themeShade="80"/>
        </w:rPr>
      </w:pPr>
      <w:r w:rsidRPr="00B77FD4">
        <w:rPr>
          <w:color w:val="757575" w:themeColor="background2" w:themeShade="80"/>
        </w:rPr>
        <w:t>202</w:t>
      </w:r>
      <w:r w:rsidR="003B58AE">
        <w:rPr>
          <w:color w:val="757575" w:themeColor="background2" w:themeShade="80"/>
        </w:rPr>
        <w:t>5</w:t>
      </w:r>
      <w:r w:rsidRPr="00B77FD4">
        <w:rPr>
          <w:color w:val="757575" w:themeColor="background2" w:themeShade="80"/>
        </w:rPr>
        <w:t>-202</w:t>
      </w:r>
      <w:r w:rsidR="003B58AE">
        <w:rPr>
          <w:color w:val="757575" w:themeColor="background2" w:themeShade="80"/>
        </w:rPr>
        <w:t>6</w:t>
      </w:r>
      <w:r w:rsidR="001909B9" w:rsidRPr="00B77FD4">
        <w:rPr>
          <w:color w:val="757575" w:themeColor="background2" w:themeShade="80"/>
        </w:rPr>
        <w:t xml:space="preserve"> </w:t>
      </w:r>
    </w:p>
    <w:p w14:paraId="6189B180" w14:textId="402B640F" w:rsidR="00BA0DE8" w:rsidRPr="00F47B52" w:rsidRDefault="001E1340" w:rsidP="008249F2">
      <w:pPr>
        <w:pStyle w:val="Date"/>
        <w:rPr>
          <w:color w:val="22272B" w:themeColor="text1"/>
          <w:sz w:val="22"/>
        </w:rPr>
      </w:pPr>
      <w:r>
        <w:rPr>
          <w:color w:val="757575" w:themeColor="background2" w:themeShade="80"/>
        </w:rPr>
        <w:t>JULY</w:t>
      </w:r>
      <w:r w:rsidR="00B525E9" w:rsidRPr="00B77FD4">
        <w:rPr>
          <w:color w:val="757575" w:themeColor="background2" w:themeShade="80"/>
        </w:rPr>
        <w:t xml:space="preserve"> 202</w:t>
      </w:r>
      <w:r w:rsidR="003B58AE">
        <w:rPr>
          <w:color w:val="757575" w:themeColor="background2" w:themeShade="80"/>
        </w:rPr>
        <w:t>5</w:t>
      </w:r>
    </w:p>
    <w:p w14:paraId="046AA8A0" w14:textId="772AEC08" w:rsidR="006F12CA" w:rsidRDefault="008907C0" w:rsidP="008F3505">
      <w:pPr>
        <w:pStyle w:val="BodyText"/>
        <w:sectPr w:rsidR="006F12CA" w:rsidSect="00773685">
          <w:headerReference w:type="default" r:id="rId11"/>
          <w:footerReference w:type="default" r:id="rId12"/>
          <w:headerReference w:type="first" r:id="rId13"/>
          <w:footerReference w:type="first" r:id="rId14"/>
          <w:pgSz w:w="11906" w:h="16838" w:code="9"/>
          <w:pgMar w:top="851" w:right="851" w:bottom="851" w:left="851" w:header="397" w:footer="454" w:gutter="0"/>
          <w:pgNumType w:fmt="lowerRoman" w:start="1"/>
          <w:cols w:space="708"/>
          <w:titlePg/>
          <w:docGrid w:linePitch="360"/>
        </w:sectPr>
      </w:pPr>
      <w:r>
        <w:br w:type="page"/>
      </w:r>
    </w:p>
    <w:p w14:paraId="2EF5A28F" w14:textId="77777777" w:rsidR="00DA714E" w:rsidRPr="002E7BC3" w:rsidRDefault="00DA714E" w:rsidP="002E7BC3">
      <w:pPr>
        <w:pStyle w:val="Heading1"/>
        <w:numPr>
          <w:ilvl w:val="0"/>
          <w:numId w:val="0"/>
        </w:numPr>
        <w:ind w:left="794" w:hanging="794"/>
      </w:pPr>
      <w:bookmarkStart w:id="0" w:name="_Toc208470442"/>
      <w:r w:rsidRPr="002E7BC3">
        <w:lastRenderedPageBreak/>
        <w:t>Acknowledgement of Country</w:t>
      </w:r>
      <w:bookmarkEnd w:id="0"/>
    </w:p>
    <w:p w14:paraId="206A19EC" w14:textId="38C30065" w:rsidR="00B95746" w:rsidRPr="005D6741" w:rsidRDefault="00B525E9" w:rsidP="005D6741">
      <w:pPr>
        <w:pStyle w:val="BodyText"/>
        <w:spacing w:line="276" w:lineRule="auto"/>
        <w:rPr>
          <w:sz w:val="24"/>
          <w:szCs w:val="24"/>
        </w:rPr>
      </w:pPr>
      <w:bookmarkStart w:id="1" w:name="_Hlk113625890"/>
      <w:r w:rsidRPr="005D6741">
        <w:rPr>
          <w:sz w:val="24"/>
          <w:szCs w:val="24"/>
        </w:rPr>
        <w:t>T</w:t>
      </w:r>
      <w:bookmarkEnd w:id="1"/>
      <w:r w:rsidRPr="005D6741">
        <w:rPr>
          <w:sz w:val="24"/>
          <w:szCs w:val="24"/>
        </w:rPr>
        <w:t>he NSW Department of Education</w:t>
      </w:r>
      <w:r w:rsidR="00DA714E" w:rsidRPr="005D6741">
        <w:rPr>
          <w:sz w:val="24"/>
          <w:szCs w:val="24"/>
        </w:rPr>
        <w:t xml:space="preserve"> </w:t>
      </w:r>
      <w:r w:rsidR="00B95746" w:rsidRPr="005D6741">
        <w:rPr>
          <w:sz w:val="24"/>
          <w:szCs w:val="24"/>
        </w:rPr>
        <w:t xml:space="preserve">acknowledges the Traditional Custodians of the lands where we work and live. We celebrate the diversity of Aboriginal peoples and their ongoing cultures and connections to the lands and waters of NSW. </w:t>
      </w:r>
    </w:p>
    <w:p w14:paraId="217141A3" w14:textId="34579210" w:rsidR="00DA714E" w:rsidRPr="005D6741" w:rsidRDefault="00B95746" w:rsidP="005D6741">
      <w:pPr>
        <w:pStyle w:val="BodyText"/>
        <w:spacing w:line="276" w:lineRule="auto"/>
        <w:rPr>
          <w:sz w:val="24"/>
          <w:szCs w:val="24"/>
        </w:rPr>
      </w:pPr>
      <w:r w:rsidRPr="005D6741">
        <w:rPr>
          <w:sz w:val="24"/>
          <w:szCs w:val="24"/>
        </w:rPr>
        <w:t>We pay our respects to Elders past</w:t>
      </w:r>
      <w:r w:rsidR="00B525E9" w:rsidRPr="005D6741">
        <w:rPr>
          <w:sz w:val="24"/>
          <w:szCs w:val="24"/>
        </w:rPr>
        <w:t xml:space="preserve"> and </w:t>
      </w:r>
      <w:r w:rsidRPr="005D6741">
        <w:rPr>
          <w:sz w:val="24"/>
          <w:szCs w:val="24"/>
        </w:rPr>
        <w:t xml:space="preserve">present </w:t>
      </w:r>
      <w:r w:rsidR="00B525E9" w:rsidRPr="005D6741">
        <w:rPr>
          <w:sz w:val="24"/>
          <w:szCs w:val="24"/>
        </w:rPr>
        <w:t>as ongoing teachers of knowledge, songlines, and stories. We</w:t>
      </w:r>
      <w:r w:rsidRPr="005D6741">
        <w:rPr>
          <w:sz w:val="24"/>
          <w:szCs w:val="24"/>
        </w:rPr>
        <w:t xml:space="preserve"> acknowledge </w:t>
      </w:r>
      <w:r w:rsidR="00B525E9" w:rsidRPr="005D6741">
        <w:rPr>
          <w:sz w:val="24"/>
          <w:szCs w:val="24"/>
        </w:rPr>
        <w:t xml:space="preserve">that sovereignty was never ceded and strive to ensure every Aboriginal and/or Torres Strait Islander </w:t>
      </w:r>
      <w:r w:rsidR="00516F99" w:rsidRPr="005D6741">
        <w:rPr>
          <w:sz w:val="24"/>
          <w:szCs w:val="24"/>
        </w:rPr>
        <w:t>learner in NSW achieves their potential through education.</w:t>
      </w:r>
    </w:p>
    <w:p w14:paraId="59D6CF41" w14:textId="77777777" w:rsidR="001C43B2" w:rsidRPr="005D6741" w:rsidRDefault="001C43B2" w:rsidP="005D6741">
      <w:pPr>
        <w:pStyle w:val="BodyText"/>
        <w:spacing w:line="276" w:lineRule="auto"/>
        <w:rPr>
          <w:sz w:val="24"/>
          <w:szCs w:val="24"/>
        </w:rPr>
      </w:pPr>
    </w:p>
    <w:p w14:paraId="20D9D4DF" w14:textId="415FAAFE" w:rsidR="00DA714E" w:rsidRPr="005D6741" w:rsidRDefault="00DB3BDF" w:rsidP="005D6741">
      <w:pPr>
        <w:pStyle w:val="BodyText"/>
        <w:spacing w:line="276" w:lineRule="auto"/>
        <w:rPr>
          <w:sz w:val="24"/>
          <w:szCs w:val="24"/>
        </w:rPr>
      </w:pPr>
      <w:sdt>
        <w:sdtPr>
          <w:rPr>
            <w:sz w:val="24"/>
            <w:szCs w:val="24"/>
          </w:rPr>
          <w:alias w:val="Title"/>
          <w:tag w:val="Title"/>
          <w:id w:val="1990745020"/>
          <w:placeholder>
            <w:docPart w:val="023C3344FAC74A45837EDA3E7C6CF636"/>
          </w:placeholder>
          <w:dataBinding w:prefixMappings="xmlns:ns0='http://purl.org/dc/elements/1.1/' xmlns:ns1='http://schemas.openxmlformats.org/package/2006/metadata/core-properties' " w:xpath="/ns1:coreProperties[1]/ns0:title[1]" w:storeItemID="{6C3C8BC8-F283-45AE-878A-BAB7291924A1}"/>
          <w:text/>
        </w:sdtPr>
        <w:sdtEndPr/>
        <w:sdtContent>
          <w:r w:rsidR="00742419" w:rsidRPr="005D6741">
            <w:rPr>
              <w:sz w:val="24"/>
              <w:szCs w:val="24"/>
            </w:rPr>
            <w:t>Post-school and tertiary scholarships for students from refugee and/or asylum seeker backgrounds</w:t>
          </w:r>
        </w:sdtContent>
      </w:sdt>
    </w:p>
    <w:p w14:paraId="5FC823D6" w14:textId="071562E8" w:rsidR="00E24D78" w:rsidRPr="005D6741" w:rsidRDefault="00E24D78" w:rsidP="005D6741">
      <w:pPr>
        <w:pStyle w:val="BodyText"/>
        <w:spacing w:line="276" w:lineRule="auto"/>
        <w:rPr>
          <w:sz w:val="24"/>
          <w:szCs w:val="24"/>
        </w:rPr>
      </w:pPr>
      <w:r w:rsidRPr="005D6741">
        <w:rPr>
          <w:sz w:val="24"/>
          <w:szCs w:val="24"/>
        </w:rPr>
        <w:t xml:space="preserve">Published by </w:t>
      </w:r>
      <w:r w:rsidR="005F5B30" w:rsidRPr="005D6741">
        <w:rPr>
          <w:sz w:val="24"/>
          <w:szCs w:val="24"/>
        </w:rPr>
        <w:t>Multicultural Education team, Educational Support and Rural Initiatives, Educational Standards, Learning Improvement, NSW Department of Education</w:t>
      </w:r>
    </w:p>
    <w:p w14:paraId="42BD4E2D" w14:textId="5294A529" w:rsidR="005F5B30" w:rsidRPr="005D6741" w:rsidRDefault="005F5B30" w:rsidP="005D6741">
      <w:pPr>
        <w:pStyle w:val="BodyText"/>
        <w:spacing w:line="276" w:lineRule="auto"/>
        <w:rPr>
          <w:sz w:val="24"/>
          <w:szCs w:val="24"/>
        </w:rPr>
      </w:pPr>
      <w:hyperlink r:id="rId15" w:history="1">
        <w:r w:rsidRPr="005D6741">
          <w:rPr>
            <w:rStyle w:val="Hyperlink"/>
            <w:sz w:val="24"/>
            <w:szCs w:val="24"/>
          </w:rPr>
          <w:t>https://education.nsw.gov.au/teaching-and-learning/curriculum/multicultural-education/refugee-students-in-schools/tertiary-pathways</w:t>
        </w:r>
      </w:hyperlink>
    </w:p>
    <w:p w14:paraId="481E630B" w14:textId="6572AD0C" w:rsidR="00E24D78" w:rsidRPr="005D6741" w:rsidRDefault="00DA714E" w:rsidP="005D6741">
      <w:pPr>
        <w:pStyle w:val="BodyText"/>
        <w:spacing w:line="276" w:lineRule="auto"/>
        <w:rPr>
          <w:sz w:val="24"/>
          <w:szCs w:val="24"/>
        </w:rPr>
      </w:pPr>
      <w:r w:rsidRPr="005D6741">
        <w:rPr>
          <w:sz w:val="24"/>
          <w:szCs w:val="24"/>
        </w:rPr>
        <w:t xml:space="preserve">First published: </w:t>
      </w:r>
      <w:r w:rsidR="005F5B30" w:rsidRPr="005D6741">
        <w:rPr>
          <w:sz w:val="24"/>
          <w:szCs w:val="24"/>
        </w:rPr>
        <w:t>September 2021</w:t>
      </w:r>
    </w:p>
    <w:p w14:paraId="0C5DABEE" w14:textId="77777777" w:rsidR="006D0B79" w:rsidRDefault="006D0B79" w:rsidP="00BB1C56">
      <w:pPr>
        <w:pStyle w:val="Moreinfomation"/>
      </w:pPr>
    </w:p>
    <w:p w14:paraId="50CA793B" w14:textId="6432CFE0" w:rsidR="00DA714E" w:rsidRPr="005D6741" w:rsidRDefault="00DA714E" w:rsidP="002B5B9E">
      <w:pPr>
        <w:pStyle w:val="Moreinfomation"/>
        <w:spacing w:before="240" w:line="276" w:lineRule="auto"/>
        <w:rPr>
          <w:szCs w:val="24"/>
        </w:rPr>
      </w:pPr>
      <w:r w:rsidRPr="005D6741">
        <w:rPr>
          <w:szCs w:val="24"/>
        </w:rPr>
        <w:t>More information</w:t>
      </w:r>
    </w:p>
    <w:p w14:paraId="212BDFEA" w14:textId="3EF38F11" w:rsidR="005F5B30" w:rsidRPr="005D6741" w:rsidRDefault="005F5B30" w:rsidP="005D6741">
      <w:pPr>
        <w:pStyle w:val="BodyText"/>
        <w:spacing w:line="276" w:lineRule="auto"/>
        <w:rPr>
          <w:sz w:val="24"/>
          <w:szCs w:val="24"/>
        </w:rPr>
      </w:pPr>
      <w:r w:rsidRPr="005D6741">
        <w:rPr>
          <w:sz w:val="24"/>
          <w:szCs w:val="24"/>
        </w:rPr>
        <w:t xml:space="preserve">Noah Jiyane, Multicultural Education team </w:t>
      </w:r>
      <w:hyperlink r:id="rId16" w:history="1">
        <w:r w:rsidR="000645DC" w:rsidRPr="005D6741">
          <w:rPr>
            <w:rStyle w:val="Hyperlink"/>
            <w:sz w:val="24"/>
            <w:szCs w:val="24"/>
          </w:rPr>
          <w:t>MulticulturalEducationCorrespondence@det.nsw.edu.au</w:t>
        </w:r>
      </w:hyperlink>
    </w:p>
    <w:p w14:paraId="5EFF1566" w14:textId="77777777" w:rsidR="00DA714E" w:rsidRPr="005D6741" w:rsidRDefault="00DA714E" w:rsidP="002B5B9E">
      <w:pPr>
        <w:pStyle w:val="Moreinfomation"/>
        <w:spacing w:before="240" w:line="276" w:lineRule="auto"/>
        <w:rPr>
          <w:szCs w:val="24"/>
        </w:rPr>
      </w:pPr>
      <w:r w:rsidRPr="005D6741">
        <w:rPr>
          <w:szCs w:val="24"/>
        </w:rPr>
        <w:t>Acknowledgements</w:t>
      </w:r>
    </w:p>
    <w:p w14:paraId="7AE4C444" w14:textId="6AB41B08" w:rsidR="00DA714E" w:rsidRPr="005D6741" w:rsidRDefault="00B8773F" w:rsidP="005D6741">
      <w:pPr>
        <w:pStyle w:val="BodyText"/>
        <w:spacing w:line="276" w:lineRule="auto"/>
        <w:rPr>
          <w:sz w:val="24"/>
          <w:szCs w:val="24"/>
        </w:rPr>
      </w:pPr>
      <w:r w:rsidRPr="005D6741">
        <w:rPr>
          <w:sz w:val="24"/>
          <w:szCs w:val="24"/>
        </w:rPr>
        <w:t xml:space="preserve">The information provided here has been collected from a range of organisations, tertiary and vocational education and training providers. </w:t>
      </w:r>
      <w:r w:rsidR="00D85EDF" w:rsidRPr="005D6741">
        <w:rPr>
          <w:sz w:val="24"/>
          <w:szCs w:val="24"/>
        </w:rPr>
        <w:t xml:space="preserve"> </w:t>
      </w:r>
    </w:p>
    <w:p w14:paraId="354A7038" w14:textId="11C90630" w:rsidR="00DA714E" w:rsidRPr="005D6741" w:rsidRDefault="00B8773F" w:rsidP="005D6741">
      <w:pPr>
        <w:pStyle w:val="Moreinfomation"/>
        <w:spacing w:before="240" w:line="276" w:lineRule="auto"/>
        <w:rPr>
          <w:szCs w:val="24"/>
        </w:rPr>
      </w:pPr>
      <w:r w:rsidRPr="005D6741">
        <w:rPr>
          <w:szCs w:val="24"/>
        </w:rPr>
        <w:t>D</w:t>
      </w:r>
      <w:r w:rsidR="00DA714E" w:rsidRPr="005D6741">
        <w:rPr>
          <w:szCs w:val="24"/>
        </w:rPr>
        <w:t>isclaimer</w:t>
      </w:r>
    </w:p>
    <w:p w14:paraId="55EF3C94" w14:textId="77777777" w:rsidR="00B8773F" w:rsidRPr="005D6741" w:rsidRDefault="00B8773F" w:rsidP="005D6741">
      <w:pPr>
        <w:pStyle w:val="BodyText"/>
        <w:spacing w:line="276" w:lineRule="auto"/>
        <w:rPr>
          <w:sz w:val="24"/>
          <w:szCs w:val="24"/>
        </w:rPr>
      </w:pPr>
      <w:r w:rsidRPr="005D6741">
        <w:rPr>
          <w:sz w:val="24"/>
          <w:szCs w:val="24"/>
        </w:rPr>
        <w:t xml:space="preserve">This document provides an overview of TAFE and university scholarships available to students from refugee or asylum seeker backgrounds in NSW. </w:t>
      </w:r>
    </w:p>
    <w:p w14:paraId="03BFF694" w14:textId="43469693" w:rsidR="008907C0" w:rsidRPr="005D6741" w:rsidRDefault="00B8773F" w:rsidP="005D6741">
      <w:pPr>
        <w:pStyle w:val="BodyText"/>
        <w:spacing w:line="276" w:lineRule="auto"/>
        <w:rPr>
          <w:sz w:val="24"/>
          <w:szCs w:val="24"/>
        </w:rPr>
      </w:pPr>
      <w:r w:rsidRPr="005D6741">
        <w:rPr>
          <w:sz w:val="24"/>
          <w:szCs w:val="24"/>
        </w:rPr>
        <w:t>The i</w:t>
      </w:r>
      <w:r w:rsidR="00FA1145" w:rsidRPr="005D6741">
        <w:rPr>
          <w:sz w:val="24"/>
          <w:szCs w:val="24"/>
        </w:rPr>
        <w:t>nformation contained in this publication is based on knowledge and understanding at the time of writing,</w:t>
      </w:r>
      <w:r w:rsidR="00DA714E" w:rsidRPr="005D6741">
        <w:rPr>
          <w:sz w:val="24"/>
          <w:szCs w:val="24"/>
        </w:rPr>
        <w:t xml:space="preserve"> </w:t>
      </w:r>
      <w:r w:rsidRPr="005D6741">
        <w:rPr>
          <w:sz w:val="24"/>
          <w:szCs w:val="24"/>
        </w:rPr>
        <w:t>July 202</w:t>
      </w:r>
      <w:r w:rsidR="00666012" w:rsidRPr="005D6741">
        <w:rPr>
          <w:sz w:val="24"/>
          <w:szCs w:val="24"/>
        </w:rPr>
        <w:t>5</w:t>
      </w:r>
      <w:r w:rsidR="00DA714E" w:rsidRPr="005D6741">
        <w:rPr>
          <w:sz w:val="24"/>
          <w:szCs w:val="24"/>
        </w:rPr>
        <w:t xml:space="preserve">, and is subject to change. </w:t>
      </w:r>
      <w:r w:rsidRPr="005D6741">
        <w:rPr>
          <w:sz w:val="24"/>
          <w:szCs w:val="24"/>
        </w:rPr>
        <w:t>Staff and students should use the links provided to directly access information about eligibility and application requirements of each program and to confirm application opening and closing dates.</w:t>
      </w:r>
    </w:p>
    <w:p w14:paraId="78A4BADB" w14:textId="77777777" w:rsidR="003B3D8A" w:rsidRDefault="003B3D8A">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1FA0EFA" w14:textId="08B3E6AA" w:rsidR="006C15A5" w:rsidRDefault="006C15A5" w:rsidP="006C15A5">
      <w:pPr>
        <w:pStyle w:val="Heading1"/>
        <w:numPr>
          <w:ilvl w:val="0"/>
          <w:numId w:val="0"/>
        </w:numPr>
        <w:ind w:left="794" w:hanging="794"/>
      </w:pPr>
      <w:bookmarkStart w:id="2" w:name="_Toc208470443"/>
      <w:r>
        <w:lastRenderedPageBreak/>
        <w:t>Introduction</w:t>
      </w:r>
      <w:bookmarkEnd w:id="2"/>
    </w:p>
    <w:p w14:paraId="411D3B47" w14:textId="11257333" w:rsidR="006C15A5" w:rsidRPr="001946E5" w:rsidRDefault="006C15A5" w:rsidP="00876E57">
      <w:pPr>
        <w:pStyle w:val="FeatureBox2"/>
        <w:rPr>
          <w:b/>
          <w:bCs/>
          <w:sz w:val="24"/>
        </w:rPr>
      </w:pPr>
      <w:r w:rsidRPr="001946E5">
        <w:rPr>
          <w:b/>
          <w:bCs/>
          <w:sz w:val="24"/>
        </w:rPr>
        <w:t xml:space="preserve">The information in this document is accurate as of </w:t>
      </w:r>
      <w:r w:rsidR="00827F7C" w:rsidRPr="001946E5">
        <w:rPr>
          <w:b/>
          <w:bCs/>
          <w:sz w:val="24"/>
        </w:rPr>
        <w:t>July</w:t>
      </w:r>
      <w:r w:rsidRPr="001946E5">
        <w:rPr>
          <w:b/>
          <w:bCs/>
          <w:sz w:val="24"/>
        </w:rPr>
        <w:t xml:space="preserve"> 202</w:t>
      </w:r>
      <w:r w:rsidR="00666012" w:rsidRPr="001946E5">
        <w:rPr>
          <w:b/>
          <w:bCs/>
          <w:sz w:val="24"/>
        </w:rPr>
        <w:t>5</w:t>
      </w:r>
      <w:r w:rsidRPr="001946E5">
        <w:rPr>
          <w:b/>
          <w:bCs/>
          <w:sz w:val="24"/>
        </w:rPr>
        <w:t>. For the most up-to-date information on the scholarships offered by individual institutions</w:t>
      </w:r>
      <w:r w:rsidR="00C22307" w:rsidRPr="001946E5">
        <w:rPr>
          <w:b/>
          <w:bCs/>
          <w:sz w:val="24"/>
        </w:rPr>
        <w:t xml:space="preserve"> </w:t>
      </w:r>
      <w:r w:rsidRPr="001946E5">
        <w:rPr>
          <w:b/>
          <w:bCs/>
          <w:sz w:val="24"/>
        </w:rPr>
        <w:t>please</w:t>
      </w:r>
      <w:r w:rsidR="00A80F2B" w:rsidRPr="001946E5">
        <w:rPr>
          <w:b/>
          <w:bCs/>
          <w:sz w:val="24"/>
        </w:rPr>
        <w:t xml:space="preserve"> use</w:t>
      </w:r>
      <w:r w:rsidRPr="001946E5">
        <w:rPr>
          <w:b/>
          <w:bCs/>
          <w:sz w:val="24"/>
        </w:rPr>
        <w:t xml:space="preserve"> the relevant links provided.</w:t>
      </w:r>
    </w:p>
    <w:p w14:paraId="1977DDF3" w14:textId="77777777" w:rsidR="006C15A5" w:rsidRPr="001946E5" w:rsidRDefault="006C15A5" w:rsidP="001946E5">
      <w:pPr>
        <w:pStyle w:val="BodyText"/>
        <w:spacing w:line="276" w:lineRule="auto"/>
        <w:rPr>
          <w:sz w:val="24"/>
          <w:szCs w:val="24"/>
        </w:rPr>
      </w:pPr>
      <w:r w:rsidRPr="001946E5">
        <w:rPr>
          <w:sz w:val="24"/>
          <w:szCs w:val="24"/>
        </w:rPr>
        <w:t>This document provides an overview (rather than an exhaustive list) of TAFE and university scholarships available to students from refugee or asylum seeker students in NSW.</w:t>
      </w:r>
    </w:p>
    <w:p w14:paraId="27A5DF80" w14:textId="77777777" w:rsidR="006C15A5" w:rsidRPr="001946E5" w:rsidRDefault="006C15A5" w:rsidP="001946E5">
      <w:pPr>
        <w:pStyle w:val="BodyText"/>
        <w:spacing w:line="276" w:lineRule="auto"/>
        <w:rPr>
          <w:sz w:val="24"/>
          <w:szCs w:val="24"/>
        </w:rPr>
      </w:pPr>
      <w:r w:rsidRPr="001946E5">
        <w:rPr>
          <w:sz w:val="24"/>
          <w:szCs w:val="24"/>
        </w:rPr>
        <w:t xml:space="preserve">Information provided here is collected from a range of tertiary and vocational education and training providers to assist schools in supporting senior students from refugee or asylum seeker backgrounds to access post-school qualifications or tertiary education. </w:t>
      </w:r>
    </w:p>
    <w:p w14:paraId="2D8CC8A2" w14:textId="77777777" w:rsidR="006C15A5" w:rsidRPr="001946E5" w:rsidRDefault="006C15A5" w:rsidP="001946E5">
      <w:pPr>
        <w:pStyle w:val="BodyText"/>
        <w:spacing w:line="276" w:lineRule="auto"/>
        <w:rPr>
          <w:sz w:val="24"/>
          <w:szCs w:val="24"/>
        </w:rPr>
      </w:pPr>
      <w:r w:rsidRPr="001946E5">
        <w:rPr>
          <w:sz w:val="24"/>
          <w:szCs w:val="24"/>
        </w:rPr>
        <w:t xml:space="preserve">The information should be used as a guide on the scholarship opportunities available for refugee and asylum seeker background students. Staff and students should use the links provided to directly access information about the eligibility and application requirements of each program, and to confirm application opening and closing dates.  </w:t>
      </w:r>
    </w:p>
    <w:p w14:paraId="58C883BA" w14:textId="77777777" w:rsidR="003B3D8A" w:rsidRDefault="003B3D8A">
      <w:pPr>
        <w:suppressAutoHyphens w:val="0"/>
        <w:spacing w:after="160" w:line="259" w:lineRule="auto"/>
        <w:rPr>
          <w:rFonts w:asciiTheme="minorHAnsi" w:eastAsiaTheme="minorEastAsia" w:hAnsiTheme="minorHAnsi" w:cstheme="minorBidi"/>
          <w:color w:val="22272B" w:themeColor="text1"/>
          <w:sz w:val="22"/>
          <w:szCs w:val="22"/>
        </w:rPr>
      </w:pPr>
      <w:r>
        <w:rPr>
          <w:color w:val="22272B" w:themeColor="text1"/>
          <w:sz w:val="22"/>
        </w:rPr>
        <w:br w:type="page"/>
      </w:r>
    </w:p>
    <w:sdt>
      <w:sdtPr>
        <w:rPr>
          <w:color w:val="22272B" w:themeColor="text1"/>
          <w:sz w:val="22"/>
        </w:rPr>
        <w:id w:val="-69656224"/>
        <w:docPartObj>
          <w:docPartGallery w:val="Table of Contents"/>
          <w:docPartUnique/>
        </w:docPartObj>
      </w:sdtPr>
      <w:sdtEndPr>
        <w:rPr>
          <w:noProof/>
        </w:rPr>
      </w:sdtEndPr>
      <w:sdtContent>
        <w:p w14:paraId="593E9687" w14:textId="75A512A0" w:rsidR="00474864" w:rsidRDefault="00474864" w:rsidP="00474864">
          <w:pPr>
            <w:pStyle w:val="TOCHeading"/>
          </w:pPr>
          <w:r>
            <w:t>Contents</w:t>
          </w:r>
        </w:p>
        <w:p w14:paraId="7AE1DFD1" w14:textId="038EE018" w:rsidR="00C02641" w:rsidRDefault="001715D4">
          <w:pPr>
            <w:pStyle w:val="TOC1"/>
            <w:rPr>
              <w:rFonts w:asciiTheme="minorHAnsi" w:eastAsiaTheme="minorEastAsia" w:hAnsiTheme="minorHAnsi" w:cstheme="minorBidi"/>
              <w:noProof/>
              <w:color w:val="auto"/>
              <w:kern w:val="2"/>
              <w:sz w:val="24"/>
              <w:szCs w:val="24"/>
              <w:lang w:eastAsia="en-AU"/>
              <w14:ligatures w14:val="standardContextual"/>
            </w:rPr>
          </w:pPr>
          <w:r>
            <w:rPr>
              <w:b/>
            </w:rPr>
            <w:fldChar w:fldCharType="begin"/>
          </w:r>
          <w:r>
            <w:rPr>
              <w:b/>
            </w:rPr>
            <w:instrText xml:space="preserve"> TOC \o "1-2" \h \z \u </w:instrText>
          </w:r>
          <w:r>
            <w:rPr>
              <w:b/>
            </w:rPr>
            <w:fldChar w:fldCharType="separate"/>
          </w:r>
          <w:hyperlink w:anchor="_Toc208470442" w:history="1">
            <w:r w:rsidR="00C02641" w:rsidRPr="00A40D78">
              <w:rPr>
                <w:rStyle w:val="Hyperlink"/>
                <w:noProof/>
              </w:rPr>
              <w:t>Acknowledgement of Country</w:t>
            </w:r>
            <w:r w:rsidR="00C02641">
              <w:rPr>
                <w:noProof/>
                <w:webHidden/>
              </w:rPr>
              <w:tab/>
            </w:r>
            <w:r w:rsidR="00C02641">
              <w:rPr>
                <w:noProof/>
                <w:webHidden/>
              </w:rPr>
              <w:fldChar w:fldCharType="begin"/>
            </w:r>
            <w:r w:rsidR="00C02641">
              <w:rPr>
                <w:noProof/>
                <w:webHidden/>
              </w:rPr>
              <w:instrText xml:space="preserve"> PAGEREF _Toc208470442 \h </w:instrText>
            </w:r>
            <w:r w:rsidR="00C02641">
              <w:rPr>
                <w:noProof/>
                <w:webHidden/>
              </w:rPr>
            </w:r>
            <w:r w:rsidR="00C02641">
              <w:rPr>
                <w:noProof/>
                <w:webHidden/>
              </w:rPr>
              <w:fldChar w:fldCharType="separate"/>
            </w:r>
            <w:r w:rsidR="00C02641">
              <w:rPr>
                <w:noProof/>
                <w:webHidden/>
              </w:rPr>
              <w:t>i</w:t>
            </w:r>
            <w:r w:rsidR="00C02641">
              <w:rPr>
                <w:noProof/>
                <w:webHidden/>
              </w:rPr>
              <w:fldChar w:fldCharType="end"/>
            </w:r>
          </w:hyperlink>
        </w:p>
        <w:p w14:paraId="46545C9F" w14:textId="4203C9C4"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43" w:history="1">
            <w:r w:rsidRPr="00A40D78">
              <w:rPr>
                <w:rStyle w:val="Hyperlink"/>
                <w:noProof/>
              </w:rPr>
              <w:t>Introduction</w:t>
            </w:r>
            <w:r>
              <w:rPr>
                <w:noProof/>
                <w:webHidden/>
              </w:rPr>
              <w:tab/>
            </w:r>
            <w:r>
              <w:rPr>
                <w:noProof/>
                <w:webHidden/>
              </w:rPr>
              <w:fldChar w:fldCharType="begin"/>
            </w:r>
            <w:r>
              <w:rPr>
                <w:noProof/>
                <w:webHidden/>
              </w:rPr>
              <w:instrText xml:space="preserve"> PAGEREF _Toc208470443 \h </w:instrText>
            </w:r>
            <w:r>
              <w:rPr>
                <w:noProof/>
                <w:webHidden/>
              </w:rPr>
            </w:r>
            <w:r>
              <w:rPr>
                <w:noProof/>
                <w:webHidden/>
              </w:rPr>
              <w:fldChar w:fldCharType="separate"/>
            </w:r>
            <w:r>
              <w:rPr>
                <w:noProof/>
                <w:webHidden/>
              </w:rPr>
              <w:t>ii</w:t>
            </w:r>
            <w:r>
              <w:rPr>
                <w:noProof/>
                <w:webHidden/>
              </w:rPr>
              <w:fldChar w:fldCharType="end"/>
            </w:r>
          </w:hyperlink>
        </w:p>
        <w:p w14:paraId="2D7217CE" w14:textId="56C5ABD2"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44" w:history="1">
            <w:r w:rsidRPr="00A40D78">
              <w:rPr>
                <w:rStyle w:val="Hyperlink"/>
                <w:noProof/>
              </w:rPr>
              <w:t>Australian Catholic University</w:t>
            </w:r>
            <w:r>
              <w:rPr>
                <w:noProof/>
                <w:webHidden/>
              </w:rPr>
              <w:tab/>
            </w:r>
            <w:r>
              <w:rPr>
                <w:noProof/>
                <w:webHidden/>
              </w:rPr>
              <w:fldChar w:fldCharType="begin"/>
            </w:r>
            <w:r>
              <w:rPr>
                <w:noProof/>
                <w:webHidden/>
              </w:rPr>
              <w:instrText xml:space="preserve"> PAGEREF _Toc208470444 \h </w:instrText>
            </w:r>
            <w:r>
              <w:rPr>
                <w:noProof/>
                <w:webHidden/>
              </w:rPr>
            </w:r>
            <w:r>
              <w:rPr>
                <w:noProof/>
                <w:webHidden/>
              </w:rPr>
              <w:fldChar w:fldCharType="separate"/>
            </w:r>
            <w:r>
              <w:rPr>
                <w:noProof/>
                <w:webHidden/>
              </w:rPr>
              <w:t>1</w:t>
            </w:r>
            <w:r>
              <w:rPr>
                <w:noProof/>
                <w:webHidden/>
              </w:rPr>
              <w:fldChar w:fldCharType="end"/>
            </w:r>
          </w:hyperlink>
        </w:p>
        <w:p w14:paraId="0D07FDB9" w14:textId="34BB45CC" w:rsidR="00C02641" w:rsidRDefault="00C02641">
          <w:pPr>
            <w:pStyle w:val="TOC2"/>
            <w:rPr>
              <w:rFonts w:eastAsiaTheme="minorEastAsia" w:cstheme="minorBidi"/>
              <w:noProof/>
              <w:color w:val="auto"/>
              <w:kern w:val="2"/>
              <w:sz w:val="24"/>
              <w:szCs w:val="24"/>
              <w:lang w:eastAsia="en-AU"/>
              <w14:ligatures w14:val="standardContextual"/>
            </w:rPr>
          </w:pPr>
          <w:hyperlink w:anchor="_Toc208470445" w:history="1">
            <w:r w:rsidRPr="00A40D78">
              <w:rPr>
                <w:rStyle w:val="Hyperlink"/>
                <w:noProof/>
              </w:rPr>
              <w:t>ACU Refugee Scholarship</w:t>
            </w:r>
            <w:r>
              <w:rPr>
                <w:noProof/>
                <w:webHidden/>
              </w:rPr>
              <w:tab/>
            </w:r>
            <w:r>
              <w:rPr>
                <w:noProof/>
                <w:webHidden/>
              </w:rPr>
              <w:fldChar w:fldCharType="begin"/>
            </w:r>
            <w:r>
              <w:rPr>
                <w:noProof/>
                <w:webHidden/>
              </w:rPr>
              <w:instrText xml:space="preserve"> PAGEREF _Toc208470445 \h </w:instrText>
            </w:r>
            <w:r>
              <w:rPr>
                <w:noProof/>
                <w:webHidden/>
              </w:rPr>
            </w:r>
            <w:r>
              <w:rPr>
                <w:noProof/>
                <w:webHidden/>
              </w:rPr>
              <w:fldChar w:fldCharType="separate"/>
            </w:r>
            <w:r>
              <w:rPr>
                <w:noProof/>
                <w:webHidden/>
              </w:rPr>
              <w:t>1</w:t>
            </w:r>
            <w:r>
              <w:rPr>
                <w:noProof/>
                <w:webHidden/>
              </w:rPr>
              <w:fldChar w:fldCharType="end"/>
            </w:r>
          </w:hyperlink>
        </w:p>
        <w:p w14:paraId="069D6B6A" w14:textId="0FA54A06" w:rsidR="00C02641" w:rsidRDefault="00C02641">
          <w:pPr>
            <w:pStyle w:val="TOC2"/>
            <w:rPr>
              <w:rFonts w:eastAsiaTheme="minorEastAsia" w:cstheme="minorBidi"/>
              <w:noProof/>
              <w:color w:val="auto"/>
              <w:kern w:val="2"/>
              <w:sz w:val="24"/>
              <w:szCs w:val="24"/>
              <w:lang w:eastAsia="en-AU"/>
              <w14:ligatures w14:val="standardContextual"/>
            </w:rPr>
          </w:pPr>
          <w:hyperlink w:anchor="_Toc208470446" w:history="1">
            <w:r w:rsidRPr="00A40D78">
              <w:rPr>
                <w:rStyle w:val="Hyperlink"/>
                <w:noProof/>
              </w:rPr>
              <w:t>Creating Opportunity Fund Scholarship</w:t>
            </w:r>
            <w:r>
              <w:rPr>
                <w:noProof/>
                <w:webHidden/>
              </w:rPr>
              <w:tab/>
            </w:r>
            <w:r>
              <w:rPr>
                <w:noProof/>
                <w:webHidden/>
              </w:rPr>
              <w:fldChar w:fldCharType="begin"/>
            </w:r>
            <w:r>
              <w:rPr>
                <w:noProof/>
                <w:webHidden/>
              </w:rPr>
              <w:instrText xml:space="preserve"> PAGEREF _Toc208470446 \h </w:instrText>
            </w:r>
            <w:r>
              <w:rPr>
                <w:noProof/>
                <w:webHidden/>
              </w:rPr>
            </w:r>
            <w:r>
              <w:rPr>
                <w:noProof/>
                <w:webHidden/>
              </w:rPr>
              <w:fldChar w:fldCharType="separate"/>
            </w:r>
            <w:r>
              <w:rPr>
                <w:noProof/>
                <w:webHidden/>
              </w:rPr>
              <w:t>2</w:t>
            </w:r>
            <w:r>
              <w:rPr>
                <w:noProof/>
                <w:webHidden/>
              </w:rPr>
              <w:fldChar w:fldCharType="end"/>
            </w:r>
          </w:hyperlink>
        </w:p>
        <w:p w14:paraId="602E86BD" w14:textId="78868119"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47" w:history="1">
            <w:r w:rsidRPr="00A40D78">
              <w:rPr>
                <w:rStyle w:val="Hyperlink"/>
                <w:noProof/>
              </w:rPr>
              <w:t>Charles Sturt University</w:t>
            </w:r>
            <w:r>
              <w:rPr>
                <w:noProof/>
                <w:webHidden/>
              </w:rPr>
              <w:tab/>
            </w:r>
            <w:r>
              <w:rPr>
                <w:noProof/>
                <w:webHidden/>
              </w:rPr>
              <w:fldChar w:fldCharType="begin"/>
            </w:r>
            <w:r>
              <w:rPr>
                <w:noProof/>
                <w:webHidden/>
              </w:rPr>
              <w:instrText xml:space="preserve"> PAGEREF _Toc208470447 \h </w:instrText>
            </w:r>
            <w:r>
              <w:rPr>
                <w:noProof/>
                <w:webHidden/>
              </w:rPr>
            </w:r>
            <w:r>
              <w:rPr>
                <w:noProof/>
                <w:webHidden/>
              </w:rPr>
              <w:fldChar w:fldCharType="separate"/>
            </w:r>
            <w:r>
              <w:rPr>
                <w:noProof/>
                <w:webHidden/>
              </w:rPr>
              <w:t>3</w:t>
            </w:r>
            <w:r>
              <w:rPr>
                <w:noProof/>
                <w:webHidden/>
              </w:rPr>
              <w:fldChar w:fldCharType="end"/>
            </w:r>
          </w:hyperlink>
        </w:p>
        <w:p w14:paraId="73F3FA91" w14:textId="1AF4E78B" w:rsidR="00C02641" w:rsidRDefault="00C02641">
          <w:pPr>
            <w:pStyle w:val="TOC2"/>
            <w:rPr>
              <w:rFonts w:eastAsiaTheme="minorEastAsia" w:cstheme="minorBidi"/>
              <w:noProof/>
              <w:color w:val="auto"/>
              <w:kern w:val="2"/>
              <w:sz w:val="24"/>
              <w:szCs w:val="24"/>
              <w:lang w:eastAsia="en-AU"/>
              <w14:ligatures w14:val="standardContextual"/>
            </w:rPr>
          </w:pPr>
          <w:hyperlink w:anchor="_Toc208470448" w:history="1">
            <w:r w:rsidRPr="00A40D78">
              <w:rPr>
                <w:rStyle w:val="Hyperlink"/>
                <w:noProof/>
              </w:rPr>
              <w:t>Charles and Judith Boag Refugee Support Scholarship</w:t>
            </w:r>
            <w:r>
              <w:rPr>
                <w:noProof/>
                <w:webHidden/>
              </w:rPr>
              <w:tab/>
            </w:r>
            <w:r>
              <w:rPr>
                <w:noProof/>
                <w:webHidden/>
              </w:rPr>
              <w:fldChar w:fldCharType="begin"/>
            </w:r>
            <w:r>
              <w:rPr>
                <w:noProof/>
                <w:webHidden/>
              </w:rPr>
              <w:instrText xml:space="preserve"> PAGEREF _Toc208470448 \h </w:instrText>
            </w:r>
            <w:r>
              <w:rPr>
                <w:noProof/>
                <w:webHidden/>
              </w:rPr>
            </w:r>
            <w:r>
              <w:rPr>
                <w:noProof/>
                <w:webHidden/>
              </w:rPr>
              <w:fldChar w:fldCharType="separate"/>
            </w:r>
            <w:r>
              <w:rPr>
                <w:noProof/>
                <w:webHidden/>
              </w:rPr>
              <w:t>3</w:t>
            </w:r>
            <w:r>
              <w:rPr>
                <w:noProof/>
                <w:webHidden/>
              </w:rPr>
              <w:fldChar w:fldCharType="end"/>
            </w:r>
          </w:hyperlink>
        </w:p>
        <w:p w14:paraId="71E07AD1" w14:textId="459A0576" w:rsidR="00C02641" w:rsidRDefault="00C02641">
          <w:pPr>
            <w:pStyle w:val="TOC2"/>
            <w:rPr>
              <w:rFonts w:eastAsiaTheme="minorEastAsia" w:cstheme="minorBidi"/>
              <w:noProof/>
              <w:color w:val="auto"/>
              <w:kern w:val="2"/>
              <w:sz w:val="24"/>
              <w:szCs w:val="24"/>
              <w:lang w:eastAsia="en-AU"/>
              <w14:ligatures w14:val="standardContextual"/>
            </w:rPr>
          </w:pPr>
          <w:hyperlink w:anchor="_Toc208470449" w:history="1">
            <w:r w:rsidRPr="00A40D78">
              <w:rPr>
                <w:rStyle w:val="Hyperlink"/>
                <w:noProof/>
              </w:rPr>
              <w:t>CSU Refugee and Asylum Seeker Scholarship</w:t>
            </w:r>
            <w:r>
              <w:rPr>
                <w:noProof/>
                <w:webHidden/>
              </w:rPr>
              <w:tab/>
            </w:r>
            <w:r>
              <w:rPr>
                <w:noProof/>
                <w:webHidden/>
              </w:rPr>
              <w:fldChar w:fldCharType="begin"/>
            </w:r>
            <w:r>
              <w:rPr>
                <w:noProof/>
                <w:webHidden/>
              </w:rPr>
              <w:instrText xml:space="preserve"> PAGEREF _Toc208470449 \h </w:instrText>
            </w:r>
            <w:r>
              <w:rPr>
                <w:noProof/>
                <w:webHidden/>
              </w:rPr>
            </w:r>
            <w:r>
              <w:rPr>
                <w:noProof/>
                <w:webHidden/>
              </w:rPr>
              <w:fldChar w:fldCharType="separate"/>
            </w:r>
            <w:r>
              <w:rPr>
                <w:noProof/>
                <w:webHidden/>
              </w:rPr>
              <w:t>3</w:t>
            </w:r>
            <w:r>
              <w:rPr>
                <w:noProof/>
                <w:webHidden/>
              </w:rPr>
              <w:fldChar w:fldCharType="end"/>
            </w:r>
          </w:hyperlink>
        </w:p>
        <w:p w14:paraId="4BD4A4BA" w14:textId="134DAF18" w:rsidR="00C02641" w:rsidRDefault="00C02641">
          <w:pPr>
            <w:pStyle w:val="TOC2"/>
            <w:rPr>
              <w:rFonts w:eastAsiaTheme="minorEastAsia" w:cstheme="minorBidi"/>
              <w:noProof/>
              <w:color w:val="auto"/>
              <w:kern w:val="2"/>
              <w:sz w:val="24"/>
              <w:szCs w:val="24"/>
              <w:lang w:eastAsia="en-AU"/>
              <w14:ligatures w14:val="standardContextual"/>
            </w:rPr>
          </w:pPr>
          <w:hyperlink w:anchor="_Toc208470450" w:history="1">
            <w:r w:rsidRPr="00A40D78">
              <w:rPr>
                <w:rStyle w:val="Hyperlink"/>
                <w:noProof/>
              </w:rPr>
              <w:t>CSU Foundation Refugee Scholarship</w:t>
            </w:r>
            <w:r>
              <w:rPr>
                <w:noProof/>
                <w:webHidden/>
              </w:rPr>
              <w:tab/>
            </w:r>
            <w:r>
              <w:rPr>
                <w:noProof/>
                <w:webHidden/>
              </w:rPr>
              <w:fldChar w:fldCharType="begin"/>
            </w:r>
            <w:r>
              <w:rPr>
                <w:noProof/>
                <w:webHidden/>
              </w:rPr>
              <w:instrText xml:space="preserve"> PAGEREF _Toc208470450 \h </w:instrText>
            </w:r>
            <w:r>
              <w:rPr>
                <w:noProof/>
                <w:webHidden/>
              </w:rPr>
            </w:r>
            <w:r>
              <w:rPr>
                <w:noProof/>
                <w:webHidden/>
              </w:rPr>
              <w:fldChar w:fldCharType="separate"/>
            </w:r>
            <w:r>
              <w:rPr>
                <w:noProof/>
                <w:webHidden/>
              </w:rPr>
              <w:t>4</w:t>
            </w:r>
            <w:r>
              <w:rPr>
                <w:noProof/>
                <w:webHidden/>
              </w:rPr>
              <w:fldChar w:fldCharType="end"/>
            </w:r>
          </w:hyperlink>
        </w:p>
        <w:p w14:paraId="37C056B4" w14:textId="6F8A668C"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51" w:history="1">
            <w:r w:rsidRPr="00A40D78">
              <w:rPr>
                <w:rStyle w:val="Hyperlink"/>
                <w:noProof/>
              </w:rPr>
              <w:t>Kaplan Business School</w:t>
            </w:r>
            <w:r>
              <w:rPr>
                <w:noProof/>
                <w:webHidden/>
              </w:rPr>
              <w:tab/>
            </w:r>
            <w:r>
              <w:rPr>
                <w:noProof/>
                <w:webHidden/>
              </w:rPr>
              <w:fldChar w:fldCharType="begin"/>
            </w:r>
            <w:r>
              <w:rPr>
                <w:noProof/>
                <w:webHidden/>
              </w:rPr>
              <w:instrText xml:space="preserve"> PAGEREF _Toc208470451 \h </w:instrText>
            </w:r>
            <w:r>
              <w:rPr>
                <w:noProof/>
                <w:webHidden/>
              </w:rPr>
            </w:r>
            <w:r>
              <w:rPr>
                <w:noProof/>
                <w:webHidden/>
              </w:rPr>
              <w:fldChar w:fldCharType="separate"/>
            </w:r>
            <w:r>
              <w:rPr>
                <w:noProof/>
                <w:webHidden/>
              </w:rPr>
              <w:t>4</w:t>
            </w:r>
            <w:r>
              <w:rPr>
                <w:noProof/>
                <w:webHidden/>
              </w:rPr>
              <w:fldChar w:fldCharType="end"/>
            </w:r>
          </w:hyperlink>
        </w:p>
        <w:p w14:paraId="68CAF6C7" w14:textId="5B626AD7" w:rsidR="00C02641" w:rsidRDefault="00C02641">
          <w:pPr>
            <w:pStyle w:val="TOC2"/>
            <w:rPr>
              <w:rFonts w:eastAsiaTheme="minorEastAsia" w:cstheme="minorBidi"/>
              <w:noProof/>
              <w:color w:val="auto"/>
              <w:kern w:val="2"/>
              <w:sz w:val="24"/>
              <w:szCs w:val="24"/>
              <w:lang w:eastAsia="en-AU"/>
              <w14:ligatures w14:val="standardContextual"/>
            </w:rPr>
          </w:pPr>
          <w:hyperlink w:anchor="_Toc208470452" w:history="1">
            <w:r w:rsidRPr="00A40D78">
              <w:rPr>
                <w:rStyle w:val="Hyperlink"/>
                <w:noProof/>
              </w:rPr>
              <w:t>KBS Scholarship for Asylum-seekers</w:t>
            </w:r>
            <w:r>
              <w:rPr>
                <w:noProof/>
                <w:webHidden/>
              </w:rPr>
              <w:tab/>
            </w:r>
            <w:r>
              <w:rPr>
                <w:noProof/>
                <w:webHidden/>
              </w:rPr>
              <w:fldChar w:fldCharType="begin"/>
            </w:r>
            <w:r>
              <w:rPr>
                <w:noProof/>
                <w:webHidden/>
              </w:rPr>
              <w:instrText xml:space="preserve"> PAGEREF _Toc208470452 \h </w:instrText>
            </w:r>
            <w:r>
              <w:rPr>
                <w:noProof/>
                <w:webHidden/>
              </w:rPr>
            </w:r>
            <w:r>
              <w:rPr>
                <w:noProof/>
                <w:webHidden/>
              </w:rPr>
              <w:fldChar w:fldCharType="separate"/>
            </w:r>
            <w:r>
              <w:rPr>
                <w:noProof/>
                <w:webHidden/>
              </w:rPr>
              <w:t>4</w:t>
            </w:r>
            <w:r>
              <w:rPr>
                <w:noProof/>
                <w:webHidden/>
              </w:rPr>
              <w:fldChar w:fldCharType="end"/>
            </w:r>
          </w:hyperlink>
        </w:p>
        <w:p w14:paraId="4D6A23C2" w14:textId="291C2268"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53" w:history="1">
            <w:r w:rsidRPr="00A40D78">
              <w:rPr>
                <w:rStyle w:val="Hyperlink"/>
                <w:noProof/>
              </w:rPr>
              <w:t>Macquarie University</w:t>
            </w:r>
            <w:r>
              <w:rPr>
                <w:noProof/>
                <w:webHidden/>
              </w:rPr>
              <w:tab/>
            </w:r>
            <w:r>
              <w:rPr>
                <w:noProof/>
                <w:webHidden/>
              </w:rPr>
              <w:fldChar w:fldCharType="begin"/>
            </w:r>
            <w:r>
              <w:rPr>
                <w:noProof/>
                <w:webHidden/>
              </w:rPr>
              <w:instrText xml:space="preserve"> PAGEREF _Toc208470453 \h </w:instrText>
            </w:r>
            <w:r>
              <w:rPr>
                <w:noProof/>
                <w:webHidden/>
              </w:rPr>
            </w:r>
            <w:r>
              <w:rPr>
                <w:noProof/>
                <w:webHidden/>
              </w:rPr>
              <w:fldChar w:fldCharType="separate"/>
            </w:r>
            <w:r>
              <w:rPr>
                <w:noProof/>
                <w:webHidden/>
              </w:rPr>
              <w:t>6</w:t>
            </w:r>
            <w:r>
              <w:rPr>
                <w:noProof/>
                <w:webHidden/>
              </w:rPr>
              <w:fldChar w:fldCharType="end"/>
            </w:r>
          </w:hyperlink>
        </w:p>
        <w:p w14:paraId="7BEA9FCA" w14:textId="161E1635" w:rsidR="00C02641" w:rsidRDefault="00C02641">
          <w:pPr>
            <w:pStyle w:val="TOC2"/>
            <w:rPr>
              <w:rFonts w:eastAsiaTheme="minorEastAsia" w:cstheme="minorBidi"/>
              <w:noProof/>
              <w:color w:val="auto"/>
              <w:kern w:val="2"/>
              <w:sz w:val="24"/>
              <w:szCs w:val="24"/>
              <w:lang w:eastAsia="en-AU"/>
              <w14:ligatures w14:val="standardContextual"/>
            </w:rPr>
          </w:pPr>
          <w:hyperlink w:anchor="_Toc208470454" w:history="1">
            <w:r w:rsidRPr="00A40D78">
              <w:rPr>
                <w:rStyle w:val="Hyperlink"/>
                <w:noProof/>
              </w:rPr>
              <w:t>Asylum Seeker Fee Waiver Scholarship</w:t>
            </w:r>
            <w:r>
              <w:rPr>
                <w:noProof/>
                <w:webHidden/>
              </w:rPr>
              <w:tab/>
            </w:r>
            <w:r>
              <w:rPr>
                <w:noProof/>
                <w:webHidden/>
              </w:rPr>
              <w:fldChar w:fldCharType="begin"/>
            </w:r>
            <w:r>
              <w:rPr>
                <w:noProof/>
                <w:webHidden/>
              </w:rPr>
              <w:instrText xml:space="preserve"> PAGEREF _Toc208470454 \h </w:instrText>
            </w:r>
            <w:r>
              <w:rPr>
                <w:noProof/>
                <w:webHidden/>
              </w:rPr>
            </w:r>
            <w:r>
              <w:rPr>
                <w:noProof/>
                <w:webHidden/>
              </w:rPr>
              <w:fldChar w:fldCharType="separate"/>
            </w:r>
            <w:r>
              <w:rPr>
                <w:noProof/>
                <w:webHidden/>
              </w:rPr>
              <w:t>6</w:t>
            </w:r>
            <w:r>
              <w:rPr>
                <w:noProof/>
                <w:webHidden/>
              </w:rPr>
              <w:fldChar w:fldCharType="end"/>
            </w:r>
          </w:hyperlink>
        </w:p>
        <w:p w14:paraId="7301122C" w14:textId="7E81E140" w:rsidR="00C02641" w:rsidRDefault="00C02641">
          <w:pPr>
            <w:pStyle w:val="TOC2"/>
            <w:rPr>
              <w:rFonts w:eastAsiaTheme="minorEastAsia" w:cstheme="minorBidi"/>
              <w:noProof/>
              <w:color w:val="auto"/>
              <w:kern w:val="2"/>
              <w:sz w:val="24"/>
              <w:szCs w:val="24"/>
              <w:lang w:eastAsia="en-AU"/>
              <w14:ligatures w14:val="standardContextual"/>
            </w:rPr>
          </w:pPr>
          <w:hyperlink w:anchor="_Toc208470455" w:history="1">
            <w:r w:rsidRPr="00A40D78">
              <w:rPr>
                <w:rStyle w:val="Hyperlink"/>
                <w:noProof/>
              </w:rPr>
              <w:t>Commonwealth Teaching Scholarships</w:t>
            </w:r>
            <w:r>
              <w:rPr>
                <w:noProof/>
                <w:webHidden/>
              </w:rPr>
              <w:tab/>
            </w:r>
            <w:r>
              <w:rPr>
                <w:noProof/>
                <w:webHidden/>
              </w:rPr>
              <w:fldChar w:fldCharType="begin"/>
            </w:r>
            <w:r>
              <w:rPr>
                <w:noProof/>
                <w:webHidden/>
              </w:rPr>
              <w:instrText xml:space="preserve"> PAGEREF _Toc208470455 \h </w:instrText>
            </w:r>
            <w:r>
              <w:rPr>
                <w:noProof/>
                <w:webHidden/>
              </w:rPr>
            </w:r>
            <w:r>
              <w:rPr>
                <w:noProof/>
                <w:webHidden/>
              </w:rPr>
              <w:fldChar w:fldCharType="separate"/>
            </w:r>
            <w:r>
              <w:rPr>
                <w:noProof/>
                <w:webHidden/>
              </w:rPr>
              <w:t>6</w:t>
            </w:r>
            <w:r>
              <w:rPr>
                <w:noProof/>
                <w:webHidden/>
              </w:rPr>
              <w:fldChar w:fldCharType="end"/>
            </w:r>
          </w:hyperlink>
        </w:p>
        <w:p w14:paraId="0B2323B0" w14:textId="62BF98B7" w:rsidR="00C02641" w:rsidRDefault="00C02641">
          <w:pPr>
            <w:pStyle w:val="TOC2"/>
            <w:rPr>
              <w:rFonts w:eastAsiaTheme="minorEastAsia" w:cstheme="minorBidi"/>
              <w:noProof/>
              <w:color w:val="auto"/>
              <w:kern w:val="2"/>
              <w:sz w:val="24"/>
              <w:szCs w:val="24"/>
              <w:lang w:eastAsia="en-AU"/>
              <w14:ligatures w14:val="standardContextual"/>
            </w:rPr>
          </w:pPr>
          <w:hyperlink w:anchor="_Toc208470456" w:history="1">
            <w:r w:rsidRPr="00A40D78">
              <w:rPr>
                <w:rStyle w:val="Hyperlink"/>
                <w:noProof/>
              </w:rPr>
              <w:t>Dr Melanie Beresford Scholarship</w:t>
            </w:r>
            <w:r>
              <w:rPr>
                <w:noProof/>
                <w:webHidden/>
              </w:rPr>
              <w:tab/>
            </w:r>
            <w:r>
              <w:rPr>
                <w:noProof/>
                <w:webHidden/>
              </w:rPr>
              <w:fldChar w:fldCharType="begin"/>
            </w:r>
            <w:r>
              <w:rPr>
                <w:noProof/>
                <w:webHidden/>
              </w:rPr>
              <w:instrText xml:space="preserve"> PAGEREF _Toc208470456 \h </w:instrText>
            </w:r>
            <w:r>
              <w:rPr>
                <w:noProof/>
                <w:webHidden/>
              </w:rPr>
            </w:r>
            <w:r>
              <w:rPr>
                <w:noProof/>
                <w:webHidden/>
              </w:rPr>
              <w:fldChar w:fldCharType="separate"/>
            </w:r>
            <w:r>
              <w:rPr>
                <w:noProof/>
                <w:webHidden/>
              </w:rPr>
              <w:t>7</w:t>
            </w:r>
            <w:r>
              <w:rPr>
                <w:noProof/>
                <w:webHidden/>
              </w:rPr>
              <w:fldChar w:fldCharType="end"/>
            </w:r>
          </w:hyperlink>
        </w:p>
        <w:p w14:paraId="5E1CDA99" w14:textId="5B065072" w:rsidR="00C02641" w:rsidRDefault="00C02641">
          <w:pPr>
            <w:pStyle w:val="TOC2"/>
            <w:rPr>
              <w:rFonts w:eastAsiaTheme="minorEastAsia" w:cstheme="minorBidi"/>
              <w:noProof/>
              <w:color w:val="auto"/>
              <w:kern w:val="2"/>
              <w:sz w:val="24"/>
              <w:szCs w:val="24"/>
              <w:lang w:eastAsia="en-AU"/>
              <w14:ligatures w14:val="standardContextual"/>
            </w:rPr>
          </w:pPr>
          <w:hyperlink w:anchor="_Toc208470457" w:history="1">
            <w:r w:rsidRPr="00A40D78">
              <w:rPr>
                <w:rStyle w:val="Hyperlink"/>
                <w:noProof/>
              </w:rPr>
              <w:t>Dr John Waters Equity Scholarship</w:t>
            </w:r>
            <w:r>
              <w:rPr>
                <w:noProof/>
                <w:webHidden/>
              </w:rPr>
              <w:tab/>
            </w:r>
            <w:r>
              <w:rPr>
                <w:noProof/>
                <w:webHidden/>
              </w:rPr>
              <w:fldChar w:fldCharType="begin"/>
            </w:r>
            <w:r>
              <w:rPr>
                <w:noProof/>
                <w:webHidden/>
              </w:rPr>
              <w:instrText xml:space="preserve"> PAGEREF _Toc208470457 \h </w:instrText>
            </w:r>
            <w:r>
              <w:rPr>
                <w:noProof/>
                <w:webHidden/>
              </w:rPr>
            </w:r>
            <w:r>
              <w:rPr>
                <w:noProof/>
                <w:webHidden/>
              </w:rPr>
              <w:fldChar w:fldCharType="separate"/>
            </w:r>
            <w:r>
              <w:rPr>
                <w:noProof/>
                <w:webHidden/>
              </w:rPr>
              <w:t>7</w:t>
            </w:r>
            <w:r>
              <w:rPr>
                <w:noProof/>
                <w:webHidden/>
              </w:rPr>
              <w:fldChar w:fldCharType="end"/>
            </w:r>
          </w:hyperlink>
        </w:p>
        <w:p w14:paraId="13FAFA40" w14:textId="390D5FEC" w:rsidR="00C02641" w:rsidRDefault="00C02641">
          <w:pPr>
            <w:pStyle w:val="TOC2"/>
            <w:rPr>
              <w:rFonts w:eastAsiaTheme="minorEastAsia" w:cstheme="minorBidi"/>
              <w:noProof/>
              <w:color w:val="auto"/>
              <w:kern w:val="2"/>
              <w:sz w:val="24"/>
              <w:szCs w:val="24"/>
              <w:lang w:eastAsia="en-AU"/>
              <w14:ligatures w14:val="standardContextual"/>
            </w:rPr>
          </w:pPr>
          <w:hyperlink w:anchor="_Toc208470458" w:history="1">
            <w:r w:rsidRPr="00A40D78">
              <w:rPr>
                <w:rStyle w:val="Hyperlink"/>
                <w:noProof/>
              </w:rPr>
              <w:t>Macquarie Advantage Accommodation Scholarship (Central Courtyard)</w:t>
            </w:r>
            <w:r>
              <w:rPr>
                <w:noProof/>
                <w:webHidden/>
              </w:rPr>
              <w:tab/>
            </w:r>
            <w:r>
              <w:rPr>
                <w:noProof/>
                <w:webHidden/>
              </w:rPr>
              <w:fldChar w:fldCharType="begin"/>
            </w:r>
            <w:r>
              <w:rPr>
                <w:noProof/>
                <w:webHidden/>
              </w:rPr>
              <w:instrText xml:space="preserve"> PAGEREF _Toc208470458 \h </w:instrText>
            </w:r>
            <w:r>
              <w:rPr>
                <w:noProof/>
                <w:webHidden/>
              </w:rPr>
            </w:r>
            <w:r>
              <w:rPr>
                <w:noProof/>
                <w:webHidden/>
              </w:rPr>
              <w:fldChar w:fldCharType="separate"/>
            </w:r>
            <w:r>
              <w:rPr>
                <w:noProof/>
                <w:webHidden/>
              </w:rPr>
              <w:t>8</w:t>
            </w:r>
            <w:r>
              <w:rPr>
                <w:noProof/>
                <w:webHidden/>
              </w:rPr>
              <w:fldChar w:fldCharType="end"/>
            </w:r>
          </w:hyperlink>
        </w:p>
        <w:p w14:paraId="1E5F147C" w14:textId="2DEC7CAA" w:rsidR="00C02641" w:rsidRDefault="00C02641">
          <w:pPr>
            <w:pStyle w:val="TOC2"/>
            <w:rPr>
              <w:rFonts w:eastAsiaTheme="minorEastAsia" w:cstheme="minorBidi"/>
              <w:noProof/>
              <w:color w:val="auto"/>
              <w:kern w:val="2"/>
              <w:sz w:val="24"/>
              <w:szCs w:val="24"/>
              <w:lang w:eastAsia="en-AU"/>
              <w14:ligatures w14:val="standardContextual"/>
            </w:rPr>
          </w:pPr>
          <w:hyperlink w:anchor="_Toc208470459" w:history="1">
            <w:r w:rsidRPr="00A40D78">
              <w:rPr>
                <w:rStyle w:val="Hyperlink"/>
                <w:noProof/>
              </w:rPr>
              <w:t>Macquarie Advantage Accommodation Scholarship (Dunmore Lang College)</w:t>
            </w:r>
            <w:r>
              <w:rPr>
                <w:noProof/>
                <w:webHidden/>
              </w:rPr>
              <w:tab/>
            </w:r>
            <w:r>
              <w:rPr>
                <w:noProof/>
                <w:webHidden/>
              </w:rPr>
              <w:fldChar w:fldCharType="begin"/>
            </w:r>
            <w:r>
              <w:rPr>
                <w:noProof/>
                <w:webHidden/>
              </w:rPr>
              <w:instrText xml:space="preserve"> PAGEREF _Toc208470459 \h </w:instrText>
            </w:r>
            <w:r>
              <w:rPr>
                <w:noProof/>
                <w:webHidden/>
              </w:rPr>
            </w:r>
            <w:r>
              <w:rPr>
                <w:noProof/>
                <w:webHidden/>
              </w:rPr>
              <w:fldChar w:fldCharType="separate"/>
            </w:r>
            <w:r>
              <w:rPr>
                <w:noProof/>
                <w:webHidden/>
              </w:rPr>
              <w:t>9</w:t>
            </w:r>
            <w:r>
              <w:rPr>
                <w:noProof/>
                <w:webHidden/>
              </w:rPr>
              <w:fldChar w:fldCharType="end"/>
            </w:r>
          </w:hyperlink>
        </w:p>
        <w:p w14:paraId="40A1AB78" w14:textId="504B1CE5" w:rsidR="00C02641" w:rsidRDefault="00C02641">
          <w:pPr>
            <w:pStyle w:val="TOC2"/>
            <w:rPr>
              <w:rFonts w:eastAsiaTheme="minorEastAsia" w:cstheme="minorBidi"/>
              <w:noProof/>
              <w:color w:val="auto"/>
              <w:kern w:val="2"/>
              <w:sz w:val="24"/>
              <w:szCs w:val="24"/>
              <w:lang w:eastAsia="en-AU"/>
              <w14:ligatures w14:val="standardContextual"/>
            </w:rPr>
          </w:pPr>
          <w:hyperlink w:anchor="_Toc208470460" w:history="1">
            <w:r w:rsidRPr="00A40D78">
              <w:rPr>
                <w:rStyle w:val="Hyperlink"/>
                <w:noProof/>
              </w:rPr>
              <w:t>Macquarie Advantage Accommodation Scholarship (Robert Menzies College)</w:t>
            </w:r>
            <w:r>
              <w:rPr>
                <w:noProof/>
                <w:webHidden/>
              </w:rPr>
              <w:tab/>
            </w:r>
            <w:r>
              <w:rPr>
                <w:noProof/>
                <w:webHidden/>
              </w:rPr>
              <w:fldChar w:fldCharType="begin"/>
            </w:r>
            <w:r>
              <w:rPr>
                <w:noProof/>
                <w:webHidden/>
              </w:rPr>
              <w:instrText xml:space="preserve"> PAGEREF _Toc208470460 \h </w:instrText>
            </w:r>
            <w:r>
              <w:rPr>
                <w:noProof/>
                <w:webHidden/>
              </w:rPr>
            </w:r>
            <w:r>
              <w:rPr>
                <w:noProof/>
                <w:webHidden/>
              </w:rPr>
              <w:fldChar w:fldCharType="separate"/>
            </w:r>
            <w:r>
              <w:rPr>
                <w:noProof/>
                <w:webHidden/>
              </w:rPr>
              <w:t>9</w:t>
            </w:r>
            <w:r>
              <w:rPr>
                <w:noProof/>
                <w:webHidden/>
              </w:rPr>
              <w:fldChar w:fldCharType="end"/>
            </w:r>
          </w:hyperlink>
        </w:p>
        <w:p w14:paraId="153BECF1" w14:textId="5EE417D1" w:rsidR="00C02641" w:rsidRDefault="00C02641">
          <w:pPr>
            <w:pStyle w:val="TOC2"/>
            <w:rPr>
              <w:rFonts w:eastAsiaTheme="minorEastAsia" w:cstheme="minorBidi"/>
              <w:noProof/>
              <w:color w:val="auto"/>
              <w:kern w:val="2"/>
              <w:sz w:val="24"/>
              <w:szCs w:val="24"/>
              <w:lang w:eastAsia="en-AU"/>
              <w14:ligatures w14:val="standardContextual"/>
            </w:rPr>
          </w:pPr>
          <w:hyperlink w:anchor="_Toc208470461" w:history="1">
            <w:r w:rsidRPr="00A40D78">
              <w:rPr>
                <w:rStyle w:val="Hyperlink"/>
                <w:noProof/>
              </w:rPr>
              <w:t>Macquarie Education Costs Scholarship</w:t>
            </w:r>
            <w:r>
              <w:rPr>
                <w:noProof/>
                <w:webHidden/>
              </w:rPr>
              <w:tab/>
            </w:r>
            <w:r>
              <w:rPr>
                <w:noProof/>
                <w:webHidden/>
              </w:rPr>
              <w:fldChar w:fldCharType="begin"/>
            </w:r>
            <w:r>
              <w:rPr>
                <w:noProof/>
                <w:webHidden/>
              </w:rPr>
              <w:instrText xml:space="preserve"> PAGEREF _Toc208470461 \h </w:instrText>
            </w:r>
            <w:r>
              <w:rPr>
                <w:noProof/>
                <w:webHidden/>
              </w:rPr>
            </w:r>
            <w:r>
              <w:rPr>
                <w:noProof/>
                <w:webHidden/>
              </w:rPr>
              <w:fldChar w:fldCharType="separate"/>
            </w:r>
            <w:r>
              <w:rPr>
                <w:noProof/>
                <w:webHidden/>
              </w:rPr>
              <w:t>10</w:t>
            </w:r>
            <w:r>
              <w:rPr>
                <w:noProof/>
                <w:webHidden/>
              </w:rPr>
              <w:fldChar w:fldCharType="end"/>
            </w:r>
          </w:hyperlink>
        </w:p>
        <w:p w14:paraId="36FDA4EE" w14:textId="1ACDBAAB" w:rsidR="00C02641" w:rsidRDefault="00C02641">
          <w:pPr>
            <w:pStyle w:val="TOC2"/>
            <w:rPr>
              <w:rFonts w:eastAsiaTheme="minorEastAsia" w:cstheme="minorBidi"/>
              <w:noProof/>
              <w:color w:val="auto"/>
              <w:kern w:val="2"/>
              <w:sz w:val="24"/>
              <w:szCs w:val="24"/>
              <w:lang w:eastAsia="en-AU"/>
              <w14:ligatures w14:val="standardContextual"/>
            </w:rPr>
          </w:pPr>
          <w:hyperlink w:anchor="_Toc208470462" w:history="1">
            <w:r w:rsidRPr="00A40D78">
              <w:rPr>
                <w:rStyle w:val="Hyperlink"/>
                <w:noProof/>
              </w:rPr>
              <w:t>Macquarie Regional and Remote Support Scholarship</w:t>
            </w:r>
            <w:r>
              <w:rPr>
                <w:noProof/>
                <w:webHidden/>
              </w:rPr>
              <w:tab/>
            </w:r>
            <w:r>
              <w:rPr>
                <w:noProof/>
                <w:webHidden/>
              </w:rPr>
              <w:fldChar w:fldCharType="begin"/>
            </w:r>
            <w:r>
              <w:rPr>
                <w:noProof/>
                <w:webHidden/>
              </w:rPr>
              <w:instrText xml:space="preserve"> PAGEREF _Toc208470462 \h </w:instrText>
            </w:r>
            <w:r>
              <w:rPr>
                <w:noProof/>
                <w:webHidden/>
              </w:rPr>
            </w:r>
            <w:r>
              <w:rPr>
                <w:noProof/>
                <w:webHidden/>
              </w:rPr>
              <w:fldChar w:fldCharType="separate"/>
            </w:r>
            <w:r>
              <w:rPr>
                <w:noProof/>
                <w:webHidden/>
              </w:rPr>
              <w:t>11</w:t>
            </w:r>
            <w:r>
              <w:rPr>
                <w:noProof/>
                <w:webHidden/>
              </w:rPr>
              <w:fldChar w:fldCharType="end"/>
            </w:r>
          </w:hyperlink>
        </w:p>
        <w:p w14:paraId="3BAD0DF6" w14:textId="5BBC75F1" w:rsidR="00C02641" w:rsidRDefault="00C02641">
          <w:pPr>
            <w:pStyle w:val="TOC2"/>
            <w:rPr>
              <w:rFonts w:eastAsiaTheme="minorEastAsia" w:cstheme="minorBidi"/>
              <w:noProof/>
              <w:color w:val="auto"/>
              <w:kern w:val="2"/>
              <w:sz w:val="24"/>
              <w:szCs w:val="24"/>
              <w:lang w:eastAsia="en-AU"/>
              <w14:ligatures w14:val="standardContextual"/>
            </w:rPr>
          </w:pPr>
          <w:hyperlink w:anchor="_Toc208470463" w:history="1">
            <w:r w:rsidRPr="00A40D78">
              <w:rPr>
                <w:rStyle w:val="Hyperlink"/>
                <w:noProof/>
              </w:rPr>
              <w:t>Macquarie University Accommodation Sustainability Scholarship</w:t>
            </w:r>
            <w:r>
              <w:rPr>
                <w:noProof/>
                <w:webHidden/>
              </w:rPr>
              <w:tab/>
            </w:r>
            <w:r>
              <w:rPr>
                <w:noProof/>
                <w:webHidden/>
              </w:rPr>
              <w:fldChar w:fldCharType="begin"/>
            </w:r>
            <w:r>
              <w:rPr>
                <w:noProof/>
                <w:webHidden/>
              </w:rPr>
              <w:instrText xml:space="preserve"> PAGEREF _Toc208470463 \h </w:instrText>
            </w:r>
            <w:r>
              <w:rPr>
                <w:noProof/>
                <w:webHidden/>
              </w:rPr>
            </w:r>
            <w:r>
              <w:rPr>
                <w:noProof/>
                <w:webHidden/>
              </w:rPr>
              <w:fldChar w:fldCharType="separate"/>
            </w:r>
            <w:r>
              <w:rPr>
                <w:noProof/>
                <w:webHidden/>
              </w:rPr>
              <w:t>11</w:t>
            </w:r>
            <w:r>
              <w:rPr>
                <w:noProof/>
                <w:webHidden/>
              </w:rPr>
              <w:fldChar w:fldCharType="end"/>
            </w:r>
          </w:hyperlink>
        </w:p>
        <w:p w14:paraId="78FD657D" w14:textId="390476AB"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64" w:history="1">
            <w:r w:rsidRPr="00A40D78">
              <w:rPr>
                <w:rStyle w:val="Hyperlink"/>
                <w:noProof/>
              </w:rPr>
              <w:t>Public Education Foundation</w:t>
            </w:r>
            <w:r>
              <w:rPr>
                <w:noProof/>
                <w:webHidden/>
              </w:rPr>
              <w:tab/>
            </w:r>
            <w:r>
              <w:rPr>
                <w:noProof/>
                <w:webHidden/>
              </w:rPr>
              <w:fldChar w:fldCharType="begin"/>
            </w:r>
            <w:r>
              <w:rPr>
                <w:noProof/>
                <w:webHidden/>
              </w:rPr>
              <w:instrText xml:space="preserve"> PAGEREF _Toc208470464 \h </w:instrText>
            </w:r>
            <w:r>
              <w:rPr>
                <w:noProof/>
                <w:webHidden/>
              </w:rPr>
            </w:r>
            <w:r>
              <w:rPr>
                <w:noProof/>
                <w:webHidden/>
              </w:rPr>
              <w:fldChar w:fldCharType="separate"/>
            </w:r>
            <w:r>
              <w:rPr>
                <w:noProof/>
                <w:webHidden/>
              </w:rPr>
              <w:t>13</w:t>
            </w:r>
            <w:r>
              <w:rPr>
                <w:noProof/>
                <w:webHidden/>
              </w:rPr>
              <w:fldChar w:fldCharType="end"/>
            </w:r>
          </w:hyperlink>
        </w:p>
        <w:p w14:paraId="2C2B656C" w14:textId="45DD5FC4" w:rsidR="00C02641" w:rsidRDefault="00C02641">
          <w:pPr>
            <w:pStyle w:val="TOC2"/>
            <w:rPr>
              <w:rFonts w:eastAsiaTheme="minorEastAsia" w:cstheme="minorBidi"/>
              <w:noProof/>
              <w:color w:val="auto"/>
              <w:kern w:val="2"/>
              <w:sz w:val="24"/>
              <w:szCs w:val="24"/>
              <w:lang w:eastAsia="en-AU"/>
              <w14:ligatures w14:val="standardContextual"/>
            </w:rPr>
          </w:pPr>
          <w:hyperlink w:anchor="_Toc208470465" w:history="1">
            <w:r w:rsidRPr="00A40D78">
              <w:rPr>
                <w:rStyle w:val="Hyperlink"/>
                <w:noProof/>
              </w:rPr>
              <w:t>Friends of Zainab Tertiary Scholarship</w:t>
            </w:r>
            <w:r>
              <w:rPr>
                <w:noProof/>
                <w:webHidden/>
              </w:rPr>
              <w:tab/>
            </w:r>
            <w:r>
              <w:rPr>
                <w:noProof/>
                <w:webHidden/>
              </w:rPr>
              <w:fldChar w:fldCharType="begin"/>
            </w:r>
            <w:r>
              <w:rPr>
                <w:noProof/>
                <w:webHidden/>
              </w:rPr>
              <w:instrText xml:space="preserve"> PAGEREF _Toc208470465 \h </w:instrText>
            </w:r>
            <w:r>
              <w:rPr>
                <w:noProof/>
                <w:webHidden/>
              </w:rPr>
            </w:r>
            <w:r>
              <w:rPr>
                <w:noProof/>
                <w:webHidden/>
              </w:rPr>
              <w:fldChar w:fldCharType="separate"/>
            </w:r>
            <w:r>
              <w:rPr>
                <w:noProof/>
                <w:webHidden/>
              </w:rPr>
              <w:t>13</w:t>
            </w:r>
            <w:r>
              <w:rPr>
                <w:noProof/>
                <w:webHidden/>
              </w:rPr>
              <w:fldChar w:fldCharType="end"/>
            </w:r>
          </w:hyperlink>
        </w:p>
        <w:p w14:paraId="17DEA133" w14:textId="69074114" w:rsidR="00C02641" w:rsidRDefault="00C02641">
          <w:pPr>
            <w:pStyle w:val="TOC2"/>
            <w:rPr>
              <w:rFonts w:eastAsiaTheme="minorEastAsia" w:cstheme="minorBidi"/>
              <w:noProof/>
              <w:color w:val="auto"/>
              <w:kern w:val="2"/>
              <w:sz w:val="24"/>
              <w:szCs w:val="24"/>
              <w:lang w:eastAsia="en-AU"/>
              <w14:ligatures w14:val="standardContextual"/>
            </w:rPr>
          </w:pPr>
          <w:hyperlink w:anchor="_Toc208470466" w:history="1">
            <w:r w:rsidRPr="00A40D78">
              <w:rPr>
                <w:rStyle w:val="Hyperlink"/>
                <w:noProof/>
              </w:rPr>
              <w:t>National Tertiary Scholarship</w:t>
            </w:r>
            <w:r>
              <w:rPr>
                <w:noProof/>
                <w:webHidden/>
              </w:rPr>
              <w:tab/>
            </w:r>
            <w:r>
              <w:rPr>
                <w:noProof/>
                <w:webHidden/>
              </w:rPr>
              <w:fldChar w:fldCharType="begin"/>
            </w:r>
            <w:r>
              <w:rPr>
                <w:noProof/>
                <w:webHidden/>
              </w:rPr>
              <w:instrText xml:space="preserve"> PAGEREF _Toc208470466 \h </w:instrText>
            </w:r>
            <w:r>
              <w:rPr>
                <w:noProof/>
                <w:webHidden/>
              </w:rPr>
            </w:r>
            <w:r>
              <w:rPr>
                <w:noProof/>
                <w:webHidden/>
              </w:rPr>
              <w:fldChar w:fldCharType="separate"/>
            </w:r>
            <w:r>
              <w:rPr>
                <w:noProof/>
                <w:webHidden/>
              </w:rPr>
              <w:t>14</w:t>
            </w:r>
            <w:r>
              <w:rPr>
                <w:noProof/>
                <w:webHidden/>
              </w:rPr>
              <w:fldChar w:fldCharType="end"/>
            </w:r>
          </w:hyperlink>
        </w:p>
        <w:p w14:paraId="52DAE782" w14:textId="1F8BC3DF" w:rsidR="00C02641" w:rsidRDefault="00C02641">
          <w:pPr>
            <w:pStyle w:val="TOC2"/>
            <w:rPr>
              <w:rFonts w:eastAsiaTheme="minorEastAsia" w:cstheme="minorBidi"/>
              <w:noProof/>
              <w:color w:val="auto"/>
              <w:kern w:val="2"/>
              <w:sz w:val="24"/>
              <w:szCs w:val="24"/>
              <w:lang w:eastAsia="en-AU"/>
              <w14:ligatures w14:val="standardContextual"/>
            </w:rPr>
          </w:pPr>
          <w:hyperlink w:anchor="_Toc208470467" w:history="1">
            <w:r w:rsidRPr="00A40D78">
              <w:rPr>
                <w:rStyle w:val="Hyperlink"/>
                <w:noProof/>
              </w:rPr>
              <w:t>NSW Nurses and Midwives’ Association Scholarship</w:t>
            </w:r>
            <w:r>
              <w:rPr>
                <w:noProof/>
                <w:webHidden/>
              </w:rPr>
              <w:tab/>
            </w:r>
            <w:r>
              <w:rPr>
                <w:noProof/>
                <w:webHidden/>
              </w:rPr>
              <w:fldChar w:fldCharType="begin"/>
            </w:r>
            <w:r>
              <w:rPr>
                <w:noProof/>
                <w:webHidden/>
              </w:rPr>
              <w:instrText xml:space="preserve"> PAGEREF _Toc208470467 \h </w:instrText>
            </w:r>
            <w:r>
              <w:rPr>
                <w:noProof/>
                <w:webHidden/>
              </w:rPr>
            </w:r>
            <w:r>
              <w:rPr>
                <w:noProof/>
                <w:webHidden/>
              </w:rPr>
              <w:fldChar w:fldCharType="separate"/>
            </w:r>
            <w:r>
              <w:rPr>
                <w:noProof/>
                <w:webHidden/>
              </w:rPr>
              <w:t>15</w:t>
            </w:r>
            <w:r>
              <w:rPr>
                <w:noProof/>
                <w:webHidden/>
              </w:rPr>
              <w:fldChar w:fldCharType="end"/>
            </w:r>
          </w:hyperlink>
        </w:p>
        <w:p w14:paraId="32F05918" w14:textId="489C5951"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68" w:history="1">
            <w:r w:rsidRPr="00A40D78">
              <w:rPr>
                <w:rStyle w:val="Hyperlink"/>
                <w:noProof/>
              </w:rPr>
              <w:t>Settlement Services International</w:t>
            </w:r>
            <w:r>
              <w:rPr>
                <w:noProof/>
                <w:webHidden/>
              </w:rPr>
              <w:tab/>
            </w:r>
            <w:r>
              <w:rPr>
                <w:noProof/>
                <w:webHidden/>
              </w:rPr>
              <w:fldChar w:fldCharType="begin"/>
            </w:r>
            <w:r>
              <w:rPr>
                <w:noProof/>
                <w:webHidden/>
              </w:rPr>
              <w:instrText xml:space="preserve"> PAGEREF _Toc208470468 \h </w:instrText>
            </w:r>
            <w:r>
              <w:rPr>
                <w:noProof/>
                <w:webHidden/>
              </w:rPr>
            </w:r>
            <w:r>
              <w:rPr>
                <w:noProof/>
                <w:webHidden/>
              </w:rPr>
              <w:fldChar w:fldCharType="separate"/>
            </w:r>
            <w:r>
              <w:rPr>
                <w:noProof/>
                <w:webHidden/>
              </w:rPr>
              <w:t>17</w:t>
            </w:r>
            <w:r>
              <w:rPr>
                <w:noProof/>
                <w:webHidden/>
              </w:rPr>
              <w:fldChar w:fldCharType="end"/>
            </w:r>
          </w:hyperlink>
        </w:p>
        <w:p w14:paraId="4996B2A7" w14:textId="011B81C6" w:rsidR="00C02641" w:rsidRDefault="00C02641">
          <w:pPr>
            <w:pStyle w:val="TOC2"/>
            <w:rPr>
              <w:rFonts w:eastAsiaTheme="minorEastAsia" w:cstheme="minorBidi"/>
              <w:noProof/>
              <w:color w:val="auto"/>
              <w:kern w:val="2"/>
              <w:sz w:val="24"/>
              <w:szCs w:val="24"/>
              <w:lang w:eastAsia="en-AU"/>
              <w14:ligatures w14:val="standardContextual"/>
            </w:rPr>
          </w:pPr>
          <w:hyperlink w:anchor="_Toc208470469" w:history="1">
            <w:r w:rsidRPr="00A40D78">
              <w:rPr>
                <w:rStyle w:val="Hyperlink"/>
                <w:noProof/>
              </w:rPr>
              <w:t>SSI Allianz Refugee Scholarship Program</w:t>
            </w:r>
            <w:r>
              <w:rPr>
                <w:noProof/>
                <w:webHidden/>
              </w:rPr>
              <w:tab/>
            </w:r>
            <w:r>
              <w:rPr>
                <w:noProof/>
                <w:webHidden/>
              </w:rPr>
              <w:fldChar w:fldCharType="begin"/>
            </w:r>
            <w:r>
              <w:rPr>
                <w:noProof/>
                <w:webHidden/>
              </w:rPr>
              <w:instrText xml:space="preserve"> PAGEREF _Toc208470469 \h </w:instrText>
            </w:r>
            <w:r>
              <w:rPr>
                <w:noProof/>
                <w:webHidden/>
              </w:rPr>
            </w:r>
            <w:r>
              <w:rPr>
                <w:noProof/>
                <w:webHidden/>
              </w:rPr>
              <w:fldChar w:fldCharType="separate"/>
            </w:r>
            <w:r>
              <w:rPr>
                <w:noProof/>
                <w:webHidden/>
              </w:rPr>
              <w:t>17</w:t>
            </w:r>
            <w:r>
              <w:rPr>
                <w:noProof/>
                <w:webHidden/>
              </w:rPr>
              <w:fldChar w:fldCharType="end"/>
            </w:r>
          </w:hyperlink>
        </w:p>
        <w:p w14:paraId="35508EB4" w14:textId="3078A78F"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70" w:history="1">
            <w:r w:rsidRPr="00A40D78">
              <w:rPr>
                <w:rStyle w:val="Hyperlink"/>
                <w:noProof/>
              </w:rPr>
              <w:t>University of New South Wales</w:t>
            </w:r>
            <w:r>
              <w:rPr>
                <w:noProof/>
                <w:webHidden/>
              </w:rPr>
              <w:tab/>
            </w:r>
            <w:r>
              <w:rPr>
                <w:noProof/>
                <w:webHidden/>
              </w:rPr>
              <w:fldChar w:fldCharType="begin"/>
            </w:r>
            <w:r>
              <w:rPr>
                <w:noProof/>
                <w:webHidden/>
              </w:rPr>
              <w:instrText xml:space="preserve"> PAGEREF _Toc208470470 \h </w:instrText>
            </w:r>
            <w:r>
              <w:rPr>
                <w:noProof/>
                <w:webHidden/>
              </w:rPr>
            </w:r>
            <w:r>
              <w:rPr>
                <w:noProof/>
                <w:webHidden/>
              </w:rPr>
              <w:fldChar w:fldCharType="separate"/>
            </w:r>
            <w:r>
              <w:rPr>
                <w:noProof/>
                <w:webHidden/>
              </w:rPr>
              <w:t>18</w:t>
            </w:r>
            <w:r>
              <w:rPr>
                <w:noProof/>
                <w:webHidden/>
              </w:rPr>
              <w:fldChar w:fldCharType="end"/>
            </w:r>
          </w:hyperlink>
        </w:p>
        <w:p w14:paraId="6E7F67A7" w14:textId="44C3B86F" w:rsidR="00C02641" w:rsidRDefault="00C02641">
          <w:pPr>
            <w:pStyle w:val="TOC2"/>
            <w:rPr>
              <w:rFonts w:eastAsiaTheme="minorEastAsia" w:cstheme="minorBidi"/>
              <w:noProof/>
              <w:color w:val="auto"/>
              <w:kern w:val="2"/>
              <w:sz w:val="24"/>
              <w:szCs w:val="24"/>
              <w:lang w:eastAsia="en-AU"/>
              <w14:ligatures w14:val="standardContextual"/>
            </w:rPr>
          </w:pPr>
          <w:hyperlink w:anchor="_Toc208470471" w:history="1">
            <w:r w:rsidRPr="00A40D78">
              <w:rPr>
                <w:rStyle w:val="Hyperlink"/>
                <w:noProof/>
              </w:rPr>
              <w:t>Cecilia Brungs Refugee &amp; Asylum Seeker Scholarship</w:t>
            </w:r>
            <w:r>
              <w:rPr>
                <w:noProof/>
                <w:webHidden/>
              </w:rPr>
              <w:tab/>
            </w:r>
            <w:r>
              <w:rPr>
                <w:noProof/>
                <w:webHidden/>
              </w:rPr>
              <w:fldChar w:fldCharType="begin"/>
            </w:r>
            <w:r>
              <w:rPr>
                <w:noProof/>
                <w:webHidden/>
              </w:rPr>
              <w:instrText xml:space="preserve"> PAGEREF _Toc208470471 \h </w:instrText>
            </w:r>
            <w:r>
              <w:rPr>
                <w:noProof/>
                <w:webHidden/>
              </w:rPr>
            </w:r>
            <w:r>
              <w:rPr>
                <w:noProof/>
                <w:webHidden/>
              </w:rPr>
              <w:fldChar w:fldCharType="separate"/>
            </w:r>
            <w:r>
              <w:rPr>
                <w:noProof/>
                <w:webHidden/>
              </w:rPr>
              <w:t>18</w:t>
            </w:r>
            <w:r>
              <w:rPr>
                <w:noProof/>
                <w:webHidden/>
              </w:rPr>
              <w:fldChar w:fldCharType="end"/>
            </w:r>
          </w:hyperlink>
        </w:p>
        <w:p w14:paraId="28B870D3" w14:textId="1AD863D8" w:rsidR="00C02641" w:rsidRDefault="00C02641">
          <w:pPr>
            <w:pStyle w:val="TOC2"/>
            <w:rPr>
              <w:rFonts w:eastAsiaTheme="minorEastAsia" w:cstheme="minorBidi"/>
              <w:noProof/>
              <w:color w:val="auto"/>
              <w:kern w:val="2"/>
              <w:sz w:val="24"/>
              <w:szCs w:val="24"/>
              <w:lang w:eastAsia="en-AU"/>
              <w14:ligatures w14:val="standardContextual"/>
            </w:rPr>
          </w:pPr>
          <w:hyperlink w:anchor="_Toc208470472" w:history="1">
            <w:r w:rsidRPr="00A40D78">
              <w:rPr>
                <w:rStyle w:val="Hyperlink"/>
                <w:noProof/>
              </w:rPr>
              <w:t>Sanctuary scholarship for people seeking asylum and refugees with temporary protection</w:t>
            </w:r>
            <w:r>
              <w:rPr>
                <w:noProof/>
                <w:webHidden/>
              </w:rPr>
              <w:tab/>
            </w:r>
            <w:r>
              <w:rPr>
                <w:noProof/>
                <w:webHidden/>
              </w:rPr>
              <w:fldChar w:fldCharType="begin"/>
            </w:r>
            <w:r>
              <w:rPr>
                <w:noProof/>
                <w:webHidden/>
              </w:rPr>
              <w:instrText xml:space="preserve"> PAGEREF _Toc208470472 \h </w:instrText>
            </w:r>
            <w:r>
              <w:rPr>
                <w:noProof/>
                <w:webHidden/>
              </w:rPr>
            </w:r>
            <w:r>
              <w:rPr>
                <w:noProof/>
                <w:webHidden/>
              </w:rPr>
              <w:fldChar w:fldCharType="separate"/>
            </w:r>
            <w:r>
              <w:rPr>
                <w:noProof/>
                <w:webHidden/>
              </w:rPr>
              <w:t>19</w:t>
            </w:r>
            <w:r>
              <w:rPr>
                <w:noProof/>
                <w:webHidden/>
              </w:rPr>
              <w:fldChar w:fldCharType="end"/>
            </w:r>
          </w:hyperlink>
        </w:p>
        <w:p w14:paraId="46CD0B92" w14:textId="5E15B1F2" w:rsidR="00C02641" w:rsidRDefault="00C02641">
          <w:pPr>
            <w:pStyle w:val="TOC2"/>
            <w:rPr>
              <w:rFonts w:eastAsiaTheme="minorEastAsia" w:cstheme="minorBidi"/>
              <w:noProof/>
              <w:color w:val="auto"/>
              <w:kern w:val="2"/>
              <w:sz w:val="24"/>
              <w:szCs w:val="24"/>
              <w:lang w:eastAsia="en-AU"/>
              <w14:ligatures w14:val="standardContextual"/>
            </w:rPr>
          </w:pPr>
          <w:hyperlink w:anchor="_Toc208470473" w:history="1">
            <w:r w:rsidRPr="00A40D78">
              <w:rPr>
                <w:rStyle w:val="Hyperlink"/>
                <w:noProof/>
              </w:rPr>
              <w:t>Welcome scholarship for students from refugee backgrounds</w:t>
            </w:r>
            <w:r>
              <w:rPr>
                <w:noProof/>
                <w:webHidden/>
              </w:rPr>
              <w:tab/>
            </w:r>
            <w:r>
              <w:rPr>
                <w:noProof/>
                <w:webHidden/>
              </w:rPr>
              <w:fldChar w:fldCharType="begin"/>
            </w:r>
            <w:r>
              <w:rPr>
                <w:noProof/>
                <w:webHidden/>
              </w:rPr>
              <w:instrText xml:space="preserve"> PAGEREF _Toc208470473 \h </w:instrText>
            </w:r>
            <w:r>
              <w:rPr>
                <w:noProof/>
                <w:webHidden/>
              </w:rPr>
            </w:r>
            <w:r>
              <w:rPr>
                <w:noProof/>
                <w:webHidden/>
              </w:rPr>
              <w:fldChar w:fldCharType="separate"/>
            </w:r>
            <w:r>
              <w:rPr>
                <w:noProof/>
                <w:webHidden/>
              </w:rPr>
              <w:t>20</w:t>
            </w:r>
            <w:r>
              <w:rPr>
                <w:noProof/>
                <w:webHidden/>
              </w:rPr>
              <w:fldChar w:fldCharType="end"/>
            </w:r>
          </w:hyperlink>
        </w:p>
        <w:p w14:paraId="4341AD5D" w14:textId="39DBAA94"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74" w:history="1">
            <w:r w:rsidRPr="00A40D78">
              <w:rPr>
                <w:rStyle w:val="Hyperlink"/>
                <w:noProof/>
              </w:rPr>
              <w:t>University of Notre Dame</w:t>
            </w:r>
            <w:r>
              <w:rPr>
                <w:noProof/>
                <w:webHidden/>
              </w:rPr>
              <w:tab/>
            </w:r>
            <w:r>
              <w:rPr>
                <w:noProof/>
                <w:webHidden/>
              </w:rPr>
              <w:fldChar w:fldCharType="begin"/>
            </w:r>
            <w:r>
              <w:rPr>
                <w:noProof/>
                <w:webHidden/>
              </w:rPr>
              <w:instrText xml:space="preserve"> PAGEREF _Toc208470474 \h </w:instrText>
            </w:r>
            <w:r>
              <w:rPr>
                <w:noProof/>
                <w:webHidden/>
              </w:rPr>
            </w:r>
            <w:r>
              <w:rPr>
                <w:noProof/>
                <w:webHidden/>
              </w:rPr>
              <w:fldChar w:fldCharType="separate"/>
            </w:r>
            <w:r>
              <w:rPr>
                <w:noProof/>
                <w:webHidden/>
              </w:rPr>
              <w:t>21</w:t>
            </w:r>
            <w:r>
              <w:rPr>
                <w:noProof/>
                <w:webHidden/>
              </w:rPr>
              <w:fldChar w:fldCharType="end"/>
            </w:r>
          </w:hyperlink>
        </w:p>
        <w:p w14:paraId="49A4B402" w14:textId="16448617" w:rsidR="00C02641" w:rsidRDefault="00C02641">
          <w:pPr>
            <w:pStyle w:val="TOC2"/>
            <w:rPr>
              <w:rFonts w:eastAsiaTheme="minorEastAsia" w:cstheme="minorBidi"/>
              <w:noProof/>
              <w:color w:val="auto"/>
              <w:kern w:val="2"/>
              <w:sz w:val="24"/>
              <w:szCs w:val="24"/>
              <w:lang w:eastAsia="en-AU"/>
              <w14:ligatures w14:val="standardContextual"/>
            </w:rPr>
          </w:pPr>
          <w:hyperlink w:anchor="_Toc208470475" w:history="1">
            <w:r w:rsidRPr="00A40D78">
              <w:rPr>
                <w:rStyle w:val="Hyperlink"/>
                <w:noProof/>
              </w:rPr>
              <w:t>Tertiary Access Payment Scholarship</w:t>
            </w:r>
            <w:r>
              <w:rPr>
                <w:noProof/>
                <w:webHidden/>
              </w:rPr>
              <w:tab/>
            </w:r>
            <w:r>
              <w:rPr>
                <w:noProof/>
                <w:webHidden/>
              </w:rPr>
              <w:fldChar w:fldCharType="begin"/>
            </w:r>
            <w:r>
              <w:rPr>
                <w:noProof/>
                <w:webHidden/>
              </w:rPr>
              <w:instrText xml:space="preserve"> PAGEREF _Toc208470475 \h </w:instrText>
            </w:r>
            <w:r>
              <w:rPr>
                <w:noProof/>
                <w:webHidden/>
              </w:rPr>
            </w:r>
            <w:r>
              <w:rPr>
                <w:noProof/>
                <w:webHidden/>
              </w:rPr>
              <w:fldChar w:fldCharType="separate"/>
            </w:r>
            <w:r>
              <w:rPr>
                <w:noProof/>
                <w:webHidden/>
              </w:rPr>
              <w:t>21</w:t>
            </w:r>
            <w:r>
              <w:rPr>
                <w:noProof/>
                <w:webHidden/>
              </w:rPr>
              <w:fldChar w:fldCharType="end"/>
            </w:r>
          </w:hyperlink>
        </w:p>
        <w:p w14:paraId="4E9A87CB" w14:textId="6462AB9B" w:rsidR="00C02641" w:rsidRDefault="00C02641">
          <w:pPr>
            <w:pStyle w:val="TOC2"/>
            <w:rPr>
              <w:rFonts w:eastAsiaTheme="minorEastAsia" w:cstheme="minorBidi"/>
              <w:noProof/>
              <w:color w:val="auto"/>
              <w:kern w:val="2"/>
              <w:sz w:val="24"/>
              <w:szCs w:val="24"/>
              <w:lang w:eastAsia="en-AU"/>
              <w14:ligatures w14:val="standardContextual"/>
            </w:rPr>
          </w:pPr>
          <w:hyperlink w:anchor="_Toc208470476" w:history="1">
            <w:r w:rsidRPr="00A40D78">
              <w:rPr>
                <w:rStyle w:val="Hyperlink"/>
                <w:noProof/>
              </w:rPr>
              <w:t>The Vice Chancellor’s Humanitarian Scholarship</w:t>
            </w:r>
            <w:r>
              <w:rPr>
                <w:noProof/>
                <w:webHidden/>
              </w:rPr>
              <w:tab/>
            </w:r>
            <w:r>
              <w:rPr>
                <w:noProof/>
                <w:webHidden/>
              </w:rPr>
              <w:fldChar w:fldCharType="begin"/>
            </w:r>
            <w:r>
              <w:rPr>
                <w:noProof/>
                <w:webHidden/>
              </w:rPr>
              <w:instrText xml:space="preserve"> PAGEREF _Toc208470476 \h </w:instrText>
            </w:r>
            <w:r>
              <w:rPr>
                <w:noProof/>
                <w:webHidden/>
              </w:rPr>
            </w:r>
            <w:r>
              <w:rPr>
                <w:noProof/>
                <w:webHidden/>
              </w:rPr>
              <w:fldChar w:fldCharType="separate"/>
            </w:r>
            <w:r>
              <w:rPr>
                <w:noProof/>
                <w:webHidden/>
              </w:rPr>
              <w:t>22</w:t>
            </w:r>
            <w:r>
              <w:rPr>
                <w:noProof/>
                <w:webHidden/>
              </w:rPr>
              <w:fldChar w:fldCharType="end"/>
            </w:r>
          </w:hyperlink>
        </w:p>
        <w:p w14:paraId="19585323" w14:textId="14CDFD16"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77" w:history="1">
            <w:r w:rsidRPr="00A40D78">
              <w:rPr>
                <w:rStyle w:val="Hyperlink"/>
                <w:noProof/>
              </w:rPr>
              <w:t>University of Sydney</w:t>
            </w:r>
            <w:r>
              <w:rPr>
                <w:noProof/>
                <w:webHidden/>
              </w:rPr>
              <w:tab/>
            </w:r>
            <w:r>
              <w:rPr>
                <w:noProof/>
                <w:webHidden/>
              </w:rPr>
              <w:fldChar w:fldCharType="begin"/>
            </w:r>
            <w:r>
              <w:rPr>
                <w:noProof/>
                <w:webHidden/>
              </w:rPr>
              <w:instrText xml:space="preserve"> PAGEREF _Toc208470477 \h </w:instrText>
            </w:r>
            <w:r>
              <w:rPr>
                <w:noProof/>
                <w:webHidden/>
              </w:rPr>
            </w:r>
            <w:r>
              <w:rPr>
                <w:noProof/>
                <w:webHidden/>
              </w:rPr>
              <w:fldChar w:fldCharType="separate"/>
            </w:r>
            <w:r>
              <w:rPr>
                <w:noProof/>
                <w:webHidden/>
              </w:rPr>
              <w:t>23</w:t>
            </w:r>
            <w:r>
              <w:rPr>
                <w:noProof/>
                <w:webHidden/>
              </w:rPr>
              <w:fldChar w:fldCharType="end"/>
            </w:r>
          </w:hyperlink>
        </w:p>
        <w:p w14:paraId="6C7A17C4" w14:textId="7DEDE283" w:rsidR="00C02641" w:rsidRDefault="00C02641">
          <w:pPr>
            <w:pStyle w:val="TOC2"/>
            <w:rPr>
              <w:rFonts w:eastAsiaTheme="minorEastAsia" w:cstheme="minorBidi"/>
              <w:noProof/>
              <w:color w:val="auto"/>
              <w:kern w:val="2"/>
              <w:sz w:val="24"/>
              <w:szCs w:val="24"/>
              <w:lang w:eastAsia="en-AU"/>
              <w14:ligatures w14:val="standardContextual"/>
            </w:rPr>
          </w:pPr>
          <w:hyperlink w:anchor="_Toc208470478" w:history="1">
            <w:r w:rsidRPr="00A40D78">
              <w:rPr>
                <w:rStyle w:val="Hyperlink"/>
                <w:noProof/>
              </w:rPr>
              <w:t>The Gregg Humanitarian Scholarship for Asylum Seekers and Refugees</w:t>
            </w:r>
            <w:r>
              <w:rPr>
                <w:noProof/>
                <w:webHidden/>
              </w:rPr>
              <w:tab/>
            </w:r>
            <w:r>
              <w:rPr>
                <w:noProof/>
                <w:webHidden/>
              </w:rPr>
              <w:fldChar w:fldCharType="begin"/>
            </w:r>
            <w:r>
              <w:rPr>
                <w:noProof/>
                <w:webHidden/>
              </w:rPr>
              <w:instrText xml:space="preserve"> PAGEREF _Toc208470478 \h </w:instrText>
            </w:r>
            <w:r>
              <w:rPr>
                <w:noProof/>
                <w:webHidden/>
              </w:rPr>
            </w:r>
            <w:r>
              <w:rPr>
                <w:noProof/>
                <w:webHidden/>
              </w:rPr>
              <w:fldChar w:fldCharType="separate"/>
            </w:r>
            <w:r>
              <w:rPr>
                <w:noProof/>
                <w:webHidden/>
              </w:rPr>
              <w:t>23</w:t>
            </w:r>
            <w:r>
              <w:rPr>
                <w:noProof/>
                <w:webHidden/>
              </w:rPr>
              <w:fldChar w:fldCharType="end"/>
            </w:r>
          </w:hyperlink>
        </w:p>
        <w:p w14:paraId="22EEA0EF" w14:textId="682AF37E" w:rsidR="00C02641" w:rsidRDefault="00C02641">
          <w:pPr>
            <w:pStyle w:val="TOC2"/>
            <w:rPr>
              <w:rFonts w:eastAsiaTheme="minorEastAsia" w:cstheme="minorBidi"/>
              <w:noProof/>
              <w:color w:val="auto"/>
              <w:kern w:val="2"/>
              <w:sz w:val="24"/>
              <w:szCs w:val="24"/>
              <w:lang w:eastAsia="en-AU"/>
              <w14:ligatures w14:val="standardContextual"/>
            </w:rPr>
          </w:pPr>
          <w:hyperlink w:anchor="_Toc208470479" w:history="1">
            <w:r w:rsidRPr="00A40D78">
              <w:rPr>
                <w:rStyle w:val="Hyperlink"/>
                <w:noProof/>
              </w:rPr>
              <w:t>Humanitarian High Achiever Scholarship</w:t>
            </w:r>
            <w:r>
              <w:rPr>
                <w:noProof/>
                <w:webHidden/>
              </w:rPr>
              <w:tab/>
            </w:r>
            <w:r>
              <w:rPr>
                <w:noProof/>
                <w:webHidden/>
              </w:rPr>
              <w:fldChar w:fldCharType="begin"/>
            </w:r>
            <w:r>
              <w:rPr>
                <w:noProof/>
                <w:webHidden/>
              </w:rPr>
              <w:instrText xml:space="preserve"> PAGEREF _Toc208470479 \h </w:instrText>
            </w:r>
            <w:r>
              <w:rPr>
                <w:noProof/>
                <w:webHidden/>
              </w:rPr>
            </w:r>
            <w:r>
              <w:rPr>
                <w:noProof/>
                <w:webHidden/>
              </w:rPr>
              <w:fldChar w:fldCharType="separate"/>
            </w:r>
            <w:r>
              <w:rPr>
                <w:noProof/>
                <w:webHidden/>
              </w:rPr>
              <w:t>23</w:t>
            </w:r>
            <w:r>
              <w:rPr>
                <w:noProof/>
                <w:webHidden/>
              </w:rPr>
              <w:fldChar w:fldCharType="end"/>
            </w:r>
          </w:hyperlink>
        </w:p>
        <w:p w14:paraId="37A0A580" w14:textId="7B7E054F"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80" w:history="1">
            <w:r w:rsidRPr="00A40D78">
              <w:rPr>
                <w:rStyle w:val="Hyperlink"/>
                <w:noProof/>
              </w:rPr>
              <w:t>University of Technology Sydney</w:t>
            </w:r>
            <w:r>
              <w:rPr>
                <w:noProof/>
                <w:webHidden/>
              </w:rPr>
              <w:tab/>
            </w:r>
            <w:r>
              <w:rPr>
                <w:noProof/>
                <w:webHidden/>
              </w:rPr>
              <w:fldChar w:fldCharType="begin"/>
            </w:r>
            <w:r>
              <w:rPr>
                <w:noProof/>
                <w:webHidden/>
              </w:rPr>
              <w:instrText xml:space="preserve"> PAGEREF _Toc208470480 \h </w:instrText>
            </w:r>
            <w:r>
              <w:rPr>
                <w:noProof/>
                <w:webHidden/>
              </w:rPr>
            </w:r>
            <w:r>
              <w:rPr>
                <w:noProof/>
                <w:webHidden/>
              </w:rPr>
              <w:fldChar w:fldCharType="separate"/>
            </w:r>
            <w:r>
              <w:rPr>
                <w:noProof/>
                <w:webHidden/>
              </w:rPr>
              <w:t>25</w:t>
            </w:r>
            <w:r>
              <w:rPr>
                <w:noProof/>
                <w:webHidden/>
              </w:rPr>
              <w:fldChar w:fldCharType="end"/>
            </w:r>
          </w:hyperlink>
        </w:p>
        <w:p w14:paraId="28F9ED94" w14:textId="5F3CE7D6" w:rsidR="00C02641" w:rsidRDefault="00C02641">
          <w:pPr>
            <w:pStyle w:val="TOC2"/>
            <w:rPr>
              <w:rFonts w:eastAsiaTheme="minorEastAsia" w:cstheme="minorBidi"/>
              <w:noProof/>
              <w:color w:val="auto"/>
              <w:kern w:val="2"/>
              <w:sz w:val="24"/>
              <w:szCs w:val="24"/>
              <w:lang w:eastAsia="en-AU"/>
              <w14:ligatures w14:val="standardContextual"/>
            </w:rPr>
          </w:pPr>
          <w:hyperlink w:anchor="_Toc208470481" w:history="1">
            <w:r w:rsidRPr="00A40D78">
              <w:rPr>
                <w:rStyle w:val="Hyperlink"/>
                <w:noProof/>
              </w:rPr>
              <w:t>UTS Humanitarian Scholarship</w:t>
            </w:r>
            <w:r>
              <w:rPr>
                <w:noProof/>
                <w:webHidden/>
              </w:rPr>
              <w:tab/>
            </w:r>
            <w:r>
              <w:rPr>
                <w:noProof/>
                <w:webHidden/>
              </w:rPr>
              <w:fldChar w:fldCharType="begin"/>
            </w:r>
            <w:r>
              <w:rPr>
                <w:noProof/>
                <w:webHidden/>
              </w:rPr>
              <w:instrText xml:space="preserve"> PAGEREF _Toc208470481 \h </w:instrText>
            </w:r>
            <w:r>
              <w:rPr>
                <w:noProof/>
                <w:webHidden/>
              </w:rPr>
            </w:r>
            <w:r>
              <w:rPr>
                <w:noProof/>
                <w:webHidden/>
              </w:rPr>
              <w:fldChar w:fldCharType="separate"/>
            </w:r>
            <w:r>
              <w:rPr>
                <w:noProof/>
                <w:webHidden/>
              </w:rPr>
              <w:t>25</w:t>
            </w:r>
            <w:r>
              <w:rPr>
                <w:noProof/>
                <w:webHidden/>
              </w:rPr>
              <w:fldChar w:fldCharType="end"/>
            </w:r>
          </w:hyperlink>
        </w:p>
        <w:p w14:paraId="171C0496" w14:textId="3E116883" w:rsidR="00C02641" w:rsidRDefault="00C02641">
          <w:pPr>
            <w:pStyle w:val="TOC2"/>
            <w:rPr>
              <w:rFonts w:eastAsiaTheme="minorEastAsia" w:cstheme="minorBidi"/>
              <w:noProof/>
              <w:color w:val="auto"/>
              <w:kern w:val="2"/>
              <w:sz w:val="24"/>
              <w:szCs w:val="24"/>
              <w:lang w:eastAsia="en-AU"/>
              <w14:ligatures w14:val="standardContextual"/>
            </w:rPr>
          </w:pPr>
          <w:hyperlink w:anchor="_Toc208470482" w:history="1">
            <w:r w:rsidRPr="00A40D78">
              <w:rPr>
                <w:rStyle w:val="Hyperlink"/>
                <w:noProof/>
              </w:rPr>
              <w:t>Equal Access Scholarship</w:t>
            </w:r>
            <w:r>
              <w:rPr>
                <w:noProof/>
                <w:webHidden/>
              </w:rPr>
              <w:tab/>
            </w:r>
            <w:r>
              <w:rPr>
                <w:noProof/>
                <w:webHidden/>
              </w:rPr>
              <w:fldChar w:fldCharType="begin"/>
            </w:r>
            <w:r>
              <w:rPr>
                <w:noProof/>
                <w:webHidden/>
              </w:rPr>
              <w:instrText xml:space="preserve"> PAGEREF _Toc208470482 \h </w:instrText>
            </w:r>
            <w:r>
              <w:rPr>
                <w:noProof/>
                <w:webHidden/>
              </w:rPr>
            </w:r>
            <w:r>
              <w:rPr>
                <w:noProof/>
                <w:webHidden/>
              </w:rPr>
              <w:fldChar w:fldCharType="separate"/>
            </w:r>
            <w:r>
              <w:rPr>
                <w:noProof/>
                <w:webHidden/>
              </w:rPr>
              <w:t>26</w:t>
            </w:r>
            <w:r>
              <w:rPr>
                <w:noProof/>
                <w:webHidden/>
              </w:rPr>
              <w:fldChar w:fldCharType="end"/>
            </w:r>
          </w:hyperlink>
        </w:p>
        <w:p w14:paraId="28E89C5A" w14:textId="7778EF4A" w:rsidR="00C02641" w:rsidRDefault="00C02641">
          <w:pPr>
            <w:pStyle w:val="TOC2"/>
            <w:rPr>
              <w:rFonts w:eastAsiaTheme="minorEastAsia" w:cstheme="minorBidi"/>
              <w:noProof/>
              <w:color w:val="auto"/>
              <w:kern w:val="2"/>
              <w:sz w:val="24"/>
              <w:szCs w:val="24"/>
              <w:lang w:eastAsia="en-AU"/>
              <w14:ligatures w14:val="standardContextual"/>
            </w:rPr>
          </w:pPr>
          <w:hyperlink w:anchor="_Toc208470483" w:history="1">
            <w:r w:rsidRPr="00A40D78">
              <w:rPr>
                <w:rStyle w:val="Hyperlink"/>
                <w:noProof/>
              </w:rPr>
              <w:t>Tertiary Access Payment Scholarship</w:t>
            </w:r>
            <w:r>
              <w:rPr>
                <w:noProof/>
                <w:webHidden/>
              </w:rPr>
              <w:tab/>
            </w:r>
            <w:r>
              <w:rPr>
                <w:noProof/>
                <w:webHidden/>
              </w:rPr>
              <w:fldChar w:fldCharType="begin"/>
            </w:r>
            <w:r>
              <w:rPr>
                <w:noProof/>
                <w:webHidden/>
              </w:rPr>
              <w:instrText xml:space="preserve"> PAGEREF _Toc208470483 \h </w:instrText>
            </w:r>
            <w:r>
              <w:rPr>
                <w:noProof/>
                <w:webHidden/>
              </w:rPr>
            </w:r>
            <w:r>
              <w:rPr>
                <w:noProof/>
                <w:webHidden/>
              </w:rPr>
              <w:fldChar w:fldCharType="separate"/>
            </w:r>
            <w:r>
              <w:rPr>
                <w:noProof/>
                <w:webHidden/>
              </w:rPr>
              <w:t>26</w:t>
            </w:r>
            <w:r>
              <w:rPr>
                <w:noProof/>
                <w:webHidden/>
              </w:rPr>
              <w:fldChar w:fldCharType="end"/>
            </w:r>
          </w:hyperlink>
        </w:p>
        <w:p w14:paraId="7EC2E276" w14:textId="6F252E5A" w:rsidR="00C02641" w:rsidRDefault="00C02641">
          <w:pPr>
            <w:pStyle w:val="TOC1"/>
            <w:rPr>
              <w:rFonts w:asciiTheme="minorHAnsi" w:eastAsiaTheme="minorEastAsia" w:hAnsiTheme="minorHAnsi" w:cstheme="minorBidi"/>
              <w:noProof/>
              <w:color w:val="auto"/>
              <w:kern w:val="2"/>
              <w:sz w:val="24"/>
              <w:szCs w:val="24"/>
              <w:lang w:eastAsia="en-AU"/>
              <w14:ligatures w14:val="standardContextual"/>
            </w:rPr>
          </w:pPr>
          <w:hyperlink w:anchor="_Toc208470484" w:history="1">
            <w:r w:rsidRPr="00A40D78">
              <w:rPr>
                <w:rStyle w:val="Hyperlink"/>
                <w:noProof/>
              </w:rPr>
              <w:t>Western Sydney University</w:t>
            </w:r>
            <w:r>
              <w:rPr>
                <w:noProof/>
                <w:webHidden/>
              </w:rPr>
              <w:tab/>
            </w:r>
            <w:r>
              <w:rPr>
                <w:noProof/>
                <w:webHidden/>
              </w:rPr>
              <w:fldChar w:fldCharType="begin"/>
            </w:r>
            <w:r>
              <w:rPr>
                <w:noProof/>
                <w:webHidden/>
              </w:rPr>
              <w:instrText xml:space="preserve"> PAGEREF _Toc208470484 \h </w:instrText>
            </w:r>
            <w:r>
              <w:rPr>
                <w:noProof/>
                <w:webHidden/>
              </w:rPr>
            </w:r>
            <w:r>
              <w:rPr>
                <w:noProof/>
                <w:webHidden/>
              </w:rPr>
              <w:fldChar w:fldCharType="separate"/>
            </w:r>
            <w:r>
              <w:rPr>
                <w:noProof/>
                <w:webHidden/>
              </w:rPr>
              <w:t>28</w:t>
            </w:r>
            <w:r>
              <w:rPr>
                <w:noProof/>
                <w:webHidden/>
              </w:rPr>
              <w:fldChar w:fldCharType="end"/>
            </w:r>
          </w:hyperlink>
        </w:p>
        <w:p w14:paraId="1576CACC" w14:textId="6A82FD21" w:rsidR="00C02641" w:rsidRDefault="00C02641">
          <w:pPr>
            <w:pStyle w:val="TOC2"/>
            <w:rPr>
              <w:rFonts w:eastAsiaTheme="minorEastAsia" w:cstheme="minorBidi"/>
              <w:noProof/>
              <w:color w:val="auto"/>
              <w:kern w:val="2"/>
              <w:sz w:val="24"/>
              <w:szCs w:val="24"/>
              <w:lang w:eastAsia="en-AU"/>
              <w14:ligatures w14:val="standardContextual"/>
            </w:rPr>
          </w:pPr>
          <w:hyperlink w:anchor="_Toc208470485" w:history="1">
            <w:r w:rsidRPr="00A40D78">
              <w:rPr>
                <w:rStyle w:val="Hyperlink"/>
                <w:noProof/>
              </w:rPr>
              <w:t>Aoye Group Scholarship</w:t>
            </w:r>
            <w:r>
              <w:rPr>
                <w:noProof/>
                <w:webHidden/>
              </w:rPr>
              <w:tab/>
            </w:r>
            <w:r>
              <w:rPr>
                <w:noProof/>
                <w:webHidden/>
              </w:rPr>
              <w:fldChar w:fldCharType="begin"/>
            </w:r>
            <w:r>
              <w:rPr>
                <w:noProof/>
                <w:webHidden/>
              </w:rPr>
              <w:instrText xml:space="preserve"> PAGEREF _Toc208470485 \h </w:instrText>
            </w:r>
            <w:r>
              <w:rPr>
                <w:noProof/>
                <w:webHidden/>
              </w:rPr>
            </w:r>
            <w:r>
              <w:rPr>
                <w:noProof/>
                <w:webHidden/>
              </w:rPr>
              <w:fldChar w:fldCharType="separate"/>
            </w:r>
            <w:r>
              <w:rPr>
                <w:noProof/>
                <w:webHidden/>
              </w:rPr>
              <w:t>28</w:t>
            </w:r>
            <w:r>
              <w:rPr>
                <w:noProof/>
                <w:webHidden/>
              </w:rPr>
              <w:fldChar w:fldCharType="end"/>
            </w:r>
          </w:hyperlink>
        </w:p>
        <w:p w14:paraId="094EA664" w14:textId="2F52900A" w:rsidR="00C02641" w:rsidRDefault="00C02641">
          <w:pPr>
            <w:pStyle w:val="TOC2"/>
            <w:rPr>
              <w:rFonts w:eastAsiaTheme="minorEastAsia" w:cstheme="minorBidi"/>
              <w:noProof/>
              <w:color w:val="auto"/>
              <w:kern w:val="2"/>
              <w:sz w:val="24"/>
              <w:szCs w:val="24"/>
              <w:lang w:eastAsia="en-AU"/>
              <w14:ligatures w14:val="standardContextual"/>
            </w:rPr>
          </w:pPr>
          <w:hyperlink w:anchor="_Toc208470486" w:history="1">
            <w:r w:rsidRPr="00A40D78">
              <w:rPr>
                <w:rStyle w:val="Hyperlink"/>
                <w:noProof/>
              </w:rPr>
              <w:t>Katie Page Scholarship for Refugee Women</w:t>
            </w:r>
            <w:r>
              <w:rPr>
                <w:noProof/>
                <w:webHidden/>
              </w:rPr>
              <w:tab/>
            </w:r>
            <w:r>
              <w:rPr>
                <w:noProof/>
                <w:webHidden/>
              </w:rPr>
              <w:fldChar w:fldCharType="begin"/>
            </w:r>
            <w:r>
              <w:rPr>
                <w:noProof/>
                <w:webHidden/>
              </w:rPr>
              <w:instrText xml:space="preserve"> PAGEREF _Toc208470486 \h </w:instrText>
            </w:r>
            <w:r>
              <w:rPr>
                <w:noProof/>
                <w:webHidden/>
              </w:rPr>
            </w:r>
            <w:r>
              <w:rPr>
                <w:noProof/>
                <w:webHidden/>
              </w:rPr>
              <w:fldChar w:fldCharType="separate"/>
            </w:r>
            <w:r>
              <w:rPr>
                <w:noProof/>
                <w:webHidden/>
              </w:rPr>
              <w:t>28</w:t>
            </w:r>
            <w:r>
              <w:rPr>
                <w:noProof/>
                <w:webHidden/>
              </w:rPr>
              <w:fldChar w:fldCharType="end"/>
            </w:r>
          </w:hyperlink>
        </w:p>
        <w:p w14:paraId="2951F93C" w14:textId="194A3FB0" w:rsidR="00C02641" w:rsidRDefault="00C02641">
          <w:pPr>
            <w:pStyle w:val="TOC2"/>
            <w:rPr>
              <w:rFonts w:eastAsiaTheme="minorEastAsia" w:cstheme="minorBidi"/>
              <w:noProof/>
              <w:color w:val="auto"/>
              <w:kern w:val="2"/>
              <w:sz w:val="24"/>
              <w:szCs w:val="24"/>
              <w:lang w:eastAsia="en-AU"/>
              <w14:ligatures w14:val="standardContextual"/>
            </w:rPr>
          </w:pPr>
          <w:hyperlink w:anchor="_Toc208470487" w:history="1">
            <w:r w:rsidRPr="00A40D78">
              <w:rPr>
                <w:rStyle w:val="Hyperlink"/>
                <w:noProof/>
              </w:rPr>
              <w:t>Joan Reid Scholarship for Refugee Women</w:t>
            </w:r>
            <w:r>
              <w:rPr>
                <w:noProof/>
                <w:webHidden/>
              </w:rPr>
              <w:tab/>
            </w:r>
            <w:r>
              <w:rPr>
                <w:noProof/>
                <w:webHidden/>
              </w:rPr>
              <w:fldChar w:fldCharType="begin"/>
            </w:r>
            <w:r>
              <w:rPr>
                <w:noProof/>
                <w:webHidden/>
              </w:rPr>
              <w:instrText xml:space="preserve"> PAGEREF _Toc208470487 \h </w:instrText>
            </w:r>
            <w:r>
              <w:rPr>
                <w:noProof/>
                <w:webHidden/>
              </w:rPr>
            </w:r>
            <w:r>
              <w:rPr>
                <w:noProof/>
                <w:webHidden/>
              </w:rPr>
              <w:fldChar w:fldCharType="separate"/>
            </w:r>
            <w:r>
              <w:rPr>
                <w:noProof/>
                <w:webHidden/>
              </w:rPr>
              <w:t>29</w:t>
            </w:r>
            <w:r>
              <w:rPr>
                <w:noProof/>
                <w:webHidden/>
              </w:rPr>
              <w:fldChar w:fldCharType="end"/>
            </w:r>
          </w:hyperlink>
        </w:p>
        <w:p w14:paraId="48D34165" w14:textId="746775BA" w:rsidR="00C02641" w:rsidRDefault="00C02641">
          <w:pPr>
            <w:pStyle w:val="TOC2"/>
            <w:rPr>
              <w:rFonts w:eastAsiaTheme="minorEastAsia" w:cstheme="minorBidi"/>
              <w:noProof/>
              <w:color w:val="auto"/>
              <w:kern w:val="2"/>
              <w:sz w:val="24"/>
              <w:szCs w:val="24"/>
              <w:lang w:eastAsia="en-AU"/>
              <w14:ligatures w14:val="standardContextual"/>
            </w:rPr>
          </w:pPr>
          <w:hyperlink w:anchor="_Toc208470488" w:history="1">
            <w:r w:rsidRPr="00A40D78">
              <w:rPr>
                <w:rStyle w:val="Hyperlink"/>
                <w:noProof/>
              </w:rPr>
              <w:t>Scholarship for Asylum-seekers</w:t>
            </w:r>
            <w:r>
              <w:rPr>
                <w:noProof/>
                <w:webHidden/>
              </w:rPr>
              <w:tab/>
            </w:r>
            <w:r>
              <w:rPr>
                <w:noProof/>
                <w:webHidden/>
              </w:rPr>
              <w:fldChar w:fldCharType="begin"/>
            </w:r>
            <w:r>
              <w:rPr>
                <w:noProof/>
                <w:webHidden/>
              </w:rPr>
              <w:instrText xml:space="preserve"> PAGEREF _Toc208470488 \h </w:instrText>
            </w:r>
            <w:r>
              <w:rPr>
                <w:noProof/>
                <w:webHidden/>
              </w:rPr>
            </w:r>
            <w:r>
              <w:rPr>
                <w:noProof/>
                <w:webHidden/>
              </w:rPr>
              <w:fldChar w:fldCharType="separate"/>
            </w:r>
            <w:r>
              <w:rPr>
                <w:noProof/>
                <w:webHidden/>
              </w:rPr>
              <w:t>29</w:t>
            </w:r>
            <w:r>
              <w:rPr>
                <w:noProof/>
                <w:webHidden/>
              </w:rPr>
              <w:fldChar w:fldCharType="end"/>
            </w:r>
          </w:hyperlink>
        </w:p>
        <w:p w14:paraId="6B80AE49" w14:textId="1804C85B" w:rsidR="00C02641" w:rsidRDefault="00C02641">
          <w:pPr>
            <w:pStyle w:val="TOC2"/>
            <w:rPr>
              <w:rFonts w:eastAsiaTheme="minorEastAsia" w:cstheme="minorBidi"/>
              <w:noProof/>
              <w:color w:val="auto"/>
              <w:kern w:val="2"/>
              <w:sz w:val="24"/>
              <w:szCs w:val="24"/>
              <w:lang w:eastAsia="en-AU"/>
              <w14:ligatures w14:val="standardContextual"/>
            </w:rPr>
          </w:pPr>
          <w:hyperlink w:anchor="_Toc208470489" w:history="1">
            <w:r w:rsidRPr="00A40D78">
              <w:rPr>
                <w:rStyle w:val="Hyperlink"/>
                <w:noProof/>
              </w:rPr>
              <w:t>Peter Shergold Asylum Seeker Scholarship</w:t>
            </w:r>
            <w:r>
              <w:rPr>
                <w:noProof/>
                <w:webHidden/>
              </w:rPr>
              <w:tab/>
            </w:r>
            <w:r>
              <w:rPr>
                <w:noProof/>
                <w:webHidden/>
              </w:rPr>
              <w:fldChar w:fldCharType="begin"/>
            </w:r>
            <w:r>
              <w:rPr>
                <w:noProof/>
                <w:webHidden/>
              </w:rPr>
              <w:instrText xml:space="preserve"> PAGEREF _Toc208470489 \h </w:instrText>
            </w:r>
            <w:r>
              <w:rPr>
                <w:noProof/>
                <w:webHidden/>
              </w:rPr>
            </w:r>
            <w:r>
              <w:rPr>
                <w:noProof/>
                <w:webHidden/>
              </w:rPr>
              <w:fldChar w:fldCharType="separate"/>
            </w:r>
            <w:r>
              <w:rPr>
                <w:noProof/>
                <w:webHidden/>
              </w:rPr>
              <w:t>31</w:t>
            </w:r>
            <w:r>
              <w:rPr>
                <w:noProof/>
                <w:webHidden/>
              </w:rPr>
              <w:fldChar w:fldCharType="end"/>
            </w:r>
          </w:hyperlink>
        </w:p>
        <w:p w14:paraId="42AB0441" w14:textId="7B6ED671" w:rsidR="00C02641" w:rsidRDefault="00C02641">
          <w:pPr>
            <w:pStyle w:val="TOC2"/>
            <w:rPr>
              <w:rFonts w:eastAsiaTheme="minorEastAsia" w:cstheme="minorBidi"/>
              <w:noProof/>
              <w:color w:val="auto"/>
              <w:kern w:val="2"/>
              <w:sz w:val="24"/>
              <w:szCs w:val="24"/>
              <w:lang w:eastAsia="en-AU"/>
              <w14:ligatures w14:val="standardContextual"/>
            </w:rPr>
          </w:pPr>
          <w:hyperlink w:anchor="_Toc208470490" w:history="1">
            <w:r w:rsidRPr="00A40D78">
              <w:rPr>
                <w:rStyle w:val="Hyperlink"/>
                <w:noProof/>
              </w:rPr>
              <w:t>Stillman &amp; Mackisack Asylum Seeker Scholarship</w:t>
            </w:r>
            <w:r>
              <w:rPr>
                <w:noProof/>
                <w:webHidden/>
              </w:rPr>
              <w:tab/>
            </w:r>
            <w:r>
              <w:rPr>
                <w:noProof/>
                <w:webHidden/>
              </w:rPr>
              <w:fldChar w:fldCharType="begin"/>
            </w:r>
            <w:r>
              <w:rPr>
                <w:noProof/>
                <w:webHidden/>
              </w:rPr>
              <w:instrText xml:space="preserve"> PAGEREF _Toc208470490 \h </w:instrText>
            </w:r>
            <w:r>
              <w:rPr>
                <w:noProof/>
                <w:webHidden/>
              </w:rPr>
            </w:r>
            <w:r>
              <w:rPr>
                <w:noProof/>
                <w:webHidden/>
              </w:rPr>
              <w:fldChar w:fldCharType="separate"/>
            </w:r>
            <w:r>
              <w:rPr>
                <w:noProof/>
                <w:webHidden/>
              </w:rPr>
              <w:t>31</w:t>
            </w:r>
            <w:r>
              <w:rPr>
                <w:noProof/>
                <w:webHidden/>
              </w:rPr>
              <w:fldChar w:fldCharType="end"/>
            </w:r>
          </w:hyperlink>
        </w:p>
        <w:p w14:paraId="35CF1472" w14:textId="4E158CB4" w:rsidR="00C02641" w:rsidRDefault="00C02641">
          <w:pPr>
            <w:pStyle w:val="TOC2"/>
            <w:rPr>
              <w:rFonts w:eastAsiaTheme="minorEastAsia" w:cstheme="minorBidi"/>
              <w:noProof/>
              <w:color w:val="auto"/>
              <w:kern w:val="2"/>
              <w:sz w:val="24"/>
              <w:szCs w:val="24"/>
              <w:lang w:eastAsia="en-AU"/>
              <w14:ligatures w14:val="standardContextual"/>
            </w:rPr>
          </w:pPr>
          <w:hyperlink w:anchor="_Toc208470491" w:history="1">
            <w:r w:rsidRPr="00A40D78">
              <w:rPr>
                <w:rStyle w:val="Hyperlink"/>
                <w:noProof/>
              </w:rPr>
              <w:t>Tertiary Access Payment Scholarship</w:t>
            </w:r>
            <w:r>
              <w:rPr>
                <w:noProof/>
                <w:webHidden/>
              </w:rPr>
              <w:tab/>
            </w:r>
            <w:r>
              <w:rPr>
                <w:noProof/>
                <w:webHidden/>
              </w:rPr>
              <w:fldChar w:fldCharType="begin"/>
            </w:r>
            <w:r>
              <w:rPr>
                <w:noProof/>
                <w:webHidden/>
              </w:rPr>
              <w:instrText xml:space="preserve"> PAGEREF _Toc208470491 \h </w:instrText>
            </w:r>
            <w:r>
              <w:rPr>
                <w:noProof/>
                <w:webHidden/>
              </w:rPr>
            </w:r>
            <w:r>
              <w:rPr>
                <w:noProof/>
                <w:webHidden/>
              </w:rPr>
              <w:fldChar w:fldCharType="separate"/>
            </w:r>
            <w:r>
              <w:rPr>
                <w:noProof/>
                <w:webHidden/>
              </w:rPr>
              <w:t>32</w:t>
            </w:r>
            <w:r>
              <w:rPr>
                <w:noProof/>
                <w:webHidden/>
              </w:rPr>
              <w:fldChar w:fldCharType="end"/>
            </w:r>
          </w:hyperlink>
        </w:p>
        <w:p w14:paraId="6450234B" w14:textId="0C8DE2F7" w:rsidR="00C02641" w:rsidRDefault="00C02641">
          <w:pPr>
            <w:pStyle w:val="TOC2"/>
            <w:rPr>
              <w:rFonts w:eastAsiaTheme="minorEastAsia" w:cstheme="minorBidi"/>
              <w:noProof/>
              <w:color w:val="auto"/>
              <w:kern w:val="2"/>
              <w:sz w:val="24"/>
              <w:szCs w:val="24"/>
              <w:lang w:eastAsia="en-AU"/>
              <w14:ligatures w14:val="standardContextual"/>
            </w:rPr>
          </w:pPr>
          <w:hyperlink w:anchor="_Toc208470492" w:history="1">
            <w:r w:rsidRPr="00A40D78">
              <w:rPr>
                <w:rStyle w:val="Hyperlink"/>
                <w:noProof/>
              </w:rPr>
              <w:t>WSU Refugee Scholarship</w:t>
            </w:r>
            <w:r>
              <w:rPr>
                <w:noProof/>
                <w:webHidden/>
              </w:rPr>
              <w:tab/>
            </w:r>
            <w:r>
              <w:rPr>
                <w:noProof/>
                <w:webHidden/>
              </w:rPr>
              <w:fldChar w:fldCharType="begin"/>
            </w:r>
            <w:r>
              <w:rPr>
                <w:noProof/>
                <w:webHidden/>
              </w:rPr>
              <w:instrText xml:space="preserve"> PAGEREF _Toc208470492 \h </w:instrText>
            </w:r>
            <w:r>
              <w:rPr>
                <w:noProof/>
                <w:webHidden/>
              </w:rPr>
            </w:r>
            <w:r>
              <w:rPr>
                <w:noProof/>
                <w:webHidden/>
              </w:rPr>
              <w:fldChar w:fldCharType="separate"/>
            </w:r>
            <w:r>
              <w:rPr>
                <w:noProof/>
                <w:webHidden/>
              </w:rPr>
              <w:t>33</w:t>
            </w:r>
            <w:r>
              <w:rPr>
                <w:noProof/>
                <w:webHidden/>
              </w:rPr>
              <w:fldChar w:fldCharType="end"/>
            </w:r>
          </w:hyperlink>
        </w:p>
        <w:p w14:paraId="7166D1D4" w14:textId="14BA2502" w:rsidR="00C02641" w:rsidRDefault="00C02641">
          <w:pPr>
            <w:pStyle w:val="TOC2"/>
            <w:rPr>
              <w:rFonts w:eastAsiaTheme="minorEastAsia" w:cstheme="minorBidi"/>
              <w:noProof/>
              <w:color w:val="auto"/>
              <w:kern w:val="2"/>
              <w:sz w:val="24"/>
              <w:szCs w:val="24"/>
              <w:lang w:eastAsia="en-AU"/>
              <w14:ligatures w14:val="standardContextual"/>
            </w:rPr>
          </w:pPr>
          <w:hyperlink w:anchor="_Toc208470493" w:history="1">
            <w:r w:rsidRPr="00A40D78">
              <w:rPr>
                <w:rStyle w:val="Hyperlink"/>
                <w:noProof/>
              </w:rPr>
              <w:t>Ali Yassine Equity Scholarship</w:t>
            </w:r>
            <w:r>
              <w:rPr>
                <w:noProof/>
                <w:webHidden/>
              </w:rPr>
              <w:tab/>
            </w:r>
            <w:r>
              <w:rPr>
                <w:noProof/>
                <w:webHidden/>
              </w:rPr>
              <w:fldChar w:fldCharType="begin"/>
            </w:r>
            <w:r>
              <w:rPr>
                <w:noProof/>
                <w:webHidden/>
              </w:rPr>
              <w:instrText xml:space="preserve"> PAGEREF _Toc208470493 \h </w:instrText>
            </w:r>
            <w:r>
              <w:rPr>
                <w:noProof/>
                <w:webHidden/>
              </w:rPr>
            </w:r>
            <w:r>
              <w:rPr>
                <w:noProof/>
                <w:webHidden/>
              </w:rPr>
              <w:fldChar w:fldCharType="separate"/>
            </w:r>
            <w:r>
              <w:rPr>
                <w:noProof/>
                <w:webHidden/>
              </w:rPr>
              <w:t>34</w:t>
            </w:r>
            <w:r>
              <w:rPr>
                <w:noProof/>
                <w:webHidden/>
              </w:rPr>
              <w:fldChar w:fldCharType="end"/>
            </w:r>
          </w:hyperlink>
        </w:p>
        <w:p w14:paraId="108CAD33" w14:textId="2E22A896" w:rsidR="00C02641" w:rsidRDefault="00C02641">
          <w:pPr>
            <w:pStyle w:val="TOC2"/>
            <w:rPr>
              <w:rFonts w:eastAsiaTheme="minorEastAsia" w:cstheme="minorBidi"/>
              <w:noProof/>
              <w:color w:val="auto"/>
              <w:kern w:val="2"/>
              <w:sz w:val="24"/>
              <w:szCs w:val="24"/>
              <w:lang w:eastAsia="en-AU"/>
              <w14:ligatures w14:val="standardContextual"/>
            </w:rPr>
          </w:pPr>
          <w:hyperlink w:anchor="_Toc208470494" w:history="1">
            <w:r w:rsidRPr="00A40D78">
              <w:rPr>
                <w:rStyle w:val="Hyperlink"/>
                <w:noProof/>
              </w:rPr>
              <w:t>Fatma Yassine Equity Scholarship for Women</w:t>
            </w:r>
            <w:r>
              <w:rPr>
                <w:noProof/>
                <w:webHidden/>
              </w:rPr>
              <w:tab/>
            </w:r>
            <w:r>
              <w:rPr>
                <w:noProof/>
                <w:webHidden/>
              </w:rPr>
              <w:fldChar w:fldCharType="begin"/>
            </w:r>
            <w:r>
              <w:rPr>
                <w:noProof/>
                <w:webHidden/>
              </w:rPr>
              <w:instrText xml:space="preserve"> PAGEREF _Toc208470494 \h </w:instrText>
            </w:r>
            <w:r>
              <w:rPr>
                <w:noProof/>
                <w:webHidden/>
              </w:rPr>
            </w:r>
            <w:r>
              <w:rPr>
                <w:noProof/>
                <w:webHidden/>
              </w:rPr>
              <w:fldChar w:fldCharType="separate"/>
            </w:r>
            <w:r>
              <w:rPr>
                <w:noProof/>
                <w:webHidden/>
              </w:rPr>
              <w:t>34</w:t>
            </w:r>
            <w:r>
              <w:rPr>
                <w:noProof/>
                <w:webHidden/>
              </w:rPr>
              <w:fldChar w:fldCharType="end"/>
            </w:r>
          </w:hyperlink>
        </w:p>
        <w:p w14:paraId="5AE260D3" w14:textId="7FDD48AD" w:rsidR="00281903" w:rsidRPr="00281903" w:rsidRDefault="001715D4" w:rsidP="00281903">
          <w:pPr>
            <w:pStyle w:val="BodyText"/>
            <w:rPr>
              <w:noProof/>
            </w:rPr>
            <w:sectPr w:rsidR="00281903" w:rsidRPr="00281903" w:rsidSect="006F12CA">
              <w:pgSz w:w="11906" w:h="16838" w:code="9"/>
              <w:pgMar w:top="1418" w:right="851" w:bottom="851" w:left="851" w:header="397" w:footer="454" w:gutter="0"/>
              <w:pgNumType w:fmt="lowerRoman" w:start="1"/>
              <w:cols w:space="708"/>
              <w:docGrid w:linePitch="360"/>
            </w:sectPr>
          </w:pPr>
          <w:r>
            <w:rPr>
              <w:rFonts w:asciiTheme="majorHAnsi" w:eastAsia="Calibri" w:hAnsiTheme="majorHAnsi" w:cs="Calibri"/>
              <w:b/>
              <w:color w:val="002664" w:themeColor="accent1"/>
              <w:szCs w:val="20"/>
            </w:rPr>
            <w:fldChar w:fldCharType="end"/>
          </w:r>
        </w:p>
      </w:sdtContent>
    </w:sdt>
    <w:p w14:paraId="2B181BE5" w14:textId="77777777" w:rsidR="00A67FA2" w:rsidRPr="008E5C71" w:rsidRDefault="00A67FA2" w:rsidP="00A67FA2">
      <w:pPr>
        <w:pStyle w:val="Heading1"/>
        <w:numPr>
          <w:ilvl w:val="0"/>
          <w:numId w:val="0"/>
        </w:numPr>
        <w:ind w:left="794" w:hanging="794"/>
      </w:pPr>
      <w:bookmarkStart w:id="3" w:name="_Toc138853706"/>
      <w:bookmarkStart w:id="4" w:name="_Toc208470444"/>
      <w:r w:rsidRPr="008E5C71">
        <w:lastRenderedPageBreak/>
        <w:t>Australian Catholic University</w:t>
      </w:r>
      <w:bookmarkEnd w:id="3"/>
      <w:bookmarkEnd w:id="4"/>
    </w:p>
    <w:p w14:paraId="56F2DA42" w14:textId="77777777" w:rsidR="00A67FA2" w:rsidRDefault="00A67FA2" w:rsidP="00DF71FF">
      <w:pPr>
        <w:pStyle w:val="Heading2"/>
        <w:numPr>
          <w:ilvl w:val="0"/>
          <w:numId w:val="0"/>
        </w:numPr>
      </w:pPr>
      <w:bookmarkStart w:id="5" w:name="_Toc138853707"/>
      <w:bookmarkStart w:id="6" w:name="_Toc208470445"/>
      <w:r>
        <w:t>ACU Refugee Scholarship</w:t>
      </w:r>
      <w:bookmarkEnd w:id="5"/>
      <w:bookmarkEnd w:id="6"/>
    </w:p>
    <w:p w14:paraId="3DAC0D6A" w14:textId="77777777" w:rsidR="00A67FA2" w:rsidRPr="004D4D81" w:rsidRDefault="00A67FA2" w:rsidP="004D4D81">
      <w:pPr>
        <w:pStyle w:val="BodyText"/>
        <w:rPr>
          <w:b/>
          <w:bCs/>
          <w:color w:val="auto"/>
          <w:sz w:val="24"/>
          <w:szCs w:val="24"/>
        </w:rPr>
      </w:pPr>
      <w:r w:rsidRPr="004D4D81">
        <w:rPr>
          <w:b/>
          <w:bCs/>
          <w:sz w:val="24"/>
          <w:szCs w:val="24"/>
        </w:rPr>
        <w:t>Scholarship</w:t>
      </w:r>
      <w:r w:rsidRPr="004D4D81">
        <w:rPr>
          <w:b/>
          <w:bCs/>
          <w:color w:val="auto"/>
          <w:sz w:val="24"/>
          <w:szCs w:val="24"/>
        </w:rPr>
        <w:t xml:space="preserve"> value</w:t>
      </w:r>
    </w:p>
    <w:p w14:paraId="0C8B6384" w14:textId="07393C2D" w:rsidR="00A67FA2" w:rsidRPr="001E1340" w:rsidRDefault="004B374B" w:rsidP="002F0353">
      <w:pPr>
        <w:pStyle w:val="ListBullet"/>
        <w:spacing w:line="276" w:lineRule="auto"/>
        <w:rPr>
          <w:rFonts w:cs="Calibri"/>
          <w:color w:val="auto"/>
          <w:sz w:val="24"/>
          <w:szCs w:val="24"/>
        </w:rPr>
      </w:pPr>
      <w:r>
        <w:rPr>
          <w:rFonts w:cs="Calibri"/>
          <w:color w:val="auto"/>
          <w:sz w:val="24"/>
          <w:szCs w:val="24"/>
        </w:rPr>
        <w:t>F</w:t>
      </w:r>
      <w:r w:rsidR="00A67FA2" w:rsidRPr="001E1340">
        <w:rPr>
          <w:rFonts w:cs="Calibri"/>
          <w:color w:val="auto"/>
          <w:sz w:val="24"/>
          <w:szCs w:val="24"/>
        </w:rPr>
        <w:t>ull cost of tuition fees</w:t>
      </w:r>
      <w:r w:rsidR="00721300">
        <w:rPr>
          <w:rFonts w:cs="Calibri"/>
          <w:color w:val="auto"/>
          <w:sz w:val="24"/>
          <w:szCs w:val="24"/>
        </w:rPr>
        <w:t>, s</w:t>
      </w:r>
      <w:r w:rsidR="00A67FA2" w:rsidRPr="001E1340">
        <w:rPr>
          <w:rFonts w:cs="Calibri"/>
          <w:color w:val="auto"/>
          <w:sz w:val="24"/>
          <w:szCs w:val="24"/>
        </w:rPr>
        <w:t>tudent services and amenities fees</w:t>
      </w:r>
      <w:r w:rsidR="00721300">
        <w:rPr>
          <w:rFonts w:cs="Calibri"/>
          <w:color w:val="auto"/>
          <w:sz w:val="24"/>
          <w:szCs w:val="24"/>
        </w:rPr>
        <w:t>, o</w:t>
      </w:r>
      <w:r w:rsidR="00A67FA2" w:rsidRPr="001E1340">
        <w:rPr>
          <w:rFonts w:cs="Calibri"/>
          <w:color w:val="auto"/>
          <w:sz w:val="24"/>
          <w:szCs w:val="24"/>
        </w:rPr>
        <w:t>verseas student health cover</w:t>
      </w:r>
    </w:p>
    <w:p w14:paraId="5A7587C8" w14:textId="34B59AC3" w:rsidR="00A67FA2" w:rsidRPr="001E1340" w:rsidRDefault="00A67FA2" w:rsidP="002F0353">
      <w:pPr>
        <w:pStyle w:val="BodyText"/>
        <w:spacing w:line="276" w:lineRule="auto"/>
        <w:rPr>
          <w:rFonts w:cs="Calibri"/>
          <w:color w:val="auto"/>
          <w:sz w:val="24"/>
          <w:szCs w:val="24"/>
        </w:rPr>
      </w:pPr>
      <w:r w:rsidRPr="001E1340">
        <w:rPr>
          <w:rFonts w:cs="Calibri"/>
          <w:color w:val="auto"/>
          <w:sz w:val="24"/>
          <w:szCs w:val="24"/>
        </w:rPr>
        <w:t>There is one (1) scholarship available.</w:t>
      </w:r>
    </w:p>
    <w:p w14:paraId="69E6F2C6" w14:textId="77777777" w:rsidR="00A67FA2" w:rsidRPr="001E1340" w:rsidRDefault="00A67FA2" w:rsidP="00FD6BC2">
      <w:pPr>
        <w:pStyle w:val="BodyText"/>
        <w:rPr>
          <w:b/>
          <w:bCs/>
          <w:color w:val="auto"/>
          <w:sz w:val="24"/>
          <w:szCs w:val="24"/>
        </w:rPr>
      </w:pPr>
      <w:r w:rsidRPr="001E1340">
        <w:rPr>
          <w:b/>
          <w:bCs/>
          <w:color w:val="auto"/>
          <w:sz w:val="24"/>
          <w:szCs w:val="24"/>
        </w:rPr>
        <w:t>Available to</w:t>
      </w:r>
    </w:p>
    <w:p w14:paraId="5BFC7E14" w14:textId="16AC42FE" w:rsidR="00A67FA2" w:rsidRPr="001E1340" w:rsidRDefault="004822A5" w:rsidP="002F0353">
      <w:pPr>
        <w:pStyle w:val="ListBullet"/>
        <w:spacing w:line="276" w:lineRule="auto"/>
        <w:rPr>
          <w:rFonts w:cs="Calibri"/>
          <w:color w:val="auto"/>
          <w:sz w:val="24"/>
          <w:szCs w:val="24"/>
          <w:lang w:eastAsia="zh-CN"/>
        </w:rPr>
      </w:pPr>
      <w:r>
        <w:rPr>
          <w:rFonts w:cs="Calibri"/>
          <w:color w:val="auto"/>
          <w:sz w:val="24"/>
          <w:szCs w:val="24"/>
          <w:lang w:eastAsia="zh-CN"/>
        </w:rPr>
        <w:t>F</w:t>
      </w:r>
      <w:r w:rsidR="00A67FA2" w:rsidRPr="001E1340">
        <w:rPr>
          <w:rFonts w:cs="Calibri"/>
          <w:color w:val="auto"/>
          <w:sz w:val="24"/>
          <w:szCs w:val="24"/>
          <w:lang w:eastAsia="zh-CN"/>
        </w:rPr>
        <w:t>uture or commencing undergraduate students</w:t>
      </w:r>
    </w:p>
    <w:p w14:paraId="007DB18B" w14:textId="77777777" w:rsidR="00A67FA2" w:rsidRPr="001E1340" w:rsidRDefault="00A67FA2" w:rsidP="00FD6BC2">
      <w:pPr>
        <w:pStyle w:val="BodyText"/>
        <w:rPr>
          <w:b/>
          <w:bCs/>
          <w:color w:val="auto"/>
          <w:sz w:val="24"/>
          <w:szCs w:val="24"/>
        </w:rPr>
      </w:pPr>
      <w:r w:rsidRPr="001E1340">
        <w:rPr>
          <w:b/>
          <w:bCs/>
          <w:color w:val="auto"/>
          <w:sz w:val="24"/>
          <w:szCs w:val="24"/>
        </w:rPr>
        <w:t>Studying in</w:t>
      </w:r>
    </w:p>
    <w:p w14:paraId="7110C0AA" w14:textId="405D7FB4" w:rsidR="00A67FA2" w:rsidRPr="001E1340" w:rsidRDefault="004822A5" w:rsidP="002F0353">
      <w:pPr>
        <w:pStyle w:val="ListBullet"/>
        <w:spacing w:line="276" w:lineRule="auto"/>
        <w:rPr>
          <w:rFonts w:cs="Calibri"/>
          <w:color w:val="auto"/>
          <w:sz w:val="24"/>
          <w:szCs w:val="24"/>
          <w:lang w:eastAsia="zh-CN"/>
        </w:rPr>
      </w:pPr>
      <w:r>
        <w:rPr>
          <w:rFonts w:cs="Calibri"/>
          <w:color w:val="auto"/>
          <w:sz w:val="24"/>
          <w:szCs w:val="24"/>
          <w:lang w:eastAsia="zh-CN"/>
        </w:rPr>
        <w:t>A</w:t>
      </w:r>
      <w:r w:rsidR="00A67FA2" w:rsidRPr="001E1340">
        <w:rPr>
          <w:rFonts w:cs="Calibri"/>
          <w:color w:val="auto"/>
          <w:sz w:val="24"/>
          <w:szCs w:val="24"/>
          <w:lang w:eastAsia="zh-CN"/>
        </w:rPr>
        <w:t>ny undergraduate course</w:t>
      </w:r>
    </w:p>
    <w:p w14:paraId="2ABC292E" w14:textId="6518F262" w:rsidR="00A67FA2" w:rsidRPr="001E1340" w:rsidRDefault="00A67FA2" w:rsidP="00FD6BC2">
      <w:pPr>
        <w:pStyle w:val="BodyText"/>
        <w:rPr>
          <w:b/>
          <w:bCs/>
          <w:color w:val="auto"/>
          <w:sz w:val="24"/>
          <w:szCs w:val="24"/>
        </w:rPr>
      </w:pPr>
      <w:r w:rsidRPr="001E1340">
        <w:rPr>
          <w:b/>
          <w:bCs/>
          <w:color w:val="auto"/>
          <w:sz w:val="24"/>
          <w:szCs w:val="24"/>
        </w:rPr>
        <w:t>Eligibility</w:t>
      </w:r>
    </w:p>
    <w:p w14:paraId="0F848CA0" w14:textId="77777777" w:rsidR="00A67FA2" w:rsidRPr="001E1340" w:rsidRDefault="00A67FA2" w:rsidP="002F0353">
      <w:pPr>
        <w:pStyle w:val="BodyText"/>
        <w:spacing w:line="276" w:lineRule="auto"/>
        <w:rPr>
          <w:rFonts w:cs="Calibri"/>
          <w:color w:val="auto"/>
          <w:sz w:val="24"/>
          <w:szCs w:val="24"/>
        </w:rPr>
      </w:pPr>
      <w:r w:rsidRPr="001E1340">
        <w:rPr>
          <w:rFonts w:cs="Calibri"/>
          <w:color w:val="auto"/>
          <w:sz w:val="24"/>
          <w:szCs w:val="24"/>
        </w:rPr>
        <w:t xml:space="preserve">Domestic and international students who meet any of the following criteria: </w:t>
      </w:r>
    </w:p>
    <w:p w14:paraId="6B139177" w14:textId="0D425080" w:rsidR="00A67FA2" w:rsidRPr="007739C9" w:rsidRDefault="00A67FA2" w:rsidP="002F0353">
      <w:pPr>
        <w:pStyle w:val="ListBullet"/>
        <w:spacing w:line="276" w:lineRule="auto"/>
        <w:rPr>
          <w:rFonts w:cs="Calibri"/>
          <w:color w:val="auto"/>
          <w:sz w:val="24"/>
          <w:szCs w:val="24"/>
        </w:rPr>
      </w:pPr>
      <w:r w:rsidRPr="001E1340">
        <w:rPr>
          <w:rFonts w:cs="Calibri"/>
          <w:color w:val="auto"/>
          <w:sz w:val="24"/>
          <w:szCs w:val="24"/>
        </w:rPr>
        <w:t>Temporary Protection visa (TPV</w:t>
      </w:r>
      <w:r w:rsidR="000F62E9" w:rsidRPr="001E1340">
        <w:rPr>
          <w:rFonts w:cs="Calibri"/>
          <w:color w:val="auto"/>
          <w:sz w:val="24"/>
          <w:szCs w:val="24"/>
        </w:rPr>
        <w:t xml:space="preserve"> – </w:t>
      </w:r>
      <w:r w:rsidR="000F62E9" w:rsidRPr="007739C9">
        <w:rPr>
          <w:rFonts w:cs="Calibri"/>
          <w:color w:val="auto"/>
          <w:sz w:val="24"/>
          <w:szCs w:val="24"/>
        </w:rPr>
        <w:t xml:space="preserve">Subclass </w:t>
      </w:r>
      <w:r w:rsidR="006358FB" w:rsidRPr="007739C9">
        <w:rPr>
          <w:rFonts w:cs="Calibri"/>
          <w:color w:val="auto"/>
          <w:sz w:val="24"/>
          <w:szCs w:val="24"/>
        </w:rPr>
        <w:t>785</w:t>
      </w:r>
      <w:r w:rsidRPr="007739C9">
        <w:rPr>
          <w:rFonts w:cs="Calibri"/>
          <w:color w:val="auto"/>
          <w:sz w:val="24"/>
          <w:szCs w:val="24"/>
        </w:rPr>
        <w:t xml:space="preserve">) </w:t>
      </w:r>
    </w:p>
    <w:p w14:paraId="68C07D09" w14:textId="3E6ABFB6" w:rsidR="00A67FA2" w:rsidRPr="007739C9" w:rsidRDefault="00A67FA2" w:rsidP="002F0353">
      <w:pPr>
        <w:pStyle w:val="ListBullet"/>
        <w:spacing w:line="276" w:lineRule="auto"/>
        <w:rPr>
          <w:rFonts w:cs="Calibri"/>
          <w:color w:val="auto"/>
          <w:sz w:val="24"/>
          <w:szCs w:val="24"/>
        </w:rPr>
      </w:pPr>
      <w:proofErr w:type="gramStart"/>
      <w:r w:rsidRPr="007739C9">
        <w:rPr>
          <w:rFonts w:cs="Calibri"/>
          <w:color w:val="auto"/>
          <w:sz w:val="24"/>
          <w:szCs w:val="24"/>
        </w:rPr>
        <w:t>Safe Haven</w:t>
      </w:r>
      <w:proofErr w:type="gramEnd"/>
      <w:r w:rsidRPr="007739C9">
        <w:rPr>
          <w:rFonts w:cs="Calibri"/>
          <w:color w:val="auto"/>
          <w:sz w:val="24"/>
          <w:szCs w:val="24"/>
        </w:rPr>
        <w:t xml:space="preserve"> Enterprise visa (SHEV</w:t>
      </w:r>
      <w:r w:rsidR="006358FB" w:rsidRPr="007739C9">
        <w:rPr>
          <w:rFonts w:cs="Calibri"/>
          <w:color w:val="auto"/>
          <w:sz w:val="24"/>
          <w:szCs w:val="24"/>
        </w:rPr>
        <w:t xml:space="preserve"> – Subclass 790</w:t>
      </w:r>
      <w:r w:rsidRPr="007739C9">
        <w:rPr>
          <w:rFonts w:cs="Calibri"/>
          <w:color w:val="auto"/>
          <w:sz w:val="24"/>
          <w:szCs w:val="24"/>
        </w:rPr>
        <w:t>)</w:t>
      </w:r>
    </w:p>
    <w:p w14:paraId="3B89B762" w14:textId="74A1D123" w:rsidR="00A67FA2" w:rsidRPr="007739C9" w:rsidRDefault="00A67FA2" w:rsidP="002F0353">
      <w:pPr>
        <w:pStyle w:val="ListBullet"/>
        <w:spacing w:line="276" w:lineRule="auto"/>
        <w:rPr>
          <w:rFonts w:cs="Calibri"/>
          <w:color w:val="auto"/>
          <w:sz w:val="24"/>
          <w:szCs w:val="24"/>
        </w:rPr>
      </w:pPr>
      <w:r w:rsidRPr="007739C9">
        <w:rPr>
          <w:rFonts w:cs="Calibri"/>
          <w:color w:val="auto"/>
          <w:sz w:val="24"/>
          <w:szCs w:val="24"/>
        </w:rPr>
        <w:t xml:space="preserve">Bridging </w:t>
      </w:r>
      <w:proofErr w:type="gramStart"/>
      <w:r w:rsidRPr="007739C9">
        <w:rPr>
          <w:rFonts w:cs="Calibri"/>
          <w:color w:val="auto"/>
          <w:sz w:val="24"/>
          <w:szCs w:val="24"/>
        </w:rPr>
        <w:t>visa</w:t>
      </w:r>
      <w:proofErr w:type="gramEnd"/>
      <w:r w:rsidRPr="007739C9">
        <w:rPr>
          <w:rFonts w:cs="Calibri"/>
          <w:color w:val="auto"/>
          <w:sz w:val="24"/>
          <w:szCs w:val="24"/>
        </w:rPr>
        <w:t xml:space="preserve"> A (BVA) or E (BVE)</w:t>
      </w:r>
    </w:p>
    <w:p w14:paraId="2D4D00C5" w14:textId="3DCF1FAB" w:rsidR="00A67FA2" w:rsidRPr="007739C9" w:rsidRDefault="00A67FA2" w:rsidP="002F0353">
      <w:pPr>
        <w:pStyle w:val="ListBullet"/>
        <w:spacing w:line="276" w:lineRule="auto"/>
        <w:rPr>
          <w:rFonts w:cs="Calibri"/>
          <w:color w:val="auto"/>
          <w:sz w:val="24"/>
          <w:szCs w:val="24"/>
        </w:rPr>
      </w:pPr>
      <w:r w:rsidRPr="007739C9">
        <w:rPr>
          <w:rFonts w:cs="Calibri"/>
          <w:color w:val="auto"/>
          <w:sz w:val="24"/>
          <w:szCs w:val="24"/>
        </w:rPr>
        <w:t>Temporary Humanitarian Stay visa (Subclass 449)</w:t>
      </w:r>
    </w:p>
    <w:p w14:paraId="7E235B0E" w14:textId="77777777" w:rsidR="00A67FA2" w:rsidRPr="001E1340" w:rsidRDefault="00A67FA2" w:rsidP="002F0353">
      <w:pPr>
        <w:pStyle w:val="ListBullet"/>
        <w:spacing w:line="276" w:lineRule="auto"/>
        <w:rPr>
          <w:rFonts w:cs="Calibri"/>
          <w:color w:val="auto"/>
          <w:sz w:val="24"/>
          <w:szCs w:val="24"/>
        </w:rPr>
      </w:pPr>
      <w:r w:rsidRPr="001E1340">
        <w:rPr>
          <w:rFonts w:cs="Calibri"/>
          <w:color w:val="auto"/>
          <w:sz w:val="24"/>
          <w:szCs w:val="24"/>
        </w:rPr>
        <w:t>Temporary Humanitarian Concern visa (Subclass 786)</w:t>
      </w:r>
    </w:p>
    <w:p w14:paraId="2D6931F5" w14:textId="199F5276" w:rsidR="00A67FA2" w:rsidRPr="001E1340" w:rsidRDefault="00A67FA2" w:rsidP="002F0353">
      <w:pPr>
        <w:pStyle w:val="ListBullet"/>
        <w:spacing w:line="276" w:lineRule="auto"/>
        <w:rPr>
          <w:rFonts w:cs="Calibri"/>
          <w:color w:val="auto"/>
          <w:sz w:val="24"/>
          <w:szCs w:val="24"/>
        </w:rPr>
      </w:pPr>
      <w:r w:rsidRPr="001E1340">
        <w:rPr>
          <w:rFonts w:cs="Calibri"/>
          <w:color w:val="auto"/>
          <w:sz w:val="24"/>
          <w:szCs w:val="24"/>
        </w:rPr>
        <w:t>have received an offer to study at ACU as an International student</w:t>
      </w:r>
    </w:p>
    <w:p w14:paraId="37AE3FDF" w14:textId="77777777" w:rsidR="00A67FA2" w:rsidRPr="001E1340" w:rsidRDefault="00A67FA2" w:rsidP="002F0353">
      <w:pPr>
        <w:pStyle w:val="ListBullet"/>
        <w:spacing w:line="276" w:lineRule="auto"/>
        <w:rPr>
          <w:rFonts w:cs="Calibri"/>
          <w:color w:val="auto"/>
          <w:sz w:val="24"/>
          <w:szCs w:val="24"/>
        </w:rPr>
      </w:pPr>
      <w:r w:rsidRPr="001E1340">
        <w:rPr>
          <w:rFonts w:cs="Calibri"/>
          <w:color w:val="auto"/>
          <w:sz w:val="24"/>
          <w:szCs w:val="24"/>
        </w:rPr>
        <w:t xml:space="preserve">have a connection with an ACU partner of community organisation who will act as a sponsor and can provide a written reference. </w:t>
      </w:r>
    </w:p>
    <w:p w14:paraId="32D52CDF" w14:textId="08810A14" w:rsidR="00A67FA2" w:rsidRPr="001E1340" w:rsidRDefault="00402FF4" w:rsidP="00783470">
      <w:pPr>
        <w:pStyle w:val="BodyText"/>
        <w:rPr>
          <w:b/>
          <w:bCs/>
          <w:color w:val="auto"/>
          <w:sz w:val="24"/>
          <w:szCs w:val="24"/>
        </w:rPr>
      </w:pPr>
      <w:r w:rsidRPr="001E1340">
        <w:rPr>
          <w:b/>
          <w:bCs/>
          <w:color w:val="auto"/>
          <w:sz w:val="24"/>
          <w:szCs w:val="24"/>
        </w:rPr>
        <w:t>Requirements</w:t>
      </w:r>
    </w:p>
    <w:p w14:paraId="37273F34" w14:textId="1F42C087" w:rsidR="00A67FA2" w:rsidRPr="001E1340" w:rsidRDefault="00A67FA2" w:rsidP="002F0353">
      <w:pPr>
        <w:pStyle w:val="ListNumber"/>
        <w:spacing w:line="276" w:lineRule="auto"/>
        <w:rPr>
          <w:rFonts w:cs="Calibri"/>
          <w:color w:val="auto"/>
          <w:sz w:val="24"/>
          <w:szCs w:val="24"/>
        </w:rPr>
      </w:pPr>
      <w:r w:rsidRPr="001E1340">
        <w:rPr>
          <w:rFonts w:cs="Calibri"/>
          <w:color w:val="auto"/>
          <w:sz w:val="24"/>
          <w:szCs w:val="24"/>
        </w:rPr>
        <w:t>A written statement of approximately 200 words outlining:</w:t>
      </w:r>
    </w:p>
    <w:p w14:paraId="77B07FB6" w14:textId="3B614DF7" w:rsidR="00A67FA2" w:rsidRPr="001E1340" w:rsidRDefault="00A67FA2" w:rsidP="002F0353">
      <w:pPr>
        <w:pStyle w:val="ListBullet2"/>
        <w:spacing w:line="276" w:lineRule="auto"/>
        <w:rPr>
          <w:rFonts w:cs="Calibri"/>
          <w:color w:val="auto"/>
          <w:sz w:val="24"/>
        </w:rPr>
      </w:pPr>
      <w:r w:rsidRPr="001E1340">
        <w:rPr>
          <w:rFonts w:cs="Calibri"/>
          <w:color w:val="auto"/>
          <w:sz w:val="24"/>
        </w:rPr>
        <w:t>why you are undertaking an ACU degree</w:t>
      </w:r>
    </w:p>
    <w:p w14:paraId="49205071" w14:textId="77777777" w:rsidR="00A67FA2" w:rsidRPr="001E1340" w:rsidRDefault="00A67FA2" w:rsidP="002F0353">
      <w:pPr>
        <w:pStyle w:val="ListBullet2"/>
        <w:spacing w:line="276" w:lineRule="auto"/>
        <w:rPr>
          <w:rFonts w:cs="Calibri"/>
          <w:color w:val="auto"/>
          <w:sz w:val="24"/>
        </w:rPr>
      </w:pPr>
      <w:r w:rsidRPr="001E1340">
        <w:rPr>
          <w:rFonts w:cs="Calibri"/>
          <w:color w:val="auto"/>
          <w:sz w:val="24"/>
        </w:rPr>
        <w:t xml:space="preserve">how this scholarship could financially support you while studying. </w:t>
      </w:r>
    </w:p>
    <w:p w14:paraId="77BAEB78" w14:textId="55BF923A" w:rsidR="00A67FA2" w:rsidRPr="001E1340" w:rsidRDefault="00A67FA2" w:rsidP="002F0353">
      <w:pPr>
        <w:pStyle w:val="ListNumber"/>
        <w:spacing w:line="276" w:lineRule="auto"/>
        <w:rPr>
          <w:rFonts w:cs="Calibri"/>
          <w:color w:val="auto"/>
          <w:sz w:val="24"/>
          <w:szCs w:val="24"/>
        </w:rPr>
      </w:pPr>
      <w:r w:rsidRPr="001E1340">
        <w:rPr>
          <w:rFonts w:cs="Calibri"/>
          <w:color w:val="auto"/>
          <w:sz w:val="24"/>
          <w:szCs w:val="24"/>
        </w:rPr>
        <w:t>A written reference from an ACU partner or community organisation.</w:t>
      </w:r>
    </w:p>
    <w:p w14:paraId="58E8546D" w14:textId="5575F785" w:rsidR="00A67FA2" w:rsidRPr="001E1340" w:rsidRDefault="00A67FA2" w:rsidP="002F0353">
      <w:pPr>
        <w:pStyle w:val="ListNumber"/>
        <w:spacing w:line="276" w:lineRule="auto"/>
        <w:rPr>
          <w:rFonts w:cs="Calibri"/>
          <w:color w:val="auto"/>
          <w:sz w:val="24"/>
          <w:szCs w:val="24"/>
        </w:rPr>
      </w:pPr>
      <w:r w:rsidRPr="001E1340">
        <w:rPr>
          <w:rFonts w:cs="Calibri"/>
          <w:color w:val="auto"/>
          <w:sz w:val="24"/>
          <w:szCs w:val="24"/>
        </w:rPr>
        <w:t>Evidence to support hardship outlined in written statement. This may include:</w:t>
      </w:r>
    </w:p>
    <w:p w14:paraId="63FBC0EC" w14:textId="7E91DC6E" w:rsidR="00A67FA2" w:rsidRPr="001E1340" w:rsidRDefault="00A67FA2" w:rsidP="002F0353">
      <w:pPr>
        <w:pStyle w:val="ListBullet2"/>
        <w:spacing w:line="276" w:lineRule="auto"/>
        <w:rPr>
          <w:rFonts w:cs="Calibri"/>
          <w:color w:val="auto"/>
          <w:sz w:val="24"/>
        </w:rPr>
      </w:pPr>
      <w:r w:rsidRPr="001E1340">
        <w:rPr>
          <w:rFonts w:cs="Calibri"/>
          <w:color w:val="auto"/>
          <w:sz w:val="24"/>
        </w:rPr>
        <w:t xml:space="preserve">certified copy of passport </w:t>
      </w:r>
    </w:p>
    <w:p w14:paraId="4C250A15" w14:textId="083FCF26" w:rsidR="00A67FA2" w:rsidRPr="001E1340" w:rsidRDefault="00A67FA2" w:rsidP="002F0353">
      <w:pPr>
        <w:pStyle w:val="ListBullet2"/>
        <w:spacing w:line="276" w:lineRule="auto"/>
        <w:rPr>
          <w:rFonts w:cs="Calibri"/>
          <w:color w:val="auto"/>
          <w:sz w:val="24"/>
        </w:rPr>
      </w:pPr>
      <w:r w:rsidRPr="001E1340">
        <w:rPr>
          <w:rFonts w:cs="Calibri"/>
          <w:color w:val="auto"/>
          <w:sz w:val="24"/>
        </w:rPr>
        <w:t>certified copy of visa</w:t>
      </w:r>
    </w:p>
    <w:p w14:paraId="44009421" w14:textId="27E307C6" w:rsidR="00A67FA2" w:rsidRPr="001E1340" w:rsidRDefault="00A67FA2" w:rsidP="002F0353">
      <w:pPr>
        <w:pStyle w:val="ListBullet2"/>
        <w:spacing w:line="276" w:lineRule="auto"/>
        <w:rPr>
          <w:rFonts w:cs="Calibri"/>
          <w:color w:val="auto"/>
          <w:sz w:val="24"/>
        </w:rPr>
      </w:pPr>
      <w:r w:rsidRPr="001E1340">
        <w:rPr>
          <w:rFonts w:cs="Calibri"/>
          <w:color w:val="auto"/>
          <w:sz w:val="24"/>
        </w:rPr>
        <w:t>certified copy of Immi</w:t>
      </w:r>
      <w:r w:rsidR="00CD68AB">
        <w:rPr>
          <w:rFonts w:cs="Calibri"/>
          <w:color w:val="auto"/>
          <w:sz w:val="24"/>
        </w:rPr>
        <w:t>C</w:t>
      </w:r>
      <w:r w:rsidRPr="001E1340">
        <w:rPr>
          <w:rFonts w:cs="Calibri"/>
          <w:color w:val="auto"/>
          <w:sz w:val="24"/>
        </w:rPr>
        <w:t>ard (if available)</w:t>
      </w:r>
    </w:p>
    <w:p w14:paraId="653FA149" w14:textId="4BAE0A8D" w:rsidR="00A67FA2" w:rsidRPr="001E1340" w:rsidRDefault="00402A02" w:rsidP="002F0353">
      <w:pPr>
        <w:pStyle w:val="ListBullet2"/>
        <w:spacing w:line="276" w:lineRule="auto"/>
        <w:rPr>
          <w:rFonts w:cs="Calibri"/>
          <w:color w:val="auto"/>
          <w:sz w:val="24"/>
        </w:rPr>
      </w:pPr>
      <w:r>
        <w:rPr>
          <w:rFonts w:cs="Calibri"/>
          <w:color w:val="auto"/>
          <w:sz w:val="24"/>
        </w:rPr>
        <w:t>y</w:t>
      </w:r>
      <w:r w:rsidR="00A67FA2" w:rsidRPr="001E1340">
        <w:rPr>
          <w:rFonts w:cs="Calibri"/>
          <w:color w:val="auto"/>
          <w:sz w:val="24"/>
        </w:rPr>
        <w:t>ear and name of school where Year 12 studies were undertaken</w:t>
      </w:r>
    </w:p>
    <w:p w14:paraId="551B4B8E" w14:textId="14BF00E4" w:rsidR="00A67FA2" w:rsidRPr="001E1340" w:rsidRDefault="00A67FA2" w:rsidP="002F0353">
      <w:pPr>
        <w:pStyle w:val="ListBullet2"/>
        <w:spacing w:line="276" w:lineRule="auto"/>
        <w:rPr>
          <w:rFonts w:cs="Calibri"/>
          <w:color w:val="auto"/>
          <w:sz w:val="24"/>
        </w:rPr>
      </w:pPr>
      <w:r w:rsidRPr="001E1340">
        <w:rPr>
          <w:rFonts w:cs="Calibri"/>
          <w:color w:val="auto"/>
          <w:sz w:val="24"/>
        </w:rPr>
        <w:lastRenderedPageBreak/>
        <w:t>copy of ACU offer letter</w:t>
      </w:r>
      <w:r w:rsidR="009E0283" w:rsidRPr="001E1340">
        <w:rPr>
          <w:rFonts w:cs="Calibri"/>
          <w:color w:val="auto"/>
          <w:sz w:val="24"/>
        </w:rPr>
        <w:t>.</w:t>
      </w:r>
    </w:p>
    <w:p w14:paraId="132E5EDB" w14:textId="77777777" w:rsidR="00A67FA2" w:rsidRPr="00836AD8" w:rsidRDefault="00A67FA2" w:rsidP="0037737B">
      <w:pPr>
        <w:pStyle w:val="FeatureBox2"/>
        <w:spacing w:before="120"/>
        <w:rPr>
          <w:szCs w:val="22"/>
        </w:rPr>
      </w:pPr>
      <w:r w:rsidRPr="00836AD8">
        <w:rPr>
          <w:rFonts w:cstheme="minorHAnsi"/>
          <w:szCs w:val="22"/>
        </w:rPr>
        <w:t>For information:</w:t>
      </w:r>
      <w:r w:rsidRPr="00836AD8">
        <w:rPr>
          <w:szCs w:val="22"/>
        </w:rPr>
        <w:t xml:space="preserve"> </w:t>
      </w:r>
      <w:hyperlink r:id="rId17" w:history="1">
        <w:r w:rsidRPr="00836AD8">
          <w:rPr>
            <w:rStyle w:val="Hyperlink"/>
            <w:szCs w:val="22"/>
          </w:rPr>
          <w:t>ACU Refugee Scholarship</w:t>
        </w:r>
      </w:hyperlink>
    </w:p>
    <w:p w14:paraId="28FB0BC1" w14:textId="3831355A" w:rsidR="00A67FA2" w:rsidRPr="0004268A" w:rsidRDefault="00A67FA2" w:rsidP="0037737B">
      <w:pPr>
        <w:pStyle w:val="FeatureBox2"/>
        <w:spacing w:before="120"/>
        <w:rPr>
          <w:rFonts w:cstheme="minorHAnsi"/>
          <w:b/>
        </w:rPr>
      </w:pPr>
      <w:r w:rsidRPr="003274F8">
        <w:rPr>
          <w:rFonts w:cstheme="minorHAnsi"/>
          <w:bCs/>
          <w:szCs w:val="22"/>
        </w:rPr>
        <w:t xml:space="preserve">Application </w:t>
      </w:r>
      <w:r w:rsidR="001E444C" w:rsidRPr="003274F8">
        <w:rPr>
          <w:rFonts w:cstheme="minorHAnsi"/>
          <w:bCs/>
          <w:szCs w:val="22"/>
        </w:rPr>
        <w:t>period</w:t>
      </w:r>
      <w:r w:rsidRPr="003274F8">
        <w:rPr>
          <w:rFonts w:cstheme="minorHAnsi"/>
          <w:bCs/>
          <w:szCs w:val="22"/>
        </w:rPr>
        <w:t>:</w:t>
      </w:r>
      <w:r w:rsidRPr="003274F8">
        <w:rPr>
          <w:rFonts w:cstheme="minorHAnsi"/>
          <w:b/>
          <w:szCs w:val="22"/>
        </w:rPr>
        <w:t xml:space="preserve"> </w:t>
      </w:r>
      <w:r w:rsidR="00C92295" w:rsidRPr="003274F8">
        <w:rPr>
          <w:rFonts w:cstheme="minorHAnsi"/>
          <w:b/>
          <w:szCs w:val="22"/>
        </w:rPr>
        <w:t>0</w:t>
      </w:r>
      <w:r w:rsidR="00753DBE" w:rsidRPr="003274F8">
        <w:rPr>
          <w:rFonts w:cstheme="minorHAnsi"/>
          <w:b/>
          <w:szCs w:val="22"/>
        </w:rPr>
        <w:t xml:space="preserve">1 </w:t>
      </w:r>
      <w:r w:rsidR="00AC4540" w:rsidRPr="003274F8">
        <w:rPr>
          <w:rFonts w:cstheme="minorHAnsi"/>
          <w:b/>
          <w:szCs w:val="22"/>
        </w:rPr>
        <w:t xml:space="preserve">October </w:t>
      </w:r>
      <w:r w:rsidR="00861DE6" w:rsidRPr="003274F8">
        <w:rPr>
          <w:rFonts w:cstheme="minorHAnsi"/>
          <w:b/>
          <w:szCs w:val="22"/>
        </w:rPr>
        <w:t xml:space="preserve">2025 </w:t>
      </w:r>
      <w:r w:rsidR="00C92295" w:rsidRPr="003274F8">
        <w:rPr>
          <w:rFonts w:cstheme="minorHAnsi"/>
          <w:b/>
          <w:szCs w:val="22"/>
        </w:rPr>
        <w:t xml:space="preserve">– </w:t>
      </w:r>
      <w:r w:rsidR="003274F8" w:rsidRPr="003274F8">
        <w:rPr>
          <w:rFonts w:cstheme="minorHAnsi"/>
          <w:b/>
          <w:szCs w:val="22"/>
        </w:rPr>
        <w:t xml:space="preserve">11 </w:t>
      </w:r>
      <w:r w:rsidR="00861DE6" w:rsidRPr="003274F8">
        <w:rPr>
          <w:rFonts w:cstheme="minorHAnsi"/>
          <w:b/>
          <w:szCs w:val="22"/>
        </w:rPr>
        <w:t>January 2026</w:t>
      </w:r>
      <w:r w:rsidR="00516AC1" w:rsidRPr="00836AD8">
        <w:rPr>
          <w:rFonts w:cstheme="minorHAnsi"/>
          <w:b/>
          <w:szCs w:val="22"/>
        </w:rPr>
        <w:t xml:space="preserve"> </w:t>
      </w:r>
      <w:r w:rsidR="00A80F2B" w:rsidRPr="00836AD8">
        <w:rPr>
          <w:rFonts w:cstheme="minorHAnsi"/>
          <w:b/>
          <w:szCs w:val="22"/>
        </w:rPr>
        <w:tab/>
      </w:r>
      <w:r w:rsidR="00A80F2B">
        <w:rPr>
          <w:rFonts w:cstheme="minorHAnsi"/>
          <w:b/>
        </w:rPr>
        <w:tab/>
      </w:r>
    </w:p>
    <w:p w14:paraId="673A813D" w14:textId="2D73CF23" w:rsidR="009E0283" w:rsidRPr="008E5C71" w:rsidRDefault="009E0283" w:rsidP="0001030B">
      <w:pPr>
        <w:pStyle w:val="Heading2"/>
        <w:numPr>
          <w:ilvl w:val="0"/>
          <w:numId w:val="0"/>
        </w:numPr>
      </w:pPr>
      <w:bookmarkStart w:id="7" w:name="_Toc138853708"/>
      <w:bookmarkStart w:id="8" w:name="_Toc208470446"/>
      <w:r w:rsidRPr="008E5C71">
        <w:t>Creating Opportunity Fund Scholarship</w:t>
      </w:r>
      <w:bookmarkEnd w:id="7"/>
      <w:bookmarkEnd w:id="8"/>
    </w:p>
    <w:p w14:paraId="4A7CFAD8" w14:textId="77777777" w:rsidR="009E0283" w:rsidRPr="00F3686E" w:rsidRDefault="009E0283" w:rsidP="00F3686E">
      <w:pPr>
        <w:pStyle w:val="BodyText"/>
        <w:rPr>
          <w:b/>
          <w:bCs/>
          <w:sz w:val="24"/>
          <w:szCs w:val="24"/>
        </w:rPr>
      </w:pPr>
      <w:r w:rsidRPr="00F3686E">
        <w:rPr>
          <w:b/>
          <w:bCs/>
          <w:sz w:val="24"/>
          <w:szCs w:val="24"/>
        </w:rPr>
        <w:t>Scholarship value</w:t>
      </w:r>
    </w:p>
    <w:p w14:paraId="77714B67" w14:textId="499B1B58" w:rsidR="009E0283" w:rsidRPr="00380534" w:rsidRDefault="004822A5" w:rsidP="00E30625">
      <w:pPr>
        <w:pStyle w:val="ListBullet"/>
        <w:rPr>
          <w:sz w:val="24"/>
          <w:szCs w:val="24"/>
        </w:rPr>
      </w:pPr>
      <w:r>
        <w:rPr>
          <w:sz w:val="24"/>
          <w:szCs w:val="24"/>
        </w:rPr>
        <w:t>O</w:t>
      </w:r>
      <w:r w:rsidR="009E0283" w:rsidRPr="00380534">
        <w:rPr>
          <w:sz w:val="24"/>
          <w:szCs w:val="24"/>
        </w:rPr>
        <w:t>ne-off payment</w:t>
      </w:r>
      <w:r w:rsidR="0011330B" w:rsidRPr="00380534">
        <w:rPr>
          <w:sz w:val="24"/>
          <w:szCs w:val="24"/>
        </w:rPr>
        <w:t xml:space="preserve"> of </w:t>
      </w:r>
      <w:r w:rsidR="009E0283" w:rsidRPr="00380534">
        <w:rPr>
          <w:sz w:val="24"/>
          <w:szCs w:val="24"/>
        </w:rPr>
        <w:t>$4,000 to be paid in one lump sum</w:t>
      </w:r>
    </w:p>
    <w:p w14:paraId="5066A8C6" w14:textId="41CC1B6C" w:rsidR="009E0283" w:rsidRPr="00F3686E" w:rsidRDefault="009E0283" w:rsidP="002F0353">
      <w:pPr>
        <w:pStyle w:val="BodyText"/>
        <w:spacing w:line="276" w:lineRule="auto"/>
        <w:rPr>
          <w:color w:val="auto"/>
          <w:sz w:val="24"/>
          <w:szCs w:val="24"/>
        </w:rPr>
      </w:pPr>
      <w:r w:rsidRPr="00F3686E">
        <w:rPr>
          <w:color w:val="auto"/>
          <w:sz w:val="24"/>
          <w:szCs w:val="24"/>
        </w:rPr>
        <w:t>There are 10 scholarships available.</w:t>
      </w:r>
    </w:p>
    <w:p w14:paraId="0D65A599" w14:textId="77777777" w:rsidR="009E0283" w:rsidRPr="00F3686E" w:rsidRDefault="009E0283" w:rsidP="00DE59B0">
      <w:pPr>
        <w:pStyle w:val="BodyText"/>
        <w:rPr>
          <w:b/>
          <w:bCs/>
          <w:color w:val="auto"/>
          <w:sz w:val="24"/>
          <w:szCs w:val="24"/>
        </w:rPr>
      </w:pPr>
      <w:r w:rsidRPr="00F3686E">
        <w:rPr>
          <w:b/>
          <w:bCs/>
          <w:color w:val="auto"/>
          <w:sz w:val="24"/>
          <w:szCs w:val="24"/>
        </w:rPr>
        <w:t>Available to</w:t>
      </w:r>
    </w:p>
    <w:p w14:paraId="0F8EA71E" w14:textId="231EBF16" w:rsidR="009E0283" w:rsidRPr="00F3686E" w:rsidRDefault="004822A5" w:rsidP="002F0353">
      <w:pPr>
        <w:pStyle w:val="ListBullet"/>
        <w:spacing w:line="276" w:lineRule="auto"/>
        <w:rPr>
          <w:color w:val="auto"/>
          <w:sz w:val="24"/>
          <w:szCs w:val="24"/>
        </w:rPr>
      </w:pPr>
      <w:r>
        <w:rPr>
          <w:color w:val="auto"/>
          <w:sz w:val="24"/>
          <w:szCs w:val="24"/>
        </w:rPr>
        <w:t>F</w:t>
      </w:r>
      <w:r w:rsidR="009E0283" w:rsidRPr="00F3686E">
        <w:rPr>
          <w:color w:val="auto"/>
          <w:sz w:val="24"/>
          <w:szCs w:val="24"/>
        </w:rPr>
        <w:t>uture or commencing undergraduate students</w:t>
      </w:r>
    </w:p>
    <w:p w14:paraId="6EADD6C7" w14:textId="77777777" w:rsidR="009E0283" w:rsidRPr="00F3686E" w:rsidRDefault="009E0283" w:rsidP="00057F60">
      <w:pPr>
        <w:pStyle w:val="BodyText"/>
        <w:rPr>
          <w:b/>
          <w:bCs/>
          <w:color w:val="auto"/>
          <w:sz w:val="24"/>
          <w:szCs w:val="24"/>
        </w:rPr>
      </w:pPr>
      <w:r w:rsidRPr="00F3686E">
        <w:rPr>
          <w:b/>
          <w:bCs/>
          <w:color w:val="auto"/>
          <w:sz w:val="24"/>
          <w:szCs w:val="24"/>
        </w:rPr>
        <w:t>Studying in</w:t>
      </w:r>
    </w:p>
    <w:p w14:paraId="0F374147" w14:textId="1A05EF35" w:rsidR="00EA3266" w:rsidRPr="00F3686E" w:rsidRDefault="004822A5" w:rsidP="00057F60">
      <w:pPr>
        <w:pStyle w:val="ListBullet"/>
        <w:spacing w:line="276" w:lineRule="auto"/>
        <w:rPr>
          <w:color w:val="auto"/>
          <w:sz w:val="24"/>
          <w:szCs w:val="24"/>
        </w:rPr>
      </w:pPr>
      <w:r>
        <w:rPr>
          <w:color w:val="auto"/>
          <w:sz w:val="24"/>
          <w:szCs w:val="24"/>
        </w:rPr>
        <w:t>A</w:t>
      </w:r>
      <w:r w:rsidR="009E0283" w:rsidRPr="00F3686E">
        <w:rPr>
          <w:color w:val="auto"/>
          <w:sz w:val="24"/>
          <w:szCs w:val="24"/>
        </w:rPr>
        <w:t>ny undergraduate course</w:t>
      </w:r>
    </w:p>
    <w:p w14:paraId="3B32D705" w14:textId="1EF745A3" w:rsidR="009E0283" w:rsidRPr="00F3686E" w:rsidRDefault="009E0283" w:rsidP="00EA3266">
      <w:pPr>
        <w:pStyle w:val="ListBullet"/>
        <w:numPr>
          <w:ilvl w:val="0"/>
          <w:numId w:val="0"/>
        </w:numPr>
        <w:spacing w:line="276" w:lineRule="auto"/>
        <w:rPr>
          <w:color w:val="auto"/>
          <w:sz w:val="24"/>
          <w:szCs w:val="24"/>
        </w:rPr>
      </w:pPr>
      <w:r w:rsidRPr="00F3686E">
        <w:rPr>
          <w:b/>
          <w:bCs/>
          <w:color w:val="auto"/>
          <w:sz w:val="24"/>
          <w:szCs w:val="24"/>
        </w:rPr>
        <w:t>Eligibility</w:t>
      </w:r>
    </w:p>
    <w:p w14:paraId="286FBC60" w14:textId="77777777" w:rsidR="009E0283" w:rsidRPr="00F3686E" w:rsidRDefault="009E0283" w:rsidP="002F0353">
      <w:pPr>
        <w:pStyle w:val="BodyText"/>
        <w:spacing w:line="276" w:lineRule="auto"/>
        <w:rPr>
          <w:color w:val="auto"/>
          <w:sz w:val="24"/>
          <w:szCs w:val="24"/>
        </w:rPr>
      </w:pPr>
      <w:r w:rsidRPr="00F3686E">
        <w:rPr>
          <w:color w:val="auto"/>
          <w:sz w:val="24"/>
          <w:szCs w:val="24"/>
        </w:rPr>
        <w:t>Domestic and international asylum seeker students who hold any of the following visas:</w:t>
      </w:r>
    </w:p>
    <w:p w14:paraId="619A7561" w14:textId="6BB1E6CE" w:rsidR="009E0283" w:rsidRPr="00380534" w:rsidRDefault="009E0283" w:rsidP="002F0353">
      <w:pPr>
        <w:pStyle w:val="ListBullet"/>
        <w:spacing w:line="276" w:lineRule="auto"/>
        <w:rPr>
          <w:color w:val="auto"/>
          <w:sz w:val="24"/>
          <w:szCs w:val="24"/>
        </w:rPr>
      </w:pPr>
      <w:r w:rsidRPr="00F3686E">
        <w:rPr>
          <w:color w:val="auto"/>
          <w:sz w:val="24"/>
          <w:szCs w:val="24"/>
        </w:rPr>
        <w:t>Temporary Protection visa (</w:t>
      </w:r>
      <w:r w:rsidRPr="00380534">
        <w:rPr>
          <w:color w:val="auto"/>
          <w:sz w:val="24"/>
          <w:szCs w:val="24"/>
        </w:rPr>
        <w:t xml:space="preserve">TPV) </w:t>
      </w:r>
    </w:p>
    <w:p w14:paraId="7D960784" w14:textId="22F057E9" w:rsidR="009E0283" w:rsidRPr="00380534" w:rsidRDefault="009E0283" w:rsidP="002F0353">
      <w:pPr>
        <w:pStyle w:val="ListBullet"/>
        <w:spacing w:line="276" w:lineRule="auto"/>
        <w:rPr>
          <w:color w:val="auto"/>
          <w:sz w:val="24"/>
          <w:szCs w:val="24"/>
        </w:rPr>
      </w:pPr>
      <w:proofErr w:type="gramStart"/>
      <w:r w:rsidRPr="00380534">
        <w:rPr>
          <w:color w:val="auto"/>
          <w:sz w:val="24"/>
          <w:szCs w:val="24"/>
        </w:rPr>
        <w:t>Safe Haven</w:t>
      </w:r>
      <w:proofErr w:type="gramEnd"/>
      <w:r w:rsidRPr="00380534">
        <w:rPr>
          <w:color w:val="auto"/>
          <w:sz w:val="24"/>
          <w:szCs w:val="24"/>
        </w:rPr>
        <w:t xml:space="preserve"> Enterprise visa (SHEV) </w:t>
      </w:r>
    </w:p>
    <w:p w14:paraId="7FAB47C3" w14:textId="77777777" w:rsidR="009E0283" w:rsidRPr="00380534" w:rsidRDefault="009E0283" w:rsidP="002F0353">
      <w:pPr>
        <w:pStyle w:val="ListBullet"/>
        <w:spacing w:line="276" w:lineRule="auto"/>
        <w:rPr>
          <w:color w:val="auto"/>
          <w:sz w:val="24"/>
          <w:szCs w:val="24"/>
        </w:rPr>
      </w:pPr>
      <w:r w:rsidRPr="00380534">
        <w:rPr>
          <w:color w:val="auto"/>
          <w:sz w:val="24"/>
          <w:szCs w:val="24"/>
        </w:rPr>
        <w:t xml:space="preserve">Bridging </w:t>
      </w:r>
      <w:proofErr w:type="gramStart"/>
      <w:r w:rsidRPr="00380534">
        <w:rPr>
          <w:color w:val="auto"/>
          <w:sz w:val="24"/>
          <w:szCs w:val="24"/>
        </w:rPr>
        <w:t>visa</w:t>
      </w:r>
      <w:proofErr w:type="gramEnd"/>
      <w:r w:rsidRPr="00380534">
        <w:rPr>
          <w:color w:val="auto"/>
          <w:sz w:val="24"/>
          <w:szCs w:val="24"/>
        </w:rPr>
        <w:t xml:space="preserve"> A (BVA) or E (BVE)</w:t>
      </w:r>
    </w:p>
    <w:p w14:paraId="68ED0AEF" w14:textId="79694ED9" w:rsidR="009E0283" w:rsidRPr="00380534" w:rsidRDefault="009E0283" w:rsidP="002F0353">
      <w:pPr>
        <w:pStyle w:val="ListBullet"/>
        <w:spacing w:line="276" w:lineRule="auto"/>
        <w:rPr>
          <w:color w:val="auto"/>
          <w:sz w:val="24"/>
          <w:szCs w:val="24"/>
        </w:rPr>
      </w:pPr>
      <w:r w:rsidRPr="00380534">
        <w:rPr>
          <w:color w:val="auto"/>
          <w:sz w:val="24"/>
          <w:szCs w:val="24"/>
        </w:rPr>
        <w:t>Temporary Humanitarian Stay visa (Subclass 449)</w:t>
      </w:r>
    </w:p>
    <w:p w14:paraId="68C95FD8" w14:textId="752AC108" w:rsidR="009E0283" w:rsidRPr="00F3686E" w:rsidRDefault="009E0283" w:rsidP="002F0353">
      <w:pPr>
        <w:pStyle w:val="ListBullet"/>
        <w:spacing w:line="276" w:lineRule="auto"/>
        <w:rPr>
          <w:color w:val="auto"/>
          <w:sz w:val="24"/>
          <w:szCs w:val="24"/>
        </w:rPr>
      </w:pPr>
      <w:r w:rsidRPr="00F3686E">
        <w:rPr>
          <w:color w:val="auto"/>
          <w:sz w:val="24"/>
          <w:szCs w:val="24"/>
        </w:rPr>
        <w:t>Temporary Humanitarian Concern visa (Subclass 786)</w:t>
      </w:r>
      <w:r w:rsidR="00E30625">
        <w:rPr>
          <w:color w:val="auto"/>
          <w:sz w:val="24"/>
          <w:szCs w:val="24"/>
        </w:rPr>
        <w:t>.</w:t>
      </w:r>
    </w:p>
    <w:p w14:paraId="106EC653" w14:textId="40A837C6" w:rsidR="009E0283" w:rsidRPr="00F3686E" w:rsidRDefault="00402FF4" w:rsidP="00292C87">
      <w:pPr>
        <w:pStyle w:val="BodyText"/>
        <w:rPr>
          <w:b/>
          <w:bCs/>
          <w:color w:val="auto"/>
          <w:sz w:val="24"/>
          <w:szCs w:val="24"/>
        </w:rPr>
      </w:pPr>
      <w:r w:rsidRPr="00F3686E">
        <w:rPr>
          <w:b/>
          <w:bCs/>
          <w:color w:val="auto"/>
          <w:sz w:val="24"/>
          <w:szCs w:val="24"/>
        </w:rPr>
        <w:t>Requirements</w:t>
      </w:r>
    </w:p>
    <w:p w14:paraId="04BB245D" w14:textId="68BC0162" w:rsidR="009E0283" w:rsidRPr="00F3686E" w:rsidRDefault="009E0283" w:rsidP="002F0353">
      <w:pPr>
        <w:pStyle w:val="ListNumber"/>
        <w:numPr>
          <w:ilvl w:val="0"/>
          <w:numId w:val="74"/>
        </w:numPr>
        <w:spacing w:line="276" w:lineRule="auto"/>
        <w:rPr>
          <w:color w:val="auto"/>
          <w:sz w:val="24"/>
          <w:szCs w:val="24"/>
        </w:rPr>
      </w:pPr>
      <w:r w:rsidRPr="00F3686E">
        <w:rPr>
          <w:color w:val="auto"/>
          <w:sz w:val="24"/>
          <w:szCs w:val="24"/>
        </w:rPr>
        <w:t>A written statement of approximately 200 words outlining:</w:t>
      </w:r>
    </w:p>
    <w:p w14:paraId="1A6EBED5" w14:textId="40A9F926" w:rsidR="009E0283" w:rsidRPr="00F3686E" w:rsidRDefault="009E0283" w:rsidP="002F0353">
      <w:pPr>
        <w:pStyle w:val="ListBullet2"/>
        <w:spacing w:line="276" w:lineRule="auto"/>
        <w:rPr>
          <w:color w:val="auto"/>
          <w:sz w:val="24"/>
        </w:rPr>
      </w:pPr>
      <w:r w:rsidRPr="00F3686E">
        <w:rPr>
          <w:color w:val="auto"/>
          <w:sz w:val="24"/>
        </w:rPr>
        <w:t>any hardship or barriers you have faced in accessing higher education</w:t>
      </w:r>
    </w:p>
    <w:p w14:paraId="259BA9F4" w14:textId="101E30FD" w:rsidR="009E0283" w:rsidRPr="00F3686E" w:rsidRDefault="009E0283" w:rsidP="002F0353">
      <w:pPr>
        <w:pStyle w:val="ListBullet2"/>
        <w:spacing w:line="276" w:lineRule="auto"/>
        <w:rPr>
          <w:color w:val="auto"/>
          <w:sz w:val="24"/>
        </w:rPr>
      </w:pPr>
      <w:r w:rsidRPr="00F3686E">
        <w:rPr>
          <w:color w:val="auto"/>
          <w:sz w:val="24"/>
        </w:rPr>
        <w:t>how your degree will change your future</w:t>
      </w:r>
      <w:r w:rsidR="00380534">
        <w:rPr>
          <w:color w:val="auto"/>
          <w:sz w:val="24"/>
        </w:rPr>
        <w:t>.</w:t>
      </w:r>
    </w:p>
    <w:p w14:paraId="5FD3AE6F" w14:textId="5B956E15" w:rsidR="009E0283" w:rsidRPr="00F3686E" w:rsidRDefault="009E0283" w:rsidP="002F0353">
      <w:pPr>
        <w:pStyle w:val="ListNumber"/>
        <w:spacing w:line="276" w:lineRule="auto"/>
        <w:rPr>
          <w:color w:val="auto"/>
          <w:sz w:val="24"/>
          <w:szCs w:val="24"/>
        </w:rPr>
      </w:pPr>
      <w:r w:rsidRPr="00F3686E">
        <w:rPr>
          <w:color w:val="auto"/>
          <w:sz w:val="24"/>
          <w:szCs w:val="24"/>
        </w:rPr>
        <w:t>Evidence to support hardship outlined in written statement. This may include:</w:t>
      </w:r>
    </w:p>
    <w:p w14:paraId="56D7CC63" w14:textId="153DB7DE" w:rsidR="009E0283" w:rsidRPr="00F3686E" w:rsidRDefault="009E0283" w:rsidP="002F0353">
      <w:pPr>
        <w:pStyle w:val="ListBullet2"/>
        <w:spacing w:line="276" w:lineRule="auto"/>
        <w:rPr>
          <w:color w:val="auto"/>
          <w:sz w:val="24"/>
        </w:rPr>
      </w:pPr>
      <w:r w:rsidRPr="00F3686E">
        <w:rPr>
          <w:color w:val="auto"/>
          <w:sz w:val="24"/>
        </w:rPr>
        <w:t xml:space="preserve">Centrelink or bank statement </w:t>
      </w:r>
    </w:p>
    <w:p w14:paraId="2FC8D9AB" w14:textId="181836C7" w:rsidR="009E0283" w:rsidRPr="00F3686E" w:rsidRDefault="009E0283" w:rsidP="002F0353">
      <w:pPr>
        <w:pStyle w:val="ListBullet2"/>
        <w:spacing w:line="276" w:lineRule="auto"/>
        <w:rPr>
          <w:color w:val="auto"/>
          <w:sz w:val="24"/>
        </w:rPr>
      </w:pPr>
      <w:r w:rsidRPr="00F3686E">
        <w:rPr>
          <w:color w:val="auto"/>
          <w:sz w:val="24"/>
        </w:rPr>
        <w:t>statement from a medical professional</w:t>
      </w:r>
    </w:p>
    <w:p w14:paraId="47533795" w14:textId="53D89980" w:rsidR="009E0283" w:rsidRPr="00F3686E" w:rsidRDefault="009E0283" w:rsidP="002F0353">
      <w:pPr>
        <w:pStyle w:val="ListBullet2"/>
        <w:spacing w:line="276" w:lineRule="auto"/>
        <w:rPr>
          <w:color w:val="auto"/>
          <w:sz w:val="24"/>
        </w:rPr>
      </w:pPr>
      <w:r w:rsidRPr="00F3686E">
        <w:rPr>
          <w:color w:val="auto"/>
          <w:sz w:val="24"/>
        </w:rPr>
        <w:t>statutory declaratio</w:t>
      </w:r>
      <w:r w:rsidR="007A7319">
        <w:rPr>
          <w:color w:val="auto"/>
          <w:sz w:val="24"/>
        </w:rPr>
        <w:t>n</w:t>
      </w:r>
      <w:r w:rsidRPr="00F3686E">
        <w:rPr>
          <w:color w:val="auto"/>
          <w:sz w:val="24"/>
        </w:rPr>
        <w:t xml:space="preserve"> </w:t>
      </w:r>
    </w:p>
    <w:p w14:paraId="5E882D63" w14:textId="3785AD3A" w:rsidR="009E0283" w:rsidRPr="00F3686E" w:rsidRDefault="009E0283" w:rsidP="002F0353">
      <w:pPr>
        <w:pStyle w:val="ListBullet2"/>
        <w:spacing w:line="276" w:lineRule="auto"/>
        <w:rPr>
          <w:color w:val="auto"/>
          <w:sz w:val="24"/>
        </w:rPr>
      </w:pPr>
      <w:r w:rsidRPr="00F3686E">
        <w:rPr>
          <w:color w:val="auto"/>
          <w:sz w:val="24"/>
        </w:rPr>
        <w:t>other relevant document</w:t>
      </w:r>
      <w:r w:rsidR="00217268">
        <w:rPr>
          <w:color w:val="auto"/>
          <w:sz w:val="24"/>
        </w:rPr>
        <w:t>s</w:t>
      </w:r>
      <w:r w:rsidRPr="00F3686E">
        <w:rPr>
          <w:color w:val="auto"/>
          <w:sz w:val="24"/>
        </w:rPr>
        <w:t>.</w:t>
      </w:r>
    </w:p>
    <w:p w14:paraId="29421C23" w14:textId="4F2F201A" w:rsidR="009E0283" w:rsidRPr="0037737B" w:rsidRDefault="009E0283" w:rsidP="0037737B">
      <w:pPr>
        <w:pStyle w:val="FeatureBox2"/>
        <w:spacing w:before="120"/>
        <w:rPr>
          <w:szCs w:val="22"/>
        </w:rPr>
      </w:pPr>
      <w:r w:rsidRPr="0037737B">
        <w:rPr>
          <w:rFonts w:cstheme="minorHAnsi"/>
          <w:szCs w:val="22"/>
        </w:rPr>
        <w:t>For more information and to apply:</w:t>
      </w:r>
      <w:r w:rsidRPr="0037737B">
        <w:rPr>
          <w:szCs w:val="22"/>
        </w:rPr>
        <w:t xml:space="preserve"> </w:t>
      </w:r>
      <w:hyperlink r:id="rId18" w:history="1">
        <w:r w:rsidRPr="0037737B">
          <w:rPr>
            <w:rStyle w:val="Hyperlink"/>
            <w:szCs w:val="22"/>
          </w:rPr>
          <w:t>Creating Opportunity Fund Scholarship</w:t>
        </w:r>
      </w:hyperlink>
    </w:p>
    <w:p w14:paraId="7D75F89C" w14:textId="28196225" w:rsidR="002B204E" w:rsidRPr="0037737B" w:rsidRDefault="009E0283" w:rsidP="0037737B">
      <w:pPr>
        <w:pStyle w:val="FeatureBox2"/>
        <w:spacing w:before="120"/>
        <w:rPr>
          <w:rFonts w:cstheme="minorHAnsi"/>
          <w:b/>
          <w:szCs w:val="22"/>
        </w:rPr>
      </w:pPr>
      <w:r w:rsidRPr="000D66DF">
        <w:rPr>
          <w:rFonts w:cstheme="minorHAnsi"/>
          <w:bCs/>
          <w:szCs w:val="22"/>
        </w:rPr>
        <w:t>Applications open:</w:t>
      </w:r>
      <w:r w:rsidRPr="000D66DF">
        <w:rPr>
          <w:rFonts w:cstheme="minorHAnsi"/>
          <w:b/>
          <w:szCs w:val="22"/>
        </w:rPr>
        <w:t xml:space="preserve"> </w:t>
      </w:r>
      <w:r w:rsidR="00405278" w:rsidRPr="000D66DF">
        <w:rPr>
          <w:rFonts w:cstheme="minorHAnsi"/>
          <w:b/>
          <w:szCs w:val="22"/>
        </w:rPr>
        <w:t>Early January</w:t>
      </w:r>
      <w:r w:rsidR="00A80F2B" w:rsidRPr="000D66DF">
        <w:rPr>
          <w:rFonts w:cstheme="minorHAnsi"/>
          <w:b/>
          <w:szCs w:val="22"/>
        </w:rPr>
        <w:tab/>
      </w:r>
      <w:r w:rsidRPr="000D66DF">
        <w:rPr>
          <w:rFonts w:cstheme="minorHAnsi"/>
          <w:bCs/>
          <w:szCs w:val="22"/>
        </w:rPr>
        <w:t>Applications close:</w:t>
      </w:r>
      <w:r w:rsidRPr="000D66DF">
        <w:rPr>
          <w:rFonts w:cstheme="minorHAnsi"/>
          <w:b/>
          <w:szCs w:val="22"/>
        </w:rPr>
        <w:t xml:space="preserve"> Early March</w:t>
      </w:r>
      <w:bookmarkStart w:id="9" w:name="_Toc138853709"/>
    </w:p>
    <w:p w14:paraId="076A0823" w14:textId="756C2949" w:rsidR="009E0283" w:rsidRPr="001F0BF0" w:rsidRDefault="009E0283" w:rsidP="009E0283">
      <w:pPr>
        <w:pStyle w:val="Heading1"/>
        <w:numPr>
          <w:ilvl w:val="0"/>
          <w:numId w:val="0"/>
        </w:numPr>
        <w:ind w:left="794" w:hanging="794"/>
        <w:rPr>
          <w:rFonts w:eastAsia="SimSun" w:cs="Arial"/>
          <w:sz w:val="40"/>
          <w:szCs w:val="36"/>
        </w:rPr>
      </w:pPr>
      <w:bookmarkStart w:id="10" w:name="_Toc78373304"/>
      <w:bookmarkStart w:id="11" w:name="_Toc138853710"/>
      <w:bookmarkStart w:id="12" w:name="_Toc208470447"/>
      <w:bookmarkEnd w:id="9"/>
      <w:r w:rsidRPr="009F206A">
        <w:lastRenderedPageBreak/>
        <w:t>Charles</w:t>
      </w:r>
      <w:r w:rsidRPr="00704B18">
        <w:t xml:space="preserve"> Sturt University</w:t>
      </w:r>
      <w:bookmarkEnd w:id="10"/>
      <w:bookmarkEnd w:id="11"/>
      <w:bookmarkEnd w:id="12"/>
    </w:p>
    <w:p w14:paraId="784C3F6F" w14:textId="081586C9" w:rsidR="00E3428E" w:rsidRPr="009F206A" w:rsidRDefault="00801141" w:rsidP="00E3428E">
      <w:pPr>
        <w:pStyle w:val="Heading2"/>
        <w:numPr>
          <w:ilvl w:val="0"/>
          <w:numId w:val="0"/>
        </w:numPr>
      </w:pPr>
      <w:bookmarkStart w:id="13" w:name="_Toc78373305"/>
      <w:bookmarkStart w:id="14" w:name="_Toc138853711"/>
      <w:bookmarkStart w:id="15" w:name="_Toc208470448"/>
      <w:r>
        <w:t>Charles and Judith Boag Refugee Support</w:t>
      </w:r>
      <w:r w:rsidR="00E3428E" w:rsidRPr="009F206A">
        <w:t xml:space="preserve"> Scholarship</w:t>
      </w:r>
      <w:bookmarkEnd w:id="15"/>
    </w:p>
    <w:p w14:paraId="202A7019" w14:textId="77777777" w:rsidR="00E3428E" w:rsidRPr="00F3686E" w:rsidRDefault="00E3428E" w:rsidP="00F3686E">
      <w:pPr>
        <w:pStyle w:val="BodyText"/>
        <w:rPr>
          <w:b/>
          <w:bCs/>
          <w:sz w:val="24"/>
          <w:szCs w:val="24"/>
        </w:rPr>
      </w:pPr>
      <w:r w:rsidRPr="00F3686E">
        <w:rPr>
          <w:b/>
          <w:bCs/>
          <w:sz w:val="24"/>
          <w:szCs w:val="24"/>
        </w:rPr>
        <w:t>Scholarship value</w:t>
      </w:r>
    </w:p>
    <w:p w14:paraId="171B42C8" w14:textId="5E6C2191" w:rsidR="00E3428E" w:rsidRPr="00F3686E" w:rsidRDefault="006861BE" w:rsidP="002F0353">
      <w:pPr>
        <w:pStyle w:val="ListBullet"/>
        <w:spacing w:line="276" w:lineRule="auto"/>
        <w:rPr>
          <w:color w:val="auto"/>
          <w:sz w:val="24"/>
          <w:szCs w:val="24"/>
        </w:rPr>
      </w:pPr>
      <w:r>
        <w:rPr>
          <w:color w:val="auto"/>
          <w:sz w:val="24"/>
          <w:szCs w:val="24"/>
        </w:rPr>
        <w:t>U</w:t>
      </w:r>
      <w:r w:rsidR="00801141" w:rsidRPr="00F3686E">
        <w:rPr>
          <w:color w:val="auto"/>
          <w:sz w:val="24"/>
          <w:szCs w:val="24"/>
        </w:rPr>
        <w:t xml:space="preserve">p to </w:t>
      </w:r>
      <w:r w:rsidR="00A1009D" w:rsidRPr="00F3686E">
        <w:rPr>
          <w:color w:val="auto"/>
          <w:sz w:val="24"/>
          <w:szCs w:val="24"/>
        </w:rPr>
        <w:t>$47,000 for one (1) year</w:t>
      </w:r>
    </w:p>
    <w:p w14:paraId="0BDDA204" w14:textId="77777777" w:rsidR="00E3428E" w:rsidRPr="00F3686E" w:rsidRDefault="00E3428E" w:rsidP="00DE59B0">
      <w:pPr>
        <w:pStyle w:val="BodyText"/>
        <w:rPr>
          <w:b/>
          <w:bCs/>
          <w:color w:val="auto"/>
          <w:sz w:val="24"/>
          <w:szCs w:val="24"/>
        </w:rPr>
      </w:pPr>
      <w:r w:rsidRPr="00F3686E">
        <w:rPr>
          <w:b/>
          <w:bCs/>
          <w:color w:val="auto"/>
          <w:sz w:val="24"/>
          <w:szCs w:val="24"/>
        </w:rPr>
        <w:t>Available to</w:t>
      </w:r>
    </w:p>
    <w:p w14:paraId="509D1F23" w14:textId="30C2B16B" w:rsidR="00E3428E" w:rsidRPr="00F3686E" w:rsidRDefault="006861BE" w:rsidP="002F0353">
      <w:pPr>
        <w:pStyle w:val="ListBullet"/>
        <w:spacing w:line="276" w:lineRule="auto"/>
        <w:rPr>
          <w:color w:val="auto"/>
          <w:sz w:val="24"/>
          <w:szCs w:val="24"/>
        </w:rPr>
      </w:pPr>
      <w:r>
        <w:rPr>
          <w:color w:val="auto"/>
          <w:sz w:val="24"/>
          <w:szCs w:val="24"/>
        </w:rPr>
        <w:t>C</w:t>
      </w:r>
      <w:r w:rsidR="00E3428E" w:rsidRPr="00F3686E">
        <w:rPr>
          <w:color w:val="auto"/>
          <w:sz w:val="24"/>
          <w:szCs w:val="24"/>
        </w:rPr>
        <w:t>ommencing and continuing undergraduate students</w:t>
      </w:r>
    </w:p>
    <w:p w14:paraId="36C05795" w14:textId="77777777" w:rsidR="00E3428E" w:rsidRPr="007E0810" w:rsidRDefault="00E3428E" w:rsidP="007E0810">
      <w:pPr>
        <w:pStyle w:val="BodyText"/>
        <w:rPr>
          <w:b/>
          <w:bCs/>
          <w:sz w:val="24"/>
          <w:szCs w:val="24"/>
        </w:rPr>
      </w:pPr>
      <w:r w:rsidRPr="007E0810">
        <w:rPr>
          <w:b/>
          <w:bCs/>
          <w:sz w:val="24"/>
          <w:szCs w:val="24"/>
        </w:rPr>
        <w:t>Studying</w:t>
      </w:r>
    </w:p>
    <w:p w14:paraId="0BECCF1E" w14:textId="77A31944" w:rsidR="00E3428E" w:rsidRPr="00F3686E" w:rsidRDefault="006861BE" w:rsidP="002F0353">
      <w:pPr>
        <w:pStyle w:val="ListBullet"/>
        <w:spacing w:line="276" w:lineRule="auto"/>
        <w:rPr>
          <w:color w:val="auto"/>
          <w:sz w:val="24"/>
          <w:szCs w:val="24"/>
        </w:rPr>
      </w:pPr>
      <w:r>
        <w:rPr>
          <w:color w:val="auto"/>
          <w:sz w:val="24"/>
          <w:szCs w:val="24"/>
        </w:rPr>
        <w:t>O</w:t>
      </w:r>
      <w:r w:rsidR="00E3428E" w:rsidRPr="00F3686E">
        <w:rPr>
          <w:color w:val="auto"/>
          <w:sz w:val="24"/>
          <w:szCs w:val="24"/>
        </w:rPr>
        <w:t>nline, on campus or mixed mode (on campus and online) at any CSU campus</w:t>
      </w:r>
    </w:p>
    <w:p w14:paraId="16D2592A" w14:textId="634B2682" w:rsidR="00E3428E" w:rsidRPr="00F3686E" w:rsidRDefault="006861BE" w:rsidP="002F0353">
      <w:pPr>
        <w:pStyle w:val="ListBullet"/>
        <w:spacing w:line="276" w:lineRule="auto"/>
        <w:rPr>
          <w:color w:val="auto"/>
          <w:sz w:val="24"/>
          <w:szCs w:val="24"/>
        </w:rPr>
      </w:pPr>
      <w:r>
        <w:rPr>
          <w:color w:val="auto"/>
          <w:sz w:val="24"/>
          <w:szCs w:val="24"/>
        </w:rPr>
        <w:t>A</w:t>
      </w:r>
      <w:r w:rsidR="00E3428E" w:rsidRPr="00F3686E">
        <w:rPr>
          <w:color w:val="auto"/>
          <w:sz w:val="24"/>
          <w:szCs w:val="24"/>
        </w:rPr>
        <w:t>ny undergraduate degree</w:t>
      </w:r>
    </w:p>
    <w:p w14:paraId="1EB35AA1" w14:textId="77777777" w:rsidR="00E3428E" w:rsidRPr="00F3686E" w:rsidRDefault="00E3428E" w:rsidP="00057F60">
      <w:pPr>
        <w:pStyle w:val="BodyText"/>
        <w:rPr>
          <w:b/>
          <w:bCs/>
          <w:color w:val="auto"/>
          <w:sz w:val="24"/>
          <w:szCs w:val="24"/>
        </w:rPr>
      </w:pPr>
      <w:r w:rsidRPr="00F3686E">
        <w:rPr>
          <w:b/>
          <w:bCs/>
          <w:color w:val="auto"/>
          <w:sz w:val="24"/>
          <w:szCs w:val="24"/>
        </w:rPr>
        <w:t>Eligibility</w:t>
      </w:r>
    </w:p>
    <w:p w14:paraId="624999B2" w14:textId="4FAE88D7" w:rsidR="00A1009D" w:rsidRPr="00F3686E" w:rsidRDefault="00A1009D" w:rsidP="002F0353">
      <w:pPr>
        <w:pStyle w:val="ListBullet"/>
        <w:spacing w:line="276" w:lineRule="auto"/>
        <w:rPr>
          <w:color w:val="auto"/>
          <w:sz w:val="24"/>
          <w:szCs w:val="24"/>
        </w:rPr>
      </w:pPr>
      <w:r w:rsidRPr="00F3686E">
        <w:rPr>
          <w:color w:val="auto"/>
          <w:sz w:val="24"/>
          <w:szCs w:val="24"/>
        </w:rPr>
        <w:t>Refugee visa (subclass 200</w:t>
      </w:r>
      <w:r w:rsidR="001073D1" w:rsidRPr="00F3686E">
        <w:rPr>
          <w:color w:val="auto"/>
          <w:sz w:val="24"/>
          <w:szCs w:val="24"/>
        </w:rPr>
        <w:t xml:space="preserve">) </w:t>
      </w:r>
    </w:p>
    <w:p w14:paraId="09E92F94" w14:textId="0DC9279D" w:rsidR="001073D1" w:rsidRPr="00F3686E" w:rsidRDefault="001073D1" w:rsidP="002F0353">
      <w:pPr>
        <w:pStyle w:val="ListBullet"/>
        <w:spacing w:line="276" w:lineRule="auto"/>
        <w:rPr>
          <w:color w:val="auto"/>
          <w:sz w:val="24"/>
          <w:szCs w:val="24"/>
        </w:rPr>
      </w:pPr>
      <w:r w:rsidRPr="00F3686E">
        <w:rPr>
          <w:color w:val="auto"/>
          <w:sz w:val="24"/>
          <w:szCs w:val="24"/>
        </w:rPr>
        <w:t>Humanitarian visa (201, 203, 204</w:t>
      </w:r>
      <w:r w:rsidR="00661218" w:rsidRPr="00F3686E">
        <w:rPr>
          <w:color w:val="auto"/>
          <w:sz w:val="24"/>
          <w:szCs w:val="24"/>
        </w:rPr>
        <w:t>, 866)</w:t>
      </w:r>
      <w:r w:rsidR="003F11BF">
        <w:rPr>
          <w:color w:val="auto"/>
          <w:sz w:val="24"/>
          <w:szCs w:val="24"/>
        </w:rPr>
        <w:t xml:space="preserve"> </w:t>
      </w:r>
    </w:p>
    <w:p w14:paraId="61A89912" w14:textId="489CC1DC" w:rsidR="00E3428E" w:rsidRPr="003F11BF" w:rsidRDefault="00E3428E" w:rsidP="002F0353">
      <w:pPr>
        <w:pStyle w:val="ListBullet"/>
        <w:spacing w:line="276" w:lineRule="auto"/>
        <w:rPr>
          <w:color w:val="auto"/>
          <w:sz w:val="24"/>
          <w:szCs w:val="24"/>
        </w:rPr>
      </w:pPr>
      <w:r w:rsidRPr="00F3686E">
        <w:rPr>
          <w:color w:val="auto"/>
          <w:sz w:val="24"/>
          <w:szCs w:val="24"/>
        </w:rPr>
        <w:t xml:space="preserve">Bridging Visa A, Bridging Visa E </w:t>
      </w:r>
    </w:p>
    <w:p w14:paraId="1C05256D" w14:textId="06C6E519" w:rsidR="00E3428E" w:rsidRPr="00F3686E" w:rsidRDefault="00E3428E" w:rsidP="002F0353">
      <w:pPr>
        <w:pStyle w:val="ListBullet"/>
        <w:spacing w:line="276" w:lineRule="auto"/>
        <w:rPr>
          <w:color w:val="auto"/>
          <w:sz w:val="24"/>
          <w:szCs w:val="24"/>
        </w:rPr>
      </w:pPr>
      <w:proofErr w:type="gramStart"/>
      <w:r w:rsidRPr="00F3686E">
        <w:rPr>
          <w:color w:val="auto"/>
          <w:sz w:val="24"/>
          <w:szCs w:val="24"/>
        </w:rPr>
        <w:t>Safe Haven</w:t>
      </w:r>
      <w:proofErr w:type="gramEnd"/>
      <w:r w:rsidRPr="00F3686E">
        <w:rPr>
          <w:color w:val="auto"/>
          <w:sz w:val="24"/>
          <w:szCs w:val="24"/>
        </w:rPr>
        <w:t xml:space="preserve"> Enterprise Visa (subclass 790) </w:t>
      </w:r>
    </w:p>
    <w:p w14:paraId="0C7990EE" w14:textId="240F0B20" w:rsidR="00E3428E" w:rsidRPr="00F3686E" w:rsidRDefault="00E3428E" w:rsidP="002F0353">
      <w:pPr>
        <w:pStyle w:val="ListBullet"/>
        <w:spacing w:line="276" w:lineRule="auto"/>
        <w:rPr>
          <w:color w:val="auto"/>
          <w:sz w:val="24"/>
          <w:szCs w:val="24"/>
        </w:rPr>
      </w:pPr>
      <w:r w:rsidRPr="00F3686E">
        <w:rPr>
          <w:color w:val="auto"/>
          <w:sz w:val="24"/>
          <w:szCs w:val="24"/>
        </w:rPr>
        <w:t>Temporary Protection Visa (subclass 785)</w:t>
      </w:r>
    </w:p>
    <w:p w14:paraId="2EB9B522" w14:textId="2DA3EA09" w:rsidR="00E3428E" w:rsidRPr="00F3686E" w:rsidRDefault="0091070C" w:rsidP="002F0353">
      <w:pPr>
        <w:pStyle w:val="ListBullet"/>
        <w:spacing w:line="276" w:lineRule="auto"/>
        <w:rPr>
          <w:color w:val="auto"/>
          <w:sz w:val="24"/>
          <w:szCs w:val="24"/>
        </w:rPr>
      </w:pPr>
      <w:r>
        <w:rPr>
          <w:color w:val="auto"/>
          <w:sz w:val="24"/>
          <w:szCs w:val="24"/>
        </w:rPr>
        <w:t>O</w:t>
      </w:r>
      <w:r w:rsidR="00E3428E" w:rsidRPr="00F3686E">
        <w:rPr>
          <w:color w:val="auto"/>
          <w:sz w:val="24"/>
          <w:szCs w:val="24"/>
        </w:rPr>
        <w:t>ther future refugee visa subclasses (as determined by the Australian Government)</w:t>
      </w:r>
    </w:p>
    <w:p w14:paraId="25669572" w14:textId="74B870C4" w:rsidR="00E3428E" w:rsidRPr="00836AD8" w:rsidRDefault="00E3428E" w:rsidP="0037737B">
      <w:pPr>
        <w:pStyle w:val="FeatureBox2"/>
        <w:spacing w:before="120" w:line="240" w:lineRule="auto"/>
        <w:rPr>
          <w:rStyle w:val="Hyperlink"/>
          <w:rFonts w:cstheme="minorHAnsi"/>
          <w:szCs w:val="22"/>
        </w:rPr>
      </w:pPr>
      <w:r w:rsidRPr="00836AD8">
        <w:rPr>
          <w:rFonts w:cstheme="minorHAnsi"/>
          <w:szCs w:val="22"/>
        </w:rPr>
        <w:t>For more information and to apply:</w:t>
      </w:r>
      <w:r w:rsidRPr="00836AD8">
        <w:rPr>
          <w:szCs w:val="22"/>
        </w:rPr>
        <w:t xml:space="preserve"> </w:t>
      </w:r>
      <w:hyperlink r:id="rId19" w:history="1">
        <w:r w:rsidR="009664C4" w:rsidRPr="00836AD8">
          <w:rPr>
            <w:rStyle w:val="Hyperlink"/>
            <w:rFonts w:cstheme="minorHAnsi"/>
            <w:szCs w:val="22"/>
          </w:rPr>
          <w:t>Charles and Judith Boag Refugee Support</w:t>
        </w:r>
        <w:r w:rsidRPr="00836AD8">
          <w:rPr>
            <w:rStyle w:val="Hyperlink"/>
            <w:rFonts w:cstheme="minorHAnsi"/>
            <w:szCs w:val="22"/>
          </w:rPr>
          <w:t xml:space="preserve"> Scholarship</w:t>
        </w:r>
      </w:hyperlink>
    </w:p>
    <w:p w14:paraId="6B8003D0" w14:textId="4F3902FE" w:rsidR="00E3428E" w:rsidRPr="00836AD8" w:rsidRDefault="00E3428E" w:rsidP="0037737B">
      <w:pPr>
        <w:pStyle w:val="FeatureBox2"/>
        <w:spacing w:line="240" w:lineRule="auto"/>
        <w:rPr>
          <w:rStyle w:val="Hyperlink"/>
          <w:rFonts w:cstheme="minorHAnsi"/>
          <w:b/>
          <w:szCs w:val="22"/>
          <w:u w:val="none"/>
        </w:rPr>
      </w:pPr>
      <w:r w:rsidRPr="00725A2B">
        <w:rPr>
          <w:rStyle w:val="Hyperlink"/>
          <w:rFonts w:cstheme="minorHAnsi"/>
          <w:bCs/>
          <w:szCs w:val="22"/>
          <w:u w:val="none"/>
        </w:rPr>
        <w:t xml:space="preserve">Applications </w:t>
      </w:r>
      <w:r w:rsidR="00951A81" w:rsidRPr="00725A2B">
        <w:rPr>
          <w:rStyle w:val="Hyperlink"/>
          <w:rFonts w:cstheme="minorHAnsi"/>
          <w:bCs/>
          <w:szCs w:val="22"/>
          <w:u w:val="none"/>
        </w:rPr>
        <w:t>close</w:t>
      </w:r>
      <w:r w:rsidRPr="00725A2B">
        <w:rPr>
          <w:rStyle w:val="Hyperlink"/>
          <w:rFonts w:cstheme="minorHAnsi"/>
          <w:bCs/>
          <w:szCs w:val="22"/>
          <w:u w:val="none"/>
        </w:rPr>
        <w:t>:</w:t>
      </w:r>
      <w:r w:rsidRPr="00725A2B">
        <w:rPr>
          <w:rStyle w:val="Hyperlink"/>
          <w:rFonts w:cstheme="minorHAnsi"/>
          <w:b/>
          <w:szCs w:val="22"/>
          <w:u w:val="none"/>
        </w:rPr>
        <w:t xml:space="preserve"> </w:t>
      </w:r>
      <w:r w:rsidR="00A749B7">
        <w:rPr>
          <w:rStyle w:val="Hyperlink"/>
          <w:rFonts w:cstheme="minorHAnsi"/>
          <w:b/>
          <w:szCs w:val="22"/>
          <w:u w:val="none"/>
        </w:rPr>
        <w:t>Mid-</w:t>
      </w:r>
      <w:r w:rsidR="00A749B7" w:rsidRPr="00725A2B">
        <w:rPr>
          <w:rStyle w:val="Hyperlink"/>
          <w:rFonts w:cstheme="minorHAnsi"/>
          <w:b/>
          <w:szCs w:val="22"/>
          <w:u w:val="none"/>
        </w:rPr>
        <w:t>February</w:t>
      </w:r>
      <w:r w:rsidR="00951A81" w:rsidRPr="00725A2B">
        <w:rPr>
          <w:rStyle w:val="Hyperlink"/>
          <w:rFonts w:cstheme="minorHAnsi"/>
          <w:b/>
          <w:szCs w:val="22"/>
          <w:u w:val="none"/>
        </w:rPr>
        <w:t xml:space="preserve"> 202</w:t>
      </w:r>
      <w:r w:rsidR="009B334E" w:rsidRPr="00725A2B">
        <w:rPr>
          <w:rStyle w:val="Hyperlink"/>
          <w:rFonts w:cstheme="minorHAnsi"/>
          <w:b/>
          <w:szCs w:val="22"/>
          <w:u w:val="none"/>
        </w:rPr>
        <w:t>6</w:t>
      </w:r>
    </w:p>
    <w:p w14:paraId="09C6DB65" w14:textId="77777777" w:rsidR="009E0283" w:rsidRPr="009F206A" w:rsidRDefault="009E0283" w:rsidP="00C409FA">
      <w:pPr>
        <w:pStyle w:val="Heading2"/>
        <w:numPr>
          <w:ilvl w:val="0"/>
          <w:numId w:val="0"/>
        </w:numPr>
      </w:pPr>
      <w:bookmarkStart w:id="16" w:name="_Toc208470449"/>
      <w:r w:rsidRPr="009F206A">
        <w:t>C</w:t>
      </w:r>
      <w:r>
        <w:t>S</w:t>
      </w:r>
      <w:r w:rsidRPr="009F206A">
        <w:t>U Refugee</w:t>
      </w:r>
      <w:r>
        <w:t xml:space="preserve"> and Asylum Seeker</w:t>
      </w:r>
      <w:r w:rsidRPr="009F206A">
        <w:t xml:space="preserve"> Scholarship</w:t>
      </w:r>
      <w:bookmarkEnd w:id="13"/>
      <w:bookmarkEnd w:id="14"/>
      <w:bookmarkEnd w:id="16"/>
    </w:p>
    <w:p w14:paraId="2CDB5968" w14:textId="77777777" w:rsidR="009E0283" w:rsidRPr="007E0810" w:rsidRDefault="009E0283" w:rsidP="007E0810">
      <w:pPr>
        <w:pStyle w:val="BodyText"/>
        <w:rPr>
          <w:b/>
          <w:bCs/>
          <w:sz w:val="24"/>
          <w:szCs w:val="24"/>
        </w:rPr>
      </w:pPr>
      <w:r w:rsidRPr="007E0810">
        <w:rPr>
          <w:b/>
          <w:bCs/>
          <w:sz w:val="24"/>
          <w:szCs w:val="24"/>
        </w:rPr>
        <w:t>Scholarship value</w:t>
      </w:r>
    </w:p>
    <w:p w14:paraId="7601A898" w14:textId="77B6A211" w:rsidR="009E0283" w:rsidRPr="007E0810" w:rsidRDefault="0091070C" w:rsidP="002F0353">
      <w:pPr>
        <w:pStyle w:val="ListBullet"/>
        <w:spacing w:line="276" w:lineRule="auto"/>
        <w:rPr>
          <w:color w:val="auto"/>
          <w:sz w:val="24"/>
          <w:szCs w:val="24"/>
        </w:rPr>
      </w:pPr>
      <w:r>
        <w:rPr>
          <w:color w:val="auto"/>
          <w:sz w:val="24"/>
          <w:szCs w:val="24"/>
        </w:rPr>
        <w:t>F</w:t>
      </w:r>
      <w:r w:rsidR="009E0283" w:rsidRPr="007E0810">
        <w:rPr>
          <w:color w:val="auto"/>
          <w:sz w:val="24"/>
          <w:szCs w:val="24"/>
        </w:rPr>
        <w:t>ull tuition fee for duration of undergraduate degree</w:t>
      </w:r>
    </w:p>
    <w:p w14:paraId="38ADC9CD" w14:textId="77777777" w:rsidR="009E0283" w:rsidRPr="007E0810" w:rsidRDefault="009E0283" w:rsidP="00DE59B0">
      <w:pPr>
        <w:pStyle w:val="BodyText"/>
        <w:rPr>
          <w:b/>
          <w:bCs/>
          <w:color w:val="auto"/>
          <w:sz w:val="24"/>
          <w:szCs w:val="24"/>
        </w:rPr>
      </w:pPr>
      <w:r w:rsidRPr="007E0810">
        <w:rPr>
          <w:b/>
          <w:bCs/>
          <w:color w:val="auto"/>
          <w:sz w:val="24"/>
          <w:szCs w:val="24"/>
        </w:rPr>
        <w:t>Available to</w:t>
      </w:r>
    </w:p>
    <w:p w14:paraId="7E239D9A" w14:textId="720F5765" w:rsidR="009E0283" w:rsidRPr="007E0810" w:rsidRDefault="0091070C" w:rsidP="002F0353">
      <w:pPr>
        <w:pStyle w:val="ListBullet"/>
        <w:spacing w:line="276" w:lineRule="auto"/>
        <w:rPr>
          <w:color w:val="auto"/>
          <w:sz w:val="24"/>
          <w:szCs w:val="24"/>
        </w:rPr>
      </w:pPr>
      <w:r>
        <w:rPr>
          <w:color w:val="auto"/>
          <w:sz w:val="24"/>
          <w:szCs w:val="24"/>
        </w:rPr>
        <w:t>C</w:t>
      </w:r>
      <w:r w:rsidR="009E0283" w:rsidRPr="007E0810">
        <w:rPr>
          <w:color w:val="auto"/>
          <w:sz w:val="24"/>
          <w:szCs w:val="24"/>
        </w:rPr>
        <w:t>ommencing and continuing undergraduate students</w:t>
      </w:r>
    </w:p>
    <w:p w14:paraId="37621EDF" w14:textId="77777777" w:rsidR="009E0283" w:rsidRPr="007E0810" w:rsidRDefault="009E0283" w:rsidP="00217268">
      <w:pPr>
        <w:pStyle w:val="Heading5"/>
        <w:numPr>
          <w:ilvl w:val="0"/>
          <w:numId w:val="0"/>
        </w:numPr>
        <w:spacing w:before="120" w:line="276" w:lineRule="auto"/>
        <w:rPr>
          <w:rFonts w:asciiTheme="minorHAnsi" w:hAnsiTheme="minorHAnsi"/>
          <w:b/>
          <w:bCs/>
          <w:color w:val="auto"/>
          <w:sz w:val="24"/>
          <w:szCs w:val="24"/>
        </w:rPr>
      </w:pPr>
      <w:r w:rsidRPr="007E0810">
        <w:rPr>
          <w:rFonts w:asciiTheme="minorHAnsi" w:hAnsiTheme="minorHAnsi"/>
          <w:b/>
          <w:bCs/>
          <w:color w:val="auto"/>
          <w:sz w:val="24"/>
          <w:szCs w:val="24"/>
        </w:rPr>
        <w:t>Studying</w:t>
      </w:r>
    </w:p>
    <w:p w14:paraId="4A4729A7" w14:textId="353ECECC" w:rsidR="009E0283" w:rsidRPr="007E0810" w:rsidRDefault="0091070C" w:rsidP="002F0353">
      <w:pPr>
        <w:pStyle w:val="ListBullet"/>
        <w:spacing w:line="276" w:lineRule="auto"/>
        <w:rPr>
          <w:color w:val="auto"/>
          <w:sz w:val="24"/>
          <w:szCs w:val="24"/>
        </w:rPr>
      </w:pPr>
      <w:r>
        <w:rPr>
          <w:color w:val="auto"/>
          <w:sz w:val="24"/>
          <w:szCs w:val="24"/>
        </w:rPr>
        <w:t>O</w:t>
      </w:r>
      <w:r w:rsidRPr="007E0810">
        <w:rPr>
          <w:color w:val="auto"/>
          <w:sz w:val="24"/>
          <w:szCs w:val="24"/>
        </w:rPr>
        <w:t>nline</w:t>
      </w:r>
      <w:r w:rsidR="009E0283" w:rsidRPr="007E0810">
        <w:rPr>
          <w:color w:val="auto"/>
          <w:sz w:val="24"/>
          <w:szCs w:val="24"/>
        </w:rPr>
        <w:t xml:space="preserve">, on campus or mixed mode (on campus and online) at </w:t>
      </w:r>
      <w:r w:rsidR="0059094F" w:rsidRPr="007E0810">
        <w:rPr>
          <w:color w:val="auto"/>
          <w:sz w:val="24"/>
          <w:szCs w:val="24"/>
        </w:rPr>
        <w:t>Albury-W</w:t>
      </w:r>
      <w:r w:rsidR="008D5550" w:rsidRPr="007E0810">
        <w:rPr>
          <w:color w:val="auto"/>
          <w:sz w:val="24"/>
          <w:szCs w:val="24"/>
        </w:rPr>
        <w:t xml:space="preserve">odonga, Bathurst, Dubbo, Orange, Port Macquarie </w:t>
      </w:r>
      <w:r w:rsidR="00F843B6" w:rsidRPr="007E0810">
        <w:rPr>
          <w:color w:val="auto"/>
          <w:sz w:val="24"/>
          <w:szCs w:val="24"/>
        </w:rPr>
        <w:t>or</w:t>
      </w:r>
      <w:r w:rsidR="008D5550" w:rsidRPr="007E0810">
        <w:rPr>
          <w:color w:val="auto"/>
          <w:sz w:val="24"/>
          <w:szCs w:val="24"/>
        </w:rPr>
        <w:t xml:space="preserve"> Wagga Wagga</w:t>
      </w:r>
      <w:r w:rsidR="009E0283" w:rsidRPr="007E0810">
        <w:rPr>
          <w:color w:val="auto"/>
          <w:sz w:val="24"/>
          <w:szCs w:val="24"/>
        </w:rPr>
        <w:t xml:space="preserve"> campus</w:t>
      </w:r>
    </w:p>
    <w:p w14:paraId="2715C0F0" w14:textId="65F16504" w:rsidR="009E0283" w:rsidRPr="007E0810" w:rsidRDefault="0091070C" w:rsidP="002F0353">
      <w:pPr>
        <w:pStyle w:val="ListBullet"/>
        <w:spacing w:line="276" w:lineRule="auto"/>
        <w:rPr>
          <w:color w:val="auto"/>
          <w:sz w:val="24"/>
          <w:szCs w:val="24"/>
        </w:rPr>
      </w:pPr>
      <w:r>
        <w:rPr>
          <w:color w:val="auto"/>
          <w:sz w:val="24"/>
          <w:szCs w:val="24"/>
        </w:rPr>
        <w:t>A</w:t>
      </w:r>
      <w:r w:rsidR="009E0283" w:rsidRPr="007E0810">
        <w:rPr>
          <w:color w:val="auto"/>
          <w:sz w:val="24"/>
          <w:szCs w:val="24"/>
        </w:rPr>
        <w:t>ny undergraduate degree</w:t>
      </w:r>
    </w:p>
    <w:p w14:paraId="089785CA" w14:textId="77777777" w:rsidR="009E0283" w:rsidRPr="007E0810" w:rsidRDefault="009E0283" w:rsidP="007C546F">
      <w:pPr>
        <w:pStyle w:val="BodyText"/>
        <w:spacing w:before="480"/>
        <w:rPr>
          <w:b/>
          <w:bCs/>
          <w:color w:val="auto"/>
          <w:sz w:val="24"/>
          <w:szCs w:val="24"/>
        </w:rPr>
      </w:pPr>
      <w:r w:rsidRPr="007E0810">
        <w:rPr>
          <w:b/>
          <w:bCs/>
          <w:color w:val="auto"/>
          <w:sz w:val="24"/>
          <w:szCs w:val="24"/>
        </w:rPr>
        <w:t>Eligibility</w:t>
      </w:r>
    </w:p>
    <w:p w14:paraId="37F45E9D" w14:textId="5EA87EF7" w:rsidR="009E0283" w:rsidRPr="00C146C2" w:rsidRDefault="009E0283" w:rsidP="002F0353">
      <w:pPr>
        <w:pStyle w:val="ListBullet"/>
        <w:spacing w:line="276" w:lineRule="auto"/>
        <w:rPr>
          <w:color w:val="auto"/>
          <w:sz w:val="24"/>
          <w:szCs w:val="24"/>
        </w:rPr>
      </w:pPr>
      <w:r w:rsidRPr="00C146C2">
        <w:rPr>
          <w:color w:val="auto"/>
          <w:sz w:val="24"/>
          <w:szCs w:val="24"/>
        </w:rPr>
        <w:lastRenderedPageBreak/>
        <w:t xml:space="preserve">Bridging Visa A, Bridging Visa E </w:t>
      </w:r>
    </w:p>
    <w:p w14:paraId="34DE8AC5" w14:textId="3EF9C65E" w:rsidR="009E0283" w:rsidRPr="00C146C2" w:rsidRDefault="009E0283" w:rsidP="002F0353">
      <w:pPr>
        <w:pStyle w:val="ListBullet"/>
        <w:spacing w:line="276" w:lineRule="auto"/>
        <w:rPr>
          <w:color w:val="auto"/>
          <w:sz w:val="24"/>
          <w:szCs w:val="24"/>
        </w:rPr>
      </w:pPr>
      <w:proofErr w:type="gramStart"/>
      <w:r w:rsidRPr="00C146C2">
        <w:rPr>
          <w:color w:val="auto"/>
          <w:sz w:val="24"/>
          <w:szCs w:val="24"/>
        </w:rPr>
        <w:t>Safe Haven</w:t>
      </w:r>
      <w:proofErr w:type="gramEnd"/>
      <w:r w:rsidRPr="00C146C2">
        <w:rPr>
          <w:color w:val="auto"/>
          <w:sz w:val="24"/>
          <w:szCs w:val="24"/>
        </w:rPr>
        <w:t xml:space="preserve"> Enterprise Visa (subclass 790) </w:t>
      </w:r>
    </w:p>
    <w:p w14:paraId="587E8A52" w14:textId="0F3BD8AC" w:rsidR="009E0283" w:rsidRPr="00C146C2" w:rsidRDefault="009E0283" w:rsidP="002F0353">
      <w:pPr>
        <w:pStyle w:val="ListBullet"/>
        <w:spacing w:line="276" w:lineRule="auto"/>
        <w:rPr>
          <w:color w:val="auto"/>
          <w:sz w:val="24"/>
          <w:szCs w:val="24"/>
        </w:rPr>
      </w:pPr>
      <w:r w:rsidRPr="00C146C2">
        <w:rPr>
          <w:color w:val="auto"/>
          <w:sz w:val="24"/>
          <w:szCs w:val="24"/>
        </w:rPr>
        <w:t xml:space="preserve">Temporary Protection Visa (subclass 785) </w:t>
      </w:r>
    </w:p>
    <w:p w14:paraId="098D5511" w14:textId="79F54347" w:rsidR="009E0283" w:rsidRPr="007E0810" w:rsidRDefault="00904811" w:rsidP="002F0353">
      <w:pPr>
        <w:pStyle w:val="ListBullet"/>
        <w:spacing w:line="276" w:lineRule="auto"/>
        <w:rPr>
          <w:color w:val="auto"/>
          <w:sz w:val="24"/>
          <w:szCs w:val="24"/>
        </w:rPr>
      </w:pPr>
      <w:r>
        <w:rPr>
          <w:color w:val="auto"/>
          <w:sz w:val="24"/>
          <w:szCs w:val="24"/>
        </w:rPr>
        <w:t>O</w:t>
      </w:r>
      <w:r w:rsidR="009E0283" w:rsidRPr="007E0810">
        <w:rPr>
          <w:color w:val="auto"/>
          <w:sz w:val="24"/>
          <w:szCs w:val="24"/>
        </w:rPr>
        <w:t>ther future refugee visa subclasses (as determined by the Australian Government)</w:t>
      </w:r>
    </w:p>
    <w:p w14:paraId="0E052886" w14:textId="702C2BFC" w:rsidR="009E0283" w:rsidRPr="00836AD8" w:rsidRDefault="009E0283" w:rsidP="00582D4C">
      <w:pPr>
        <w:pStyle w:val="FeatureBox2"/>
        <w:spacing w:line="160" w:lineRule="exact"/>
        <w:rPr>
          <w:rStyle w:val="Hyperlink"/>
          <w:rFonts w:cstheme="minorHAnsi"/>
          <w:szCs w:val="22"/>
        </w:rPr>
      </w:pPr>
      <w:r w:rsidRPr="00836AD8">
        <w:rPr>
          <w:rFonts w:cstheme="minorHAnsi"/>
          <w:szCs w:val="22"/>
        </w:rPr>
        <w:t>For more information and to apply:</w:t>
      </w:r>
      <w:r w:rsidRPr="00836AD8">
        <w:rPr>
          <w:szCs w:val="22"/>
        </w:rPr>
        <w:t xml:space="preserve"> </w:t>
      </w:r>
      <w:hyperlink r:id="rId20" w:history="1">
        <w:r w:rsidRPr="00836AD8">
          <w:rPr>
            <w:rStyle w:val="Hyperlink"/>
            <w:rFonts w:cstheme="minorHAnsi"/>
            <w:szCs w:val="22"/>
          </w:rPr>
          <w:t>CSU Refugee and Asylum Seeker Scholarship</w:t>
        </w:r>
      </w:hyperlink>
    </w:p>
    <w:p w14:paraId="7B70E983" w14:textId="52EB0155" w:rsidR="009E0283" w:rsidRPr="00836AD8" w:rsidRDefault="009E0283" w:rsidP="00582D4C">
      <w:pPr>
        <w:pStyle w:val="FeatureBox2"/>
        <w:spacing w:line="160" w:lineRule="exact"/>
        <w:rPr>
          <w:rStyle w:val="Hyperlink"/>
          <w:rFonts w:cstheme="minorHAnsi"/>
          <w:b/>
          <w:szCs w:val="22"/>
          <w:u w:val="none"/>
        </w:rPr>
      </w:pPr>
      <w:r w:rsidRPr="00D53D84">
        <w:rPr>
          <w:rStyle w:val="Hyperlink"/>
          <w:rFonts w:cstheme="minorHAnsi"/>
          <w:bCs/>
          <w:szCs w:val="22"/>
          <w:u w:val="none"/>
        </w:rPr>
        <w:t xml:space="preserve">Applications </w:t>
      </w:r>
      <w:r w:rsidR="004469E6" w:rsidRPr="00D53D84">
        <w:rPr>
          <w:rStyle w:val="Hyperlink"/>
          <w:rFonts w:cstheme="minorHAnsi"/>
          <w:bCs/>
          <w:szCs w:val="22"/>
          <w:u w:val="none"/>
        </w:rPr>
        <w:t>clo</w:t>
      </w:r>
      <w:r w:rsidR="00393C47" w:rsidRPr="00D53D84">
        <w:rPr>
          <w:rStyle w:val="Hyperlink"/>
          <w:rFonts w:cstheme="minorHAnsi"/>
          <w:bCs/>
          <w:szCs w:val="22"/>
          <w:u w:val="none"/>
        </w:rPr>
        <w:t>se</w:t>
      </w:r>
      <w:r w:rsidRPr="00D53D84">
        <w:rPr>
          <w:rStyle w:val="Hyperlink"/>
          <w:rFonts w:cstheme="minorHAnsi"/>
          <w:bCs/>
          <w:szCs w:val="22"/>
          <w:u w:val="none"/>
        </w:rPr>
        <w:t>:</w:t>
      </w:r>
      <w:r w:rsidRPr="00D53D84">
        <w:rPr>
          <w:rStyle w:val="Hyperlink"/>
          <w:rFonts w:cstheme="minorHAnsi"/>
          <w:b/>
          <w:szCs w:val="22"/>
          <w:u w:val="none"/>
        </w:rPr>
        <w:t xml:space="preserve"> </w:t>
      </w:r>
      <w:r w:rsidR="00D53D84" w:rsidRPr="00D53D84">
        <w:rPr>
          <w:rStyle w:val="Hyperlink"/>
          <w:rFonts w:cstheme="minorHAnsi"/>
          <w:b/>
          <w:szCs w:val="22"/>
          <w:u w:val="none"/>
        </w:rPr>
        <w:t>Mid</w:t>
      </w:r>
      <w:r w:rsidR="00D53D84">
        <w:rPr>
          <w:rStyle w:val="Hyperlink"/>
          <w:rFonts w:cstheme="minorHAnsi"/>
          <w:b/>
          <w:szCs w:val="22"/>
          <w:u w:val="none"/>
        </w:rPr>
        <w:t>-</w:t>
      </w:r>
      <w:r w:rsidR="00D53D84" w:rsidRPr="00725A2B">
        <w:rPr>
          <w:rStyle w:val="Hyperlink"/>
          <w:rFonts w:cstheme="minorHAnsi"/>
          <w:b/>
          <w:szCs w:val="22"/>
          <w:u w:val="none"/>
        </w:rPr>
        <w:t>February 2026</w:t>
      </w:r>
      <w:r w:rsidR="00D21743" w:rsidRPr="00836AD8">
        <w:rPr>
          <w:rStyle w:val="Hyperlink"/>
          <w:rFonts w:cstheme="minorHAnsi"/>
          <w:b/>
          <w:szCs w:val="22"/>
          <w:u w:val="none"/>
        </w:rPr>
        <w:tab/>
      </w:r>
    </w:p>
    <w:p w14:paraId="593F58AC" w14:textId="77777777" w:rsidR="008C5A11" w:rsidRPr="009F206A" w:rsidRDefault="008C5A11" w:rsidP="00C409FA">
      <w:pPr>
        <w:pStyle w:val="Heading2"/>
        <w:numPr>
          <w:ilvl w:val="0"/>
          <w:numId w:val="0"/>
        </w:numPr>
      </w:pPr>
      <w:bookmarkStart w:id="17" w:name="_Toc138853712"/>
      <w:bookmarkStart w:id="18" w:name="_Toc208470450"/>
      <w:r w:rsidRPr="009F206A">
        <w:t>C</w:t>
      </w:r>
      <w:r>
        <w:t>S</w:t>
      </w:r>
      <w:r w:rsidRPr="009F206A">
        <w:t xml:space="preserve">U </w:t>
      </w:r>
      <w:r>
        <w:t xml:space="preserve">Foundation </w:t>
      </w:r>
      <w:r w:rsidRPr="009F206A">
        <w:t>Refugee</w:t>
      </w:r>
      <w:r>
        <w:t xml:space="preserve"> </w:t>
      </w:r>
      <w:r w:rsidRPr="009F206A">
        <w:t>Scholarship</w:t>
      </w:r>
      <w:bookmarkEnd w:id="17"/>
      <w:bookmarkEnd w:id="18"/>
    </w:p>
    <w:p w14:paraId="6E39A8F4" w14:textId="77777777" w:rsidR="008C5A11" w:rsidRPr="006214B2" w:rsidRDefault="008C5A11" w:rsidP="007E0810">
      <w:pPr>
        <w:pStyle w:val="BodyText"/>
        <w:rPr>
          <w:b/>
          <w:bCs/>
          <w:color w:val="auto"/>
          <w:sz w:val="24"/>
          <w:szCs w:val="24"/>
        </w:rPr>
      </w:pPr>
      <w:r w:rsidRPr="006214B2">
        <w:rPr>
          <w:b/>
          <w:bCs/>
          <w:color w:val="auto"/>
          <w:sz w:val="24"/>
          <w:szCs w:val="24"/>
        </w:rPr>
        <w:t>Scholarship value</w:t>
      </w:r>
    </w:p>
    <w:p w14:paraId="35139D1D" w14:textId="46099A20" w:rsidR="008C5A11" w:rsidRPr="006214B2" w:rsidRDefault="00904811" w:rsidP="005E3F46">
      <w:pPr>
        <w:pStyle w:val="ListBullet"/>
        <w:spacing w:line="276" w:lineRule="auto"/>
        <w:rPr>
          <w:color w:val="auto"/>
          <w:sz w:val="24"/>
          <w:szCs w:val="24"/>
        </w:rPr>
      </w:pPr>
      <w:r>
        <w:rPr>
          <w:color w:val="auto"/>
          <w:sz w:val="24"/>
          <w:szCs w:val="24"/>
        </w:rPr>
        <w:t>A</w:t>
      </w:r>
      <w:r w:rsidR="008C5A11" w:rsidRPr="006214B2">
        <w:rPr>
          <w:color w:val="auto"/>
          <w:sz w:val="24"/>
          <w:szCs w:val="24"/>
        </w:rPr>
        <w:t xml:space="preserve"> maximum of $20,000 paid in instalments</w:t>
      </w:r>
    </w:p>
    <w:p w14:paraId="4C7F40C5" w14:textId="77777777" w:rsidR="008C5A11" w:rsidRPr="006214B2" w:rsidRDefault="008C5A11" w:rsidP="00DE59B0">
      <w:pPr>
        <w:pStyle w:val="BodyText"/>
        <w:rPr>
          <w:b/>
          <w:bCs/>
          <w:color w:val="auto"/>
          <w:sz w:val="24"/>
          <w:szCs w:val="24"/>
        </w:rPr>
      </w:pPr>
      <w:r w:rsidRPr="006214B2">
        <w:rPr>
          <w:b/>
          <w:bCs/>
          <w:color w:val="auto"/>
          <w:sz w:val="24"/>
          <w:szCs w:val="24"/>
        </w:rPr>
        <w:t>Available to</w:t>
      </w:r>
    </w:p>
    <w:p w14:paraId="48E49A3C" w14:textId="08FF64E1" w:rsidR="008C5A11" w:rsidRPr="006214B2" w:rsidRDefault="00904811" w:rsidP="005E3F46">
      <w:pPr>
        <w:pStyle w:val="ListBullet"/>
        <w:spacing w:line="276" w:lineRule="auto"/>
        <w:rPr>
          <w:color w:val="auto"/>
          <w:sz w:val="24"/>
          <w:szCs w:val="24"/>
        </w:rPr>
      </w:pPr>
      <w:r>
        <w:rPr>
          <w:color w:val="auto"/>
          <w:sz w:val="24"/>
          <w:szCs w:val="24"/>
        </w:rPr>
        <w:t>C</w:t>
      </w:r>
      <w:r w:rsidR="008C5A11" w:rsidRPr="006214B2">
        <w:rPr>
          <w:color w:val="auto"/>
          <w:sz w:val="24"/>
          <w:szCs w:val="24"/>
        </w:rPr>
        <w:t>ommencing and continuing undergraduate or postgraduate students</w:t>
      </w:r>
    </w:p>
    <w:p w14:paraId="04FDD361" w14:textId="77777777" w:rsidR="008C5A11" w:rsidRPr="006214B2" w:rsidRDefault="008C5A11" w:rsidP="00217268">
      <w:pPr>
        <w:pStyle w:val="Heading5"/>
        <w:numPr>
          <w:ilvl w:val="0"/>
          <w:numId w:val="0"/>
        </w:numPr>
        <w:spacing w:before="120" w:line="276" w:lineRule="auto"/>
        <w:rPr>
          <w:color w:val="auto"/>
          <w:sz w:val="24"/>
          <w:szCs w:val="24"/>
        </w:rPr>
      </w:pPr>
      <w:r w:rsidRPr="006214B2">
        <w:rPr>
          <w:color w:val="auto"/>
          <w:sz w:val="24"/>
          <w:szCs w:val="24"/>
        </w:rPr>
        <w:t>Studying</w:t>
      </w:r>
    </w:p>
    <w:p w14:paraId="18A2F314" w14:textId="1AD3D422" w:rsidR="008C5A11" w:rsidRPr="006214B2" w:rsidRDefault="00904811" w:rsidP="005E3F46">
      <w:pPr>
        <w:pStyle w:val="ListBullet"/>
        <w:spacing w:line="276" w:lineRule="auto"/>
        <w:rPr>
          <w:color w:val="auto"/>
          <w:sz w:val="24"/>
          <w:szCs w:val="24"/>
        </w:rPr>
      </w:pPr>
      <w:r>
        <w:rPr>
          <w:color w:val="auto"/>
          <w:sz w:val="24"/>
          <w:szCs w:val="24"/>
        </w:rPr>
        <w:t>O</w:t>
      </w:r>
      <w:r w:rsidR="008C5A11" w:rsidRPr="006214B2">
        <w:rPr>
          <w:color w:val="auto"/>
          <w:sz w:val="24"/>
          <w:szCs w:val="24"/>
        </w:rPr>
        <w:t xml:space="preserve">nline, on campus or mixed mode (on campus and online) at </w:t>
      </w:r>
      <w:r w:rsidR="00FF5CFE" w:rsidRPr="006214B2">
        <w:rPr>
          <w:color w:val="auto"/>
          <w:sz w:val="24"/>
          <w:szCs w:val="24"/>
        </w:rPr>
        <w:t>Albury-Wodonga, Bathurst, Dubbo, Orange, Port Macquarie</w:t>
      </w:r>
      <w:r w:rsidR="006F4EFA" w:rsidRPr="006214B2">
        <w:rPr>
          <w:color w:val="auto"/>
          <w:sz w:val="24"/>
          <w:szCs w:val="24"/>
        </w:rPr>
        <w:t xml:space="preserve"> or Wagga Wagga</w:t>
      </w:r>
      <w:r w:rsidR="008C5A11" w:rsidRPr="006214B2">
        <w:rPr>
          <w:color w:val="auto"/>
          <w:sz w:val="24"/>
          <w:szCs w:val="24"/>
        </w:rPr>
        <w:t xml:space="preserve"> campus</w:t>
      </w:r>
    </w:p>
    <w:p w14:paraId="646C65EB" w14:textId="3843DF87" w:rsidR="008C5A11" w:rsidRPr="006214B2" w:rsidRDefault="00904811" w:rsidP="005E3F46">
      <w:pPr>
        <w:pStyle w:val="ListBullet"/>
        <w:spacing w:line="276" w:lineRule="auto"/>
        <w:rPr>
          <w:color w:val="auto"/>
          <w:sz w:val="24"/>
          <w:szCs w:val="24"/>
        </w:rPr>
      </w:pPr>
      <w:r>
        <w:rPr>
          <w:color w:val="auto"/>
          <w:sz w:val="24"/>
          <w:szCs w:val="24"/>
        </w:rPr>
        <w:t>A</w:t>
      </w:r>
      <w:r w:rsidR="008C5A11" w:rsidRPr="006214B2">
        <w:rPr>
          <w:color w:val="auto"/>
          <w:sz w:val="24"/>
          <w:szCs w:val="24"/>
        </w:rPr>
        <w:t>ny undergraduate degree</w:t>
      </w:r>
    </w:p>
    <w:p w14:paraId="36C33E25" w14:textId="72027C6D" w:rsidR="008C5A11" w:rsidRPr="006214B2" w:rsidRDefault="008C5A11" w:rsidP="00057F60">
      <w:pPr>
        <w:pStyle w:val="BodyText"/>
        <w:rPr>
          <w:color w:val="auto"/>
          <w:sz w:val="24"/>
          <w:szCs w:val="24"/>
        </w:rPr>
      </w:pPr>
      <w:r w:rsidRPr="006214B2">
        <w:rPr>
          <w:b/>
          <w:bCs/>
          <w:color w:val="auto"/>
          <w:sz w:val="24"/>
          <w:szCs w:val="24"/>
        </w:rPr>
        <w:t>Eligibility</w:t>
      </w:r>
    </w:p>
    <w:p w14:paraId="7B33DFBD" w14:textId="1EE316AF" w:rsidR="008C5A11" w:rsidRPr="00C146C2" w:rsidRDefault="008C5A11" w:rsidP="005E3F46">
      <w:pPr>
        <w:pStyle w:val="ListBullet"/>
        <w:spacing w:line="276" w:lineRule="auto"/>
        <w:rPr>
          <w:sz w:val="24"/>
          <w:szCs w:val="24"/>
        </w:rPr>
      </w:pPr>
      <w:r w:rsidRPr="00C146C2">
        <w:rPr>
          <w:sz w:val="24"/>
          <w:szCs w:val="24"/>
        </w:rPr>
        <w:t xml:space="preserve">Refugee subclass (200) </w:t>
      </w:r>
    </w:p>
    <w:p w14:paraId="101B4EBF" w14:textId="08EA0CD9" w:rsidR="008C5A11" w:rsidRPr="00C146C2" w:rsidRDefault="008C5A11" w:rsidP="005E3F46">
      <w:pPr>
        <w:pStyle w:val="ListBullet"/>
        <w:spacing w:line="276" w:lineRule="auto"/>
        <w:rPr>
          <w:sz w:val="24"/>
          <w:szCs w:val="24"/>
        </w:rPr>
      </w:pPr>
      <w:r w:rsidRPr="00C146C2">
        <w:rPr>
          <w:sz w:val="24"/>
          <w:szCs w:val="24"/>
        </w:rPr>
        <w:t>Humanitarian Visa subclasses 201, 203, 204, 866)</w:t>
      </w:r>
    </w:p>
    <w:p w14:paraId="02A8BD3F" w14:textId="6DC63FC4" w:rsidR="008C5A11" w:rsidRPr="005E3F46" w:rsidRDefault="00904811" w:rsidP="005E3F46">
      <w:pPr>
        <w:pStyle w:val="ListBullet"/>
        <w:spacing w:line="276" w:lineRule="auto"/>
        <w:rPr>
          <w:sz w:val="24"/>
          <w:szCs w:val="24"/>
        </w:rPr>
      </w:pPr>
      <w:r>
        <w:rPr>
          <w:sz w:val="24"/>
          <w:szCs w:val="24"/>
        </w:rPr>
        <w:t>O</w:t>
      </w:r>
      <w:r w:rsidR="008C5A11" w:rsidRPr="005E3F46">
        <w:rPr>
          <w:sz w:val="24"/>
          <w:szCs w:val="24"/>
        </w:rPr>
        <w:t>ther future refugee visa subclasses (as determined by the Australian Government)</w:t>
      </w:r>
    </w:p>
    <w:p w14:paraId="1E70D4C8" w14:textId="5233F290" w:rsidR="008C5A11" w:rsidRPr="00836AD8" w:rsidRDefault="008C5A11" w:rsidP="0037737B">
      <w:pPr>
        <w:pStyle w:val="FeatureBox2"/>
        <w:spacing w:before="120" w:line="240" w:lineRule="auto"/>
        <w:rPr>
          <w:rStyle w:val="Hyperlink"/>
          <w:rFonts w:cstheme="minorHAnsi"/>
          <w:szCs w:val="22"/>
        </w:rPr>
      </w:pPr>
      <w:r w:rsidRPr="00836AD8">
        <w:rPr>
          <w:rFonts w:cstheme="minorHAnsi"/>
          <w:szCs w:val="22"/>
        </w:rPr>
        <w:t>For more information and to apply:</w:t>
      </w:r>
      <w:r w:rsidRPr="00836AD8">
        <w:rPr>
          <w:szCs w:val="22"/>
        </w:rPr>
        <w:t xml:space="preserve"> </w:t>
      </w:r>
      <w:hyperlink r:id="rId21" w:history="1">
        <w:r w:rsidRPr="00836AD8">
          <w:rPr>
            <w:rStyle w:val="Hyperlink"/>
            <w:rFonts w:cstheme="minorHAnsi"/>
            <w:szCs w:val="22"/>
          </w:rPr>
          <w:t>CSU Foundation Refugee Scholarship</w:t>
        </w:r>
      </w:hyperlink>
    </w:p>
    <w:p w14:paraId="32A17E13" w14:textId="326E8353" w:rsidR="008C5A11" w:rsidRPr="00DC19DF" w:rsidRDefault="008C5A11" w:rsidP="0037737B">
      <w:pPr>
        <w:pStyle w:val="FeatureBox2"/>
        <w:spacing w:line="240" w:lineRule="auto"/>
        <w:rPr>
          <w:rStyle w:val="Hyperlink"/>
          <w:rFonts w:cstheme="minorHAnsi"/>
          <w:b/>
          <w:szCs w:val="22"/>
          <w:u w:val="none"/>
        </w:rPr>
      </w:pPr>
      <w:r w:rsidRPr="00836AD8">
        <w:rPr>
          <w:rStyle w:val="Hyperlink"/>
          <w:rFonts w:cstheme="minorHAnsi"/>
          <w:bCs/>
          <w:szCs w:val="22"/>
          <w:u w:val="none"/>
        </w:rPr>
        <w:t xml:space="preserve">Applications </w:t>
      </w:r>
      <w:r w:rsidR="006F4EFA" w:rsidRPr="00836AD8">
        <w:rPr>
          <w:rStyle w:val="Hyperlink"/>
          <w:rFonts w:cstheme="minorHAnsi"/>
          <w:bCs/>
          <w:szCs w:val="22"/>
          <w:u w:val="none"/>
        </w:rPr>
        <w:t>close</w:t>
      </w:r>
      <w:r w:rsidRPr="00836AD8">
        <w:rPr>
          <w:rStyle w:val="Hyperlink"/>
          <w:rFonts w:cstheme="minorHAnsi"/>
          <w:bCs/>
          <w:szCs w:val="22"/>
          <w:u w:val="none"/>
        </w:rPr>
        <w:t>:</w:t>
      </w:r>
      <w:r w:rsidRPr="00836AD8">
        <w:rPr>
          <w:rStyle w:val="Hyperlink"/>
          <w:rFonts w:cstheme="minorHAnsi"/>
          <w:b/>
          <w:szCs w:val="22"/>
          <w:u w:val="none"/>
        </w:rPr>
        <w:t xml:space="preserve"> </w:t>
      </w:r>
      <w:r w:rsidR="00C87D24">
        <w:rPr>
          <w:rStyle w:val="Hyperlink"/>
          <w:rFonts w:cstheme="minorHAnsi"/>
          <w:b/>
          <w:szCs w:val="22"/>
          <w:u w:val="none"/>
        </w:rPr>
        <w:t xml:space="preserve">Early </w:t>
      </w:r>
      <w:r w:rsidR="00863FC1" w:rsidRPr="00725A2B">
        <w:rPr>
          <w:rStyle w:val="Hyperlink"/>
          <w:rFonts w:cstheme="minorHAnsi"/>
          <w:b/>
          <w:szCs w:val="22"/>
          <w:u w:val="none"/>
        </w:rPr>
        <w:t>February 2026</w:t>
      </w:r>
      <w:r w:rsidR="00D21743" w:rsidRPr="00836AD8">
        <w:rPr>
          <w:rStyle w:val="Hyperlink"/>
          <w:rFonts w:cstheme="minorHAnsi"/>
          <w:b/>
          <w:szCs w:val="22"/>
          <w:u w:val="none"/>
        </w:rPr>
        <w:tab/>
      </w:r>
      <w:r w:rsidR="00A80F2B" w:rsidRPr="00DC19DF">
        <w:rPr>
          <w:rStyle w:val="Hyperlink"/>
          <w:rFonts w:cstheme="minorHAnsi"/>
          <w:b/>
          <w:szCs w:val="22"/>
          <w:u w:val="none"/>
        </w:rPr>
        <w:tab/>
      </w:r>
      <w:r w:rsidR="00A80F2B" w:rsidRPr="00DC19DF">
        <w:rPr>
          <w:rStyle w:val="Hyperlink"/>
          <w:rFonts w:cstheme="minorHAnsi"/>
          <w:b/>
          <w:szCs w:val="22"/>
          <w:u w:val="none"/>
        </w:rPr>
        <w:tab/>
      </w:r>
    </w:p>
    <w:p w14:paraId="43F76F82" w14:textId="6D469454" w:rsidR="008C5A11" w:rsidRPr="00E672AE" w:rsidRDefault="008C5A11" w:rsidP="008C5A11">
      <w:pPr>
        <w:pStyle w:val="Heading1"/>
        <w:numPr>
          <w:ilvl w:val="0"/>
          <w:numId w:val="0"/>
        </w:numPr>
        <w:ind w:left="794" w:hanging="794"/>
      </w:pPr>
      <w:bookmarkStart w:id="19" w:name="_Toc138853714"/>
      <w:bookmarkStart w:id="20" w:name="_Toc208470451"/>
      <w:r w:rsidRPr="00E672AE">
        <w:t>Kaplan Business School</w:t>
      </w:r>
      <w:bookmarkEnd w:id="19"/>
      <w:bookmarkEnd w:id="20"/>
    </w:p>
    <w:p w14:paraId="067DABA1" w14:textId="77777777" w:rsidR="008C5A11" w:rsidRPr="00E672AE" w:rsidRDefault="008C5A11" w:rsidP="00C409FA">
      <w:pPr>
        <w:pStyle w:val="Heading2"/>
        <w:numPr>
          <w:ilvl w:val="0"/>
          <w:numId w:val="0"/>
        </w:numPr>
      </w:pPr>
      <w:bookmarkStart w:id="21" w:name="_Toc78373307"/>
      <w:bookmarkStart w:id="22" w:name="_Toc138853715"/>
      <w:bookmarkStart w:id="23" w:name="_Toc208470452"/>
      <w:r w:rsidRPr="00E672AE">
        <w:t>KBS Scholarship for Asylum-seekers</w:t>
      </w:r>
      <w:bookmarkEnd w:id="21"/>
      <w:bookmarkEnd w:id="22"/>
      <w:bookmarkEnd w:id="23"/>
    </w:p>
    <w:p w14:paraId="1E2DEFBF" w14:textId="77777777" w:rsidR="008C5A11" w:rsidRPr="007E0810" w:rsidRDefault="008C5A11" w:rsidP="00D977C3">
      <w:pPr>
        <w:pStyle w:val="BodyText"/>
        <w:rPr>
          <w:b/>
          <w:bCs/>
          <w:sz w:val="24"/>
          <w:szCs w:val="24"/>
        </w:rPr>
      </w:pPr>
      <w:r w:rsidRPr="007E0810">
        <w:rPr>
          <w:b/>
          <w:bCs/>
          <w:sz w:val="24"/>
          <w:szCs w:val="24"/>
        </w:rPr>
        <w:t>Scholarship value</w:t>
      </w:r>
    </w:p>
    <w:p w14:paraId="635324F6" w14:textId="5E4103A0" w:rsidR="008C5A11" w:rsidRPr="007E0810" w:rsidRDefault="008C5A11" w:rsidP="005E3F46">
      <w:pPr>
        <w:pStyle w:val="ListBullet"/>
        <w:spacing w:line="276" w:lineRule="auto"/>
        <w:rPr>
          <w:color w:val="auto"/>
          <w:sz w:val="24"/>
          <w:szCs w:val="24"/>
        </w:rPr>
      </w:pPr>
      <w:r w:rsidRPr="007E0810">
        <w:rPr>
          <w:color w:val="auto"/>
          <w:sz w:val="24"/>
          <w:szCs w:val="24"/>
        </w:rPr>
        <w:t>100% of the tuition fee for the duration of the chosen course of study </w:t>
      </w:r>
    </w:p>
    <w:p w14:paraId="07BDE283" w14:textId="77777777" w:rsidR="008C5A11" w:rsidRPr="007E0810" w:rsidRDefault="008C5A11" w:rsidP="004940B7">
      <w:pPr>
        <w:pStyle w:val="BodyText"/>
        <w:spacing w:before="240"/>
        <w:rPr>
          <w:b/>
          <w:bCs/>
          <w:color w:val="auto"/>
          <w:sz w:val="24"/>
          <w:szCs w:val="24"/>
        </w:rPr>
      </w:pPr>
      <w:r w:rsidRPr="007E0810">
        <w:rPr>
          <w:b/>
          <w:bCs/>
          <w:color w:val="auto"/>
          <w:sz w:val="24"/>
          <w:szCs w:val="24"/>
        </w:rPr>
        <w:t>Available to</w:t>
      </w:r>
    </w:p>
    <w:p w14:paraId="1AA779B5" w14:textId="525ADACD" w:rsidR="008C5A11" w:rsidRPr="007E0810" w:rsidRDefault="00904811" w:rsidP="005E3F46">
      <w:pPr>
        <w:pStyle w:val="ListBullet"/>
        <w:spacing w:line="276" w:lineRule="auto"/>
        <w:rPr>
          <w:color w:val="auto"/>
          <w:sz w:val="24"/>
          <w:szCs w:val="24"/>
        </w:rPr>
      </w:pPr>
      <w:r>
        <w:rPr>
          <w:color w:val="auto"/>
          <w:sz w:val="24"/>
          <w:szCs w:val="24"/>
        </w:rPr>
        <w:lastRenderedPageBreak/>
        <w:t>C</w:t>
      </w:r>
      <w:r w:rsidR="008C5A11" w:rsidRPr="007E0810">
        <w:rPr>
          <w:color w:val="auto"/>
          <w:sz w:val="24"/>
          <w:szCs w:val="24"/>
        </w:rPr>
        <w:t>ommencing undergraduate and postgraduate students from asylum-seeker backgrounds</w:t>
      </w:r>
    </w:p>
    <w:p w14:paraId="25F4DE7C" w14:textId="77777777" w:rsidR="008C5A11" w:rsidRPr="007E0810" w:rsidRDefault="008C5A11" w:rsidP="001477F6">
      <w:pPr>
        <w:pStyle w:val="Heading5"/>
        <w:numPr>
          <w:ilvl w:val="0"/>
          <w:numId w:val="0"/>
        </w:numPr>
        <w:spacing w:before="120" w:line="276" w:lineRule="auto"/>
        <w:rPr>
          <w:color w:val="auto"/>
          <w:sz w:val="24"/>
          <w:szCs w:val="24"/>
        </w:rPr>
      </w:pPr>
      <w:r w:rsidRPr="007E0810">
        <w:rPr>
          <w:color w:val="auto"/>
          <w:sz w:val="24"/>
          <w:szCs w:val="24"/>
        </w:rPr>
        <w:t>Studying</w:t>
      </w:r>
    </w:p>
    <w:p w14:paraId="3E080AB2" w14:textId="573B7C11" w:rsidR="008C5A11" w:rsidRPr="007E0810" w:rsidRDefault="00904811" w:rsidP="005E3F46">
      <w:pPr>
        <w:pStyle w:val="ListBullet"/>
        <w:spacing w:line="276" w:lineRule="auto"/>
        <w:rPr>
          <w:color w:val="auto"/>
          <w:sz w:val="24"/>
          <w:szCs w:val="24"/>
        </w:rPr>
      </w:pPr>
      <w:r>
        <w:rPr>
          <w:color w:val="auto"/>
          <w:sz w:val="24"/>
          <w:szCs w:val="24"/>
        </w:rPr>
        <w:t>A</w:t>
      </w:r>
      <w:r w:rsidR="008C5A11" w:rsidRPr="007E0810">
        <w:rPr>
          <w:color w:val="auto"/>
          <w:sz w:val="24"/>
          <w:szCs w:val="24"/>
        </w:rPr>
        <w:t>ny course in the Kaplan Business School</w:t>
      </w:r>
    </w:p>
    <w:p w14:paraId="558F2BB9" w14:textId="34E1585C" w:rsidR="008C5A11" w:rsidRPr="007E0810" w:rsidRDefault="008C5A11" w:rsidP="00057F60">
      <w:pPr>
        <w:pStyle w:val="BodyText"/>
        <w:rPr>
          <w:b/>
          <w:bCs/>
          <w:color w:val="auto"/>
          <w:sz w:val="24"/>
          <w:szCs w:val="24"/>
        </w:rPr>
      </w:pPr>
      <w:r w:rsidRPr="007E0810">
        <w:rPr>
          <w:b/>
          <w:bCs/>
          <w:color w:val="auto"/>
          <w:sz w:val="24"/>
          <w:szCs w:val="24"/>
        </w:rPr>
        <w:t>Eligibility</w:t>
      </w:r>
    </w:p>
    <w:p w14:paraId="708D48F9" w14:textId="244954CB" w:rsidR="008C5A11" w:rsidRPr="00E53780" w:rsidRDefault="008C5A11" w:rsidP="005E3F46">
      <w:pPr>
        <w:pStyle w:val="ListBullet"/>
        <w:spacing w:line="276" w:lineRule="auto"/>
        <w:rPr>
          <w:color w:val="auto"/>
          <w:sz w:val="24"/>
          <w:szCs w:val="24"/>
        </w:rPr>
      </w:pPr>
      <w:r w:rsidRPr="007E0810">
        <w:rPr>
          <w:color w:val="auto"/>
          <w:sz w:val="24"/>
          <w:szCs w:val="24"/>
        </w:rPr>
        <w:t xml:space="preserve">Temporary Protection Visa (subclass </w:t>
      </w:r>
      <w:r w:rsidRPr="00E53780">
        <w:rPr>
          <w:color w:val="auto"/>
          <w:sz w:val="24"/>
          <w:szCs w:val="24"/>
        </w:rPr>
        <w:t>785)</w:t>
      </w:r>
    </w:p>
    <w:p w14:paraId="77356074" w14:textId="20136D00" w:rsidR="008C5A11" w:rsidRPr="00E53780" w:rsidRDefault="008C5A11" w:rsidP="005E3F46">
      <w:pPr>
        <w:pStyle w:val="ListBullet"/>
        <w:spacing w:line="276" w:lineRule="auto"/>
        <w:rPr>
          <w:color w:val="auto"/>
          <w:sz w:val="24"/>
          <w:szCs w:val="24"/>
        </w:rPr>
      </w:pPr>
      <w:proofErr w:type="gramStart"/>
      <w:r w:rsidRPr="00E53780">
        <w:rPr>
          <w:color w:val="auto"/>
          <w:sz w:val="24"/>
          <w:szCs w:val="24"/>
        </w:rPr>
        <w:t>Safe Haven</w:t>
      </w:r>
      <w:proofErr w:type="gramEnd"/>
      <w:r w:rsidRPr="00E53780">
        <w:rPr>
          <w:color w:val="auto"/>
          <w:sz w:val="24"/>
          <w:szCs w:val="24"/>
        </w:rPr>
        <w:t xml:space="preserve"> Enterprise Visa (subclass 790)</w:t>
      </w:r>
    </w:p>
    <w:p w14:paraId="55C246D6" w14:textId="43CEEF14" w:rsidR="008C5A11" w:rsidRPr="007E0810" w:rsidRDefault="008C5A11" w:rsidP="005E3F46">
      <w:pPr>
        <w:pStyle w:val="ListBullet"/>
        <w:spacing w:line="276" w:lineRule="auto"/>
        <w:rPr>
          <w:color w:val="auto"/>
          <w:sz w:val="24"/>
          <w:szCs w:val="24"/>
        </w:rPr>
      </w:pPr>
      <w:r w:rsidRPr="007E0810">
        <w:rPr>
          <w:color w:val="auto"/>
          <w:sz w:val="24"/>
          <w:szCs w:val="24"/>
        </w:rPr>
        <w:t>Bridging Visa E (subclass 050 or 051)</w:t>
      </w:r>
    </w:p>
    <w:p w14:paraId="192473F5" w14:textId="32659487" w:rsidR="008C5A11" w:rsidRPr="007E0810" w:rsidRDefault="00904811" w:rsidP="005E3F46">
      <w:pPr>
        <w:pStyle w:val="ListBullet"/>
        <w:spacing w:line="276" w:lineRule="auto"/>
        <w:rPr>
          <w:color w:val="auto"/>
          <w:sz w:val="24"/>
          <w:szCs w:val="24"/>
        </w:rPr>
      </w:pPr>
      <w:r>
        <w:rPr>
          <w:color w:val="auto"/>
          <w:sz w:val="24"/>
          <w:szCs w:val="24"/>
        </w:rPr>
        <w:t>M</w:t>
      </w:r>
      <w:r w:rsidR="008C5A11" w:rsidRPr="007E0810">
        <w:rPr>
          <w:color w:val="auto"/>
          <w:sz w:val="24"/>
          <w:szCs w:val="24"/>
        </w:rPr>
        <w:t xml:space="preserve">eet Kaplan Business School’s academic </w:t>
      </w:r>
      <w:r w:rsidR="008C5A11" w:rsidRPr="007E0810">
        <w:rPr>
          <w:rStyle w:val="BodyTextChar"/>
          <w:color w:val="auto"/>
          <w:sz w:val="24"/>
          <w:szCs w:val="24"/>
        </w:rPr>
        <w:t>requirements</w:t>
      </w:r>
      <w:r w:rsidR="008C5A11" w:rsidRPr="007E0810">
        <w:rPr>
          <w:color w:val="auto"/>
          <w:sz w:val="24"/>
          <w:szCs w:val="24"/>
        </w:rPr>
        <w:t xml:space="preserve"> for the course offered</w:t>
      </w:r>
    </w:p>
    <w:p w14:paraId="26814D48" w14:textId="59EE3642" w:rsidR="008C5A11" w:rsidRPr="007E0810" w:rsidRDefault="00904811" w:rsidP="005E3F46">
      <w:pPr>
        <w:pStyle w:val="ListBullet"/>
        <w:spacing w:line="276" w:lineRule="auto"/>
        <w:rPr>
          <w:color w:val="auto"/>
          <w:sz w:val="24"/>
          <w:szCs w:val="24"/>
        </w:rPr>
      </w:pPr>
      <w:r>
        <w:rPr>
          <w:color w:val="auto"/>
          <w:sz w:val="24"/>
          <w:szCs w:val="24"/>
        </w:rPr>
        <w:t>M</w:t>
      </w:r>
      <w:r w:rsidR="008C5A11" w:rsidRPr="007E0810">
        <w:rPr>
          <w:color w:val="auto"/>
          <w:sz w:val="24"/>
          <w:szCs w:val="24"/>
        </w:rPr>
        <w:t>eet Kaplan Business School’s English language proficiency requirements for the course offere</w:t>
      </w:r>
      <w:r w:rsidR="00836AD8">
        <w:rPr>
          <w:color w:val="auto"/>
          <w:sz w:val="24"/>
          <w:szCs w:val="24"/>
        </w:rPr>
        <w:t>d</w:t>
      </w:r>
    </w:p>
    <w:p w14:paraId="497E7D60" w14:textId="1685B10C" w:rsidR="008C5A11" w:rsidRPr="007E0810" w:rsidRDefault="00904811" w:rsidP="005E3F46">
      <w:pPr>
        <w:pStyle w:val="ListBullet"/>
        <w:spacing w:line="276" w:lineRule="auto"/>
        <w:rPr>
          <w:color w:val="auto"/>
          <w:sz w:val="24"/>
          <w:szCs w:val="24"/>
        </w:rPr>
      </w:pPr>
      <w:r>
        <w:rPr>
          <w:color w:val="auto"/>
          <w:sz w:val="24"/>
          <w:szCs w:val="24"/>
        </w:rPr>
        <w:t>N</w:t>
      </w:r>
      <w:r w:rsidR="008C5A11" w:rsidRPr="007E0810">
        <w:rPr>
          <w:color w:val="auto"/>
          <w:sz w:val="24"/>
          <w:szCs w:val="24"/>
        </w:rPr>
        <w:t>ot be a recipient of any other Kaplan Business School scholarship, award or promotion</w:t>
      </w:r>
    </w:p>
    <w:p w14:paraId="149CAAE3" w14:textId="00CB9460" w:rsidR="008C5A11" w:rsidRPr="007E0810" w:rsidRDefault="00904811" w:rsidP="005E3F46">
      <w:pPr>
        <w:pStyle w:val="ListBullet"/>
        <w:spacing w:line="276" w:lineRule="auto"/>
        <w:rPr>
          <w:color w:val="auto"/>
          <w:sz w:val="24"/>
          <w:szCs w:val="24"/>
        </w:rPr>
      </w:pPr>
      <w:r>
        <w:rPr>
          <w:color w:val="auto"/>
          <w:sz w:val="24"/>
          <w:szCs w:val="24"/>
        </w:rPr>
        <w:t>A</w:t>
      </w:r>
      <w:r w:rsidR="008C5A11" w:rsidRPr="007E0810">
        <w:rPr>
          <w:color w:val="auto"/>
          <w:sz w:val="24"/>
          <w:szCs w:val="24"/>
        </w:rPr>
        <w:t xml:space="preserve">ble to commence studies at the beginning of any of the </w:t>
      </w:r>
      <w:r>
        <w:rPr>
          <w:color w:val="auto"/>
          <w:sz w:val="24"/>
          <w:szCs w:val="24"/>
        </w:rPr>
        <w:t>t</w:t>
      </w:r>
      <w:r w:rsidR="008C5A11" w:rsidRPr="007E0810">
        <w:rPr>
          <w:color w:val="auto"/>
          <w:sz w:val="24"/>
          <w:szCs w:val="24"/>
        </w:rPr>
        <w:t>rimesters</w:t>
      </w:r>
    </w:p>
    <w:p w14:paraId="5954863A" w14:textId="77777777" w:rsidR="008C5A11" w:rsidRPr="00BA7A07" w:rsidRDefault="008C5A11" w:rsidP="0037737B">
      <w:pPr>
        <w:pStyle w:val="FeatureBox2"/>
        <w:spacing w:before="120" w:line="240" w:lineRule="auto"/>
        <w:rPr>
          <w:rStyle w:val="Hyperlink"/>
          <w:szCs w:val="22"/>
        </w:rPr>
      </w:pPr>
      <w:r w:rsidRPr="009A4727">
        <w:rPr>
          <w:rFonts w:cstheme="minorHAnsi"/>
        </w:rPr>
        <w:t xml:space="preserve">For </w:t>
      </w:r>
      <w:r w:rsidRPr="00BA7A07">
        <w:rPr>
          <w:rFonts w:cstheme="minorHAnsi"/>
        </w:rPr>
        <w:t>more information,</w:t>
      </w:r>
      <w:r w:rsidRPr="00BA7A07">
        <w:t xml:space="preserve"> download </w:t>
      </w:r>
      <w:hyperlink r:id="rId22" w:history="1">
        <w:r w:rsidRPr="00BA7A07">
          <w:rPr>
            <w:rStyle w:val="Hyperlink"/>
          </w:rPr>
          <w:t>Scholarship for Asylum Seekers (PDF)</w:t>
        </w:r>
      </w:hyperlink>
    </w:p>
    <w:p w14:paraId="1AAE4F04" w14:textId="0BB09B23" w:rsidR="008C5A11" w:rsidRPr="00BA7A07" w:rsidRDefault="008C5A11" w:rsidP="0037737B">
      <w:pPr>
        <w:pStyle w:val="FeatureBox2"/>
        <w:spacing w:line="240" w:lineRule="auto"/>
      </w:pPr>
      <w:r w:rsidRPr="00BA7A07">
        <w:t xml:space="preserve">To apply, complete the </w:t>
      </w:r>
      <w:hyperlink r:id="rId23" w:history="1">
        <w:r w:rsidRPr="00BA7A07">
          <w:rPr>
            <w:rStyle w:val="Hyperlink"/>
          </w:rPr>
          <w:t>scholarship application form</w:t>
        </w:r>
      </w:hyperlink>
      <w:r w:rsidRPr="00BA7A07">
        <w:t xml:space="preserve"> </w:t>
      </w:r>
      <w:r w:rsidR="002E6A82" w:rsidRPr="00BA7A07">
        <w:t>i</w:t>
      </w:r>
      <w:r w:rsidRPr="00BA7A07">
        <w:t>n the scholarship information</w:t>
      </w:r>
      <w:r w:rsidR="002E6A82" w:rsidRPr="00BA7A07">
        <w:t xml:space="preserve"> </w:t>
      </w:r>
      <w:r w:rsidRPr="00BA7A07">
        <w:t>booklet.</w:t>
      </w:r>
    </w:p>
    <w:p w14:paraId="614E3909" w14:textId="6490D84A" w:rsidR="008C5A11" w:rsidRPr="00302564" w:rsidRDefault="008C5A11" w:rsidP="0037737B">
      <w:pPr>
        <w:pStyle w:val="FeatureBox2"/>
        <w:spacing w:line="240" w:lineRule="auto"/>
        <w:rPr>
          <w:b/>
          <w:bCs/>
        </w:rPr>
      </w:pPr>
      <w:r w:rsidRPr="00BA7A07">
        <w:t>Application</w:t>
      </w:r>
      <w:r w:rsidR="0037737B" w:rsidRPr="00BA7A07">
        <w:t>s</w:t>
      </w:r>
      <w:r w:rsidRPr="00BA7A07">
        <w:t xml:space="preserve"> close</w:t>
      </w:r>
      <w:r w:rsidR="00302564" w:rsidRPr="00BA7A07">
        <w:t>:</w:t>
      </w:r>
      <w:r w:rsidR="00302564" w:rsidRPr="00BA7A07">
        <w:rPr>
          <w:b/>
          <w:bCs/>
        </w:rPr>
        <w:t xml:space="preserve"> </w:t>
      </w:r>
      <w:r w:rsidR="00BA7A07" w:rsidRPr="00BA7A07">
        <w:rPr>
          <w:b/>
          <w:bCs/>
        </w:rPr>
        <w:t>30</w:t>
      </w:r>
      <w:r w:rsidR="00302564" w:rsidRPr="00BA7A07">
        <w:rPr>
          <w:b/>
          <w:bCs/>
        </w:rPr>
        <w:t xml:space="preserve"> September</w:t>
      </w:r>
      <w:r w:rsidR="00BA7A07" w:rsidRPr="00BA7A07">
        <w:rPr>
          <w:b/>
          <w:bCs/>
        </w:rPr>
        <w:t xml:space="preserve"> 2025</w:t>
      </w:r>
    </w:p>
    <w:p w14:paraId="0217716D"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24" w:name="_Toc78373308"/>
      <w:bookmarkStart w:id="25" w:name="_Toc138853716"/>
      <w:r>
        <w:br w:type="page"/>
      </w:r>
    </w:p>
    <w:p w14:paraId="03429110" w14:textId="222F0D21" w:rsidR="00302564" w:rsidRPr="00E672AE" w:rsidRDefault="00302564" w:rsidP="00302564">
      <w:pPr>
        <w:pStyle w:val="Heading1"/>
        <w:numPr>
          <w:ilvl w:val="0"/>
          <w:numId w:val="0"/>
        </w:numPr>
        <w:ind w:left="794" w:hanging="794"/>
      </w:pPr>
      <w:bookmarkStart w:id="26" w:name="_Toc208470453"/>
      <w:r w:rsidRPr="00E672AE">
        <w:lastRenderedPageBreak/>
        <w:t>Macquarie University</w:t>
      </w:r>
      <w:bookmarkEnd w:id="24"/>
      <w:bookmarkEnd w:id="25"/>
      <w:bookmarkEnd w:id="26"/>
    </w:p>
    <w:p w14:paraId="2BC3D7AC" w14:textId="77777777" w:rsidR="00302564" w:rsidRDefault="00302564" w:rsidP="00C409FA">
      <w:pPr>
        <w:pStyle w:val="Heading2"/>
        <w:numPr>
          <w:ilvl w:val="0"/>
          <w:numId w:val="0"/>
        </w:numPr>
      </w:pPr>
      <w:bookmarkStart w:id="27" w:name="_Toc138853717"/>
      <w:bookmarkStart w:id="28" w:name="_Toc208470454"/>
      <w:r>
        <w:t>Asylum Seeker Fee Waiver Scholarship</w:t>
      </w:r>
      <w:bookmarkEnd w:id="27"/>
      <w:bookmarkEnd w:id="28"/>
    </w:p>
    <w:p w14:paraId="1335B88E" w14:textId="7BCE5B87" w:rsidR="00302564" w:rsidRPr="007E0810" w:rsidRDefault="007E0810" w:rsidP="00696645">
      <w:pPr>
        <w:pStyle w:val="BodyText"/>
        <w:rPr>
          <w:b/>
          <w:bCs/>
          <w:color w:val="auto"/>
          <w:sz w:val="24"/>
          <w:szCs w:val="24"/>
        </w:rPr>
      </w:pPr>
      <w:r w:rsidRPr="007E0810">
        <w:rPr>
          <w:b/>
          <w:bCs/>
          <w:color w:val="auto"/>
          <w:sz w:val="24"/>
          <w:szCs w:val="24"/>
        </w:rPr>
        <w:t>Requirements</w:t>
      </w:r>
    </w:p>
    <w:p w14:paraId="0EF5EC9E" w14:textId="7DD41900" w:rsidR="00302564" w:rsidRPr="007E0810" w:rsidRDefault="009058ED" w:rsidP="005E3F46">
      <w:pPr>
        <w:pStyle w:val="ListBullet"/>
        <w:spacing w:line="276" w:lineRule="auto"/>
        <w:rPr>
          <w:color w:val="auto"/>
          <w:sz w:val="24"/>
          <w:szCs w:val="24"/>
        </w:rPr>
      </w:pPr>
      <w:r>
        <w:rPr>
          <w:color w:val="auto"/>
          <w:sz w:val="24"/>
          <w:szCs w:val="24"/>
        </w:rPr>
        <w:t>F</w:t>
      </w:r>
      <w:r w:rsidR="00302564" w:rsidRPr="007E0810">
        <w:rPr>
          <w:color w:val="auto"/>
          <w:sz w:val="24"/>
          <w:szCs w:val="24"/>
        </w:rPr>
        <w:t>ull tuition  </w:t>
      </w:r>
    </w:p>
    <w:p w14:paraId="0B831263" w14:textId="77777777" w:rsidR="00302564" w:rsidRPr="007E0810" w:rsidRDefault="00302564" w:rsidP="00DE59B0">
      <w:pPr>
        <w:pStyle w:val="BodyText"/>
        <w:rPr>
          <w:b/>
          <w:bCs/>
          <w:color w:val="auto"/>
          <w:sz w:val="24"/>
          <w:szCs w:val="24"/>
        </w:rPr>
      </w:pPr>
      <w:r w:rsidRPr="007E0810">
        <w:rPr>
          <w:b/>
          <w:bCs/>
          <w:color w:val="auto"/>
          <w:sz w:val="24"/>
          <w:szCs w:val="24"/>
        </w:rPr>
        <w:t>Available to</w:t>
      </w:r>
    </w:p>
    <w:p w14:paraId="3E652127" w14:textId="63A25677" w:rsidR="00302564" w:rsidRPr="007E0810" w:rsidRDefault="009058ED" w:rsidP="005E3F46">
      <w:pPr>
        <w:pStyle w:val="ListBullet"/>
        <w:spacing w:line="276" w:lineRule="auto"/>
        <w:rPr>
          <w:color w:val="auto"/>
          <w:sz w:val="24"/>
          <w:szCs w:val="24"/>
        </w:rPr>
      </w:pPr>
      <w:r>
        <w:rPr>
          <w:color w:val="auto"/>
          <w:sz w:val="24"/>
          <w:szCs w:val="24"/>
        </w:rPr>
        <w:t>C</w:t>
      </w:r>
      <w:r w:rsidR="00302564" w:rsidRPr="007E0810">
        <w:rPr>
          <w:color w:val="auto"/>
          <w:sz w:val="24"/>
          <w:szCs w:val="24"/>
        </w:rPr>
        <w:t>ommencing and continuing undergraduate students</w:t>
      </w:r>
    </w:p>
    <w:p w14:paraId="48B5B00E" w14:textId="77777777" w:rsidR="00302564" w:rsidRPr="007E0810" w:rsidRDefault="00302564" w:rsidP="00057F60">
      <w:pPr>
        <w:pStyle w:val="BodyText"/>
        <w:rPr>
          <w:b/>
          <w:bCs/>
          <w:color w:val="auto"/>
          <w:sz w:val="24"/>
          <w:szCs w:val="24"/>
        </w:rPr>
      </w:pPr>
      <w:r w:rsidRPr="007E0810">
        <w:rPr>
          <w:b/>
          <w:bCs/>
          <w:color w:val="auto"/>
          <w:sz w:val="24"/>
          <w:szCs w:val="24"/>
        </w:rPr>
        <w:t>Studying in</w:t>
      </w:r>
    </w:p>
    <w:p w14:paraId="7D2FEF96" w14:textId="20D86F7B" w:rsidR="00302564" w:rsidRPr="007E0810" w:rsidRDefault="009058ED" w:rsidP="005E3F46">
      <w:pPr>
        <w:pStyle w:val="ListBullet"/>
        <w:spacing w:line="276" w:lineRule="auto"/>
        <w:rPr>
          <w:color w:val="auto"/>
          <w:sz w:val="24"/>
          <w:szCs w:val="24"/>
        </w:rPr>
      </w:pPr>
      <w:r>
        <w:rPr>
          <w:color w:val="auto"/>
          <w:sz w:val="24"/>
          <w:szCs w:val="24"/>
        </w:rPr>
        <w:t>A</w:t>
      </w:r>
      <w:r w:rsidR="00302564" w:rsidRPr="007E0810">
        <w:rPr>
          <w:color w:val="auto"/>
          <w:sz w:val="24"/>
          <w:szCs w:val="24"/>
        </w:rPr>
        <w:t>ny undergraduate, Foundation, or Diploma course at Macquarie University</w:t>
      </w:r>
    </w:p>
    <w:p w14:paraId="330739EA" w14:textId="77777777" w:rsidR="00302564" w:rsidRPr="007E0810" w:rsidRDefault="00302564" w:rsidP="00292C87">
      <w:pPr>
        <w:pStyle w:val="BodyText"/>
        <w:rPr>
          <w:b/>
          <w:bCs/>
          <w:color w:val="auto"/>
          <w:sz w:val="24"/>
          <w:szCs w:val="24"/>
        </w:rPr>
      </w:pPr>
      <w:r w:rsidRPr="007E0810">
        <w:rPr>
          <w:color w:val="auto"/>
          <w:sz w:val="24"/>
          <w:szCs w:val="24"/>
        </w:rPr>
        <w:t xml:space="preserve"> </w:t>
      </w:r>
      <w:r w:rsidRPr="007E0810">
        <w:rPr>
          <w:b/>
          <w:bCs/>
          <w:color w:val="auto"/>
          <w:sz w:val="24"/>
          <w:szCs w:val="24"/>
        </w:rPr>
        <w:t>Eligibility</w:t>
      </w:r>
    </w:p>
    <w:p w14:paraId="3745998E" w14:textId="77777777" w:rsidR="00302564" w:rsidRPr="007E0810" w:rsidRDefault="00302564" w:rsidP="005E3F46">
      <w:pPr>
        <w:pStyle w:val="ListBullet"/>
        <w:spacing w:line="276" w:lineRule="auto"/>
        <w:rPr>
          <w:color w:val="auto"/>
          <w:sz w:val="24"/>
          <w:szCs w:val="24"/>
        </w:rPr>
      </w:pPr>
      <w:r w:rsidRPr="007E0810">
        <w:rPr>
          <w:color w:val="auto"/>
          <w:sz w:val="24"/>
          <w:szCs w:val="24"/>
        </w:rPr>
        <w:t>Holder of a bridging or temporary visa and currently seeking asylum in Australia</w:t>
      </w:r>
    </w:p>
    <w:p w14:paraId="0420A45F" w14:textId="77777777" w:rsidR="00302564" w:rsidRPr="007E0810" w:rsidRDefault="00302564" w:rsidP="005E3F46">
      <w:pPr>
        <w:pStyle w:val="ListBullet"/>
        <w:spacing w:line="276" w:lineRule="auto"/>
        <w:rPr>
          <w:color w:val="auto"/>
          <w:sz w:val="24"/>
          <w:szCs w:val="24"/>
        </w:rPr>
      </w:pPr>
      <w:r w:rsidRPr="007E0810">
        <w:rPr>
          <w:color w:val="auto"/>
          <w:sz w:val="24"/>
          <w:szCs w:val="24"/>
        </w:rPr>
        <w:t>Receive a full offer of admission to study an undergraduate degree at Macquarie University.</w:t>
      </w:r>
    </w:p>
    <w:p w14:paraId="734E846F" w14:textId="79D058CF" w:rsidR="00302564" w:rsidRPr="007E0810" w:rsidRDefault="00302564" w:rsidP="005E3F46">
      <w:pPr>
        <w:pStyle w:val="ListBullet"/>
        <w:spacing w:line="276" w:lineRule="auto"/>
        <w:rPr>
          <w:color w:val="auto"/>
          <w:sz w:val="24"/>
          <w:szCs w:val="24"/>
        </w:rPr>
      </w:pPr>
      <w:r w:rsidRPr="007E0810">
        <w:rPr>
          <w:color w:val="auto"/>
          <w:sz w:val="24"/>
          <w:szCs w:val="24"/>
        </w:rPr>
        <w:t>Demonstrate financial need</w:t>
      </w:r>
    </w:p>
    <w:p w14:paraId="263B91CF" w14:textId="77777777" w:rsidR="00302564" w:rsidRPr="007E0810" w:rsidRDefault="00302564" w:rsidP="001477F6">
      <w:pPr>
        <w:pStyle w:val="Heading5"/>
        <w:numPr>
          <w:ilvl w:val="0"/>
          <w:numId w:val="0"/>
        </w:numPr>
        <w:spacing w:before="120" w:line="276" w:lineRule="auto"/>
        <w:rPr>
          <w:color w:val="auto"/>
          <w:sz w:val="24"/>
          <w:szCs w:val="24"/>
        </w:rPr>
      </w:pPr>
      <w:r w:rsidRPr="007E0810">
        <w:rPr>
          <w:color w:val="auto"/>
          <w:sz w:val="24"/>
          <w:szCs w:val="24"/>
        </w:rPr>
        <w:t>Requirements</w:t>
      </w:r>
    </w:p>
    <w:p w14:paraId="565572DC" w14:textId="48EBF648" w:rsidR="00302564" w:rsidRPr="007E0810" w:rsidRDefault="00302564" w:rsidP="005E3F46">
      <w:pPr>
        <w:pStyle w:val="ListBullet"/>
        <w:spacing w:line="276" w:lineRule="auto"/>
        <w:rPr>
          <w:color w:val="auto"/>
          <w:sz w:val="24"/>
          <w:szCs w:val="24"/>
        </w:rPr>
      </w:pPr>
      <w:r w:rsidRPr="007E0810">
        <w:rPr>
          <w:color w:val="auto"/>
          <w:sz w:val="24"/>
          <w:szCs w:val="24"/>
        </w:rPr>
        <w:t>Personal statement outlining commitment to study and how the scholarship will benefit you</w:t>
      </w:r>
    </w:p>
    <w:p w14:paraId="272458C3" w14:textId="1F541661" w:rsidR="00302564" w:rsidRPr="007E0810" w:rsidRDefault="00302564" w:rsidP="005E3F46">
      <w:pPr>
        <w:pStyle w:val="ListBullet"/>
        <w:spacing w:line="276" w:lineRule="auto"/>
        <w:rPr>
          <w:color w:val="auto"/>
          <w:sz w:val="24"/>
          <w:szCs w:val="24"/>
        </w:rPr>
      </w:pPr>
      <w:r w:rsidRPr="007E0810">
        <w:rPr>
          <w:color w:val="auto"/>
          <w:sz w:val="24"/>
          <w:szCs w:val="24"/>
        </w:rPr>
        <w:t>A letter of reference</w:t>
      </w:r>
    </w:p>
    <w:p w14:paraId="1DC897A4" w14:textId="72EB5AFE" w:rsidR="00C1362E" w:rsidRPr="006E47D8" w:rsidRDefault="00302564" w:rsidP="001250F0">
      <w:pPr>
        <w:pStyle w:val="ListBullet"/>
        <w:suppressAutoHyphens w:val="0"/>
        <w:spacing w:after="160" w:line="259" w:lineRule="auto"/>
      </w:pPr>
      <w:r w:rsidRPr="006E47D8">
        <w:rPr>
          <w:color w:val="auto"/>
          <w:sz w:val="24"/>
          <w:szCs w:val="24"/>
        </w:rPr>
        <w:t>Attend an interview</w:t>
      </w:r>
    </w:p>
    <w:p w14:paraId="6B5583AA" w14:textId="0D73DA2B" w:rsidR="00302564" w:rsidRPr="001477F6" w:rsidRDefault="00302564" w:rsidP="0037737B">
      <w:pPr>
        <w:pStyle w:val="FeatureBox2"/>
        <w:spacing w:before="120" w:line="240" w:lineRule="auto"/>
        <w:rPr>
          <w:szCs w:val="22"/>
        </w:rPr>
      </w:pPr>
      <w:r w:rsidRPr="001477F6">
        <w:rPr>
          <w:szCs w:val="22"/>
        </w:rPr>
        <w:t>For information and to apply</w:t>
      </w:r>
      <w:r w:rsidRPr="00FA3D56">
        <w:rPr>
          <w:szCs w:val="22"/>
        </w:rPr>
        <w:t xml:space="preserve">: </w:t>
      </w:r>
      <w:hyperlink r:id="rId24" w:history="1">
        <w:r w:rsidR="00610581" w:rsidRPr="00FA3D56">
          <w:rPr>
            <w:rStyle w:val="Hyperlink"/>
            <w:szCs w:val="22"/>
          </w:rPr>
          <w:t>Asylum Seeker Fee Waiver Scholarship</w:t>
        </w:r>
      </w:hyperlink>
    </w:p>
    <w:p w14:paraId="4AA8FCE1" w14:textId="77777777" w:rsidR="00302564" w:rsidRPr="001477F6" w:rsidRDefault="00302564" w:rsidP="0037737B">
      <w:pPr>
        <w:pStyle w:val="FeatureBox2"/>
        <w:spacing w:line="240" w:lineRule="auto"/>
        <w:rPr>
          <w:szCs w:val="22"/>
        </w:rPr>
      </w:pPr>
      <w:r w:rsidRPr="001477F6">
        <w:rPr>
          <w:bCs/>
          <w:szCs w:val="22"/>
        </w:rPr>
        <w:t>Application dates</w:t>
      </w:r>
      <w:r w:rsidRPr="001477F6">
        <w:rPr>
          <w:szCs w:val="22"/>
        </w:rPr>
        <w:t xml:space="preserve">: </w:t>
      </w:r>
      <w:r w:rsidRPr="001477F6">
        <w:rPr>
          <w:b/>
          <w:szCs w:val="22"/>
        </w:rPr>
        <w:t>Check Macquarie University website</w:t>
      </w:r>
    </w:p>
    <w:p w14:paraId="547BA47A" w14:textId="1703B982" w:rsidR="00DF5C37" w:rsidRDefault="009225D9" w:rsidP="00DF5C37">
      <w:pPr>
        <w:pStyle w:val="Heading2"/>
        <w:numPr>
          <w:ilvl w:val="0"/>
          <w:numId w:val="0"/>
        </w:numPr>
      </w:pPr>
      <w:bookmarkStart w:id="29" w:name="_Toc138853718"/>
      <w:bookmarkStart w:id="30" w:name="_Toc208470455"/>
      <w:r>
        <w:t>Commonwealth</w:t>
      </w:r>
      <w:r w:rsidR="00DF5C37">
        <w:t xml:space="preserve"> Teaching Scholarship</w:t>
      </w:r>
      <w:r>
        <w:t>s</w:t>
      </w:r>
      <w:bookmarkEnd w:id="30"/>
    </w:p>
    <w:p w14:paraId="2661B27D" w14:textId="77777777" w:rsidR="00DF5C37" w:rsidRPr="007E0810" w:rsidRDefault="00DF5C37" w:rsidP="00696645">
      <w:pPr>
        <w:pStyle w:val="BodyText"/>
        <w:rPr>
          <w:b/>
          <w:bCs/>
          <w:color w:val="auto"/>
          <w:sz w:val="24"/>
          <w:szCs w:val="24"/>
        </w:rPr>
      </w:pPr>
      <w:r w:rsidRPr="007E0810">
        <w:rPr>
          <w:b/>
          <w:bCs/>
          <w:color w:val="auto"/>
          <w:sz w:val="24"/>
          <w:szCs w:val="24"/>
        </w:rPr>
        <w:t>Scholarship value</w:t>
      </w:r>
    </w:p>
    <w:p w14:paraId="0D093AE8" w14:textId="0EB0BB24" w:rsidR="00DF5C37" w:rsidRPr="007E0810" w:rsidRDefault="009225D9" w:rsidP="005E3F46">
      <w:pPr>
        <w:pStyle w:val="ListBullet"/>
        <w:spacing w:line="276" w:lineRule="auto"/>
        <w:rPr>
          <w:color w:val="auto"/>
          <w:sz w:val="24"/>
          <w:szCs w:val="24"/>
        </w:rPr>
      </w:pPr>
      <w:r w:rsidRPr="007E0810">
        <w:rPr>
          <w:color w:val="auto"/>
          <w:sz w:val="24"/>
          <w:szCs w:val="24"/>
        </w:rPr>
        <w:t>Up to $40,000</w:t>
      </w:r>
      <w:r w:rsidR="00AD0226" w:rsidRPr="007E0810">
        <w:rPr>
          <w:color w:val="auto"/>
          <w:sz w:val="24"/>
          <w:szCs w:val="24"/>
        </w:rPr>
        <w:t xml:space="preserve"> for undergraduate Initial Teacher Education</w:t>
      </w:r>
      <w:r w:rsidR="00F14EEF" w:rsidRPr="007E0810">
        <w:rPr>
          <w:color w:val="auto"/>
          <w:sz w:val="24"/>
          <w:szCs w:val="24"/>
        </w:rPr>
        <w:t xml:space="preserve"> for the standard duration of the course </w:t>
      </w:r>
    </w:p>
    <w:p w14:paraId="3625936C" w14:textId="77777777" w:rsidR="00DF5C37" w:rsidRPr="007E0810" w:rsidRDefault="00DF5C37" w:rsidP="00DE59B0">
      <w:pPr>
        <w:pStyle w:val="BodyText"/>
        <w:rPr>
          <w:b/>
          <w:bCs/>
          <w:color w:val="auto"/>
          <w:sz w:val="24"/>
          <w:szCs w:val="24"/>
        </w:rPr>
      </w:pPr>
      <w:r w:rsidRPr="007E0810">
        <w:rPr>
          <w:b/>
          <w:bCs/>
          <w:color w:val="auto"/>
          <w:sz w:val="24"/>
          <w:szCs w:val="24"/>
        </w:rPr>
        <w:t>Available to</w:t>
      </w:r>
    </w:p>
    <w:p w14:paraId="5A957877" w14:textId="220C790D" w:rsidR="00DF5C37" w:rsidRPr="007E0810" w:rsidRDefault="007A4E00" w:rsidP="005E3F46">
      <w:pPr>
        <w:pStyle w:val="ListBullet"/>
        <w:spacing w:line="276" w:lineRule="auto"/>
        <w:rPr>
          <w:color w:val="auto"/>
          <w:sz w:val="24"/>
          <w:szCs w:val="24"/>
        </w:rPr>
      </w:pPr>
      <w:r>
        <w:rPr>
          <w:color w:val="auto"/>
          <w:sz w:val="24"/>
          <w:szCs w:val="24"/>
        </w:rPr>
        <w:t>C</w:t>
      </w:r>
      <w:r w:rsidR="00DF5C37" w:rsidRPr="007E0810">
        <w:rPr>
          <w:color w:val="auto"/>
          <w:sz w:val="24"/>
          <w:szCs w:val="24"/>
        </w:rPr>
        <w:t>ommencing undergraduate students</w:t>
      </w:r>
    </w:p>
    <w:p w14:paraId="333B4C17" w14:textId="77777777" w:rsidR="00DF5C37" w:rsidRPr="007E0810" w:rsidRDefault="00DF5C37" w:rsidP="00057F60">
      <w:pPr>
        <w:pStyle w:val="BodyText"/>
        <w:rPr>
          <w:b/>
          <w:bCs/>
          <w:color w:val="auto"/>
          <w:sz w:val="24"/>
          <w:szCs w:val="24"/>
        </w:rPr>
      </w:pPr>
      <w:r w:rsidRPr="007E0810">
        <w:rPr>
          <w:b/>
          <w:bCs/>
          <w:color w:val="auto"/>
          <w:sz w:val="24"/>
          <w:szCs w:val="24"/>
        </w:rPr>
        <w:t>Studying in</w:t>
      </w:r>
    </w:p>
    <w:p w14:paraId="04E2E68D" w14:textId="5777114B" w:rsidR="00DF5C37" w:rsidRPr="007E0810" w:rsidRDefault="00BE59C2" w:rsidP="005E3F46">
      <w:pPr>
        <w:pStyle w:val="ListBullet"/>
        <w:spacing w:line="276" w:lineRule="auto"/>
        <w:rPr>
          <w:color w:val="auto"/>
          <w:sz w:val="24"/>
          <w:szCs w:val="24"/>
        </w:rPr>
      </w:pPr>
      <w:r w:rsidRPr="007E0810">
        <w:rPr>
          <w:color w:val="auto"/>
          <w:sz w:val="24"/>
          <w:szCs w:val="24"/>
        </w:rPr>
        <w:t>Bachelor of Education (</w:t>
      </w:r>
      <w:r w:rsidR="00CC7863" w:rsidRPr="007E0810">
        <w:rPr>
          <w:color w:val="auto"/>
          <w:sz w:val="24"/>
          <w:szCs w:val="24"/>
        </w:rPr>
        <w:t>Early Childhood and Primary</w:t>
      </w:r>
      <w:r w:rsidR="00611726" w:rsidRPr="007E0810">
        <w:rPr>
          <w:color w:val="auto"/>
          <w:sz w:val="24"/>
          <w:szCs w:val="24"/>
        </w:rPr>
        <w:t xml:space="preserve">), Bachelor of Education (Early Childhood), Bachelor of Education (Primary), </w:t>
      </w:r>
      <w:r w:rsidR="00CB4B12" w:rsidRPr="007E0810">
        <w:rPr>
          <w:color w:val="auto"/>
          <w:sz w:val="24"/>
          <w:szCs w:val="24"/>
        </w:rPr>
        <w:t xml:space="preserve">or </w:t>
      </w:r>
      <w:r w:rsidR="00611726" w:rsidRPr="007E0810">
        <w:rPr>
          <w:color w:val="auto"/>
          <w:sz w:val="24"/>
          <w:szCs w:val="24"/>
        </w:rPr>
        <w:t xml:space="preserve">Bachelor of Education </w:t>
      </w:r>
      <w:r w:rsidR="00CB4B12" w:rsidRPr="007E0810">
        <w:rPr>
          <w:color w:val="auto"/>
          <w:sz w:val="24"/>
          <w:szCs w:val="24"/>
        </w:rPr>
        <w:t>Secondary)</w:t>
      </w:r>
    </w:p>
    <w:p w14:paraId="0FB35AAF" w14:textId="703AF6F4" w:rsidR="00DF5C37" w:rsidRPr="007E0810" w:rsidRDefault="00DF5C37" w:rsidP="00292C87">
      <w:pPr>
        <w:pStyle w:val="BodyText"/>
        <w:rPr>
          <w:b/>
          <w:bCs/>
          <w:color w:val="auto"/>
          <w:sz w:val="24"/>
          <w:szCs w:val="24"/>
        </w:rPr>
      </w:pPr>
      <w:r w:rsidRPr="007E0810">
        <w:rPr>
          <w:b/>
          <w:bCs/>
          <w:color w:val="auto"/>
          <w:sz w:val="24"/>
          <w:szCs w:val="24"/>
        </w:rPr>
        <w:lastRenderedPageBreak/>
        <w:t>Eligibility</w:t>
      </w:r>
    </w:p>
    <w:p w14:paraId="6EAAAC89" w14:textId="7F690F97" w:rsidR="00DF5C37" w:rsidRPr="007E0810" w:rsidRDefault="00CB4B12" w:rsidP="005E3F46">
      <w:pPr>
        <w:pStyle w:val="ListBullet"/>
        <w:spacing w:line="276" w:lineRule="auto"/>
        <w:rPr>
          <w:color w:val="auto"/>
          <w:sz w:val="24"/>
          <w:szCs w:val="24"/>
        </w:rPr>
      </w:pPr>
      <w:r w:rsidRPr="007E0810">
        <w:rPr>
          <w:color w:val="auto"/>
          <w:sz w:val="24"/>
          <w:szCs w:val="24"/>
        </w:rPr>
        <w:t>Australian or New Zealand citizen</w:t>
      </w:r>
    </w:p>
    <w:p w14:paraId="7B29978F" w14:textId="34FEB9AB" w:rsidR="00953F25" w:rsidRPr="007E0810" w:rsidRDefault="00953F25" w:rsidP="005E3F46">
      <w:pPr>
        <w:pStyle w:val="ListBullet"/>
        <w:spacing w:line="276" w:lineRule="auto"/>
        <w:rPr>
          <w:color w:val="auto"/>
          <w:sz w:val="24"/>
          <w:szCs w:val="24"/>
        </w:rPr>
      </w:pPr>
      <w:r w:rsidRPr="007E0810">
        <w:rPr>
          <w:color w:val="auto"/>
          <w:sz w:val="24"/>
          <w:szCs w:val="24"/>
        </w:rPr>
        <w:t>Australian permanent resident</w:t>
      </w:r>
    </w:p>
    <w:p w14:paraId="5D296265" w14:textId="7088A430" w:rsidR="00953F25" w:rsidRPr="007E0810" w:rsidRDefault="00953F25" w:rsidP="005E3F46">
      <w:pPr>
        <w:pStyle w:val="ListBullet"/>
        <w:spacing w:line="276" w:lineRule="auto"/>
        <w:rPr>
          <w:color w:val="auto"/>
          <w:sz w:val="24"/>
          <w:szCs w:val="24"/>
        </w:rPr>
      </w:pPr>
      <w:r w:rsidRPr="007E0810">
        <w:rPr>
          <w:color w:val="auto"/>
          <w:sz w:val="24"/>
          <w:szCs w:val="24"/>
        </w:rPr>
        <w:t>Permanent humanitarian visa</w:t>
      </w:r>
    </w:p>
    <w:p w14:paraId="266D7B8D" w14:textId="538CAEAE" w:rsidR="00DF5C37" w:rsidRPr="007E0810" w:rsidRDefault="003F2709" w:rsidP="005E3F46">
      <w:pPr>
        <w:pStyle w:val="ListBullet"/>
        <w:spacing w:line="276" w:lineRule="auto"/>
        <w:rPr>
          <w:color w:val="auto"/>
          <w:sz w:val="24"/>
          <w:szCs w:val="24"/>
        </w:rPr>
      </w:pPr>
      <w:r w:rsidRPr="007E0810">
        <w:rPr>
          <w:color w:val="auto"/>
          <w:sz w:val="24"/>
          <w:szCs w:val="24"/>
        </w:rPr>
        <w:t>Willing to commit to teaching up</w:t>
      </w:r>
      <w:r w:rsidR="00BF53A3" w:rsidRPr="007E0810">
        <w:rPr>
          <w:color w:val="auto"/>
          <w:sz w:val="24"/>
          <w:szCs w:val="24"/>
        </w:rPr>
        <w:t xml:space="preserve"> </w:t>
      </w:r>
      <w:r w:rsidRPr="007E0810">
        <w:rPr>
          <w:color w:val="auto"/>
          <w:sz w:val="24"/>
          <w:szCs w:val="24"/>
        </w:rPr>
        <w:t>to f</w:t>
      </w:r>
      <w:r w:rsidR="00BF53A3" w:rsidRPr="007E0810">
        <w:rPr>
          <w:color w:val="auto"/>
          <w:sz w:val="24"/>
          <w:szCs w:val="24"/>
        </w:rPr>
        <w:t>our (4) years in a government school</w:t>
      </w:r>
      <w:r w:rsidR="009F145B" w:rsidRPr="007E0810">
        <w:rPr>
          <w:color w:val="auto"/>
          <w:sz w:val="24"/>
          <w:szCs w:val="24"/>
        </w:rPr>
        <w:t xml:space="preserve"> or government-run early learning se</w:t>
      </w:r>
      <w:r w:rsidR="00321964" w:rsidRPr="007E0810">
        <w:rPr>
          <w:color w:val="auto"/>
          <w:sz w:val="24"/>
          <w:szCs w:val="24"/>
        </w:rPr>
        <w:t>tting</w:t>
      </w:r>
    </w:p>
    <w:p w14:paraId="738EB763" w14:textId="3E0C3F8A" w:rsidR="00DF5C37" w:rsidRPr="007A4E00" w:rsidRDefault="00DF5C37" w:rsidP="0037737B">
      <w:pPr>
        <w:pStyle w:val="FeatureBox2"/>
        <w:spacing w:before="120" w:line="240" w:lineRule="auto"/>
        <w:rPr>
          <w:szCs w:val="22"/>
        </w:rPr>
      </w:pPr>
      <w:r w:rsidRPr="007A4E00">
        <w:rPr>
          <w:szCs w:val="22"/>
        </w:rPr>
        <w:t xml:space="preserve">For information and to apply: </w:t>
      </w:r>
      <w:hyperlink r:id="rId25" w:history="1">
        <w:r w:rsidR="0091220B" w:rsidRPr="007A4E00">
          <w:rPr>
            <w:rStyle w:val="Hyperlink"/>
            <w:szCs w:val="22"/>
          </w:rPr>
          <w:t>Commonwealth Teaching Scholarships</w:t>
        </w:r>
      </w:hyperlink>
      <w:r w:rsidR="00F86307" w:rsidRPr="007A4E00">
        <w:rPr>
          <w:szCs w:val="22"/>
        </w:rPr>
        <w:t xml:space="preserve"> </w:t>
      </w:r>
      <w:r w:rsidR="005736DC" w:rsidRPr="007A4E00">
        <w:rPr>
          <w:szCs w:val="22"/>
        </w:rPr>
        <w:t xml:space="preserve">or </w:t>
      </w:r>
      <w:hyperlink r:id="rId26" w:history="1">
        <w:r w:rsidR="005736DC" w:rsidRPr="007A4E00">
          <w:rPr>
            <w:rStyle w:val="Hyperlink"/>
            <w:szCs w:val="22"/>
          </w:rPr>
          <w:t>Teaching Scholarships</w:t>
        </w:r>
      </w:hyperlink>
    </w:p>
    <w:p w14:paraId="451E3F56" w14:textId="431AB228" w:rsidR="00DF5C37" w:rsidRPr="007A4E00" w:rsidRDefault="00DF5C37" w:rsidP="0037737B">
      <w:pPr>
        <w:pStyle w:val="FeatureBox2"/>
        <w:spacing w:before="120" w:line="240" w:lineRule="auto"/>
        <w:rPr>
          <w:szCs w:val="22"/>
        </w:rPr>
      </w:pPr>
      <w:r w:rsidRPr="007A4E00">
        <w:rPr>
          <w:bCs/>
          <w:szCs w:val="22"/>
        </w:rPr>
        <w:t>Application dates</w:t>
      </w:r>
      <w:r w:rsidRPr="007A4E00">
        <w:rPr>
          <w:szCs w:val="22"/>
        </w:rPr>
        <w:t xml:space="preserve">: </w:t>
      </w:r>
      <w:r w:rsidR="00F86307" w:rsidRPr="007A4E00">
        <w:rPr>
          <w:b/>
          <w:szCs w:val="22"/>
        </w:rPr>
        <w:t xml:space="preserve">Round </w:t>
      </w:r>
      <w:r w:rsidR="00CD2D0C">
        <w:rPr>
          <w:b/>
          <w:szCs w:val="22"/>
        </w:rPr>
        <w:t>3</w:t>
      </w:r>
      <w:r w:rsidR="00F86307" w:rsidRPr="007A4E00">
        <w:rPr>
          <w:b/>
          <w:szCs w:val="22"/>
        </w:rPr>
        <w:t xml:space="preserve"> applications to open in late 2025</w:t>
      </w:r>
    </w:p>
    <w:p w14:paraId="1054862B" w14:textId="6218E2DC" w:rsidR="00E62E5E" w:rsidRPr="00E672AE" w:rsidRDefault="00E62E5E" w:rsidP="00E62E5E">
      <w:pPr>
        <w:pStyle w:val="Heading2"/>
        <w:numPr>
          <w:ilvl w:val="0"/>
          <w:numId w:val="0"/>
        </w:numPr>
      </w:pPr>
      <w:bookmarkStart w:id="31" w:name="_Toc208470456"/>
      <w:r>
        <w:t>Dr Melanie Beresford</w:t>
      </w:r>
      <w:r w:rsidRPr="00E672AE">
        <w:t xml:space="preserve"> Scholarship</w:t>
      </w:r>
      <w:bookmarkEnd w:id="31"/>
    </w:p>
    <w:p w14:paraId="15ABE861" w14:textId="77777777" w:rsidR="00E62E5E" w:rsidRPr="007E0810" w:rsidRDefault="00E62E5E" w:rsidP="00DE59B0">
      <w:pPr>
        <w:pStyle w:val="BodyText"/>
        <w:rPr>
          <w:b/>
          <w:bCs/>
          <w:sz w:val="24"/>
          <w:szCs w:val="24"/>
        </w:rPr>
      </w:pPr>
      <w:r w:rsidRPr="007E0810">
        <w:rPr>
          <w:b/>
          <w:bCs/>
          <w:sz w:val="24"/>
          <w:szCs w:val="24"/>
        </w:rPr>
        <w:t>Scholarship value</w:t>
      </w:r>
    </w:p>
    <w:p w14:paraId="7EFE9306" w14:textId="6B4260C1" w:rsidR="00E62E5E" w:rsidRPr="007E0810" w:rsidRDefault="00E62E5E" w:rsidP="006E42EB">
      <w:pPr>
        <w:pStyle w:val="ListBullet"/>
        <w:spacing w:line="276" w:lineRule="auto"/>
        <w:rPr>
          <w:sz w:val="24"/>
          <w:szCs w:val="24"/>
        </w:rPr>
      </w:pPr>
      <w:r w:rsidRPr="007E0810">
        <w:rPr>
          <w:sz w:val="24"/>
          <w:szCs w:val="24"/>
        </w:rPr>
        <w:t>$</w:t>
      </w:r>
      <w:r w:rsidR="007D6A2C" w:rsidRPr="007E0810">
        <w:rPr>
          <w:sz w:val="24"/>
          <w:szCs w:val="24"/>
        </w:rPr>
        <w:t>7</w:t>
      </w:r>
      <w:r w:rsidRPr="007E0810">
        <w:rPr>
          <w:sz w:val="24"/>
          <w:szCs w:val="24"/>
        </w:rPr>
        <w:t>,</w:t>
      </w:r>
      <w:r w:rsidR="007D6A2C" w:rsidRPr="007E0810">
        <w:rPr>
          <w:sz w:val="24"/>
          <w:szCs w:val="24"/>
        </w:rPr>
        <w:t>500</w:t>
      </w:r>
      <w:r w:rsidRPr="007E0810">
        <w:rPr>
          <w:sz w:val="24"/>
          <w:szCs w:val="24"/>
        </w:rPr>
        <w:t xml:space="preserve"> </w:t>
      </w:r>
      <w:r w:rsidR="007D6A2C" w:rsidRPr="007E0810">
        <w:rPr>
          <w:sz w:val="24"/>
          <w:szCs w:val="24"/>
        </w:rPr>
        <w:t>for</w:t>
      </w:r>
      <w:r w:rsidRPr="007E0810">
        <w:rPr>
          <w:sz w:val="24"/>
          <w:szCs w:val="24"/>
        </w:rPr>
        <w:t xml:space="preserve"> </w:t>
      </w:r>
      <w:r w:rsidR="007D6A2C" w:rsidRPr="007E0810">
        <w:rPr>
          <w:sz w:val="24"/>
          <w:szCs w:val="24"/>
        </w:rPr>
        <w:t>one</w:t>
      </w:r>
      <w:r w:rsidRPr="007E0810">
        <w:rPr>
          <w:sz w:val="24"/>
          <w:szCs w:val="24"/>
        </w:rPr>
        <w:t xml:space="preserve"> (</w:t>
      </w:r>
      <w:r w:rsidR="007D6A2C" w:rsidRPr="007E0810">
        <w:rPr>
          <w:sz w:val="24"/>
          <w:szCs w:val="24"/>
        </w:rPr>
        <w:t>1</w:t>
      </w:r>
      <w:r w:rsidRPr="007E0810">
        <w:rPr>
          <w:sz w:val="24"/>
          <w:szCs w:val="24"/>
        </w:rPr>
        <w:t>) year</w:t>
      </w:r>
    </w:p>
    <w:p w14:paraId="075B3974" w14:textId="77777777" w:rsidR="00E62E5E" w:rsidRPr="007E0810" w:rsidRDefault="00E62E5E" w:rsidP="00DE59B0">
      <w:pPr>
        <w:pStyle w:val="BodyText"/>
        <w:rPr>
          <w:b/>
          <w:bCs/>
          <w:sz w:val="24"/>
          <w:szCs w:val="24"/>
        </w:rPr>
      </w:pPr>
      <w:r w:rsidRPr="007E0810">
        <w:rPr>
          <w:b/>
          <w:bCs/>
          <w:sz w:val="24"/>
          <w:szCs w:val="24"/>
        </w:rPr>
        <w:t>Available to</w:t>
      </w:r>
    </w:p>
    <w:p w14:paraId="51B7DCC0" w14:textId="0A842F50" w:rsidR="00E62E5E" w:rsidRPr="007E0810" w:rsidRDefault="007A4E00" w:rsidP="006E42EB">
      <w:pPr>
        <w:pStyle w:val="ListBullet"/>
        <w:spacing w:line="276" w:lineRule="auto"/>
        <w:rPr>
          <w:sz w:val="24"/>
          <w:szCs w:val="24"/>
        </w:rPr>
      </w:pPr>
      <w:r>
        <w:rPr>
          <w:sz w:val="24"/>
          <w:szCs w:val="24"/>
        </w:rPr>
        <w:t>C</w:t>
      </w:r>
      <w:r w:rsidR="00E62E5E" w:rsidRPr="007E0810">
        <w:rPr>
          <w:sz w:val="24"/>
          <w:szCs w:val="24"/>
        </w:rPr>
        <w:t xml:space="preserve">ommencing and continuing undergraduate </w:t>
      </w:r>
      <w:r w:rsidR="005071C5" w:rsidRPr="007E0810">
        <w:rPr>
          <w:b/>
          <w:bCs/>
          <w:sz w:val="24"/>
          <w:szCs w:val="24"/>
        </w:rPr>
        <w:t>female</w:t>
      </w:r>
      <w:r w:rsidR="005071C5" w:rsidRPr="007E0810">
        <w:rPr>
          <w:sz w:val="24"/>
          <w:szCs w:val="24"/>
        </w:rPr>
        <w:t xml:space="preserve"> </w:t>
      </w:r>
      <w:r w:rsidR="00E62E5E" w:rsidRPr="007E0810">
        <w:rPr>
          <w:sz w:val="24"/>
          <w:szCs w:val="24"/>
        </w:rPr>
        <w:t>students</w:t>
      </w:r>
    </w:p>
    <w:p w14:paraId="159C81C7" w14:textId="77777777" w:rsidR="00E62E5E" w:rsidRPr="007E0810" w:rsidRDefault="00E62E5E" w:rsidP="00057F60">
      <w:pPr>
        <w:pStyle w:val="BodyText"/>
        <w:rPr>
          <w:b/>
          <w:bCs/>
          <w:sz w:val="24"/>
          <w:szCs w:val="24"/>
        </w:rPr>
      </w:pPr>
      <w:r w:rsidRPr="007E0810">
        <w:rPr>
          <w:b/>
          <w:bCs/>
          <w:sz w:val="24"/>
          <w:szCs w:val="24"/>
        </w:rPr>
        <w:t>Studying in</w:t>
      </w:r>
    </w:p>
    <w:p w14:paraId="302B6278" w14:textId="3D96E81D" w:rsidR="00E62E5E" w:rsidRPr="007E0810" w:rsidRDefault="00542263" w:rsidP="006E42EB">
      <w:pPr>
        <w:pStyle w:val="ListBullet"/>
        <w:spacing w:line="276" w:lineRule="auto"/>
        <w:rPr>
          <w:sz w:val="24"/>
          <w:szCs w:val="24"/>
        </w:rPr>
      </w:pPr>
      <w:r w:rsidRPr="007E0810">
        <w:rPr>
          <w:sz w:val="24"/>
          <w:szCs w:val="24"/>
        </w:rPr>
        <w:t>Economics or Commerce</w:t>
      </w:r>
    </w:p>
    <w:p w14:paraId="0B6D71C2" w14:textId="6AAD04CA" w:rsidR="00E62E5E" w:rsidRPr="007E0810" w:rsidRDefault="00E62E5E" w:rsidP="00292C87">
      <w:pPr>
        <w:pStyle w:val="BodyText"/>
        <w:rPr>
          <w:b/>
          <w:bCs/>
          <w:sz w:val="24"/>
          <w:szCs w:val="24"/>
        </w:rPr>
      </w:pPr>
      <w:r w:rsidRPr="007E0810">
        <w:rPr>
          <w:b/>
          <w:bCs/>
          <w:sz w:val="24"/>
          <w:szCs w:val="24"/>
        </w:rPr>
        <w:t>Eligibility</w:t>
      </w:r>
    </w:p>
    <w:p w14:paraId="00B1E2FE" w14:textId="77777777" w:rsidR="00E62E5E" w:rsidRPr="007E0810" w:rsidRDefault="00E62E5E" w:rsidP="006E42EB">
      <w:pPr>
        <w:pStyle w:val="ListBullet"/>
        <w:spacing w:line="276" w:lineRule="auto"/>
        <w:rPr>
          <w:sz w:val="24"/>
          <w:szCs w:val="24"/>
        </w:rPr>
      </w:pPr>
      <w:r w:rsidRPr="007E0810">
        <w:rPr>
          <w:sz w:val="24"/>
          <w:szCs w:val="24"/>
        </w:rPr>
        <w:t>Australian citizen or permanent resident</w:t>
      </w:r>
    </w:p>
    <w:p w14:paraId="435DD0A3" w14:textId="77777777" w:rsidR="00E62E5E" w:rsidRPr="007E0810" w:rsidRDefault="00E62E5E" w:rsidP="006E42EB">
      <w:pPr>
        <w:pStyle w:val="ListBullet"/>
        <w:spacing w:line="276" w:lineRule="auto"/>
        <w:rPr>
          <w:sz w:val="24"/>
          <w:szCs w:val="24"/>
        </w:rPr>
      </w:pPr>
      <w:r w:rsidRPr="007E0810">
        <w:rPr>
          <w:sz w:val="24"/>
          <w:szCs w:val="24"/>
        </w:rPr>
        <w:t>Holder of a permanent humanitarian visa</w:t>
      </w:r>
    </w:p>
    <w:p w14:paraId="449E76E1" w14:textId="3DE22625" w:rsidR="00C63DB3" w:rsidRPr="007E0810" w:rsidRDefault="00C63DB3" w:rsidP="006E42EB">
      <w:pPr>
        <w:pStyle w:val="ListBullet"/>
        <w:spacing w:line="276" w:lineRule="auto"/>
        <w:rPr>
          <w:sz w:val="24"/>
          <w:szCs w:val="24"/>
        </w:rPr>
      </w:pPr>
      <w:r w:rsidRPr="007E0810">
        <w:rPr>
          <w:sz w:val="24"/>
          <w:szCs w:val="24"/>
        </w:rPr>
        <w:t xml:space="preserve">Be enrolled full-time </w:t>
      </w:r>
      <w:r w:rsidR="00315CF0" w:rsidRPr="007E0810">
        <w:rPr>
          <w:sz w:val="24"/>
          <w:szCs w:val="24"/>
        </w:rPr>
        <w:t>or part-time in the Bachelor of Economics, or Bachelor of Commer</w:t>
      </w:r>
      <w:r w:rsidR="00471217" w:rsidRPr="007E0810">
        <w:rPr>
          <w:sz w:val="24"/>
          <w:szCs w:val="24"/>
        </w:rPr>
        <w:t>ce majoring in Economics at the Macquarie Business School</w:t>
      </w:r>
    </w:p>
    <w:p w14:paraId="5C50B39C" w14:textId="77777777" w:rsidR="00E62E5E" w:rsidRPr="007E0810" w:rsidRDefault="00E62E5E" w:rsidP="006E42EB">
      <w:pPr>
        <w:pStyle w:val="ListBullet"/>
        <w:numPr>
          <w:ilvl w:val="0"/>
          <w:numId w:val="0"/>
        </w:numPr>
        <w:spacing w:line="276" w:lineRule="auto"/>
        <w:rPr>
          <w:sz w:val="24"/>
          <w:szCs w:val="24"/>
        </w:rPr>
      </w:pPr>
      <w:r w:rsidRPr="007E0810">
        <w:rPr>
          <w:sz w:val="24"/>
          <w:szCs w:val="24"/>
        </w:rPr>
        <w:t>Consideration is given to factors including:</w:t>
      </w:r>
    </w:p>
    <w:p w14:paraId="1F073E5E" w14:textId="713C9CCF" w:rsidR="00E62E5E" w:rsidRPr="007E0810" w:rsidRDefault="001B0F6C" w:rsidP="006E42EB">
      <w:pPr>
        <w:pStyle w:val="ListBullet"/>
        <w:spacing w:line="276" w:lineRule="auto"/>
        <w:rPr>
          <w:sz w:val="24"/>
          <w:szCs w:val="24"/>
        </w:rPr>
      </w:pPr>
      <w:r>
        <w:rPr>
          <w:sz w:val="24"/>
          <w:szCs w:val="24"/>
        </w:rPr>
        <w:t>d</w:t>
      </w:r>
      <w:r w:rsidR="006A3032" w:rsidRPr="007E0810">
        <w:rPr>
          <w:sz w:val="24"/>
          <w:szCs w:val="24"/>
        </w:rPr>
        <w:t>emonstrated leadership qualities</w:t>
      </w:r>
      <w:r w:rsidR="00835632" w:rsidRPr="007E0810">
        <w:rPr>
          <w:sz w:val="24"/>
          <w:szCs w:val="24"/>
        </w:rPr>
        <w:t>/potential through commitment to community service and/or extra-curricular activi</w:t>
      </w:r>
      <w:r w:rsidR="000940E0" w:rsidRPr="007E0810">
        <w:rPr>
          <w:sz w:val="24"/>
          <w:szCs w:val="24"/>
        </w:rPr>
        <w:t>ties</w:t>
      </w:r>
    </w:p>
    <w:p w14:paraId="78A31823" w14:textId="142117D3" w:rsidR="00E62E5E" w:rsidRPr="007E0810" w:rsidRDefault="001B0F6C" w:rsidP="006E42EB">
      <w:pPr>
        <w:pStyle w:val="ListBullet"/>
        <w:spacing w:line="276" w:lineRule="auto"/>
        <w:rPr>
          <w:rFonts w:ascii="Arial" w:hAnsi="Arial"/>
          <w:sz w:val="24"/>
          <w:szCs w:val="24"/>
        </w:rPr>
      </w:pPr>
      <w:r>
        <w:rPr>
          <w:sz w:val="24"/>
          <w:szCs w:val="24"/>
        </w:rPr>
        <w:t>d</w:t>
      </w:r>
      <w:r w:rsidR="000940E0" w:rsidRPr="007E0810">
        <w:rPr>
          <w:sz w:val="24"/>
          <w:szCs w:val="24"/>
        </w:rPr>
        <w:t>emonstrated record of high academic achievement</w:t>
      </w:r>
      <w:r>
        <w:rPr>
          <w:sz w:val="24"/>
          <w:szCs w:val="24"/>
        </w:rPr>
        <w:t>.</w:t>
      </w:r>
    </w:p>
    <w:p w14:paraId="23E1EF6D" w14:textId="19AA13C9" w:rsidR="00E62E5E" w:rsidRPr="00572BB1" w:rsidRDefault="00E62E5E" w:rsidP="0037737B">
      <w:pPr>
        <w:pStyle w:val="FeatureBox2"/>
        <w:spacing w:before="120" w:line="240" w:lineRule="auto"/>
        <w:rPr>
          <w:szCs w:val="22"/>
        </w:rPr>
      </w:pPr>
      <w:r w:rsidRPr="00572BB1">
        <w:rPr>
          <w:szCs w:val="22"/>
        </w:rPr>
        <w:t xml:space="preserve">For information: </w:t>
      </w:r>
      <w:hyperlink r:id="rId27" w:history="1">
        <w:r w:rsidR="00A97C5E" w:rsidRPr="00572BB1">
          <w:rPr>
            <w:rStyle w:val="Hyperlink"/>
            <w:szCs w:val="22"/>
          </w:rPr>
          <w:t>Dr Melanie Beresford Scholarship</w:t>
        </w:r>
      </w:hyperlink>
      <w:r w:rsidRPr="00572BB1">
        <w:rPr>
          <w:szCs w:val="22"/>
        </w:rPr>
        <w:t xml:space="preserve"> </w:t>
      </w:r>
    </w:p>
    <w:p w14:paraId="2DAAF40D" w14:textId="68EEEF0A" w:rsidR="00E62E5E" w:rsidRPr="00572BB1" w:rsidRDefault="00E62E5E" w:rsidP="0037737B">
      <w:pPr>
        <w:pStyle w:val="FeatureBox2"/>
        <w:spacing w:before="120" w:line="240" w:lineRule="auto"/>
        <w:rPr>
          <w:szCs w:val="22"/>
        </w:rPr>
      </w:pPr>
      <w:r w:rsidRPr="00572BB1">
        <w:rPr>
          <w:bCs/>
          <w:szCs w:val="22"/>
        </w:rPr>
        <w:t>Applications close:</w:t>
      </w:r>
      <w:r w:rsidRPr="00572BB1">
        <w:rPr>
          <w:szCs w:val="22"/>
        </w:rPr>
        <w:t xml:space="preserve"> </w:t>
      </w:r>
      <w:r w:rsidR="007141DF" w:rsidRPr="00572BB1">
        <w:rPr>
          <w:b/>
          <w:bCs/>
          <w:szCs w:val="22"/>
        </w:rPr>
        <w:t>8 March 2026</w:t>
      </w:r>
    </w:p>
    <w:p w14:paraId="105ECC9A" w14:textId="06469027" w:rsidR="009C4E22" w:rsidRPr="00E672AE" w:rsidRDefault="009C4E22" w:rsidP="009C4E22">
      <w:pPr>
        <w:pStyle w:val="Heading2"/>
        <w:numPr>
          <w:ilvl w:val="0"/>
          <w:numId w:val="0"/>
        </w:numPr>
      </w:pPr>
      <w:bookmarkStart w:id="32" w:name="_Toc208470457"/>
      <w:r>
        <w:t>Dr John Waters Equity</w:t>
      </w:r>
      <w:r w:rsidRPr="00E672AE">
        <w:t xml:space="preserve"> Scholarship</w:t>
      </w:r>
      <w:bookmarkEnd w:id="32"/>
    </w:p>
    <w:p w14:paraId="1FDBE06D" w14:textId="77777777" w:rsidR="009C4E22" w:rsidRPr="007E0810" w:rsidRDefault="009C4E22" w:rsidP="00DE59B0">
      <w:pPr>
        <w:pStyle w:val="BodyText"/>
        <w:rPr>
          <w:b/>
          <w:bCs/>
          <w:color w:val="auto"/>
          <w:sz w:val="24"/>
          <w:szCs w:val="24"/>
        </w:rPr>
      </w:pPr>
      <w:r w:rsidRPr="007E0810">
        <w:rPr>
          <w:b/>
          <w:bCs/>
          <w:color w:val="auto"/>
          <w:sz w:val="24"/>
          <w:szCs w:val="24"/>
        </w:rPr>
        <w:t>Scholarship value</w:t>
      </w:r>
    </w:p>
    <w:p w14:paraId="513D7D14" w14:textId="53354B58" w:rsidR="009C4E22" w:rsidRPr="007E0810" w:rsidRDefault="009C4E22" w:rsidP="009C4E22">
      <w:pPr>
        <w:pStyle w:val="ListBullet"/>
        <w:rPr>
          <w:color w:val="auto"/>
          <w:sz w:val="24"/>
          <w:szCs w:val="24"/>
        </w:rPr>
      </w:pPr>
      <w:r w:rsidRPr="007E0810">
        <w:rPr>
          <w:color w:val="auto"/>
          <w:sz w:val="24"/>
          <w:szCs w:val="24"/>
        </w:rPr>
        <w:t>$</w:t>
      </w:r>
      <w:r w:rsidR="00373327" w:rsidRPr="007E0810">
        <w:rPr>
          <w:color w:val="auto"/>
          <w:sz w:val="24"/>
          <w:szCs w:val="24"/>
        </w:rPr>
        <w:t>10</w:t>
      </w:r>
      <w:r w:rsidRPr="007E0810">
        <w:rPr>
          <w:color w:val="auto"/>
          <w:sz w:val="24"/>
          <w:szCs w:val="24"/>
        </w:rPr>
        <w:t>,</w:t>
      </w:r>
      <w:r w:rsidR="00373327" w:rsidRPr="007E0810">
        <w:rPr>
          <w:color w:val="auto"/>
          <w:sz w:val="24"/>
          <w:szCs w:val="24"/>
        </w:rPr>
        <w:t>0</w:t>
      </w:r>
      <w:r w:rsidRPr="007E0810">
        <w:rPr>
          <w:color w:val="auto"/>
          <w:sz w:val="24"/>
          <w:szCs w:val="24"/>
        </w:rPr>
        <w:t>00 for one (1) year </w:t>
      </w:r>
    </w:p>
    <w:p w14:paraId="3EF44D0B" w14:textId="77777777" w:rsidR="009C4E22" w:rsidRPr="007E0810" w:rsidRDefault="009C4E22" w:rsidP="00DE59B0">
      <w:pPr>
        <w:pStyle w:val="BodyText"/>
        <w:rPr>
          <w:b/>
          <w:bCs/>
          <w:color w:val="auto"/>
          <w:sz w:val="24"/>
          <w:szCs w:val="24"/>
        </w:rPr>
      </w:pPr>
      <w:r w:rsidRPr="007E0810">
        <w:rPr>
          <w:b/>
          <w:bCs/>
          <w:color w:val="auto"/>
          <w:sz w:val="24"/>
          <w:szCs w:val="24"/>
        </w:rPr>
        <w:lastRenderedPageBreak/>
        <w:t>Available to</w:t>
      </w:r>
    </w:p>
    <w:p w14:paraId="3D3C8499" w14:textId="75C32120" w:rsidR="009C4E22" w:rsidRPr="007E0810" w:rsidRDefault="007A6B3D" w:rsidP="009C4E22">
      <w:pPr>
        <w:pStyle w:val="ListBullet"/>
        <w:rPr>
          <w:color w:val="auto"/>
          <w:sz w:val="24"/>
          <w:szCs w:val="24"/>
        </w:rPr>
      </w:pPr>
      <w:r>
        <w:rPr>
          <w:color w:val="auto"/>
          <w:sz w:val="24"/>
          <w:szCs w:val="24"/>
        </w:rPr>
        <w:t>C</w:t>
      </w:r>
      <w:r w:rsidR="009C4E22" w:rsidRPr="007E0810">
        <w:rPr>
          <w:color w:val="auto"/>
          <w:sz w:val="24"/>
          <w:szCs w:val="24"/>
        </w:rPr>
        <w:t xml:space="preserve">ommencing </w:t>
      </w:r>
      <w:r w:rsidR="00373327" w:rsidRPr="007E0810">
        <w:rPr>
          <w:color w:val="auto"/>
          <w:sz w:val="24"/>
          <w:szCs w:val="24"/>
        </w:rPr>
        <w:t xml:space="preserve">undergraduate </w:t>
      </w:r>
      <w:r w:rsidR="009C4E22" w:rsidRPr="007E0810">
        <w:rPr>
          <w:color w:val="auto"/>
          <w:sz w:val="24"/>
          <w:szCs w:val="24"/>
        </w:rPr>
        <w:t>students</w:t>
      </w:r>
    </w:p>
    <w:p w14:paraId="55B7C71C" w14:textId="77777777" w:rsidR="009C4E22" w:rsidRPr="007E0810" w:rsidRDefault="009C4E22" w:rsidP="00057F60">
      <w:pPr>
        <w:pStyle w:val="BodyText"/>
        <w:rPr>
          <w:b/>
          <w:bCs/>
          <w:color w:val="auto"/>
          <w:sz w:val="24"/>
          <w:szCs w:val="24"/>
        </w:rPr>
      </w:pPr>
      <w:r w:rsidRPr="007E0810">
        <w:rPr>
          <w:b/>
          <w:bCs/>
          <w:color w:val="auto"/>
          <w:sz w:val="24"/>
          <w:szCs w:val="24"/>
        </w:rPr>
        <w:t>Studying in</w:t>
      </w:r>
    </w:p>
    <w:p w14:paraId="065E5BBC" w14:textId="77777777" w:rsidR="009C4E22" w:rsidRPr="007E0810" w:rsidRDefault="009C4E22" w:rsidP="009C4E22">
      <w:pPr>
        <w:pStyle w:val="ListBullet"/>
        <w:rPr>
          <w:color w:val="auto"/>
          <w:sz w:val="24"/>
          <w:szCs w:val="24"/>
        </w:rPr>
      </w:pPr>
      <w:r w:rsidRPr="007E0810">
        <w:rPr>
          <w:color w:val="auto"/>
          <w:sz w:val="24"/>
          <w:szCs w:val="24"/>
        </w:rPr>
        <w:t>Economics or Commerce</w:t>
      </w:r>
    </w:p>
    <w:p w14:paraId="6CF1F79D" w14:textId="0A9DA116" w:rsidR="009C4E22" w:rsidRPr="007E0810" w:rsidRDefault="009C4E22" w:rsidP="00292C87">
      <w:pPr>
        <w:pStyle w:val="BodyText"/>
        <w:rPr>
          <w:b/>
          <w:bCs/>
          <w:color w:val="auto"/>
          <w:sz w:val="24"/>
          <w:szCs w:val="24"/>
        </w:rPr>
      </w:pPr>
      <w:r w:rsidRPr="007E0810">
        <w:rPr>
          <w:b/>
          <w:bCs/>
          <w:color w:val="auto"/>
          <w:sz w:val="24"/>
          <w:szCs w:val="24"/>
        </w:rPr>
        <w:t>Eligibility</w:t>
      </w:r>
    </w:p>
    <w:p w14:paraId="7F685289" w14:textId="77777777" w:rsidR="009A2044" w:rsidRPr="007E0810" w:rsidRDefault="009C4E22" w:rsidP="009C4E22">
      <w:pPr>
        <w:pStyle w:val="ListBullet"/>
        <w:rPr>
          <w:color w:val="auto"/>
          <w:sz w:val="24"/>
          <w:szCs w:val="24"/>
        </w:rPr>
      </w:pPr>
      <w:r w:rsidRPr="007E0810">
        <w:rPr>
          <w:color w:val="auto"/>
          <w:sz w:val="24"/>
          <w:szCs w:val="24"/>
        </w:rPr>
        <w:t xml:space="preserve">Australian </w:t>
      </w:r>
      <w:r w:rsidR="009A2044" w:rsidRPr="007E0810">
        <w:rPr>
          <w:color w:val="auto"/>
          <w:sz w:val="24"/>
          <w:szCs w:val="24"/>
        </w:rPr>
        <w:t>or New Zealand citizen</w:t>
      </w:r>
    </w:p>
    <w:p w14:paraId="19B52458" w14:textId="4DDAA8EC" w:rsidR="009C4E22" w:rsidRPr="007E0810" w:rsidRDefault="009A2044" w:rsidP="009C4E22">
      <w:pPr>
        <w:pStyle w:val="ListBullet"/>
        <w:rPr>
          <w:color w:val="auto"/>
          <w:sz w:val="24"/>
          <w:szCs w:val="24"/>
        </w:rPr>
      </w:pPr>
      <w:r w:rsidRPr="007E0810">
        <w:rPr>
          <w:color w:val="auto"/>
          <w:sz w:val="24"/>
          <w:szCs w:val="24"/>
        </w:rPr>
        <w:t>P</w:t>
      </w:r>
      <w:r w:rsidR="009C4E22" w:rsidRPr="007E0810">
        <w:rPr>
          <w:color w:val="auto"/>
          <w:sz w:val="24"/>
          <w:szCs w:val="24"/>
        </w:rPr>
        <w:t>ermanent resident</w:t>
      </w:r>
    </w:p>
    <w:p w14:paraId="5540036F" w14:textId="77777777" w:rsidR="009C4E22" w:rsidRPr="007E0810" w:rsidRDefault="009C4E22" w:rsidP="009C4E22">
      <w:pPr>
        <w:pStyle w:val="ListBullet"/>
        <w:rPr>
          <w:color w:val="auto"/>
          <w:sz w:val="24"/>
          <w:szCs w:val="24"/>
        </w:rPr>
      </w:pPr>
      <w:r w:rsidRPr="007E0810">
        <w:rPr>
          <w:color w:val="auto"/>
          <w:sz w:val="24"/>
          <w:szCs w:val="24"/>
        </w:rPr>
        <w:t>Holder of a permanent humanitarian visa</w:t>
      </w:r>
    </w:p>
    <w:p w14:paraId="5066E90F" w14:textId="1681BABB" w:rsidR="000B7B18" w:rsidRPr="007E0810" w:rsidRDefault="000B7B18" w:rsidP="009C4E22">
      <w:pPr>
        <w:pStyle w:val="ListBullet"/>
        <w:rPr>
          <w:color w:val="auto"/>
          <w:sz w:val="24"/>
          <w:szCs w:val="24"/>
        </w:rPr>
      </w:pPr>
      <w:r w:rsidRPr="007E0810">
        <w:rPr>
          <w:color w:val="auto"/>
          <w:sz w:val="24"/>
          <w:szCs w:val="24"/>
        </w:rPr>
        <w:t>Holder of any temporary entry visa</w:t>
      </w:r>
    </w:p>
    <w:p w14:paraId="42CD2DE3" w14:textId="054B0652" w:rsidR="009C4E22" w:rsidRPr="007E0810" w:rsidRDefault="009C4E22" w:rsidP="00F33001">
      <w:pPr>
        <w:pStyle w:val="ListBullet"/>
        <w:rPr>
          <w:color w:val="auto"/>
          <w:sz w:val="24"/>
          <w:szCs w:val="24"/>
        </w:rPr>
      </w:pPr>
      <w:r w:rsidRPr="007E0810">
        <w:rPr>
          <w:color w:val="auto"/>
          <w:sz w:val="24"/>
          <w:szCs w:val="24"/>
        </w:rPr>
        <w:t xml:space="preserve">Be enrolled full-time at Macquarie </w:t>
      </w:r>
      <w:r w:rsidR="00F33001" w:rsidRPr="007E0810">
        <w:rPr>
          <w:color w:val="auto"/>
          <w:sz w:val="24"/>
          <w:szCs w:val="24"/>
        </w:rPr>
        <w:t>University</w:t>
      </w:r>
    </w:p>
    <w:p w14:paraId="71E2CBCE" w14:textId="41BCCA63" w:rsidR="009C4E22" w:rsidRPr="007E0810" w:rsidRDefault="009C4E22" w:rsidP="00F33001">
      <w:pPr>
        <w:pStyle w:val="ListBullet"/>
        <w:rPr>
          <w:rFonts w:ascii="Arial" w:hAnsi="Arial"/>
          <w:color w:val="auto"/>
          <w:sz w:val="24"/>
          <w:szCs w:val="24"/>
        </w:rPr>
      </w:pPr>
      <w:r w:rsidRPr="007E0810">
        <w:rPr>
          <w:color w:val="auto"/>
          <w:sz w:val="24"/>
          <w:szCs w:val="24"/>
        </w:rPr>
        <w:t xml:space="preserve">Demonstrated </w:t>
      </w:r>
      <w:r w:rsidR="00F33001" w:rsidRPr="007E0810">
        <w:rPr>
          <w:color w:val="auto"/>
          <w:sz w:val="24"/>
          <w:szCs w:val="24"/>
        </w:rPr>
        <w:t>fina</w:t>
      </w:r>
      <w:r w:rsidR="004A48A7" w:rsidRPr="007E0810">
        <w:rPr>
          <w:color w:val="auto"/>
          <w:sz w:val="24"/>
          <w:szCs w:val="24"/>
        </w:rPr>
        <w:t>ncial need via submission of a UAC Equity Scholarship application</w:t>
      </w:r>
    </w:p>
    <w:p w14:paraId="24B19294" w14:textId="58169980" w:rsidR="009C4E22" w:rsidRPr="007A6B3D" w:rsidRDefault="009C4E22" w:rsidP="0037737B">
      <w:pPr>
        <w:pStyle w:val="FeatureBox2"/>
        <w:spacing w:before="120" w:line="240" w:lineRule="auto"/>
        <w:rPr>
          <w:szCs w:val="22"/>
        </w:rPr>
      </w:pPr>
      <w:r w:rsidRPr="007A6B3D">
        <w:rPr>
          <w:szCs w:val="22"/>
        </w:rPr>
        <w:t xml:space="preserve">For information: </w:t>
      </w:r>
      <w:hyperlink r:id="rId28" w:history="1">
        <w:r w:rsidRPr="007A6B3D">
          <w:rPr>
            <w:rStyle w:val="Hyperlink"/>
            <w:szCs w:val="22"/>
          </w:rPr>
          <w:t xml:space="preserve">Dr </w:t>
        </w:r>
        <w:r w:rsidR="004A48A7" w:rsidRPr="007A6B3D">
          <w:rPr>
            <w:rStyle w:val="Hyperlink"/>
            <w:szCs w:val="22"/>
          </w:rPr>
          <w:t>John Waters Equity</w:t>
        </w:r>
        <w:r w:rsidRPr="007A6B3D">
          <w:rPr>
            <w:rStyle w:val="Hyperlink"/>
            <w:szCs w:val="22"/>
          </w:rPr>
          <w:t xml:space="preserve"> Scholarship</w:t>
        </w:r>
      </w:hyperlink>
      <w:r w:rsidRPr="007A6B3D">
        <w:rPr>
          <w:szCs w:val="22"/>
        </w:rPr>
        <w:t xml:space="preserve"> </w:t>
      </w:r>
    </w:p>
    <w:p w14:paraId="4B50EB3E" w14:textId="2DCEDC82" w:rsidR="009C4E22" w:rsidRPr="007A6B3D" w:rsidRDefault="009C4E22" w:rsidP="0037737B">
      <w:pPr>
        <w:pStyle w:val="FeatureBox2"/>
        <w:spacing w:before="120" w:line="240" w:lineRule="auto"/>
        <w:rPr>
          <w:szCs w:val="22"/>
        </w:rPr>
      </w:pPr>
      <w:r w:rsidRPr="007A6B3D">
        <w:rPr>
          <w:bCs/>
          <w:szCs w:val="22"/>
        </w:rPr>
        <w:t>Applications close:</w:t>
      </w:r>
      <w:r w:rsidRPr="007A6B3D">
        <w:rPr>
          <w:szCs w:val="22"/>
        </w:rPr>
        <w:t xml:space="preserve"> </w:t>
      </w:r>
      <w:r w:rsidR="00C15B2B" w:rsidRPr="00C15B2B">
        <w:rPr>
          <w:b/>
          <w:bCs/>
          <w:szCs w:val="22"/>
        </w:rPr>
        <w:t>Thursday 8 January 2026</w:t>
      </w:r>
      <w:r w:rsidR="00FD6443" w:rsidRPr="007A6B3D">
        <w:rPr>
          <w:b/>
          <w:bCs/>
          <w:szCs w:val="22"/>
        </w:rPr>
        <w:t xml:space="preserve">; </w:t>
      </w:r>
      <w:hyperlink r:id="rId29" w:history="1">
        <w:r w:rsidR="00A57245" w:rsidRPr="007A6B3D">
          <w:rPr>
            <w:rStyle w:val="Hyperlink"/>
            <w:szCs w:val="22"/>
          </w:rPr>
          <w:t>UAC Equity Scholarships Guide (PDF 820KB)</w:t>
        </w:r>
      </w:hyperlink>
    </w:p>
    <w:p w14:paraId="1626D9D0" w14:textId="75FCB3CC" w:rsidR="00172810" w:rsidRPr="008E5C71" w:rsidRDefault="00172810" w:rsidP="00172810">
      <w:pPr>
        <w:pStyle w:val="Heading2"/>
        <w:numPr>
          <w:ilvl w:val="0"/>
          <w:numId w:val="0"/>
        </w:numPr>
      </w:pPr>
      <w:bookmarkStart w:id="33" w:name="_Toc208470458"/>
      <w:r w:rsidRPr="008E5C71">
        <w:t xml:space="preserve">Macquarie </w:t>
      </w:r>
      <w:r>
        <w:t xml:space="preserve">Advantage </w:t>
      </w:r>
      <w:r w:rsidRPr="008E5C71">
        <w:t>Accommodation Scholarship</w:t>
      </w:r>
      <w:r>
        <w:t xml:space="preserve"> (Central Courtyard)</w:t>
      </w:r>
      <w:bookmarkEnd w:id="33"/>
    </w:p>
    <w:p w14:paraId="6B7EC8CB" w14:textId="77777777" w:rsidR="00172810" w:rsidRPr="007E0810" w:rsidRDefault="00172810" w:rsidP="00DE59B0">
      <w:pPr>
        <w:pStyle w:val="BodyText"/>
        <w:rPr>
          <w:b/>
          <w:bCs/>
          <w:color w:val="auto"/>
          <w:sz w:val="24"/>
          <w:szCs w:val="24"/>
        </w:rPr>
      </w:pPr>
      <w:r w:rsidRPr="007E0810">
        <w:rPr>
          <w:b/>
          <w:bCs/>
          <w:color w:val="auto"/>
          <w:sz w:val="24"/>
          <w:szCs w:val="24"/>
        </w:rPr>
        <w:t>Scholarship value</w:t>
      </w:r>
    </w:p>
    <w:p w14:paraId="79E9F17A" w14:textId="3B762A1B" w:rsidR="00172810" w:rsidRPr="007E0810" w:rsidRDefault="006471DB" w:rsidP="00D4597D">
      <w:pPr>
        <w:pStyle w:val="ListBullet"/>
        <w:spacing w:line="276" w:lineRule="auto"/>
        <w:rPr>
          <w:color w:val="auto"/>
          <w:sz w:val="24"/>
          <w:szCs w:val="24"/>
        </w:rPr>
      </w:pPr>
      <w:r w:rsidRPr="007E0810">
        <w:rPr>
          <w:color w:val="auto"/>
          <w:sz w:val="24"/>
          <w:szCs w:val="24"/>
        </w:rPr>
        <w:t xml:space="preserve">Full cost </w:t>
      </w:r>
      <w:r w:rsidR="00312629" w:rsidRPr="007E0810">
        <w:rPr>
          <w:color w:val="auto"/>
          <w:sz w:val="24"/>
          <w:szCs w:val="24"/>
        </w:rPr>
        <w:t>of accommodation at the Macquarie University Central Courtyard A</w:t>
      </w:r>
      <w:r w:rsidR="00E860DD" w:rsidRPr="007E0810">
        <w:rPr>
          <w:color w:val="auto"/>
          <w:sz w:val="24"/>
          <w:szCs w:val="24"/>
        </w:rPr>
        <w:t>ccommodation for up to</w:t>
      </w:r>
      <w:r w:rsidR="00172810" w:rsidRPr="007E0810">
        <w:rPr>
          <w:color w:val="auto"/>
          <w:sz w:val="24"/>
          <w:szCs w:val="24"/>
        </w:rPr>
        <w:t xml:space="preserve"> </w:t>
      </w:r>
      <w:r w:rsidR="00E860DD" w:rsidRPr="007E0810">
        <w:rPr>
          <w:color w:val="auto"/>
          <w:sz w:val="24"/>
          <w:szCs w:val="24"/>
        </w:rPr>
        <w:t>three</w:t>
      </w:r>
      <w:r w:rsidR="00172810" w:rsidRPr="007E0810">
        <w:rPr>
          <w:color w:val="auto"/>
          <w:sz w:val="24"/>
          <w:szCs w:val="24"/>
        </w:rPr>
        <w:t xml:space="preserve"> (</w:t>
      </w:r>
      <w:r w:rsidR="00E860DD" w:rsidRPr="007E0810">
        <w:rPr>
          <w:color w:val="auto"/>
          <w:sz w:val="24"/>
          <w:szCs w:val="24"/>
        </w:rPr>
        <w:t>3</w:t>
      </w:r>
      <w:r w:rsidR="00172810" w:rsidRPr="007E0810">
        <w:rPr>
          <w:color w:val="auto"/>
          <w:sz w:val="24"/>
          <w:szCs w:val="24"/>
        </w:rPr>
        <w:t>) year</w:t>
      </w:r>
      <w:r w:rsidR="00E860DD" w:rsidRPr="007E0810">
        <w:rPr>
          <w:color w:val="auto"/>
          <w:sz w:val="24"/>
          <w:szCs w:val="24"/>
        </w:rPr>
        <w:t>s</w:t>
      </w:r>
      <w:r w:rsidR="00172810" w:rsidRPr="007E0810">
        <w:rPr>
          <w:color w:val="auto"/>
          <w:sz w:val="24"/>
          <w:szCs w:val="24"/>
        </w:rPr>
        <w:t> </w:t>
      </w:r>
    </w:p>
    <w:p w14:paraId="1EE1DE84" w14:textId="77777777" w:rsidR="00172810" w:rsidRPr="007E0810" w:rsidRDefault="00172810" w:rsidP="00DE59B0">
      <w:pPr>
        <w:pStyle w:val="BodyText"/>
        <w:rPr>
          <w:b/>
          <w:bCs/>
          <w:color w:val="auto"/>
          <w:sz w:val="24"/>
          <w:szCs w:val="24"/>
        </w:rPr>
      </w:pPr>
      <w:r w:rsidRPr="007E0810">
        <w:rPr>
          <w:b/>
          <w:bCs/>
          <w:color w:val="auto"/>
          <w:sz w:val="24"/>
          <w:szCs w:val="24"/>
        </w:rPr>
        <w:t>Available to</w:t>
      </w:r>
    </w:p>
    <w:p w14:paraId="6DC7A3D5" w14:textId="0E4AD7E7" w:rsidR="00172810" w:rsidRPr="004D0BEB" w:rsidRDefault="00C50566" w:rsidP="004D0BEB">
      <w:pPr>
        <w:pStyle w:val="ListBullet"/>
        <w:spacing w:line="276" w:lineRule="auto"/>
        <w:rPr>
          <w:color w:val="auto"/>
          <w:sz w:val="24"/>
          <w:szCs w:val="24"/>
        </w:rPr>
      </w:pPr>
      <w:r>
        <w:rPr>
          <w:color w:val="auto"/>
          <w:sz w:val="24"/>
          <w:szCs w:val="24"/>
        </w:rPr>
        <w:t>C</w:t>
      </w:r>
      <w:r w:rsidR="00172810" w:rsidRPr="007E0810">
        <w:rPr>
          <w:color w:val="auto"/>
          <w:sz w:val="24"/>
          <w:szCs w:val="24"/>
        </w:rPr>
        <w:t>ommencing and continuing undergraduate students</w:t>
      </w:r>
      <w:r w:rsidR="004D0BEB">
        <w:rPr>
          <w:color w:val="auto"/>
          <w:sz w:val="24"/>
          <w:szCs w:val="24"/>
        </w:rPr>
        <w:t xml:space="preserve"> </w:t>
      </w:r>
      <w:r w:rsidR="00172810" w:rsidRPr="004D0BEB">
        <w:rPr>
          <w:color w:val="auto"/>
          <w:sz w:val="24"/>
        </w:rPr>
        <w:t>relocating from a regional or rural area to study at Macquarie University</w:t>
      </w:r>
    </w:p>
    <w:p w14:paraId="1EE51971" w14:textId="77777777" w:rsidR="00172810" w:rsidRPr="007E0810" w:rsidRDefault="00172810" w:rsidP="00D76419">
      <w:pPr>
        <w:pStyle w:val="Heading5"/>
        <w:numPr>
          <w:ilvl w:val="0"/>
          <w:numId w:val="0"/>
        </w:numPr>
        <w:spacing w:before="120" w:line="276" w:lineRule="auto"/>
        <w:rPr>
          <w:color w:val="auto"/>
          <w:sz w:val="24"/>
          <w:szCs w:val="24"/>
        </w:rPr>
      </w:pPr>
      <w:r w:rsidRPr="007E0810">
        <w:rPr>
          <w:color w:val="auto"/>
          <w:sz w:val="24"/>
          <w:szCs w:val="24"/>
        </w:rPr>
        <w:t>Studying</w:t>
      </w:r>
    </w:p>
    <w:p w14:paraId="560DCFA7" w14:textId="626600A8" w:rsidR="00172810" w:rsidRPr="007E0810" w:rsidRDefault="004D0BEB" w:rsidP="00D4597D">
      <w:pPr>
        <w:pStyle w:val="ListBullet"/>
        <w:spacing w:line="276" w:lineRule="auto"/>
        <w:rPr>
          <w:color w:val="auto"/>
          <w:sz w:val="24"/>
          <w:szCs w:val="24"/>
        </w:rPr>
      </w:pPr>
      <w:r>
        <w:rPr>
          <w:color w:val="auto"/>
          <w:sz w:val="24"/>
          <w:szCs w:val="24"/>
        </w:rPr>
        <w:t>A</w:t>
      </w:r>
      <w:r w:rsidR="00172810" w:rsidRPr="007E0810">
        <w:rPr>
          <w:color w:val="auto"/>
          <w:sz w:val="24"/>
          <w:szCs w:val="24"/>
        </w:rPr>
        <w:t>ny undergraduate course at Macquarie University</w:t>
      </w:r>
    </w:p>
    <w:p w14:paraId="6AE41E12" w14:textId="77777777" w:rsidR="00172810" w:rsidRPr="007E0810" w:rsidRDefault="00172810" w:rsidP="00292C87">
      <w:pPr>
        <w:pStyle w:val="BodyText"/>
        <w:rPr>
          <w:b/>
          <w:bCs/>
          <w:color w:val="auto"/>
          <w:sz w:val="24"/>
          <w:szCs w:val="24"/>
        </w:rPr>
      </w:pPr>
      <w:r w:rsidRPr="007E0810">
        <w:rPr>
          <w:color w:val="auto"/>
          <w:sz w:val="24"/>
          <w:szCs w:val="24"/>
        </w:rPr>
        <w:t xml:space="preserve"> </w:t>
      </w:r>
      <w:r w:rsidRPr="007E0810">
        <w:rPr>
          <w:b/>
          <w:bCs/>
          <w:color w:val="auto"/>
          <w:sz w:val="24"/>
          <w:szCs w:val="24"/>
        </w:rPr>
        <w:t>Eligibility</w:t>
      </w:r>
    </w:p>
    <w:p w14:paraId="4C6281AA" w14:textId="77777777" w:rsidR="00172810" w:rsidRPr="007E0810" w:rsidRDefault="00172810" w:rsidP="00D4597D">
      <w:pPr>
        <w:pStyle w:val="ListBullet"/>
        <w:spacing w:line="276" w:lineRule="auto"/>
        <w:rPr>
          <w:color w:val="auto"/>
          <w:sz w:val="24"/>
          <w:szCs w:val="24"/>
        </w:rPr>
      </w:pPr>
      <w:r w:rsidRPr="007E0810">
        <w:rPr>
          <w:color w:val="auto"/>
          <w:sz w:val="24"/>
          <w:szCs w:val="24"/>
        </w:rPr>
        <w:t>Australian citizen or permanent resident</w:t>
      </w:r>
    </w:p>
    <w:p w14:paraId="7A152A99" w14:textId="2FFAC807" w:rsidR="00172810" w:rsidRPr="007E0810" w:rsidRDefault="004D0BEB" w:rsidP="00D4597D">
      <w:pPr>
        <w:pStyle w:val="ListBullet"/>
        <w:spacing w:line="276" w:lineRule="auto"/>
        <w:rPr>
          <w:color w:val="auto"/>
          <w:sz w:val="24"/>
          <w:szCs w:val="24"/>
        </w:rPr>
      </w:pPr>
      <w:r>
        <w:rPr>
          <w:color w:val="auto"/>
          <w:sz w:val="24"/>
          <w:szCs w:val="24"/>
        </w:rPr>
        <w:t>H</w:t>
      </w:r>
      <w:r w:rsidR="00172810" w:rsidRPr="007E0810">
        <w:rPr>
          <w:color w:val="auto"/>
          <w:sz w:val="24"/>
          <w:szCs w:val="24"/>
        </w:rPr>
        <w:t>older of a permanent humanitarian visa</w:t>
      </w:r>
    </w:p>
    <w:p w14:paraId="1910399A" w14:textId="04464C0B" w:rsidR="00172810" w:rsidRPr="007E0810" w:rsidRDefault="004D0BEB" w:rsidP="00D4597D">
      <w:pPr>
        <w:pStyle w:val="ListBullet"/>
        <w:spacing w:line="276" w:lineRule="auto"/>
        <w:rPr>
          <w:color w:val="auto"/>
          <w:sz w:val="24"/>
          <w:szCs w:val="24"/>
        </w:rPr>
      </w:pPr>
      <w:r>
        <w:rPr>
          <w:color w:val="auto"/>
          <w:sz w:val="24"/>
          <w:szCs w:val="24"/>
        </w:rPr>
        <w:t>D</w:t>
      </w:r>
      <w:r w:rsidR="00172810" w:rsidRPr="007E0810">
        <w:rPr>
          <w:color w:val="auto"/>
          <w:sz w:val="24"/>
          <w:szCs w:val="24"/>
        </w:rPr>
        <w:t>emonstrated financial hardship</w:t>
      </w:r>
      <w:r w:rsidR="00CF7DCE" w:rsidRPr="007E0810">
        <w:rPr>
          <w:color w:val="auto"/>
          <w:sz w:val="24"/>
          <w:szCs w:val="24"/>
        </w:rPr>
        <w:t xml:space="preserve"> via submission of a UAC Equity Scholarship application</w:t>
      </w:r>
    </w:p>
    <w:p w14:paraId="1E7E92E7" w14:textId="04CAC0CA" w:rsidR="00172810" w:rsidRPr="007E0810" w:rsidRDefault="004D0BEB" w:rsidP="00D4597D">
      <w:pPr>
        <w:pStyle w:val="ListBullet"/>
        <w:spacing w:line="276" w:lineRule="auto"/>
        <w:rPr>
          <w:color w:val="auto"/>
          <w:sz w:val="24"/>
          <w:szCs w:val="24"/>
        </w:rPr>
      </w:pPr>
      <w:r>
        <w:rPr>
          <w:color w:val="auto"/>
          <w:sz w:val="24"/>
          <w:szCs w:val="24"/>
        </w:rPr>
        <w:t>R</w:t>
      </w:r>
      <w:r w:rsidR="00172810" w:rsidRPr="007E0810">
        <w:rPr>
          <w:color w:val="auto"/>
          <w:sz w:val="24"/>
          <w:szCs w:val="24"/>
        </w:rPr>
        <w:t>esidence in a regional or remote area</w:t>
      </w:r>
    </w:p>
    <w:p w14:paraId="78D6661B" w14:textId="0E091BE8" w:rsidR="00172810" w:rsidRPr="007E0810" w:rsidRDefault="004D0BEB" w:rsidP="00D4597D">
      <w:pPr>
        <w:pStyle w:val="ListBullet"/>
        <w:spacing w:line="276" w:lineRule="auto"/>
        <w:rPr>
          <w:color w:val="auto"/>
          <w:sz w:val="24"/>
          <w:szCs w:val="24"/>
        </w:rPr>
      </w:pPr>
      <w:r>
        <w:rPr>
          <w:color w:val="auto"/>
          <w:sz w:val="24"/>
          <w:szCs w:val="24"/>
        </w:rPr>
        <w:t>B</w:t>
      </w:r>
      <w:r w:rsidR="004A1B0F" w:rsidRPr="007E0810">
        <w:rPr>
          <w:color w:val="auto"/>
          <w:sz w:val="24"/>
          <w:szCs w:val="24"/>
        </w:rPr>
        <w:t>e a recipient of a Centrelink means-tested Income Support Payment</w:t>
      </w:r>
    </w:p>
    <w:p w14:paraId="541810DE" w14:textId="25885621" w:rsidR="00172810" w:rsidRPr="004D0BEB" w:rsidRDefault="00172810" w:rsidP="00D977C3">
      <w:pPr>
        <w:pStyle w:val="FeatureBox2"/>
        <w:pBdr>
          <w:top w:val="single" w:sz="24" w:space="15" w:color="FFFFFF"/>
        </w:pBdr>
        <w:spacing w:before="360" w:after="240" w:line="240" w:lineRule="auto"/>
        <w:rPr>
          <w:szCs w:val="22"/>
        </w:rPr>
      </w:pPr>
      <w:r w:rsidRPr="004D0BEB">
        <w:rPr>
          <w:szCs w:val="22"/>
        </w:rPr>
        <w:lastRenderedPageBreak/>
        <w:t xml:space="preserve">For information: </w:t>
      </w:r>
      <w:hyperlink r:id="rId30" w:history="1">
        <w:r w:rsidR="00587C4E" w:rsidRPr="00587C4E">
          <w:rPr>
            <w:rStyle w:val="Hyperlink"/>
            <w:szCs w:val="22"/>
          </w:rPr>
          <w:t>Macquarie Advantage Accommodation Scholarship (Central Courtyard)</w:t>
        </w:r>
      </w:hyperlink>
      <w:r w:rsidR="00C92F95" w:rsidRPr="00587C4E">
        <w:t>,</w:t>
      </w:r>
      <w:r w:rsidR="005108D5" w:rsidRPr="00587C4E">
        <w:rPr>
          <w:szCs w:val="22"/>
        </w:rPr>
        <w:t xml:space="preserve"> </w:t>
      </w:r>
      <w:hyperlink r:id="rId31" w:history="1">
        <w:r w:rsidR="005108D5" w:rsidRPr="00587C4E">
          <w:rPr>
            <w:rStyle w:val="Hyperlink"/>
            <w:szCs w:val="22"/>
          </w:rPr>
          <w:t>UAC Equity Scholarships Guide (PDF 820KB)</w:t>
        </w:r>
      </w:hyperlink>
    </w:p>
    <w:p w14:paraId="3A4C069D" w14:textId="22C3C615" w:rsidR="00172810" w:rsidRPr="004D0BEB" w:rsidRDefault="00172810" w:rsidP="0037737B">
      <w:pPr>
        <w:pStyle w:val="FeatureBox2"/>
        <w:pBdr>
          <w:top w:val="single" w:sz="24" w:space="15" w:color="FFFFFF"/>
        </w:pBdr>
        <w:spacing w:before="120" w:line="240" w:lineRule="auto"/>
        <w:rPr>
          <w:bCs/>
          <w:color w:val="22272B" w:themeColor="text1"/>
          <w:szCs w:val="22"/>
          <w:u w:val="single"/>
        </w:rPr>
      </w:pPr>
      <w:r w:rsidRPr="004D0BEB">
        <w:rPr>
          <w:szCs w:val="22"/>
        </w:rPr>
        <w:t>Applications:</w:t>
      </w:r>
      <w:r w:rsidR="00E0779C" w:rsidRPr="004D0BEB">
        <w:rPr>
          <w:szCs w:val="22"/>
        </w:rPr>
        <w:t xml:space="preserve"> </w:t>
      </w:r>
      <w:r w:rsidR="004026A5" w:rsidRPr="009E4F21">
        <w:rPr>
          <w:b/>
          <w:bCs/>
          <w:szCs w:val="22"/>
        </w:rPr>
        <w:t>Applications for 2026 TBC</w:t>
      </w:r>
    </w:p>
    <w:p w14:paraId="429DA3A5" w14:textId="77777777" w:rsidR="00A31660" w:rsidRPr="008E5C71" w:rsidRDefault="00A31660" w:rsidP="00A31660">
      <w:pPr>
        <w:pStyle w:val="Heading2"/>
        <w:numPr>
          <w:ilvl w:val="0"/>
          <w:numId w:val="0"/>
        </w:numPr>
      </w:pPr>
      <w:bookmarkStart w:id="34" w:name="_Toc208470459"/>
      <w:r w:rsidRPr="008E5C71">
        <w:t xml:space="preserve">Macquarie </w:t>
      </w:r>
      <w:r>
        <w:t xml:space="preserve">Advantage </w:t>
      </w:r>
      <w:r w:rsidRPr="008E5C71">
        <w:t>Accommodation Scholarship</w:t>
      </w:r>
      <w:r>
        <w:t xml:space="preserve"> (Dunmore Lang College)</w:t>
      </w:r>
      <w:bookmarkEnd w:id="34"/>
    </w:p>
    <w:p w14:paraId="349BC16A" w14:textId="77777777" w:rsidR="00A31660" w:rsidRPr="007E0810" w:rsidRDefault="00A31660" w:rsidP="00DE59B0">
      <w:pPr>
        <w:pStyle w:val="BodyText"/>
        <w:rPr>
          <w:b/>
          <w:bCs/>
          <w:color w:val="auto"/>
          <w:sz w:val="24"/>
          <w:szCs w:val="24"/>
        </w:rPr>
      </w:pPr>
      <w:r w:rsidRPr="007E0810">
        <w:rPr>
          <w:b/>
          <w:bCs/>
          <w:color w:val="auto"/>
          <w:sz w:val="24"/>
          <w:szCs w:val="24"/>
        </w:rPr>
        <w:t>Scholarship value</w:t>
      </w:r>
    </w:p>
    <w:p w14:paraId="5657DC7E" w14:textId="79F802BF" w:rsidR="00A31660" w:rsidRPr="007E0810" w:rsidRDefault="00A31660" w:rsidP="00D4597D">
      <w:pPr>
        <w:pStyle w:val="ListBullet"/>
        <w:spacing w:line="276" w:lineRule="auto"/>
        <w:rPr>
          <w:color w:val="auto"/>
          <w:sz w:val="24"/>
          <w:szCs w:val="24"/>
        </w:rPr>
      </w:pPr>
      <w:r w:rsidRPr="007E0810">
        <w:rPr>
          <w:color w:val="auto"/>
          <w:sz w:val="24"/>
          <w:szCs w:val="24"/>
        </w:rPr>
        <w:t>Standard room and board cover annually up to four (4) years </w:t>
      </w:r>
    </w:p>
    <w:p w14:paraId="03B2B794" w14:textId="77777777" w:rsidR="00A31660" w:rsidRPr="007E0810" w:rsidRDefault="00A31660" w:rsidP="00DE59B0">
      <w:pPr>
        <w:pStyle w:val="BodyText"/>
        <w:rPr>
          <w:b/>
          <w:bCs/>
          <w:color w:val="auto"/>
          <w:sz w:val="24"/>
          <w:szCs w:val="24"/>
        </w:rPr>
      </w:pPr>
      <w:r w:rsidRPr="007E0810">
        <w:rPr>
          <w:b/>
          <w:bCs/>
          <w:color w:val="auto"/>
          <w:sz w:val="24"/>
          <w:szCs w:val="24"/>
        </w:rPr>
        <w:t>Available to</w:t>
      </w:r>
    </w:p>
    <w:p w14:paraId="02922ADC" w14:textId="4FB27C9E" w:rsidR="00A31660" w:rsidRPr="004D0BEB" w:rsidRDefault="004D0BEB" w:rsidP="00FF7900">
      <w:pPr>
        <w:pStyle w:val="ListBullet"/>
        <w:spacing w:line="276" w:lineRule="auto"/>
        <w:rPr>
          <w:color w:val="auto"/>
          <w:sz w:val="24"/>
          <w:szCs w:val="24"/>
        </w:rPr>
      </w:pPr>
      <w:r w:rsidRPr="004D0BEB">
        <w:rPr>
          <w:color w:val="auto"/>
          <w:sz w:val="24"/>
          <w:szCs w:val="24"/>
        </w:rPr>
        <w:t>C</w:t>
      </w:r>
      <w:r w:rsidR="00A31660" w:rsidRPr="004D0BEB">
        <w:rPr>
          <w:color w:val="auto"/>
          <w:sz w:val="24"/>
          <w:szCs w:val="24"/>
        </w:rPr>
        <w:t>ommencing and continuing undergraduate students</w:t>
      </w:r>
      <w:r w:rsidRPr="004D0BEB">
        <w:rPr>
          <w:color w:val="auto"/>
          <w:sz w:val="24"/>
          <w:szCs w:val="24"/>
        </w:rPr>
        <w:t xml:space="preserve"> </w:t>
      </w:r>
      <w:r w:rsidR="00A31660" w:rsidRPr="004D0BEB">
        <w:rPr>
          <w:color w:val="auto"/>
          <w:sz w:val="24"/>
          <w:szCs w:val="24"/>
        </w:rPr>
        <w:t>relocating from a regional or rural area to study at Macquarie University</w:t>
      </w:r>
    </w:p>
    <w:p w14:paraId="3C82E502" w14:textId="77777777" w:rsidR="00A31660" w:rsidRPr="004D0BEB" w:rsidRDefault="00A31660" w:rsidP="00D4597D">
      <w:pPr>
        <w:pStyle w:val="Heading5"/>
        <w:numPr>
          <w:ilvl w:val="0"/>
          <w:numId w:val="0"/>
        </w:numPr>
        <w:spacing w:before="0" w:line="276" w:lineRule="auto"/>
        <w:rPr>
          <w:rFonts w:asciiTheme="minorHAnsi" w:hAnsiTheme="minorHAnsi"/>
          <w:b/>
          <w:bCs/>
          <w:color w:val="auto"/>
          <w:sz w:val="24"/>
          <w:szCs w:val="24"/>
        </w:rPr>
      </w:pPr>
      <w:r w:rsidRPr="004D0BEB">
        <w:rPr>
          <w:rFonts w:asciiTheme="minorHAnsi" w:hAnsiTheme="minorHAnsi"/>
          <w:b/>
          <w:bCs/>
          <w:color w:val="auto"/>
          <w:sz w:val="24"/>
          <w:szCs w:val="24"/>
        </w:rPr>
        <w:t>Studying</w:t>
      </w:r>
    </w:p>
    <w:p w14:paraId="04984238" w14:textId="42955FFE" w:rsidR="00A31660" w:rsidRPr="007E0810" w:rsidRDefault="004D0BEB" w:rsidP="00D4597D">
      <w:pPr>
        <w:pStyle w:val="ListBullet"/>
        <w:spacing w:line="276" w:lineRule="auto"/>
        <w:rPr>
          <w:color w:val="auto"/>
          <w:sz w:val="24"/>
          <w:szCs w:val="24"/>
        </w:rPr>
      </w:pPr>
      <w:r>
        <w:rPr>
          <w:color w:val="auto"/>
          <w:sz w:val="24"/>
          <w:szCs w:val="24"/>
        </w:rPr>
        <w:t>A</w:t>
      </w:r>
      <w:r w:rsidR="00A31660" w:rsidRPr="007E0810">
        <w:rPr>
          <w:color w:val="auto"/>
          <w:sz w:val="24"/>
          <w:szCs w:val="24"/>
        </w:rPr>
        <w:t>ny undergraduate course at Macquarie University</w:t>
      </w:r>
    </w:p>
    <w:p w14:paraId="60310335" w14:textId="5C398B74" w:rsidR="00A31660" w:rsidRPr="007E0810" w:rsidRDefault="00A31660" w:rsidP="00292C87">
      <w:pPr>
        <w:pStyle w:val="BodyText"/>
        <w:rPr>
          <w:b/>
          <w:bCs/>
          <w:color w:val="auto"/>
          <w:sz w:val="24"/>
          <w:szCs w:val="24"/>
        </w:rPr>
      </w:pPr>
      <w:r w:rsidRPr="007E0810">
        <w:rPr>
          <w:b/>
          <w:bCs/>
          <w:color w:val="auto"/>
          <w:sz w:val="24"/>
          <w:szCs w:val="24"/>
        </w:rPr>
        <w:t>Eligibility</w:t>
      </w:r>
    </w:p>
    <w:p w14:paraId="5354F02E" w14:textId="77777777" w:rsidR="00A31660" w:rsidRPr="007E0810" w:rsidRDefault="00A31660" w:rsidP="00D4597D">
      <w:pPr>
        <w:pStyle w:val="ListBullet"/>
        <w:spacing w:line="276" w:lineRule="auto"/>
        <w:rPr>
          <w:color w:val="auto"/>
          <w:sz w:val="24"/>
          <w:szCs w:val="24"/>
        </w:rPr>
      </w:pPr>
      <w:r w:rsidRPr="007E0810">
        <w:rPr>
          <w:color w:val="auto"/>
          <w:sz w:val="24"/>
          <w:szCs w:val="24"/>
        </w:rPr>
        <w:t>Australian citizen or permanent resident</w:t>
      </w:r>
    </w:p>
    <w:p w14:paraId="7C8EEC13" w14:textId="7AE7A101" w:rsidR="00A31660" w:rsidRPr="007E0810" w:rsidRDefault="004D0BEB" w:rsidP="00D4597D">
      <w:pPr>
        <w:pStyle w:val="ListBullet"/>
        <w:spacing w:line="276" w:lineRule="auto"/>
        <w:rPr>
          <w:color w:val="auto"/>
          <w:sz w:val="24"/>
          <w:szCs w:val="24"/>
        </w:rPr>
      </w:pPr>
      <w:r>
        <w:rPr>
          <w:color w:val="auto"/>
          <w:sz w:val="24"/>
          <w:szCs w:val="24"/>
        </w:rPr>
        <w:t>H</w:t>
      </w:r>
      <w:r w:rsidR="00A31660" w:rsidRPr="007E0810">
        <w:rPr>
          <w:color w:val="auto"/>
          <w:sz w:val="24"/>
          <w:szCs w:val="24"/>
        </w:rPr>
        <w:t>older of a permanent humanitarian visa</w:t>
      </w:r>
    </w:p>
    <w:p w14:paraId="12038D2A" w14:textId="04393890" w:rsidR="00A31660" w:rsidRPr="007E0810" w:rsidRDefault="004D0BEB" w:rsidP="00D4597D">
      <w:pPr>
        <w:pStyle w:val="ListBullet"/>
        <w:spacing w:line="276" w:lineRule="auto"/>
        <w:rPr>
          <w:color w:val="auto"/>
          <w:sz w:val="24"/>
          <w:szCs w:val="24"/>
        </w:rPr>
      </w:pPr>
      <w:r>
        <w:rPr>
          <w:color w:val="auto"/>
          <w:sz w:val="24"/>
          <w:szCs w:val="24"/>
        </w:rPr>
        <w:t>D</w:t>
      </w:r>
      <w:r w:rsidR="00A31660" w:rsidRPr="007E0810">
        <w:rPr>
          <w:color w:val="auto"/>
          <w:sz w:val="24"/>
          <w:szCs w:val="24"/>
        </w:rPr>
        <w:t>emonstrated financial hardship</w:t>
      </w:r>
    </w:p>
    <w:p w14:paraId="2D4B4C44" w14:textId="6545705A" w:rsidR="00A31660" w:rsidRPr="007E0810" w:rsidRDefault="004D0BEB" w:rsidP="00D4597D">
      <w:pPr>
        <w:pStyle w:val="ListBullet"/>
        <w:spacing w:line="276" w:lineRule="auto"/>
        <w:rPr>
          <w:color w:val="auto"/>
          <w:sz w:val="24"/>
          <w:szCs w:val="24"/>
        </w:rPr>
      </w:pPr>
      <w:r>
        <w:rPr>
          <w:color w:val="auto"/>
          <w:sz w:val="24"/>
          <w:szCs w:val="24"/>
        </w:rPr>
        <w:t>A</w:t>
      </w:r>
      <w:r w:rsidR="00A31660" w:rsidRPr="007E0810">
        <w:rPr>
          <w:color w:val="auto"/>
          <w:sz w:val="24"/>
          <w:szCs w:val="24"/>
        </w:rPr>
        <w:t>pplied for a place at Dunmore Lang College</w:t>
      </w:r>
    </w:p>
    <w:p w14:paraId="3CB99589" w14:textId="3906A9C1" w:rsidR="00A31660" w:rsidRPr="007E0810" w:rsidRDefault="004D0BEB" w:rsidP="00D4597D">
      <w:pPr>
        <w:pStyle w:val="ListBullet"/>
        <w:spacing w:line="276" w:lineRule="auto"/>
        <w:rPr>
          <w:color w:val="auto"/>
          <w:sz w:val="24"/>
          <w:szCs w:val="24"/>
        </w:rPr>
      </w:pPr>
      <w:r>
        <w:rPr>
          <w:color w:val="auto"/>
          <w:sz w:val="24"/>
          <w:szCs w:val="24"/>
        </w:rPr>
        <w:t>R</w:t>
      </w:r>
      <w:r w:rsidR="00A31660" w:rsidRPr="007E0810">
        <w:rPr>
          <w:color w:val="auto"/>
          <w:sz w:val="24"/>
          <w:szCs w:val="24"/>
        </w:rPr>
        <w:t>esidence in a regional or remote area</w:t>
      </w:r>
    </w:p>
    <w:p w14:paraId="36AA7187" w14:textId="778C46BB" w:rsidR="00A31660" w:rsidRPr="007E0810" w:rsidRDefault="004D0BEB" w:rsidP="00D4597D">
      <w:pPr>
        <w:pStyle w:val="ListBullet"/>
        <w:spacing w:line="276" w:lineRule="auto"/>
        <w:rPr>
          <w:color w:val="auto"/>
          <w:sz w:val="24"/>
          <w:szCs w:val="24"/>
        </w:rPr>
      </w:pPr>
      <w:r>
        <w:rPr>
          <w:color w:val="auto"/>
          <w:sz w:val="24"/>
          <w:szCs w:val="24"/>
        </w:rPr>
        <w:t>D</w:t>
      </w:r>
      <w:r w:rsidR="00A31660" w:rsidRPr="007E0810">
        <w:rPr>
          <w:color w:val="auto"/>
          <w:sz w:val="24"/>
          <w:szCs w:val="24"/>
        </w:rPr>
        <w:t>emonstrated leadership qualities/potential through commitment to community service and/or extra-curricular activities</w:t>
      </w:r>
    </w:p>
    <w:p w14:paraId="43D209D5" w14:textId="77777777" w:rsidR="00A31660" w:rsidRPr="004D0BEB" w:rsidRDefault="00A31660" w:rsidP="0037737B">
      <w:pPr>
        <w:pStyle w:val="FeatureBox2"/>
        <w:spacing w:before="120" w:line="240" w:lineRule="auto"/>
        <w:rPr>
          <w:szCs w:val="22"/>
        </w:rPr>
      </w:pPr>
      <w:r w:rsidRPr="004D0BEB">
        <w:rPr>
          <w:szCs w:val="22"/>
        </w:rPr>
        <w:t xml:space="preserve">For information: </w:t>
      </w:r>
      <w:hyperlink r:id="rId32" w:history="1">
        <w:r w:rsidRPr="004D0BEB">
          <w:rPr>
            <w:rStyle w:val="Hyperlink"/>
            <w:szCs w:val="22"/>
          </w:rPr>
          <w:t>Macquarie Advantage Accommodation Scholarship (Dunmore Lang College)</w:t>
        </w:r>
      </w:hyperlink>
    </w:p>
    <w:p w14:paraId="6BCFF649" w14:textId="0C43884C" w:rsidR="00A31660" w:rsidRPr="004D0BEB" w:rsidRDefault="00A31660" w:rsidP="0037737B">
      <w:pPr>
        <w:pStyle w:val="FeatureBox2"/>
        <w:spacing w:before="120" w:line="240" w:lineRule="auto"/>
        <w:rPr>
          <w:bCs/>
          <w:color w:val="22272B" w:themeColor="text1"/>
          <w:szCs w:val="22"/>
          <w:u w:val="single"/>
        </w:rPr>
      </w:pPr>
      <w:r w:rsidRPr="004D0BEB">
        <w:rPr>
          <w:szCs w:val="22"/>
        </w:rPr>
        <w:t xml:space="preserve">Applications: </w:t>
      </w:r>
      <w:r w:rsidR="009E4F21" w:rsidRPr="009E4F21">
        <w:rPr>
          <w:b/>
          <w:bCs/>
          <w:szCs w:val="22"/>
        </w:rPr>
        <w:t>Applications for 2026 TBC</w:t>
      </w:r>
    </w:p>
    <w:p w14:paraId="24283A6B" w14:textId="77777777" w:rsidR="00A31660" w:rsidRPr="008E5C71" w:rsidRDefault="00A31660" w:rsidP="00A31660">
      <w:pPr>
        <w:pStyle w:val="Heading2"/>
        <w:numPr>
          <w:ilvl w:val="0"/>
          <w:numId w:val="0"/>
        </w:numPr>
      </w:pPr>
      <w:bookmarkStart w:id="35" w:name="_Toc208470460"/>
      <w:r w:rsidRPr="008E5C71">
        <w:t xml:space="preserve">Macquarie </w:t>
      </w:r>
      <w:r>
        <w:t xml:space="preserve">Advantage </w:t>
      </w:r>
      <w:r w:rsidRPr="008E5C71">
        <w:t>Accommodation Scholarship</w:t>
      </w:r>
      <w:r>
        <w:t xml:space="preserve"> (Robert Menzies College)</w:t>
      </w:r>
      <w:bookmarkEnd w:id="35"/>
    </w:p>
    <w:p w14:paraId="3655E3ED" w14:textId="77777777" w:rsidR="00A31660" w:rsidRPr="007E0810" w:rsidRDefault="00A31660" w:rsidP="00DE59B0">
      <w:pPr>
        <w:pStyle w:val="BodyText"/>
        <w:rPr>
          <w:b/>
          <w:bCs/>
          <w:color w:val="auto"/>
          <w:sz w:val="24"/>
          <w:szCs w:val="24"/>
        </w:rPr>
      </w:pPr>
      <w:r w:rsidRPr="007E0810">
        <w:rPr>
          <w:b/>
          <w:bCs/>
          <w:color w:val="auto"/>
          <w:sz w:val="24"/>
          <w:szCs w:val="24"/>
        </w:rPr>
        <w:t>Scholarship value</w:t>
      </w:r>
    </w:p>
    <w:p w14:paraId="1815D8C3" w14:textId="387C5778" w:rsidR="00A31660" w:rsidRPr="007E0810" w:rsidRDefault="00A31660" w:rsidP="00C71961">
      <w:pPr>
        <w:pStyle w:val="ListBullet"/>
        <w:spacing w:line="276" w:lineRule="auto"/>
        <w:rPr>
          <w:color w:val="auto"/>
          <w:sz w:val="24"/>
          <w:szCs w:val="24"/>
        </w:rPr>
      </w:pPr>
      <w:r w:rsidRPr="007E0810">
        <w:rPr>
          <w:color w:val="auto"/>
          <w:sz w:val="24"/>
          <w:szCs w:val="24"/>
        </w:rPr>
        <w:t>Fully catered cover for one (1) year </w:t>
      </w:r>
    </w:p>
    <w:p w14:paraId="19296644" w14:textId="77777777" w:rsidR="00A31660" w:rsidRPr="007E0810" w:rsidRDefault="00A31660" w:rsidP="00DE59B0">
      <w:pPr>
        <w:pStyle w:val="BodyText"/>
        <w:rPr>
          <w:b/>
          <w:bCs/>
          <w:color w:val="auto"/>
          <w:sz w:val="24"/>
          <w:szCs w:val="24"/>
        </w:rPr>
      </w:pPr>
      <w:r w:rsidRPr="007E0810">
        <w:rPr>
          <w:b/>
          <w:bCs/>
          <w:color w:val="auto"/>
          <w:sz w:val="24"/>
          <w:szCs w:val="24"/>
        </w:rPr>
        <w:t>Available to</w:t>
      </w:r>
    </w:p>
    <w:p w14:paraId="46F9DEA1" w14:textId="53C650D9" w:rsidR="00A31660" w:rsidRPr="00C93406" w:rsidRDefault="004D0BEB" w:rsidP="00A3257F">
      <w:pPr>
        <w:pStyle w:val="ListBullet"/>
        <w:spacing w:line="276" w:lineRule="auto"/>
        <w:rPr>
          <w:color w:val="auto"/>
          <w:sz w:val="24"/>
          <w:szCs w:val="24"/>
        </w:rPr>
      </w:pPr>
      <w:r w:rsidRPr="00C93406">
        <w:rPr>
          <w:color w:val="auto"/>
          <w:sz w:val="24"/>
          <w:szCs w:val="24"/>
        </w:rPr>
        <w:t>C</w:t>
      </w:r>
      <w:r w:rsidR="00A31660" w:rsidRPr="00C93406">
        <w:rPr>
          <w:color w:val="auto"/>
          <w:sz w:val="24"/>
          <w:szCs w:val="24"/>
        </w:rPr>
        <w:t>ommencing and continuing undergraduate students</w:t>
      </w:r>
      <w:r w:rsidRPr="00C93406">
        <w:rPr>
          <w:color w:val="auto"/>
          <w:sz w:val="24"/>
          <w:szCs w:val="24"/>
        </w:rPr>
        <w:t xml:space="preserve"> </w:t>
      </w:r>
      <w:r w:rsidR="00A31660" w:rsidRPr="00C93406">
        <w:rPr>
          <w:color w:val="auto"/>
          <w:sz w:val="24"/>
          <w:szCs w:val="24"/>
        </w:rPr>
        <w:t>relocating from a regional or rural area to study at Macquarie University</w:t>
      </w:r>
    </w:p>
    <w:p w14:paraId="7ADE9E73" w14:textId="77777777" w:rsidR="00A31660" w:rsidRPr="007E0810" w:rsidRDefault="00A31660" w:rsidP="00C71961">
      <w:pPr>
        <w:pStyle w:val="Heading5"/>
        <w:numPr>
          <w:ilvl w:val="0"/>
          <w:numId w:val="0"/>
        </w:numPr>
        <w:spacing w:before="0" w:line="276" w:lineRule="auto"/>
        <w:rPr>
          <w:color w:val="auto"/>
          <w:sz w:val="24"/>
          <w:szCs w:val="24"/>
        </w:rPr>
      </w:pPr>
      <w:r w:rsidRPr="007E0810">
        <w:rPr>
          <w:color w:val="auto"/>
          <w:sz w:val="24"/>
          <w:szCs w:val="24"/>
        </w:rPr>
        <w:lastRenderedPageBreak/>
        <w:t>Studying</w:t>
      </w:r>
    </w:p>
    <w:p w14:paraId="4971AB6C" w14:textId="17C79DBC" w:rsidR="00A31660" w:rsidRPr="007E0810" w:rsidRDefault="00C93406" w:rsidP="00C71961">
      <w:pPr>
        <w:pStyle w:val="ListBullet"/>
        <w:spacing w:line="276" w:lineRule="auto"/>
        <w:rPr>
          <w:color w:val="auto"/>
          <w:sz w:val="24"/>
          <w:szCs w:val="24"/>
        </w:rPr>
      </w:pPr>
      <w:r>
        <w:rPr>
          <w:color w:val="auto"/>
          <w:sz w:val="24"/>
          <w:szCs w:val="24"/>
        </w:rPr>
        <w:t>A</w:t>
      </w:r>
      <w:r w:rsidR="00A31660" w:rsidRPr="007E0810">
        <w:rPr>
          <w:color w:val="auto"/>
          <w:sz w:val="24"/>
          <w:szCs w:val="24"/>
        </w:rPr>
        <w:t>ny undergraduate course at Macquarie University</w:t>
      </w:r>
    </w:p>
    <w:p w14:paraId="28CA1BA3" w14:textId="5AE1A32C" w:rsidR="00A31660" w:rsidRPr="007E0810" w:rsidRDefault="00A31660" w:rsidP="00292C87">
      <w:pPr>
        <w:pStyle w:val="BodyText"/>
        <w:rPr>
          <w:b/>
          <w:bCs/>
          <w:color w:val="auto"/>
          <w:sz w:val="24"/>
          <w:szCs w:val="24"/>
        </w:rPr>
      </w:pPr>
      <w:r w:rsidRPr="007E0810">
        <w:rPr>
          <w:b/>
          <w:bCs/>
          <w:color w:val="auto"/>
          <w:sz w:val="24"/>
          <w:szCs w:val="24"/>
        </w:rPr>
        <w:t>Eligibility</w:t>
      </w:r>
    </w:p>
    <w:p w14:paraId="6C93080A" w14:textId="77777777" w:rsidR="00A31660" w:rsidRPr="007E0810" w:rsidRDefault="00A31660" w:rsidP="00C71961">
      <w:pPr>
        <w:pStyle w:val="ListBullet"/>
        <w:spacing w:line="276" w:lineRule="auto"/>
        <w:rPr>
          <w:color w:val="auto"/>
          <w:sz w:val="24"/>
          <w:szCs w:val="24"/>
        </w:rPr>
      </w:pPr>
      <w:r w:rsidRPr="007E0810">
        <w:rPr>
          <w:color w:val="auto"/>
          <w:sz w:val="24"/>
          <w:szCs w:val="24"/>
        </w:rPr>
        <w:t>Australian citizen or permanent resident</w:t>
      </w:r>
    </w:p>
    <w:p w14:paraId="5FA860F1" w14:textId="39C06E95" w:rsidR="00A31660" w:rsidRPr="007E0810" w:rsidRDefault="00C93406" w:rsidP="00C71961">
      <w:pPr>
        <w:pStyle w:val="ListBullet"/>
        <w:spacing w:line="276" w:lineRule="auto"/>
        <w:rPr>
          <w:color w:val="auto"/>
          <w:sz w:val="24"/>
          <w:szCs w:val="24"/>
        </w:rPr>
      </w:pPr>
      <w:r>
        <w:rPr>
          <w:color w:val="auto"/>
          <w:sz w:val="24"/>
          <w:szCs w:val="24"/>
        </w:rPr>
        <w:t>H</w:t>
      </w:r>
      <w:r w:rsidR="00A31660" w:rsidRPr="007E0810">
        <w:rPr>
          <w:color w:val="auto"/>
          <w:sz w:val="24"/>
          <w:szCs w:val="24"/>
        </w:rPr>
        <w:t>older of a permanent humanitarian visa</w:t>
      </w:r>
    </w:p>
    <w:p w14:paraId="599BDA63" w14:textId="2A303B90" w:rsidR="00A31660" w:rsidRPr="007E0810" w:rsidRDefault="00C93406" w:rsidP="00C71961">
      <w:pPr>
        <w:pStyle w:val="ListBullet"/>
        <w:spacing w:line="276" w:lineRule="auto"/>
        <w:rPr>
          <w:color w:val="auto"/>
          <w:sz w:val="24"/>
          <w:szCs w:val="24"/>
        </w:rPr>
      </w:pPr>
      <w:r>
        <w:rPr>
          <w:color w:val="auto"/>
          <w:sz w:val="24"/>
          <w:szCs w:val="24"/>
        </w:rPr>
        <w:t>D</w:t>
      </w:r>
      <w:r w:rsidR="00A31660" w:rsidRPr="007E0810">
        <w:rPr>
          <w:color w:val="auto"/>
          <w:sz w:val="24"/>
          <w:szCs w:val="24"/>
        </w:rPr>
        <w:t>emonstrated financial hardship</w:t>
      </w:r>
    </w:p>
    <w:p w14:paraId="4B15E3D4" w14:textId="71409BF5" w:rsidR="00A31660" w:rsidRPr="007E0810" w:rsidRDefault="00C93406" w:rsidP="00C71961">
      <w:pPr>
        <w:pStyle w:val="ListBullet"/>
        <w:spacing w:line="276" w:lineRule="auto"/>
        <w:rPr>
          <w:color w:val="auto"/>
          <w:sz w:val="24"/>
          <w:szCs w:val="24"/>
        </w:rPr>
      </w:pPr>
      <w:r>
        <w:rPr>
          <w:color w:val="auto"/>
          <w:sz w:val="24"/>
          <w:szCs w:val="24"/>
        </w:rPr>
        <w:t>R</w:t>
      </w:r>
      <w:r w:rsidR="00A31660" w:rsidRPr="007E0810">
        <w:rPr>
          <w:color w:val="auto"/>
          <w:sz w:val="24"/>
          <w:szCs w:val="24"/>
        </w:rPr>
        <w:t>esidence in a regional or remote area</w:t>
      </w:r>
    </w:p>
    <w:p w14:paraId="21D20A05" w14:textId="37A4BC21" w:rsidR="00A31660" w:rsidRPr="007E0810" w:rsidRDefault="00C93406" w:rsidP="00C71961">
      <w:pPr>
        <w:pStyle w:val="ListBullet"/>
        <w:spacing w:line="276" w:lineRule="auto"/>
        <w:rPr>
          <w:color w:val="auto"/>
          <w:sz w:val="24"/>
          <w:szCs w:val="24"/>
        </w:rPr>
      </w:pPr>
      <w:r>
        <w:rPr>
          <w:color w:val="auto"/>
          <w:sz w:val="24"/>
          <w:szCs w:val="24"/>
        </w:rPr>
        <w:t>D</w:t>
      </w:r>
      <w:r w:rsidR="00A31660" w:rsidRPr="007E0810">
        <w:rPr>
          <w:color w:val="auto"/>
          <w:sz w:val="24"/>
          <w:szCs w:val="24"/>
        </w:rPr>
        <w:t>emonstrated leadership qualities/potential through commitment to community service and/or extra-curricular activities</w:t>
      </w:r>
    </w:p>
    <w:p w14:paraId="11D718AB" w14:textId="77777777" w:rsidR="00A31660" w:rsidRPr="00C93406" w:rsidRDefault="00A31660" w:rsidP="0037737B">
      <w:pPr>
        <w:pStyle w:val="FeatureBox2"/>
        <w:spacing w:before="120" w:line="240" w:lineRule="auto"/>
        <w:rPr>
          <w:szCs w:val="22"/>
        </w:rPr>
      </w:pPr>
      <w:r w:rsidRPr="00C93406">
        <w:rPr>
          <w:szCs w:val="22"/>
        </w:rPr>
        <w:t xml:space="preserve">For information: </w:t>
      </w:r>
      <w:hyperlink r:id="rId33" w:history="1">
        <w:r w:rsidRPr="00C93406">
          <w:rPr>
            <w:rStyle w:val="Hyperlink"/>
            <w:szCs w:val="22"/>
          </w:rPr>
          <w:t>Macquarie Advantage Accommodation Scholarship (Robert Menzies College)</w:t>
        </w:r>
      </w:hyperlink>
    </w:p>
    <w:p w14:paraId="03DA0A1A" w14:textId="5023BF30" w:rsidR="00A31660" w:rsidRPr="00C93406" w:rsidRDefault="00A31660" w:rsidP="0037737B">
      <w:pPr>
        <w:pStyle w:val="FeatureBox2"/>
        <w:spacing w:before="120" w:line="240" w:lineRule="auto"/>
        <w:rPr>
          <w:bCs/>
          <w:color w:val="22272B" w:themeColor="text1"/>
          <w:szCs w:val="22"/>
          <w:u w:val="single"/>
        </w:rPr>
      </w:pPr>
      <w:r w:rsidRPr="00C93406">
        <w:rPr>
          <w:szCs w:val="22"/>
        </w:rPr>
        <w:t xml:space="preserve">Applications: </w:t>
      </w:r>
      <w:r w:rsidR="006F436E" w:rsidRPr="006F436E">
        <w:rPr>
          <w:b/>
          <w:bCs/>
          <w:szCs w:val="22"/>
        </w:rPr>
        <w:t>Applications for 2026 TBC</w:t>
      </w:r>
    </w:p>
    <w:p w14:paraId="64B121F4" w14:textId="0620B7F6" w:rsidR="00302564" w:rsidRPr="00E672AE" w:rsidRDefault="00302564" w:rsidP="00C409FA">
      <w:pPr>
        <w:pStyle w:val="Heading2"/>
        <w:numPr>
          <w:ilvl w:val="0"/>
          <w:numId w:val="0"/>
        </w:numPr>
      </w:pPr>
      <w:bookmarkStart w:id="36" w:name="_Toc208470461"/>
      <w:r w:rsidRPr="00E672AE">
        <w:t>Macquarie Education Costs Scholarship</w:t>
      </w:r>
      <w:bookmarkEnd w:id="29"/>
      <w:bookmarkEnd w:id="36"/>
    </w:p>
    <w:p w14:paraId="7A7087B2" w14:textId="77777777" w:rsidR="00302564" w:rsidRPr="007E0810" w:rsidRDefault="00302564" w:rsidP="00DE59B0">
      <w:pPr>
        <w:pStyle w:val="BodyText"/>
        <w:rPr>
          <w:b/>
          <w:bCs/>
          <w:color w:val="auto"/>
          <w:sz w:val="24"/>
          <w:szCs w:val="24"/>
        </w:rPr>
      </w:pPr>
      <w:r w:rsidRPr="007E0810">
        <w:rPr>
          <w:b/>
          <w:bCs/>
          <w:color w:val="auto"/>
          <w:sz w:val="24"/>
          <w:szCs w:val="24"/>
        </w:rPr>
        <w:t>Scholarship value</w:t>
      </w:r>
    </w:p>
    <w:p w14:paraId="4A12B3BF" w14:textId="561AF989" w:rsidR="00302564" w:rsidRPr="007E0810" w:rsidRDefault="00302564" w:rsidP="00C71961">
      <w:pPr>
        <w:pStyle w:val="ListBullet"/>
        <w:spacing w:line="276" w:lineRule="auto"/>
        <w:rPr>
          <w:color w:val="auto"/>
          <w:sz w:val="24"/>
          <w:szCs w:val="24"/>
        </w:rPr>
      </w:pPr>
      <w:r w:rsidRPr="007E0810">
        <w:rPr>
          <w:color w:val="auto"/>
          <w:sz w:val="24"/>
          <w:szCs w:val="24"/>
        </w:rPr>
        <w:t>$</w:t>
      </w:r>
      <w:r w:rsidR="00ED7B90" w:rsidRPr="007E0810">
        <w:rPr>
          <w:color w:val="auto"/>
          <w:sz w:val="24"/>
          <w:szCs w:val="24"/>
        </w:rPr>
        <w:t>6</w:t>
      </w:r>
      <w:r w:rsidRPr="007E0810">
        <w:rPr>
          <w:color w:val="auto"/>
          <w:sz w:val="24"/>
          <w:szCs w:val="24"/>
        </w:rPr>
        <w:t>,</w:t>
      </w:r>
      <w:r w:rsidR="00ED7B90" w:rsidRPr="007E0810">
        <w:rPr>
          <w:color w:val="auto"/>
          <w:sz w:val="24"/>
          <w:szCs w:val="24"/>
        </w:rPr>
        <w:t>000</w:t>
      </w:r>
      <w:r w:rsidRPr="007E0810">
        <w:rPr>
          <w:color w:val="auto"/>
          <w:sz w:val="24"/>
          <w:szCs w:val="24"/>
        </w:rPr>
        <w:t xml:space="preserve"> renewable annually up to four (4) years </w:t>
      </w:r>
    </w:p>
    <w:p w14:paraId="4A86786F" w14:textId="77777777" w:rsidR="00302564" w:rsidRPr="007E0810" w:rsidRDefault="00302564" w:rsidP="00DE59B0">
      <w:pPr>
        <w:pStyle w:val="BodyText"/>
        <w:rPr>
          <w:b/>
          <w:bCs/>
          <w:color w:val="auto"/>
          <w:sz w:val="24"/>
          <w:szCs w:val="24"/>
        </w:rPr>
      </w:pPr>
      <w:r w:rsidRPr="007E0810">
        <w:rPr>
          <w:b/>
          <w:bCs/>
          <w:color w:val="auto"/>
          <w:sz w:val="24"/>
          <w:szCs w:val="24"/>
        </w:rPr>
        <w:t>Available to</w:t>
      </w:r>
    </w:p>
    <w:p w14:paraId="23C71032" w14:textId="36599418" w:rsidR="00302564" w:rsidRPr="007E0810" w:rsidRDefault="00C93406" w:rsidP="00C71961">
      <w:pPr>
        <w:pStyle w:val="ListBullet"/>
        <w:spacing w:line="276" w:lineRule="auto"/>
        <w:rPr>
          <w:color w:val="auto"/>
          <w:sz w:val="24"/>
          <w:szCs w:val="24"/>
        </w:rPr>
      </w:pPr>
      <w:r>
        <w:rPr>
          <w:color w:val="auto"/>
          <w:sz w:val="24"/>
          <w:szCs w:val="24"/>
        </w:rPr>
        <w:t>C</w:t>
      </w:r>
      <w:r w:rsidR="00302564" w:rsidRPr="007E0810">
        <w:rPr>
          <w:color w:val="auto"/>
          <w:sz w:val="24"/>
          <w:szCs w:val="24"/>
        </w:rPr>
        <w:t>ommencing and continuing undergraduate students</w:t>
      </w:r>
    </w:p>
    <w:p w14:paraId="26C507C9" w14:textId="77777777" w:rsidR="00302564" w:rsidRPr="007E0810" w:rsidRDefault="00302564" w:rsidP="00057F60">
      <w:pPr>
        <w:pStyle w:val="BodyText"/>
        <w:rPr>
          <w:b/>
          <w:bCs/>
          <w:color w:val="auto"/>
          <w:sz w:val="24"/>
          <w:szCs w:val="24"/>
        </w:rPr>
      </w:pPr>
      <w:r w:rsidRPr="007E0810">
        <w:rPr>
          <w:b/>
          <w:bCs/>
          <w:color w:val="auto"/>
          <w:sz w:val="24"/>
          <w:szCs w:val="24"/>
        </w:rPr>
        <w:t>Studying in</w:t>
      </w:r>
    </w:p>
    <w:p w14:paraId="6FC877A5" w14:textId="357E2C98" w:rsidR="00302564" w:rsidRPr="007E0810" w:rsidRDefault="002F267D" w:rsidP="00C71961">
      <w:pPr>
        <w:pStyle w:val="ListBullet"/>
        <w:spacing w:line="276" w:lineRule="auto"/>
        <w:rPr>
          <w:color w:val="auto"/>
          <w:sz w:val="24"/>
          <w:szCs w:val="24"/>
        </w:rPr>
      </w:pPr>
      <w:r>
        <w:rPr>
          <w:color w:val="auto"/>
          <w:sz w:val="24"/>
          <w:szCs w:val="24"/>
        </w:rPr>
        <w:t>A</w:t>
      </w:r>
      <w:r w:rsidR="00302564" w:rsidRPr="007E0810">
        <w:rPr>
          <w:color w:val="auto"/>
          <w:sz w:val="24"/>
          <w:szCs w:val="24"/>
        </w:rPr>
        <w:t>ny undergraduate course at Macquarie University</w:t>
      </w:r>
    </w:p>
    <w:p w14:paraId="78A2D5AC" w14:textId="1D3DA65A" w:rsidR="00302564" w:rsidRPr="007E0810" w:rsidRDefault="00302564" w:rsidP="00292C87">
      <w:pPr>
        <w:pStyle w:val="BodyText"/>
        <w:rPr>
          <w:b/>
          <w:bCs/>
          <w:color w:val="auto"/>
          <w:sz w:val="24"/>
          <w:szCs w:val="24"/>
        </w:rPr>
      </w:pPr>
      <w:r w:rsidRPr="007E0810">
        <w:rPr>
          <w:b/>
          <w:bCs/>
          <w:color w:val="auto"/>
          <w:sz w:val="24"/>
          <w:szCs w:val="24"/>
        </w:rPr>
        <w:t>Eligibility</w:t>
      </w:r>
    </w:p>
    <w:p w14:paraId="19EC1482" w14:textId="77777777" w:rsidR="00302564" w:rsidRPr="007E0810" w:rsidRDefault="00302564" w:rsidP="00C71961">
      <w:pPr>
        <w:pStyle w:val="ListBullet"/>
        <w:spacing w:line="276" w:lineRule="auto"/>
        <w:rPr>
          <w:color w:val="auto"/>
          <w:sz w:val="24"/>
          <w:szCs w:val="24"/>
        </w:rPr>
      </w:pPr>
      <w:r w:rsidRPr="007E0810">
        <w:rPr>
          <w:color w:val="auto"/>
          <w:sz w:val="24"/>
          <w:szCs w:val="24"/>
        </w:rPr>
        <w:t>Australian citizen or permanent resident</w:t>
      </w:r>
    </w:p>
    <w:p w14:paraId="10DB7DCB" w14:textId="5A26F9D9" w:rsidR="00302564" w:rsidRPr="007E0810" w:rsidRDefault="006400E5" w:rsidP="00C71961">
      <w:pPr>
        <w:pStyle w:val="ListBullet"/>
        <w:spacing w:line="276" w:lineRule="auto"/>
        <w:rPr>
          <w:color w:val="auto"/>
          <w:sz w:val="24"/>
          <w:szCs w:val="24"/>
        </w:rPr>
      </w:pPr>
      <w:r w:rsidRPr="007E0810">
        <w:rPr>
          <w:color w:val="auto"/>
          <w:sz w:val="24"/>
          <w:szCs w:val="24"/>
        </w:rPr>
        <w:t>Holder of a permanent humanitarian visa</w:t>
      </w:r>
    </w:p>
    <w:p w14:paraId="4F75A1EC" w14:textId="39EC2BB6" w:rsidR="00302564" w:rsidRPr="007E0810" w:rsidRDefault="002F267D" w:rsidP="00C71961">
      <w:pPr>
        <w:pStyle w:val="ListBullet"/>
        <w:spacing w:line="276" w:lineRule="auto"/>
        <w:rPr>
          <w:color w:val="auto"/>
          <w:sz w:val="24"/>
          <w:szCs w:val="24"/>
        </w:rPr>
      </w:pPr>
      <w:r>
        <w:rPr>
          <w:color w:val="auto"/>
          <w:sz w:val="24"/>
          <w:szCs w:val="24"/>
        </w:rPr>
        <w:t>N</w:t>
      </w:r>
      <w:r w:rsidR="00302564" w:rsidRPr="007E0810">
        <w:rPr>
          <w:color w:val="auto"/>
          <w:sz w:val="24"/>
          <w:szCs w:val="24"/>
        </w:rPr>
        <w:t>on-</w:t>
      </w:r>
      <w:proofErr w:type="gramStart"/>
      <w:r w:rsidR="00302564" w:rsidRPr="007E0810">
        <w:rPr>
          <w:color w:val="auto"/>
          <w:sz w:val="24"/>
          <w:szCs w:val="24"/>
        </w:rPr>
        <w:t>English speaking</w:t>
      </w:r>
      <w:proofErr w:type="gramEnd"/>
      <w:r w:rsidR="00302564" w:rsidRPr="007E0810">
        <w:rPr>
          <w:color w:val="auto"/>
          <w:sz w:val="24"/>
          <w:szCs w:val="24"/>
        </w:rPr>
        <w:t xml:space="preserve"> background</w:t>
      </w:r>
    </w:p>
    <w:p w14:paraId="6ED1B804" w14:textId="563B6951" w:rsidR="00302564" w:rsidRPr="007E0810" w:rsidRDefault="002F267D" w:rsidP="00C71961">
      <w:pPr>
        <w:pStyle w:val="ListBullet"/>
        <w:spacing w:line="276" w:lineRule="auto"/>
        <w:rPr>
          <w:color w:val="auto"/>
          <w:sz w:val="24"/>
          <w:szCs w:val="24"/>
        </w:rPr>
      </w:pPr>
      <w:r>
        <w:rPr>
          <w:color w:val="auto"/>
          <w:sz w:val="24"/>
          <w:szCs w:val="24"/>
        </w:rPr>
        <w:t>D</w:t>
      </w:r>
      <w:r w:rsidR="00302564" w:rsidRPr="007E0810">
        <w:rPr>
          <w:color w:val="auto"/>
          <w:sz w:val="24"/>
          <w:szCs w:val="24"/>
        </w:rPr>
        <w:t>emonstrated financial hardship</w:t>
      </w:r>
    </w:p>
    <w:p w14:paraId="3D5C26D9" w14:textId="118FD49E" w:rsidR="00E63C49" w:rsidRPr="007E0810" w:rsidRDefault="002F267D" w:rsidP="00C71961">
      <w:pPr>
        <w:pStyle w:val="ListBullet"/>
        <w:spacing w:line="276" w:lineRule="auto"/>
        <w:rPr>
          <w:color w:val="auto"/>
          <w:sz w:val="24"/>
          <w:szCs w:val="24"/>
        </w:rPr>
      </w:pPr>
      <w:r>
        <w:rPr>
          <w:color w:val="auto"/>
          <w:sz w:val="24"/>
          <w:szCs w:val="24"/>
        </w:rPr>
        <w:t>R</w:t>
      </w:r>
      <w:r w:rsidR="00302564" w:rsidRPr="007E0810">
        <w:rPr>
          <w:color w:val="auto"/>
          <w:sz w:val="24"/>
          <w:szCs w:val="24"/>
        </w:rPr>
        <w:t>ecipient of Youth Allowance or other means-tested Commonwealth support</w:t>
      </w:r>
    </w:p>
    <w:p w14:paraId="537FA570" w14:textId="7A8112DB" w:rsidR="00E63C49" w:rsidRPr="007E0810" w:rsidRDefault="00F03EF6" w:rsidP="00C71961">
      <w:pPr>
        <w:pStyle w:val="ListBullet"/>
        <w:numPr>
          <w:ilvl w:val="0"/>
          <w:numId w:val="0"/>
        </w:numPr>
        <w:spacing w:line="276" w:lineRule="auto"/>
        <w:rPr>
          <w:color w:val="auto"/>
          <w:sz w:val="24"/>
          <w:szCs w:val="24"/>
        </w:rPr>
      </w:pPr>
      <w:r w:rsidRPr="007E0810">
        <w:rPr>
          <w:color w:val="auto"/>
          <w:sz w:val="24"/>
          <w:szCs w:val="24"/>
        </w:rPr>
        <w:t>Consideration is given to factors including:</w:t>
      </w:r>
    </w:p>
    <w:p w14:paraId="141FE244" w14:textId="7250CD4D" w:rsidR="00302564" w:rsidRPr="007E0810" w:rsidRDefault="004C4781" w:rsidP="00C71961">
      <w:pPr>
        <w:pStyle w:val="ListBullet"/>
        <w:spacing w:line="276" w:lineRule="auto"/>
        <w:rPr>
          <w:color w:val="auto"/>
          <w:sz w:val="24"/>
          <w:szCs w:val="24"/>
        </w:rPr>
      </w:pPr>
      <w:r>
        <w:rPr>
          <w:color w:val="auto"/>
          <w:sz w:val="24"/>
          <w:szCs w:val="24"/>
        </w:rPr>
        <w:t>c</w:t>
      </w:r>
      <w:r w:rsidR="00302564" w:rsidRPr="007E0810">
        <w:rPr>
          <w:color w:val="auto"/>
          <w:sz w:val="24"/>
          <w:szCs w:val="24"/>
        </w:rPr>
        <w:t>apacity to triumph over hardship</w:t>
      </w:r>
    </w:p>
    <w:p w14:paraId="263803E0" w14:textId="745A7A79" w:rsidR="00302564" w:rsidRPr="007E0810" w:rsidRDefault="004C4781" w:rsidP="00C71961">
      <w:pPr>
        <w:pStyle w:val="ListBullet"/>
        <w:spacing w:line="276" w:lineRule="auto"/>
        <w:rPr>
          <w:color w:val="auto"/>
          <w:sz w:val="24"/>
          <w:szCs w:val="24"/>
        </w:rPr>
      </w:pPr>
      <w:r>
        <w:rPr>
          <w:color w:val="auto"/>
          <w:sz w:val="24"/>
          <w:szCs w:val="24"/>
        </w:rPr>
        <w:t>g</w:t>
      </w:r>
      <w:r w:rsidR="00302564" w:rsidRPr="007E0810">
        <w:rPr>
          <w:color w:val="auto"/>
          <w:sz w:val="24"/>
          <w:szCs w:val="24"/>
        </w:rPr>
        <w:t>eographic disadvantage</w:t>
      </w:r>
    </w:p>
    <w:p w14:paraId="4DF9728E" w14:textId="4CD69E11" w:rsidR="00302564" w:rsidRPr="007E0810" w:rsidRDefault="00E001DC" w:rsidP="00C71961">
      <w:pPr>
        <w:pStyle w:val="ListBullet"/>
        <w:spacing w:line="276" w:lineRule="auto"/>
        <w:rPr>
          <w:color w:val="auto"/>
          <w:sz w:val="24"/>
          <w:szCs w:val="24"/>
        </w:rPr>
      </w:pPr>
      <w:r>
        <w:rPr>
          <w:color w:val="auto"/>
          <w:sz w:val="24"/>
          <w:szCs w:val="24"/>
        </w:rPr>
        <w:t>c</w:t>
      </w:r>
      <w:r w:rsidR="00302564" w:rsidRPr="007E0810">
        <w:rPr>
          <w:color w:val="auto"/>
          <w:sz w:val="24"/>
          <w:szCs w:val="24"/>
        </w:rPr>
        <w:t>arer responsibilities</w:t>
      </w:r>
    </w:p>
    <w:p w14:paraId="75AC84AE" w14:textId="60C69493" w:rsidR="00302564" w:rsidRPr="007E0810" w:rsidRDefault="00E001DC" w:rsidP="00C71961">
      <w:pPr>
        <w:pStyle w:val="ListBullet"/>
        <w:spacing w:line="276" w:lineRule="auto"/>
        <w:rPr>
          <w:color w:val="auto"/>
          <w:sz w:val="24"/>
          <w:szCs w:val="24"/>
        </w:rPr>
      </w:pPr>
      <w:r>
        <w:rPr>
          <w:color w:val="auto"/>
          <w:sz w:val="24"/>
          <w:szCs w:val="24"/>
        </w:rPr>
        <w:t>l</w:t>
      </w:r>
      <w:r w:rsidR="00302564" w:rsidRPr="007E0810">
        <w:rPr>
          <w:color w:val="auto"/>
          <w:sz w:val="24"/>
          <w:szCs w:val="24"/>
        </w:rPr>
        <w:t xml:space="preserve">ong term </w:t>
      </w:r>
      <w:r w:rsidR="00E63C49" w:rsidRPr="007E0810">
        <w:rPr>
          <w:color w:val="auto"/>
          <w:sz w:val="24"/>
          <w:szCs w:val="24"/>
        </w:rPr>
        <w:t xml:space="preserve">disability or </w:t>
      </w:r>
      <w:r w:rsidR="00302564" w:rsidRPr="007E0810">
        <w:rPr>
          <w:color w:val="auto"/>
          <w:sz w:val="24"/>
          <w:szCs w:val="24"/>
        </w:rPr>
        <w:t>medical condition or</w:t>
      </w:r>
    </w:p>
    <w:p w14:paraId="766AF1E8" w14:textId="0B3A24BA" w:rsidR="00302564" w:rsidRPr="007E0810" w:rsidRDefault="00E001DC" w:rsidP="00C71961">
      <w:pPr>
        <w:pStyle w:val="ListBullet"/>
        <w:spacing w:line="276" w:lineRule="auto"/>
        <w:rPr>
          <w:rFonts w:ascii="Arial" w:hAnsi="Arial"/>
          <w:color w:val="auto"/>
          <w:sz w:val="24"/>
          <w:szCs w:val="24"/>
        </w:rPr>
      </w:pPr>
      <w:r>
        <w:rPr>
          <w:color w:val="auto"/>
          <w:sz w:val="24"/>
          <w:szCs w:val="24"/>
        </w:rPr>
        <w:t>o</w:t>
      </w:r>
      <w:r w:rsidR="00302564" w:rsidRPr="007E0810">
        <w:rPr>
          <w:color w:val="auto"/>
          <w:sz w:val="24"/>
          <w:szCs w:val="24"/>
        </w:rPr>
        <w:t>ngoing effects of</w:t>
      </w:r>
      <w:r w:rsidR="0015277B" w:rsidRPr="007E0810">
        <w:rPr>
          <w:color w:val="auto"/>
          <w:sz w:val="24"/>
          <w:szCs w:val="24"/>
        </w:rPr>
        <w:t xml:space="preserve"> trauma and</w:t>
      </w:r>
      <w:r w:rsidR="00302564" w:rsidRPr="007E0810">
        <w:rPr>
          <w:color w:val="auto"/>
          <w:sz w:val="24"/>
          <w:szCs w:val="24"/>
        </w:rPr>
        <w:t xml:space="preserve"> abuse</w:t>
      </w:r>
      <w:r>
        <w:rPr>
          <w:color w:val="auto"/>
          <w:sz w:val="24"/>
          <w:szCs w:val="24"/>
        </w:rPr>
        <w:t>.</w:t>
      </w:r>
    </w:p>
    <w:p w14:paraId="7FCF444B" w14:textId="6D721047" w:rsidR="00302564" w:rsidRPr="0025604D" w:rsidRDefault="00302564" w:rsidP="00D977C3">
      <w:pPr>
        <w:pStyle w:val="FeatureBox2"/>
        <w:spacing w:before="720" w:line="240" w:lineRule="auto"/>
        <w:rPr>
          <w:szCs w:val="22"/>
        </w:rPr>
      </w:pPr>
      <w:r w:rsidRPr="0025604D">
        <w:rPr>
          <w:szCs w:val="22"/>
        </w:rPr>
        <w:lastRenderedPageBreak/>
        <w:t xml:space="preserve">For information: </w:t>
      </w:r>
      <w:hyperlink r:id="rId34" w:history="1">
        <w:r w:rsidRPr="0025604D">
          <w:rPr>
            <w:rStyle w:val="Hyperlink"/>
            <w:szCs w:val="22"/>
          </w:rPr>
          <w:t>Macquarie University Education Costs Scholarship</w:t>
        </w:r>
      </w:hyperlink>
      <w:r w:rsidRPr="0025604D">
        <w:rPr>
          <w:szCs w:val="22"/>
        </w:rPr>
        <w:t xml:space="preserve"> </w:t>
      </w:r>
    </w:p>
    <w:p w14:paraId="4D7BEA8E" w14:textId="0CC22353" w:rsidR="00302564" w:rsidRPr="0025604D" w:rsidRDefault="00302564" w:rsidP="0037737B">
      <w:pPr>
        <w:pStyle w:val="FeatureBox2"/>
        <w:spacing w:before="120" w:line="240" w:lineRule="auto"/>
        <w:rPr>
          <w:szCs w:val="22"/>
        </w:rPr>
      </w:pPr>
      <w:r w:rsidRPr="0025604D">
        <w:rPr>
          <w:bCs/>
          <w:szCs w:val="22"/>
        </w:rPr>
        <w:t>Application</w:t>
      </w:r>
      <w:r w:rsidR="00F90039" w:rsidRPr="0025604D">
        <w:rPr>
          <w:bCs/>
          <w:szCs w:val="22"/>
        </w:rPr>
        <w:t>s close</w:t>
      </w:r>
      <w:r w:rsidRPr="0025604D">
        <w:rPr>
          <w:bCs/>
          <w:szCs w:val="22"/>
        </w:rPr>
        <w:t>:</w:t>
      </w:r>
      <w:r w:rsidRPr="0025604D">
        <w:rPr>
          <w:szCs w:val="22"/>
        </w:rPr>
        <w:t xml:space="preserve"> </w:t>
      </w:r>
      <w:r w:rsidR="006479E5" w:rsidRPr="006479E5">
        <w:rPr>
          <w:b/>
          <w:bCs/>
          <w:szCs w:val="22"/>
        </w:rPr>
        <w:t>Thursday 08 January 2026</w:t>
      </w:r>
    </w:p>
    <w:p w14:paraId="7F67E8F7" w14:textId="14651D46" w:rsidR="00611711" w:rsidRPr="00E672AE" w:rsidRDefault="00611711" w:rsidP="00611711">
      <w:pPr>
        <w:pStyle w:val="Heading2"/>
        <w:numPr>
          <w:ilvl w:val="0"/>
          <w:numId w:val="0"/>
        </w:numPr>
      </w:pPr>
      <w:bookmarkStart w:id="37" w:name="_Toc138853719"/>
      <w:bookmarkStart w:id="38" w:name="_Toc208470462"/>
      <w:r w:rsidRPr="00E672AE">
        <w:t xml:space="preserve">Macquarie </w:t>
      </w:r>
      <w:r>
        <w:t>Regional and Remote Support</w:t>
      </w:r>
      <w:r w:rsidRPr="00E672AE">
        <w:t xml:space="preserve"> Scholarship</w:t>
      </w:r>
      <w:bookmarkEnd w:id="38"/>
    </w:p>
    <w:p w14:paraId="50615419" w14:textId="77777777" w:rsidR="00611711" w:rsidRPr="007E0810" w:rsidRDefault="00611711" w:rsidP="00DE59B0">
      <w:pPr>
        <w:pStyle w:val="BodyText"/>
        <w:rPr>
          <w:b/>
          <w:bCs/>
          <w:color w:val="auto"/>
          <w:sz w:val="24"/>
          <w:szCs w:val="24"/>
        </w:rPr>
      </w:pPr>
      <w:r w:rsidRPr="007E0810">
        <w:rPr>
          <w:b/>
          <w:bCs/>
          <w:color w:val="auto"/>
          <w:sz w:val="24"/>
          <w:szCs w:val="24"/>
        </w:rPr>
        <w:t>Scholarship value</w:t>
      </w:r>
    </w:p>
    <w:p w14:paraId="40E43366" w14:textId="76924061" w:rsidR="00611711" w:rsidRPr="007E0810" w:rsidRDefault="00611711" w:rsidP="004C7188">
      <w:pPr>
        <w:pStyle w:val="ListBullet"/>
        <w:spacing w:line="276" w:lineRule="auto"/>
        <w:rPr>
          <w:color w:val="auto"/>
          <w:sz w:val="24"/>
          <w:szCs w:val="24"/>
        </w:rPr>
      </w:pPr>
      <w:r w:rsidRPr="007E0810">
        <w:rPr>
          <w:color w:val="auto"/>
          <w:sz w:val="24"/>
          <w:szCs w:val="24"/>
        </w:rPr>
        <w:t>$10,000 renewable annually up to four (4) years</w:t>
      </w:r>
    </w:p>
    <w:p w14:paraId="0D94B49D" w14:textId="77777777" w:rsidR="00611711" w:rsidRPr="007E0810" w:rsidRDefault="00611711" w:rsidP="00DE59B0">
      <w:pPr>
        <w:pStyle w:val="BodyText"/>
        <w:rPr>
          <w:b/>
          <w:bCs/>
          <w:color w:val="auto"/>
          <w:sz w:val="24"/>
          <w:szCs w:val="24"/>
        </w:rPr>
      </w:pPr>
      <w:r w:rsidRPr="007E0810">
        <w:rPr>
          <w:b/>
          <w:bCs/>
          <w:color w:val="auto"/>
          <w:sz w:val="24"/>
          <w:szCs w:val="24"/>
        </w:rPr>
        <w:t>Available to</w:t>
      </w:r>
    </w:p>
    <w:p w14:paraId="1CE1955F" w14:textId="5D0CFFD9" w:rsidR="00611711" w:rsidRPr="007E0810" w:rsidRDefault="0025604D" w:rsidP="004C7188">
      <w:pPr>
        <w:pStyle w:val="ListBullet"/>
        <w:spacing w:line="276" w:lineRule="auto"/>
        <w:rPr>
          <w:color w:val="auto"/>
          <w:sz w:val="24"/>
          <w:szCs w:val="24"/>
        </w:rPr>
      </w:pPr>
      <w:r>
        <w:rPr>
          <w:color w:val="auto"/>
          <w:sz w:val="24"/>
          <w:szCs w:val="24"/>
        </w:rPr>
        <w:t>C</w:t>
      </w:r>
      <w:r w:rsidR="00611711" w:rsidRPr="007E0810">
        <w:rPr>
          <w:color w:val="auto"/>
          <w:sz w:val="24"/>
          <w:szCs w:val="24"/>
        </w:rPr>
        <w:t>ommencing and continuing undergraduate students</w:t>
      </w:r>
    </w:p>
    <w:p w14:paraId="152C290B" w14:textId="77777777" w:rsidR="00611711" w:rsidRPr="007E0810" w:rsidRDefault="00611711" w:rsidP="00057F60">
      <w:pPr>
        <w:pStyle w:val="BodyText"/>
        <w:rPr>
          <w:b/>
          <w:bCs/>
          <w:color w:val="auto"/>
          <w:sz w:val="24"/>
          <w:szCs w:val="24"/>
        </w:rPr>
      </w:pPr>
      <w:r w:rsidRPr="007E0810">
        <w:rPr>
          <w:b/>
          <w:bCs/>
          <w:color w:val="auto"/>
          <w:sz w:val="24"/>
          <w:szCs w:val="24"/>
        </w:rPr>
        <w:t>Studying in</w:t>
      </w:r>
    </w:p>
    <w:p w14:paraId="5A2F4211" w14:textId="205D4607" w:rsidR="00611711" w:rsidRPr="007E0810" w:rsidRDefault="0025604D" w:rsidP="004C7188">
      <w:pPr>
        <w:pStyle w:val="ListBullet"/>
        <w:spacing w:line="276" w:lineRule="auto"/>
        <w:rPr>
          <w:color w:val="auto"/>
          <w:sz w:val="24"/>
          <w:szCs w:val="24"/>
        </w:rPr>
      </w:pPr>
      <w:r>
        <w:rPr>
          <w:color w:val="auto"/>
          <w:sz w:val="24"/>
          <w:szCs w:val="24"/>
        </w:rPr>
        <w:t>A</w:t>
      </w:r>
      <w:r w:rsidR="00611711" w:rsidRPr="007E0810">
        <w:rPr>
          <w:color w:val="auto"/>
          <w:sz w:val="24"/>
          <w:szCs w:val="24"/>
        </w:rPr>
        <w:t>ny undergraduate course at Macquarie University</w:t>
      </w:r>
    </w:p>
    <w:p w14:paraId="6206736B" w14:textId="61239C97" w:rsidR="00611711" w:rsidRPr="007E0810" w:rsidRDefault="00611711" w:rsidP="00292C87">
      <w:pPr>
        <w:pStyle w:val="BodyText"/>
        <w:rPr>
          <w:b/>
          <w:bCs/>
          <w:color w:val="auto"/>
          <w:sz w:val="24"/>
          <w:szCs w:val="24"/>
        </w:rPr>
      </w:pPr>
      <w:r w:rsidRPr="007E0810">
        <w:rPr>
          <w:b/>
          <w:bCs/>
          <w:color w:val="auto"/>
          <w:sz w:val="24"/>
          <w:szCs w:val="24"/>
        </w:rPr>
        <w:t>Eligibility</w:t>
      </w:r>
    </w:p>
    <w:p w14:paraId="2C86C9A2" w14:textId="77777777" w:rsidR="00611711" w:rsidRPr="007E0810" w:rsidRDefault="00611711" w:rsidP="004C7188">
      <w:pPr>
        <w:pStyle w:val="ListBullet"/>
        <w:spacing w:line="276" w:lineRule="auto"/>
        <w:rPr>
          <w:color w:val="auto"/>
          <w:sz w:val="24"/>
          <w:szCs w:val="24"/>
        </w:rPr>
      </w:pPr>
      <w:r w:rsidRPr="007E0810">
        <w:rPr>
          <w:color w:val="auto"/>
          <w:sz w:val="24"/>
          <w:szCs w:val="24"/>
        </w:rPr>
        <w:t>Australian citizen or permanent resident</w:t>
      </w:r>
    </w:p>
    <w:p w14:paraId="49F205B2" w14:textId="77777777" w:rsidR="00611711" w:rsidRPr="007E0810" w:rsidRDefault="00611711" w:rsidP="004C7188">
      <w:pPr>
        <w:pStyle w:val="ListBullet"/>
        <w:spacing w:line="276" w:lineRule="auto"/>
        <w:rPr>
          <w:color w:val="auto"/>
          <w:sz w:val="24"/>
          <w:szCs w:val="24"/>
        </w:rPr>
      </w:pPr>
      <w:r w:rsidRPr="007E0810">
        <w:rPr>
          <w:color w:val="auto"/>
          <w:sz w:val="24"/>
          <w:szCs w:val="24"/>
        </w:rPr>
        <w:t>Holder of a permanent humanitarian visa</w:t>
      </w:r>
    </w:p>
    <w:p w14:paraId="1C951BA4" w14:textId="0C39C03F" w:rsidR="00641102" w:rsidRPr="007E0810" w:rsidRDefault="00072229" w:rsidP="004C7188">
      <w:pPr>
        <w:pStyle w:val="ListBullet"/>
        <w:spacing w:line="276" w:lineRule="auto"/>
        <w:rPr>
          <w:color w:val="auto"/>
          <w:sz w:val="24"/>
          <w:szCs w:val="24"/>
        </w:rPr>
      </w:pPr>
      <w:r w:rsidRPr="007E0810">
        <w:rPr>
          <w:color w:val="auto"/>
          <w:sz w:val="24"/>
          <w:szCs w:val="24"/>
        </w:rPr>
        <w:t>Residence in</w:t>
      </w:r>
      <w:r w:rsidR="00641102" w:rsidRPr="007E0810">
        <w:rPr>
          <w:color w:val="auto"/>
          <w:sz w:val="24"/>
          <w:szCs w:val="24"/>
        </w:rPr>
        <w:t xml:space="preserve"> a regional or remote area</w:t>
      </w:r>
    </w:p>
    <w:p w14:paraId="4F643288" w14:textId="2B0193CC" w:rsidR="00611711" w:rsidRPr="007E0810" w:rsidRDefault="00093FE9" w:rsidP="004C7188">
      <w:pPr>
        <w:pStyle w:val="ListBullet"/>
        <w:spacing w:line="276" w:lineRule="auto"/>
        <w:rPr>
          <w:color w:val="auto"/>
          <w:sz w:val="24"/>
          <w:szCs w:val="24"/>
        </w:rPr>
      </w:pPr>
      <w:r>
        <w:rPr>
          <w:color w:val="auto"/>
          <w:sz w:val="24"/>
          <w:szCs w:val="24"/>
        </w:rPr>
        <w:t>D</w:t>
      </w:r>
      <w:r w:rsidR="00611711" w:rsidRPr="007E0810">
        <w:rPr>
          <w:color w:val="auto"/>
          <w:sz w:val="24"/>
          <w:szCs w:val="24"/>
        </w:rPr>
        <w:t>emonstrated financial hardship</w:t>
      </w:r>
    </w:p>
    <w:p w14:paraId="51F3797A" w14:textId="01F67B7F" w:rsidR="00611711" w:rsidRPr="007E0810" w:rsidRDefault="00093FE9" w:rsidP="004C7188">
      <w:pPr>
        <w:pStyle w:val="ListBullet"/>
        <w:spacing w:line="276" w:lineRule="auto"/>
        <w:rPr>
          <w:color w:val="auto"/>
          <w:sz w:val="24"/>
          <w:szCs w:val="24"/>
        </w:rPr>
      </w:pPr>
      <w:r>
        <w:rPr>
          <w:color w:val="auto"/>
          <w:sz w:val="24"/>
          <w:szCs w:val="24"/>
        </w:rPr>
        <w:t>R</w:t>
      </w:r>
      <w:r w:rsidR="00611711" w:rsidRPr="007E0810">
        <w:rPr>
          <w:color w:val="auto"/>
          <w:sz w:val="24"/>
          <w:szCs w:val="24"/>
        </w:rPr>
        <w:t>ecipient of Youth Allowance or other means-tested Commonwealth support</w:t>
      </w:r>
    </w:p>
    <w:p w14:paraId="048810A5" w14:textId="77777777" w:rsidR="00611711" w:rsidRPr="007E0810" w:rsidRDefault="00611711" w:rsidP="004C7188">
      <w:pPr>
        <w:pStyle w:val="ListBullet"/>
        <w:numPr>
          <w:ilvl w:val="0"/>
          <w:numId w:val="0"/>
        </w:numPr>
        <w:spacing w:line="276" w:lineRule="auto"/>
        <w:rPr>
          <w:color w:val="auto"/>
          <w:sz w:val="24"/>
          <w:szCs w:val="24"/>
        </w:rPr>
      </w:pPr>
      <w:r w:rsidRPr="007E0810">
        <w:rPr>
          <w:color w:val="auto"/>
          <w:sz w:val="24"/>
          <w:szCs w:val="24"/>
        </w:rPr>
        <w:t>Consideration is given to factors including:</w:t>
      </w:r>
    </w:p>
    <w:p w14:paraId="72F33CD1" w14:textId="77777777" w:rsidR="00611711" w:rsidRPr="007E0810" w:rsidRDefault="00611711" w:rsidP="004C7188">
      <w:pPr>
        <w:pStyle w:val="ListBullet"/>
        <w:spacing w:line="276" w:lineRule="auto"/>
        <w:rPr>
          <w:color w:val="auto"/>
          <w:sz w:val="24"/>
          <w:szCs w:val="24"/>
        </w:rPr>
      </w:pPr>
      <w:r w:rsidRPr="007E0810">
        <w:rPr>
          <w:color w:val="auto"/>
          <w:sz w:val="24"/>
          <w:szCs w:val="24"/>
        </w:rPr>
        <w:t>capacity to triumph over hardship</w:t>
      </w:r>
    </w:p>
    <w:p w14:paraId="78710493" w14:textId="77777777" w:rsidR="00611711" w:rsidRPr="007E0810" w:rsidRDefault="00611711" w:rsidP="004C7188">
      <w:pPr>
        <w:pStyle w:val="ListBullet"/>
        <w:spacing w:line="276" w:lineRule="auto"/>
        <w:rPr>
          <w:color w:val="auto"/>
          <w:sz w:val="24"/>
          <w:szCs w:val="24"/>
        </w:rPr>
      </w:pPr>
      <w:r w:rsidRPr="007E0810">
        <w:rPr>
          <w:color w:val="auto"/>
          <w:sz w:val="24"/>
          <w:szCs w:val="24"/>
        </w:rPr>
        <w:t>geographic disadvantage</w:t>
      </w:r>
    </w:p>
    <w:p w14:paraId="22C975EA" w14:textId="77777777" w:rsidR="00611711" w:rsidRPr="007E0810" w:rsidRDefault="00611711" w:rsidP="004C7188">
      <w:pPr>
        <w:pStyle w:val="ListBullet"/>
        <w:spacing w:line="276" w:lineRule="auto"/>
        <w:rPr>
          <w:color w:val="auto"/>
          <w:sz w:val="24"/>
          <w:szCs w:val="24"/>
        </w:rPr>
      </w:pPr>
      <w:r w:rsidRPr="007E0810">
        <w:rPr>
          <w:color w:val="auto"/>
          <w:sz w:val="24"/>
          <w:szCs w:val="24"/>
        </w:rPr>
        <w:t>carer responsibilities</w:t>
      </w:r>
    </w:p>
    <w:p w14:paraId="25BD44E3" w14:textId="77777777" w:rsidR="00611711" w:rsidRPr="007E0810" w:rsidRDefault="00611711" w:rsidP="004C7188">
      <w:pPr>
        <w:pStyle w:val="ListBullet"/>
        <w:spacing w:line="276" w:lineRule="auto"/>
        <w:rPr>
          <w:color w:val="auto"/>
          <w:sz w:val="24"/>
          <w:szCs w:val="24"/>
        </w:rPr>
      </w:pPr>
      <w:r w:rsidRPr="007E0810">
        <w:rPr>
          <w:color w:val="auto"/>
          <w:sz w:val="24"/>
          <w:szCs w:val="24"/>
        </w:rPr>
        <w:t>long term disability or medical condition or</w:t>
      </w:r>
    </w:p>
    <w:p w14:paraId="690878C0" w14:textId="1C71734F" w:rsidR="00611711" w:rsidRPr="007E0810" w:rsidRDefault="00611711" w:rsidP="004C7188">
      <w:pPr>
        <w:pStyle w:val="ListBullet"/>
        <w:spacing w:line="276" w:lineRule="auto"/>
        <w:rPr>
          <w:rFonts w:ascii="Arial" w:hAnsi="Arial"/>
          <w:color w:val="auto"/>
          <w:sz w:val="24"/>
          <w:szCs w:val="24"/>
        </w:rPr>
      </w:pPr>
      <w:r w:rsidRPr="007E0810">
        <w:rPr>
          <w:color w:val="auto"/>
          <w:sz w:val="24"/>
          <w:szCs w:val="24"/>
        </w:rPr>
        <w:t>ongoing effects of trauma and abuse</w:t>
      </w:r>
      <w:r w:rsidR="00F97869">
        <w:rPr>
          <w:color w:val="auto"/>
          <w:sz w:val="24"/>
          <w:szCs w:val="24"/>
        </w:rPr>
        <w:t>.</w:t>
      </w:r>
    </w:p>
    <w:p w14:paraId="050D581D" w14:textId="53E92970" w:rsidR="00611711" w:rsidRPr="00257AD2" w:rsidRDefault="00611711" w:rsidP="0037737B">
      <w:pPr>
        <w:pStyle w:val="FeatureBox2"/>
        <w:spacing w:before="120" w:line="240" w:lineRule="auto"/>
        <w:rPr>
          <w:szCs w:val="22"/>
        </w:rPr>
      </w:pPr>
      <w:r w:rsidRPr="00257AD2">
        <w:rPr>
          <w:szCs w:val="22"/>
        </w:rPr>
        <w:t xml:space="preserve">For information: </w:t>
      </w:r>
      <w:hyperlink r:id="rId35" w:history="1">
        <w:r w:rsidRPr="00257AD2">
          <w:rPr>
            <w:rStyle w:val="Hyperlink"/>
            <w:szCs w:val="22"/>
          </w:rPr>
          <w:t xml:space="preserve">Macquarie </w:t>
        </w:r>
        <w:r w:rsidR="0000232F" w:rsidRPr="00257AD2">
          <w:rPr>
            <w:rStyle w:val="Hyperlink"/>
            <w:szCs w:val="22"/>
          </w:rPr>
          <w:t>Regional and Remote Support</w:t>
        </w:r>
        <w:r w:rsidRPr="00257AD2">
          <w:rPr>
            <w:rStyle w:val="Hyperlink"/>
            <w:szCs w:val="22"/>
          </w:rPr>
          <w:t xml:space="preserve"> Scholarship</w:t>
        </w:r>
      </w:hyperlink>
      <w:r w:rsidRPr="00257AD2">
        <w:rPr>
          <w:szCs w:val="22"/>
        </w:rPr>
        <w:t xml:space="preserve"> </w:t>
      </w:r>
    </w:p>
    <w:p w14:paraId="6BF9F566" w14:textId="17F5F88D" w:rsidR="00611711" w:rsidRPr="00257AD2" w:rsidRDefault="00611711" w:rsidP="0037737B">
      <w:pPr>
        <w:pStyle w:val="FeatureBox2"/>
        <w:spacing w:before="120" w:line="240" w:lineRule="auto"/>
        <w:rPr>
          <w:szCs w:val="22"/>
        </w:rPr>
      </w:pPr>
      <w:r w:rsidRPr="00257AD2">
        <w:rPr>
          <w:bCs/>
          <w:szCs w:val="22"/>
        </w:rPr>
        <w:t>Applicatio</w:t>
      </w:r>
      <w:r w:rsidR="0057312E" w:rsidRPr="00257AD2">
        <w:rPr>
          <w:bCs/>
          <w:szCs w:val="22"/>
        </w:rPr>
        <w:t>ns close</w:t>
      </w:r>
      <w:r w:rsidRPr="00257AD2">
        <w:rPr>
          <w:bCs/>
          <w:szCs w:val="22"/>
        </w:rPr>
        <w:t>:</w:t>
      </w:r>
      <w:r w:rsidRPr="00257AD2">
        <w:rPr>
          <w:szCs w:val="22"/>
        </w:rPr>
        <w:t xml:space="preserve"> </w:t>
      </w:r>
      <w:r w:rsidR="00CE33B0" w:rsidRPr="00CE33B0">
        <w:rPr>
          <w:b/>
          <w:bCs/>
          <w:szCs w:val="22"/>
        </w:rPr>
        <w:t>Thursday 08 January 2026</w:t>
      </w:r>
    </w:p>
    <w:p w14:paraId="18061174" w14:textId="6CAB25CC" w:rsidR="000C1658" w:rsidRPr="00E672AE" w:rsidRDefault="000C1658" w:rsidP="000C1658">
      <w:pPr>
        <w:pStyle w:val="Heading2"/>
        <w:numPr>
          <w:ilvl w:val="0"/>
          <w:numId w:val="0"/>
        </w:numPr>
      </w:pPr>
      <w:bookmarkStart w:id="39" w:name="_Toc78373311"/>
      <w:bookmarkStart w:id="40" w:name="_Toc138853720"/>
      <w:bookmarkStart w:id="41" w:name="_Toc208470463"/>
      <w:bookmarkEnd w:id="37"/>
      <w:r>
        <w:t>Macquarie University Accommodation Sustainability Scholarship</w:t>
      </w:r>
      <w:bookmarkEnd w:id="41"/>
    </w:p>
    <w:p w14:paraId="3BD84D55" w14:textId="77777777" w:rsidR="000C1658" w:rsidRPr="007E0810" w:rsidRDefault="000C1658" w:rsidP="00DE59B0">
      <w:pPr>
        <w:pStyle w:val="BodyText"/>
        <w:rPr>
          <w:b/>
          <w:bCs/>
          <w:color w:val="auto"/>
          <w:sz w:val="24"/>
          <w:szCs w:val="24"/>
        </w:rPr>
      </w:pPr>
      <w:r w:rsidRPr="007E0810">
        <w:rPr>
          <w:b/>
          <w:bCs/>
          <w:color w:val="auto"/>
          <w:sz w:val="24"/>
          <w:szCs w:val="24"/>
        </w:rPr>
        <w:t>Scholarship value</w:t>
      </w:r>
    </w:p>
    <w:p w14:paraId="741B8693" w14:textId="2CEE5AC1" w:rsidR="000C1658" w:rsidRPr="007E0810" w:rsidRDefault="00E76F80" w:rsidP="004C7188">
      <w:pPr>
        <w:pStyle w:val="ListBullet"/>
        <w:spacing w:line="276" w:lineRule="auto"/>
        <w:rPr>
          <w:color w:val="auto"/>
          <w:sz w:val="24"/>
          <w:szCs w:val="24"/>
        </w:rPr>
      </w:pPr>
      <w:r w:rsidRPr="007E0810">
        <w:rPr>
          <w:color w:val="auto"/>
          <w:sz w:val="24"/>
          <w:szCs w:val="24"/>
        </w:rPr>
        <w:t xml:space="preserve">Full cover of the cost of accommodation </w:t>
      </w:r>
      <w:r w:rsidR="00E97198" w:rsidRPr="007E0810">
        <w:rPr>
          <w:color w:val="auto"/>
          <w:sz w:val="24"/>
          <w:szCs w:val="24"/>
        </w:rPr>
        <w:t xml:space="preserve">in a </w:t>
      </w:r>
      <w:r w:rsidR="00702467" w:rsidRPr="007E0810">
        <w:rPr>
          <w:color w:val="auto"/>
          <w:sz w:val="24"/>
          <w:szCs w:val="24"/>
        </w:rPr>
        <w:t>6-bedroom</w:t>
      </w:r>
      <w:r w:rsidR="00E97198" w:rsidRPr="007E0810">
        <w:rPr>
          <w:color w:val="auto"/>
          <w:sz w:val="24"/>
          <w:szCs w:val="24"/>
        </w:rPr>
        <w:t xml:space="preserve"> apartment located in the Central Courtyard precinct for up to three </w:t>
      </w:r>
      <w:r w:rsidR="00702467" w:rsidRPr="007E0810">
        <w:rPr>
          <w:color w:val="auto"/>
          <w:sz w:val="24"/>
          <w:szCs w:val="24"/>
        </w:rPr>
        <w:t>(3) years</w:t>
      </w:r>
      <w:r w:rsidR="000C1658" w:rsidRPr="007E0810">
        <w:rPr>
          <w:color w:val="auto"/>
          <w:sz w:val="24"/>
          <w:szCs w:val="24"/>
        </w:rPr>
        <w:t> </w:t>
      </w:r>
    </w:p>
    <w:p w14:paraId="5F06A74B" w14:textId="77777777" w:rsidR="000C1658" w:rsidRPr="007E0810" w:rsidRDefault="000C1658" w:rsidP="00DE59B0">
      <w:pPr>
        <w:pStyle w:val="BodyText"/>
        <w:rPr>
          <w:b/>
          <w:bCs/>
          <w:color w:val="auto"/>
          <w:sz w:val="24"/>
          <w:szCs w:val="24"/>
        </w:rPr>
      </w:pPr>
      <w:r w:rsidRPr="007E0810">
        <w:rPr>
          <w:b/>
          <w:bCs/>
          <w:color w:val="auto"/>
          <w:sz w:val="24"/>
          <w:szCs w:val="24"/>
        </w:rPr>
        <w:lastRenderedPageBreak/>
        <w:t>Available to</w:t>
      </w:r>
    </w:p>
    <w:p w14:paraId="1D4CC5AF" w14:textId="12215E17" w:rsidR="000C1658" w:rsidRPr="007E0810" w:rsidRDefault="00ED44DA" w:rsidP="004C7188">
      <w:pPr>
        <w:pStyle w:val="ListBullet"/>
        <w:spacing w:line="276" w:lineRule="auto"/>
        <w:rPr>
          <w:color w:val="auto"/>
          <w:sz w:val="24"/>
          <w:szCs w:val="24"/>
        </w:rPr>
      </w:pPr>
      <w:r>
        <w:rPr>
          <w:color w:val="auto"/>
          <w:sz w:val="24"/>
          <w:szCs w:val="24"/>
        </w:rPr>
        <w:t>C</w:t>
      </w:r>
      <w:r w:rsidR="000C1658" w:rsidRPr="007E0810">
        <w:rPr>
          <w:color w:val="auto"/>
          <w:sz w:val="24"/>
          <w:szCs w:val="24"/>
        </w:rPr>
        <w:t>ommencing and continuing undergraduate students</w:t>
      </w:r>
    </w:p>
    <w:p w14:paraId="25489175" w14:textId="77777777" w:rsidR="000C1658" w:rsidRPr="007E0810" w:rsidRDefault="000C1658" w:rsidP="00057F60">
      <w:pPr>
        <w:pStyle w:val="BodyText"/>
        <w:rPr>
          <w:b/>
          <w:bCs/>
          <w:color w:val="auto"/>
          <w:sz w:val="24"/>
          <w:szCs w:val="24"/>
        </w:rPr>
      </w:pPr>
      <w:r w:rsidRPr="007E0810">
        <w:rPr>
          <w:b/>
          <w:bCs/>
          <w:color w:val="auto"/>
          <w:sz w:val="24"/>
          <w:szCs w:val="24"/>
        </w:rPr>
        <w:t>Studying in</w:t>
      </w:r>
    </w:p>
    <w:p w14:paraId="6C0108E6" w14:textId="6EEFE047" w:rsidR="000C1658" w:rsidRPr="007E0810" w:rsidRDefault="00044525" w:rsidP="004C7188">
      <w:pPr>
        <w:pStyle w:val="ListBullet"/>
        <w:spacing w:line="276" w:lineRule="auto"/>
        <w:rPr>
          <w:color w:val="auto"/>
          <w:sz w:val="24"/>
          <w:szCs w:val="24"/>
        </w:rPr>
      </w:pPr>
      <w:r>
        <w:rPr>
          <w:color w:val="auto"/>
          <w:sz w:val="24"/>
          <w:szCs w:val="24"/>
        </w:rPr>
        <w:t>A</w:t>
      </w:r>
      <w:r w:rsidR="00702467" w:rsidRPr="007E0810">
        <w:rPr>
          <w:color w:val="auto"/>
          <w:sz w:val="24"/>
          <w:szCs w:val="24"/>
        </w:rPr>
        <w:t>ny undergraduate course</w:t>
      </w:r>
    </w:p>
    <w:p w14:paraId="7EBF3FC2" w14:textId="5114612C" w:rsidR="000C1658" w:rsidRPr="007E0810" w:rsidRDefault="000C1658" w:rsidP="00292C87">
      <w:pPr>
        <w:pStyle w:val="BodyText"/>
        <w:rPr>
          <w:b/>
          <w:bCs/>
          <w:color w:val="auto"/>
          <w:sz w:val="24"/>
          <w:szCs w:val="24"/>
        </w:rPr>
      </w:pPr>
      <w:r w:rsidRPr="007E0810">
        <w:rPr>
          <w:b/>
          <w:bCs/>
          <w:color w:val="auto"/>
          <w:sz w:val="24"/>
          <w:szCs w:val="24"/>
        </w:rPr>
        <w:t>Eligibility</w:t>
      </w:r>
    </w:p>
    <w:p w14:paraId="09FDFE60" w14:textId="77777777" w:rsidR="000C1658" w:rsidRPr="007E0810" w:rsidRDefault="000C1658" w:rsidP="004C7188">
      <w:pPr>
        <w:pStyle w:val="ListBullet"/>
        <w:spacing w:line="276" w:lineRule="auto"/>
        <w:rPr>
          <w:color w:val="auto"/>
          <w:sz w:val="24"/>
          <w:szCs w:val="24"/>
        </w:rPr>
      </w:pPr>
      <w:r w:rsidRPr="007E0810">
        <w:rPr>
          <w:color w:val="auto"/>
          <w:sz w:val="24"/>
          <w:szCs w:val="24"/>
        </w:rPr>
        <w:t>Australian citizen or permanent resident</w:t>
      </w:r>
    </w:p>
    <w:p w14:paraId="701456F4" w14:textId="77777777" w:rsidR="000C1658" w:rsidRPr="007E0810" w:rsidRDefault="000C1658" w:rsidP="004C7188">
      <w:pPr>
        <w:pStyle w:val="ListBullet"/>
        <w:spacing w:line="276" w:lineRule="auto"/>
        <w:rPr>
          <w:color w:val="auto"/>
          <w:sz w:val="24"/>
          <w:szCs w:val="24"/>
        </w:rPr>
      </w:pPr>
      <w:r w:rsidRPr="007E0810">
        <w:rPr>
          <w:color w:val="auto"/>
          <w:sz w:val="24"/>
          <w:szCs w:val="24"/>
        </w:rPr>
        <w:t>Holder of a permanent humanitarian visa</w:t>
      </w:r>
    </w:p>
    <w:p w14:paraId="5758C3AD" w14:textId="4482B262" w:rsidR="000C1658" w:rsidRPr="007E0810" w:rsidRDefault="00064344" w:rsidP="004C7188">
      <w:pPr>
        <w:pStyle w:val="ListBullet"/>
        <w:spacing w:line="276" w:lineRule="auto"/>
        <w:rPr>
          <w:color w:val="auto"/>
          <w:sz w:val="24"/>
          <w:szCs w:val="24"/>
        </w:rPr>
      </w:pPr>
      <w:r w:rsidRPr="007E0810">
        <w:rPr>
          <w:color w:val="auto"/>
          <w:sz w:val="24"/>
          <w:szCs w:val="24"/>
        </w:rPr>
        <w:t>Received and accepted an Offer of Admission through UAC</w:t>
      </w:r>
      <w:r w:rsidR="00423014" w:rsidRPr="007E0810">
        <w:rPr>
          <w:color w:val="auto"/>
          <w:sz w:val="24"/>
          <w:szCs w:val="24"/>
        </w:rPr>
        <w:t xml:space="preserve"> for an undergraduate degree at Macquarie University</w:t>
      </w:r>
    </w:p>
    <w:p w14:paraId="57768A80" w14:textId="63663FE4" w:rsidR="000C1658" w:rsidRPr="007E0810" w:rsidRDefault="000C1658" w:rsidP="004C7188">
      <w:pPr>
        <w:pStyle w:val="ListBullet"/>
        <w:spacing w:line="276" w:lineRule="auto"/>
        <w:rPr>
          <w:color w:val="auto"/>
          <w:sz w:val="24"/>
          <w:szCs w:val="24"/>
        </w:rPr>
      </w:pPr>
      <w:r w:rsidRPr="007E0810">
        <w:rPr>
          <w:color w:val="auto"/>
          <w:sz w:val="24"/>
          <w:szCs w:val="24"/>
        </w:rPr>
        <w:t xml:space="preserve">Demonstrated </w:t>
      </w:r>
      <w:r w:rsidR="0038190E" w:rsidRPr="007E0810">
        <w:rPr>
          <w:color w:val="auto"/>
          <w:sz w:val="24"/>
          <w:szCs w:val="24"/>
        </w:rPr>
        <w:t>financial need via submission of a UAC Equity Scholarship application</w:t>
      </w:r>
    </w:p>
    <w:p w14:paraId="79AC2B63" w14:textId="3D37AED3" w:rsidR="000C1658" w:rsidRPr="007E0810" w:rsidRDefault="0038190E" w:rsidP="004C7188">
      <w:pPr>
        <w:pStyle w:val="ListBullet"/>
        <w:spacing w:line="276" w:lineRule="auto"/>
        <w:rPr>
          <w:rFonts w:ascii="Arial" w:hAnsi="Arial"/>
          <w:color w:val="auto"/>
          <w:sz w:val="24"/>
          <w:szCs w:val="24"/>
        </w:rPr>
      </w:pPr>
      <w:r w:rsidRPr="007E0810">
        <w:rPr>
          <w:color w:val="auto"/>
          <w:sz w:val="24"/>
          <w:szCs w:val="24"/>
        </w:rPr>
        <w:t>Be a rec</w:t>
      </w:r>
      <w:r w:rsidR="004F59BD" w:rsidRPr="007E0810">
        <w:rPr>
          <w:color w:val="auto"/>
          <w:sz w:val="24"/>
          <w:szCs w:val="24"/>
        </w:rPr>
        <w:t>ipient of a Centrelink means-tested Income Support Payment</w:t>
      </w:r>
    </w:p>
    <w:p w14:paraId="5D095B77" w14:textId="609916C2" w:rsidR="000C1658" w:rsidRPr="00044525" w:rsidRDefault="000C1658" w:rsidP="0037737B">
      <w:pPr>
        <w:pStyle w:val="FeatureBox2"/>
        <w:spacing w:before="120" w:line="240" w:lineRule="auto"/>
        <w:rPr>
          <w:szCs w:val="22"/>
        </w:rPr>
      </w:pPr>
      <w:r w:rsidRPr="00044525">
        <w:rPr>
          <w:szCs w:val="22"/>
        </w:rPr>
        <w:t xml:space="preserve">For information: </w:t>
      </w:r>
      <w:hyperlink r:id="rId36" w:history="1">
        <w:r w:rsidR="004F59BD" w:rsidRPr="00044525">
          <w:rPr>
            <w:rStyle w:val="Hyperlink"/>
            <w:szCs w:val="22"/>
          </w:rPr>
          <w:t xml:space="preserve">Macquarie University Accommodation Sustainability </w:t>
        </w:r>
        <w:r w:rsidR="00F642EA" w:rsidRPr="00044525">
          <w:rPr>
            <w:rStyle w:val="Hyperlink"/>
            <w:szCs w:val="22"/>
          </w:rPr>
          <w:t>Scholarship</w:t>
        </w:r>
      </w:hyperlink>
      <w:r w:rsidRPr="00044525">
        <w:rPr>
          <w:szCs w:val="22"/>
        </w:rPr>
        <w:t xml:space="preserve"> </w:t>
      </w:r>
    </w:p>
    <w:p w14:paraId="4B06D0A7" w14:textId="5511F2FC" w:rsidR="000C1658" w:rsidRPr="00044525" w:rsidRDefault="000C1658" w:rsidP="0037737B">
      <w:pPr>
        <w:pStyle w:val="FeatureBox2"/>
        <w:spacing w:before="120" w:line="240" w:lineRule="auto"/>
        <w:rPr>
          <w:szCs w:val="22"/>
        </w:rPr>
      </w:pPr>
      <w:r w:rsidRPr="00044525">
        <w:rPr>
          <w:bCs/>
          <w:szCs w:val="22"/>
        </w:rPr>
        <w:t>Applications</w:t>
      </w:r>
      <w:r w:rsidR="001D2409">
        <w:rPr>
          <w:bCs/>
          <w:szCs w:val="22"/>
        </w:rPr>
        <w:t>:</w:t>
      </w:r>
      <w:r w:rsidRPr="00044525">
        <w:rPr>
          <w:szCs w:val="22"/>
        </w:rPr>
        <w:t xml:space="preserve"> </w:t>
      </w:r>
      <w:hyperlink r:id="rId37" w:history="1">
        <w:r w:rsidR="00905479" w:rsidRPr="00044525">
          <w:rPr>
            <w:rStyle w:val="Hyperlink"/>
            <w:szCs w:val="22"/>
          </w:rPr>
          <w:t xml:space="preserve">UAC </w:t>
        </w:r>
        <w:r w:rsidR="00970EA9" w:rsidRPr="00044525">
          <w:rPr>
            <w:rStyle w:val="Hyperlink"/>
            <w:szCs w:val="22"/>
          </w:rPr>
          <w:t>Equity Scholarship</w:t>
        </w:r>
        <w:r w:rsidR="00602ADA" w:rsidRPr="00044525">
          <w:rPr>
            <w:rStyle w:val="Hyperlink"/>
            <w:szCs w:val="22"/>
          </w:rPr>
          <w:t>s Guide (PDF 820KB)</w:t>
        </w:r>
      </w:hyperlink>
    </w:p>
    <w:p w14:paraId="044B39A7"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42" w:name="_Toc138853723"/>
      <w:bookmarkEnd w:id="39"/>
      <w:bookmarkEnd w:id="40"/>
      <w:r>
        <w:br w:type="page"/>
      </w:r>
    </w:p>
    <w:p w14:paraId="276122D1" w14:textId="58670C2F" w:rsidR="000040C1" w:rsidRPr="00E672AE" w:rsidRDefault="000040C1" w:rsidP="000040C1">
      <w:pPr>
        <w:pStyle w:val="Heading1"/>
        <w:numPr>
          <w:ilvl w:val="0"/>
          <w:numId w:val="0"/>
        </w:numPr>
        <w:ind w:left="794" w:hanging="794"/>
      </w:pPr>
      <w:bookmarkStart w:id="43" w:name="_Toc208470464"/>
      <w:r w:rsidRPr="00E672AE">
        <w:lastRenderedPageBreak/>
        <w:t>Public Education Foundation</w:t>
      </w:r>
      <w:bookmarkEnd w:id="42"/>
      <w:bookmarkEnd w:id="43"/>
    </w:p>
    <w:p w14:paraId="54817AD3" w14:textId="68792F1F" w:rsidR="000040C1" w:rsidRPr="008E5C71" w:rsidRDefault="000040C1" w:rsidP="00C409FA">
      <w:pPr>
        <w:pStyle w:val="Heading2"/>
        <w:numPr>
          <w:ilvl w:val="0"/>
          <w:numId w:val="0"/>
        </w:numPr>
      </w:pPr>
      <w:bookmarkStart w:id="44" w:name="_Toc78373315"/>
      <w:bookmarkStart w:id="45" w:name="_Toc138853724"/>
      <w:bookmarkStart w:id="46" w:name="_Toc208470465"/>
      <w:r w:rsidRPr="008E5C71">
        <w:t>Friends of Zainab Tertiary Scholarship</w:t>
      </w:r>
      <w:bookmarkEnd w:id="44"/>
      <w:bookmarkEnd w:id="45"/>
      <w:bookmarkEnd w:id="46"/>
    </w:p>
    <w:p w14:paraId="0651D4C3" w14:textId="77777777" w:rsidR="000040C1" w:rsidRPr="007E0810" w:rsidRDefault="000040C1" w:rsidP="00DE59B0">
      <w:pPr>
        <w:pStyle w:val="BodyText"/>
        <w:rPr>
          <w:b/>
          <w:bCs/>
          <w:color w:val="auto"/>
          <w:sz w:val="24"/>
          <w:szCs w:val="24"/>
        </w:rPr>
      </w:pPr>
      <w:r w:rsidRPr="007E0810">
        <w:rPr>
          <w:b/>
          <w:bCs/>
          <w:color w:val="auto"/>
          <w:sz w:val="24"/>
          <w:szCs w:val="24"/>
        </w:rPr>
        <w:t>Scholarship value</w:t>
      </w:r>
    </w:p>
    <w:p w14:paraId="0C5BE3BB" w14:textId="583844F7" w:rsidR="000040C1" w:rsidRPr="007E0810" w:rsidRDefault="00044525" w:rsidP="004C7188">
      <w:pPr>
        <w:pStyle w:val="ListBullet"/>
        <w:spacing w:line="276" w:lineRule="auto"/>
        <w:rPr>
          <w:color w:val="auto"/>
          <w:sz w:val="24"/>
          <w:szCs w:val="24"/>
        </w:rPr>
      </w:pPr>
      <w:r>
        <w:rPr>
          <w:color w:val="auto"/>
          <w:sz w:val="24"/>
          <w:szCs w:val="24"/>
        </w:rPr>
        <w:t>U</w:t>
      </w:r>
      <w:r w:rsidR="000040C1" w:rsidRPr="007E0810">
        <w:rPr>
          <w:color w:val="auto"/>
          <w:sz w:val="24"/>
          <w:szCs w:val="24"/>
        </w:rPr>
        <w:t xml:space="preserve">p to $2,000 per year for a maximum of two years full time university of TAFE study </w:t>
      </w:r>
    </w:p>
    <w:p w14:paraId="3C3C3AD3" w14:textId="77777777" w:rsidR="000040C1" w:rsidRPr="007E0810" w:rsidRDefault="000040C1" w:rsidP="00DE59B0">
      <w:pPr>
        <w:pStyle w:val="BodyText"/>
        <w:rPr>
          <w:b/>
          <w:bCs/>
          <w:color w:val="auto"/>
          <w:sz w:val="24"/>
          <w:szCs w:val="24"/>
        </w:rPr>
      </w:pPr>
      <w:r w:rsidRPr="007E0810">
        <w:rPr>
          <w:b/>
          <w:bCs/>
          <w:color w:val="auto"/>
          <w:sz w:val="24"/>
          <w:szCs w:val="24"/>
        </w:rPr>
        <w:t>Available to</w:t>
      </w:r>
    </w:p>
    <w:p w14:paraId="6DA98BD6" w14:textId="6FF342BD" w:rsidR="000040C1" w:rsidRPr="007E0810" w:rsidRDefault="00044525" w:rsidP="004C7188">
      <w:pPr>
        <w:pStyle w:val="ListBullet"/>
        <w:spacing w:line="276" w:lineRule="auto"/>
        <w:rPr>
          <w:color w:val="auto"/>
          <w:sz w:val="24"/>
          <w:szCs w:val="24"/>
        </w:rPr>
      </w:pPr>
      <w:r>
        <w:rPr>
          <w:color w:val="auto"/>
          <w:sz w:val="24"/>
          <w:szCs w:val="24"/>
        </w:rPr>
        <w:t>C</w:t>
      </w:r>
      <w:r w:rsidR="000040C1" w:rsidRPr="007E0810">
        <w:rPr>
          <w:color w:val="auto"/>
          <w:sz w:val="24"/>
          <w:szCs w:val="24"/>
        </w:rPr>
        <w:t xml:space="preserve">ommencing full time university or TAFE students with a refugee background </w:t>
      </w:r>
    </w:p>
    <w:p w14:paraId="1C66931F" w14:textId="77777777" w:rsidR="000040C1" w:rsidRPr="007E0810" w:rsidRDefault="000040C1" w:rsidP="00AD6386">
      <w:pPr>
        <w:pStyle w:val="Heading5"/>
        <w:numPr>
          <w:ilvl w:val="0"/>
          <w:numId w:val="0"/>
        </w:numPr>
        <w:spacing w:before="120" w:line="276" w:lineRule="auto"/>
        <w:rPr>
          <w:color w:val="auto"/>
          <w:sz w:val="24"/>
          <w:szCs w:val="24"/>
        </w:rPr>
      </w:pPr>
      <w:r w:rsidRPr="007E0810">
        <w:rPr>
          <w:color w:val="auto"/>
          <w:sz w:val="24"/>
          <w:szCs w:val="24"/>
        </w:rPr>
        <w:t>Studying</w:t>
      </w:r>
    </w:p>
    <w:p w14:paraId="2626C1D6" w14:textId="56A867E0" w:rsidR="000040C1" w:rsidRPr="007E0810" w:rsidRDefault="00044525" w:rsidP="004C7188">
      <w:pPr>
        <w:pStyle w:val="ListBullet"/>
        <w:spacing w:line="276" w:lineRule="auto"/>
        <w:rPr>
          <w:color w:val="auto"/>
          <w:sz w:val="24"/>
          <w:szCs w:val="24"/>
        </w:rPr>
      </w:pPr>
      <w:r>
        <w:rPr>
          <w:color w:val="auto"/>
          <w:sz w:val="24"/>
          <w:szCs w:val="24"/>
        </w:rPr>
        <w:t>A</w:t>
      </w:r>
      <w:r w:rsidR="000040C1" w:rsidRPr="007E0810">
        <w:rPr>
          <w:color w:val="auto"/>
          <w:sz w:val="24"/>
          <w:szCs w:val="24"/>
        </w:rPr>
        <w:t>ny two-year university or TAFE course</w:t>
      </w:r>
    </w:p>
    <w:p w14:paraId="37E703B6" w14:textId="77777777" w:rsidR="000040C1" w:rsidRPr="007E0810" w:rsidRDefault="000040C1" w:rsidP="00292C87">
      <w:pPr>
        <w:pStyle w:val="BodyText"/>
        <w:rPr>
          <w:b/>
          <w:bCs/>
          <w:color w:val="auto"/>
          <w:sz w:val="24"/>
          <w:szCs w:val="24"/>
        </w:rPr>
      </w:pPr>
      <w:r w:rsidRPr="007E0810">
        <w:rPr>
          <w:b/>
          <w:bCs/>
          <w:color w:val="auto"/>
          <w:sz w:val="24"/>
          <w:szCs w:val="24"/>
        </w:rPr>
        <w:t>Eligibility</w:t>
      </w:r>
    </w:p>
    <w:p w14:paraId="34863635" w14:textId="152378A6" w:rsidR="000040C1" w:rsidRPr="007E0810" w:rsidRDefault="00044525" w:rsidP="004C7188">
      <w:pPr>
        <w:pStyle w:val="ListBullet"/>
        <w:spacing w:line="276" w:lineRule="auto"/>
        <w:rPr>
          <w:color w:val="auto"/>
          <w:sz w:val="24"/>
          <w:szCs w:val="24"/>
        </w:rPr>
      </w:pPr>
      <w:r>
        <w:rPr>
          <w:color w:val="auto"/>
          <w:sz w:val="24"/>
          <w:szCs w:val="24"/>
        </w:rPr>
        <w:t>R</w:t>
      </w:r>
      <w:r w:rsidR="000040C1" w:rsidRPr="007E0810">
        <w:rPr>
          <w:color w:val="auto"/>
          <w:sz w:val="24"/>
          <w:szCs w:val="24"/>
        </w:rPr>
        <w:t>efugee</w:t>
      </w:r>
      <w:r w:rsidR="00B30F6F" w:rsidRPr="007E0810">
        <w:rPr>
          <w:color w:val="auto"/>
          <w:sz w:val="24"/>
          <w:szCs w:val="24"/>
        </w:rPr>
        <w:t xml:space="preserve"> background</w:t>
      </w:r>
    </w:p>
    <w:p w14:paraId="1BDA67F9" w14:textId="5CC3C170" w:rsidR="000040C1" w:rsidRPr="007E0810" w:rsidRDefault="00044525" w:rsidP="004C7188">
      <w:pPr>
        <w:pStyle w:val="ListBullet"/>
        <w:spacing w:line="276" w:lineRule="auto"/>
        <w:rPr>
          <w:color w:val="auto"/>
          <w:sz w:val="24"/>
          <w:szCs w:val="24"/>
        </w:rPr>
      </w:pPr>
      <w:r>
        <w:rPr>
          <w:color w:val="auto"/>
          <w:sz w:val="24"/>
          <w:szCs w:val="24"/>
        </w:rPr>
        <w:t>A</w:t>
      </w:r>
      <w:r w:rsidR="000040C1" w:rsidRPr="007E0810">
        <w:rPr>
          <w:color w:val="auto"/>
          <w:sz w:val="24"/>
          <w:szCs w:val="24"/>
        </w:rPr>
        <w:t>ttend an Australian Public School</w:t>
      </w:r>
    </w:p>
    <w:p w14:paraId="24D37155" w14:textId="37A172E0" w:rsidR="000040C1" w:rsidRPr="007E0810" w:rsidRDefault="00044525" w:rsidP="004C7188">
      <w:pPr>
        <w:pStyle w:val="ListBullet"/>
        <w:spacing w:line="276" w:lineRule="auto"/>
        <w:rPr>
          <w:color w:val="auto"/>
          <w:sz w:val="24"/>
          <w:szCs w:val="24"/>
        </w:rPr>
      </w:pPr>
      <w:r>
        <w:rPr>
          <w:color w:val="auto"/>
          <w:sz w:val="24"/>
          <w:szCs w:val="24"/>
        </w:rPr>
        <w:t>C</w:t>
      </w:r>
      <w:r w:rsidR="000040C1" w:rsidRPr="007E0810">
        <w:rPr>
          <w:color w:val="auto"/>
          <w:sz w:val="24"/>
          <w:szCs w:val="24"/>
        </w:rPr>
        <w:t>urrently in Year 12</w:t>
      </w:r>
    </w:p>
    <w:p w14:paraId="10DB5608" w14:textId="34311B17" w:rsidR="000040C1" w:rsidRPr="007E0810" w:rsidRDefault="000040C1" w:rsidP="004C7188">
      <w:pPr>
        <w:pStyle w:val="ListBullet"/>
        <w:spacing w:line="276" w:lineRule="auto"/>
        <w:rPr>
          <w:rFonts w:ascii="Arial" w:hAnsi="Arial"/>
          <w:color w:val="auto"/>
          <w:sz w:val="24"/>
          <w:szCs w:val="24"/>
        </w:rPr>
      </w:pPr>
      <w:r w:rsidRPr="007E0810">
        <w:rPr>
          <w:color w:val="auto"/>
          <w:sz w:val="24"/>
          <w:szCs w:val="24"/>
        </w:rPr>
        <w:t>Australian citizen or</w:t>
      </w:r>
      <w:r w:rsidRPr="007E0810">
        <w:rPr>
          <w:rFonts w:ascii="Arial" w:hAnsi="Arial"/>
          <w:color w:val="auto"/>
          <w:sz w:val="24"/>
          <w:szCs w:val="24"/>
        </w:rPr>
        <w:t xml:space="preserve"> </w:t>
      </w:r>
      <w:r w:rsidRPr="007E0810">
        <w:rPr>
          <w:color w:val="auto"/>
          <w:sz w:val="24"/>
          <w:szCs w:val="24"/>
        </w:rPr>
        <w:t>permanent resident</w:t>
      </w:r>
    </w:p>
    <w:p w14:paraId="59355E8D" w14:textId="67D84471" w:rsidR="00680689" w:rsidRPr="007E0810" w:rsidRDefault="00680689" w:rsidP="004C7188">
      <w:pPr>
        <w:pStyle w:val="ListBullet"/>
        <w:spacing w:line="276" w:lineRule="auto"/>
        <w:rPr>
          <w:rFonts w:ascii="Arial" w:hAnsi="Arial"/>
          <w:color w:val="auto"/>
          <w:sz w:val="24"/>
          <w:szCs w:val="24"/>
        </w:rPr>
      </w:pPr>
      <w:r w:rsidRPr="007E0810">
        <w:rPr>
          <w:color w:val="auto"/>
          <w:sz w:val="24"/>
          <w:szCs w:val="24"/>
        </w:rPr>
        <w:t>Planning to enrol full-time in a TAFE course or university degree in 2026</w:t>
      </w:r>
    </w:p>
    <w:p w14:paraId="498024C2" w14:textId="77777777" w:rsidR="000040C1" w:rsidRPr="007E0810" w:rsidRDefault="000040C1" w:rsidP="004C7188">
      <w:pPr>
        <w:pStyle w:val="BodyText"/>
        <w:spacing w:line="276" w:lineRule="auto"/>
        <w:rPr>
          <w:color w:val="auto"/>
          <w:sz w:val="24"/>
          <w:szCs w:val="24"/>
        </w:rPr>
      </w:pPr>
      <w:r w:rsidRPr="007E0810">
        <w:rPr>
          <w:color w:val="auto"/>
          <w:sz w:val="24"/>
          <w:szCs w:val="24"/>
        </w:rPr>
        <w:t>Note: Students who have applied for protection but do not currently have either permanent residence or Australian Citizenship will be considered on a case-by-case basis.</w:t>
      </w:r>
    </w:p>
    <w:p w14:paraId="540EF4A0" w14:textId="77777777" w:rsidR="000040C1" w:rsidRPr="007E0810" w:rsidRDefault="000040C1" w:rsidP="00AD6386">
      <w:pPr>
        <w:pStyle w:val="Heading5"/>
        <w:numPr>
          <w:ilvl w:val="0"/>
          <w:numId w:val="0"/>
        </w:numPr>
        <w:spacing w:before="120" w:line="276" w:lineRule="auto"/>
        <w:rPr>
          <w:color w:val="auto"/>
          <w:sz w:val="24"/>
          <w:szCs w:val="24"/>
        </w:rPr>
      </w:pPr>
      <w:r w:rsidRPr="007E0810">
        <w:rPr>
          <w:color w:val="auto"/>
          <w:sz w:val="24"/>
          <w:szCs w:val="24"/>
        </w:rPr>
        <w:t>Selection criteria</w:t>
      </w:r>
    </w:p>
    <w:p w14:paraId="5CCB8945" w14:textId="41DA4706" w:rsidR="000040C1" w:rsidRPr="007E0810" w:rsidRDefault="00AA3BB9" w:rsidP="004C7188">
      <w:pPr>
        <w:pStyle w:val="ListBullet"/>
        <w:spacing w:line="276" w:lineRule="auto"/>
        <w:rPr>
          <w:color w:val="auto"/>
          <w:sz w:val="24"/>
          <w:szCs w:val="24"/>
        </w:rPr>
      </w:pPr>
      <w:r>
        <w:rPr>
          <w:color w:val="auto"/>
          <w:sz w:val="24"/>
          <w:szCs w:val="24"/>
        </w:rPr>
        <w:t>E</w:t>
      </w:r>
      <w:r w:rsidR="00C1252F" w:rsidRPr="007E0810">
        <w:rPr>
          <w:color w:val="auto"/>
          <w:sz w:val="24"/>
          <w:szCs w:val="24"/>
        </w:rPr>
        <w:t>xperiencing</w:t>
      </w:r>
      <w:r w:rsidR="000040C1" w:rsidRPr="007E0810">
        <w:rPr>
          <w:color w:val="auto"/>
          <w:sz w:val="24"/>
          <w:szCs w:val="24"/>
        </w:rPr>
        <w:t xml:space="preserve"> personal or socioeconomic disadvantage</w:t>
      </w:r>
    </w:p>
    <w:p w14:paraId="710E1B58" w14:textId="4B42688B" w:rsidR="006E7D8E" w:rsidRPr="007E0810" w:rsidRDefault="00AA3BB9" w:rsidP="004C7188">
      <w:pPr>
        <w:pStyle w:val="ListBullet"/>
        <w:spacing w:line="276" w:lineRule="auto"/>
        <w:rPr>
          <w:color w:val="auto"/>
          <w:sz w:val="24"/>
          <w:szCs w:val="24"/>
        </w:rPr>
      </w:pPr>
      <w:r>
        <w:rPr>
          <w:color w:val="auto"/>
          <w:sz w:val="24"/>
          <w:szCs w:val="24"/>
        </w:rPr>
        <w:t>E</w:t>
      </w:r>
      <w:r w:rsidR="006E7D8E" w:rsidRPr="007E0810">
        <w:rPr>
          <w:color w:val="auto"/>
          <w:sz w:val="24"/>
          <w:szCs w:val="24"/>
        </w:rPr>
        <w:t>vidence of educational disadvantage prior to arriving in Australia</w:t>
      </w:r>
    </w:p>
    <w:p w14:paraId="4D5917D0" w14:textId="2BE794FC" w:rsidR="0080132C" w:rsidRPr="007E0810" w:rsidRDefault="00AA3BB9" w:rsidP="004C7188">
      <w:pPr>
        <w:pStyle w:val="ListBullet"/>
        <w:spacing w:line="276" w:lineRule="auto"/>
        <w:rPr>
          <w:color w:val="auto"/>
          <w:sz w:val="24"/>
          <w:szCs w:val="24"/>
        </w:rPr>
      </w:pPr>
      <w:r>
        <w:rPr>
          <w:color w:val="auto"/>
          <w:sz w:val="24"/>
          <w:szCs w:val="24"/>
        </w:rPr>
        <w:t>C</w:t>
      </w:r>
      <w:r w:rsidR="005F4C0C" w:rsidRPr="007E0810">
        <w:rPr>
          <w:color w:val="auto"/>
          <w:sz w:val="24"/>
          <w:szCs w:val="24"/>
        </w:rPr>
        <w:t>lear commitment to a chosen career path and suitable subject/work experience choices</w:t>
      </w:r>
    </w:p>
    <w:p w14:paraId="075E1288" w14:textId="5B34B809" w:rsidR="000040C1" w:rsidRPr="007E0810" w:rsidRDefault="00AA3BB9" w:rsidP="004C7188">
      <w:pPr>
        <w:pStyle w:val="ListBullet"/>
        <w:spacing w:line="276" w:lineRule="auto"/>
        <w:rPr>
          <w:color w:val="auto"/>
          <w:sz w:val="24"/>
          <w:szCs w:val="24"/>
        </w:rPr>
      </w:pPr>
      <w:r>
        <w:rPr>
          <w:color w:val="auto"/>
          <w:sz w:val="24"/>
          <w:szCs w:val="24"/>
        </w:rPr>
        <w:t>A</w:t>
      </w:r>
      <w:r w:rsidR="000040C1" w:rsidRPr="007E0810">
        <w:rPr>
          <w:color w:val="auto"/>
          <w:sz w:val="24"/>
          <w:szCs w:val="24"/>
        </w:rPr>
        <w:t xml:space="preserve">cademic progress </w:t>
      </w:r>
      <w:r w:rsidR="0080132C" w:rsidRPr="007E0810">
        <w:rPr>
          <w:color w:val="auto"/>
          <w:sz w:val="24"/>
          <w:szCs w:val="24"/>
        </w:rPr>
        <w:t>in high</w:t>
      </w:r>
      <w:r w:rsidR="000040C1" w:rsidRPr="007E0810">
        <w:rPr>
          <w:color w:val="auto"/>
          <w:sz w:val="24"/>
          <w:szCs w:val="24"/>
        </w:rPr>
        <w:t xml:space="preserve"> school</w:t>
      </w:r>
    </w:p>
    <w:p w14:paraId="0A50EA44" w14:textId="5B9D7C1E" w:rsidR="000040C1" w:rsidRPr="007E0810" w:rsidRDefault="00AA3BB9" w:rsidP="004C7188">
      <w:pPr>
        <w:pStyle w:val="ListBullet"/>
        <w:spacing w:line="276" w:lineRule="auto"/>
        <w:rPr>
          <w:color w:val="auto"/>
          <w:sz w:val="24"/>
          <w:szCs w:val="24"/>
        </w:rPr>
      </w:pPr>
      <w:r>
        <w:rPr>
          <w:color w:val="auto"/>
          <w:sz w:val="24"/>
          <w:szCs w:val="24"/>
        </w:rPr>
        <w:t>P</w:t>
      </w:r>
      <w:r w:rsidR="00306145" w:rsidRPr="007E0810">
        <w:rPr>
          <w:color w:val="auto"/>
          <w:sz w:val="24"/>
          <w:szCs w:val="24"/>
        </w:rPr>
        <w:t>ositive school attendance and strong</w:t>
      </w:r>
      <w:r w:rsidR="000040C1" w:rsidRPr="007E0810">
        <w:rPr>
          <w:color w:val="auto"/>
          <w:sz w:val="24"/>
          <w:szCs w:val="24"/>
        </w:rPr>
        <w:t xml:space="preserve"> attendance</w:t>
      </w:r>
    </w:p>
    <w:p w14:paraId="5D37F696" w14:textId="3D089DB1" w:rsidR="000040C1" w:rsidRPr="007E0810" w:rsidRDefault="00AA3BB9" w:rsidP="004C7188">
      <w:pPr>
        <w:pStyle w:val="ListBullet"/>
        <w:spacing w:line="276" w:lineRule="auto"/>
        <w:rPr>
          <w:color w:val="auto"/>
          <w:sz w:val="24"/>
          <w:szCs w:val="24"/>
        </w:rPr>
      </w:pPr>
      <w:r>
        <w:rPr>
          <w:color w:val="auto"/>
          <w:sz w:val="24"/>
          <w:szCs w:val="24"/>
        </w:rPr>
        <w:t>P</w:t>
      </w:r>
      <w:r w:rsidR="000040C1" w:rsidRPr="007E0810">
        <w:rPr>
          <w:color w:val="auto"/>
          <w:sz w:val="24"/>
          <w:szCs w:val="24"/>
        </w:rPr>
        <w:t>articipation in school life</w:t>
      </w:r>
    </w:p>
    <w:p w14:paraId="46FBC80F" w14:textId="3A7D6510" w:rsidR="000040C1" w:rsidRPr="007E0810" w:rsidRDefault="00AA3BB9" w:rsidP="004C7188">
      <w:pPr>
        <w:pStyle w:val="ListBullet"/>
        <w:spacing w:line="276" w:lineRule="auto"/>
        <w:rPr>
          <w:color w:val="auto"/>
          <w:sz w:val="24"/>
          <w:szCs w:val="24"/>
        </w:rPr>
      </w:pPr>
      <w:r>
        <w:rPr>
          <w:color w:val="auto"/>
          <w:sz w:val="24"/>
          <w:szCs w:val="24"/>
        </w:rPr>
        <w:t>I</w:t>
      </w:r>
      <w:r w:rsidR="001C736A" w:rsidRPr="007E0810">
        <w:rPr>
          <w:color w:val="auto"/>
          <w:sz w:val="24"/>
          <w:szCs w:val="24"/>
        </w:rPr>
        <w:t>nvolvement</w:t>
      </w:r>
      <w:r w:rsidR="000040C1" w:rsidRPr="007E0810">
        <w:rPr>
          <w:color w:val="auto"/>
          <w:sz w:val="24"/>
          <w:szCs w:val="24"/>
        </w:rPr>
        <w:t xml:space="preserve"> in the community and/or extracurricular activities</w:t>
      </w:r>
    </w:p>
    <w:p w14:paraId="4436D30C" w14:textId="77777777" w:rsidR="000040C1" w:rsidRPr="007E0810" w:rsidRDefault="000040C1" w:rsidP="00AD6386">
      <w:pPr>
        <w:pStyle w:val="Heading5"/>
        <w:numPr>
          <w:ilvl w:val="0"/>
          <w:numId w:val="0"/>
        </w:numPr>
        <w:spacing w:before="120" w:line="276" w:lineRule="auto"/>
        <w:rPr>
          <w:color w:val="auto"/>
          <w:sz w:val="24"/>
          <w:szCs w:val="24"/>
        </w:rPr>
      </w:pPr>
      <w:r w:rsidRPr="007E0810">
        <w:rPr>
          <w:color w:val="auto"/>
          <w:sz w:val="24"/>
          <w:szCs w:val="24"/>
        </w:rPr>
        <w:t>Requirements</w:t>
      </w:r>
    </w:p>
    <w:p w14:paraId="064B46E9" w14:textId="0C76DAB5" w:rsidR="000040C1" w:rsidRPr="007E0810" w:rsidRDefault="00AA3BB9" w:rsidP="004C7188">
      <w:pPr>
        <w:pStyle w:val="ListBullet"/>
        <w:spacing w:line="276" w:lineRule="auto"/>
        <w:rPr>
          <w:color w:val="auto"/>
          <w:sz w:val="24"/>
          <w:szCs w:val="24"/>
        </w:rPr>
      </w:pPr>
      <w:r>
        <w:rPr>
          <w:color w:val="auto"/>
          <w:sz w:val="24"/>
          <w:szCs w:val="24"/>
        </w:rPr>
        <w:t>U</w:t>
      </w:r>
      <w:r w:rsidR="000040C1" w:rsidRPr="007E0810">
        <w:rPr>
          <w:color w:val="auto"/>
          <w:sz w:val="24"/>
          <w:szCs w:val="24"/>
        </w:rPr>
        <w:t>niversity or TAFE course preferences including name of institution and name of degree/course (you must submit at least one preference, but you can enter up to three)</w:t>
      </w:r>
    </w:p>
    <w:p w14:paraId="10EBFA11" w14:textId="305046E6" w:rsidR="000040C1" w:rsidRPr="007E0810" w:rsidRDefault="00AA3BB9" w:rsidP="004C7188">
      <w:pPr>
        <w:pStyle w:val="ListBullet"/>
        <w:spacing w:line="276" w:lineRule="auto"/>
        <w:rPr>
          <w:color w:val="auto"/>
          <w:sz w:val="24"/>
          <w:szCs w:val="24"/>
        </w:rPr>
      </w:pPr>
      <w:r>
        <w:rPr>
          <w:color w:val="auto"/>
          <w:sz w:val="24"/>
          <w:szCs w:val="24"/>
        </w:rPr>
        <w:t xml:space="preserve">A </w:t>
      </w:r>
      <w:r w:rsidR="000040C1" w:rsidRPr="007E0810">
        <w:rPr>
          <w:color w:val="auto"/>
          <w:sz w:val="24"/>
          <w:szCs w:val="24"/>
        </w:rPr>
        <w:t>statement outlining why you are a suitable candidate for this scholarship and how you meet each of the selection criteria (Maximum 400 words)</w:t>
      </w:r>
    </w:p>
    <w:p w14:paraId="47E5121A" w14:textId="74E8F56F" w:rsidR="000040C1" w:rsidRPr="007E0810" w:rsidRDefault="00AA3BB9" w:rsidP="004C7188">
      <w:pPr>
        <w:pStyle w:val="ListBullet"/>
        <w:spacing w:line="276" w:lineRule="auto"/>
        <w:rPr>
          <w:color w:val="auto"/>
          <w:sz w:val="24"/>
          <w:szCs w:val="24"/>
        </w:rPr>
      </w:pPr>
      <w:r>
        <w:rPr>
          <w:color w:val="auto"/>
          <w:sz w:val="24"/>
          <w:szCs w:val="24"/>
        </w:rPr>
        <w:lastRenderedPageBreak/>
        <w:t xml:space="preserve">A </w:t>
      </w:r>
      <w:r w:rsidR="000040C1" w:rsidRPr="007E0810">
        <w:rPr>
          <w:color w:val="auto"/>
          <w:sz w:val="24"/>
          <w:szCs w:val="24"/>
        </w:rPr>
        <w:t>brief explanation of how your current subject selection and/or work experience will assist you in your future study and/or work goals</w:t>
      </w:r>
    </w:p>
    <w:p w14:paraId="39F44491" w14:textId="1CC106DF" w:rsidR="000040C1" w:rsidRPr="007E0810" w:rsidRDefault="00AA3BB9" w:rsidP="004C7188">
      <w:pPr>
        <w:pStyle w:val="ListBullet"/>
        <w:spacing w:line="276" w:lineRule="auto"/>
        <w:rPr>
          <w:color w:val="auto"/>
          <w:sz w:val="24"/>
          <w:szCs w:val="24"/>
        </w:rPr>
      </w:pPr>
      <w:r>
        <w:rPr>
          <w:color w:val="auto"/>
          <w:sz w:val="24"/>
          <w:szCs w:val="24"/>
        </w:rPr>
        <w:t xml:space="preserve">A </w:t>
      </w:r>
      <w:r w:rsidR="000040C1" w:rsidRPr="007E0810">
        <w:rPr>
          <w:color w:val="auto"/>
          <w:sz w:val="24"/>
          <w:szCs w:val="24"/>
        </w:rPr>
        <w:t>copy of all pages of your most recent school report ready to upload</w:t>
      </w:r>
    </w:p>
    <w:p w14:paraId="6AF72F56" w14:textId="6F60CC32" w:rsidR="000040C1" w:rsidRPr="007E0810" w:rsidRDefault="00AA3BB9" w:rsidP="004C7188">
      <w:pPr>
        <w:pStyle w:val="ListBullet"/>
        <w:spacing w:line="276" w:lineRule="auto"/>
        <w:rPr>
          <w:color w:val="auto"/>
          <w:sz w:val="24"/>
          <w:szCs w:val="24"/>
        </w:rPr>
      </w:pPr>
      <w:r>
        <w:rPr>
          <w:color w:val="auto"/>
          <w:sz w:val="24"/>
          <w:szCs w:val="24"/>
        </w:rPr>
        <w:t xml:space="preserve">A </w:t>
      </w:r>
      <w:r w:rsidR="000040C1" w:rsidRPr="007E0810">
        <w:rPr>
          <w:color w:val="auto"/>
          <w:sz w:val="24"/>
          <w:szCs w:val="24"/>
        </w:rPr>
        <w:t>personal reference from someone who knows you. It could be a teacher, coach, family friend or an employer.  (PDF or Word format, maximum 400 words)</w:t>
      </w:r>
    </w:p>
    <w:p w14:paraId="27DFED15" w14:textId="5788E565" w:rsidR="000040C1" w:rsidRPr="007E0810" w:rsidRDefault="00AA3BB9" w:rsidP="004C7188">
      <w:pPr>
        <w:pStyle w:val="ListBullet"/>
        <w:spacing w:line="276" w:lineRule="auto"/>
        <w:rPr>
          <w:rStyle w:val="Hyperlink"/>
          <w:color w:val="auto"/>
          <w:sz w:val="24"/>
          <w:szCs w:val="24"/>
        </w:rPr>
      </w:pPr>
      <w:r>
        <w:rPr>
          <w:color w:val="auto"/>
          <w:sz w:val="24"/>
          <w:szCs w:val="24"/>
        </w:rPr>
        <w:t>S</w:t>
      </w:r>
      <w:r w:rsidR="000040C1" w:rsidRPr="007E0810">
        <w:rPr>
          <w:color w:val="auto"/>
          <w:sz w:val="24"/>
          <w:szCs w:val="24"/>
        </w:rPr>
        <w:t xml:space="preserve">upporting statement from your </w:t>
      </w:r>
      <w:r w:rsidR="00FA7AC5" w:rsidRPr="007E0810">
        <w:rPr>
          <w:color w:val="auto"/>
          <w:sz w:val="24"/>
          <w:szCs w:val="24"/>
        </w:rPr>
        <w:t>principal</w:t>
      </w:r>
      <w:r w:rsidR="000040C1" w:rsidRPr="007E0810">
        <w:rPr>
          <w:color w:val="auto"/>
          <w:sz w:val="24"/>
          <w:szCs w:val="24"/>
        </w:rPr>
        <w:t xml:space="preserve"> which addresses the selection criteria (the applicant must initiate a request via the online application to the </w:t>
      </w:r>
      <w:r w:rsidR="00FA7AC5">
        <w:rPr>
          <w:color w:val="auto"/>
          <w:sz w:val="24"/>
          <w:szCs w:val="24"/>
        </w:rPr>
        <w:t>p</w:t>
      </w:r>
      <w:r w:rsidR="000040C1" w:rsidRPr="007E0810">
        <w:rPr>
          <w:color w:val="auto"/>
          <w:sz w:val="24"/>
          <w:szCs w:val="24"/>
        </w:rPr>
        <w:t xml:space="preserve">rincipal. This will result in an email being sent to the </w:t>
      </w:r>
      <w:r w:rsidR="00FA7AC5" w:rsidRPr="007E0810">
        <w:rPr>
          <w:color w:val="auto"/>
          <w:sz w:val="24"/>
          <w:szCs w:val="24"/>
        </w:rPr>
        <w:t>principal</w:t>
      </w:r>
      <w:r w:rsidR="000040C1" w:rsidRPr="007E0810">
        <w:rPr>
          <w:color w:val="auto"/>
          <w:sz w:val="24"/>
          <w:szCs w:val="24"/>
        </w:rPr>
        <w:t xml:space="preserve"> asking them to complete a statement of support online)</w:t>
      </w:r>
      <w:r w:rsidR="00605EA1">
        <w:rPr>
          <w:color w:val="auto"/>
          <w:sz w:val="24"/>
          <w:szCs w:val="24"/>
        </w:rPr>
        <w:t>.</w:t>
      </w:r>
    </w:p>
    <w:p w14:paraId="5496F567" w14:textId="77777777" w:rsidR="000040C1" w:rsidRPr="00FA7AC5" w:rsidRDefault="000040C1" w:rsidP="0037737B">
      <w:pPr>
        <w:pStyle w:val="FeatureBox2"/>
        <w:spacing w:before="120" w:line="240" w:lineRule="auto"/>
        <w:rPr>
          <w:szCs w:val="22"/>
        </w:rPr>
      </w:pPr>
      <w:r w:rsidRPr="00FA7AC5">
        <w:rPr>
          <w:szCs w:val="22"/>
        </w:rPr>
        <w:t xml:space="preserve">For information: </w:t>
      </w:r>
      <w:hyperlink r:id="rId38" w:history="1">
        <w:r w:rsidRPr="00FA7AC5">
          <w:rPr>
            <w:rStyle w:val="Hyperlink"/>
            <w:szCs w:val="22"/>
          </w:rPr>
          <w:t>Friends of Zainab Tertiary Scholarship</w:t>
        </w:r>
      </w:hyperlink>
      <w:r w:rsidRPr="00FA7AC5">
        <w:rPr>
          <w:szCs w:val="22"/>
        </w:rPr>
        <w:t xml:space="preserve"> </w:t>
      </w:r>
    </w:p>
    <w:p w14:paraId="3E5141CA" w14:textId="77777777" w:rsidR="000040C1" w:rsidRPr="00FA7AC5" w:rsidRDefault="000040C1" w:rsidP="0037737B">
      <w:pPr>
        <w:pStyle w:val="FeatureBox2"/>
        <w:spacing w:before="120" w:line="240" w:lineRule="auto"/>
        <w:rPr>
          <w:szCs w:val="22"/>
        </w:rPr>
      </w:pPr>
      <w:r w:rsidRPr="00FA7AC5">
        <w:rPr>
          <w:szCs w:val="22"/>
        </w:rPr>
        <w:t xml:space="preserve">To apply: Complete and submit the </w:t>
      </w:r>
      <w:hyperlink r:id="rId39" w:history="1">
        <w:r w:rsidRPr="00FA7AC5">
          <w:rPr>
            <w:rStyle w:val="Hyperlink"/>
            <w:szCs w:val="22"/>
          </w:rPr>
          <w:t>online scholarship application form</w:t>
        </w:r>
      </w:hyperlink>
      <w:r w:rsidRPr="00FA7AC5">
        <w:rPr>
          <w:szCs w:val="22"/>
        </w:rPr>
        <w:t xml:space="preserve"> </w:t>
      </w:r>
    </w:p>
    <w:p w14:paraId="4E55C643" w14:textId="77777777" w:rsidR="000040C1" w:rsidRPr="00FA7AC5" w:rsidRDefault="000040C1" w:rsidP="0037737B">
      <w:pPr>
        <w:pStyle w:val="FeatureBox2"/>
        <w:spacing w:before="120" w:line="240" w:lineRule="auto"/>
        <w:rPr>
          <w:szCs w:val="22"/>
        </w:rPr>
      </w:pPr>
      <w:r w:rsidRPr="00FA7AC5">
        <w:rPr>
          <w:szCs w:val="22"/>
        </w:rPr>
        <w:t xml:space="preserve">For the terms and conditions: Read the </w:t>
      </w:r>
      <w:hyperlink r:id="rId40" w:history="1">
        <w:r w:rsidRPr="00FA7AC5">
          <w:rPr>
            <w:rStyle w:val="Hyperlink"/>
            <w:szCs w:val="22"/>
          </w:rPr>
          <w:t>Terms and conditions</w:t>
        </w:r>
      </w:hyperlink>
      <w:r w:rsidRPr="00FA7AC5">
        <w:rPr>
          <w:szCs w:val="22"/>
        </w:rPr>
        <w:t xml:space="preserve"> before applying </w:t>
      </w:r>
    </w:p>
    <w:p w14:paraId="4BA3D70C" w14:textId="6FED59FA" w:rsidR="000040C1" w:rsidRPr="00FA7AC5" w:rsidRDefault="000040C1" w:rsidP="0037737B">
      <w:pPr>
        <w:pStyle w:val="FeatureBox2"/>
        <w:spacing w:before="120" w:line="240" w:lineRule="auto"/>
        <w:rPr>
          <w:b/>
          <w:szCs w:val="22"/>
        </w:rPr>
      </w:pPr>
      <w:r w:rsidRPr="00FA7AC5">
        <w:rPr>
          <w:bCs/>
          <w:szCs w:val="22"/>
        </w:rPr>
        <w:t>Applications:</w:t>
      </w:r>
      <w:r w:rsidRPr="00FA7AC5">
        <w:rPr>
          <w:b/>
          <w:szCs w:val="22"/>
        </w:rPr>
        <w:t xml:space="preserve"> </w:t>
      </w:r>
      <w:r w:rsidR="00FA7AC5" w:rsidRPr="00FA7AC5">
        <w:rPr>
          <w:b/>
          <w:bCs/>
          <w:szCs w:val="22"/>
        </w:rPr>
        <w:t xml:space="preserve">Applications </w:t>
      </w:r>
      <w:r w:rsidR="00026563">
        <w:rPr>
          <w:b/>
          <w:bCs/>
          <w:szCs w:val="22"/>
        </w:rPr>
        <w:t>c</w:t>
      </w:r>
      <w:r w:rsidR="00FA7AC5" w:rsidRPr="00FA7AC5">
        <w:rPr>
          <w:b/>
          <w:bCs/>
          <w:szCs w:val="22"/>
        </w:rPr>
        <w:t>losed</w:t>
      </w:r>
      <w:r w:rsidR="00026563">
        <w:rPr>
          <w:b/>
          <w:bCs/>
          <w:szCs w:val="22"/>
        </w:rPr>
        <w:t xml:space="preserve"> for 2025</w:t>
      </w:r>
    </w:p>
    <w:p w14:paraId="1F111CE2" w14:textId="13EC80D5" w:rsidR="00903CD8" w:rsidRPr="008E5C71" w:rsidRDefault="00903CD8" w:rsidP="00903CD8">
      <w:pPr>
        <w:pStyle w:val="Heading2"/>
        <w:numPr>
          <w:ilvl w:val="0"/>
          <w:numId w:val="0"/>
        </w:numPr>
      </w:pPr>
      <w:bookmarkStart w:id="47" w:name="_Toc138853725"/>
      <w:bookmarkStart w:id="48" w:name="_Toc208470466"/>
      <w:r>
        <w:t>National Tertia</w:t>
      </w:r>
      <w:r w:rsidR="00F55C7E">
        <w:t xml:space="preserve">ry </w:t>
      </w:r>
      <w:r w:rsidRPr="008E5C71">
        <w:t>Scholarship</w:t>
      </w:r>
      <w:bookmarkEnd w:id="48"/>
    </w:p>
    <w:p w14:paraId="6E8DC345" w14:textId="77777777" w:rsidR="00903CD8" w:rsidRPr="007E0810" w:rsidRDefault="00903CD8" w:rsidP="00DE59B0">
      <w:pPr>
        <w:pStyle w:val="BodyText"/>
        <w:rPr>
          <w:b/>
          <w:bCs/>
          <w:color w:val="auto"/>
          <w:sz w:val="24"/>
          <w:szCs w:val="24"/>
        </w:rPr>
      </w:pPr>
      <w:r w:rsidRPr="007E0810">
        <w:rPr>
          <w:b/>
          <w:bCs/>
          <w:color w:val="auto"/>
          <w:sz w:val="24"/>
          <w:szCs w:val="24"/>
        </w:rPr>
        <w:t>Scholarship value</w:t>
      </w:r>
    </w:p>
    <w:p w14:paraId="4F891E9C" w14:textId="2729C31D" w:rsidR="00903CD8" w:rsidRPr="007E0810" w:rsidRDefault="00FA7AC5" w:rsidP="00903CD8">
      <w:pPr>
        <w:pStyle w:val="ListBullet"/>
        <w:rPr>
          <w:color w:val="auto"/>
          <w:sz w:val="24"/>
          <w:szCs w:val="24"/>
        </w:rPr>
      </w:pPr>
      <w:r>
        <w:rPr>
          <w:color w:val="auto"/>
          <w:sz w:val="24"/>
          <w:szCs w:val="24"/>
        </w:rPr>
        <w:t>U</w:t>
      </w:r>
      <w:r w:rsidR="00903CD8" w:rsidRPr="007E0810">
        <w:rPr>
          <w:color w:val="auto"/>
          <w:sz w:val="24"/>
          <w:szCs w:val="24"/>
        </w:rPr>
        <w:t xml:space="preserve">p to $3,000 per year for a maximum of three (3) years full time university study </w:t>
      </w:r>
    </w:p>
    <w:p w14:paraId="5A6819EA" w14:textId="77777777" w:rsidR="00903CD8" w:rsidRPr="007E0810" w:rsidRDefault="00903CD8" w:rsidP="00DE59B0">
      <w:pPr>
        <w:pStyle w:val="BodyText"/>
        <w:rPr>
          <w:b/>
          <w:bCs/>
          <w:color w:val="auto"/>
          <w:sz w:val="24"/>
          <w:szCs w:val="24"/>
        </w:rPr>
      </w:pPr>
      <w:r w:rsidRPr="007E0810">
        <w:rPr>
          <w:b/>
          <w:bCs/>
          <w:color w:val="auto"/>
          <w:sz w:val="24"/>
          <w:szCs w:val="24"/>
        </w:rPr>
        <w:t>Available to</w:t>
      </w:r>
    </w:p>
    <w:p w14:paraId="66B71EA4" w14:textId="0E230996" w:rsidR="00903CD8" w:rsidRPr="007E0810" w:rsidRDefault="00FA7AC5" w:rsidP="00903CD8">
      <w:pPr>
        <w:pStyle w:val="ListBullet"/>
        <w:rPr>
          <w:color w:val="auto"/>
          <w:sz w:val="24"/>
          <w:szCs w:val="24"/>
        </w:rPr>
      </w:pPr>
      <w:r>
        <w:rPr>
          <w:color w:val="auto"/>
          <w:sz w:val="24"/>
          <w:szCs w:val="24"/>
        </w:rPr>
        <w:t>C</w:t>
      </w:r>
      <w:r w:rsidR="00903CD8" w:rsidRPr="007E0810">
        <w:rPr>
          <w:color w:val="auto"/>
          <w:sz w:val="24"/>
          <w:szCs w:val="24"/>
        </w:rPr>
        <w:t>ommencing university students</w:t>
      </w:r>
    </w:p>
    <w:p w14:paraId="1A1F645B" w14:textId="77777777" w:rsidR="00903CD8" w:rsidRPr="007E0810" w:rsidRDefault="00903CD8" w:rsidP="00081CCB">
      <w:pPr>
        <w:pStyle w:val="Heading5"/>
        <w:numPr>
          <w:ilvl w:val="0"/>
          <w:numId w:val="0"/>
        </w:numPr>
        <w:spacing w:before="120"/>
        <w:rPr>
          <w:color w:val="auto"/>
          <w:sz w:val="24"/>
          <w:szCs w:val="24"/>
        </w:rPr>
      </w:pPr>
      <w:r w:rsidRPr="007E0810">
        <w:rPr>
          <w:color w:val="auto"/>
          <w:sz w:val="24"/>
          <w:szCs w:val="24"/>
        </w:rPr>
        <w:t>Studying</w:t>
      </w:r>
    </w:p>
    <w:p w14:paraId="4159A451" w14:textId="5E8DED86" w:rsidR="00903CD8" w:rsidRPr="007E0810" w:rsidRDefault="00627B4A" w:rsidP="00903CD8">
      <w:pPr>
        <w:pStyle w:val="ListBullet"/>
        <w:rPr>
          <w:color w:val="auto"/>
          <w:sz w:val="24"/>
          <w:szCs w:val="24"/>
        </w:rPr>
      </w:pPr>
      <w:r w:rsidRPr="007E0810">
        <w:rPr>
          <w:color w:val="auto"/>
          <w:sz w:val="24"/>
          <w:szCs w:val="24"/>
        </w:rPr>
        <w:t xml:space="preserve">Any </w:t>
      </w:r>
      <w:r w:rsidR="00716127" w:rsidRPr="007E0810">
        <w:rPr>
          <w:color w:val="auto"/>
          <w:sz w:val="24"/>
          <w:szCs w:val="24"/>
        </w:rPr>
        <w:t>course</w:t>
      </w:r>
      <w:r w:rsidR="00903CD8" w:rsidRPr="007E0810">
        <w:rPr>
          <w:color w:val="auto"/>
          <w:sz w:val="24"/>
          <w:szCs w:val="24"/>
        </w:rPr>
        <w:t xml:space="preserve"> in university</w:t>
      </w:r>
    </w:p>
    <w:p w14:paraId="00854285" w14:textId="60BFCB45" w:rsidR="00903CD8" w:rsidRPr="007E0810" w:rsidRDefault="00903CD8" w:rsidP="00292C87">
      <w:pPr>
        <w:pStyle w:val="BodyText"/>
        <w:rPr>
          <w:b/>
          <w:bCs/>
          <w:color w:val="auto"/>
          <w:sz w:val="24"/>
          <w:szCs w:val="24"/>
        </w:rPr>
      </w:pPr>
      <w:r w:rsidRPr="007E0810">
        <w:rPr>
          <w:b/>
          <w:bCs/>
          <w:color w:val="auto"/>
          <w:sz w:val="24"/>
          <w:szCs w:val="24"/>
        </w:rPr>
        <w:t>Eligibility</w:t>
      </w:r>
    </w:p>
    <w:p w14:paraId="13559773" w14:textId="5F949155" w:rsidR="00903CD8" w:rsidRPr="007E0810" w:rsidRDefault="00FA7AC5" w:rsidP="00903CD8">
      <w:pPr>
        <w:pStyle w:val="ListBullet"/>
        <w:rPr>
          <w:color w:val="auto"/>
          <w:sz w:val="24"/>
          <w:szCs w:val="24"/>
        </w:rPr>
      </w:pPr>
      <w:r>
        <w:rPr>
          <w:color w:val="auto"/>
          <w:sz w:val="24"/>
          <w:szCs w:val="24"/>
        </w:rPr>
        <w:t>A</w:t>
      </w:r>
      <w:r w:rsidR="00903CD8" w:rsidRPr="007E0810">
        <w:rPr>
          <w:color w:val="auto"/>
          <w:sz w:val="24"/>
          <w:szCs w:val="24"/>
        </w:rPr>
        <w:t>ttend an Australian Public School</w:t>
      </w:r>
    </w:p>
    <w:p w14:paraId="559FD3EB" w14:textId="2981BA7C" w:rsidR="00903CD8" w:rsidRPr="007E0810" w:rsidRDefault="00FA7AC5" w:rsidP="00903CD8">
      <w:pPr>
        <w:pStyle w:val="ListBullet"/>
        <w:rPr>
          <w:color w:val="auto"/>
          <w:sz w:val="24"/>
          <w:szCs w:val="24"/>
        </w:rPr>
      </w:pPr>
      <w:r>
        <w:rPr>
          <w:color w:val="auto"/>
          <w:sz w:val="24"/>
          <w:szCs w:val="24"/>
        </w:rPr>
        <w:t>C</w:t>
      </w:r>
      <w:r w:rsidR="00903CD8" w:rsidRPr="007E0810">
        <w:rPr>
          <w:color w:val="auto"/>
          <w:sz w:val="24"/>
          <w:szCs w:val="24"/>
        </w:rPr>
        <w:t>urrently in Year 12</w:t>
      </w:r>
    </w:p>
    <w:p w14:paraId="6F91CC1A" w14:textId="77777777" w:rsidR="00903CD8" w:rsidRPr="007E0810" w:rsidRDefault="00903CD8" w:rsidP="00903CD8">
      <w:pPr>
        <w:pStyle w:val="ListBullet"/>
        <w:rPr>
          <w:color w:val="auto"/>
          <w:sz w:val="24"/>
          <w:szCs w:val="24"/>
        </w:rPr>
      </w:pPr>
      <w:r w:rsidRPr="007E0810">
        <w:rPr>
          <w:color w:val="auto"/>
          <w:sz w:val="24"/>
          <w:szCs w:val="24"/>
        </w:rPr>
        <w:t>Australian citizen or permanent resident</w:t>
      </w:r>
    </w:p>
    <w:p w14:paraId="60904F54" w14:textId="7C5FC5E6" w:rsidR="00903CD8" w:rsidRPr="007E0810" w:rsidRDefault="00903CD8" w:rsidP="00A364E3">
      <w:pPr>
        <w:pStyle w:val="ListBullet"/>
        <w:rPr>
          <w:color w:val="auto"/>
          <w:sz w:val="24"/>
          <w:szCs w:val="24"/>
        </w:rPr>
      </w:pPr>
      <w:r w:rsidRPr="007E0810">
        <w:rPr>
          <w:color w:val="auto"/>
          <w:sz w:val="24"/>
          <w:szCs w:val="24"/>
        </w:rPr>
        <w:t xml:space="preserve">Commitment to studying </w:t>
      </w:r>
      <w:r w:rsidR="000F6DC4" w:rsidRPr="007E0810">
        <w:rPr>
          <w:color w:val="auto"/>
          <w:sz w:val="24"/>
          <w:szCs w:val="24"/>
        </w:rPr>
        <w:t>full-time</w:t>
      </w:r>
      <w:r w:rsidR="00A364E3" w:rsidRPr="007E0810">
        <w:rPr>
          <w:color w:val="auto"/>
          <w:sz w:val="24"/>
          <w:szCs w:val="24"/>
        </w:rPr>
        <w:t xml:space="preserve"> at university of TAFE in 2026</w:t>
      </w:r>
    </w:p>
    <w:p w14:paraId="1B40272E" w14:textId="77777777" w:rsidR="00903CD8" w:rsidRPr="007E0810" w:rsidRDefault="00903CD8" w:rsidP="00903CD8">
      <w:pPr>
        <w:pStyle w:val="Heading5"/>
        <w:numPr>
          <w:ilvl w:val="0"/>
          <w:numId w:val="0"/>
        </w:numPr>
        <w:rPr>
          <w:color w:val="auto"/>
          <w:sz w:val="24"/>
          <w:szCs w:val="24"/>
        </w:rPr>
      </w:pPr>
      <w:r w:rsidRPr="007E0810">
        <w:rPr>
          <w:color w:val="auto"/>
          <w:sz w:val="24"/>
          <w:szCs w:val="24"/>
        </w:rPr>
        <w:t>Selection criteria</w:t>
      </w:r>
    </w:p>
    <w:p w14:paraId="072BC523" w14:textId="77777777" w:rsidR="00903CD8" w:rsidRPr="007E0810" w:rsidRDefault="00903CD8" w:rsidP="00903CD8">
      <w:pPr>
        <w:pStyle w:val="ListBullet"/>
        <w:rPr>
          <w:color w:val="auto"/>
          <w:sz w:val="24"/>
          <w:szCs w:val="24"/>
        </w:rPr>
      </w:pPr>
      <w:r w:rsidRPr="007E0810">
        <w:rPr>
          <w:color w:val="auto"/>
          <w:sz w:val="24"/>
          <w:szCs w:val="24"/>
        </w:rPr>
        <w:t>Evidence that current study, academic record, or work experience is appropriate to the nominated tertiary study or training</w:t>
      </w:r>
    </w:p>
    <w:p w14:paraId="353696BF" w14:textId="1ADCA377" w:rsidR="00903CD8" w:rsidRPr="007E0810" w:rsidRDefault="005E6416" w:rsidP="00903CD8">
      <w:pPr>
        <w:pStyle w:val="ListBullet"/>
        <w:rPr>
          <w:color w:val="auto"/>
          <w:sz w:val="24"/>
          <w:szCs w:val="24"/>
        </w:rPr>
      </w:pPr>
      <w:r w:rsidRPr="007E0810">
        <w:rPr>
          <w:color w:val="auto"/>
          <w:sz w:val="24"/>
          <w:szCs w:val="24"/>
        </w:rPr>
        <w:t>Motivation</w:t>
      </w:r>
      <w:r w:rsidR="00903CD8" w:rsidRPr="007E0810">
        <w:rPr>
          <w:color w:val="auto"/>
          <w:sz w:val="24"/>
          <w:szCs w:val="24"/>
        </w:rPr>
        <w:t xml:space="preserve"> to complete the nominated study</w:t>
      </w:r>
    </w:p>
    <w:p w14:paraId="0A41FEB9" w14:textId="27E71E26" w:rsidR="00903CD8" w:rsidRPr="007E0810" w:rsidRDefault="003064CB" w:rsidP="00903CD8">
      <w:pPr>
        <w:pStyle w:val="ListBullet"/>
        <w:rPr>
          <w:color w:val="auto"/>
          <w:sz w:val="24"/>
          <w:szCs w:val="24"/>
        </w:rPr>
      </w:pPr>
      <w:r w:rsidRPr="007E0810">
        <w:rPr>
          <w:color w:val="auto"/>
          <w:sz w:val="24"/>
          <w:szCs w:val="24"/>
        </w:rPr>
        <w:t>Clear career path and educational alignment</w:t>
      </w:r>
    </w:p>
    <w:p w14:paraId="20D5B0D0" w14:textId="7E4E5458" w:rsidR="00903CD8" w:rsidRPr="007E0810" w:rsidRDefault="003064CB" w:rsidP="00903CD8">
      <w:pPr>
        <w:pStyle w:val="ListBullet"/>
        <w:rPr>
          <w:color w:val="auto"/>
          <w:sz w:val="24"/>
          <w:szCs w:val="24"/>
        </w:rPr>
      </w:pPr>
      <w:r w:rsidRPr="007E0810">
        <w:rPr>
          <w:color w:val="auto"/>
          <w:sz w:val="24"/>
          <w:szCs w:val="24"/>
        </w:rPr>
        <w:t>Equity</w:t>
      </w:r>
      <w:r w:rsidR="00291F26" w:rsidRPr="007E0810">
        <w:rPr>
          <w:color w:val="auto"/>
          <w:sz w:val="24"/>
          <w:szCs w:val="24"/>
        </w:rPr>
        <w:t xml:space="preserve"> or financial disadvantage impacting </w:t>
      </w:r>
      <w:r w:rsidR="00420496" w:rsidRPr="007E0810">
        <w:rPr>
          <w:color w:val="auto"/>
          <w:sz w:val="24"/>
          <w:szCs w:val="24"/>
        </w:rPr>
        <w:t>education</w:t>
      </w:r>
    </w:p>
    <w:p w14:paraId="40ECD87B" w14:textId="325F905B" w:rsidR="00903CD8" w:rsidRPr="007E0810" w:rsidRDefault="00420496" w:rsidP="00903CD8">
      <w:pPr>
        <w:pStyle w:val="ListBullet"/>
        <w:rPr>
          <w:color w:val="auto"/>
          <w:sz w:val="24"/>
          <w:szCs w:val="24"/>
        </w:rPr>
      </w:pPr>
      <w:r w:rsidRPr="007E0810">
        <w:rPr>
          <w:color w:val="auto"/>
          <w:sz w:val="24"/>
          <w:szCs w:val="24"/>
        </w:rPr>
        <w:t>P</w:t>
      </w:r>
      <w:r w:rsidR="00903CD8" w:rsidRPr="007E0810">
        <w:rPr>
          <w:color w:val="auto"/>
          <w:sz w:val="24"/>
          <w:szCs w:val="24"/>
        </w:rPr>
        <w:t xml:space="preserve">ositive </w:t>
      </w:r>
      <w:r w:rsidRPr="007E0810">
        <w:rPr>
          <w:color w:val="auto"/>
          <w:sz w:val="24"/>
          <w:szCs w:val="24"/>
        </w:rPr>
        <w:t>school engagement</w:t>
      </w:r>
      <w:r w:rsidR="00903CD8" w:rsidRPr="007E0810">
        <w:rPr>
          <w:color w:val="auto"/>
          <w:sz w:val="24"/>
          <w:szCs w:val="24"/>
        </w:rPr>
        <w:t>, including high attendance</w:t>
      </w:r>
    </w:p>
    <w:p w14:paraId="5939B402" w14:textId="5AB8A542" w:rsidR="00903CD8" w:rsidRPr="007E0810" w:rsidRDefault="00420496" w:rsidP="00903CD8">
      <w:pPr>
        <w:pStyle w:val="ListBullet"/>
        <w:rPr>
          <w:color w:val="auto"/>
          <w:sz w:val="24"/>
          <w:szCs w:val="24"/>
        </w:rPr>
      </w:pPr>
      <w:r w:rsidRPr="007E0810">
        <w:rPr>
          <w:color w:val="auto"/>
          <w:sz w:val="24"/>
          <w:szCs w:val="24"/>
        </w:rPr>
        <w:t>P</w:t>
      </w:r>
      <w:r w:rsidR="00903CD8" w:rsidRPr="007E0810">
        <w:rPr>
          <w:color w:val="auto"/>
          <w:sz w:val="24"/>
          <w:szCs w:val="24"/>
        </w:rPr>
        <w:t>articipation in school</w:t>
      </w:r>
      <w:r w:rsidRPr="007E0810">
        <w:rPr>
          <w:color w:val="auto"/>
          <w:sz w:val="24"/>
          <w:szCs w:val="24"/>
        </w:rPr>
        <w:t xml:space="preserve"> and extracurricular activi</w:t>
      </w:r>
      <w:r w:rsidR="00317747" w:rsidRPr="007E0810">
        <w:rPr>
          <w:color w:val="auto"/>
          <w:sz w:val="24"/>
          <w:szCs w:val="24"/>
        </w:rPr>
        <w:t>ties</w:t>
      </w:r>
    </w:p>
    <w:p w14:paraId="595A9058" w14:textId="77777777" w:rsidR="00903CD8" w:rsidRPr="00FA7AC5" w:rsidRDefault="00903CD8" w:rsidP="0037737B">
      <w:pPr>
        <w:pStyle w:val="FeatureBox2"/>
        <w:spacing w:before="120" w:line="240" w:lineRule="auto"/>
        <w:rPr>
          <w:szCs w:val="22"/>
        </w:rPr>
      </w:pPr>
      <w:r w:rsidRPr="00FA7AC5">
        <w:rPr>
          <w:szCs w:val="22"/>
        </w:rPr>
        <w:lastRenderedPageBreak/>
        <w:t xml:space="preserve">For information: </w:t>
      </w:r>
      <w:hyperlink r:id="rId41" w:history="1">
        <w:r w:rsidRPr="00FA7AC5">
          <w:rPr>
            <w:rStyle w:val="Hyperlink"/>
            <w:szCs w:val="22"/>
          </w:rPr>
          <w:t>NSW Nurses and Midwives’ Association Scholarship</w:t>
        </w:r>
      </w:hyperlink>
      <w:r w:rsidRPr="00FA7AC5">
        <w:rPr>
          <w:szCs w:val="22"/>
        </w:rPr>
        <w:t xml:space="preserve"> </w:t>
      </w:r>
    </w:p>
    <w:p w14:paraId="02605C5C" w14:textId="77777777" w:rsidR="00903CD8" w:rsidRPr="00FA7AC5" w:rsidRDefault="00903CD8" w:rsidP="0037737B">
      <w:pPr>
        <w:pStyle w:val="FeatureBox2"/>
        <w:spacing w:before="120" w:line="240" w:lineRule="auto"/>
        <w:rPr>
          <w:szCs w:val="22"/>
        </w:rPr>
      </w:pPr>
      <w:r w:rsidRPr="00FA7AC5">
        <w:rPr>
          <w:szCs w:val="22"/>
        </w:rPr>
        <w:t xml:space="preserve">To apply: Complete and submit the </w:t>
      </w:r>
      <w:hyperlink r:id="rId42" w:history="1">
        <w:r w:rsidRPr="00FA7AC5">
          <w:rPr>
            <w:rStyle w:val="Hyperlink"/>
            <w:szCs w:val="22"/>
          </w:rPr>
          <w:t>online scholarship application form</w:t>
        </w:r>
      </w:hyperlink>
      <w:r w:rsidRPr="00FA7AC5">
        <w:rPr>
          <w:szCs w:val="22"/>
        </w:rPr>
        <w:t xml:space="preserve"> </w:t>
      </w:r>
    </w:p>
    <w:p w14:paraId="45C3E779" w14:textId="77777777" w:rsidR="00903CD8" w:rsidRPr="00FA7AC5" w:rsidRDefault="00903CD8" w:rsidP="0037737B">
      <w:pPr>
        <w:pStyle w:val="FeatureBox2"/>
        <w:spacing w:before="120" w:line="240" w:lineRule="auto"/>
        <w:rPr>
          <w:szCs w:val="22"/>
        </w:rPr>
      </w:pPr>
      <w:r w:rsidRPr="00FA7AC5">
        <w:rPr>
          <w:szCs w:val="22"/>
        </w:rPr>
        <w:t xml:space="preserve">For the terms and conditions: Read the </w:t>
      </w:r>
      <w:hyperlink r:id="rId43" w:history="1">
        <w:r w:rsidRPr="00FA7AC5">
          <w:rPr>
            <w:rStyle w:val="Hyperlink"/>
            <w:szCs w:val="22"/>
          </w:rPr>
          <w:t>Terms and conditions</w:t>
        </w:r>
      </w:hyperlink>
      <w:r w:rsidRPr="00FA7AC5">
        <w:rPr>
          <w:szCs w:val="22"/>
        </w:rPr>
        <w:t xml:space="preserve"> before applying </w:t>
      </w:r>
    </w:p>
    <w:p w14:paraId="75E2F655" w14:textId="120E2232" w:rsidR="00903CD8" w:rsidRPr="00FA7AC5" w:rsidRDefault="00903CD8" w:rsidP="0037737B">
      <w:pPr>
        <w:pStyle w:val="FeatureBox2"/>
        <w:spacing w:before="120" w:line="240" w:lineRule="auto"/>
        <w:rPr>
          <w:b/>
          <w:szCs w:val="22"/>
        </w:rPr>
      </w:pPr>
      <w:r w:rsidRPr="00FA7AC5">
        <w:rPr>
          <w:bCs/>
          <w:szCs w:val="22"/>
        </w:rPr>
        <w:t>Applications</w:t>
      </w:r>
      <w:r w:rsidRPr="00FA7AC5">
        <w:rPr>
          <w:b/>
          <w:szCs w:val="22"/>
        </w:rPr>
        <w:t xml:space="preserve">: </w:t>
      </w:r>
      <w:r w:rsidR="00FA7AC5" w:rsidRPr="00FA7AC5">
        <w:rPr>
          <w:b/>
          <w:bCs/>
          <w:szCs w:val="22"/>
        </w:rPr>
        <w:t xml:space="preserve">Applications </w:t>
      </w:r>
      <w:r w:rsidR="00026563">
        <w:rPr>
          <w:b/>
          <w:bCs/>
          <w:szCs w:val="22"/>
        </w:rPr>
        <w:t>c</w:t>
      </w:r>
      <w:r w:rsidR="00FA7AC5" w:rsidRPr="00FA7AC5">
        <w:rPr>
          <w:b/>
          <w:bCs/>
          <w:szCs w:val="22"/>
        </w:rPr>
        <w:t>losed</w:t>
      </w:r>
      <w:r w:rsidR="00026563">
        <w:rPr>
          <w:b/>
          <w:bCs/>
          <w:szCs w:val="22"/>
        </w:rPr>
        <w:t xml:space="preserve"> for 2025</w:t>
      </w:r>
    </w:p>
    <w:p w14:paraId="3C553233" w14:textId="7C9832D4" w:rsidR="00C42159" w:rsidRPr="008E5C71" w:rsidRDefault="00C42159" w:rsidP="002E7BC3">
      <w:pPr>
        <w:pStyle w:val="Heading2"/>
        <w:numPr>
          <w:ilvl w:val="0"/>
          <w:numId w:val="0"/>
        </w:numPr>
      </w:pPr>
      <w:bookmarkStart w:id="49" w:name="_Toc208470467"/>
      <w:r>
        <w:t>NSW Nurses and Midwives’ Association</w:t>
      </w:r>
      <w:r w:rsidRPr="008E5C71">
        <w:t xml:space="preserve"> Scholarship</w:t>
      </w:r>
      <w:bookmarkEnd w:id="47"/>
      <w:bookmarkEnd w:id="49"/>
    </w:p>
    <w:p w14:paraId="2B73957C" w14:textId="77777777" w:rsidR="00C42159" w:rsidRPr="007E0810" w:rsidRDefault="00C42159" w:rsidP="00DE59B0">
      <w:pPr>
        <w:pStyle w:val="BodyText"/>
        <w:rPr>
          <w:b/>
          <w:bCs/>
          <w:color w:val="auto"/>
          <w:sz w:val="24"/>
          <w:szCs w:val="24"/>
        </w:rPr>
      </w:pPr>
      <w:r w:rsidRPr="007E0810">
        <w:rPr>
          <w:b/>
          <w:bCs/>
          <w:color w:val="auto"/>
          <w:sz w:val="24"/>
          <w:szCs w:val="24"/>
        </w:rPr>
        <w:t>Scholarship value</w:t>
      </w:r>
    </w:p>
    <w:p w14:paraId="0C3A906A" w14:textId="78D1E23A" w:rsidR="00C42159" w:rsidRPr="007E0810" w:rsidRDefault="00FA7AC5" w:rsidP="004C7188">
      <w:pPr>
        <w:pStyle w:val="ListBullet"/>
        <w:spacing w:line="276" w:lineRule="auto"/>
        <w:rPr>
          <w:color w:val="auto"/>
          <w:sz w:val="24"/>
          <w:szCs w:val="24"/>
        </w:rPr>
      </w:pPr>
      <w:r>
        <w:rPr>
          <w:color w:val="auto"/>
          <w:sz w:val="24"/>
          <w:szCs w:val="24"/>
        </w:rPr>
        <w:t>U</w:t>
      </w:r>
      <w:r w:rsidR="00C42159" w:rsidRPr="007E0810">
        <w:rPr>
          <w:color w:val="auto"/>
          <w:sz w:val="24"/>
          <w:szCs w:val="24"/>
        </w:rPr>
        <w:t xml:space="preserve">p to $3,000 per year for a maximum of three (3) years full time university study </w:t>
      </w:r>
    </w:p>
    <w:p w14:paraId="3DC2E83B" w14:textId="77777777" w:rsidR="00C42159" w:rsidRPr="007E0810" w:rsidRDefault="00C42159" w:rsidP="00DE59B0">
      <w:pPr>
        <w:pStyle w:val="BodyText"/>
        <w:rPr>
          <w:b/>
          <w:bCs/>
          <w:color w:val="auto"/>
          <w:sz w:val="24"/>
          <w:szCs w:val="24"/>
        </w:rPr>
      </w:pPr>
      <w:r w:rsidRPr="007E0810">
        <w:rPr>
          <w:b/>
          <w:bCs/>
          <w:color w:val="auto"/>
          <w:sz w:val="24"/>
          <w:szCs w:val="24"/>
        </w:rPr>
        <w:t>Available to</w:t>
      </w:r>
    </w:p>
    <w:p w14:paraId="79540256" w14:textId="1539F857" w:rsidR="00C42159" w:rsidRPr="007E0810" w:rsidRDefault="00FA7AC5" w:rsidP="004C7188">
      <w:pPr>
        <w:pStyle w:val="ListBullet"/>
        <w:spacing w:line="276" w:lineRule="auto"/>
        <w:rPr>
          <w:color w:val="auto"/>
          <w:sz w:val="24"/>
          <w:szCs w:val="24"/>
        </w:rPr>
      </w:pPr>
      <w:r>
        <w:rPr>
          <w:color w:val="auto"/>
          <w:sz w:val="24"/>
          <w:szCs w:val="24"/>
        </w:rPr>
        <w:t>C</w:t>
      </w:r>
      <w:r w:rsidR="00C42159" w:rsidRPr="007E0810">
        <w:rPr>
          <w:color w:val="auto"/>
          <w:sz w:val="24"/>
          <w:szCs w:val="24"/>
        </w:rPr>
        <w:t xml:space="preserve">ommencing university students with a refugee background </w:t>
      </w:r>
    </w:p>
    <w:p w14:paraId="26EA9474" w14:textId="77777777" w:rsidR="00C42159" w:rsidRPr="007E0810" w:rsidRDefault="00C42159" w:rsidP="00656277">
      <w:pPr>
        <w:pStyle w:val="Heading5"/>
        <w:numPr>
          <w:ilvl w:val="0"/>
          <w:numId w:val="0"/>
        </w:numPr>
        <w:spacing w:before="120" w:line="276" w:lineRule="auto"/>
        <w:rPr>
          <w:color w:val="auto"/>
          <w:sz w:val="24"/>
          <w:szCs w:val="24"/>
        </w:rPr>
      </w:pPr>
      <w:r w:rsidRPr="007E0810">
        <w:rPr>
          <w:color w:val="auto"/>
          <w:sz w:val="24"/>
          <w:szCs w:val="24"/>
        </w:rPr>
        <w:t>Studying</w:t>
      </w:r>
    </w:p>
    <w:p w14:paraId="104DFFAF" w14:textId="77777777" w:rsidR="00C42159" w:rsidRPr="007E0810" w:rsidRDefault="00C42159" w:rsidP="004C7188">
      <w:pPr>
        <w:pStyle w:val="ListBullet"/>
        <w:spacing w:line="276" w:lineRule="auto"/>
        <w:rPr>
          <w:color w:val="auto"/>
          <w:sz w:val="24"/>
          <w:szCs w:val="24"/>
        </w:rPr>
      </w:pPr>
      <w:r w:rsidRPr="007E0810">
        <w:rPr>
          <w:color w:val="auto"/>
          <w:sz w:val="24"/>
          <w:szCs w:val="24"/>
        </w:rPr>
        <w:t>Nursing or Midwifery degree in university</w:t>
      </w:r>
    </w:p>
    <w:p w14:paraId="1B569260" w14:textId="77777777" w:rsidR="00C42159" w:rsidRPr="007E0810" w:rsidRDefault="00C42159" w:rsidP="00292C87">
      <w:pPr>
        <w:pStyle w:val="BodyText"/>
        <w:rPr>
          <w:b/>
          <w:bCs/>
          <w:color w:val="auto"/>
          <w:sz w:val="24"/>
          <w:szCs w:val="24"/>
        </w:rPr>
      </w:pPr>
      <w:r w:rsidRPr="007E0810">
        <w:rPr>
          <w:b/>
          <w:bCs/>
          <w:color w:val="auto"/>
          <w:sz w:val="24"/>
          <w:szCs w:val="24"/>
        </w:rPr>
        <w:t>Eligibility</w:t>
      </w:r>
    </w:p>
    <w:p w14:paraId="633A3062" w14:textId="69BA5DB1" w:rsidR="00C42159" w:rsidRPr="007E0810" w:rsidRDefault="00257AD2" w:rsidP="004C7188">
      <w:pPr>
        <w:pStyle w:val="ListBullet"/>
        <w:spacing w:line="276" w:lineRule="auto"/>
        <w:rPr>
          <w:color w:val="auto"/>
          <w:sz w:val="24"/>
          <w:szCs w:val="24"/>
        </w:rPr>
      </w:pPr>
      <w:r>
        <w:rPr>
          <w:color w:val="auto"/>
          <w:sz w:val="24"/>
          <w:szCs w:val="24"/>
        </w:rPr>
        <w:t>R</w:t>
      </w:r>
      <w:r w:rsidR="00C42159" w:rsidRPr="007E0810">
        <w:rPr>
          <w:color w:val="auto"/>
          <w:sz w:val="24"/>
          <w:szCs w:val="24"/>
        </w:rPr>
        <w:t>efugee</w:t>
      </w:r>
    </w:p>
    <w:p w14:paraId="4A5F12B1" w14:textId="52F73E10" w:rsidR="00C42159" w:rsidRPr="007E0810" w:rsidRDefault="00257AD2" w:rsidP="004C7188">
      <w:pPr>
        <w:pStyle w:val="ListBullet"/>
        <w:spacing w:line="276" w:lineRule="auto"/>
        <w:rPr>
          <w:color w:val="auto"/>
          <w:sz w:val="24"/>
          <w:szCs w:val="24"/>
        </w:rPr>
      </w:pPr>
      <w:r>
        <w:rPr>
          <w:color w:val="auto"/>
          <w:sz w:val="24"/>
          <w:szCs w:val="24"/>
        </w:rPr>
        <w:t>A</w:t>
      </w:r>
      <w:r w:rsidR="00C42159" w:rsidRPr="007E0810">
        <w:rPr>
          <w:color w:val="auto"/>
          <w:sz w:val="24"/>
          <w:szCs w:val="24"/>
        </w:rPr>
        <w:t>ttend an Australian Public School</w:t>
      </w:r>
    </w:p>
    <w:p w14:paraId="3C5CEA24" w14:textId="207C9A06" w:rsidR="00C42159" w:rsidRPr="007E0810" w:rsidRDefault="00257AD2" w:rsidP="004C7188">
      <w:pPr>
        <w:pStyle w:val="ListBullet"/>
        <w:spacing w:line="276" w:lineRule="auto"/>
        <w:rPr>
          <w:color w:val="auto"/>
          <w:sz w:val="24"/>
          <w:szCs w:val="24"/>
        </w:rPr>
      </w:pPr>
      <w:r>
        <w:rPr>
          <w:color w:val="auto"/>
          <w:sz w:val="24"/>
          <w:szCs w:val="24"/>
        </w:rPr>
        <w:t>C</w:t>
      </w:r>
      <w:r w:rsidR="00C42159" w:rsidRPr="007E0810">
        <w:rPr>
          <w:color w:val="auto"/>
          <w:sz w:val="24"/>
          <w:szCs w:val="24"/>
        </w:rPr>
        <w:t>urrently in Year 12</w:t>
      </w:r>
    </w:p>
    <w:p w14:paraId="538F38C0" w14:textId="77777777" w:rsidR="00C42159" w:rsidRPr="007E0810" w:rsidRDefault="00C42159" w:rsidP="004C7188">
      <w:pPr>
        <w:pStyle w:val="ListBullet"/>
        <w:spacing w:line="276" w:lineRule="auto"/>
        <w:rPr>
          <w:color w:val="auto"/>
          <w:sz w:val="24"/>
          <w:szCs w:val="24"/>
        </w:rPr>
      </w:pPr>
      <w:r w:rsidRPr="007E0810">
        <w:rPr>
          <w:color w:val="auto"/>
          <w:sz w:val="24"/>
          <w:szCs w:val="24"/>
        </w:rPr>
        <w:t>Australian citizen or permanent resident</w:t>
      </w:r>
    </w:p>
    <w:p w14:paraId="3880F724" w14:textId="5E330593" w:rsidR="00C42159" w:rsidRPr="007E0810" w:rsidRDefault="00257AD2" w:rsidP="004C7188">
      <w:pPr>
        <w:pStyle w:val="ListBullet"/>
        <w:spacing w:line="276" w:lineRule="auto"/>
        <w:rPr>
          <w:color w:val="auto"/>
          <w:sz w:val="24"/>
          <w:szCs w:val="24"/>
        </w:rPr>
      </w:pPr>
      <w:r>
        <w:rPr>
          <w:color w:val="auto"/>
          <w:sz w:val="24"/>
          <w:szCs w:val="24"/>
        </w:rPr>
        <w:t>C</w:t>
      </w:r>
      <w:r w:rsidR="00C42159" w:rsidRPr="007E0810">
        <w:rPr>
          <w:color w:val="auto"/>
          <w:sz w:val="24"/>
          <w:szCs w:val="24"/>
        </w:rPr>
        <w:t>ommitment to studying a</w:t>
      </w:r>
      <w:r w:rsidR="007324C8" w:rsidRPr="007E0810">
        <w:rPr>
          <w:color w:val="auto"/>
          <w:sz w:val="24"/>
          <w:szCs w:val="24"/>
        </w:rPr>
        <w:t xml:space="preserve">n </w:t>
      </w:r>
      <w:r w:rsidR="00F81E08" w:rsidRPr="007E0810">
        <w:rPr>
          <w:color w:val="auto"/>
          <w:sz w:val="24"/>
          <w:szCs w:val="24"/>
        </w:rPr>
        <w:t>NMBA approved</w:t>
      </w:r>
      <w:r w:rsidR="00C42159" w:rsidRPr="007E0810">
        <w:rPr>
          <w:color w:val="auto"/>
          <w:sz w:val="24"/>
          <w:szCs w:val="24"/>
        </w:rPr>
        <w:t xml:space="preserve"> Nursing or Midwifery degree </w:t>
      </w:r>
      <w:r w:rsidR="00F81E08" w:rsidRPr="007E0810">
        <w:rPr>
          <w:color w:val="auto"/>
          <w:sz w:val="24"/>
          <w:szCs w:val="24"/>
        </w:rPr>
        <w:t xml:space="preserve">through TAFE NSW </w:t>
      </w:r>
      <w:r w:rsidR="009D4A1B" w:rsidRPr="007E0810">
        <w:rPr>
          <w:color w:val="auto"/>
          <w:sz w:val="24"/>
          <w:szCs w:val="24"/>
        </w:rPr>
        <w:t xml:space="preserve">or </w:t>
      </w:r>
      <w:proofErr w:type="gramStart"/>
      <w:r w:rsidR="009D4A1B" w:rsidRPr="007E0810">
        <w:rPr>
          <w:color w:val="auto"/>
          <w:sz w:val="24"/>
          <w:szCs w:val="24"/>
        </w:rPr>
        <w:t>a</w:t>
      </w:r>
      <w:proofErr w:type="gramEnd"/>
      <w:r w:rsidR="009D4A1B" w:rsidRPr="007E0810">
        <w:rPr>
          <w:color w:val="auto"/>
          <w:sz w:val="24"/>
          <w:szCs w:val="24"/>
        </w:rPr>
        <w:t xml:space="preserve"> NSW public</w:t>
      </w:r>
      <w:r w:rsidR="00C42159" w:rsidRPr="007E0810">
        <w:rPr>
          <w:color w:val="auto"/>
          <w:sz w:val="24"/>
          <w:szCs w:val="24"/>
        </w:rPr>
        <w:t xml:space="preserve"> university</w:t>
      </w:r>
    </w:p>
    <w:p w14:paraId="4695EE4E" w14:textId="02042DE3" w:rsidR="00C42159" w:rsidRPr="007E0810" w:rsidRDefault="00257AD2" w:rsidP="004C7188">
      <w:pPr>
        <w:pStyle w:val="ListBullet"/>
        <w:spacing w:line="276" w:lineRule="auto"/>
        <w:rPr>
          <w:color w:val="auto"/>
          <w:sz w:val="24"/>
          <w:szCs w:val="24"/>
        </w:rPr>
      </w:pPr>
      <w:r>
        <w:rPr>
          <w:color w:val="auto"/>
          <w:sz w:val="24"/>
          <w:szCs w:val="24"/>
        </w:rPr>
        <w:t>S</w:t>
      </w:r>
      <w:r w:rsidR="009D4A1B" w:rsidRPr="007E0810">
        <w:rPr>
          <w:color w:val="auto"/>
          <w:sz w:val="24"/>
          <w:szCs w:val="24"/>
        </w:rPr>
        <w:t>ufficient proficiency in English to pass the IELTS requirem</w:t>
      </w:r>
      <w:r w:rsidR="0074451A" w:rsidRPr="007E0810">
        <w:rPr>
          <w:color w:val="auto"/>
          <w:sz w:val="24"/>
          <w:szCs w:val="24"/>
        </w:rPr>
        <w:t xml:space="preserve">ents for university entry </w:t>
      </w:r>
      <w:r w:rsidR="00912D44" w:rsidRPr="007E0810">
        <w:rPr>
          <w:color w:val="auto"/>
          <w:sz w:val="24"/>
          <w:szCs w:val="24"/>
        </w:rPr>
        <w:t>or ELS requirements for a nursing diploma through TAFE NSW</w:t>
      </w:r>
    </w:p>
    <w:p w14:paraId="00E3F218" w14:textId="77777777" w:rsidR="00C42159" w:rsidRPr="007E0810" w:rsidRDefault="00C42159" w:rsidP="00081CCB">
      <w:pPr>
        <w:pStyle w:val="Heading5"/>
        <w:numPr>
          <w:ilvl w:val="0"/>
          <w:numId w:val="0"/>
        </w:numPr>
        <w:spacing w:before="120" w:line="276" w:lineRule="auto"/>
        <w:rPr>
          <w:color w:val="auto"/>
          <w:sz w:val="24"/>
          <w:szCs w:val="24"/>
        </w:rPr>
      </w:pPr>
      <w:r w:rsidRPr="007E0810">
        <w:rPr>
          <w:color w:val="auto"/>
          <w:sz w:val="24"/>
          <w:szCs w:val="24"/>
        </w:rPr>
        <w:t>Selection criteria</w:t>
      </w:r>
    </w:p>
    <w:p w14:paraId="43CB2855" w14:textId="26A30CEF" w:rsidR="00C42159" w:rsidRPr="007E0810" w:rsidRDefault="00257AD2" w:rsidP="004C7188">
      <w:pPr>
        <w:pStyle w:val="ListBullet"/>
        <w:spacing w:line="276" w:lineRule="auto"/>
        <w:rPr>
          <w:color w:val="auto"/>
          <w:sz w:val="24"/>
          <w:szCs w:val="24"/>
        </w:rPr>
      </w:pPr>
      <w:r>
        <w:rPr>
          <w:color w:val="auto"/>
          <w:sz w:val="24"/>
          <w:szCs w:val="24"/>
        </w:rPr>
        <w:t>E</w:t>
      </w:r>
      <w:r w:rsidR="00C42159" w:rsidRPr="007E0810">
        <w:rPr>
          <w:color w:val="auto"/>
          <w:sz w:val="24"/>
          <w:szCs w:val="24"/>
        </w:rPr>
        <w:t>vidence that current study, academic record, or work experience is appropriate to the nominated tertiary study or training</w:t>
      </w:r>
    </w:p>
    <w:p w14:paraId="63D725C3" w14:textId="5ECDFAFB" w:rsidR="00C42159" w:rsidRPr="007E0810" w:rsidRDefault="00257AD2" w:rsidP="004C7188">
      <w:pPr>
        <w:pStyle w:val="ListBullet"/>
        <w:spacing w:line="276" w:lineRule="auto"/>
        <w:rPr>
          <w:color w:val="auto"/>
          <w:sz w:val="24"/>
          <w:szCs w:val="24"/>
        </w:rPr>
      </w:pPr>
      <w:r>
        <w:rPr>
          <w:color w:val="auto"/>
          <w:sz w:val="24"/>
          <w:szCs w:val="24"/>
        </w:rPr>
        <w:t>S</w:t>
      </w:r>
      <w:r w:rsidR="00FF4788" w:rsidRPr="007E0810">
        <w:rPr>
          <w:color w:val="auto"/>
          <w:sz w:val="24"/>
          <w:szCs w:val="24"/>
        </w:rPr>
        <w:t xml:space="preserve">trongly articulate commitment to a career </w:t>
      </w:r>
      <w:r w:rsidR="00DF3BC1" w:rsidRPr="007E0810">
        <w:rPr>
          <w:color w:val="auto"/>
          <w:sz w:val="24"/>
          <w:szCs w:val="24"/>
        </w:rPr>
        <w:t>in nursing or midwifery</w:t>
      </w:r>
    </w:p>
    <w:p w14:paraId="0E443148" w14:textId="31F98C92" w:rsidR="00C42159" w:rsidRPr="007E0810" w:rsidRDefault="00257AD2" w:rsidP="004C7188">
      <w:pPr>
        <w:pStyle w:val="ListBullet"/>
        <w:spacing w:line="276" w:lineRule="auto"/>
        <w:rPr>
          <w:color w:val="auto"/>
          <w:sz w:val="24"/>
          <w:szCs w:val="24"/>
        </w:rPr>
      </w:pPr>
      <w:r>
        <w:rPr>
          <w:color w:val="auto"/>
          <w:sz w:val="24"/>
          <w:szCs w:val="24"/>
        </w:rPr>
        <w:t>Ex</w:t>
      </w:r>
      <w:r w:rsidR="00C42159" w:rsidRPr="007E0810">
        <w:rPr>
          <w:color w:val="auto"/>
          <w:sz w:val="24"/>
          <w:szCs w:val="24"/>
        </w:rPr>
        <w:t>periencing equity hardship(s) that may prevent them from otherwise successfully transitioning to post-school study or training</w:t>
      </w:r>
    </w:p>
    <w:p w14:paraId="69235186" w14:textId="0C7F1E3B" w:rsidR="00C42159" w:rsidRPr="007E0810" w:rsidRDefault="00257AD2" w:rsidP="004C7188">
      <w:pPr>
        <w:pStyle w:val="ListBullet"/>
        <w:spacing w:line="276" w:lineRule="auto"/>
        <w:rPr>
          <w:color w:val="auto"/>
          <w:sz w:val="24"/>
          <w:szCs w:val="24"/>
        </w:rPr>
      </w:pPr>
      <w:r>
        <w:rPr>
          <w:color w:val="auto"/>
          <w:sz w:val="24"/>
          <w:szCs w:val="24"/>
        </w:rPr>
        <w:t>A</w:t>
      </w:r>
      <w:r w:rsidR="00C42159" w:rsidRPr="007E0810">
        <w:rPr>
          <w:color w:val="auto"/>
          <w:sz w:val="24"/>
          <w:szCs w:val="24"/>
        </w:rPr>
        <w:t xml:space="preserve"> positive attitude towards schooling, including high attendance</w:t>
      </w:r>
    </w:p>
    <w:p w14:paraId="0AFB6EA1" w14:textId="31873464" w:rsidR="00C42159" w:rsidRPr="007E0810" w:rsidRDefault="00257AD2" w:rsidP="004C7188">
      <w:pPr>
        <w:pStyle w:val="ListBullet"/>
        <w:spacing w:line="276" w:lineRule="auto"/>
        <w:rPr>
          <w:color w:val="auto"/>
          <w:sz w:val="24"/>
          <w:szCs w:val="24"/>
        </w:rPr>
      </w:pPr>
      <w:r>
        <w:rPr>
          <w:color w:val="auto"/>
          <w:sz w:val="24"/>
          <w:szCs w:val="24"/>
        </w:rPr>
        <w:t>A</w:t>
      </w:r>
      <w:r w:rsidR="00C42159" w:rsidRPr="007E0810">
        <w:rPr>
          <w:color w:val="auto"/>
          <w:sz w:val="24"/>
          <w:szCs w:val="24"/>
        </w:rPr>
        <w:t>ctive participation in school life</w:t>
      </w:r>
    </w:p>
    <w:p w14:paraId="0101B96C" w14:textId="17296DAA" w:rsidR="002E6A82" w:rsidRPr="007E0810" w:rsidRDefault="00257AD2" w:rsidP="004C7188">
      <w:pPr>
        <w:pStyle w:val="ListBullet"/>
        <w:spacing w:line="276" w:lineRule="auto"/>
        <w:rPr>
          <w:color w:val="auto"/>
          <w:sz w:val="24"/>
          <w:szCs w:val="24"/>
        </w:rPr>
      </w:pPr>
      <w:r>
        <w:rPr>
          <w:color w:val="auto"/>
          <w:sz w:val="24"/>
          <w:szCs w:val="24"/>
        </w:rPr>
        <w:t>C</w:t>
      </w:r>
      <w:r w:rsidR="00C42159" w:rsidRPr="007E0810">
        <w:rPr>
          <w:color w:val="auto"/>
          <w:sz w:val="24"/>
          <w:szCs w:val="24"/>
        </w:rPr>
        <w:t>ontribution in the community and/or in extracurricular activities</w:t>
      </w:r>
    </w:p>
    <w:p w14:paraId="6038D0E7" w14:textId="23758055" w:rsidR="00C42159" w:rsidRPr="00DB3B9B" w:rsidRDefault="00C42159" w:rsidP="00A06DCF">
      <w:pPr>
        <w:pStyle w:val="FeatureBox2"/>
        <w:spacing w:before="600" w:after="120" w:line="240" w:lineRule="auto"/>
        <w:rPr>
          <w:szCs w:val="22"/>
        </w:rPr>
      </w:pPr>
      <w:r w:rsidRPr="00DB3B9B">
        <w:rPr>
          <w:szCs w:val="22"/>
        </w:rPr>
        <w:lastRenderedPageBreak/>
        <w:t xml:space="preserve">For information: </w:t>
      </w:r>
      <w:hyperlink r:id="rId44" w:history="1">
        <w:r w:rsidRPr="00DB3B9B">
          <w:rPr>
            <w:rStyle w:val="Hyperlink"/>
            <w:szCs w:val="22"/>
          </w:rPr>
          <w:t>NSW Nurses and Midwives’ Association Scholarship</w:t>
        </w:r>
      </w:hyperlink>
      <w:r w:rsidRPr="00DB3B9B">
        <w:rPr>
          <w:szCs w:val="22"/>
        </w:rPr>
        <w:t xml:space="preserve"> </w:t>
      </w:r>
    </w:p>
    <w:p w14:paraId="7EB3105F" w14:textId="77777777" w:rsidR="00C42159" w:rsidRPr="00DB3B9B" w:rsidRDefault="00C42159" w:rsidP="0037737B">
      <w:pPr>
        <w:pStyle w:val="FeatureBox2"/>
        <w:spacing w:before="120" w:line="240" w:lineRule="auto"/>
        <w:rPr>
          <w:szCs w:val="22"/>
        </w:rPr>
      </w:pPr>
      <w:r w:rsidRPr="00DB3B9B">
        <w:rPr>
          <w:szCs w:val="22"/>
        </w:rPr>
        <w:t xml:space="preserve">To apply: Complete and submit the </w:t>
      </w:r>
      <w:hyperlink r:id="rId45" w:history="1">
        <w:r w:rsidRPr="00DB3B9B">
          <w:rPr>
            <w:rStyle w:val="Hyperlink"/>
            <w:szCs w:val="22"/>
          </w:rPr>
          <w:t>online scholarship application form</w:t>
        </w:r>
      </w:hyperlink>
      <w:r w:rsidRPr="00DB3B9B">
        <w:rPr>
          <w:szCs w:val="22"/>
        </w:rPr>
        <w:t xml:space="preserve"> </w:t>
      </w:r>
    </w:p>
    <w:p w14:paraId="36880047" w14:textId="77777777" w:rsidR="00C42159" w:rsidRPr="00DB3B9B" w:rsidRDefault="00C42159" w:rsidP="0037737B">
      <w:pPr>
        <w:pStyle w:val="FeatureBox2"/>
        <w:spacing w:before="120" w:line="240" w:lineRule="auto"/>
        <w:rPr>
          <w:szCs w:val="22"/>
        </w:rPr>
      </w:pPr>
      <w:r w:rsidRPr="00DB3B9B">
        <w:rPr>
          <w:szCs w:val="22"/>
        </w:rPr>
        <w:t xml:space="preserve">For the terms and conditions: Read the </w:t>
      </w:r>
      <w:hyperlink r:id="rId46" w:history="1">
        <w:r w:rsidRPr="00DB3B9B">
          <w:rPr>
            <w:rStyle w:val="Hyperlink"/>
            <w:szCs w:val="22"/>
          </w:rPr>
          <w:t>Terms and conditions</w:t>
        </w:r>
      </w:hyperlink>
      <w:r w:rsidRPr="00DB3B9B">
        <w:rPr>
          <w:szCs w:val="22"/>
        </w:rPr>
        <w:t xml:space="preserve"> before applying </w:t>
      </w:r>
    </w:p>
    <w:p w14:paraId="1A7F6FB3" w14:textId="594859C8" w:rsidR="00C42159" w:rsidRPr="00DB3B9B" w:rsidRDefault="00C42159" w:rsidP="0037737B">
      <w:pPr>
        <w:pStyle w:val="FeatureBox2"/>
        <w:spacing w:before="120" w:line="240" w:lineRule="auto"/>
        <w:rPr>
          <w:b/>
          <w:szCs w:val="22"/>
        </w:rPr>
      </w:pPr>
      <w:r w:rsidRPr="00DB3B9B">
        <w:rPr>
          <w:bCs/>
          <w:szCs w:val="22"/>
        </w:rPr>
        <w:t>Applications</w:t>
      </w:r>
      <w:r w:rsidRPr="00DB3B9B">
        <w:rPr>
          <w:b/>
          <w:szCs w:val="22"/>
        </w:rPr>
        <w:t xml:space="preserve">: </w:t>
      </w:r>
      <w:r w:rsidR="00257AD2" w:rsidRPr="00DB3B9B">
        <w:rPr>
          <w:b/>
          <w:bCs/>
          <w:szCs w:val="22"/>
        </w:rPr>
        <w:t xml:space="preserve">Applications </w:t>
      </w:r>
      <w:r w:rsidR="00026563">
        <w:rPr>
          <w:b/>
          <w:bCs/>
          <w:szCs w:val="22"/>
        </w:rPr>
        <w:t>c</w:t>
      </w:r>
      <w:r w:rsidR="00257AD2" w:rsidRPr="00DB3B9B">
        <w:rPr>
          <w:b/>
          <w:bCs/>
          <w:szCs w:val="22"/>
        </w:rPr>
        <w:t>losed</w:t>
      </w:r>
      <w:r w:rsidR="00026563">
        <w:rPr>
          <w:b/>
          <w:bCs/>
          <w:szCs w:val="22"/>
        </w:rPr>
        <w:t xml:space="preserve"> for 2025</w:t>
      </w:r>
    </w:p>
    <w:p w14:paraId="7F319F80"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50" w:name="_Toc138853727"/>
      <w:r>
        <w:br w:type="page"/>
      </w:r>
    </w:p>
    <w:p w14:paraId="0E41D64D" w14:textId="54EF663A" w:rsidR="007030AF" w:rsidRPr="00855C06" w:rsidRDefault="007030AF" w:rsidP="007030AF">
      <w:pPr>
        <w:pStyle w:val="Heading1"/>
        <w:numPr>
          <w:ilvl w:val="0"/>
          <w:numId w:val="0"/>
        </w:numPr>
        <w:ind w:left="794" w:hanging="794"/>
        <w:rPr>
          <w:rFonts w:cs="Arial"/>
          <w:szCs w:val="36"/>
        </w:rPr>
      </w:pPr>
      <w:bookmarkStart w:id="51" w:name="_Toc208470468"/>
      <w:r w:rsidRPr="00E672AE">
        <w:lastRenderedPageBreak/>
        <w:t>Settlement Services International</w:t>
      </w:r>
      <w:bookmarkEnd w:id="50"/>
      <w:bookmarkEnd w:id="51"/>
    </w:p>
    <w:p w14:paraId="0EC70A96" w14:textId="65A23A3D" w:rsidR="007030AF" w:rsidRPr="00E672AE" w:rsidRDefault="007030AF" w:rsidP="00F30557">
      <w:pPr>
        <w:pStyle w:val="Heading2"/>
        <w:numPr>
          <w:ilvl w:val="0"/>
          <w:numId w:val="0"/>
        </w:numPr>
      </w:pPr>
      <w:bookmarkStart w:id="52" w:name="_Toc78373317"/>
      <w:bookmarkStart w:id="53" w:name="_Toc138853728"/>
      <w:bookmarkStart w:id="54" w:name="_Toc208470469"/>
      <w:r w:rsidRPr="00E672AE">
        <w:t>SSI Allianz Refugee Scholarship</w:t>
      </w:r>
      <w:bookmarkEnd w:id="52"/>
      <w:bookmarkEnd w:id="53"/>
      <w:r w:rsidR="00FD0A84">
        <w:t xml:space="preserve"> Program</w:t>
      </w:r>
      <w:bookmarkEnd w:id="54"/>
    </w:p>
    <w:p w14:paraId="04EDE254" w14:textId="77777777" w:rsidR="007030AF" w:rsidRPr="007E0810" w:rsidRDefault="007030AF" w:rsidP="00DE59B0">
      <w:pPr>
        <w:pStyle w:val="BodyText"/>
        <w:rPr>
          <w:b/>
          <w:bCs/>
          <w:color w:val="auto"/>
          <w:sz w:val="24"/>
          <w:szCs w:val="24"/>
        </w:rPr>
      </w:pPr>
      <w:r w:rsidRPr="007E0810">
        <w:rPr>
          <w:b/>
          <w:bCs/>
          <w:color w:val="auto"/>
          <w:sz w:val="24"/>
          <w:szCs w:val="24"/>
        </w:rPr>
        <w:t>Scholarship value</w:t>
      </w:r>
    </w:p>
    <w:p w14:paraId="35106F15" w14:textId="77777777" w:rsidR="007030AF" w:rsidRPr="007E0810" w:rsidRDefault="007030AF" w:rsidP="00F45DB8">
      <w:pPr>
        <w:pStyle w:val="ListBullet"/>
        <w:spacing w:line="276" w:lineRule="auto"/>
        <w:rPr>
          <w:color w:val="auto"/>
          <w:sz w:val="24"/>
          <w:szCs w:val="24"/>
        </w:rPr>
      </w:pPr>
      <w:r w:rsidRPr="007E0810">
        <w:rPr>
          <w:color w:val="auto"/>
          <w:sz w:val="24"/>
          <w:szCs w:val="24"/>
        </w:rPr>
        <w:t>$5,000 per year</w:t>
      </w:r>
    </w:p>
    <w:p w14:paraId="528245CE" w14:textId="77777777" w:rsidR="007030AF" w:rsidRPr="007E0810" w:rsidRDefault="007030AF" w:rsidP="00057F60">
      <w:pPr>
        <w:pStyle w:val="BodyText"/>
        <w:rPr>
          <w:b/>
          <w:bCs/>
          <w:color w:val="auto"/>
          <w:sz w:val="24"/>
          <w:szCs w:val="24"/>
        </w:rPr>
      </w:pPr>
      <w:r w:rsidRPr="007E0810">
        <w:rPr>
          <w:b/>
          <w:bCs/>
          <w:color w:val="auto"/>
          <w:sz w:val="24"/>
          <w:szCs w:val="24"/>
        </w:rPr>
        <w:t>Available to</w:t>
      </w:r>
    </w:p>
    <w:p w14:paraId="6ABCCD1F" w14:textId="0B9BB20D" w:rsidR="007030AF" w:rsidRPr="007E0810" w:rsidRDefault="005502EA" w:rsidP="00F45DB8">
      <w:pPr>
        <w:pStyle w:val="ListBullet"/>
        <w:spacing w:line="276" w:lineRule="auto"/>
        <w:rPr>
          <w:color w:val="auto"/>
          <w:sz w:val="24"/>
          <w:szCs w:val="24"/>
        </w:rPr>
      </w:pPr>
      <w:r>
        <w:rPr>
          <w:color w:val="auto"/>
          <w:sz w:val="24"/>
          <w:szCs w:val="24"/>
        </w:rPr>
        <w:t>C</w:t>
      </w:r>
      <w:r w:rsidR="007030AF" w:rsidRPr="007E0810">
        <w:rPr>
          <w:color w:val="auto"/>
          <w:sz w:val="24"/>
          <w:szCs w:val="24"/>
        </w:rPr>
        <w:t xml:space="preserve">ommencing and continuing undergraduate and graduate students </w:t>
      </w:r>
    </w:p>
    <w:p w14:paraId="6815FD92" w14:textId="77777777" w:rsidR="007030AF" w:rsidRPr="007E0810" w:rsidRDefault="007030AF" w:rsidP="00081CCB">
      <w:pPr>
        <w:pStyle w:val="Heading5"/>
        <w:numPr>
          <w:ilvl w:val="0"/>
          <w:numId w:val="0"/>
        </w:numPr>
        <w:spacing w:before="120" w:line="276" w:lineRule="auto"/>
        <w:rPr>
          <w:color w:val="auto"/>
          <w:sz w:val="24"/>
          <w:szCs w:val="24"/>
        </w:rPr>
      </w:pPr>
      <w:r w:rsidRPr="007E0810">
        <w:rPr>
          <w:color w:val="auto"/>
          <w:sz w:val="24"/>
          <w:szCs w:val="24"/>
        </w:rPr>
        <w:t>Studying</w:t>
      </w:r>
    </w:p>
    <w:p w14:paraId="2EADA5AE" w14:textId="7CC3E6E8" w:rsidR="007030AF" w:rsidRPr="007E0810" w:rsidRDefault="005502EA" w:rsidP="00F45DB8">
      <w:pPr>
        <w:pStyle w:val="ListBullet"/>
        <w:spacing w:line="276" w:lineRule="auto"/>
        <w:rPr>
          <w:color w:val="auto"/>
          <w:sz w:val="24"/>
          <w:szCs w:val="24"/>
        </w:rPr>
      </w:pPr>
      <w:r>
        <w:rPr>
          <w:color w:val="auto"/>
          <w:sz w:val="24"/>
          <w:szCs w:val="24"/>
        </w:rPr>
        <w:t>A</w:t>
      </w:r>
      <w:r w:rsidR="007030AF" w:rsidRPr="007E0810">
        <w:rPr>
          <w:color w:val="auto"/>
          <w:sz w:val="24"/>
          <w:szCs w:val="24"/>
        </w:rPr>
        <w:t>ny undergraduate or postgraduate course at an approved institution in NSW</w:t>
      </w:r>
    </w:p>
    <w:p w14:paraId="56B9BD4E" w14:textId="77777777" w:rsidR="007030AF" w:rsidRPr="007E0810" w:rsidRDefault="007030AF" w:rsidP="00292C87">
      <w:pPr>
        <w:pStyle w:val="BodyText"/>
        <w:rPr>
          <w:b/>
          <w:bCs/>
          <w:color w:val="auto"/>
          <w:sz w:val="24"/>
          <w:szCs w:val="24"/>
        </w:rPr>
      </w:pPr>
      <w:r w:rsidRPr="007E0810">
        <w:rPr>
          <w:b/>
          <w:bCs/>
          <w:color w:val="auto"/>
          <w:sz w:val="24"/>
          <w:szCs w:val="24"/>
        </w:rPr>
        <w:t>Eligibility</w:t>
      </w:r>
    </w:p>
    <w:p w14:paraId="2EA042E9" w14:textId="14896A43" w:rsidR="007030AF" w:rsidRPr="007E0810" w:rsidRDefault="005502EA" w:rsidP="00F45DB8">
      <w:pPr>
        <w:pStyle w:val="ListBullet"/>
        <w:spacing w:line="276" w:lineRule="auto"/>
        <w:rPr>
          <w:color w:val="auto"/>
          <w:sz w:val="24"/>
          <w:szCs w:val="24"/>
        </w:rPr>
      </w:pPr>
      <w:r>
        <w:rPr>
          <w:color w:val="auto"/>
          <w:sz w:val="24"/>
          <w:szCs w:val="24"/>
        </w:rPr>
        <w:t>R</w:t>
      </w:r>
      <w:r w:rsidR="007030AF" w:rsidRPr="007E0810">
        <w:rPr>
          <w:color w:val="auto"/>
          <w:sz w:val="24"/>
          <w:szCs w:val="24"/>
        </w:rPr>
        <w:t>efugee background on a humanitarian visa</w:t>
      </w:r>
      <w:r w:rsidR="00B0594C">
        <w:rPr>
          <w:color w:val="auto"/>
          <w:sz w:val="24"/>
          <w:szCs w:val="24"/>
        </w:rPr>
        <w:t>:</w:t>
      </w:r>
    </w:p>
    <w:p w14:paraId="1C77F1DE" w14:textId="76BE50F9" w:rsidR="007030AF" w:rsidRPr="007E0810" w:rsidRDefault="007030AF" w:rsidP="00F45DB8">
      <w:pPr>
        <w:pStyle w:val="ListBullet2"/>
        <w:spacing w:line="276" w:lineRule="auto"/>
        <w:rPr>
          <w:color w:val="auto"/>
          <w:sz w:val="24"/>
        </w:rPr>
      </w:pPr>
      <w:r w:rsidRPr="007E0810">
        <w:rPr>
          <w:color w:val="auto"/>
          <w:sz w:val="24"/>
        </w:rPr>
        <w:t xml:space="preserve">Subclass 117, 200, 201, 202, 203, 204, 449, 790, 842, 866 </w:t>
      </w:r>
    </w:p>
    <w:p w14:paraId="5533BBDC" w14:textId="27B89AA3" w:rsidR="007030AF" w:rsidRPr="00B0594C" w:rsidRDefault="007030AF" w:rsidP="00B0594C">
      <w:pPr>
        <w:pStyle w:val="ListBullet"/>
        <w:spacing w:line="276" w:lineRule="auto"/>
        <w:rPr>
          <w:sz w:val="24"/>
          <w:szCs w:val="24"/>
        </w:rPr>
      </w:pPr>
      <w:r w:rsidRPr="00B0594C">
        <w:rPr>
          <w:sz w:val="24"/>
          <w:szCs w:val="24"/>
        </w:rPr>
        <w:t>Applicants on Bridging SHEV 790 or TPV 785 are also eligible to apply but must consider visa obligations</w:t>
      </w:r>
    </w:p>
    <w:p w14:paraId="3CBAD13F" w14:textId="7D28443B" w:rsidR="007030AF" w:rsidRPr="007E0810" w:rsidRDefault="005502EA" w:rsidP="00F45DB8">
      <w:pPr>
        <w:pStyle w:val="ListBullet"/>
        <w:spacing w:line="276" w:lineRule="auto"/>
        <w:rPr>
          <w:color w:val="auto"/>
          <w:sz w:val="24"/>
          <w:szCs w:val="24"/>
        </w:rPr>
      </w:pPr>
      <w:r>
        <w:rPr>
          <w:color w:val="auto"/>
          <w:sz w:val="24"/>
          <w:szCs w:val="24"/>
        </w:rPr>
        <w:t>L</w:t>
      </w:r>
      <w:r w:rsidR="007030AF" w:rsidRPr="007E0810">
        <w:rPr>
          <w:color w:val="auto"/>
          <w:sz w:val="24"/>
          <w:szCs w:val="24"/>
        </w:rPr>
        <w:t xml:space="preserve">iving in Australia for five years or less (except for eligible </w:t>
      </w:r>
      <w:r w:rsidR="00BB6CAA" w:rsidRPr="007E0810">
        <w:rPr>
          <w:color w:val="auto"/>
          <w:sz w:val="24"/>
          <w:szCs w:val="24"/>
        </w:rPr>
        <w:t>Bridging and</w:t>
      </w:r>
      <w:r w:rsidR="00ED2382" w:rsidRPr="007E0810">
        <w:rPr>
          <w:color w:val="auto"/>
          <w:sz w:val="24"/>
          <w:szCs w:val="24"/>
        </w:rPr>
        <w:t xml:space="preserve"> 851 </w:t>
      </w:r>
      <w:r w:rsidR="007030AF" w:rsidRPr="007E0810">
        <w:rPr>
          <w:color w:val="auto"/>
          <w:sz w:val="24"/>
          <w:szCs w:val="24"/>
        </w:rPr>
        <w:t>visa holders)</w:t>
      </w:r>
    </w:p>
    <w:p w14:paraId="65FA2E0F" w14:textId="697C8D38" w:rsidR="007030AF" w:rsidRPr="007E0810" w:rsidRDefault="005502EA" w:rsidP="00F45DB8">
      <w:pPr>
        <w:pStyle w:val="ListBullet"/>
        <w:spacing w:line="276" w:lineRule="auto"/>
        <w:rPr>
          <w:color w:val="auto"/>
          <w:sz w:val="24"/>
          <w:szCs w:val="24"/>
        </w:rPr>
      </w:pPr>
      <w:r>
        <w:rPr>
          <w:color w:val="auto"/>
          <w:sz w:val="24"/>
          <w:szCs w:val="24"/>
        </w:rPr>
        <w:t>R</w:t>
      </w:r>
      <w:r w:rsidR="007030AF" w:rsidRPr="007E0810">
        <w:rPr>
          <w:color w:val="auto"/>
          <w:sz w:val="24"/>
          <w:szCs w:val="24"/>
        </w:rPr>
        <w:t>eside and study in NSW</w:t>
      </w:r>
      <w:r w:rsidR="00ED2382" w:rsidRPr="007E0810">
        <w:rPr>
          <w:color w:val="auto"/>
          <w:sz w:val="24"/>
          <w:szCs w:val="24"/>
        </w:rPr>
        <w:t xml:space="preserve">, </w:t>
      </w:r>
      <w:r w:rsidR="00BB6CAA" w:rsidRPr="007E0810">
        <w:rPr>
          <w:color w:val="auto"/>
          <w:sz w:val="24"/>
          <w:szCs w:val="24"/>
        </w:rPr>
        <w:t>Qld or Vic</w:t>
      </w:r>
    </w:p>
    <w:p w14:paraId="49C5DCED" w14:textId="5FDFA736" w:rsidR="007030AF" w:rsidRPr="007E0810" w:rsidRDefault="00DF2AB8" w:rsidP="00F45DB8">
      <w:pPr>
        <w:pStyle w:val="ListBullet"/>
        <w:spacing w:line="276" w:lineRule="auto"/>
        <w:rPr>
          <w:color w:val="auto"/>
          <w:sz w:val="24"/>
          <w:szCs w:val="24"/>
        </w:rPr>
      </w:pPr>
      <w:r>
        <w:rPr>
          <w:color w:val="auto"/>
          <w:sz w:val="24"/>
          <w:szCs w:val="24"/>
        </w:rPr>
        <w:t>N</w:t>
      </w:r>
      <w:r w:rsidR="007030AF" w:rsidRPr="007E0810">
        <w:rPr>
          <w:color w:val="auto"/>
          <w:sz w:val="24"/>
          <w:szCs w:val="24"/>
        </w:rPr>
        <w:t>ot a previous recipient of the SSI scholarship</w:t>
      </w:r>
    </w:p>
    <w:p w14:paraId="46B94404" w14:textId="378DCDBC" w:rsidR="007030AF" w:rsidRPr="00DF2AB8" w:rsidRDefault="007030AF" w:rsidP="0037737B">
      <w:pPr>
        <w:pStyle w:val="FeatureBox2"/>
        <w:spacing w:before="120" w:line="240" w:lineRule="auto"/>
        <w:rPr>
          <w:szCs w:val="22"/>
        </w:rPr>
      </w:pPr>
      <w:r w:rsidRPr="00DF2AB8">
        <w:rPr>
          <w:szCs w:val="22"/>
        </w:rPr>
        <w:t xml:space="preserve">For information: </w:t>
      </w:r>
      <w:hyperlink r:id="rId47" w:history="1">
        <w:r w:rsidR="00FD0A84">
          <w:rPr>
            <w:rStyle w:val="Hyperlink"/>
            <w:szCs w:val="22"/>
          </w:rPr>
          <w:t>SSI Allianz Refugee Education Scholarship Program</w:t>
        </w:r>
      </w:hyperlink>
      <w:r w:rsidRPr="00DF2AB8">
        <w:rPr>
          <w:szCs w:val="22"/>
        </w:rPr>
        <w:t xml:space="preserve">  </w:t>
      </w:r>
    </w:p>
    <w:p w14:paraId="69D2EDA4" w14:textId="16A287D2" w:rsidR="004419CB" w:rsidRPr="00DF2AB8" w:rsidRDefault="004419CB" w:rsidP="0037737B">
      <w:pPr>
        <w:pStyle w:val="FeatureBox2"/>
        <w:spacing w:before="120" w:line="240" w:lineRule="auto"/>
        <w:rPr>
          <w:b/>
          <w:szCs w:val="22"/>
        </w:rPr>
      </w:pPr>
      <w:r w:rsidRPr="00DB3B9B">
        <w:rPr>
          <w:bCs/>
          <w:szCs w:val="22"/>
        </w:rPr>
        <w:t>Applications</w:t>
      </w:r>
      <w:r w:rsidRPr="00DB3B9B">
        <w:rPr>
          <w:b/>
          <w:szCs w:val="22"/>
        </w:rPr>
        <w:t xml:space="preserve">: </w:t>
      </w:r>
      <w:r w:rsidRPr="00DB3B9B">
        <w:rPr>
          <w:b/>
          <w:bCs/>
          <w:szCs w:val="22"/>
        </w:rPr>
        <w:t xml:space="preserve">Applications </w:t>
      </w:r>
      <w:r>
        <w:rPr>
          <w:b/>
          <w:bCs/>
          <w:szCs w:val="22"/>
        </w:rPr>
        <w:t>c</w:t>
      </w:r>
      <w:r w:rsidRPr="00DB3B9B">
        <w:rPr>
          <w:b/>
          <w:bCs/>
          <w:szCs w:val="22"/>
        </w:rPr>
        <w:t>losed</w:t>
      </w:r>
      <w:r>
        <w:rPr>
          <w:b/>
          <w:bCs/>
          <w:szCs w:val="22"/>
        </w:rPr>
        <w:t xml:space="preserve"> for 2025</w:t>
      </w:r>
    </w:p>
    <w:p w14:paraId="5CB50758"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55" w:name="_Toc138853732"/>
      <w:r>
        <w:br w:type="page"/>
      </w:r>
    </w:p>
    <w:p w14:paraId="49B2AF71" w14:textId="2DC0E8F0" w:rsidR="001826B4" w:rsidRDefault="001826B4" w:rsidP="001826B4">
      <w:pPr>
        <w:pStyle w:val="Heading1"/>
        <w:numPr>
          <w:ilvl w:val="0"/>
          <w:numId w:val="0"/>
        </w:numPr>
        <w:ind w:left="794" w:hanging="794"/>
        <w:rPr>
          <w:b/>
        </w:rPr>
      </w:pPr>
      <w:bookmarkStart w:id="56" w:name="_Toc208470470"/>
      <w:r>
        <w:lastRenderedPageBreak/>
        <w:t>University of New South Wales</w:t>
      </w:r>
      <w:bookmarkEnd w:id="55"/>
      <w:bookmarkEnd w:id="56"/>
    </w:p>
    <w:p w14:paraId="24BCA913" w14:textId="761F4875" w:rsidR="00611FDB" w:rsidRPr="00F44FFD" w:rsidRDefault="00404FF9" w:rsidP="00611FDB">
      <w:pPr>
        <w:pStyle w:val="Heading2"/>
        <w:numPr>
          <w:ilvl w:val="0"/>
          <w:numId w:val="0"/>
        </w:numPr>
        <w:rPr>
          <w:rFonts w:cstheme="minorHAnsi"/>
          <w:szCs w:val="40"/>
        </w:rPr>
      </w:pPr>
      <w:bookmarkStart w:id="57" w:name="_Toc138853734"/>
      <w:bookmarkStart w:id="58" w:name="_Toc208470471"/>
      <w:r>
        <w:t>Cecilia Brungs Refugee &amp; Asylum Seeker Scholarship</w:t>
      </w:r>
      <w:bookmarkEnd w:id="58"/>
    </w:p>
    <w:p w14:paraId="74AEFAAB" w14:textId="77777777" w:rsidR="00611FDB" w:rsidRPr="007E0810" w:rsidRDefault="00611FDB" w:rsidP="00DE59B0">
      <w:pPr>
        <w:pStyle w:val="BodyText"/>
        <w:rPr>
          <w:b/>
          <w:bCs/>
          <w:color w:val="auto"/>
          <w:sz w:val="24"/>
          <w:szCs w:val="24"/>
        </w:rPr>
      </w:pPr>
      <w:r w:rsidRPr="007E0810">
        <w:rPr>
          <w:b/>
          <w:bCs/>
          <w:color w:val="auto"/>
          <w:sz w:val="24"/>
          <w:szCs w:val="24"/>
        </w:rPr>
        <w:t>Scholarship value</w:t>
      </w:r>
    </w:p>
    <w:p w14:paraId="77D357DF" w14:textId="60968DBD" w:rsidR="00611FDB" w:rsidRPr="007E0810" w:rsidRDefault="00611FDB" w:rsidP="00F45DB8">
      <w:pPr>
        <w:pStyle w:val="ListBullet"/>
        <w:spacing w:line="276" w:lineRule="auto"/>
        <w:rPr>
          <w:rFonts w:cstheme="minorHAnsi"/>
          <w:color w:val="auto"/>
          <w:sz w:val="24"/>
          <w:szCs w:val="24"/>
          <w:shd w:val="clear" w:color="auto" w:fill="FFFFFF"/>
        </w:rPr>
      </w:pPr>
      <w:r w:rsidRPr="007E0810">
        <w:rPr>
          <w:color w:val="auto"/>
          <w:sz w:val="24"/>
          <w:szCs w:val="24"/>
          <w:shd w:val="clear" w:color="auto" w:fill="FFFFFF"/>
        </w:rPr>
        <w:t>$</w:t>
      </w:r>
      <w:r w:rsidR="00DA2F56" w:rsidRPr="007E0810">
        <w:rPr>
          <w:color w:val="auto"/>
          <w:sz w:val="24"/>
          <w:szCs w:val="24"/>
          <w:shd w:val="clear" w:color="auto" w:fill="FFFFFF"/>
        </w:rPr>
        <w:t>5</w:t>
      </w:r>
      <w:r w:rsidRPr="007E0810">
        <w:rPr>
          <w:color w:val="auto"/>
          <w:sz w:val="24"/>
          <w:szCs w:val="24"/>
          <w:shd w:val="clear" w:color="auto" w:fill="FFFFFF"/>
        </w:rPr>
        <w:t xml:space="preserve">, 000 </w:t>
      </w:r>
      <w:r w:rsidR="00DA2F56" w:rsidRPr="007E0810">
        <w:rPr>
          <w:color w:val="auto"/>
          <w:sz w:val="24"/>
          <w:szCs w:val="24"/>
          <w:shd w:val="clear" w:color="auto" w:fill="FFFFFF"/>
        </w:rPr>
        <w:t xml:space="preserve">per annum </w:t>
      </w:r>
      <w:r w:rsidRPr="007E0810">
        <w:rPr>
          <w:color w:val="auto"/>
          <w:sz w:val="24"/>
          <w:szCs w:val="24"/>
          <w:shd w:val="clear" w:color="auto" w:fill="FFFFFF"/>
        </w:rPr>
        <w:t>stipend paid fortnightly for duration of study program</w:t>
      </w:r>
    </w:p>
    <w:p w14:paraId="01DEF9A1" w14:textId="77777777" w:rsidR="00611FDB" w:rsidRPr="007E0810" w:rsidRDefault="00611FDB" w:rsidP="00057F60">
      <w:pPr>
        <w:pStyle w:val="BodyText"/>
        <w:rPr>
          <w:b/>
          <w:bCs/>
          <w:color w:val="auto"/>
          <w:sz w:val="24"/>
          <w:szCs w:val="24"/>
        </w:rPr>
      </w:pPr>
      <w:r w:rsidRPr="007E0810">
        <w:rPr>
          <w:b/>
          <w:bCs/>
          <w:color w:val="auto"/>
          <w:sz w:val="24"/>
          <w:szCs w:val="24"/>
        </w:rPr>
        <w:t>Available to</w:t>
      </w:r>
    </w:p>
    <w:p w14:paraId="621B5374" w14:textId="46A55D41" w:rsidR="00611FDB" w:rsidRPr="007E0810" w:rsidRDefault="00340A38" w:rsidP="00F45DB8">
      <w:pPr>
        <w:pStyle w:val="ListBullet"/>
        <w:spacing w:line="276" w:lineRule="auto"/>
        <w:rPr>
          <w:rFonts w:eastAsia="Times New Roman"/>
          <w:color w:val="auto"/>
          <w:sz w:val="24"/>
          <w:szCs w:val="24"/>
          <w:lang w:eastAsia="en-AU"/>
        </w:rPr>
      </w:pPr>
      <w:r>
        <w:rPr>
          <w:color w:val="auto"/>
          <w:sz w:val="24"/>
          <w:szCs w:val="24"/>
        </w:rPr>
        <w:t>C</w:t>
      </w:r>
      <w:r w:rsidR="00611FDB" w:rsidRPr="007E0810">
        <w:rPr>
          <w:color w:val="auto"/>
          <w:sz w:val="24"/>
          <w:szCs w:val="24"/>
        </w:rPr>
        <w:t>ommencing undergraduate and postgraduate students</w:t>
      </w:r>
    </w:p>
    <w:p w14:paraId="4D5D6B4C" w14:textId="77777777" w:rsidR="00611FDB" w:rsidRPr="007E0810" w:rsidRDefault="00611FDB" w:rsidP="00114809">
      <w:pPr>
        <w:pStyle w:val="Heading5"/>
        <w:numPr>
          <w:ilvl w:val="0"/>
          <w:numId w:val="0"/>
        </w:numPr>
        <w:spacing w:before="120" w:line="276" w:lineRule="auto"/>
        <w:rPr>
          <w:color w:val="auto"/>
          <w:sz w:val="24"/>
          <w:szCs w:val="24"/>
        </w:rPr>
      </w:pPr>
      <w:r w:rsidRPr="007E0810">
        <w:rPr>
          <w:color w:val="auto"/>
          <w:sz w:val="24"/>
          <w:szCs w:val="24"/>
        </w:rPr>
        <w:t>Studying</w:t>
      </w:r>
    </w:p>
    <w:p w14:paraId="13EA3182" w14:textId="3FCB7654" w:rsidR="00611FDB" w:rsidRPr="007E0810" w:rsidRDefault="00340A38" w:rsidP="00F45DB8">
      <w:pPr>
        <w:pStyle w:val="ListBullet"/>
        <w:spacing w:line="276" w:lineRule="auto"/>
        <w:rPr>
          <w:color w:val="auto"/>
          <w:sz w:val="24"/>
          <w:szCs w:val="24"/>
        </w:rPr>
      </w:pPr>
      <w:r>
        <w:rPr>
          <w:color w:val="auto"/>
          <w:sz w:val="24"/>
          <w:szCs w:val="24"/>
        </w:rPr>
        <w:t>A</w:t>
      </w:r>
      <w:r w:rsidR="00611FDB" w:rsidRPr="007E0810">
        <w:rPr>
          <w:color w:val="auto"/>
          <w:sz w:val="24"/>
          <w:szCs w:val="24"/>
        </w:rPr>
        <w:t>ny eligible UNSW coursework degree</w:t>
      </w:r>
    </w:p>
    <w:p w14:paraId="1A79F51C" w14:textId="77777777" w:rsidR="00611FDB" w:rsidRPr="007E0810" w:rsidRDefault="00611FDB" w:rsidP="00292C87">
      <w:pPr>
        <w:pStyle w:val="BodyText"/>
        <w:rPr>
          <w:b/>
          <w:bCs/>
          <w:color w:val="auto"/>
          <w:sz w:val="24"/>
          <w:szCs w:val="24"/>
        </w:rPr>
      </w:pPr>
      <w:r w:rsidRPr="007E0810">
        <w:rPr>
          <w:b/>
          <w:bCs/>
          <w:color w:val="auto"/>
          <w:sz w:val="24"/>
          <w:szCs w:val="24"/>
        </w:rPr>
        <w:t>Eligibility</w:t>
      </w:r>
    </w:p>
    <w:p w14:paraId="1586AAD4" w14:textId="36919001" w:rsidR="00611FDB" w:rsidRPr="00FF6FFE" w:rsidRDefault="00611FDB" w:rsidP="00FF6FFE">
      <w:pPr>
        <w:pStyle w:val="BodyText"/>
        <w:rPr>
          <w:rFonts w:eastAsia="Times New Roman" w:cstheme="minorHAnsi"/>
          <w:sz w:val="24"/>
          <w:szCs w:val="24"/>
          <w:lang w:eastAsia="en-AU"/>
        </w:rPr>
      </w:pPr>
      <w:r w:rsidRPr="00FF6FFE">
        <w:rPr>
          <w:rFonts w:eastAsia="Times New Roman" w:cstheme="minorHAnsi"/>
          <w:sz w:val="24"/>
          <w:szCs w:val="24"/>
          <w:lang w:eastAsia="en-AU"/>
        </w:rPr>
        <w:t>You must</w:t>
      </w:r>
      <w:r w:rsidR="00FF6FFE" w:rsidRPr="00FF6FFE">
        <w:rPr>
          <w:rFonts w:eastAsia="Times New Roman" w:cstheme="minorHAnsi"/>
          <w:sz w:val="24"/>
          <w:szCs w:val="24"/>
          <w:lang w:eastAsia="en-AU"/>
        </w:rPr>
        <w:t xml:space="preserve"> be </w:t>
      </w:r>
      <w:r w:rsidRPr="00FF6FFE">
        <w:rPr>
          <w:sz w:val="24"/>
          <w:szCs w:val="24"/>
        </w:rPr>
        <w:t>a refugee</w:t>
      </w:r>
      <w:r w:rsidR="00E66088" w:rsidRPr="00FF6FFE">
        <w:rPr>
          <w:sz w:val="24"/>
          <w:szCs w:val="24"/>
        </w:rPr>
        <w:t xml:space="preserve"> or asylum seeker</w:t>
      </w:r>
      <w:r w:rsidRPr="00FF6FFE">
        <w:rPr>
          <w:sz w:val="24"/>
          <w:szCs w:val="24"/>
        </w:rPr>
        <w:t xml:space="preserve"> holding one of the following visas at the time of application:</w:t>
      </w:r>
    </w:p>
    <w:p w14:paraId="2A5BAC33" w14:textId="6E6D8BA6" w:rsidR="00561D45" w:rsidRPr="00114809" w:rsidRDefault="00561D45" w:rsidP="00114809">
      <w:pPr>
        <w:pStyle w:val="ListBullet"/>
        <w:spacing w:line="276" w:lineRule="auto"/>
        <w:rPr>
          <w:sz w:val="24"/>
          <w:szCs w:val="24"/>
        </w:rPr>
      </w:pPr>
      <w:r w:rsidRPr="00114809">
        <w:rPr>
          <w:sz w:val="24"/>
          <w:szCs w:val="24"/>
        </w:rPr>
        <w:t>Refugee Visa (Subclass 200, 201, 203 and 204)</w:t>
      </w:r>
    </w:p>
    <w:p w14:paraId="6A543445" w14:textId="055F0BFD" w:rsidR="00611FDB" w:rsidRPr="00114809" w:rsidRDefault="00611FDB" w:rsidP="00114809">
      <w:pPr>
        <w:pStyle w:val="ListBullet"/>
        <w:spacing w:line="276" w:lineRule="auto"/>
        <w:rPr>
          <w:sz w:val="24"/>
          <w:szCs w:val="24"/>
        </w:rPr>
      </w:pPr>
      <w:r w:rsidRPr="00114809">
        <w:rPr>
          <w:sz w:val="24"/>
          <w:szCs w:val="24"/>
        </w:rPr>
        <w:t>Global Special Humanitarian Visa (Subclass 202)</w:t>
      </w:r>
    </w:p>
    <w:p w14:paraId="4ACB7D2C" w14:textId="77777777" w:rsidR="005630AC" w:rsidRPr="00114809" w:rsidRDefault="005630AC" w:rsidP="00114809">
      <w:pPr>
        <w:pStyle w:val="ListBullet"/>
        <w:spacing w:line="276" w:lineRule="auto"/>
        <w:rPr>
          <w:sz w:val="24"/>
          <w:szCs w:val="24"/>
        </w:rPr>
      </w:pPr>
      <w:r w:rsidRPr="00114809">
        <w:rPr>
          <w:sz w:val="24"/>
          <w:szCs w:val="24"/>
        </w:rPr>
        <w:t>Humanitarian Stay (Temporary) Visa (Subclass 449)</w:t>
      </w:r>
    </w:p>
    <w:p w14:paraId="1BA6F694" w14:textId="77777777" w:rsidR="005630AC" w:rsidRPr="00114809" w:rsidRDefault="005630AC" w:rsidP="00114809">
      <w:pPr>
        <w:pStyle w:val="ListBullet"/>
        <w:spacing w:line="276" w:lineRule="auto"/>
        <w:rPr>
          <w:sz w:val="24"/>
          <w:szCs w:val="24"/>
        </w:rPr>
      </w:pPr>
      <w:r w:rsidRPr="00114809">
        <w:rPr>
          <w:sz w:val="24"/>
          <w:szCs w:val="24"/>
        </w:rPr>
        <w:t>Temporary Protection Visa (Subclass 785)</w:t>
      </w:r>
    </w:p>
    <w:p w14:paraId="128C7E00" w14:textId="5C94B75C" w:rsidR="007F1EFB" w:rsidRPr="00114809" w:rsidRDefault="007F1EFB" w:rsidP="00114809">
      <w:pPr>
        <w:pStyle w:val="ListBullet"/>
        <w:spacing w:line="276" w:lineRule="auto"/>
        <w:rPr>
          <w:sz w:val="24"/>
          <w:szCs w:val="24"/>
        </w:rPr>
      </w:pPr>
      <w:r w:rsidRPr="00114809">
        <w:rPr>
          <w:sz w:val="24"/>
          <w:szCs w:val="24"/>
        </w:rPr>
        <w:t>Temporary Humanitarian Concern Visa (Subclass 786)</w:t>
      </w:r>
    </w:p>
    <w:p w14:paraId="043A473C" w14:textId="1552242D" w:rsidR="005630AC" w:rsidRPr="00114809" w:rsidRDefault="003F2A42" w:rsidP="00114809">
      <w:pPr>
        <w:pStyle w:val="ListBullet"/>
        <w:spacing w:line="276" w:lineRule="auto"/>
        <w:rPr>
          <w:sz w:val="24"/>
          <w:szCs w:val="24"/>
        </w:rPr>
      </w:pPr>
      <w:proofErr w:type="gramStart"/>
      <w:r w:rsidRPr="00114809">
        <w:rPr>
          <w:sz w:val="24"/>
          <w:szCs w:val="24"/>
        </w:rPr>
        <w:t>Safe Haven</w:t>
      </w:r>
      <w:proofErr w:type="gramEnd"/>
      <w:r w:rsidRPr="00114809">
        <w:rPr>
          <w:sz w:val="24"/>
          <w:szCs w:val="24"/>
        </w:rPr>
        <w:t xml:space="preserve"> Enterprise Visa (Subclass 790)</w:t>
      </w:r>
    </w:p>
    <w:p w14:paraId="3B66302E" w14:textId="77777777" w:rsidR="00611FDB" w:rsidRPr="00114809" w:rsidRDefault="00611FDB" w:rsidP="00114809">
      <w:pPr>
        <w:pStyle w:val="ListBullet"/>
        <w:spacing w:line="276" w:lineRule="auto"/>
        <w:rPr>
          <w:sz w:val="24"/>
          <w:szCs w:val="24"/>
        </w:rPr>
      </w:pPr>
      <w:r w:rsidRPr="00114809">
        <w:rPr>
          <w:sz w:val="24"/>
          <w:szCs w:val="24"/>
        </w:rPr>
        <w:t>Protection Visa (Subclass 866)</w:t>
      </w:r>
    </w:p>
    <w:p w14:paraId="55F82B20" w14:textId="5C1E5090" w:rsidR="00561D45" w:rsidRPr="00114809" w:rsidRDefault="00561D45" w:rsidP="00114809">
      <w:pPr>
        <w:pStyle w:val="ListBullet"/>
        <w:spacing w:line="276" w:lineRule="auto"/>
        <w:rPr>
          <w:sz w:val="24"/>
          <w:szCs w:val="24"/>
        </w:rPr>
      </w:pPr>
      <w:r w:rsidRPr="00114809">
        <w:rPr>
          <w:sz w:val="24"/>
          <w:szCs w:val="24"/>
        </w:rPr>
        <w:t>Bridging Visa</w:t>
      </w:r>
      <w:r w:rsidR="00FF6FFE" w:rsidRPr="00114809">
        <w:rPr>
          <w:sz w:val="24"/>
          <w:szCs w:val="24"/>
        </w:rPr>
        <w:t>.</w:t>
      </w:r>
    </w:p>
    <w:p w14:paraId="43A0CF3B" w14:textId="77777777" w:rsidR="00611FDB" w:rsidRPr="007E0810" w:rsidRDefault="00611FDB" w:rsidP="00F773FD">
      <w:pPr>
        <w:pStyle w:val="Heading5"/>
        <w:numPr>
          <w:ilvl w:val="0"/>
          <w:numId w:val="0"/>
        </w:numPr>
        <w:spacing w:before="120" w:line="276" w:lineRule="auto"/>
        <w:rPr>
          <w:color w:val="auto"/>
          <w:sz w:val="24"/>
          <w:szCs w:val="24"/>
        </w:rPr>
      </w:pPr>
      <w:r w:rsidRPr="007E0810">
        <w:rPr>
          <w:color w:val="auto"/>
          <w:sz w:val="24"/>
          <w:szCs w:val="24"/>
        </w:rPr>
        <w:t>Requirements</w:t>
      </w:r>
    </w:p>
    <w:p w14:paraId="0B3AEDF1" w14:textId="77777777" w:rsidR="00611FDB" w:rsidRPr="007E0810" w:rsidRDefault="00611FDB" w:rsidP="00F45DB8">
      <w:pPr>
        <w:pStyle w:val="BodyText"/>
        <w:spacing w:line="276" w:lineRule="auto"/>
        <w:rPr>
          <w:color w:val="auto"/>
          <w:sz w:val="24"/>
          <w:szCs w:val="24"/>
        </w:rPr>
      </w:pPr>
      <w:r w:rsidRPr="007E0810">
        <w:rPr>
          <w:color w:val="auto"/>
          <w:sz w:val="24"/>
          <w:szCs w:val="24"/>
        </w:rPr>
        <w:t>A copy of one of the following documents must be provided at the time of application:</w:t>
      </w:r>
    </w:p>
    <w:p w14:paraId="6EC6F26A" w14:textId="03BF0A72" w:rsidR="00611FDB" w:rsidRPr="007E0810" w:rsidRDefault="00656BFC" w:rsidP="00F45DB8">
      <w:pPr>
        <w:pStyle w:val="ListBullet"/>
        <w:spacing w:line="276" w:lineRule="auto"/>
        <w:rPr>
          <w:color w:val="auto"/>
          <w:sz w:val="24"/>
          <w:szCs w:val="24"/>
        </w:rPr>
      </w:pPr>
      <w:r>
        <w:rPr>
          <w:color w:val="auto"/>
          <w:sz w:val="24"/>
          <w:szCs w:val="24"/>
        </w:rPr>
        <w:t>p</w:t>
      </w:r>
      <w:r w:rsidR="00611FDB" w:rsidRPr="007E0810">
        <w:rPr>
          <w:color w:val="auto"/>
          <w:sz w:val="24"/>
          <w:szCs w:val="24"/>
        </w:rPr>
        <w:t>assport</w:t>
      </w:r>
    </w:p>
    <w:p w14:paraId="614ED1BB" w14:textId="653787BB" w:rsidR="00611FDB" w:rsidRPr="007E0810" w:rsidRDefault="00611FDB" w:rsidP="00F45DB8">
      <w:pPr>
        <w:pStyle w:val="ListBullet"/>
        <w:spacing w:line="276" w:lineRule="auto"/>
        <w:rPr>
          <w:color w:val="auto"/>
          <w:sz w:val="24"/>
          <w:szCs w:val="24"/>
        </w:rPr>
      </w:pPr>
      <w:r w:rsidRPr="007E0810">
        <w:rPr>
          <w:color w:val="auto"/>
          <w:sz w:val="24"/>
          <w:szCs w:val="24"/>
        </w:rPr>
        <w:t>Immi</w:t>
      </w:r>
      <w:r w:rsidR="00DE07C7">
        <w:rPr>
          <w:color w:val="auto"/>
          <w:sz w:val="24"/>
          <w:szCs w:val="24"/>
        </w:rPr>
        <w:t>C</w:t>
      </w:r>
      <w:r w:rsidRPr="007E0810">
        <w:rPr>
          <w:color w:val="auto"/>
          <w:sz w:val="24"/>
          <w:szCs w:val="24"/>
        </w:rPr>
        <w:t>ard</w:t>
      </w:r>
    </w:p>
    <w:p w14:paraId="27D0CB47" w14:textId="77777777" w:rsidR="00611FDB" w:rsidRPr="007E0810" w:rsidRDefault="00611FDB" w:rsidP="00F45DB8">
      <w:pPr>
        <w:pStyle w:val="ListBullet"/>
        <w:spacing w:line="276" w:lineRule="auto"/>
        <w:rPr>
          <w:color w:val="auto"/>
          <w:sz w:val="24"/>
          <w:szCs w:val="24"/>
        </w:rPr>
      </w:pPr>
      <w:r w:rsidRPr="007E0810">
        <w:rPr>
          <w:color w:val="auto"/>
          <w:sz w:val="24"/>
          <w:szCs w:val="24"/>
        </w:rPr>
        <w:t>Titre de Voyage</w:t>
      </w:r>
    </w:p>
    <w:p w14:paraId="10131C31" w14:textId="77777777" w:rsidR="00611FDB" w:rsidRPr="007E0810" w:rsidRDefault="00611FDB" w:rsidP="00F45DB8">
      <w:pPr>
        <w:pStyle w:val="ListBullet"/>
        <w:spacing w:line="276" w:lineRule="auto"/>
        <w:rPr>
          <w:color w:val="auto"/>
          <w:sz w:val="24"/>
          <w:szCs w:val="24"/>
        </w:rPr>
      </w:pPr>
      <w:r w:rsidRPr="007E0810">
        <w:rPr>
          <w:color w:val="auto"/>
          <w:sz w:val="24"/>
          <w:szCs w:val="24"/>
        </w:rPr>
        <w:t>PL056 (M56)</w:t>
      </w:r>
    </w:p>
    <w:p w14:paraId="482D3C85" w14:textId="53005B4E" w:rsidR="00611FDB" w:rsidRPr="007E0810" w:rsidRDefault="00611FDB" w:rsidP="00F45DB8">
      <w:pPr>
        <w:pStyle w:val="ListBullet"/>
        <w:spacing w:line="276" w:lineRule="auto"/>
        <w:rPr>
          <w:color w:val="auto"/>
          <w:sz w:val="24"/>
          <w:szCs w:val="24"/>
        </w:rPr>
      </w:pPr>
      <w:r w:rsidRPr="007E0810">
        <w:rPr>
          <w:color w:val="auto"/>
          <w:sz w:val="24"/>
          <w:szCs w:val="24"/>
        </w:rPr>
        <w:t xml:space="preserve">Document For Travel </w:t>
      </w:r>
      <w:proofErr w:type="gramStart"/>
      <w:r w:rsidRPr="007E0810">
        <w:rPr>
          <w:color w:val="auto"/>
          <w:sz w:val="24"/>
          <w:szCs w:val="24"/>
        </w:rPr>
        <w:t>To</w:t>
      </w:r>
      <w:proofErr w:type="gramEnd"/>
      <w:r w:rsidRPr="007E0810">
        <w:rPr>
          <w:color w:val="auto"/>
          <w:sz w:val="24"/>
          <w:szCs w:val="24"/>
        </w:rPr>
        <w:t xml:space="preserve"> Australia (DFTTA)</w:t>
      </w:r>
      <w:r w:rsidR="00656BFC">
        <w:rPr>
          <w:color w:val="auto"/>
          <w:sz w:val="24"/>
          <w:szCs w:val="24"/>
        </w:rPr>
        <w:t>.</w:t>
      </w:r>
    </w:p>
    <w:p w14:paraId="2B5E52F8" w14:textId="77777777" w:rsidR="00611FDB" w:rsidRPr="007E0810" w:rsidRDefault="00611FDB" w:rsidP="00F773FD">
      <w:pPr>
        <w:pStyle w:val="Heading5"/>
        <w:numPr>
          <w:ilvl w:val="0"/>
          <w:numId w:val="0"/>
        </w:numPr>
        <w:spacing w:before="120" w:line="276" w:lineRule="auto"/>
        <w:rPr>
          <w:color w:val="auto"/>
          <w:sz w:val="24"/>
          <w:szCs w:val="24"/>
        </w:rPr>
      </w:pPr>
      <w:r w:rsidRPr="007E0810">
        <w:rPr>
          <w:color w:val="auto"/>
          <w:sz w:val="24"/>
          <w:szCs w:val="24"/>
        </w:rPr>
        <w:t>Selection Criteria</w:t>
      </w:r>
    </w:p>
    <w:p w14:paraId="5CA1B62E" w14:textId="44922BB1" w:rsidR="00611FDB" w:rsidRPr="007E0810" w:rsidRDefault="00611FDB" w:rsidP="00F45DB8">
      <w:pPr>
        <w:pStyle w:val="BodyText"/>
        <w:spacing w:line="276" w:lineRule="auto"/>
        <w:rPr>
          <w:color w:val="auto"/>
          <w:sz w:val="24"/>
          <w:szCs w:val="24"/>
        </w:rPr>
      </w:pPr>
      <w:r w:rsidRPr="007E0810">
        <w:rPr>
          <w:color w:val="auto"/>
          <w:sz w:val="24"/>
          <w:szCs w:val="24"/>
        </w:rPr>
        <w:t>Each applicant will be assessed on their ability to demonstrate</w:t>
      </w:r>
      <w:r w:rsidR="00445E33">
        <w:rPr>
          <w:color w:val="auto"/>
          <w:sz w:val="24"/>
          <w:szCs w:val="24"/>
        </w:rPr>
        <w:t>:</w:t>
      </w:r>
    </w:p>
    <w:p w14:paraId="42D6E47E" w14:textId="267915DF" w:rsidR="00611FDB" w:rsidRPr="007E0810" w:rsidRDefault="00445E33" w:rsidP="00F45DB8">
      <w:pPr>
        <w:pStyle w:val="ListBullet"/>
        <w:spacing w:line="276" w:lineRule="auto"/>
        <w:rPr>
          <w:color w:val="auto"/>
          <w:sz w:val="24"/>
          <w:szCs w:val="24"/>
        </w:rPr>
      </w:pPr>
      <w:r>
        <w:rPr>
          <w:color w:val="auto"/>
          <w:sz w:val="24"/>
          <w:szCs w:val="24"/>
        </w:rPr>
        <w:t>a</w:t>
      </w:r>
      <w:r w:rsidR="00611FDB" w:rsidRPr="007E0810">
        <w:rPr>
          <w:color w:val="auto"/>
          <w:sz w:val="24"/>
          <w:szCs w:val="24"/>
        </w:rPr>
        <w:t>cademic merit</w:t>
      </w:r>
    </w:p>
    <w:p w14:paraId="49089130" w14:textId="6D675428" w:rsidR="00611FDB" w:rsidRPr="007E0810" w:rsidRDefault="00445E33" w:rsidP="00F45DB8">
      <w:pPr>
        <w:pStyle w:val="ListBullet"/>
        <w:spacing w:line="276" w:lineRule="auto"/>
        <w:rPr>
          <w:color w:val="auto"/>
          <w:sz w:val="24"/>
          <w:szCs w:val="24"/>
        </w:rPr>
      </w:pPr>
      <w:r>
        <w:rPr>
          <w:color w:val="auto"/>
          <w:sz w:val="24"/>
          <w:szCs w:val="24"/>
        </w:rPr>
        <w:t>a</w:t>
      </w:r>
      <w:r w:rsidR="00611FDB" w:rsidRPr="007E0810">
        <w:rPr>
          <w:color w:val="auto"/>
          <w:sz w:val="24"/>
          <w:szCs w:val="24"/>
        </w:rPr>
        <w:t>ptitude and commitment to studies at UNSW</w:t>
      </w:r>
      <w:r>
        <w:rPr>
          <w:color w:val="auto"/>
          <w:sz w:val="24"/>
          <w:szCs w:val="24"/>
        </w:rPr>
        <w:t>.</w:t>
      </w:r>
    </w:p>
    <w:p w14:paraId="68B6A8FD" w14:textId="636FE34D" w:rsidR="00611FDB" w:rsidRPr="00445E33" w:rsidRDefault="00611FDB" w:rsidP="0037737B">
      <w:pPr>
        <w:pStyle w:val="FeatureBox2"/>
        <w:spacing w:before="120" w:line="240" w:lineRule="auto"/>
        <w:rPr>
          <w:rStyle w:val="Hyperlink"/>
          <w:color w:val="auto"/>
          <w:szCs w:val="22"/>
          <w:u w:val="none"/>
        </w:rPr>
      </w:pPr>
      <w:r w:rsidRPr="00445E33">
        <w:rPr>
          <w:szCs w:val="22"/>
        </w:rPr>
        <w:lastRenderedPageBreak/>
        <w:t>For information and to appl</w:t>
      </w:r>
      <w:r w:rsidRPr="00F80827">
        <w:rPr>
          <w:szCs w:val="22"/>
        </w:rPr>
        <w:t xml:space="preserve">y: </w:t>
      </w:r>
      <w:hyperlink r:id="rId48" w:history="1">
        <w:r w:rsidR="0086069D" w:rsidRPr="00F80827">
          <w:rPr>
            <w:rStyle w:val="Hyperlink"/>
            <w:szCs w:val="22"/>
          </w:rPr>
          <w:t>Cecilia Brungs Refugee &amp; Asylum Seeker Scholarship</w:t>
        </w:r>
      </w:hyperlink>
    </w:p>
    <w:p w14:paraId="502E8BF9" w14:textId="49220528" w:rsidR="00611FDB" w:rsidRPr="00445E33" w:rsidRDefault="00611FDB" w:rsidP="0037737B">
      <w:pPr>
        <w:pStyle w:val="FeatureBox2"/>
        <w:spacing w:before="120" w:line="240" w:lineRule="auto"/>
        <w:rPr>
          <w:szCs w:val="22"/>
        </w:rPr>
      </w:pPr>
      <w:r w:rsidRPr="00445E33">
        <w:rPr>
          <w:szCs w:val="22"/>
        </w:rPr>
        <w:t>Applications</w:t>
      </w:r>
      <w:r w:rsidR="002937B6">
        <w:rPr>
          <w:szCs w:val="22"/>
        </w:rPr>
        <w:t xml:space="preserve">: </w:t>
      </w:r>
      <w:r w:rsidR="002937B6" w:rsidRPr="00F80827">
        <w:rPr>
          <w:b/>
          <w:bCs/>
          <w:szCs w:val="22"/>
        </w:rPr>
        <w:t xml:space="preserve">Applications closed for </w:t>
      </w:r>
      <w:r w:rsidRPr="00F80827">
        <w:rPr>
          <w:b/>
          <w:bCs/>
          <w:szCs w:val="22"/>
        </w:rPr>
        <w:t>202</w:t>
      </w:r>
      <w:r w:rsidR="007F625D" w:rsidRPr="00F80827">
        <w:rPr>
          <w:b/>
          <w:bCs/>
          <w:szCs w:val="22"/>
        </w:rPr>
        <w:t>5</w:t>
      </w:r>
      <w:r w:rsidRPr="002937B6">
        <w:rPr>
          <w:b/>
          <w:bCs/>
          <w:szCs w:val="22"/>
        </w:rPr>
        <w:t xml:space="preserve"> </w:t>
      </w:r>
    </w:p>
    <w:p w14:paraId="255D8BA8" w14:textId="1546977E" w:rsidR="001826B4" w:rsidRPr="000F3741" w:rsidRDefault="001826B4" w:rsidP="00F30557">
      <w:pPr>
        <w:pStyle w:val="Heading2"/>
        <w:numPr>
          <w:ilvl w:val="0"/>
          <w:numId w:val="0"/>
        </w:numPr>
      </w:pPr>
      <w:bookmarkStart w:id="59" w:name="_Toc208470472"/>
      <w:r w:rsidRPr="000F3741">
        <w:t xml:space="preserve">Sanctuary scholarship </w:t>
      </w:r>
      <w:r>
        <w:t>for</w:t>
      </w:r>
      <w:r w:rsidRPr="000F3741">
        <w:t xml:space="preserve"> people seeking asylum and refugees with temporary protection</w:t>
      </w:r>
      <w:bookmarkEnd w:id="57"/>
      <w:bookmarkEnd w:id="59"/>
    </w:p>
    <w:p w14:paraId="10C384D3" w14:textId="77777777" w:rsidR="001826B4" w:rsidRPr="007E0810" w:rsidRDefault="001826B4" w:rsidP="00DE59B0">
      <w:pPr>
        <w:pStyle w:val="BodyText"/>
        <w:rPr>
          <w:b/>
          <w:bCs/>
          <w:color w:val="auto"/>
          <w:sz w:val="24"/>
          <w:szCs w:val="24"/>
        </w:rPr>
      </w:pPr>
      <w:r w:rsidRPr="007E0810">
        <w:rPr>
          <w:b/>
          <w:bCs/>
          <w:color w:val="auto"/>
          <w:sz w:val="24"/>
          <w:szCs w:val="24"/>
        </w:rPr>
        <w:t>Scholarship value</w:t>
      </w:r>
    </w:p>
    <w:p w14:paraId="37CB4F7F" w14:textId="77777777" w:rsidR="001826B4" w:rsidRPr="007E0810" w:rsidRDefault="001826B4" w:rsidP="00F45DB8">
      <w:pPr>
        <w:pStyle w:val="ListBullet"/>
        <w:spacing w:line="276" w:lineRule="auto"/>
        <w:rPr>
          <w:color w:val="auto"/>
          <w:sz w:val="24"/>
          <w:szCs w:val="24"/>
          <w:shd w:val="clear" w:color="auto" w:fill="FFFFFF"/>
        </w:rPr>
      </w:pPr>
      <w:r w:rsidRPr="007E0810">
        <w:rPr>
          <w:color w:val="auto"/>
          <w:sz w:val="24"/>
          <w:szCs w:val="24"/>
          <w:shd w:val="clear" w:color="auto" w:fill="FFFFFF"/>
        </w:rPr>
        <w:t>Full tuition fee</w:t>
      </w:r>
    </w:p>
    <w:p w14:paraId="0DB5817F" w14:textId="1FC7B481" w:rsidR="001826B4" w:rsidRPr="007E0810" w:rsidRDefault="001826B4" w:rsidP="00F45DB8">
      <w:pPr>
        <w:pStyle w:val="ListBullet"/>
        <w:spacing w:line="276" w:lineRule="auto"/>
        <w:rPr>
          <w:color w:val="auto"/>
          <w:sz w:val="24"/>
          <w:szCs w:val="24"/>
          <w:shd w:val="clear" w:color="auto" w:fill="FFFFFF"/>
        </w:rPr>
      </w:pPr>
      <w:r w:rsidRPr="007E0810">
        <w:rPr>
          <w:color w:val="auto"/>
          <w:sz w:val="24"/>
          <w:szCs w:val="24"/>
          <w:shd w:val="clear" w:color="auto" w:fill="FFFFFF"/>
        </w:rPr>
        <w:t>$5, 000 stipend paid fortnightly for the duration of the study program</w:t>
      </w:r>
    </w:p>
    <w:p w14:paraId="0735AE1F" w14:textId="77777777" w:rsidR="001826B4" w:rsidRPr="007E0810" w:rsidRDefault="001826B4" w:rsidP="00F45DB8">
      <w:pPr>
        <w:pStyle w:val="ListBullet"/>
        <w:spacing w:line="276" w:lineRule="auto"/>
        <w:rPr>
          <w:color w:val="auto"/>
          <w:sz w:val="24"/>
          <w:szCs w:val="24"/>
          <w:shd w:val="clear" w:color="auto" w:fill="FFFFFF"/>
        </w:rPr>
      </w:pPr>
      <w:r w:rsidRPr="007E0810">
        <w:rPr>
          <w:color w:val="auto"/>
          <w:sz w:val="24"/>
          <w:szCs w:val="24"/>
          <w:shd w:val="clear" w:color="auto" w:fill="FFFFFF"/>
        </w:rPr>
        <w:t>On-campus UNSW Accommodation to a maximum of $25, 000 per year (where accommodation is identified as a barrier to studying at UNSW)</w:t>
      </w:r>
    </w:p>
    <w:p w14:paraId="31658B97" w14:textId="13D5DA16" w:rsidR="001826B4" w:rsidRPr="007E0810" w:rsidRDefault="001826B4" w:rsidP="00F45DB8">
      <w:pPr>
        <w:pStyle w:val="ListBullet2"/>
        <w:spacing w:line="276" w:lineRule="auto"/>
        <w:rPr>
          <w:color w:val="auto"/>
          <w:sz w:val="24"/>
          <w:shd w:val="clear" w:color="auto" w:fill="FFFFFF"/>
        </w:rPr>
      </w:pPr>
      <w:r w:rsidRPr="007E0810">
        <w:rPr>
          <w:color w:val="auto"/>
          <w:sz w:val="24"/>
          <w:shd w:val="clear" w:color="auto" w:fill="FFFFFF"/>
        </w:rPr>
        <w:t>If the recipient chooses not to stay at on-campus accommodation, their stipend will be increased to a maximum of $10, 000</w:t>
      </w:r>
    </w:p>
    <w:p w14:paraId="1FA8FFC4" w14:textId="77777777" w:rsidR="001826B4" w:rsidRPr="007E0810" w:rsidRDefault="001826B4" w:rsidP="00057F60">
      <w:pPr>
        <w:pStyle w:val="BodyText"/>
        <w:rPr>
          <w:b/>
          <w:bCs/>
          <w:color w:val="auto"/>
          <w:sz w:val="24"/>
          <w:szCs w:val="24"/>
        </w:rPr>
      </w:pPr>
      <w:r w:rsidRPr="007E0810">
        <w:rPr>
          <w:b/>
          <w:bCs/>
          <w:color w:val="auto"/>
          <w:sz w:val="24"/>
          <w:szCs w:val="24"/>
        </w:rPr>
        <w:t>Available to</w:t>
      </w:r>
    </w:p>
    <w:p w14:paraId="3168C8DD" w14:textId="0439DF28" w:rsidR="001826B4" w:rsidRPr="007E0810" w:rsidRDefault="0050765A" w:rsidP="00F45DB8">
      <w:pPr>
        <w:pStyle w:val="ListBullet"/>
        <w:spacing w:line="276" w:lineRule="auto"/>
        <w:rPr>
          <w:rFonts w:eastAsia="Times New Roman"/>
          <w:color w:val="auto"/>
          <w:sz w:val="24"/>
          <w:szCs w:val="24"/>
          <w:lang w:eastAsia="en-AU"/>
        </w:rPr>
      </w:pPr>
      <w:r>
        <w:rPr>
          <w:color w:val="auto"/>
          <w:sz w:val="24"/>
          <w:szCs w:val="24"/>
        </w:rPr>
        <w:t>C</w:t>
      </w:r>
      <w:r w:rsidR="001826B4" w:rsidRPr="007E0810">
        <w:rPr>
          <w:color w:val="auto"/>
          <w:sz w:val="24"/>
          <w:szCs w:val="24"/>
        </w:rPr>
        <w:t>ommencing undergraduate and postgraduate students</w:t>
      </w:r>
    </w:p>
    <w:p w14:paraId="1BEE84C7" w14:textId="77777777" w:rsidR="001826B4" w:rsidRPr="007E0810" w:rsidRDefault="001826B4"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28688C81" w14:textId="242E75B3" w:rsidR="001826B4" w:rsidRPr="007E0810" w:rsidRDefault="0050765A" w:rsidP="00F45DB8">
      <w:pPr>
        <w:pStyle w:val="ListBullet"/>
        <w:spacing w:line="276" w:lineRule="auto"/>
        <w:rPr>
          <w:color w:val="auto"/>
          <w:sz w:val="24"/>
          <w:szCs w:val="24"/>
        </w:rPr>
      </w:pPr>
      <w:r>
        <w:rPr>
          <w:color w:val="auto"/>
          <w:sz w:val="24"/>
          <w:szCs w:val="24"/>
        </w:rPr>
        <w:t>A</w:t>
      </w:r>
      <w:r w:rsidR="001826B4" w:rsidRPr="007E0810">
        <w:rPr>
          <w:color w:val="auto"/>
          <w:sz w:val="24"/>
          <w:szCs w:val="24"/>
        </w:rPr>
        <w:t>ny eligible UNSW coursework degree</w:t>
      </w:r>
    </w:p>
    <w:p w14:paraId="4DE2EBE8" w14:textId="77777777" w:rsidR="001826B4" w:rsidRPr="007E0810" w:rsidRDefault="001826B4" w:rsidP="00292C87">
      <w:pPr>
        <w:pStyle w:val="BodyText"/>
        <w:rPr>
          <w:b/>
          <w:bCs/>
          <w:color w:val="auto"/>
          <w:sz w:val="24"/>
          <w:szCs w:val="24"/>
        </w:rPr>
      </w:pPr>
      <w:r w:rsidRPr="007E0810">
        <w:rPr>
          <w:b/>
          <w:bCs/>
          <w:color w:val="auto"/>
          <w:sz w:val="24"/>
          <w:szCs w:val="24"/>
        </w:rPr>
        <w:t>Eligibility</w:t>
      </w:r>
    </w:p>
    <w:p w14:paraId="15810238" w14:textId="77777777" w:rsidR="001826B4" w:rsidRPr="009D2D28" w:rsidRDefault="001826B4" w:rsidP="009D2D28">
      <w:pPr>
        <w:pStyle w:val="BodyText"/>
        <w:rPr>
          <w:sz w:val="24"/>
          <w:szCs w:val="24"/>
          <w:lang w:eastAsia="en-AU"/>
        </w:rPr>
      </w:pPr>
      <w:r w:rsidRPr="009D2D28">
        <w:rPr>
          <w:sz w:val="24"/>
          <w:szCs w:val="24"/>
          <w:lang w:eastAsia="en-AU"/>
        </w:rPr>
        <w:t>You must:</w:t>
      </w:r>
    </w:p>
    <w:p w14:paraId="0CF24EBD" w14:textId="1BA6156E" w:rsidR="00543EBA" w:rsidRPr="007E0810" w:rsidRDefault="00543EBA" w:rsidP="00F45DB8">
      <w:pPr>
        <w:pStyle w:val="ListBullet"/>
        <w:spacing w:line="276" w:lineRule="auto"/>
        <w:rPr>
          <w:color w:val="auto"/>
          <w:sz w:val="24"/>
          <w:szCs w:val="24"/>
        </w:rPr>
      </w:pPr>
      <w:r w:rsidRPr="007E0810">
        <w:rPr>
          <w:color w:val="auto"/>
          <w:sz w:val="24"/>
          <w:szCs w:val="24"/>
        </w:rPr>
        <w:t xml:space="preserve">have received an offer of admission or have applied for </w:t>
      </w:r>
      <w:r w:rsidR="00ED4900" w:rsidRPr="007E0810">
        <w:rPr>
          <w:color w:val="auto"/>
          <w:sz w:val="24"/>
          <w:szCs w:val="24"/>
        </w:rPr>
        <w:t>admission at UNSW</w:t>
      </w:r>
    </w:p>
    <w:p w14:paraId="32D04DC8" w14:textId="1E9BD35C" w:rsidR="001826B4" w:rsidRPr="007E0810" w:rsidRDefault="001826B4" w:rsidP="00F45DB8">
      <w:pPr>
        <w:pStyle w:val="ListBullet"/>
        <w:spacing w:line="276" w:lineRule="auto"/>
        <w:rPr>
          <w:color w:val="auto"/>
          <w:sz w:val="24"/>
          <w:szCs w:val="24"/>
        </w:rPr>
      </w:pPr>
      <w:r w:rsidRPr="007E0810">
        <w:rPr>
          <w:color w:val="auto"/>
          <w:sz w:val="24"/>
          <w:szCs w:val="24"/>
        </w:rPr>
        <w:t>be a refugee</w:t>
      </w:r>
      <w:r w:rsidR="00ED4900" w:rsidRPr="007E0810">
        <w:rPr>
          <w:color w:val="auto"/>
          <w:sz w:val="24"/>
          <w:szCs w:val="24"/>
        </w:rPr>
        <w:t xml:space="preserve"> or asylum seeker </w:t>
      </w:r>
      <w:r w:rsidR="00861647" w:rsidRPr="007E0810">
        <w:rPr>
          <w:color w:val="auto"/>
          <w:sz w:val="24"/>
          <w:szCs w:val="24"/>
        </w:rPr>
        <w:t xml:space="preserve">holding </w:t>
      </w:r>
      <w:r w:rsidRPr="007E0810">
        <w:rPr>
          <w:color w:val="auto"/>
          <w:sz w:val="24"/>
          <w:szCs w:val="24"/>
        </w:rPr>
        <w:t>one of the following visas:</w:t>
      </w:r>
    </w:p>
    <w:p w14:paraId="7C44B2FE" w14:textId="77777777" w:rsidR="001826B4" w:rsidRPr="007E0810" w:rsidRDefault="001826B4" w:rsidP="00F45DB8">
      <w:pPr>
        <w:pStyle w:val="ListBullet2"/>
        <w:spacing w:line="276" w:lineRule="auto"/>
        <w:rPr>
          <w:color w:val="auto"/>
          <w:sz w:val="24"/>
        </w:rPr>
      </w:pPr>
      <w:r w:rsidRPr="007E0810">
        <w:rPr>
          <w:color w:val="auto"/>
          <w:sz w:val="24"/>
        </w:rPr>
        <w:t>Bridging Visa E or A (and have made an application for a Protection Visa)</w:t>
      </w:r>
    </w:p>
    <w:p w14:paraId="7293A318" w14:textId="77777777" w:rsidR="001826B4" w:rsidRPr="007E0810" w:rsidRDefault="001826B4" w:rsidP="00F45DB8">
      <w:pPr>
        <w:pStyle w:val="ListBullet2"/>
        <w:spacing w:line="276" w:lineRule="auto"/>
        <w:rPr>
          <w:color w:val="auto"/>
          <w:sz w:val="24"/>
        </w:rPr>
      </w:pPr>
      <w:r w:rsidRPr="007E0810">
        <w:rPr>
          <w:color w:val="auto"/>
          <w:sz w:val="24"/>
        </w:rPr>
        <w:t>Temporary Protection Visa (Subclass 785)</w:t>
      </w:r>
    </w:p>
    <w:p w14:paraId="24E4D46B" w14:textId="77777777" w:rsidR="001826B4" w:rsidRPr="007E0810" w:rsidRDefault="001826B4" w:rsidP="00F45DB8">
      <w:pPr>
        <w:pStyle w:val="ListBullet2"/>
        <w:spacing w:line="276" w:lineRule="auto"/>
        <w:rPr>
          <w:color w:val="auto"/>
          <w:sz w:val="24"/>
        </w:rPr>
      </w:pPr>
      <w:proofErr w:type="gramStart"/>
      <w:r w:rsidRPr="007E0810">
        <w:rPr>
          <w:color w:val="auto"/>
          <w:sz w:val="24"/>
        </w:rPr>
        <w:t>Safe Haven</w:t>
      </w:r>
      <w:proofErr w:type="gramEnd"/>
      <w:r w:rsidRPr="007E0810">
        <w:rPr>
          <w:color w:val="auto"/>
          <w:sz w:val="24"/>
        </w:rPr>
        <w:t xml:space="preserve"> Enterprise Visa (Subclass 790)</w:t>
      </w:r>
    </w:p>
    <w:p w14:paraId="79B5DAB8" w14:textId="77777777" w:rsidR="001826B4" w:rsidRPr="007E0810" w:rsidRDefault="001826B4" w:rsidP="00F45DB8">
      <w:pPr>
        <w:pStyle w:val="ListBullet2"/>
        <w:spacing w:line="276" w:lineRule="auto"/>
        <w:rPr>
          <w:color w:val="auto"/>
          <w:sz w:val="24"/>
        </w:rPr>
      </w:pPr>
      <w:r w:rsidRPr="007E0810">
        <w:rPr>
          <w:color w:val="auto"/>
          <w:sz w:val="24"/>
        </w:rPr>
        <w:t>Temporary Humanitarian Concern Visa (Subclass 786)</w:t>
      </w:r>
    </w:p>
    <w:p w14:paraId="5094BA7B" w14:textId="212AFB2C" w:rsidR="001826B4" w:rsidRPr="007E0810" w:rsidRDefault="001826B4" w:rsidP="00F45DB8">
      <w:pPr>
        <w:pStyle w:val="ListBullet2"/>
        <w:spacing w:line="276" w:lineRule="auto"/>
        <w:rPr>
          <w:color w:val="auto"/>
          <w:sz w:val="24"/>
        </w:rPr>
      </w:pPr>
      <w:r w:rsidRPr="007E0810">
        <w:rPr>
          <w:color w:val="auto"/>
          <w:sz w:val="24"/>
        </w:rPr>
        <w:t>Humanitarian Stay (Temporary) Visa (Subclass 449)</w:t>
      </w:r>
      <w:r w:rsidR="00A33B4C">
        <w:rPr>
          <w:color w:val="auto"/>
          <w:sz w:val="24"/>
        </w:rPr>
        <w:t>.</w:t>
      </w:r>
    </w:p>
    <w:p w14:paraId="7B9A9AF8" w14:textId="6F677FDF" w:rsidR="000D62DF" w:rsidRPr="007E0810" w:rsidRDefault="000D62DF" w:rsidP="00F773FD">
      <w:pPr>
        <w:pStyle w:val="Heading5"/>
        <w:numPr>
          <w:ilvl w:val="0"/>
          <w:numId w:val="0"/>
        </w:numPr>
        <w:spacing w:before="120" w:line="276" w:lineRule="auto"/>
        <w:rPr>
          <w:color w:val="auto"/>
          <w:sz w:val="24"/>
          <w:szCs w:val="24"/>
        </w:rPr>
      </w:pPr>
      <w:r w:rsidRPr="007E0810">
        <w:rPr>
          <w:color w:val="auto"/>
          <w:sz w:val="24"/>
          <w:szCs w:val="24"/>
        </w:rPr>
        <w:t>Selection criteria</w:t>
      </w:r>
    </w:p>
    <w:p w14:paraId="07976C2E" w14:textId="4C04AE2C" w:rsidR="009F6B9D" w:rsidRPr="007E0810" w:rsidRDefault="009F6B9D" w:rsidP="00F45DB8">
      <w:pPr>
        <w:pStyle w:val="BodyText"/>
        <w:spacing w:line="276" w:lineRule="auto"/>
        <w:rPr>
          <w:color w:val="auto"/>
          <w:sz w:val="24"/>
          <w:szCs w:val="24"/>
        </w:rPr>
      </w:pPr>
      <w:r w:rsidRPr="007E0810">
        <w:rPr>
          <w:color w:val="auto"/>
          <w:sz w:val="24"/>
          <w:szCs w:val="24"/>
        </w:rPr>
        <w:t>Each applicant will be assessed on their ability to demonstrate:</w:t>
      </w:r>
    </w:p>
    <w:p w14:paraId="509FF070" w14:textId="5BEBB489" w:rsidR="002F5BA5" w:rsidRPr="007E0810" w:rsidRDefault="00A33B4C" w:rsidP="00F45DB8">
      <w:pPr>
        <w:pStyle w:val="ListBullet"/>
        <w:spacing w:line="276" w:lineRule="auto"/>
        <w:rPr>
          <w:color w:val="auto"/>
          <w:sz w:val="24"/>
          <w:szCs w:val="24"/>
        </w:rPr>
      </w:pPr>
      <w:r>
        <w:rPr>
          <w:color w:val="auto"/>
          <w:sz w:val="24"/>
          <w:szCs w:val="24"/>
        </w:rPr>
        <w:t>a</w:t>
      </w:r>
      <w:r w:rsidR="002F5BA5" w:rsidRPr="007E0810">
        <w:rPr>
          <w:color w:val="auto"/>
          <w:sz w:val="24"/>
          <w:szCs w:val="24"/>
        </w:rPr>
        <w:t>cademic merit</w:t>
      </w:r>
    </w:p>
    <w:p w14:paraId="2F948411" w14:textId="1912F0A5" w:rsidR="002F5BA5" w:rsidRPr="007E0810" w:rsidRDefault="00A33B4C" w:rsidP="00F45DB8">
      <w:pPr>
        <w:pStyle w:val="ListBullet"/>
        <w:spacing w:line="276" w:lineRule="auto"/>
        <w:rPr>
          <w:color w:val="auto"/>
          <w:sz w:val="24"/>
          <w:szCs w:val="24"/>
        </w:rPr>
      </w:pPr>
      <w:r>
        <w:rPr>
          <w:color w:val="auto"/>
          <w:sz w:val="24"/>
          <w:szCs w:val="24"/>
        </w:rPr>
        <w:t>a</w:t>
      </w:r>
      <w:r w:rsidR="002F5BA5" w:rsidRPr="007E0810">
        <w:rPr>
          <w:color w:val="auto"/>
          <w:sz w:val="24"/>
          <w:szCs w:val="24"/>
        </w:rPr>
        <w:t>ptitude and commitment to studies at UNSW</w:t>
      </w:r>
      <w:r>
        <w:rPr>
          <w:color w:val="auto"/>
          <w:sz w:val="24"/>
          <w:szCs w:val="24"/>
        </w:rPr>
        <w:t>.</w:t>
      </w:r>
    </w:p>
    <w:p w14:paraId="734E8C73" w14:textId="2B57F584" w:rsidR="001826B4" w:rsidRPr="00A33B4C" w:rsidRDefault="001826B4" w:rsidP="00A06DCF">
      <w:pPr>
        <w:pStyle w:val="FeatureBox2"/>
        <w:spacing w:before="720" w:after="120" w:line="240" w:lineRule="auto"/>
        <w:rPr>
          <w:szCs w:val="22"/>
        </w:rPr>
      </w:pPr>
      <w:r w:rsidRPr="00A33B4C">
        <w:rPr>
          <w:szCs w:val="22"/>
        </w:rPr>
        <w:lastRenderedPageBreak/>
        <w:t xml:space="preserve">For information and to apply: </w:t>
      </w:r>
      <w:hyperlink r:id="rId49" w:history="1">
        <w:r w:rsidRPr="00A33B4C">
          <w:rPr>
            <w:rStyle w:val="Hyperlink"/>
            <w:szCs w:val="22"/>
          </w:rPr>
          <w:t>Sanctuary Scholarship</w:t>
        </w:r>
      </w:hyperlink>
    </w:p>
    <w:p w14:paraId="6C98C2B0" w14:textId="0D5FFE60" w:rsidR="001826B4" w:rsidRPr="00A33B4C" w:rsidRDefault="001826B4" w:rsidP="0037737B">
      <w:pPr>
        <w:pStyle w:val="FeatureBox2"/>
        <w:spacing w:before="120" w:line="240" w:lineRule="auto"/>
        <w:rPr>
          <w:b/>
          <w:szCs w:val="22"/>
        </w:rPr>
      </w:pPr>
      <w:r w:rsidRPr="00A33B4C">
        <w:rPr>
          <w:bCs/>
          <w:szCs w:val="22"/>
        </w:rPr>
        <w:t>Applications:</w:t>
      </w:r>
      <w:r w:rsidRPr="00A33B4C">
        <w:rPr>
          <w:b/>
          <w:szCs w:val="22"/>
        </w:rPr>
        <w:t xml:space="preserve"> </w:t>
      </w:r>
      <w:r w:rsidR="00240CE8" w:rsidRPr="00AA46E7">
        <w:rPr>
          <w:b/>
          <w:szCs w:val="22"/>
        </w:rPr>
        <w:t>Applications closed</w:t>
      </w:r>
      <w:r w:rsidR="00AA46E7" w:rsidRPr="00AA46E7">
        <w:rPr>
          <w:b/>
          <w:szCs w:val="22"/>
        </w:rPr>
        <w:t xml:space="preserve"> for 2025</w:t>
      </w:r>
    </w:p>
    <w:p w14:paraId="1D5CBAA5" w14:textId="5D7122C0" w:rsidR="001826B4" w:rsidRPr="00F44FFD" w:rsidRDefault="001826B4" w:rsidP="00F30557">
      <w:pPr>
        <w:pStyle w:val="Heading2"/>
        <w:numPr>
          <w:ilvl w:val="0"/>
          <w:numId w:val="0"/>
        </w:numPr>
        <w:rPr>
          <w:rFonts w:cstheme="minorHAnsi"/>
          <w:szCs w:val="40"/>
        </w:rPr>
      </w:pPr>
      <w:bookmarkStart w:id="60" w:name="_Toc138853735"/>
      <w:bookmarkStart w:id="61" w:name="_Toc208470473"/>
      <w:r w:rsidRPr="00F44FFD">
        <w:t>Welcome scholarship for students from refugee</w:t>
      </w:r>
      <w:r w:rsidR="00071B85">
        <w:t xml:space="preserve"> </w:t>
      </w:r>
      <w:r w:rsidRPr="00F44FFD">
        <w:t>backgrounds</w:t>
      </w:r>
      <w:bookmarkEnd w:id="60"/>
      <w:bookmarkEnd w:id="61"/>
    </w:p>
    <w:p w14:paraId="0971057D" w14:textId="77777777" w:rsidR="001826B4" w:rsidRPr="007E0810" w:rsidRDefault="001826B4" w:rsidP="00DE59B0">
      <w:pPr>
        <w:pStyle w:val="BodyText"/>
        <w:rPr>
          <w:b/>
          <w:bCs/>
          <w:color w:val="auto"/>
          <w:sz w:val="24"/>
          <w:szCs w:val="24"/>
        </w:rPr>
      </w:pPr>
      <w:r w:rsidRPr="007E0810">
        <w:rPr>
          <w:b/>
          <w:bCs/>
          <w:color w:val="auto"/>
          <w:sz w:val="24"/>
          <w:szCs w:val="24"/>
        </w:rPr>
        <w:t>Scholarship value</w:t>
      </w:r>
    </w:p>
    <w:p w14:paraId="4FEC5311" w14:textId="2B6DC9B0" w:rsidR="001826B4" w:rsidRPr="007E0810" w:rsidRDefault="001826B4" w:rsidP="00F45DB8">
      <w:pPr>
        <w:pStyle w:val="ListBullet"/>
        <w:spacing w:line="276" w:lineRule="auto"/>
        <w:rPr>
          <w:rFonts w:cstheme="minorHAnsi"/>
          <w:color w:val="auto"/>
          <w:sz w:val="24"/>
          <w:szCs w:val="24"/>
          <w:shd w:val="clear" w:color="auto" w:fill="FFFFFF"/>
        </w:rPr>
      </w:pPr>
      <w:r w:rsidRPr="007E0810">
        <w:rPr>
          <w:color w:val="auto"/>
          <w:sz w:val="24"/>
          <w:szCs w:val="24"/>
          <w:shd w:val="clear" w:color="auto" w:fill="FFFFFF"/>
        </w:rPr>
        <w:t>$10, 000 stipend paid fortnightly for duration of study program</w:t>
      </w:r>
    </w:p>
    <w:p w14:paraId="383B9808" w14:textId="77777777" w:rsidR="001826B4" w:rsidRPr="007E0810" w:rsidRDefault="001826B4" w:rsidP="00057F60">
      <w:pPr>
        <w:pStyle w:val="BodyText"/>
        <w:rPr>
          <w:b/>
          <w:color w:val="auto"/>
          <w:sz w:val="24"/>
          <w:szCs w:val="24"/>
        </w:rPr>
      </w:pPr>
      <w:r w:rsidRPr="007E0810">
        <w:rPr>
          <w:b/>
          <w:color w:val="auto"/>
          <w:sz w:val="24"/>
          <w:szCs w:val="24"/>
        </w:rPr>
        <w:t>Available to</w:t>
      </w:r>
    </w:p>
    <w:p w14:paraId="6144311D" w14:textId="659E0AD0" w:rsidR="001826B4" w:rsidRPr="007E0810" w:rsidRDefault="00A33B4C" w:rsidP="00F45DB8">
      <w:pPr>
        <w:pStyle w:val="ListBullet"/>
        <w:spacing w:line="276" w:lineRule="auto"/>
        <w:rPr>
          <w:rFonts w:eastAsia="Times New Roman"/>
          <w:color w:val="auto"/>
          <w:sz w:val="24"/>
          <w:szCs w:val="24"/>
          <w:lang w:eastAsia="en-AU"/>
        </w:rPr>
      </w:pPr>
      <w:r>
        <w:rPr>
          <w:color w:val="auto"/>
          <w:sz w:val="24"/>
          <w:szCs w:val="24"/>
        </w:rPr>
        <w:t>C</w:t>
      </w:r>
      <w:r w:rsidR="001826B4" w:rsidRPr="007E0810">
        <w:rPr>
          <w:color w:val="auto"/>
          <w:sz w:val="24"/>
          <w:szCs w:val="24"/>
        </w:rPr>
        <w:t>ommencing undergraduate and postgraduate students</w:t>
      </w:r>
    </w:p>
    <w:p w14:paraId="101D06F2" w14:textId="77777777" w:rsidR="001826B4" w:rsidRPr="007E0810" w:rsidRDefault="001826B4"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44A02A7C" w14:textId="70E259FB" w:rsidR="001826B4" w:rsidRPr="007E0810" w:rsidRDefault="00A33B4C" w:rsidP="00F45DB8">
      <w:pPr>
        <w:pStyle w:val="ListBullet"/>
        <w:spacing w:line="276" w:lineRule="auto"/>
        <w:rPr>
          <w:color w:val="auto"/>
          <w:sz w:val="24"/>
          <w:szCs w:val="24"/>
        </w:rPr>
      </w:pPr>
      <w:r>
        <w:rPr>
          <w:color w:val="auto"/>
          <w:sz w:val="24"/>
          <w:szCs w:val="24"/>
        </w:rPr>
        <w:t>A</w:t>
      </w:r>
      <w:r w:rsidR="001826B4" w:rsidRPr="007E0810">
        <w:rPr>
          <w:color w:val="auto"/>
          <w:sz w:val="24"/>
          <w:szCs w:val="24"/>
        </w:rPr>
        <w:t>ny eligible UNSW coursework degree</w:t>
      </w:r>
    </w:p>
    <w:p w14:paraId="4F8AB635" w14:textId="77777777" w:rsidR="001826B4" w:rsidRPr="007E0810" w:rsidRDefault="001826B4" w:rsidP="00292C87">
      <w:pPr>
        <w:pStyle w:val="BodyText"/>
        <w:rPr>
          <w:b/>
          <w:bCs/>
          <w:color w:val="auto"/>
          <w:sz w:val="24"/>
          <w:szCs w:val="24"/>
        </w:rPr>
      </w:pPr>
      <w:r w:rsidRPr="007E0810">
        <w:rPr>
          <w:b/>
          <w:bCs/>
          <w:color w:val="auto"/>
          <w:sz w:val="24"/>
          <w:szCs w:val="24"/>
        </w:rPr>
        <w:t>Eligibility</w:t>
      </w:r>
    </w:p>
    <w:p w14:paraId="2C356458" w14:textId="16355CE3" w:rsidR="001826B4" w:rsidRPr="00D15C5B" w:rsidRDefault="001826B4" w:rsidP="00D15C5B">
      <w:pPr>
        <w:pStyle w:val="BodyText"/>
        <w:rPr>
          <w:sz w:val="24"/>
          <w:szCs w:val="24"/>
        </w:rPr>
      </w:pPr>
      <w:r w:rsidRPr="00D15C5B">
        <w:rPr>
          <w:rFonts w:eastAsia="Times New Roman" w:cstheme="minorHAnsi"/>
          <w:sz w:val="24"/>
          <w:szCs w:val="24"/>
          <w:lang w:eastAsia="en-AU"/>
        </w:rPr>
        <w:t>You must</w:t>
      </w:r>
      <w:r w:rsidR="00D15C5B" w:rsidRPr="00D15C5B">
        <w:rPr>
          <w:rFonts w:eastAsia="Times New Roman" w:cstheme="minorHAnsi"/>
          <w:sz w:val="24"/>
          <w:szCs w:val="24"/>
          <w:lang w:eastAsia="en-AU"/>
        </w:rPr>
        <w:t xml:space="preserve"> </w:t>
      </w:r>
      <w:r w:rsidRPr="00D15C5B">
        <w:rPr>
          <w:sz w:val="24"/>
          <w:szCs w:val="24"/>
        </w:rPr>
        <w:t>be a refugee holding one of the following visas at the time of application:</w:t>
      </w:r>
    </w:p>
    <w:p w14:paraId="1757466F" w14:textId="77777777" w:rsidR="001826B4" w:rsidRPr="00C7199A" w:rsidRDefault="001826B4" w:rsidP="00C7199A">
      <w:pPr>
        <w:pStyle w:val="ListBullet"/>
        <w:spacing w:line="276" w:lineRule="auto"/>
        <w:rPr>
          <w:sz w:val="24"/>
          <w:szCs w:val="24"/>
        </w:rPr>
      </w:pPr>
      <w:r w:rsidRPr="00C7199A">
        <w:rPr>
          <w:sz w:val="24"/>
          <w:szCs w:val="24"/>
        </w:rPr>
        <w:t>Global Special Humanitarian Visa (Subclass 202)</w:t>
      </w:r>
    </w:p>
    <w:p w14:paraId="0A35C839" w14:textId="77777777" w:rsidR="001826B4" w:rsidRPr="00C7199A" w:rsidRDefault="001826B4" w:rsidP="00C7199A">
      <w:pPr>
        <w:pStyle w:val="ListBullet"/>
        <w:spacing w:line="276" w:lineRule="auto"/>
        <w:rPr>
          <w:sz w:val="24"/>
          <w:szCs w:val="24"/>
        </w:rPr>
      </w:pPr>
      <w:r w:rsidRPr="00C7199A">
        <w:rPr>
          <w:sz w:val="24"/>
          <w:szCs w:val="24"/>
        </w:rPr>
        <w:t>Protection Visa (Subclass 866)</w:t>
      </w:r>
    </w:p>
    <w:p w14:paraId="4C4EF984" w14:textId="70BC09A2" w:rsidR="001826B4" w:rsidRPr="00C7199A" w:rsidRDefault="001826B4" w:rsidP="00C7199A">
      <w:pPr>
        <w:pStyle w:val="ListBullet"/>
        <w:spacing w:line="276" w:lineRule="auto"/>
        <w:rPr>
          <w:sz w:val="24"/>
          <w:szCs w:val="24"/>
        </w:rPr>
      </w:pPr>
      <w:r w:rsidRPr="00C7199A">
        <w:rPr>
          <w:sz w:val="24"/>
          <w:szCs w:val="24"/>
        </w:rPr>
        <w:t>Refugee Visa (Subclass 200, 201, 203 and 204)</w:t>
      </w:r>
      <w:r w:rsidR="00D15C5B" w:rsidRPr="00C7199A">
        <w:rPr>
          <w:sz w:val="24"/>
          <w:szCs w:val="24"/>
        </w:rPr>
        <w:t>.</w:t>
      </w:r>
    </w:p>
    <w:p w14:paraId="120FD23C" w14:textId="6E3AA3FE" w:rsidR="006B01A3" w:rsidRPr="007E0810" w:rsidRDefault="006B01A3" w:rsidP="00F773FD">
      <w:pPr>
        <w:pStyle w:val="Heading5"/>
        <w:numPr>
          <w:ilvl w:val="0"/>
          <w:numId w:val="0"/>
        </w:numPr>
        <w:spacing w:before="120" w:line="276" w:lineRule="auto"/>
        <w:rPr>
          <w:color w:val="auto"/>
          <w:sz w:val="24"/>
          <w:szCs w:val="24"/>
        </w:rPr>
      </w:pPr>
      <w:r w:rsidRPr="007E0810">
        <w:rPr>
          <w:color w:val="auto"/>
          <w:sz w:val="24"/>
          <w:szCs w:val="24"/>
        </w:rPr>
        <w:t>Requirements</w:t>
      </w:r>
    </w:p>
    <w:p w14:paraId="023F3E29" w14:textId="36315BC5" w:rsidR="006B01A3" w:rsidRPr="007E0810" w:rsidRDefault="006B01A3" w:rsidP="00F45DB8">
      <w:pPr>
        <w:pStyle w:val="BodyText"/>
        <w:spacing w:line="276" w:lineRule="auto"/>
        <w:rPr>
          <w:color w:val="auto"/>
          <w:sz w:val="24"/>
          <w:szCs w:val="24"/>
        </w:rPr>
      </w:pPr>
      <w:r w:rsidRPr="007E0810">
        <w:rPr>
          <w:color w:val="auto"/>
          <w:sz w:val="24"/>
          <w:szCs w:val="24"/>
        </w:rPr>
        <w:t xml:space="preserve">A copy of one of the following documents </w:t>
      </w:r>
      <w:r w:rsidR="004B179B" w:rsidRPr="007E0810">
        <w:rPr>
          <w:color w:val="auto"/>
          <w:sz w:val="24"/>
          <w:szCs w:val="24"/>
        </w:rPr>
        <w:t>must be provided at the time of application:</w:t>
      </w:r>
    </w:p>
    <w:p w14:paraId="21D8A801" w14:textId="0CD36DC4" w:rsidR="004B179B" w:rsidRPr="007E0810" w:rsidRDefault="00D15C5B" w:rsidP="00F45DB8">
      <w:pPr>
        <w:pStyle w:val="ListBullet"/>
        <w:spacing w:line="276" w:lineRule="auto"/>
        <w:rPr>
          <w:color w:val="auto"/>
          <w:sz w:val="24"/>
          <w:szCs w:val="24"/>
        </w:rPr>
      </w:pPr>
      <w:r>
        <w:rPr>
          <w:color w:val="auto"/>
          <w:sz w:val="24"/>
          <w:szCs w:val="24"/>
        </w:rPr>
        <w:t>p</w:t>
      </w:r>
      <w:r w:rsidR="004B179B" w:rsidRPr="007E0810">
        <w:rPr>
          <w:color w:val="auto"/>
          <w:sz w:val="24"/>
          <w:szCs w:val="24"/>
        </w:rPr>
        <w:t>assport</w:t>
      </w:r>
    </w:p>
    <w:p w14:paraId="5392B028" w14:textId="3BF9AD3D" w:rsidR="004B179B" w:rsidRPr="007E0810" w:rsidRDefault="004B179B" w:rsidP="00F45DB8">
      <w:pPr>
        <w:pStyle w:val="ListBullet"/>
        <w:spacing w:line="276" w:lineRule="auto"/>
        <w:rPr>
          <w:color w:val="auto"/>
          <w:sz w:val="24"/>
          <w:szCs w:val="24"/>
        </w:rPr>
      </w:pPr>
      <w:r w:rsidRPr="007E0810">
        <w:rPr>
          <w:color w:val="auto"/>
          <w:sz w:val="24"/>
          <w:szCs w:val="24"/>
        </w:rPr>
        <w:t>Immi</w:t>
      </w:r>
      <w:r w:rsidR="00DE07C7">
        <w:rPr>
          <w:color w:val="auto"/>
          <w:sz w:val="24"/>
          <w:szCs w:val="24"/>
        </w:rPr>
        <w:t>C</w:t>
      </w:r>
      <w:r w:rsidRPr="007E0810">
        <w:rPr>
          <w:color w:val="auto"/>
          <w:sz w:val="24"/>
          <w:szCs w:val="24"/>
        </w:rPr>
        <w:t>ard</w:t>
      </w:r>
    </w:p>
    <w:p w14:paraId="75E949C8" w14:textId="2B03B36C" w:rsidR="004B179B" w:rsidRPr="007E0810" w:rsidRDefault="004B179B" w:rsidP="00F45DB8">
      <w:pPr>
        <w:pStyle w:val="ListBullet"/>
        <w:spacing w:line="276" w:lineRule="auto"/>
        <w:rPr>
          <w:color w:val="auto"/>
          <w:sz w:val="24"/>
          <w:szCs w:val="24"/>
        </w:rPr>
      </w:pPr>
      <w:r w:rsidRPr="007E0810">
        <w:rPr>
          <w:color w:val="auto"/>
          <w:sz w:val="24"/>
          <w:szCs w:val="24"/>
        </w:rPr>
        <w:t>Titre de Voyage</w:t>
      </w:r>
    </w:p>
    <w:p w14:paraId="510F0570" w14:textId="3BF3F9FB" w:rsidR="004B179B" w:rsidRPr="007E0810" w:rsidRDefault="004B179B" w:rsidP="00F45DB8">
      <w:pPr>
        <w:pStyle w:val="ListBullet"/>
        <w:spacing w:line="276" w:lineRule="auto"/>
        <w:rPr>
          <w:color w:val="auto"/>
          <w:sz w:val="24"/>
          <w:szCs w:val="24"/>
        </w:rPr>
      </w:pPr>
      <w:r w:rsidRPr="007E0810">
        <w:rPr>
          <w:color w:val="auto"/>
          <w:sz w:val="24"/>
          <w:szCs w:val="24"/>
        </w:rPr>
        <w:t>PL</w:t>
      </w:r>
      <w:r w:rsidR="00C72AB3" w:rsidRPr="007E0810">
        <w:rPr>
          <w:color w:val="auto"/>
          <w:sz w:val="24"/>
          <w:szCs w:val="24"/>
        </w:rPr>
        <w:t>056 (M56)</w:t>
      </w:r>
    </w:p>
    <w:p w14:paraId="0728756A" w14:textId="2626AD7B" w:rsidR="00D700F0" w:rsidRPr="007E0810" w:rsidRDefault="00C72AB3" w:rsidP="00F45DB8">
      <w:pPr>
        <w:pStyle w:val="ListBullet"/>
        <w:spacing w:line="276" w:lineRule="auto"/>
        <w:rPr>
          <w:color w:val="auto"/>
          <w:sz w:val="24"/>
          <w:szCs w:val="24"/>
        </w:rPr>
      </w:pPr>
      <w:r w:rsidRPr="007E0810">
        <w:rPr>
          <w:color w:val="auto"/>
          <w:sz w:val="24"/>
          <w:szCs w:val="24"/>
        </w:rPr>
        <w:t xml:space="preserve">Document For Travel </w:t>
      </w:r>
      <w:proofErr w:type="gramStart"/>
      <w:r w:rsidRPr="007E0810">
        <w:rPr>
          <w:color w:val="auto"/>
          <w:sz w:val="24"/>
          <w:szCs w:val="24"/>
        </w:rPr>
        <w:t>To</w:t>
      </w:r>
      <w:proofErr w:type="gramEnd"/>
      <w:r w:rsidRPr="007E0810">
        <w:rPr>
          <w:color w:val="auto"/>
          <w:sz w:val="24"/>
          <w:szCs w:val="24"/>
        </w:rPr>
        <w:t xml:space="preserve"> Australia (DFTTA)</w:t>
      </w:r>
      <w:r w:rsidR="00D15C5B">
        <w:rPr>
          <w:color w:val="auto"/>
          <w:sz w:val="24"/>
          <w:szCs w:val="24"/>
        </w:rPr>
        <w:t>.</w:t>
      </w:r>
    </w:p>
    <w:p w14:paraId="7CBDA19C" w14:textId="37CBAA35" w:rsidR="00D700F0" w:rsidRPr="007E0810" w:rsidRDefault="00D700F0" w:rsidP="00F773FD">
      <w:pPr>
        <w:pStyle w:val="Heading5"/>
        <w:numPr>
          <w:ilvl w:val="0"/>
          <w:numId w:val="0"/>
        </w:numPr>
        <w:spacing w:before="120" w:line="276" w:lineRule="auto"/>
        <w:rPr>
          <w:color w:val="auto"/>
          <w:sz w:val="24"/>
          <w:szCs w:val="24"/>
        </w:rPr>
      </w:pPr>
      <w:r w:rsidRPr="007E0810">
        <w:rPr>
          <w:color w:val="auto"/>
          <w:sz w:val="24"/>
          <w:szCs w:val="24"/>
        </w:rPr>
        <w:t>Selection Criteria</w:t>
      </w:r>
    </w:p>
    <w:p w14:paraId="26EEF867" w14:textId="3C39610F" w:rsidR="00D700F0" w:rsidRPr="007E0810" w:rsidRDefault="00D700F0" w:rsidP="00F45DB8">
      <w:pPr>
        <w:pStyle w:val="BodyText"/>
        <w:spacing w:line="276" w:lineRule="auto"/>
        <w:rPr>
          <w:color w:val="auto"/>
          <w:sz w:val="24"/>
          <w:szCs w:val="24"/>
        </w:rPr>
      </w:pPr>
      <w:r w:rsidRPr="007E0810">
        <w:rPr>
          <w:color w:val="auto"/>
          <w:sz w:val="24"/>
          <w:szCs w:val="24"/>
        </w:rPr>
        <w:t>Each applicant will be assessed on their ability to demonstrate</w:t>
      </w:r>
      <w:r w:rsidR="00C37089">
        <w:rPr>
          <w:color w:val="auto"/>
          <w:sz w:val="24"/>
          <w:szCs w:val="24"/>
        </w:rPr>
        <w:t>:</w:t>
      </w:r>
    </w:p>
    <w:p w14:paraId="1332E5B6" w14:textId="0276FC71" w:rsidR="00D700F0" w:rsidRPr="007E0810" w:rsidRDefault="00C37089" w:rsidP="00F45DB8">
      <w:pPr>
        <w:pStyle w:val="ListBullet"/>
        <w:spacing w:line="276" w:lineRule="auto"/>
        <w:rPr>
          <w:color w:val="auto"/>
          <w:sz w:val="24"/>
          <w:szCs w:val="24"/>
        </w:rPr>
      </w:pPr>
      <w:r>
        <w:rPr>
          <w:color w:val="auto"/>
          <w:sz w:val="24"/>
          <w:szCs w:val="24"/>
        </w:rPr>
        <w:t>a</w:t>
      </w:r>
      <w:r w:rsidR="00D700F0" w:rsidRPr="007E0810">
        <w:rPr>
          <w:color w:val="auto"/>
          <w:sz w:val="24"/>
          <w:szCs w:val="24"/>
        </w:rPr>
        <w:t>cademic merit</w:t>
      </w:r>
    </w:p>
    <w:p w14:paraId="52F011CA" w14:textId="0E937D52" w:rsidR="00727F4D" w:rsidRPr="007E0810" w:rsidRDefault="00C37089" w:rsidP="00F45DB8">
      <w:pPr>
        <w:pStyle w:val="ListBullet"/>
        <w:spacing w:line="276" w:lineRule="auto"/>
        <w:rPr>
          <w:color w:val="auto"/>
          <w:sz w:val="24"/>
          <w:szCs w:val="24"/>
        </w:rPr>
      </w:pPr>
      <w:r>
        <w:rPr>
          <w:color w:val="auto"/>
          <w:sz w:val="24"/>
          <w:szCs w:val="24"/>
        </w:rPr>
        <w:t>a</w:t>
      </w:r>
      <w:r w:rsidR="00D700F0" w:rsidRPr="007E0810">
        <w:rPr>
          <w:color w:val="auto"/>
          <w:sz w:val="24"/>
          <w:szCs w:val="24"/>
        </w:rPr>
        <w:t>ptitude and commitment to studies at UNSW</w:t>
      </w:r>
      <w:r>
        <w:rPr>
          <w:color w:val="auto"/>
          <w:sz w:val="24"/>
          <w:szCs w:val="24"/>
        </w:rPr>
        <w:t>.</w:t>
      </w:r>
    </w:p>
    <w:p w14:paraId="4ABFB291" w14:textId="7884F577" w:rsidR="001826B4" w:rsidRPr="00FD213F" w:rsidRDefault="001826B4" w:rsidP="0037737B">
      <w:pPr>
        <w:pStyle w:val="FeatureBox2"/>
        <w:spacing w:before="120" w:line="240" w:lineRule="auto"/>
        <w:rPr>
          <w:rStyle w:val="Hyperlink"/>
          <w:color w:val="auto"/>
          <w:szCs w:val="22"/>
          <w:u w:val="none"/>
        </w:rPr>
      </w:pPr>
      <w:r w:rsidRPr="00FD213F">
        <w:rPr>
          <w:szCs w:val="22"/>
        </w:rPr>
        <w:t xml:space="preserve">For information and to apply: </w:t>
      </w:r>
      <w:hyperlink r:id="rId50" w:history="1">
        <w:r w:rsidR="00C04B58">
          <w:rPr>
            <w:rStyle w:val="Hyperlink"/>
            <w:szCs w:val="22"/>
          </w:rPr>
          <w:t>Welcome Scholarship for Students from Refugee Backgrounds</w:t>
        </w:r>
      </w:hyperlink>
    </w:p>
    <w:p w14:paraId="373246D5" w14:textId="7FE29E9E" w:rsidR="001826B4" w:rsidRPr="00FD213F" w:rsidRDefault="00DB1236" w:rsidP="0037737B">
      <w:pPr>
        <w:pStyle w:val="FeatureBox2"/>
        <w:spacing w:before="120" w:line="240" w:lineRule="auto"/>
        <w:rPr>
          <w:szCs w:val="22"/>
        </w:rPr>
      </w:pPr>
      <w:r w:rsidRPr="00FD213F">
        <w:rPr>
          <w:szCs w:val="22"/>
        </w:rPr>
        <w:t>Applications</w:t>
      </w:r>
      <w:r w:rsidR="00D56C6D">
        <w:rPr>
          <w:szCs w:val="22"/>
        </w:rPr>
        <w:t xml:space="preserve">: </w:t>
      </w:r>
      <w:r w:rsidR="00D56C6D" w:rsidRPr="001477F6">
        <w:rPr>
          <w:b/>
          <w:szCs w:val="22"/>
        </w:rPr>
        <w:t xml:space="preserve">Check </w:t>
      </w:r>
      <w:r w:rsidR="00D56C6D">
        <w:rPr>
          <w:b/>
          <w:szCs w:val="22"/>
        </w:rPr>
        <w:t>UNSW</w:t>
      </w:r>
      <w:r w:rsidR="00D56C6D" w:rsidRPr="001477F6">
        <w:rPr>
          <w:b/>
          <w:szCs w:val="22"/>
        </w:rPr>
        <w:t xml:space="preserve"> website</w:t>
      </w:r>
    </w:p>
    <w:p w14:paraId="79CEC02C"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62" w:name="_Toc138853737"/>
      <w:r>
        <w:br w:type="page"/>
      </w:r>
    </w:p>
    <w:p w14:paraId="0368B0DF" w14:textId="27E791BD" w:rsidR="00FC1A81" w:rsidRDefault="00FC1A81" w:rsidP="00FC1A81">
      <w:pPr>
        <w:pStyle w:val="Heading1"/>
        <w:numPr>
          <w:ilvl w:val="0"/>
          <w:numId w:val="0"/>
        </w:numPr>
        <w:ind w:left="794" w:hanging="794"/>
        <w:rPr>
          <w:b/>
        </w:rPr>
      </w:pPr>
      <w:bookmarkStart w:id="63" w:name="_Toc208470474"/>
      <w:r>
        <w:lastRenderedPageBreak/>
        <w:t>University of Notre Dame</w:t>
      </w:r>
      <w:bookmarkEnd w:id="62"/>
      <w:bookmarkEnd w:id="63"/>
    </w:p>
    <w:p w14:paraId="42B8E671" w14:textId="1B04620F" w:rsidR="00BB7364" w:rsidRPr="000F3741" w:rsidRDefault="00BB7364" w:rsidP="00BB7364">
      <w:pPr>
        <w:pStyle w:val="Heading2"/>
        <w:numPr>
          <w:ilvl w:val="0"/>
          <w:numId w:val="0"/>
        </w:numPr>
      </w:pPr>
      <w:bookmarkStart w:id="64" w:name="_Toc138853736"/>
      <w:bookmarkStart w:id="65" w:name="_Toc138853738"/>
      <w:bookmarkStart w:id="66" w:name="_Toc208470475"/>
      <w:r w:rsidRPr="00123136">
        <w:t>Tertiary Access Payment Scholarship</w:t>
      </w:r>
      <w:bookmarkEnd w:id="64"/>
      <w:bookmarkEnd w:id="66"/>
    </w:p>
    <w:p w14:paraId="4A6D55FE" w14:textId="12328E34" w:rsidR="00BB7364" w:rsidRPr="007E0810" w:rsidRDefault="00BB7364" w:rsidP="00DE59B0">
      <w:pPr>
        <w:pStyle w:val="BodyText"/>
        <w:rPr>
          <w:b/>
          <w:bCs/>
          <w:color w:val="auto"/>
          <w:sz w:val="24"/>
          <w:szCs w:val="24"/>
        </w:rPr>
      </w:pPr>
      <w:r w:rsidRPr="007E0810">
        <w:rPr>
          <w:b/>
          <w:bCs/>
          <w:color w:val="auto"/>
          <w:sz w:val="24"/>
          <w:szCs w:val="24"/>
        </w:rPr>
        <w:t>Scholarship value</w:t>
      </w:r>
    </w:p>
    <w:p w14:paraId="5F88BC0D" w14:textId="77777777" w:rsidR="00BB7364" w:rsidRPr="007E0810" w:rsidRDefault="00BB7364" w:rsidP="00F45DB8">
      <w:pPr>
        <w:pStyle w:val="ListBullet"/>
        <w:spacing w:line="276" w:lineRule="auto"/>
        <w:rPr>
          <w:color w:val="auto"/>
          <w:sz w:val="24"/>
          <w:szCs w:val="24"/>
        </w:rPr>
      </w:pPr>
      <w:r w:rsidRPr="007E0810">
        <w:rPr>
          <w:color w:val="auto"/>
          <w:sz w:val="24"/>
          <w:szCs w:val="24"/>
        </w:rPr>
        <w:t>$5,000 to be paid in two instalments in the first year of study:</w:t>
      </w:r>
    </w:p>
    <w:p w14:paraId="1BA32334" w14:textId="77777777" w:rsidR="00BB7364" w:rsidRPr="007E0810" w:rsidRDefault="00BB7364" w:rsidP="00F45DB8">
      <w:pPr>
        <w:pStyle w:val="ListBullet2"/>
        <w:spacing w:line="276" w:lineRule="auto"/>
        <w:rPr>
          <w:color w:val="auto"/>
          <w:sz w:val="24"/>
        </w:rPr>
      </w:pPr>
      <w:r w:rsidRPr="007E0810">
        <w:rPr>
          <w:color w:val="auto"/>
          <w:sz w:val="24"/>
        </w:rPr>
        <w:t xml:space="preserve">$3,000 in semester one, and </w:t>
      </w:r>
    </w:p>
    <w:p w14:paraId="5C8A4B9E" w14:textId="77777777" w:rsidR="00BB7364" w:rsidRPr="007E0810" w:rsidRDefault="00BB7364" w:rsidP="00F45DB8">
      <w:pPr>
        <w:pStyle w:val="ListBullet2"/>
        <w:spacing w:line="276" w:lineRule="auto"/>
        <w:rPr>
          <w:color w:val="auto"/>
          <w:sz w:val="24"/>
        </w:rPr>
      </w:pPr>
      <w:r w:rsidRPr="007E0810">
        <w:rPr>
          <w:color w:val="auto"/>
          <w:sz w:val="24"/>
        </w:rPr>
        <w:t>$2,000 in semester two. </w:t>
      </w:r>
    </w:p>
    <w:p w14:paraId="4083E269" w14:textId="77777777" w:rsidR="00BB7364" w:rsidRPr="007E0810" w:rsidRDefault="00BB7364" w:rsidP="00057F60">
      <w:pPr>
        <w:pStyle w:val="BodyText"/>
        <w:rPr>
          <w:b/>
          <w:bCs/>
          <w:color w:val="auto"/>
          <w:sz w:val="24"/>
          <w:szCs w:val="24"/>
        </w:rPr>
      </w:pPr>
      <w:r w:rsidRPr="007E0810">
        <w:rPr>
          <w:rStyle w:val="Heading3Char"/>
          <w:rFonts w:asciiTheme="minorHAnsi" w:hAnsiTheme="minorHAnsi"/>
          <w:b/>
          <w:bCs/>
          <w:color w:val="auto"/>
          <w:sz w:val="24"/>
          <w:szCs w:val="24"/>
        </w:rPr>
        <w:t>Available to</w:t>
      </w:r>
    </w:p>
    <w:p w14:paraId="1E91B335" w14:textId="49C1AF95" w:rsidR="00BB7364" w:rsidRPr="007608C9" w:rsidRDefault="00BB7364" w:rsidP="00F45DB8">
      <w:pPr>
        <w:pStyle w:val="ListBullet"/>
        <w:spacing w:line="276" w:lineRule="auto"/>
        <w:rPr>
          <w:color w:val="auto"/>
          <w:sz w:val="24"/>
          <w:szCs w:val="24"/>
        </w:rPr>
      </w:pPr>
      <w:r w:rsidRPr="007608C9">
        <w:rPr>
          <w:color w:val="auto"/>
          <w:sz w:val="24"/>
          <w:szCs w:val="24"/>
        </w:rPr>
        <w:t xml:space="preserve">Commencing undergraduate students enrolling in Term </w:t>
      </w:r>
      <w:r w:rsidRPr="007157F5">
        <w:rPr>
          <w:color w:val="auto"/>
          <w:sz w:val="24"/>
          <w:szCs w:val="24"/>
        </w:rPr>
        <w:t>1 202</w:t>
      </w:r>
      <w:r w:rsidR="007157F5" w:rsidRPr="007157F5">
        <w:rPr>
          <w:color w:val="auto"/>
          <w:sz w:val="24"/>
          <w:szCs w:val="24"/>
        </w:rPr>
        <w:t>6</w:t>
      </w:r>
    </w:p>
    <w:p w14:paraId="5694C2A8" w14:textId="77777777" w:rsidR="00BB7364" w:rsidRPr="007608C9" w:rsidRDefault="00BB7364" w:rsidP="007608C9">
      <w:pPr>
        <w:pStyle w:val="ListBullet"/>
        <w:rPr>
          <w:sz w:val="24"/>
          <w:szCs w:val="24"/>
        </w:rPr>
      </w:pPr>
      <w:r w:rsidRPr="007608C9">
        <w:rPr>
          <w:sz w:val="24"/>
          <w:szCs w:val="24"/>
        </w:rPr>
        <w:t>Enrolled in at least 75% of a full-time study load</w:t>
      </w:r>
    </w:p>
    <w:p w14:paraId="23FC8F09" w14:textId="77777777" w:rsidR="00BB7364" w:rsidRPr="007608C9" w:rsidRDefault="00BB7364" w:rsidP="007608C9">
      <w:pPr>
        <w:pStyle w:val="ListBullet"/>
        <w:rPr>
          <w:rFonts w:ascii="Arial" w:hAnsi="Arial"/>
          <w:sz w:val="24"/>
          <w:szCs w:val="24"/>
        </w:rPr>
      </w:pPr>
      <w:r w:rsidRPr="007608C9">
        <w:rPr>
          <w:sz w:val="24"/>
          <w:szCs w:val="24"/>
        </w:rPr>
        <w:t>Face-to-face or</w:t>
      </w:r>
      <w:r w:rsidRPr="007608C9">
        <w:rPr>
          <w:rFonts w:ascii="Arial" w:hAnsi="Arial"/>
          <w:sz w:val="24"/>
          <w:szCs w:val="24"/>
        </w:rPr>
        <w:t xml:space="preserve"> </w:t>
      </w:r>
      <w:r w:rsidRPr="007608C9">
        <w:rPr>
          <w:sz w:val="24"/>
          <w:szCs w:val="24"/>
        </w:rPr>
        <w:t>dual delivery mode</w:t>
      </w:r>
    </w:p>
    <w:p w14:paraId="2B08043E" w14:textId="77777777" w:rsidR="00BB7364" w:rsidRPr="007E0810" w:rsidRDefault="00BB7364"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6D978C4C" w14:textId="77777777" w:rsidR="00BB7364" w:rsidRPr="007E0810" w:rsidRDefault="00BB7364" w:rsidP="00F45DB8">
      <w:pPr>
        <w:pStyle w:val="ListBullet"/>
        <w:spacing w:line="276" w:lineRule="auto"/>
        <w:rPr>
          <w:color w:val="auto"/>
          <w:sz w:val="24"/>
          <w:szCs w:val="24"/>
        </w:rPr>
      </w:pPr>
      <w:r w:rsidRPr="007E0810">
        <w:rPr>
          <w:color w:val="auto"/>
          <w:sz w:val="24"/>
          <w:szCs w:val="24"/>
        </w:rPr>
        <w:t>Diploma</w:t>
      </w:r>
    </w:p>
    <w:p w14:paraId="69EE2E47" w14:textId="77777777" w:rsidR="00BB7364" w:rsidRPr="007E0810" w:rsidRDefault="00BB7364" w:rsidP="00F45DB8">
      <w:pPr>
        <w:pStyle w:val="ListBullet"/>
        <w:spacing w:line="276" w:lineRule="auto"/>
        <w:rPr>
          <w:color w:val="auto"/>
          <w:sz w:val="24"/>
          <w:szCs w:val="24"/>
        </w:rPr>
      </w:pPr>
      <w:proofErr w:type="gramStart"/>
      <w:r w:rsidRPr="007E0810">
        <w:rPr>
          <w:color w:val="auto"/>
          <w:sz w:val="24"/>
          <w:szCs w:val="24"/>
        </w:rPr>
        <w:t>Bachelor</w:t>
      </w:r>
      <w:proofErr w:type="gramEnd"/>
      <w:r w:rsidRPr="007E0810">
        <w:rPr>
          <w:color w:val="auto"/>
          <w:sz w:val="24"/>
          <w:szCs w:val="24"/>
        </w:rPr>
        <w:t xml:space="preserve"> degree</w:t>
      </w:r>
    </w:p>
    <w:p w14:paraId="71723E92" w14:textId="77777777" w:rsidR="00BB7364" w:rsidRPr="007E0810" w:rsidRDefault="00BB7364" w:rsidP="00292C87">
      <w:pPr>
        <w:pStyle w:val="BodyText"/>
        <w:rPr>
          <w:b/>
          <w:bCs/>
          <w:color w:val="auto"/>
          <w:sz w:val="24"/>
          <w:szCs w:val="24"/>
        </w:rPr>
      </w:pPr>
      <w:r w:rsidRPr="007E0810">
        <w:rPr>
          <w:b/>
          <w:bCs/>
          <w:color w:val="auto"/>
          <w:sz w:val="24"/>
          <w:szCs w:val="24"/>
        </w:rPr>
        <w:t>Eligibility</w:t>
      </w:r>
    </w:p>
    <w:p w14:paraId="46D74CA4" w14:textId="40BE5021" w:rsidR="00BB7364" w:rsidRPr="007E0810" w:rsidRDefault="00BB7364" w:rsidP="00F45DB8">
      <w:pPr>
        <w:pStyle w:val="ListBullet"/>
        <w:spacing w:line="276" w:lineRule="auto"/>
        <w:rPr>
          <w:color w:val="auto"/>
          <w:sz w:val="24"/>
          <w:szCs w:val="24"/>
        </w:rPr>
      </w:pPr>
      <w:r w:rsidRPr="007E0810">
        <w:rPr>
          <w:color w:val="auto"/>
          <w:sz w:val="24"/>
          <w:szCs w:val="24"/>
        </w:rPr>
        <w:t>16-22 years old at the time of commencing the course</w:t>
      </w:r>
    </w:p>
    <w:p w14:paraId="4CA4151B" w14:textId="123079B5" w:rsidR="00BB7364" w:rsidRPr="007E0810" w:rsidRDefault="00BB7364" w:rsidP="00F45DB8">
      <w:pPr>
        <w:pStyle w:val="ListBullet"/>
        <w:spacing w:line="276" w:lineRule="auto"/>
        <w:rPr>
          <w:color w:val="auto"/>
          <w:sz w:val="24"/>
          <w:szCs w:val="24"/>
        </w:rPr>
      </w:pPr>
      <w:r w:rsidRPr="007E0810">
        <w:rPr>
          <w:color w:val="auto"/>
          <w:sz w:val="24"/>
          <w:szCs w:val="24"/>
        </w:rPr>
        <w:t>Australian citizen, or Australian permanent resident</w:t>
      </w:r>
    </w:p>
    <w:p w14:paraId="4DCA8B5E" w14:textId="6CB5B6BE" w:rsidR="00BB7364" w:rsidRPr="007E0810" w:rsidRDefault="00BB7364" w:rsidP="00F45DB8">
      <w:pPr>
        <w:pStyle w:val="ListBullet"/>
        <w:spacing w:line="276" w:lineRule="auto"/>
        <w:rPr>
          <w:color w:val="auto"/>
          <w:sz w:val="24"/>
          <w:szCs w:val="24"/>
        </w:rPr>
      </w:pPr>
      <w:r w:rsidRPr="007E0810">
        <w:rPr>
          <w:color w:val="auto"/>
          <w:sz w:val="24"/>
          <w:szCs w:val="24"/>
        </w:rPr>
        <w:t>New Zealand citizen</w:t>
      </w:r>
    </w:p>
    <w:p w14:paraId="6E5177D4" w14:textId="77777777" w:rsidR="00BB7364" w:rsidRPr="007E0810" w:rsidRDefault="00BB7364" w:rsidP="00F45DB8">
      <w:pPr>
        <w:pStyle w:val="ListBullet"/>
        <w:spacing w:line="276" w:lineRule="auto"/>
        <w:rPr>
          <w:color w:val="auto"/>
          <w:sz w:val="24"/>
          <w:szCs w:val="24"/>
        </w:rPr>
      </w:pPr>
      <w:r w:rsidRPr="007E0810">
        <w:rPr>
          <w:color w:val="auto"/>
          <w:sz w:val="24"/>
          <w:szCs w:val="24"/>
        </w:rPr>
        <w:t>Permanent humanitarian visa holder </w:t>
      </w:r>
    </w:p>
    <w:p w14:paraId="466EE252" w14:textId="77777777" w:rsidR="00BB7364" w:rsidRPr="007E0810" w:rsidRDefault="00BB7364" w:rsidP="00F45DB8">
      <w:pPr>
        <w:pStyle w:val="ListBullet"/>
        <w:spacing w:line="276" w:lineRule="auto"/>
        <w:rPr>
          <w:color w:val="auto"/>
          <w:sz w:val="24"/>
          <w:szCs w:val="24"/>
        </w:rPr>
      </w:pPr>
      <w:r w:rsidRPr="007E0810">
        <w:rPr>
          <w:color w:val="auto"/>
          <w:sz w:val="24"/>
          <w:szCs w:val="24"/>
        </w:rPr>
        <w:t xml:space="preserve">Parent(s) or guardian(s) with a combined income of less than $250,000 </w:t>
      </w:r>
    </w:p>
    <w:p w14:paraId="26ED499E" w14:textId="5558423D" w:rsidR="00BB7364" w:rsidRPr="007E0810" w:rsidRDefault="00BB7364" w:rsidP="00F45DB8">
      <w:pPr>
        <w:pStyle w:val="ListBullet"/>
        <w:spacing w:line="276" w:lineRule="auto"/>
        <w:rPr>
          <w:color w:val="auto"/>
          <w:sz w:val="24"/>
          <w:szCs w:val="24"/>
        </w:rPr>
      </w:pPr>
      <w:r w:rsidRPr="007E0810">
        <w:rPr>
          <w:color w:val="auto"/>
          <w:sz w:val="24"/>
          <w:szCs w:val="24"/>
        </w:rPr>
        <w:t>The family home </w:t>
      </w:r>
      <w:proofErr w:type="gramStart"/>
      <w:r w:rsidRPr="007E0810">
        <w:rPr>
          <w:color w:val="auto"/>
          <w:sz w:val="24"/>
          <w:szCs w:val="24"/>
        </w:rPr>
        <w:t>is located in</w:t>
      </w:r>
      <w:proofErr w:type="gramEnd"/>
      <w:r w:rsidRPr="007E0810">
        <w:rPr>
          <w:color w:val="auto"/>
          <w:sz w:val="24"/>
          <w:szCs w:val="24"/>
        </w:rPr>
        <w:t xml:space="preserve"> an outer-regional, remote or very remote area and at least 90 minutes by public transport to your intended campus</w:t>
      </w:r>
    </w:p>
    <w:p w14:paraId="782E0677" w14:textId="77777777" w:rsidR="00BB7364" w:rsidRPr="007E0810" w:rsidRDefault="00BB7364" w:rsidP="00F773FD">
      <w:pPr>
        <w:pStyle w:val="Heading5"/>
        <w:numPr>
          <w:ilvl w:val="0"/>
          <w:numId w:val="0"/>
        </w:numPr>
        <w:spacing w:before="120" w:line="276" w:lineRule="auto"/>
        <w:rPr>
          <w:color w:val="auto"/>
          <w:sz w:val="24"/>
          <w:szCs w:val="24"/>
        </w:rPr>
      </w:pPr>
      <w:r w:rsidRPr="007E0810">
        <w:rPr>
          <w:color w:val="auto"/>
          <w:sz w:val="24"/>
          <w:szCs w:val="24"/>
        </w:rPr>
        <w:t>Required documents</w:t>
      </w:r>
    </w:p>
    <w:p w14:paraId="18BAFBCB" w14:textId="77777777" w:rsidR="00BB7364" w:rsidRPr="007E0810" w:rsidRDefault="00BB7364" w:rsidP="00F45DB8">
      <w:pPr>
        <w:spacing w:line="276" w:lineRule="auto"/>
        <w:jc w:val="both"/>
        <w:rPr>
          <w:rFonts w:asciiTheme="minorHAnsi" w:hAnsiTheme="minorHAnsi" w:cs="Arial"/>
          <w:color w:val="auto"/>
          <w:sz w:val="24"/>
          <w:szCs w:val="24"/>
        </w:rPr>
      </w:pPr>
      <w:r w:rsidRPr="007E0810">
        <w:rPr>
          <w:rFonts w:asciiTheme="minorHAnsi" w:hAnsiTheme="minorHAnsi" w:cs="Arial"/>
          <w:color w:val="auto"/>
          <w:sz w:val="24"/>
          <w:szCs w:val="24"/>
        </w:rPr>
        <w:t>Applicants will be required to provide the following as part of the application: </w:t>
      </w:r>
    </w:p>
    <w:p w14:paraId="585A5843" w14:textId="55EE640C" w:rsidR="00BB7364" w:rsidRPr="007E0810" w:rsidRDefault="00CD7234" w:rsidP="00F45DB8">
      <w:pPr>
        <w:pStyle w:val="ListBullet"/>
        <w:spacing w:line="276" w:lineRule="auto"/>
        <w:rPr>
          <w:color w:val="auto"/>
          <w:sz w:val="24"/>
          <w:szCs w:val="24"/>
        </w:rPr>
      </w:pPr>
      <w:r>
        <w:rPr>
          <w:color w:val="auto"/>
          <w:sz w:val="24"/>
          <w:szCs w:val="24"/>
        </w:rPr>
        <w:t>e</w:t>
      </w:r>
      <w:r w:rsidR="00BB7364" w:rsidRPr="007E0810">
        <w:rPr>
          <w:color w:val="auto"/>
          <w:sz w:val="24"/>
          <w:szCs w:val="24"/>
        </w:rPr>
        <w:t>vidence of outer-regional, remote or very remote address </w:t>
      </w:r>
    </w:p>
    <w:p w14:paraId="1CF8E10D" w14:textId="33A31ED1" w:rsidR="00BB7364" w:rsidRPr="007E0810" w:rsidRDefault="00CD7234" w:rsidP="00F45DB8">
      <w:pPr>
        <w:pStyle w:val="ListBullet"/>
        <w:spacing w:line="276" w:lineRule="auto"/>
        <w:rPr>
          <w:color w:val="auto"/>
          <w:sz w:val="24"/>
          <w:szCs w:val="24"/>
        </w:rPr>
      </w:pPr>
      <w:r>
        <w:rPr>
          <w:color w:val="auto"/>
          <w:sz w:val="24"/>
          <w:szCs w:val="24"/>
        </w:rPr>
        <w:t>e</w:t>
      </w:r>
      <w:r w:rsidR="00BB7364" w:rsidRPr="007E0810">
        <w:rPr>
          <w:color w:val="auto"/>
          <w:sz w:val="24"/>
          <w:szCs w:val="24"/>
        </w:rPr>
        <w:t>vidence of relocation </w:t>
      </w:r>
    </w:p>
    <w:p w14:paraId="12DE79FB" w14:textId="24384D6A" w:rsidR="00BB7364" w:rsidRPr="007E0810" w:rsidRDefault="00CD7234" w:rsidP="00F45DB8">
      <w:pPr>
        <w:pStyle w:val="ListBullet"/>
        <w:spacing w:line="276" w:lineRule="auto"/>
        <w:rPr>
          <w:color w:val="auto"/>
          <w:sz w:val="24"/>
          <w:szCs w:val="24"/>
        </w:rPr>
      </w:pPr>
      <w:r>
        <w:rPr>
          <w:color w:val="auto"/>
          <w:sz w:val="24"/>
          <w:szCs w:val="24"/>
        </w:rPr>
        <w:t>e</w:t>
      </w:r>
      <w:r w:rsidR="00BB7364" w:rsidRPr="007E0810">
        <w:rPr>
          <w:color w:val="auto"/>
          <w:sz w:val="24"/>
          <w:szCs w:val="24"/>
        </w:rPr>
        <w:t>vidence of combined parental income threshold of $250,000</w:t>
      </w:r>
      <w:r>
        <w:rPr>
          <w:color w:val="auto"/>
          <w:sz w:val="24"/>
          <w:szCs w:val="24"/>
        </w:rPr>
        <w:t>.</w:t>
      </w:r>
      <w:r w:rsidR="00BB7364" w:rsidRPr="007E0810">
        <w:rPr>
          <w:color w:val="auto"/>
          <w:sz w:val="24"/>
          <w:szCs w:val="24"/>
        </w:rPr>
        <w:t> </w:t>
      </w:r>
    </w:p>
    <w:p w14:paraId="7BFA45E1" w14:textId="496004E7" w:rsidR="00BB7364" w:rsidRPr="009B49C6" w:rsidRDefault="00BB7364" w:rsidP="0037737B">
      <w:pPr>
        <w:pStyle w:val="FeatureBox2"/>
        <w:spacing w:before="120" w:line="240" w:lineRule="auto"/>
        <w:rPr>
          <w:rStyle w:val="Hyperlink"/>
          <w:rFonts w:cstheme="minorHAnsi"/>
          <w:b/>
          <w:szCs w:val="22"/>
        </w:rPr>
      </w:pPr>
      <w:r w:rsidRPr="009B49C6">
        <w:rPr>
          <w:szCs w:val="22"/>
        </w:rPr>
        <w:t>For information</w:t>
      </w:r>
      <w:r w:rsidR="00A57A7B" w:rsidRPr="009B49C6">
        <w:rPr>
          <w:szCs w:val="22"/>
        </w:rPr>
        <w:t xml:space="preserve"> and to apply</w:t>
      </w:r>
      <w:r w:rsidRPr="009B49C6">
        <w:rPr>
          <w:szCs w:val="22"/>
        </w:rPr>
        <w:t xml:space="preserve">: </w:t>
      </w:r>
      <w:hyperlink r:id="rId51" w:history="1">
        <w:r w:rsidRPr="009B49C6">
          <w:rPr>
            <w:rStyle w:val="Hyperlink"/>
            <w:szCs w:val="22"/>
          </w:rPr>
          <w:t>Tertiary Access Payment</w:t>
        </w:r>
      </w:hyperlink>
      <w:r w:rsidRPr="009B49C6">
        <w:rPr>
          <w:szCs w:val="22"/>
        </w:rPr>
        <w:t xml:space="preserve"> </w:t>
      </w:r>
    </w:p>
    <w:p w14:paraId="03AD4151" w14:textId="34D4975E" w:rsidR="00BB7364" w:rsidRPr="009B49C6" w:rsidRDefault="00BB7364" w:rsidP="0037737B">
      <w:pPr>
        <w:pStyle w:val="FeatureBox2"/>
        <w:spacing w:before="120" w:line="240" w:lineRule="auto"/>
        <w:rPr>
          <w:rFonts w:cstheme="minorHAnsi"/>
          <w:b/>
          <w:szCs w:val="22"/>
        </w:rPr>
      </w:pPr>
      <w:r w:rsidRPr="009B49C6">
        <w:rPr>
          <w:bCs/>
          <w:szCs w:val="22"/>
        </w:rPr>
        <w:t>Applications close:</w:t>
      </w:r>
      <w:r w:rsidRPr="009B49C6">
        <w:rPr>
          <w:b/>
          <w:szCs w:val="22"/>
        </w:rPr>
        <w:t xml:space="preserve"> </w:t>
      </w:r>
      <w:r w:rsidRPr="009B49C6">
        <w:rPr>
          <w:rFonts w:cstheme="minorHAnsi"/>
          <w:b/>
          <w:szCs w:val="22"/>
        </w:rPr>
        <w:t>When all available scholarships have been awarded</w:t>
      </w:r>
    </w:p>
    <w:p w14:paraId="62561AC6" w14:textId="629873BA" w:rsidR="00FC1A81" w:rsidRPr="00F44FFD" w:rsidRDefault="00FC1A81" w:rsidP="002E7BC3">
      <w:pPr>
        <w:pStyle w:val="Heading2"/>
        <w:numPr>
          <w:ilvl w:val="0"/>
          <w:numId w:val="0"/>
        </w:numPr>
      </w:pPr>
      <w:bookmarkStart w:id="67" w:name="_Toc208470476"/>
      <w:r w:rsidRPr="00F44FFD">
        <w:lastRenderedPageBreak/>
        <w:t>The Vice Chancellor’s Humanitarian Scholarship</w:t>
      </w:r>
      <w:bookmarkEnd w:id="65"/>
      <w:bookmarkEnd w:id="67"/>
    </w:p>
    <w:p w14:paraId="1C4E0DE0" w14:textId="77777777" w:rsidR="00FC1A81" w:rsidRPr="007E0810" w:rsidRDefault="00FC1A81" w:rsidP="00DE59B0">
      <w:pPr>
        <w:pStyle w:val="BodyText"/>
        <w:rPr>
          <w:b/>
          <w:bCs/>
          <w:color w:val="auto"/>
          <w:sz w:val="24"/>
          <w:szCs w:val="24"/>
        </w:rPr>
      </w:pPr>
      <w:r w:rsidRPr="007E0810">
        <w:rPr>
          <w:b/>
          <w:bCs/>
          <w:color w:val="auto"/>
          <w:sz w:val="24"/>
          <w:szCs w:val="24"/>
        </w:rPr>
        <w:t>Scholarship value</w:t>
      </w:r>
    </w:p>
    <w:p w14:paraId="79770C15" w14:textId="77777777" w:rsidR="00FC1A81" w:rsidRPr="007E0810" w:rsidRDefault="00FC1A81" w:rsidP="00F45DB8">
      <w:pPr>
        <w:pStyle w:val="ListBullet"/>
        <w:spacing w:line="276" w:lineRule="auto"/>
        <w:rPr>
          <w:rFonts w:cstheme="minorHAnsi"/>
          <w:color w:val="auto"/>
          <w:sz w:val="24"/>
          <w:szCs w:val="24"/>
          <w:shd w:val="clear" w:color="auto" w:fill="FFFFFF"/>
        </w:rPr>
      </w:pPr>
      <w:r w:rsidRPr="007E0810">
        <w:rPr>
          <w:color w:val="auto"/>
          <w:sz w:val="24"/>
          <w:szCs w:val="24"/>
          <w:shd w:val="clear" w:color="auto" w:fill="FFFFFF"/>
        </w:rPr>
        <w:t>Full Tuition Fees for the duration of the course of study</w:t>
      </w:r>
    </w:p>
    <w:p w14:paraId="67178D4B" w14:textId="77777777" w:rsidR="00FC1A81" w:rsidRPr="007E0810" w:rsidRDefault="00FC1A81" w:rsidP="00057F60">
      <w:pPr>
        <w:pStyle w:val="BodyText"/>
        <w:rPr>
          <w:b/>
          <w:bCs/>
          <w:color w:val="auto"/>
          <w:sz w:val="24"/>
          <w:szCs w:val="24"/>
        </w:rPr>
      </w:pPr>
      <w:r w:rsidRPr="007E0810">
        <w:rPr>
          <w:b/>
          <w:bCs/>
          <w:color w:val="auto"/>
          <w:sz w:val="24"/>
          <w:szCs w:val="24"/>
        </w:rPr>
        <w:t>Available to</w:t>
      </w:r>
    </w:p>
    <w:p w14:paraId="0D946644" w14:textId="361B1310" w:rsidR="00FC1A81" w:rsidRPr="007E0810" w:rsidRDefault="00F31076" w:rsidP="00F45DB8">
      <w:pPr>
        <w:pStyle w:val="ListBullet"/>
        <w:spacing w:line="276" w:lineRule="auto"/>
        <w:rPr>
          <w:rFonts w:eastAsia="Times New Roman" w:cstheme="minorHAnsi"/>
          <w:color w:val="auto"/>
          <w:sz w:val="24"/>
          <w:szCs w:val="24"/>
          <w:lang w:eastAsia="en-AU"/>
        </w:rPr>
      </w:pPr>
      <w:r>
        <w:rPr>
          <w:color w:val="auto"/>
          <w:sz w:val="24"/>
          <w:szCs w:val="24"/>
        </w:rPr>
        <w:t>C</w:t>
      </w:r>
      <w:r w:rsidR="00FC1A81" w:rsidRPr="007E0810">
        <w:rPr>
          <w:color w:val="auto"/>
          <w:sz w:val="24"/>
          <w:szCs w:val="24"/>
        </w:rPr>
        <w:t>ommencing undergraduate students</w:t>
      </w:r>
    </w:p>
    <w:p w14:paraId="11240763" w14:textId="77777777" w:rsidR="00FC1A81" w:rsidRPr="007E0810" w:rsidRDefault="00FC1A81"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2E3C1BC9" w14:textId="59A8B6F3" w:rsidR="00FC1A81" w:rsidRPr="007E0810" w:rsidRDefault="00F31076" w:rsidP="00F45DB8">
      <w:pPr>
        <w:pStyle w:val="ListBullet"/>
        <w:spacing w:line="276" w:lineRule="auto"/>
        <w:rPr>
          <w:color w:val="auto"/>
          <w:sz w:val="24"/>
          <w:szCs w:val="24"/>
        </w:rPr>
      </w:pPr>
      <w:r>
        <w:rPr>
          <w:color w:val="auto"/>
          <w:sz w:val="24"/>
          <w:szCs w:val="24"/>
        </w:rPr>
        <w:t>A</w:t>
      </w:r>
      <w:r w:rsidR="00FC1A81" w:rsidRPr="007E0810">
        <w:rPr>
          <w:color w:val="auto"/>
          <w:sz w:val="24"/>
          <w:szCs w:val="24"/>
        </w:rPr>
        <w:t>ny eligible UNSW coursework degree</w:t>
      </w:r>
    </w:p>
    <w:p w14:paraId="5302B80C" w14:textId="28166EE7" w:rsidR="00FC1A81" w:rsidRPr="007E0810" w:rsidRDefault="00FC1A81" w:rsidP="00292C87">
      <w:pPr>
        <w:pStyle w:val="BodyText"/>
        <w:rPr>
          <w:b/>
          <w:bCs/>
          <w:color w:val="auto"/>
          <w:sz w:val="24"/>
          <w:szCs w:val="24"/>
        </w:rPr>
      </w:pPr>
      <w:r w:rsidRPr="007E0810">
        <w:rPr>
          <w:b/>
          <w:bCs/>
          <w:color w:val="auto"/>
          <w:sz w:val="24"/>
          <w:szCs w:val="24"/>
        </w:rPr>
        <w:t>Eligibility</w:t>
      </w:r>
    </w:p>
    <w:p w14:paraId="2A5B8FE2" w14:textId="77777777" w:rsidR="00FC1A81" w:rsidRPr="007E0810" w:rsidRDefault="00FC1A81" w:rsidP="00F45DB8">
      <w:pPr>
        <w:shd w:val="clear" w:color="auto" w:fill="FFFFFF"/>
        <w:spacing w:line="276" w:lineRule="auto"/>
        <w:jc w:val="both"/>
        <w:rPr>
          <w:rFonts w:asciiTheme="minorHAnsi" w:eastAsia="Times New Roman" w:hAnsiTheme="minorHAnsi" w:cstheme="minorHAnsi"/>
          <w:color w:val="auto"/>
          <w:sz w:val="24"/>
          <w:szCs w:val="24"/>
          <w:lang w:eastAsia="en-AU"/>
        </w:rPr>
      </w:pPr>
      <w:r w:rsidRPr="007E0810">
        <w:rPr>
          <w:rFonts w:asciiTheme="minorHAnsi" w:eastAsia="Times New Roman" w:hAnsiTheme="minorHAnsi" w:cstheme="minorHAnsi"/>
          <w:color w:val="auto"/>
          <w:sz w:val="24"/>
          <w:szCs w:val="24"/>
          <w:lang w:eastAsia="en-AU"/>
        </w:rPr>
        <w:t>You must:</w:t>
      </w:r>
    </w:p>
    <w:p w14:paraId="15AB9DAE" w14:textId="77777777" w:rsidR="00FC1A81" w:rsidRPr="007E0810" w:rsidRDefault="00FC1A81" w:rsidP="00F45DB8">
      <w:pPr>
        <w:pStyle w:val="ListBullet"/>
        <w:spacing w:line="276" w:lineRule="auto"/>
        <w:rPr>
          <w:color w:val="auto"/>
          <w:sz w:val="24"/>
          <w:szCs w:val="24"/>
        </w:rPr>
      </w:pPr>
      <w:r w:rsidRPr="007E0810">
        <w:rPr>
          <w:color w:val="auto"/>
          <w:sz w:val="24"/>
          <w:szCs w:val="24"/>
        </w:rPr>
        <w:t>be a refugee</w:t>
      </w:r>
    </w:p>
    <w:p w14:paraId="73CCE81C" w14:textId="77777777" w:rsidR="00FC1A81" w:rsidRPr="007E0810" w:rsidRDefault="00FC1A81" w:rsidP="00F45DB8">
      <w:pPr>
        <w:pStyle w:val="ListBullet"/>
        <w:spacing w:line="276" w:lineRule="auto"/>
        <w:rPr>
          <w:color w:val="auto"/>
          <w:sz w:val="24"/>
          <w:szCs w:val="24"/>
        </w:rPr>
      </w:pPr>
      <w:r w:rsidRPr="007E0810">
        <w:rPr>
          <w:color w:val="auto"/>
          <w:sz w:val="24"/>
          <w:szCs w:val="24"/>
        </w:rPr>
        <w:t>hold asylum seeker status in Australia, including one of the following visas:</w:t>
      </w:r>
    </w:p>
    <w:p w14:paraId="16F17A74" w14:textId="77777777" w:rsidR="00FC1A81" w:rsidRPr="007E0810" w:rsidRDefault="00FC1A81" w:rsidP="00F45DB8">
      <w:pPr>
        <w:pStyle w:val="ListBullet2"/>
        <w:spacing w:line="276" w:lineRule="auto"/>
        <w:rPr>
          <w:color w:val="auto"/>
          <w:sz w:val="24"/>
        </w:rPr>
      </w:pPr>
      <w:r w:rsidRPr="007E0810">
        <w:rPr>
          <w:color w:val="auto"/>
          <w:sz w:val="24"/>
        </w:rPr>
        <w:t xml:space="preserve">Bridging Visa A </w:t>
      </w:r>
    </w:p>
    <w:p w14:paraId="48F3666B" w14:textId="77777777" w:rsidR="00FC1A81" w:rsidRPr="007E0810" w:rsidRDefault="00FC1A81" w:rsidP="00F45DB8">
      <w:pPr>
        <w:pStyle w:val="ListBullet2"/>
        <w:spacing w:line="276" w:lineRule="auto"/>
        <w:rPr>
          <w:color w:val="auto"/>
          <w:sz w:val="24"/>
        </w:rPr>
      </w:pPr>
      <w:r w:rsidRPr="007E0810">
        <w:rPr>
          <w:color w:val="auto"/>
          <w:sz w:val="24"/>
        </w:rPr>
        <w:t>Bridging Visa E (with no limitation on study)</w:t>
      </w:r>
    </w:p>
    <w:p w14:paraId="3CACEC24" w14:textId="77777777" w:rsidR="00FC1A81" w:rsidRPr="007E0810" w:rsidRDefault="00FC1A81" w:rsidP="00F45DB8">
      <w:pPr>
        <w:pStyle w:val="ListBullet2"/>
        <w:spacing w:line="276" w:lineRule="auto"/>
        <w:rPr>
          <w:color w:val="auto"/>
          <w:sz w:val="24"/>
        </w:rPr>
      </w:pPr>
      <w:r w:rsidRPr="007E0810">
        <w:rPr>
          <w:color w:val="auto"/>
          <w:sz w:val="24"/>
        </w:rPr>
        <w:t>Temporary Protection Visa (Subclass 785)</w:t>
      </w:r>
    </w:p>
    <w:p w14:paraId="50EBEFAD" w14:textId="77777777" w:rsidR="00FC1A81" w:rsidRPr="007E0810" w:rsidRDefault="00FC1A81" w:rsidP="00F45DB8">
      <w:pPr>
        <w:pStyle w:val="ListBullet2"/>
        <w:spacing w:line="276" w:lineRule="auto"/>
        <w:rPr>
          <w:color w:val="auto"/>
          <w:sz w:val="24"/>
        </w:rPr>
      </w:pPr>
      <w:proofErr w:type="gramStart"/>
      <w:r w:rsidRPr="007E0810">
        <w:rPr>
          <w:color w:val="auto"/>
          <w:sz w:val="24"/>
        </w:rPr>
        <w:t>Safe Haven</w:t>
      </w:r>
      <w:proofErr w:type="gramEnd"/>
      <w:r w:rsidRPr="007E0810">
        <w:rPr>
          <w:color w:val="auto"/>
          <w:sz w:val="24"/>
        </w:rPr>
        <w:t xml:space="preserve"> Enterprise Visa (Subclass 790)</w:t>
      </w:r>
    </w:p>
    <w:p w14:paraId="0656AE72" w14:textId="77777777" w:rsidR="00FC1A81" w:rsidRPr="007E0810" w:rsidRDefault="00FC1A81" w:rsidP="00F45DB8">
      <w:pPr>
        <w:pStyle w:val="ListBullet2"/>
        <w:spacing w:line="276" w:lineRule="auto"/>
        <w:rPr>
          <w:color w:val="auto"/>
          <w:sz w:val="24"/>
        </w:rPr>
      </w:pPr>
      <w:r w:rsidRPr="007E0810">
        <w:rPr>
          <w:color w:val="auto"/>
          <w:sz w:val="24"/>
        </w:rPr>
        <w:t>Temporary Humanitarian Concern Visa (Subclass 786)</w:t>
      </w:r>
    </w:p>
    <w:p w14:paraId="47E5A2D5" w14:textId="3DF70A08" w:rsidR="002D23DC" w:rsidRPr="007E0810" w:rsidRDefault="002D23DC" w:rsidP="00F45DB8">
      <w:pPr>
        <w:pStyle w:val="ListBullet2"/>
        <w:spacing w:line="276" w:lineRule="auto"/>
        <w:rPr>
          <w:color w:val="auto"/>
          <w:sz w:val="24"/>
        </w:rPr>
      </w:pPr>
      <w:r w:rsidRPr="007E0810">
        <w:rPr>
          <w:color w:val="auto"/>
          <w:sz w:val="24"/>
        </w:rPr>
        <w:t>Resolution of Status Visa</w:t>
      </w:r>
      <w:r w:rsidR="00840213">
        <w:rPr>
          <w:color w:val="auto"/>
          <w:sz w:val="24"/>
        </w:rPr>
        <w:t>.</w:t>
      </w:r>
    </w:p>
    <w:p w14:paraId="3DCD6BF2" w14:textId="59CEE904" w:rsidR="007D17A1" w:rsidRPr="007E0810" w:rsidRDefault="007D17A1" w:rsidP="00F773FD">
      <w:pPr>
        <w:pStyle w:val="Heading5"/>
        <w:numPr>
          <w:ilvl w:val="0"/>
          <w:numId w:val="0"/>
        </w:numPr>
        <w:spacing w:before="120" w:line="276" w:lineRule="auto"/>
        <w:rPr>
          <w:color w:val="auto"/>
          <w:sz w:val="24"/>
          <w:szCs w:val="24"/>
        </w:rPr>
      </w:pPr>
      <w:r w:rsidRPr="007E0810">
        <w:rPr>
          <w:color w:val="auto"/>
          <w:sz w:val="24"/>
          <w:szCs w:val="24"/>
        </w:rPr>
        <w:t>Selection Criteria</w:t>
      </w:r>
    </w:p>
    <w:p w14:paraId="0C0235DA" w14:textId="66E40FF5" w:rsidR="007D17A1" w:rsidRPr="007E0810" w:rsidRDefault="003C76CE" w:rsidP="00F45DB8">
      <w:pPr>
        <w:pStyle w:val="BodyText"/>
        <w:spacing w:line="276" w:lineRule="auto"/>
        <w:rPr>
          <w:color w:val="auto"/>
          <w:sz w:val="24"/>
          <w:szCs w:val="24"/>
        </w:rPr>
      </w:pPr>
      <w:r w:rsidRPr="007E0810">
        <w:rPr>
          <w:color w:val="auto"/>
          <w:sz w:val="24"/>
          <w:szCs w:val="24"/>
        </w:rPr>
        <w:t>The</w:t>
      </w:r>
      <w:r w:rsidR="007D17A1" w:rsidRPr="007E0810">
        <w:rPr>
          <w:color w:val="auto"/>
          <w:sz w:val="24"/>
          <w:szCs w:val="24"/>
        </w:rPr>
        <w:t xml:space="preserve"> Selection Committee may consider:</w:t>
      </w:r>
    </w:p>
    <w:p w14:paraId="60A2D648" w14:textId="381AAE77" w:rsidR="007D17A1" w:rsidRPr="007E0810" w:rsidRDefault="00914C8E" w:rsidP="00F45DB8">
      <w:pPr>
        <w:pStyle w:val="ListBullet"/>
        <w:spacing w:line="276" w:lineRule="auto"/>
        <w:rPr>
          <w:color w:val="auto"/>
          <w:sz w:val="24"/>
          <w:szCs w:val="24"/>
        </w:rPr>
      </w:pPr>
      <w:r>
        <w:rPr>
          <w:color w:val="auto"/>
          <w:sz w:val="24"/>
          <w:szCs w:val="24"/>
        </w:rPr>
        <w:t>f</w:t>
      </w:r>
      <w:r w:rsidR="007D17A1" w:rsidRPr="007E0810">
        <w:rPr>
          <w:color w:val="auto"/>
          <w:sz w:val="24"/>
          <w:szCs w:val="24"/>
        </w:rPr>
        <w:t>ina</w:t>
      </w:r>
      <w:r w:rsidR="003C76CE" w:rsidRPr="007E0810">
        <w:rPr>
          <w:color w:val="auto"/>
          <w:sz w:val="24"/>
          <w:szCs w:val="24"/>
        </w:rPr>
        <w:t>ncial need</w:t>
      </w:r>
    </w:p>
    <w:p w14:paraId="71001E99" w14:textId="138C613E" w:rsidR="003C76CE" w:rsidRPr="007E0810" w:rsidRDefault="00914C8E" w:rsidP="00F45DB8">
      <w:pPr>
        <w:pStyle w:val="ListBullet"/>
        <w:spacing w:line="276" w:lineRule="auto"/>
        <w:rPr>
          <w:color w:val="auto"/>
          <w:sz w:val="24"/>
          <w:szCs w:val="24"/>
        </w:rPr>
      </w:pPr>
      <w:r>
        <w:rPr>
          <w:color w:val="auto"/>
          <w:sz w:val="24"/>
          <w:szCs w:val="24"/>
        </w:rPr>
        <w:t>p</w:t>
      </w:r>
      <w:r w:rsidR="003C76CE" w:rsidRPr="007E0810">
        <w:rPr>
          <w:color w:val="auto"/>
          <w:sz w:val="24"/>
          <w:szCs w:val="24"/>
        </w:rPr>
        <w:t>ersonal qualities and motivation</w:t>
      </w:r>
    </w:p>
    <w:p w14:paraId="30118AA1" w14:textId="117681F8" w:rsidR="003C76CE" w:rsidRPr="007E0810" w:rsidRDefault="00914C8E" w:rsidP="00F45DB8">
      <w:pPr>
        <w:pStyle w:val="ListBullet"/>
        <w:spacing w:line="276" w:lineRule="auto"/>
        <w:rPr>
          <w:color w:val="auto"/>
          <w:sz w:val="24"/>
          <w:szCs w:val="24"/>
        </w:rPr>
      </w:pPr>
      <w:r>
        <w:rPr>
          <w:color w:val="auto"/>
          <w:sz w:val="24"/>
          <w:szCs w:val="24"/>
        </w:rPr>
        <w:t>c</w:t>
      </w:r>
      <w:r w:rsidR="003C76CE" w:rsidRPr="007E0810">
        <w:rPr>
          <w:color w:val="auto"/>
          <w:sz w:val="24"/>
          <w:szCs w:val="24"/>
        </w:rPr>
        <w:t>ommunity service</w:t>
      </w:r>
    </w:p>
    <w:p w14:paraId="1A19F7D9" w14:textId="32641002" w:rsidR="005070D9" w:rsidRPr="007E0810" w:rsidRDefault="00914C8E" w:rsidP="00F45DB8">
      <w:pPr>
        <w:pStyle w:val="ListBullet"/>
        <w:spacing w:line="276" w:lineRule="auto"/>
        <w:rPr>
          <w:color w:val="auto"/>
          <w:sz w:val="24"/>
          <w:szCs w:val="24"/>
        </w:rPr>
      </w:pPr>
      <w:r>
        <w:rPr>
          <w:color w:val="auto"/>
          <w:sz w:val="24"/>
          <w:szCs w:val="24"/>
        </w:rPr>
        <w:t>a</w:t>
      </w:r>
      <w:r w:rsidR="003C76CE" w:rsidRPr="007E0810">
        <w:rPr>
          <w:color w:val="auto"/>
          <w:sz w:val="24"/>
          <w:szCs w:val="24"/>
        </w:rPr>
        <w:t>cademic merit</w:t>
      </w:r>
      <w:r>
        <w:rPr>
          <w:color w:val="auto"/>
          <w:sz w:val="24"/>
          <w:szCs w:val="24"/>
        </w:rPr>
        <w:t>.</w:t>
      </w:r>
    </w:p>
    <w:p w14:paraId="466F02C9" w14:textId="66D72CC4" w:rsidR="00FC1A81" w:rsidRPr="00914C8E" w:rsidRDefault="00FC1A81" w:rsidP="008D4ADB">
      <w:pPr>
        <w:pStyle w:val="FeatureBox2"/>
        <w:spacing w:before="120" w:line="240" w:lineRule="auto"/>
        <w:rPr>
          <w:szCs w:val="22"/>
        </w:rPr>
      </w:pPr>
      <w:r w:rsidRPr="00914C8E">
        <w:rPr>
          <w:szCs w:val="22"/>
        </w:rPr>
        <w:t xml:space="preserve">For more information: </w:t>
      </w:r>
      <w:hyperlink r:id="rId52" w:history="1">
        <w:r w:rsidRPr="00914C8E">
          <w:rPr>
            <w:rStyle w:val="Hyperlink"/>
            <w:szCs w:val="22"/>
          </w:rPr>
          <w:t>Humanitarian Scholarship Terms and conditions</w:t>
        </w:r>
        <w:r w:rsidR="009A5560" w:rsidRPr="00914C8E">
          <w:rPr>
            <w:rStyle w:val="Hyperlink"/>
            <w:szCs w:val="22"/>
          </w:rPr>
          <w:t xml:space="preserve"> (PDF 200KB)</w:t>
        </w:r>
      </w:hyperlink>
    </w:p>
    <w:p w14:paraId="2BCABBC7" w14:textId="28B4E9EC" w:rsidR="00FC1A81" w:rsidRPr="00914C8E" w:rsidRDefault="00FC1A81" w:rsidP="008D4ADB">
      <w:pPr>
        <w:pStyle w:val="FeatureBox2"/>
        <w:spacing w:before="120" w:line="240" w:lineRule="auto"/>
        <w:rPr>
          <w:szCs w:val="22"/>
        </w:rPr>
      </w:pPr>
      <w:r w:rsidRPr="00914C8E">
        <w:rPr>
          <w:szCs w:val="22"/>
        </w:rPr>
        <w:t xml:space="preserve">To apply: Complete and submit the </w:t>
      </w:r>
      <w:hyperlink r:id="rId53" w:history="1">
        <w:r w:rsidRPr="00914C8E">
          <w:rPr>
            <w:rStyle w:val="Hyperlink"/>
            <w:szCs w:val="22"/>
          </w:rPr>
          <w:t>online scholarship application form</w:t>
        </w:r>
      </w:hyperlink>
    </w:p>
    <w:p w14:paraId="1B928435" w14:textId="43C6F6F1" w:rsidR="00FC1A81" w:rsidRPr="00914C8E" w:rsidRDefault="00FC1A81" w:rsidP="008D4ADB">
      <w:pPr>
        <w:pStyle w:val="FeatureBox2"/>
        <w:spacing w:before="120" w:line="240" w:lineRule="auto"/>
        <w:rPr>
          <w:b/>
          <w:szCs w:val="22"/>
        </w:rPr>
      </w:pPr>
      <w:r w:rsidRPr="00914C8E">
        <w:rPr>
          <w:bCs/>
          <w:szCs w:val="22"/>
        </w:rPr>
        <w:t>Closing date:</w:t>
      </w:r>
      <w:r w:rsidRPr="00914C8E">
        <w:rPr>
          <w:b/>
          <w:szCs w:val="22"/>
        </w:rPr>
        <w:t xml:space="preserve"> No closing date</w:t>
      </w:r>
    </w:p>
    <w:p w14:paraId="5D590354"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68" w:name="_Toc138853739"/>
      <w:r>
        <w:br w:type="page"/>
      </w:r>
    </w:p>
    <w:p w14:paraId="1BD08ED4" w14:textId="0BAF40E3" w:rsidR="00FC1A81" w:rsidRPr="0020462D" w:rsidRDefault="00FC1A81" w:rsidP="00FC1A81">
      <w:pPr>
        <w:pStyle w:val="Heading1"/>
        <w:numPr>
          <w:ilvl w:val="0"/>
          <w:numId w:val="0"/>
        </w:numPr>
        <w:ind w:left="794" w:hanging="794"/>
      </w:pPr>
      <w:bookmarkStart w:id="69" w:name="_Toc208470477"/>
      <w:r w:rsidRPr="0020462D">
        <w:lastRenderedPageBreak/>
        <w:t>University of Sydney</w:t>
      </w:r>
      <w:bookmarkEnd w:id="68"/>
      <w:bookmarkEnd w:id="69"/>
    </w:p>
    <w:p w14:paraId="2B041E4E" w14:textId="77777777" w:rsidR="00FC1A81" w:rsidRPr="0020462D" w:rsidRDefault="00FC1A81" w:rsidP="002E7BC3">
      <w:pPr>
        <w:pStyle w:val="Heading2"/>
        <w:numPr>
          <w:ilvl w:val="0"/>
          <w:numId w:val="0"/>
        </w:numPr>
      </w:pPr>
      <w:bookmarkStart w:id="70" w:name="_Toc138853740"/>
      <w:bookmarkStart w:id="71" w:name="_Toc208470478"/>
      <w:r>
        <w:t xml:space="preserve">The Gregg </w:t>
      </w:r>
      <w:r w:rsidRPr="0020462D">
        <w:t>Humanitarian Scholarship</w:t>
      </w:r>
      <w:r>
        <w:t xml:space="preserve"> for Asylum Seekers and Refugees</w:t>
      </w:r>
      <w:bookmarkEnd w:id="70"/>
      <w:bookmarkEnd w:id="71"/>
    </w:p>
    <w:p w14:paraId="580B4E28" w14:textId="77777777" w:rsidR="00FC1A81" w:rsidRPr="007E0810" w:rsidRDefault="00FC1A81" w:rsidP="00DE59B0">
      <w:pPr>
        <w:pStyle w:val="BodyText"/>
        <w:rPr>
          <w:b/>
          <w:bCs/>
          <w:color w:val="auto"/>
          <w:sz w:val="24"/>
          <w:szCs w:val="24"/>
        </w:rPr>
      </w:pPr>
      <w:r w:rsidRPr="007E0810">
        <w:rPr>
          <w:b/>
          <w:bCs/>
          <w:color w:val="auto"/>
          <w:sz w:val="24"/>
          <w:szCs w:val="24"/>
        </w:rPr>
        <w:t>Scholarship value</w:t>
      </w:r>
    </w:p>
    <w:p w14:paraId="44C23ABC" w14:textId="7DD5740D" w:rsidR="00FC1A81" w:rsidRPr="007E0810" w:rsidRDefault="00914C8E" w:rsidP="00F45DB8">
      <w:pPr>
        <w:pStyle w:val="ListBullet"/>
        <w:spacing w:line="276" w:lineRule="auto"/>
        <w:rPr>
          <w:color w:val="auto"/>
          <w:sz w:val="24"/>
          <w:szCs w:val="24"/>
        </w:rPr>
      </w:pPr>
      <w:r>
        <w:rPr>
          <w:color w:val="auto"/>
          <w:sz w:val="24"/>
          <w:szCs w:val="24"/>
        </w:rPr>
        <w:t>U</w:t>
      </w:r>
      <w:r w:rsidR="00FC1A81" w:rsidRPr="007E0810">
        <w:rPr>
          <w:color w:val="auto"/>
          <w:sz w:val="24"/>
          <w:szCs w:val="24"/>
        </w:rPr>
        <w:t xml:space="preserve">p to $50,000 per year up to 4 years </w:t>
      </w:r>
    </w:p>
    <w:p w14:paraId="6A540ED8" w14:textId="77777777" w:rsidR="00FC1A81" w:rsidRPr="007E0810" w:rsidRDefault="00FC1A81" w:rsidP="00057F60">
      <w:pPr>
        <w:pStyle w:val="BodyText"/>
        <w:rPr>
          <w:b/>
          <w:bCs/>
          <w:color w:val="auto"/>
          <w:sz w:val="24"/>
          <w:szCs w:val="24"/>
        </w:rPr>
      </w:pPr>
      <w:r w:rsidRPr="007E0810">
        <w:rPr>
          <w:b/>
          <w:bCs/>
          <w:color w:val="auto"/>
          <w:sz w:val="24"/>
          <w:szCs w:val="24"/>
        </w:rPr>
        <w:t>Available to</w:t>
      </w:r>
    </w:p>
    <w:p w14:paraId="35CA586D" w14:textId="17394EAD" w:rsidR="00FC1A81" w:rsidRPr="007E0810" w:rsidRDefault="00914C8E" w:rsidP="00F45DB8">
      <w:pPr>
        <w:pStyle w:val="ListBullet"/>
        <w:spacing w:line="276" w:lineRule="auto"/>
        <w:rPr>
          <w:color w:val="auto"/>
          <w:sz w:val="24"/>
          <w:szCs w:val="24"/>
        </w:rPr>
      </w:pPr>
      <w:r>
        <w:rPr>
          <w:color w:val="auto"/>
          <w:sz w:val="24"/>
          <w:szCs w:val="24"/>
        </w:rPr>
        <w:t>C</w:t>
      </w:r>
      <w:r w:rsidR="00FC1A81" w:rsidRPr="007E0810">
        <w:rPr>
          <w:color w:val="auto"/>
          <w:sz w:val="24"/>
          <w:szCs w:val="24"/>
        </w:rPr>
        <w:t xml:space="preserve">ommencing undergraduate students </w:t>
      </w:r>
    </w:p>
    <w:p w14:paraId="2EAF0CEA" w14:textId="77777777" w:rsidR="00FC1A81" w:rsidRPr="007E0810" w:rsidRDefault="00FC1A81"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0C8F3325" w14:textId="3B8B025D" w:rsidR="00FC1A81" w:rsidRPr="007E0810" w:rsidRDefault="00BA2786" w:rsidP="00F45DB8">
      <w:pPr>
        <w:pStyle w:val="ListBullet"/>
        <w:spacing w:line="276" w:lineRule="auto"/>
        <w:rPr>
          <w:color w:val="auto"/>
          <w:sz w:val="24"/>
          <w:szCs w:val="24"/>
        </w:rPr>
      </w:pPr>
      <w:r>
        <w:rPr>
          <w:color w:val="auto"/>
          <w:sz w:val="24"/>
          <w:szCs w:val="24"/>
        </w:rPr>
        <w:t>A</w:t>
      </w:r>
      <w:r w:rsidR="00FC1A81" w:rsidRPr="007E0810">
        <w:rPr>
          <w:color w:val="auto"/>
          <w:sz w:val="24"/>
          <w:szCs w:val="24"/>
        </w:rPr>
        <w:t>ny undergraduate course up to four (4) years</w:t>
      </w:r>
    </w:p>
    <w:p w14:paraId="6CA9C684" w14:textId="77777777" w:rsidR="00FC1A81" w:rsidRPr="007E0810" w:rsidRDefault="00FC1A81" w:rsidP="00292C87">
      <w:pPr>
        <w:pStyle w:val="BodyText"/>
        <w:rPr>
          <w:b/>
          <w:bCs/>
          <w:color w:val="auto"/>
          <w:sz w:val="24"/>
          <w:szCs w:val="24"/>
        </w:rPr>
      </w:pPr>
      <w:r w:rsidRPr="007E0810">
        <w:rPr>
          <w:b/>
          <w:bCs/>
          <w:color w:val="auto"/>
          <w:sz w:val="24"/>
          <w:szCs w:val="24"/>
        </w:rPr>
        <w:t>Eligibility</w:t>
      </w:r>
    </w:p>
    <w:p w14:paraId="48319902" w14:textId="0B95F52E" w:rsidR="00FC1A81" w:rsidRPr="007E0810" w:rsidRDefault="000959ED" w:rsidP="00F45DB8">
      <w:pPr>
        <w:pStyle w:val="ListBullet"/>
        <w:spacing w:line="276" w:lineRule="auto"/>
        <w:rPr>
          <w:color w:val="auto"/>
          <w:sz w:val="24"/>
          <w:szCs w:val="24"/>
        </w:rPr>
      </w:pPr>
      <w:r>
        <w:rPr>
          <w:color w:val="auto"/>
          <w:sz w:val="24"/>
          <w:szCs w:val="24"/>
        </w:rPr>
        <w:t>I</w:t>
      </w:r>
      <w:r w:rsidR="00FC1A81" w:rsidRPr="007E0810">
        <w:rPr>
          <w:color w:val="auto"/>
          <w:sz w:val="24"/>
          <w:szCs w:val="24"/>
        </w:rPr>
        <w:t>nternational student</w:t>
      </w:r>
    </w:p>
    <w:p w14:paraId="31C7C0A9" w14:textId="736937B8" w:rsidR="00FC1A81" w:rsidRPr="007E0810" w:rsidRDefault="000959ED" w:rsidP="00F45DB8">
      <w:pPr>
        <w:pStyle w:val="ListBullet"/>
        <w:spacing w:line="276" w:lineRule="auto"/>
        <w:rPr>
          <w:color w:val="auto"/>
          <w:sz w:val="24"/>
          <w:szCs w:val="24"/>
        </w:rPr>
      </w:pPr>
      <w:r>
        <w:rPr>
          <w:color w:val="auto"/>
          <w:sz w:val="24"/>
          <w:szCs w:val="24"/>
        </w:rPr>
        <w:t>H</w:t>
      </w:r>
      <w:r w:rsidR="00FC1A81" w:rsidRPr="007E0810">
        <w:rPr>
          <w:color w:val="auto"/>
          <w:sz w:val="24"/>
          <w:szCs w:val="24"/>
        </w:rPr>
        <w:t>old one of the following visas (or equivalent) at the time of application:</w:t>
      </w:r>
    </w:p>
    <w:p w14:paraId="5736F28D" w14:textId="77777777" w:rsidR="00FC1A81" w:rsidRPr="007E0810" w:rsidRDefault="00FC1A81" w:rsidP="00F45DB8">
      <w:pPr>
        <w:pStyle w:val="ListBullet2"/>
        <w:spacing w:line="276" w:lineRule="auto"/>
        <w:rPr>
          <w:color w:val="auto"/>
          <w:sz w:val="24"/>
        </w:rPr>
      </w:pPr>
      <w:r w:rsidRPr="007E0810">
        <w:rPr>
          <w:color w:val="auto"/>
          <w:sz w:val="24"/>
        </w:rPr>
        <w:t>Bridging Visa E or A (and have made an application for a Protection Visa)</w:t>
      </w:r>
    </w:p>
    <w:p w14:paraId="7203FF49" w14:textId="77777777" w:rsidR="00FC1A81" w:rsidRPr="007E0810" w:rsidRDefault="00FC1A81" w:rsidP="00F45DB8">
      <w:pPr>
        <w:pStyle w:val="ListBullet2"/>
        <w:spacing w:line="276" w:lineRule="auto"/>
        <w:rPr>
          <w:color w:val="auto"/>
          <w:sz w:val="24"/>
        </w:rPr>
      </w:pPr>
      <w:r w:rsidRPr="007E0810">
        <w:rPr>
          <w:color w:val="auto"/>
          <w:sz w:val="24"/>
        </w:rPr>
        <w:t>Temporary Protection Visa (Subclass 785)</w:t>
      </w:r>
    </w:p>
    <w:p w14:paraId="1E657B39" w14:textId="77777777" w:rsidR="00FC1A81" w:rsidRPr="007E0810" w:rsidRDefault="00FC1A81" w:rsidP="00F45DB8">
      <w:pPr>
        <w:pStyle w:val="ListBullet2"/>
        <w:spacing w:line="276" w:lineRule="auto"/>
        <w:rPr>
          <w:color w:val="auto"/>
          <w:sz w:val="24"/>
        </w:rPr>
      </w:pPr>
      <w:proofErr w:type="gramStart"/>
      <w:r w:rsidRPr="007E0810">
        <w:rPr>
          <w:color w:val="auto"/>
          <w:sz w:val="24"/>
        </w:rPr>
        <w:t>Safe Haven</w:t>
      </w:r>
      <w:proofErr w:type="gramEnd"/>
      <w:r w:rsidRPr="007E0810">
        <w:rPr>
          <w:color w:val="auto"/>
          <w:sz w:val="24"/>
        </w:rPr>
        <w:t xml:space="preserve"> Enterprise Visa (Subclass 790)</w:t>
      </w:r>
    </w:p>
    <w:p w14:paraId="3634FC2B" w14:textId="77777777" w:rsidR="00FC1A81" w:rsidRPr="007E0810" w:rsidRDefault="00FC1A81" w:rsidP="00F45DB8">
      <w:pPr>
        <w:pStyle w:val="ListBullet2"/>
        <w:spacing w:line="276" w:lineRule="auto"/>
        <w:rPr>
          <w:color w:val="auto"/>
          <w:sz w:val="24"/>
        </w:rPr>
      </w:pPr>
      <w:r w:rsidRPr="007E0810">
        <w:rPr>
          <w:color w:val="auto"/>
          <w:sz w:val="24"/>
        </w:rPr>
        <w:t>Temporary Humanitarian Concern Visa (Subclass 786)</w:t>
      </w:r>
    </w:p>
    <w:p w14:paraId="29BADBE2" w14:textId="268B813C" w:rsidR="00FC1A81" w:rsidRPr="007E0810" w:rsidRDefault="00FC1A81" w:rsidP="00F45DB8">
      <w:pPr>
        <w:pStyle w:val="ListBullet2"/>
        <w:spacing w:line="276" w:lineRule="auto"/>
        <w:rPr>
          <w:color w:val="auto"/>
          <w:sz w:val="24"/>
        </w:rPr>
      </w:pPr>
      <w:r w:rsidRPr="007E0810">
        <w:rPr>
          <w:color w:val="auto"/>
          <w:sz w:val="24"/>
        </w:rPr>
        <w:t>Temporary Humanitarian Stay Visa (Subclass 449)</w:t>
      </w:r>
      <w:r w:rsidR="000959ED">
        <w:rPr>
          <w:color w:val="auto"/>
          <w:sz w:val="24"/>
        </w:rPr>
        <w:t>.</w:t>
      </w:r>
    </w:p>
    <w:p w14:paraId="009233EA" w14:textId="77777777" w:rsidR="00FC1A81" w:rsidRPr="000959ED" w:rsidRDefault="00FC1A81" w:rsidP="008D4ADB">
      <w:pPr>
        <w:pStyle w:val="FeatureBox2"/>
        <w:spacing w:before="120" w:line="240" w:lineRule="auto"/>
        <w:rPr>
          <w:color w:val="333333"/>
          <w:szCs w:val="22"/>
        </w:rPr>
      </w:pPr>
      <w:r w:rsidRPr="000959ED">
        <w:rPr>
          <w:color w:val="333333"/>
          <w:szCs w:val="22"/>
        </w:rPr>
        <w:t xml:space="preserve">For more information and Terms and Conditions: </w:t>
      </w:r>
      <w:hyperlink r:id="rId54" w:history="1">
        <w:r w:rsidRPr="000959ED">
          <w:rPr>
            <w:rStyle w:val="Hyperlink"/>
            <w:szCs w:val="22"/>
          </w:rPr>
          <w:t>The Gregg Humanitarian Scholarship</w:t>
        </w:r>
      </w:hyperlink>
    </w:p>
    <w:p w14:paraId="03DE3E13" w14:textId="0F54A165" w:rsidR="00FC1A81" w:rsidRPr="000959ED" w:rsidRDefault="00FC1A81" w:rsidP="008D4ADB">
      <w:pPr>
        <w:pStyle w:val="FeatureBox2"/>
        <w:spacing w:before="120" w:line="240" w:lineRule="auto"/>
        <w:rPr>
          <w:color w:val="333333"/>
          <w:szCs w:val="22"/>
        </w:rPr>
      </w:pPr>
      <w:r w:rsidRPr="000959ED">
        <w:rPr>
          <w:color w:val="333333"/>
          <w:szCs w:val="22"/>
        </w:rPr>
        <w:t xml:space="preserve">To apply: </w:t>
      </w:r>
      <w:r w:rsidR="00F74B24" w:rsidRPr="000959ED">
        <w:rPr>
          <w:b/>
          <w:bCs/>
          <w:szCs w:val="22"/>
        </w:rPr>
        <w:t xml:space="preserve">The scholarship is not available in </w:t>
      </w:r>
      <w:r w:rsidR="009E4DB9" w:rsidRPr="000959ED">
        <w:rPr>
          <w:b/>
          <w:bCs/>
          <w:szCs w:val="22"/>
        </w:rPr>
        <w:t>2025</w:t>
      </w:r>
    </w:p>
    <w:p w14:paraId="3F3D3EE3" w14:textId="437C65F4" w:rsidR="00FC1A81" w:rsidRPr="0020462D" w:rsidRDefault="00FC1A81" w:rsidP="002E7BC3">
      <w:pPr>
        <w:pStyle w:val="Heading2"/>
        <w:numPr>
          <w:ilvl w:val="0"/>
          <w:numId w:val="0"/>
        </w:numPr>
      </w:pPr>
      <w:bookmarkStart w:id="72" w:name="_Toc138853741"/>
      <w:bookmarkStart w:id="73" w:name="_Toc208470479"/>
      <w:r w:rsidRPr="0020462D">
        <w:t>Humanitarian High Achiever Scholarship</w:t>
      </w:r>
      <w:bookmarkEnd w:id="72"/>
      <w:bookmarkEnd w:id="73"/>
    </w:p>
    <w:p w14:paraId="2BA25BB0" w14:textId="77777777" w:rsidR="00FC1A81" w:rsidRPr="007E0810" w:rsidRDefault="00FC1A81" w:rsidP="00DE59B0">
      <w:pPr>
        <w:pStyle w:val="BodyText"/>
        <w:rPr>
          <w:b/>
          <w:bCs/>
          <w:color w:val="auto"/>
          <w:sz w:val="24"/>
          <w:szCs w:val="24"/>
        </w:rPr>
      </w:pPr>
      <w:r w:rsidRPr="007E0810">
        <w:rPr>
          <w:b/>
          <w:bCs/>
          <w:color w:val="auto"/>
          <w:sz w:val="24"/>
          <w:szCs w:val="24"/>
        </w:rPr>
        <w:t>Scholarship value</w:t>
      </w:r>
    </w:p>
    <w:p w14:paraId="0EA444E2" w14:textId="26527DDF" w:rsidR="00FC1A81" w:rsidRPr="007E0810" w:rsidRDefault="00EC6533" w:rsidP="004E13D3">
      <w:pPr>
        <w:pStyle w:val="ListBullet"/>
        <w:spacing w:line="276" w:lineRule="auto"/>
        <w:rPr>
          <w:color w:val="auto"/>
          <w:sz w:val="24"/>
          <w:szCs w:val="24"/>
        </w:rPr>
      </w:pPr>
      <w:r>
        <w:rPr>
          <w:color w:val="auto"/>
          <w:sz w:val="24"/>
          <w:szCs w:val="24"/>
        </w:rPr>
        <w:t>U</w:t>
      </w:r>
      <w:r w:rsidR="00FC1A81" w:rsidRPr="007E0810">
        <w:rPr>
          <w:color w:val="auto"/>
          <w:sz w:val="24"/>
          <w:szCs w:val="24"/>
        </w:rPr>
        <w:t xml:space="preserve">p to $50,000 per year for the duration of the course of study </w:t>
      </w:r>
    </w:p>
    <w:p w14:paraId="4EF352B0" w14:textId="77777777" w:rsidR="00FC1A81" w:rsidRPr="007E0810" w:rsidRDefault="00FC1A81" w:rsidP="00057F60">
      <w:pPr>
        <w:pStyle w:val="BodyText"/>
        <w:rPr>
          <w:b/>
          <w:bCs/>
          <w:color w:val="auto"/>
          <w:sz w:val="24"/>
          <w:szCs w:val="24"/>
        </w:rPr>
      </w:pPr>
      <w:r w:rsidRPr="007E0810">
        <w:rPr>
          <w:b/>
          <w:bCs/>
          <w:color w:val="auto"/>
          <w:sz w:val="24"/>
          <w:szCs w:val="24"/>
        </w:rPr>
        <w:t>Available to</w:t>
      </w:r>
    </w:p>
    <w:p w14:paraId="67B819CE" w14:textId="599D12CC" w:rsidR="00FC1A81" w:rsidRPr="007E0810" w:rsidRDefault="00EC6533" w:rsidP="004E13D3">
      <w:pPr>
        <w:pStyle w:val="ListBullet"/>
        <w:spacing w:line="276" w:lineRule="auto"/>
        <w:rPr>
          <w:color w:val="auto"/>
          <w:sz w:val="24"/>
          <w:szCs w:val="24"/>
        </w:rPr>
      </w:pPr>
      <w:r>
        <w:rPr>
          <w:color w:val="auto"/>
          <w:sz w:val="24"/>
          <w:szCs w:val="24"/>
        </w:rPr>
        <w:t>C</w:t>
      </w:r>
      <w:r w:rsidR="00FC1A81" w:rsidRPr="007E0810">
        <w:rPr>
          <w:color w:val="auto"/>
          <w:sz w:val="24"/>
          <w:szCs w:val="24"/>
        </w:rPr>
        <w:t>ommencing university students who</w:t>
      </w:r>
      <w:r w:rsidR="000959ED">
        <w:rPr>
          <w:color w:val="auto"/>
          <w:sz w:val="24"/>
          <w:szCs w:val="24"/>
        </w:rPr>
        <w:t>:</w:t>
      </w:r>
    </w:p>
    <w:p w14:paraId="1CC2D4F2" w14:textId="77777777" w:rsidR="00FC1A81" w:rsidRPr="007E0810" w:rsidRDefault="00FC1A81" w:rsidP="004E13D3">
      <w:pPr>
        <w:pStyle w:val="ListBullet2"/>
        <w:spacing w:line="276" w:lineRule="auto"/>
        <w:rPr>
          <w:color w:val="auto"/>
          <w:sz w:val="24"/>
        </w:rPr>
      </w:pPr>
      <w:r w:rsidRPr="007E0810">
        <w:rPr>
          <w:color w:val="auto"/>
          <w:sz w:val="24"/>
        </w:rPr>
        <w:t>have completed an Australian year 12 program (or equivalent) in the year before commencing study</w:t>
      </w:r>
    </w:p>
    <w:p w14:paraId="79700AF9" w14:textId="77777777" w:rsidR="00FC1A81" w:rsidRPr="007E0810" w:rsidRDefault="00FC1A81" w:rsidP="004E13D3">
      <w:pPr>
        <w:pStyle w:val="ListBullet2"/>
        <w:spacing w:line="276" w:lineRule="auto"/>
        <w:rPr>
          <w:color w:val="auto"/>
          <w:sz w:val="24"/>
        </w:rPr>
      </w:pPr>
      <w:r w:rsidRPr="007E0810">
        <w:rPr>
          <w:color w:val="auto"/>
          <w:sz w:val="24"/>
        </w:rPr>
        <w:t>have been living in Australia for a minimum of 12 months before commencing study</w:t>
      </w:r>
    </w:p>
    <w:p w14:paraId="5A61E219" w14:textId="77777777" w:rsidR="00FC1A81" w:rsidRPr="007E0810" w:rsidRDefault="00FC1A81" w:rsidP="004E13D3">
      <w:pPr>
        <w:pStyle w:val="ListBullet2"/>
        <w:spacing w:line="276" w:lineRule="auto"/>
        <w:rPr>
          <w:rFonts w:ascii="Arial" w:hAnsi="Arial"/>
          <w:color w:val="auto"/>
          <w:sz w:val="24"/>
        </w:rPr>
      </w:pPr>
      <w:r w:rsidRPr="007E0810">
        <w:rPr>
          <w:color w:val="auto"/>
          <w:sz w:val="24"/>
        </w:rPr>
        <w:t>have not previously undertaken tertiary education in Australia.</w:t>
      </w:r>
      <w:r w:rsidRPr="007E0810">
        <w:rPr>
          <w:rFonts w:ascii="Arial" w:hAnsi="Arial"/>
          <w:color w:val="auto"/>
          <w:sz w:val="24"/>
        </w:rPr>
        <w:t xml:space="preserve"> </w:t>
      </w:r>
    </w:p>
    <w:p w14:paraId="782BCBCB" w14:textId="77777777" w:rsidR="00FC1A81" w:rsidRPr="007E0810" w:rsidRDefault="00FC1A81" w:rsidP="00F773FD">
      <w:pPr>
        <w:pStyle w:val="Heading5"/>
        <w:numPr>
          <w:ilvl w:val="0"/>
          <w:numId w:val="0"/>
        </w:numPr>
        <w:spacing w:before="120" w:line="276" w:lineRule="auto"/>
        <w:rPr>
          <w:color w:val="auto"/>
          <w:sz w:val="24"/>
          <w:szCs w:val="24"/>
        </w:rPr>
      </w:pPr>
      <w:r w:rsidRPr="007E0810">
        <w:rPr>
          <w:color w:val="auto"/>
          <w:sz w:val="24"/>
          <w:szCs w:val="24"/>
        </w:rPr>
        <w:lastRenderedPageBreak/>
        <w:t>Studying</w:t>
      </w:r>
    </w:p>
    <w:p w14:paraId="43362E78" w14:textId="2B96070A" w:rsidR="00FC1A81" w:rsidRPr="007E0810" w:rsidRDefault="000959ED" w:rsidP="006828D6">
      <w:pPr>
        <w:pStyle w:val="ListBullet"/>
        <w:numPr>
          <w:ilvl w:val="0"/>
          <w:numId w:val="0"/>
        </w:numPr>
        <w:spacing w:line="276" w:lineRule="auto"/>
        <w:ind w:left="357" w:hanging="357"/>
        <w:rPr>
          <w:color w:val="auto"/>
          <w:sz w:val="24"/>
          <w:szCs w:val="24"/>
        </w:rPr>
      </w:pPr>
      <w:r>
        <w:rPr>
          <w:color w:val="auto"/>
          <w:sz w:val="24"/>
          <w:szCs w:val="24"/>
        </w:rPr>
        <w:t>A</w:t>
      </w:r>
      <w:r w:rsidR="00FC1A81" w:rsidRPr="007E0810">
        <w:rPr>
          <w:color w:val="auto"/>
          <w:sz w:val="24"/>
          <w:szCs w:val="24"/>
        </w:rPr>
        <w:t>ny undergraduate course up to four (4) years in</w:t>
      </w:r>
      <w:r w:rsidR="00A7774F">
        <w:rPr>
          <w:color w:val="auto"/>
          <w:sz w:val="24"/>
          <w:szCs w:val="24"/>
        </w:rPr>
        <w:t xml:space="preserve"> either:</w:t>
      </w:r>
    </w:p>
    <w:p w14:paraId="10A19806" w14:textId="4E98A97E" w:rsidR="00FC1A81" w:rsidRPr="006828D6" w:rsidRDefault="00FC1A81" w:rsidP="006828D6">
      <w:pPr>
        <w:pStyle w:val="ListBullet"/>
        <w:spacing w:line="276" w:lineRule="auto"/>
        <w:rPr>
          <w:sz w:val="24"/>
          <w:szCs w:val="24"/>
        </w:rPr>
      </w:pPr>
      <w:r w:rsidRPr="006828D6">
        <w:rPr>
          <w:sz w:val="24"/>
          <w:szCs w:val="24"/>
        </w:rPr>
        <w:t>STEM</w:t>
      </w:r>
      <w:r w:rsidR="00A7774F" w:rsidRPr="006828D6">
        <w:rPr>
          <w:sz w:val="24"/>
          <w:szCs w:val="24"/>
        </w:rPr>
        <w:t xml:space="preserve"> </w:t>
      </w:r>
    </w:p>
    <w:p w14:paraId="2251DD45" w14:textId="2C42E1E4" w:rsidR="00FC1A81" w:rsidRPr="006828D6" w:rsidRDefault="00FC1A81" w:rsidP="006828D6">
      <w:pPr>
        <w:pStyle w:val="ListBullet"/>
        <w:spacing w:line="276" w:lineRule="auto"/>
        <w:rPr>
          <w:sz w:val="24"/>
          <w:szCs w:val="24"/>
        </w:rPr>
      </w:pPr>
      <w:r w:rsidRPr="006828D6">
        <w:rPr>
          <w:sz w:val="24"/>
          <w:szCs w:val="24"/>
        </w:rPr>
        <w:t>architecture and design</w:t>
      </w:r>
      <w:r w:rsidR="00A7774F" w:rsidRPr="006828D6">
        <w:rPr>
          <w:sz w:val="24"/>
          <w:szCs w:val="24"/>
        </w:rPr>
        <w:t xml:space="preserve"> </w:t>
      </w:r>
    </w:p>
    <w:p w14:paraId="39A277A9" w14:textId="22FAAA08" w:rsidR="00FC1A81" w:rsidRPr="006828D6" w:rsidRDefault="00FC1A81" w:rsidP="006828D6">
      <w:pPr>
        <w:pStyle w:val="ListBullet"/>
        <w:spacing w:line="276" w:lineRule="auto"/>
        <w:rPr>
          <w:sz w:val="24"/>
          <w:szCs w:val="24"/>
        </w:rPr>
      </w:pPr>
      <w:r w:rsidRPr="006828D6">
        <w:rPr>
          <w:sz w:val="24"/>
          <w:szCs w:val="24"/>
        </w:rPr>
        <w:t>commerce (excluding economics)</w:t>
      </w:r>
    </w:p>
    <w:p w14:paraId="28D54ED6" w14:textId="1CE0B2E9" w:rsidR="00FC1A81" w:rsidRPr="006828D6" w:rsidRDefault="00FC1A81" w:rsidP="006828D6">
      <w:pPr>
        <w:pStyle w:val="ListBullet"/>
        <w:spacing w:line="276" w:lineRule="auto"/>
        <w:rPr>
          <w:sz w:val="24"/>
          <w:szCs w:val="24"/>
        </w:rPr>
      </w:pPr>
      <w:r w:rsidRPr="006828D6">
        <w:rPr>
          <w:sz w:val="24"/>
          <w:szCs w:val="24"/>
        </w:rPr>
        <w:t>pharmacy</w:t>
      </w:r>
      <w:r w:rsidR="00A7774F" w:rsidRPr="006828D6">
        <w:rPr>
          <w:sz w:val="24"/>
          <w:szCs w:val="24"/>
        </w:rPr>
        <w:t>.</w:t>
      </w:r>
    </w:p>
    <w:p w14:paraId="1A3E2350" w14:textId="77777777" w:rsidR="00FC1A81" w:rsidRPr="007E0810" w:rsidRDefault="00FC1A81" w:rsidP="00292C87">
      <w:pPr>
        <w:pStyle w:val="BodyText"/>
        <w:rPr>
          <w:b/>
          <w:bCs/>
          <w:color w:val="auto"/>
          <w:sz w:val="24"/>
          <w:szCs w:val="24"/>
        </w:rPr>
      </w:pPr>
      <w:r w:rsidRPr="007E0810">
        <w:rPr>
          <w:b/>
          <w:bCs/>
          <w:color w:val="auto"/>
          <w:sz w:val="24"/>
          <w:szCs w:val="24"/>
        </w:rPr>
        <w:t>Eligibility</w:t>
      </w:r>
    </w:p>
    <w:p w14:paraId="5CDD770C" w14:textId="1815E3FF" w:rsidR="00FC1A81" w:rsidRPr="007E0810" w:rsidRDefault="00A7774F" w:rsidP="004E13D3">
      <w:pPr>
        <w:pStyle w:val="ListBullet"/>
        <w:spacing w:line="276" w:lineRule="auto"/>
        <w:rPr>
          <w:color w:val="auto"/>
          <w:sz w:val="24"/>
          <w:szCs w:val="24"/>
        </w:rPr>
      </w:pPr>
      <w:r>
        <w:rPr>
          <w:color w:val="auto"/>
          <w:sz w:val="24"/>
          <w:szCs w:val="24"/>
        </w:rPr>
        <w:t>I</w:t>
      </w:r>
      <w:r w:rsidR="00FC1A81" w:rsidRPr="007E0810">
        <w:rPr>
          <w:color w:val="auto"/>
          <w:sz w:val="24"/>
          <w:szCs w:val="24"/>
        </w:rPr>
        <w:t>nternational student</w:t>
      </w:r>
    </w:p>
    <w:p w14:paraId="372CF009" w14:textId="7D207016" w:rsidR="00FC1A81" w:rsidRPr="007E0810" w:rsidRDefault="00FD2E78" w:rsidP="004E13D3">
      <w:pPr>
        <w:pStyle w:val="ListBullet"/>
        <w:spacing w:line="276" w:lineRule="auto"/>
        <w:rPr>
          <w:color w:val="auto"/>
          <w:sz w:val="24"/>
          <w:szCs w:val="24"/>
        </w:rPr>
      </w:pPr>
      <w:r>
        <w:rPr>
          <w:color w:val="auto"/>
          <w:sz w:val="24"/>
          <w:szCs w:val="24"/>
        </w:rPr>
        <w:t>H</w:t>
      </w:r>
      <w:r w:rsidR="00FC1A81" w:rsidRPr="007E0810">
        <w:rPr>
          <w:color w:val="auto"/>
          <w:sz w:val="24"/>
          <w:szCs w:val="24"/>
        </w:rPr>
        <w:t>old asylum seeker status in Australia including one of the following visas (or equivalent) at the time of application:</w:t>
      </w:r>
    </w:p>
    <w:p w14:paraId="52015998" w14:textId="77777777" w:rsidR="00FC1A81" w:rsidRPr="007E0810" w:rsidRDefault="00FC1A81" w:rsidP="004E13D3">
      <w:pPr>
        <w:pStyle w:val="ListBullet2"/>
        <w:spacing w:line="276" w:lineRule="auto"/>
        <w:rPr>
          <w:color w:val="auto"/>
          <w:sz w:val="24"/>
        </w:rPr>
      </w:pPr>
      <w:r w:rsidRPr="007E0810">
        <w:rPr>
          <w:color w:val="auto"/>
          <w:sz w:val="24"/>
        </w:rPr>
        <w:t>Bridging Visa E or A (and have made an application for a Protection Visa)</w:t>
      </w:r>
    </w:p>
    <w:p w14:paraId="18D6EB45" w14:textId="77777777" w:rsidR="00FC1A81" w:rsidRPr="007E0810" w:rsidRDefault="00FC1A81" w:rsidP="004E13D3">
      <w:pPr>
        <w:pStyle w:val="ListBullet2"/>
        <w:spacing w:line="276" w:lineRule="auto"/>
        <w:rPr>
          <w:color w:val="auto"/>
          <w:sz w:val="24"/>
        </w:rPr>
      </w:pPr>
      <w:r w:rsidRPr="007E0810">
        <w:rPr>
          <w:color w:val="auto"/>
          <w:sz w:val="24"/>
        </w:rPr>
        <w:t>Temporary Protection Visa (Subclass 785)</w:t>
      </w:r>
    </w:p>
    <w:p w14:paraId="080C81BF" w14:textId="60790675" w:rsidR="00FC1A81" w:rsidRPr="007E0810" w:rsidRDefault="00FC1A81" w:rsidP="004E13D3">
      <w:pPr>
        <w:pStyle w:val="ListBullet2"/>
        <w:spacing w:line="276" w:lineRule="auto"/>
        <w:rPr>
          <w:color w:val="auto"/>
          <w:sz w:val="24"/>
        </w:rPr>
      </w:pPr>
      <w:proofErr w:type="gramStart"/>
      <w:r w:rsidRPr="007E0810">
        <w:rPr>
          <w:color w:val="auto"/>
          <w:sz w:val="24"/>
        </w:rPr>
        <w:t>Safe Haven</w:t>
      </w:r>
      <w:proofErr w:type="gramEnd"/>
      <w:r w:rsidRPr="007E0810">
        <w:rPr>
          <w:color w:val="auto"/>
          <w:sz w:val="24"/>
        </w:rPr>
        <w:t xml:space="preserve"> Enterprise Visa (Subclass 790)</w:t>
      </w:r>
      <w:r w:rsidR="00FD2E78">
        <w:rPr>
          <w:color w:val="auto"/>
          <w:sz w:val="24"/>
        </w:rPr>
        <w:t>.</w:t>
      </w:r>
    </w:p>
    <w:p w14:paraId="62DA4165" w14:textId="602C9D52" w:rsidR="00FC1A81" w:rsidRPr="00FD2E78" w:rsidRDefault="00FC1A81" w:rsidP="008D4ADB">
      <w:pPr>
        <w:pStyle w:val="FeatureBox2"/>
        <w:spacing w:before="120" w:line="240" w:lineRule="auto"/>
        <w:rPr>
          <w:color w:val="333333"/>
          <w:szCs w:val="22"/>
        </w:rPr>
      </w:pPr>
      <w:r w:rsidRPr="00FD2E78">
        <w:rPr>
          <w:color w:val="333333"/>
          <w:szCs w:val="22"/>
        </w:rPr>
        <w:t xml:space="preserve">For more information and </w:t>
      </w:r>
      <w:r w:rsidR="00673314" w:rsidRPr="00FD2E78">
        <w:rPr>
          <w:color w:val="333333"/>
          <w:szCs w:val="22"/>
        </w:rPr>
        <w:t>to apply</w:t>
      </w:r>
      <w:r w:rsidRPr="00FD2E78">
        <w:rPr>
          <w:color w:val="333333"/>
          <w:szCs w:val="22"/>
        </w:rPr>
        <w:t xml:space="preserve">: </w:t>
      </w:r>
      <w:hyperlink r:id="rId55" w:history="1">
        <w:r w:rsidRPr="00FD2E78">
          <w:rPr>
            <w:rStyle w:val="Hyperlink"/>
            <w:szCs w:val="22"/>
          </w:rPr>
          <w:t>Humanitarian High Achiever Scholarship</w:t>
        </w:r>
      </w:hyperlink>
    </w:p>
    <w:p w14:paraId="7B5A0579"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74" w:name="_Toc138853742"/>
      <w:r>
        <w:br w:type="page"/>
      </w:r>
    </w:p>
    <w:p w14:paraId="4FEF3980" w14:textId="3AE19691" w:rsidR="00FC1A81" w:rsidRPr="0020462D" w:rsidRDefault="00FC1A81" w:rsidP="00E2003E">
      <w:pPr>
        <w:pStyle w:val="Heading1"/>
        <w:numPr>
          <w:ilvl w:val="0"/>
          <w:numId w:val="0"/>
        </w:numPr>
        <w:ind w:left="794" w:hanging="794"/>
      </w:pPr>
      <w:bookmarkStart w:id="75" w:name="_Toc208470480"/>
      <w:r w:rsidRPr="0020462D">
        <w:lastRenderedPageBreak/>
        <w:t>University of Technology Sydney</w:t>
      </w:r>
      <w:bookmarkEnd w:id="74"/>
      <w:bookmarkEnd w:id="75"/>
    </w:p>
    <w:p w14:paraId="277DBFBD" w14:textId="77777777" w:rsidR="00FC1A81" w:rsidRPr="0020462D" w:rsidRDefault="00FC1A81" w:rsidP="002E7BC3">
      <w:pPr>
        <w:pStyle w:val="Heading2"/>
        <w:numPr>
          <w:ilvl w:val="0"/>
          <w:numId w:val="0"/>
        </w:numPr>
      </w:pPr>
      <w:bookmarkStart w:id="76" w:name="_Toc78373323"/>
      <w:bookmarkStart w:id="77" w:name="_Toc138853743"/>
      <w:bookmarkStart w:id="78" w:name="_Toc208470481"/>
      <w:r w:rsidRPr="0020462D">
        <w:t>UTS Humanitarian Scholarship</w:t>
      </w:r>
      <w:bookmarkEnd w:id="76"/>
      <w:bookmarkEnd w:id="77"/>
      <w:bookmarkEnd w:id="78"/>
    </w:p>
    <w:p w14:paraId="1E318024" w14:textId="77777777" w:rsidR="00FC1A81" w:rsidRPr="007E0810" w:rsidRDefault="00FC1A81" w:rsidP="00DE59B0">
      <w:pPr>
        <w:pStyle w:val="BodyText"/>
        <w:rPr>
          <w:b/>
          <w:bCs/>
          <w:color w:val="auto"/>
          <w:sz w:val="24"/>
          <w:szCs w:val="24"/>
        </w:rPr>
      </w:pPr>
      <w:r w:rsidRPr="007E0810">
        <w:rPr>
          <w:b/>
          <w:bCs/>
          <w:color w:val="auto"/>
          <w:sz w:val="24"/>
          <w:szCs w:val="24"/>
        </w:rPr>
        <w:t>Scholarship value</w:t>
      </w:r>
    </w:p>
    <w:p w14:paraId="6C0DADAE" w14:textId="5802B4AE" w:rsidR="00FC1A81" w:rsidRPr="007E0810" w:rsidRDefault="00FC1A81" w:rsidP="004E13D3">
      <w:pPr>
        <w:pStyle w:val="ListBullet"/>
        <w:spacing w:line="276" w:lineRule="auto"/>
        <w:rPr>
          <w:color w:val="auto"/>
          <w:sz w:val="24"/>
          <w:szCs w:val="24"/>
        </w:rPr>
      </w:pPr>
      <w:r w:rsidRPr="007E0810">
        <w:rPr>
          <w:color w:val="auto"/>
          <w:sz w:val="24"/>
          <w:szCs w:val="24"/>
        </w:rPr>
        <w:t xml:space="preserve">Tuition Fees + Student Services &amp; Amenities Fees </w:t>
      </w:r>
    </w:p>
    <w:p w14:paraId="63CCECC9" w14:textId="77777777" w:rsidR="00FC1A81" w:rsidRPr="007E0810" w:rsidRDefault="00FC1A81" w:rsidP="004E13D3">
      <w:pPr>
        <w:pStyle w:val="ListBullet2"/>
        <w:spacing w:line="276" w:lineRule="auto"/>
        <w:rPr>
          <w:color w:val="auto"/>
          <w:sz w:val="24"/>
        </w:rPr>
      </w:pPr>
      <w:r w:rsidRPr="007E0810">
        <w:rPr>
          <w:color w:val="auto"/>
          <w:sz w:val="24"/>
        </w:rPr>
        <w:t>A stipend will be provided if funding is available</w:t>
      </w:r>
    </w:p>
    <w:p w14:paraId="47A4CF88" w14:textId="2A693CF0" w:rsidR="00FC1A81" w:rsidRPr="007E0810" w:rsidRDefault="00FC1A81" w:rsidP="004E13D3">
      <w:pPr>
        <w:pStyle w:val="ListBullet2"/>
        <w:spacing w:line="276" w:lineRule="auto"/>
        <w:rPr>
          <w:color w:val="auto"/>
          <w:sz w:val="24"/>
        </w:rPr>
      </w:pPr>
      <w:r w:rsidRPr="007E0810">
        <w:rPr>
          <w:color w:val="auto"/>
          <w:sz w:val="24"/>
        </w:rPr>
        <w:t>A maximum</w:t>
      </w:r>
      <w:r w:rsidR="00200293" w:rsidRPr="007E0810">
        <w:rPr>
          <w:color w:val="auto"/>
          <w:sz w:val="24"/>
        </w:rPr>
        <w:t xml:space="preserve"> </w:t>
      </w:r>
      <w:r w:rsidRPr="007E0810">
        <w:rPr>
          <w:color w:val="auto"/>
          <w:sz w:val="24"/>
        </w:rPr>
        <w:t xml:space="preserve">of </w:t>
      </w:r>
      <w:r w:rsidRPr="007E0810">
        <w:rPr>
          <w:b/>
          <w:bCs/>
          <w:color w:val="auto"/>
          <w:sz w:val="24"/>
        </w:rPr>
        <w:t>2</w:t>
      </w:r>
      <w:r w:rsidR="002C06C4" w:rsidRPr="007E0810">
        <w:rPr>
          <w:b/>
          <w:bCs/>
          <w:color w:val="auto"/>
          <w:sz w:val="24"/>
        </w:rPr>
        <w:t>6</w:t>
      </w:r>
      <w:r w:rsidRPr="007E0810">
        <w:rPr>
          <w:color w:val="auto"/>
          <w:sz w:val="24"/>
        </w:rPr>
        <w:t xml:space="preserve"> scholarships </w:t>
      </w:r>
      <w:proofErr w:type="gramStart"/>
      <w:r w:rsidRPr="007E0810">
        <w:rPr>
          <w:color w:val="auto"/>
          <w:sz w:val="24"/>
        </w:rPr>
        <w:t>are</w:t>
      </w:r>
      <w:proofErr w:type="gramEnd"/>
      <w:r w:rsidRPr="007E0810">
        <w:rPr>
          <w:color w:val="auto"/>
          <w:sz w:val="24"/>
        </w:rPr>
        <w:t xml:space="preserve"> available</w:t>
      </w:r>
    </w:p>
    <w:p w14:paraId="18BA7F8E" w14:textId="718724EC" w:rsidR="00FC1A81" w:rsidRPr="007E0810" w:rsidRDefault="002C06C4" w:rsidP="004E13D3">
      <w:pPr>
        <w:pStyle w:val="ListBullet3"/>
        <w:spacing w:line="276" w:lineRule="auto"/>
        <w:rPr>
          <w:color w:val="auto"/>
          <w:sz w:val="24"/>
        </w:rPr>
      </w:pPr>
      <w:r w:rsidRPr="007E0810">
        <w:rPr>
          <w:b/>
          <w:bCs/>
          <w:color w:val="auto"/>
          <w:sz w:val="24"/>
        </w:rPr>
        <w:t>20</w:t>
      </w:r>
      <w:r w:rsidR="00FC1A81" w:rsidRPr="007E0810">
        <w:rPr>
          <w:color w:val="auto"/>
          <w:sz w:val="24"/>
        </w:rPr>
        <w:t xml:space="preserve"> for commencing </w:t>
      </w:r>
      <w:r w:rsidR="00FC1A81" w:rsidRPr="007E0810">
        <w:rPr>
          <w:b/>
          <w:bCs/>
          <w:color w:val="auto"/>
          <w:sz w:val="24"/>
        </w:rPr>
        <w:t>undergraduate</w:t>
      </w:r>
      <w:r w:rsidR="00FC1A81" w:rsidRPr="007E0810">
        <w:rPr>
          <w:color w:val="auto"/>
          <w:sz w:val="24"/>
        </w:rPr>
        <w:t xml:space="preserve"> students having a temporary asylum seeker or refugee residence status visa and holding Bridging Visa A or A, Temporary Protection Visa</w:t>
      </w:r>
      <w:r w:rsidR="00012E61" w:rsidRPr="007E0810">
        <w:rPr>
          <w:color w:val="auto"/>
          <w:sz w:val="24"/>
        </w:rPr>
        <w:t xml:space="preserve"> (subclass 785)</w:t>
      </w:r>
      <w:r w:rsidR="00FC1A81" w:rsidRPr="007E0810">
        <w:rPr>
          <w:color w:val="auto"/>
          <w:sz w:val="24"/>
        </w:rPr>
        <w:t>, or Safe Haven Enterprise Visa</w:t>
      </w:r>
      <w:r w:rsidR="00012E61" w:rsidRPr="007E0810">
        <w:rPr>
          <w:color w:val="auto"/>
          <w:sz w:val="24"/>
        </w:rPr>
        <w:t xml:space="preserve"> (subclass 790)</w:t>
      </w:r>
      <w:r w:rsidR="00FC1A81" w:rsidRPr="007E0810">
        <w:rPr>
          <w:color w:val="auto"/>
          <w:sz w:val="24"/>
        </w:rPr>
        <w:t>.</w:t>
      </w:r>
    </w:p>
    <w:p w14:paraId="45BC3AAF" w14:textId="009F49C8" w:rsidR="00FC1A81" w:rsidRPr="007E0810" w:rsidRDefault="00FC1A81" w:rsidP="004E13D3">
      <w:pPr>
        <w:pStyle w:val="ListBullet3"/>
        <w:spacing w:line="276" w:lineRule="auto"/>
        <w:rPr>
          <w:color w:val="auto"/>
          <w:sz w:val="24"/>
        </w:rPr>
      </w:pPr>
      <w:r w:rsidRPr="007E0810">
        <w:rPr>
          <w:b/>
          <w:bCs/>
          <w:color w:val="auto"/>
          <w:sz w:val="24"/>
        </w:rPr>
        <w:t xml:space="preserve">4 </w:t>
      </w:r>
      <w:r w:rsidRPr="007E0810">
        <w:rPr>
          <w:color w:val="auto"/>
          <w:sz w:val="24"/>
        </w:rPr>
        <w:t xml:space="preserve">for commencing </w:t>
      </w:r>
      <w:r w:rsidRPr="007E0810">
        <w:rPr>
          <w:b/>
          <w:bCs/>
          <w:color w:val="auto"/>
          <w:sz w:val="24"/>
        </w:rPr>
        <w:t>undergraduate</w:t>
      </w:r>
      <w:r w:rsidRPr="007E0810">
        <w:rPr>
          <w:color w:val="auto"/>
          <w:sz w:val="24"/>
        </w:rPr>
        <w:t xml:space="preserve"> students holding a</w:t>
      </w:r>
      <w:r w:rsidR="00200293" w:rsidRPr="007E0810">
        <w:rPr>
          <w:color w:val="auto"/>
          <w:sz w:val="24"/>
        </w:rPr>
        <w:t xml:space="preserve"> </w:t>
      </w:r>
      <w:r w:rsidRPr="007E0810">
        <w:rPr>
          <w:color w:val="auto"/>
          <w:sz w:val="24"/>
        </w:rPr>
        <w:t>Temporary Humanitarian Concern Visa</w:t>
      </w:r>
      <w:r w:rsidR="007227E9" w:rsidRPr="007E0810">
        <w:rPr>
          <w:color w:val="auto"/>
          <w:sz w:val="24"/>
        </w:rPr>
        <w:t xml:space="preserve"> (subclass</w:t>
      </w:r>
      <w:r w:rsidR="00012E61" w:rsidRPr="007E0810">
        <w:rPr>
          <w:color w:val="auto"/>
          <w:sz w:val="24"/>
        </w:rPr>
        <w:t xml:space="preserve"> 786)</w:t>
      </w:r>
    </w:p>
    <w:p w14:paraId="61242C15" w14:textId="3D3BD414" w:rsidR="00FC1A81" w:rsidRPr="007E0810" w:rsidRDefault="00FC1A81" w:rsidP="004E13D3">
      <w:pPr>
        <w:pStyle w:val="ListBullet3"/>
        <w:spacing w:after="0" w:line="276" w:lineRule="auto"/>
        <w:rPr>
          <w:color w:val="auto"/>
          <w:sz w:val="24"/>
        </w:rPr>
      </w:pPr>
      <w:r w:rsidRPr="007E0810">
        <w:rPr>
          <w:b/>
          <w:bCs/>
          <w:color w:val="auto"/>
          <w:sz w:val="24"/>
        </w:rPr>
        <w:t xml:space="preserve">2 </w:t>
      </w:r>
      <w:r w:rsidRPr="007E0810">
        <w:rPr>
          <w:color w:val="auto"/>
          <w:sz w:val="24"/>
        </w:rPr>
        <w:t xml:space="preserve">for commencing </w:t>
      </w:r>
      <w:r w:rsidRPr="007E0810">
        <w:rPr>
          <w:b/>
          <w:bCs/>
          <w:color w:val="auto"/>
          <w:sz w:val="24"/>
        </w:rPr>
        <w:t>postgraduate</w:t>
      </w:r>
      <w:r w:rsidRPr="007E0810">
        <w:rPr>
          <w:color w:val="auto"/>
          <w:sz w:val="24"/>
        </w:rPr>
        <w:t xml:space="preserve"> students </w:t>
      </w:r>
      <w:r w:rsidR="00F21162" w:rsidRPr="007E0810">
        <w:rPr>
          <w:color w:val="auto"/>
          <w:sz w:val="24"/>
        </w:rPr>
        <w:t>having a temporary asylum seeker or refugee residence status visa and holding Bridging Visa A or A, Temporary Protection Visa (subclass 785), or Safe Haven Enterprise Visa (subclass 790).</w:t>
      </w:r>
    </w:p>
    <w:p w14:paraId="43BBF9AB" w14:textId="77777777" w:rsidR="00FC1A81" w:rsidRPr="007E0810" w:rsidRDefault="00FC1A81" w:rsidP="00057F60">
      <w:pPr>
        <w:pStyle w:val="BodyText"/>
        <w:rPr>
          <w:b/>
          <w:bCs/>
          <w:color w:val="auto"/>
          <w:sz w:val="24"/>
          <w:szCs w:val="24"/>
        </w:rPr>
      </w:pPr>
      <w:r w:rsidRPr="007E0810">
        <w:rPr>
          <w:b/>
          <w:bCs/>
          <w:color w:val="auto"/>
          <w:sz w:val="24"/>
          <w:szCs w:val="24"/>
        </w:rPr>
        <w:t>Available to</w:t>
      </w:r>
    </w:p>
    <w:p w14:paraId="1D65FF5F" w14:textId="2341DE75" w:rsidR="00FC1A81" w:rsidRPr="007E0810" w:rsidRDefault="00FD2E78" w:rsidP="004E13D3">
      <w:pPr>
        <w:pStyle w:val="ListBullet"/>
        <w:spacing w:after="0" w:line="276" w:lineRule="auto"/>
        <w:rPr>
          <w:color w:val="auto"/>
          <w:sz w:val="24"/>
          <w:szCs w:val="24"/>
        </w:rPr>
      </w:pPr>
      <w:r>
        <w:rPr>
          <w:color w:val="auto"/>
          <w:sz w:val="24"/>
          <w:szCs w:val="24"/>
        </w:rPr>
        <w:t>C</w:t>
      </w:r>
      <w:r w:rsidR="00FC1A81" w:rsidRPr="007E0810">
        <w:rPr>
          <w:color w:val="auto"/>
          <w:sz w:val="24"/>
          <w:szCs w:val="24"/>
        </w:rPr>
        <w:t xml:space="preserve">ommencing full time undergraduate and postgraduate students </w:t>
      </w:r>
    </w:p>
    <w:p w14:paraId="6D02A8B7" w14:textId="77777777" w:rsidR="00FC1A81" w:rsidRPr="007E0810" w:rsidRDefault="00FC1A81"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1A0F6015" w14:textId="6861343E" w:rsidR="00FC1A81" w:rsidRPr="007E0810" w:rsidRDefault="00FD2E78" w:rsidP="004E13D3">
      <w:pPr>
        <w:pStyle w:val="ListBullet"/>
        <w:spacing w:line="276" w:lineRule="auto"/>
        <w:rPr>
          <w:color w:val="auto"/>
          <w:sz w:val="24"/>
          <w:szCs w:val="24"/>
        </w:rPr>
      </w:pPr>
      <w:r>
        <w:rPr>
          <w:color w:val="auto"/>
          <w:sz w:val="24"/>
          <w:szCs w:val="24"/>
        </w:rPr>
        <w:t>A</w:t>
      </w:r>
      <w:r w:rsidR="00FC1A81" w:rsidRPr="007E0810">
        <w:rPr>
          <w:color w:val="auto"/>
          <w:sz w:val="24"/>
          <w:szCs w:val="24"/>
        </w:rPr>
        <w:t>ny undergraduate and postgraduate course</w:t>
      </w:r>
    </w:p>
    <w:p w14:paraId="5AE5B2CF" w14:textId="77777777" w:rsidR="00FC1A81" w:rsidRPr="007E0810" w:rsidRDefault="00FC1A81" w:rsidP="00292C87">
      <w:pPr>
        <w:pStyle w:val="BodyText"/>
        <w:rPr>
          <w:b/>
          <w:bCs/>
          <w:color w:val="auto"/>
          <w:sz w:val="24"/>
          <w:szCs w:val="24"/>
        </w:rPr>
      </w:pPr>
      <w:r w:rsidRPr="007E0810">
        <w:rPr>
          <w:b/>
          <w:bCs/>
          <w:color w:val="auto"/>
          <w:sz w:val="24"/>
          <w:szCs w:val="24"/>
        </w:rPr>
        <w:t>Eligibility</w:t>
      </w:r>
    </w:p>
    <w:p w14:paraId="39099D58" w14:textId="703A2156" w:rsidR="00FC1A81" w:rsidRPr="00FD2E78" w:rsidRDefault="00FC1A81" w:rsidP="004E13D3">
      <w:pPr>
        <w:pStyle w:val="ListBullet"/>
        <w:spacing w:line="276" w:lineRule="auto"/>
        <w:rPr>
          <w:color w:val="auto"/>
          <w:sz w:val="24"/>
          <w:szCs w:val="24"/>
        </w:rPr>
      </w:pPr>
      <w:r w:rsidRPr="007E0810">
        <w:rPr>
          <w:color w:val="auto"/>
          <w:sz w:val="24"/>
          <w:szCs w:val="24"/>
        </w:rPr>
        <w:t xml:space="preserve">Bridging Visa E or A (and </w:t>
      </w:r>
      <w:r w:rsidRPr="00FD2E78">
        <w:rPr>
          <w:color w:val="auto"/>
          <w:sz w:val="24"/>
          <w:szCs w:val="24"/>
        </w:rPr>
        <w:t xml:space="preserve">have made an application for a Protection Visa </w:t>
      </w:r>
    </w:p>
    <w:p w14:paraId="40E61342" w14:textId="57FBC179" w:rsidR="00FC1A81" w:rsidRPr="00FD2E78" w:rsidRDefault="00FC1A81" w:rsidP="004E13D3">
      <w:pPr>
        <w:pStyle w:val="ListBullet"/>
        <w:spacing w:line="276" w:lineRule="auto"/>
        <w:rPr>
          <w:color w:val="auto"/>
          <w:sz w:val="24"/>
          <w:szCs w:val="24"/>
        </w:rPr>
      </w:pPr>
      <w:r w:rsidRPr="00FD2E78">
        <w:rPr>
          <w:color w:val="auto"/>
          <w:sz w:val="24"/>
          <w:szCs w:val="24"/>
        </w:rPr>
        <w:t>Temporary Protection Visa (Subclass 785)</w:t>
      </w:r>
    </w:p>
    <w:p w14:paraId="557DA018" w14:textId="77777777" w:rsidR="00FC1A81" w:rsidRPr="00FD2E78" w:rsidRDefault="00FC1A81" w:rsidP="004E13D3">
      <w:pPr>
        <w:pStyle w:val="ListBullet"/>
        <w:spacing w:line="276" w:lineRule="auto"/>
        <w:rPr>
          <w:color w:val="auto"/>
          <w:sz w:val="24"/>
          <w:szCs w:val="24"/>
        </w:rPr>
      </w:pPr>
      <w:r w:rsidRPr="00FD2E78">
        <w:rPr>
          <w:color w:val="auto"/>
          <w:sz w:val="24"/>
          <w:szCs w:val="24"/>
        </w:rPr>
        <w:t>Temporary Humanitarian Concern Visa (Subclass786)</w:t>
      </w:r>
    </w:p>
    <w:p w14:paraId="4F739FBF" w14:textId="011DCD0B" w:rsidR="00FC1A81" w:rsidRPr="00FD2E78" w:rsidRDefault="00FC1A81" w:rsidP="004E13D3">
      <w:pPr>
        <w:pStyle w:val="ListBullet"/>
        <w:spacing w:line="276" w:lineRule="auto"/>
        <w:rPr>
          <w:color w:val="auto"/>
          <w:sz w:val="24"/>
          <w:szCs w:val="24"/>
        </w:rPr>
      </w:pPr>
      <w:proofErr w:type="gramStart"/>
      <w:r w:rsidRPr="00FD2E78">
        <w:rPr>
          <w:color w:val="auto"/>
          <w:sz w:val="24"/>
          <w:szCs w:val="24"/>
        </w:rPr>
        <w:t>Safe Haven</w:t>
      </w:r>
      <w:proofErr w:type="gramEnd"/>
      <w:r w:rsidRPr="00FD2E78">
        <w:rPr>
          <w:color w:val="auto"/>
          <w:sz w:val="24"/>
          <w:szCs w:val="24"/>
        </w:rPr>
        <w:t xml:space="preserve"> Enterprise Visa (Subclass 790</w:t>
      </w:r>
    </w:p>
    <w:p w14:paraId="21C432DD" w14:textId="7C318A6E" w:rsidR="00FC1A81" w:rsidRPr="007E0810" w:rsidRDefault="00FD2E78" w:rsidP="004E13D3">
      <w:pPr>
        <w:pStyle w:val="ListBullet"/>
        <w:spacing w:line="276" w:lineRule="auto"/>
        <w:rPr>
          <w:color w:val="auto"/>
          <w:sz w:val="24"/>
          <w:szCs w:val="24"/>
        </w:rPr>
      </w:pPr>
      <w:r>
        <w:rPr>
          <w:color w:val="auto"/>
          <w:sz w:val="24"/>
          <w:szCs w:val="24"/>
        </w:rPr>
        <w:t>H</w:t>
      </w:r>
      <w:r w:rsidR="00FC1A81" w:rsidRPr="007E0810">
        <w:rPr>
          <w:color w:val="auto"/>
          <w:sz w:val="24"/>
          <w:szCs w:val="24"/>
        </w:rPr>
        <w:t>ave applied and been deemed eligible for admission to a UTS undergraduate degree and</w:t>
      </w:r>
    </w:p>
    <w:p w14:paraId="7EDFFEE8" w14:textId="613AA01A" w:rsidR="00FC1A81" w:rsidRPr="007E0810" w:rsidRDefault="00FD2E78" w:rsidP="004E13D3">
      <w:pPr>
        <w:pStyle w:val="ListBullet"/>
        <w:spacing w:line="276" w:lineRule="auto"/>
        <w:rPr>
          <w:color w:val="auto"/>
          <w:sz w:val="24"/>
          <w:szCs w:val="24"/>
        </w:rPr>
      </w:pPr>
      <w:r>
        <w:rPr>
          <w:color w:val="auto"/>
          <w:sz w:val="24"/>
          <w:szCs w:val="24"/>
        </w:rPr>
        <w:t>H</w:t>
      </w:r>
      <w:r w:rsidR="00FC1A81" w:rsidRPr="007E0810">
        <w:rPr>
          <w:color w:val="auto"/>
          <w:sz w:val="24"/>
          <w:szCs w:val="24"/>
        </w:rPr>
        <w:t>ave not commenced or completed any other undergraduate degree in Australia, and</w:t>
      </w:r>
    </w:p>
    <w:p w14:paraId="7242F414" w14:textId="52021B77" w:rsidR="00FC1A81" w:rsidRPr="007E0810" w:rsidRDefault="00514C7D" w:rsidP="004E13D3">
      <w:pPr>
        <w:pStyle w:val="ListBullet"/>
        <w:spacing w:after="0" w:line="276" w:lineRule="auto"/>
        <w:rPr>
          <w:color w:val="auto"/>
          <w:sz w:val="24"/>
          <w:szCs w:val="24"/>
        </w:rPr>
      </w:pPr>
      <w:r>
        <w:rPr>
          <w:color w:val="auto"/>
          <w:sz w:val="24"/>
          <w:szCs w:val="24"/>
        </w:rPr>
        <w:t>B</w:t>
      </w:r>
      <w:r w:rsidR="00FC1A81" w:rsidRPr="007E0810">
        <w:rPr>
          <w:color w:val="auto"/>
          <w:sz w:val="24"/>
          <w:szCs w:val="24"/>
        </w:rPr>
        <w:t xml:space="preserve">e able to demonstrate that you do not have the financial means to support payment of your tuition fees without receiving the </w:t>
      </w:r>
      <w:r w:rsidR="003F41BB">
        <w:rPr>
          <w:color w:val="auto"/>
          <w:sz w:val="24"/>
          <w:szCs w:val="24"/>
        </w:rPr>
        <w:t>s</w:t>
      </w:r>
      <w:r w:rsidR="00FC1A81" w:rsidRPr="007E0810">
        <w:rPr>
          <w:color w:val="auto"/>
          <w:sz w:val="24"/>
          <w:szCs w:val="24"/>
        </w:rPr>
        <w:t>cholarship</w:t>
      </w:r>
    </w:p>
    <w:p w14:paraId="0D9A8F64" w14:textId="77777777" w:rsidR="00FC1A81" w:rsidRPr="007E0810" w:rsidRDefault="00FC1A81" w:rsidP="00AF595A">
      <w:pPr>
        <w:pStyle w:val="Heading5"/>
        <w:numPr>
          <w:ilvl w:val="0"/>
          <w:numId w:val="0"/>
        </w:numPr>
        <w:spacing w:before="0" w:line="276" w:lineRule="auto"/>
        <w:rPr>
          <w:color w:val="auto"/>
          <w:sz w:val="24"/>
          <w:szCs w:val="24"/>
        </w:rPr>
      </w:pPr>
      <w:r w:rsidRPr="007E0810">
        <w:rPr>
          <w:color w:val="auto"/>
          <w:sz w:val="24"/>
          <w:szCs w:val="24"/>
        </w:rPr>
        <w:t>Requirements</w:t>
      </w:r>
    </w:p>
    <w:p w14:paraId="7D7BA6FF" w14:textId="21BD8211" w:rsidR="00FC1A81" w:rsidRPr="007E0810" w:rsidRDefault="00FC1A81" w:rsidP="0012172E">
      <w:pPr>
        <w:pStyle w:val="ListBullet"/>
        <w:numPr>
          <w:ilvl w:val="0"/>
          <w:numId w:val="0"/>
        </w:numPr>
        <w:spacing w:line="276" w:lineRule="auto"/>
        <w:ind w:left="357" w:hanging="357"/>
        <w:rPr>
          <w:color w:val="auto"/>
          <w:sz w:val="24"/>
          <w:szCs w:val="24"/>
        </w:rPr>
      </w:pPr>
      <w:r w:rsidRPr="007E0810">
        <w:rPr>
          <w:color w:val="auto"/>
          <w:sz w:val="24"/>
          <w:szCs w:val="24"/>
        </w:rPr>
        <w:t>All candidates must</w:t>
      </w:r>
      <w:r w:rsidR="00514C7D">
        <w:rPr>
          <w:color w:val="auto"/>
          <w:sz w:val="24"/>
          <w:szCs w:val="24"/>
        </w:rPr>
        <w:t>:</w:t>
      </w:r>
      <w:r w:rsidRPr="007E0810">
        <w:rPr>
          <w:color w:val="auto"/>
          <w:sz w:val="24"/>
          <w:szCs w:val="24"/>
        </w:rPr>
        <w:t xml:space="preserve"> </w:t>
      </w:r>
    </w:p>
    <w:p w14:paraId="0BC28345" w14:textId="3A5DFADB" w:rsidR="00FC1A81" w:rsidRPr="0012172E" w:rsidRDefault="00514C7D" w:rsidP="0012172E">
      <w:pPr>
        <w:pStyle w:val="ListBullet"/>
        <w:spacing w:line="276" w:lineRule="auto"/>
        <w:rPr>
          <w:sz w:val="24"/>
          <w:szCs w:val="24"/>
        </w:rPr>
      </w:pPr>
      <w:r w:rsidRPr="0012172E">
        <w:rPr>
          <w:sz w:val="24"/>
          <w:szCs w:val="24"/>
        </w:rPr>
        <w:t>a</w:t>
      </w:r>
      <w:r w:rsidR="00FC1A81" w:rsidRPr="0012172E">
        <w:rPr>
          <w:sz w:val="24"/>
          <w:szCs w:val="24"/>
        </w:rPr>
        <w:t>pply and complete the UTS online scholarships application</w:t>
      </w:r>
    </w:p>
    <w:p w14:paraId="4032A0A5" w14:textId="77777777" w:rsidR="00FC1A81" w:rsidRPr="0012172E" w:rsidRDefault="00FC1A81" w:rsidP="0012172E">
      <w:pPr>
        <w:pStyle w:val="ListBullet"/>
        <w:spacing w:line="276" w:lineRule="auto"/>
        <w:rPr>
          <w:sz w:val="24"/>
          <w:szCs w:val="24"/>
        </w:rPr>
      </w:pPr>
      <w:r w:rsidRPr="0012172E">
        <w:rPr>
          <w:sz w:val="24"/>
          <w:szCs w:val="24"/>
        </w:rPr>
        <w:lastRenderedPageBreak/>
        <w:t xml:space="preserve">be </w:t>
      </w:r>
      <w:r w:rsidRPr="0012172E">
        <w:rPr>
          <w:rStyle w:val="BodyTextChar"/>
          <w:color w:val="auto"/>
          <w:sz w:val="24"/>
          <w:szCs w:val="24"/>
        </w:rPr>
        <w:t>available to</w:t>
      </w:r>
      <w:r w:rsidRPr="0012172E">
        <w:rPr>
          <w:sz w:val="24"/>
          <w:szCs w:val="24"/>
        </w:rPr>
        <w:t xml:space="preserve"> attend an interview in person, if required.</w:t>
      </w:r>
    </w:p>
    <w:p w14:paraId="7149A4B8" w14:textId="7E44052C" w:rsidR="00FC1A81" w:rsidRPr="00514C7D" w:rsidRDefault="00FC1A81" w:rsidP="008D4ADB">
      <w:pPr>
        <w:pStyle w:val="FeatureBox2"/>
        <w:spacing w:before="120" w:line="240" w:lineRule="auto"/>
        <w:rPr>
          <w:szCs w:val="22"/>
        </w:rPr>
      </w:pPr>
      <w:r w:rsidRPr="00514C7D">
        <w:rPr>
          <w:szCs w:val="22"/>
        </w:rPr>
        <w:t xml:space="preserve">For more information: </w:t>
      </w:r>
      <w:hyperlink r:id="rId56" w:history="1">
        <w:r w:rsidRPr="00514C7D">
          <w:rPr>
            <w:rStyle w:val="Hyperlink"/>
            <w:szCs w:val="22"/>
          </w:rPr>
          <w:t>UTS Humanitarian Scholarship</w:t>
        </w:r>
      </w:hyperlink>
    </w:p>
    <w:p w14:paraId="31410B53" w14:textId="279D190E" w:rsidR="00FC1A81" w:rsidRPr="00514C7D" w:rsidRDefault="00FC1A81" w:rsidP="008D4ADB">
      <w:pPr>
        <w:pStyle w:val="FeatureBox2"/>
        <w:spacing w:before="120" w:line="240" w:lineRule="auto"/>
        <w:rPr>
          <w:szCs w:val="22"/>
        </w:rPr>
      </w:pPr>
      <w:r w:rsidRPr="00514C7D">
        <w:rPr>
          <w:szCs w:val="22"/>
        </w:rPr>
        <w:t>Terms and Conditions</w:t>
      </w:r>
      <w:r w:rsidRPr="002265D4">
        <w:rPr>
          <w:szCs w:val="22"/>
        </w:rPr>
        <w:t xml:space="preserve">: </w:t>
      </w:r>
      <w:hyperlink r:id="rId57" w:history="1">
        <w:r w:rsidRPr="002265D4">
          <w:rPr>
            <w:rStyle w:val="Hyperlink"/>
            <w:szCs w:val="22"/>
          </w:rPr>
          <w:t>Humanitarian Scholarship Terms and Conditions</w:t>
        </w:r>
      </w:hyperlink>
      <w:r w:rsidRPr="00514C7D">
        <w:rPr>
          <w:szCs w:val="22"/>
        </w:rPr>
        <w:t xml:space="preserve"> </w:t>
      </w:r>
    </w:p>
    <w:p w14:paraId="1801E5A0" w14:textId="426D8544" w:rsidR="00FC1A81" w:rsidRPr="00514C7D" w:rsidRDefault="004303C4" w:rsidP="008D4ADB">
      <w:pPr>
        <w:pStyle w:val="FeatureBox2"/>
        <w:spacing w:before="120" w:line="240" w:lineRule="auto"/>
        <w:rPr>
          <w:rFonts w:cstheme="minorHAnsi"/>
          <w:b/>
          <w:szCs w:val="22"/>
        </w:rPr>
      </w:pPr>
      <w:r w:rsidRPr="00514C7D">
        <w:rPr>
          <w:rFonts w:cstheme="minorHAnsi"/>
          <w:bCs/>
          <w:szCs w:val="22"/>
        </w:rPr>
        <w:t xml:space="preserve">Applications close: </w:t>
      </w:r>
      <w:r w:rsidRPr="00514C7D">
        <w:rPr>
          <w:rFonts w:cstheme="minorHAnsi"/>
          <w:b/>
          <w:szCs w:val="22"/>
        </w:rPr>
        <w:t>Monday</w:t>
      </w:r>
      <w:r w:rsidR="00445C7C" w:rsidRPr="00514C7D">
        <w:rPr>
          <w:rFonts w:cstheme="minorHAnsi"/>
          <w:b/>
          <w:szCs w:val="22"/>
        </w:rPr>
        <w:t xml:space="preserve"> 2 December 202</w:t>
      </w:r>
      <w:r w:rsidR="00EB2514" w:rsidRPr="00514C7D">
        <w:rPr>
          <w:rFonts w:cstheme="minorHAnsi"/>
          <w:b/>
          <w:szCs w:val="22"/>
        </w:rPr>
        <w:t>5</w:t>
      </w:r>
      <w:r w:rsidR="00445C7C" w:rsidRPr="00514C7D">
        <w:rPr>
          <w:rFonts w:cstheme="minorHAnsi"/>
          <w:b/>
          <w:szCs w:val="22"/>
        </w:rPr>
        <w:t xml:space="preserve"> (11:59pm)</w:t>
      </w:r>
    </w:p>
    <w:p w14:paraId="750CE203" w14:textId="77777777" w:rsidR="00966F85" w:rsidRPr="0020462D" w:rsidRDefault="00966F85" w:rsidP="002E7BC3">
      <w:pPr>
        <w:pStyle w:val="Heading2"/>
        <w:numPr>
          <w:ilvl w:val="0"/>
          <w:numId w:val="0"/>
        </w:numPr>
      </w:pPr>
      <w:bookmarkStart w:id="79" w:name="_Toc138853744"/>
      <w:bookmarkStart w:id="80" w:name="_Toc208470482"/>
      <w:r>
        <w:t xml:space="preserve">Equal </w:t>
      </w:r>
      <w:r w:rsidRPr="0020462D">
        <w:t>Access Scholarship</w:t>
      </w:r>
      <w:bookmarkEnd w:id="79"/>
      <w:bookmarkEnd w:id="80"/>
    </w:p>
    <w:p w14:paraId="0A478581" w14:textId="77777777" w:rsidR="00966F85" w:rsidRPr="007E0810" w:rsidRDefault="00966F85" w:rsidP="00DE59B0">
      <w:pPr>
        <w:pStyle w:val="BodyText"/>
        <w:rPr>
          <w:b/>
          <w:bCs/>
          <w:color w:val="auto"/>
          <w:sz w:val="24"/>
          <w:szCs w:val="24"/>
        </w:rPr>
      </w:pPr>
      <w:r w:rsidRPr="007E0810">
        <w:rPr>
          <w:b/>
          <w:bCs/>
          <w:color w:val="auto"/>
          <w:sz w:val="24"/>
          <w:szCs w:val="24"/>
        </w:rPr>
        <w:t>Scholarship value</w:t>
      </w:r>
    </w:p>
    <w:p w14:paraId="74D95571" w14:textId="77777777" w:rsidR="00966F85" w:rsidRPr="007E0810" w:rsidRDefault="00966F85" w:rsidP="004E13D3">
      <w:pPr>
        <w:pStyle w:val="ListBullet"/>
        <w:spacing w:line="276" w:lineRule="auto"/>
        <w:rPr>
          <w:color w:val="auto"/>
          <w:sz w:val="24"/>
          <w:szCs w:val="24"/>
        </w:rPr>
      </w:pPr>
      <w:r w:rsidRPr="007E0810">
        <w:rPr>
          <w:color w:val="auto"/>
          <w:sz w:val="24"/>
          <w:szCs w:val="24"/>
        </w:rPr>
        <w:t>Various ($400 - $5,000)</w:t>
      </w:r>
    </w:p>
    <w:p w14:paraId="50AFB700" w14:textId="77777777" w:rsidR="00966F85" w:rsidRPr="007E0810" w:rsidRDefault="00966F85" w:rsidP="00057F60">
      <w:pPr>
        <w:pStyle w:val="BodyText"/>
        <w:rPr>
          <w:b/>
          <w:bCs/>
          <w:color w:val="auto"/>
          <w:sz w:val="24"/>
          <w:szCs w:val="24"/>
        </w:rPr>
      </w:pPr>
      <w:r w:rsidRPr="007E0810">
        <w:rPr>
          <w:b/>
          <w:bCs/>
          <w:color w:val="auto"/>
          <w:sz w:val="24"/>
          <w:szCs w:val="24"/>
        </w:rPr>
        <w:t>Available to</w:t>
      </w:r>
    </w:p>
    <w:p w14:paraId="000C6B06" w14:textId="2F5E3AB1" w:rsidR="00966F85" w:rsidRPr="007E0810" w:rsidRDefault="00966F85" w:rsidP="004E13D3">
      <w:pPr>
        <w:pStyle w:val="ListBullet"/>
        <w:spacing w:line="276" w:lineRule="auto"/>
        <w:rPr>
          <w:color w:val="auto"/>
          <w:sz w:val="24"/>
          <w:szCs w:val="24"/>
        </w:rPr>
      </w:pPr>
      <w:r w:rsidRPr="007E0810">
        <w:rPr>
          <w:color w:val="auto"/>
          <w:sz w:val="24"/>
          <w:szCs w:val="24"/>
        </w:rPr>
        <w:t>Commencing and continuing students</w:t>
      </w:r>
    </w:p>
    <w:p w14:paraId="7772677E" w14:textId="77777777" w:rsidR="00966F85" w:rsidRPr="007E0810" w:rsidRDefault="00966F85" w:rsidP="00F773FD">
      <w:pPr>
        <w:pStyle w:val="Heading5"/>
        <w:numPr>
          <w:ilvl w:val="0"/>
          <w:numId w:val="0"/>
        </w:numPr>
        <w:spacing w:before="120" w:line="276" w:lineRule="auto"/>
        <w:rPr>
          <w:color w:val="auto"/>
          <w:sz w:val="24"/>
          <w:szCs w:val="24"/>
        </w:rPr>
      </w:pPr>
      <w:r w:rsidRPr="007E0810">
        <w:rPr>
          <w:color w:val="auto"/>
          <w:sz w:val="24"/>
          <w:szCs w:val="24"/>
        </w:rPr>
        <w:t>Studying</w:t>
      </w:r>
    </w:p>
    <w:p w14:paraId="7AF95451" w14:textId="55D87E7E" w:rsidR="00966F85" w:rsidRPr="007E0810" w:rsidRDefault="00514C7D" w:rsidP="004E13D3">
      <w:pPr>
        <w:pStyle w:val="ListBullet"/>
        <w:spacing w:line="276" w:lineRule="auto"/>
        <w:rPr>
          <w:color w:val="auto"/>
          <w:sz w:val="24"/>
          <w:szCs w:val="24"/>
        </w:rPr>
      </w:pPr>
      <w:r>
        <w:rPr>
          <w:color w:val="auto"/>
          <w:sz w:val="24"/>
          <w:szCs w:val="24"/>
        </w:rPr>
        <w:t>A</w:t>
      </w:r>
      <w:r w:rsidR="00966F85" w:rsidRPr="007E0810">
        <w:rPr>
          <w:color w:val="auto"/>
          <w:sz w:val="24"/>
          <w:szCs w:val="24"/>
        </w:rPr>
        <w:t>n undergraduate degree or</w:t>
      </w:r>
    </w:p>
    <w:p w14:paraId="4A24A588" w14:textId="6D6D87AA" w:rsidR="00966F85" w:rsidRPr="007E0810" w:rsidRDefault="00514C7D" w:rsidP="004E13D3">
      <w:pPr>
        <w:pStyle w:val="ListBullet"/>
        <w:spacing w:line="276" w:lineRule="auto"/>
        <w:rPr>
          <w:color w:val="auto"/>
          <w:sz w:val="24"/>
          <w:szCs w:val="24"/>
        </w:rPr>
      </w:pPr>
      <w:r>
        <w:rPr>
          <w:color w:val="auto"/>
          <w:sz w:val="24"/>
          <w:szCs w:val="24"/>
        </w:rPr>
        <w:t>E</w:t>
      </w:r>
      <w:r w:rsidR="00966F85" w:rsidRPr="007E0810">
        <w:rPr>
          <w:color w:val="auto"/>
          <w:sz w:val="24"/>
          <w:szCs w:val="24"/>
        </w:rPr>
        <w:t>nrolled in the Jumbunna UNISTART program</w:t>
      </w:r>
    </w:p>
    <w:p w14:paraId="7AEF20DA" w14:textId="77777777" w:rsidR="00966F85" w:rsidRPr="007E0810" w:rsidRDefault="00966F85" w:rsidP="00292C87">
      <w:pPr>
        <w:pStyle w:val="BodyText"/>
        <w:rPr>
          <w:b/>
          <w:bCs/>
          <w:color w:val="auto"/>
          <w:sz w:val="24"/>
          <w:szCs w:val="24"/>
        </w:rPr>
      </w:pPr>
      <w:r w:rsidRPr="007E0810">
        <w:rPr>
          <w:b/>
          <w:bCs/>
          <w:color w:val="auto"/>
          <w:sz w:val="24"/>
          <w:szCs w:val="24"/>
        </w:rPr>
        <w:t>Eligibility</w:t>
      </w:r>
    </w:p>
    <w:p w14:paraId="42CC5237" w14:textId="32087DE4" w:rsidR="00966F85" w:rsidRPr="007E0810" w:rsidRDefault="00966F85" w:rsidP="004E13D3">
      <w:pPr>
        <w:pStyle w:val="ListBullet"/>
        <w:spacing w:line="276" w:lineRule="auto"/>
        <w:rPr>
          <w:color w:val="auto"/>
          <w:sz w:val="24"/>
          <w:szCs w:val="24"/>
        </w:rPr>
      </w:pPr>
      <w:r w:rsidRPr="007E0810">
        <w:rPr>
          <w:color w:val="auto"/>
          <w:sz w:val="24"/>
          <w:szCs w:val="24"/>
        </w:rPr>
        <w:t>Australian or New Zealand citize</w:t>
      </w:r>
      <w:r w:rsidR="00514C7D">
        <w:rPr>
          <w:color w:val="auto"/>
          <w:sz w:val="24"/>
          <w:szCs w:val="24"/>
        </w:rPr>
        <w:t>n</w:t>
      </w:r>
      <w:r w:rsidRPr="007E0810">
        <w:rPr>
          <w:color w:val="auto"/>
          <w:sz w:val="24"/>
          <w:szCs w:val="24"/>
        </w:rPr>
        <w:t xml:space="preserve"> </w:t>
      </w:r>
    </w:p>
    <w:p w14:paraId="337AEE1C" w14:textId="0AD25458" w:rsidR="00966F85" w:rsidRPr="007E0810" w:rsidRDefault="00966F85" w:rsidP="004E13D3">
      <w:pPr>
        <w:pStyle w:val="ListBullet"/>
        <w:spacing w:line="276" w:lineRule="auto"/>
        <w:rPr>
          <w:color w:val="auto"/>
          <w:sz w:val="24"/>
          <w:szCs w:val="24"/>
        </w:rPr>
      </w:pPr>
      <w:r w:rsidRPr="007E0810">
        <w:rPr>
          <w:color w:val="auto"/>
          <w:sz w:val="24"/>
          <w:szCs w:val="24"/>
        </w:rPr>
        <w:t>Australian permanent resident</w:t>
      </w:r>
    </w:p>
    <w:p w14:paraId="0E0D71C1" w14:textId="48EABA03" w:rsidR="00966F85" w:rsidRPr="007E0810" w:rsidRDefault="00966F85" w:rsidP="004E13D3">
      <w:pPr>
        <w:pStyle w:val="ListBullet"/>
        <w:spacing w:line="276" w:lineRule="auto"/>
        <w:rPr>
          <w:color w:val="auto"/>
          <w:sz w:val="24"/>
          <w:szCs w:val="24"/>
        </w:rPr>
      </w:pPr>
      <w:r w:rsidRPr="007E0810">
        <w:rPr>
          <w:color w:val="auto"/>
          <w:sz w:val="24"/>
          <w:szCs w:val="24"/>
        </w:rPr>
        <w:t>Permanent Humanitarian Visa holder</w:t>
      </w:r>
    </w:p>
    <w:p w14:paraId="34D1BAD4" w14:textId="19EF534D" w:rsidR="00966F85" w:rsidRPr="007E0810" w:rsidRDefault="00966F85" w:rsidP="004E13D3">
      <w:pPr>
        <w:pStyle w:val="ListBullet"/>
        <w:spacing w:line="276" w:lineRule="auto"/>
        <w:rPr>
          <w:color w:val="auto"/>
          <w:sz w:val="24"/>
          <w:szCs w:val="24"/>
        </w:rPr>
      </w:pPr>
      <w:r w:rsidRPr="007E0810">
        <w:rPr>
          <w:color w:val="auto"/>
          <w:sz w:val="24"/>
          <w:szCs w:val="24"/>
        </w:rPr>
        <w:t>Temporary Protection Visa holder</w:t>
      </w:r>
    </w:p>
    <w:p w14:paraId="6CF915F4" w14:textId="77777777" w:rsidR="00966F85" w:rsidRPr="008D4ADB" w:rsidRDefault="00966F85" w:rsidP="008D4ADB">
      <w:pPr>
        <w:pStyle w:val="FeatureBox2"/>
        <w:spacing w:before="120" w:line="240" w:lineRule="auto"/>
        <w:rPr>
          <w:szCs w:val="22"/>
        </w:rPr>
      </w:pPr>
      <w:r w:rsidRPr="008D4ADB">
        <w:rPr>
          <w:szCs w:val="22"/>
        </w:rPr>
        <w:t xml:space="preserve">For information: </w:t>
      </w:r>
      <w:hyperlink r:id="rId58" w:history="1">
        <w:r w:rsidRPr="008D4ADB">
          <w:rPr>
            <w:rStyle w:val="Hyperlink"/>
            <w:szCs w:val="22"/>
          </w:rPr>
          <w:t>Equal Access Scholarship</w:t>
        </w:r>
      </w:hyperlink>
    </w:p>
    <w:p w14:paraId="2ACC21A9" w14:textId="7868F88E" w:rsidR="00966F85" w:rsidRPr="008D4ADB" w:rsidRDefault="00966F85" w:rsidP="008D4ADB">
      <w:pPr>
        <w:pStyle w:val="FeatureBox2"/>
        <w:spacing w:before="120" w:line="240" w:lineRule="auto"/>
        <w:rPr>
          <w:szCs w:val="22"/>
        </w:rPr>
      </w:pPr>
      <w:r w:rsidRPr="008D4ADB">
        <w:rPr>
          <w:szCs w:val="22"/>
        </w:rPr>
        <w:t xml:space="preserve">For terms and conditions: </w:t>
      </w:r>
      <w:hyperlink r:id="rId59" w:history="1">
        <w:r w:rsidRPr="008D4ADB">
          <w:rPr>
            <w:rStyle w:val="Hyperlink"/>
            <w:szCs w:val="22"/>
          </w:rPr>
          <w:t>Conditions of Award (PDF</w:t>
        </w:r>
        <w:r w:rsidR="004B6F7F" w:rsidRPr="008D4ADB">
          <w:rPr>
            <w:rStyle w:val="Hyperlink"/>
            <w:szCs w:val="22"/>
          </w:rPr>
          <w:t xml:space="preserve"> 174</w:t>
        </w:r>
        <w:r w:rsidR="00093BEA" w:rsidRPr="008D4ADB">
          <w:rPr>
            <w:rStyle w:val="Hyperlink"/>
            <w:szCs w:val="22"/>
          </w:rPr>
          <w:t>KB</w:t>
        </w:r>
        <w:r w:rsidRPr="008D4ADB">
          <w:rPr>
            <w:rStyle w:val="Hyperlink"/>
            <w:szCs w:val="22"/>
          </w:rPr>
          <w:t>)</w:t>
        </w:r>
      </w:hyperlink>
      <w:r w:rsidRPr="008D4ADB">
        <w:rPr>
          <w:szCs w:val="22"/>
        </w:rPr>
        <w:t xml:space="preserve"> </w:t>
      </w:r>
    </w:p>
    <w:p w14:paraId="0DB5AEF5" w14:textId="2F63F1C1" w:rsidR="00966F85" w:rsidRPr="008D4ADB" w:rsidRDefault="00966F85" w:rsidP="008D4ADB">
      <w:pPr>
        <w:pStyle w:val="FeatureBox2"/>
        <w:spacing w:before="120" w:line="240" w:lineRule="auto"/>
        <w:rPr>
          <w:szCs w:val="22"/>
        </w:rPr>
      </w:pPr>
      <w:r w:rsidRPr="008D4ADB">
        <w:rPr>
          <w:szCs w:val="22"/>
        </w:rPr>
        <w:t>To apply:</w:t>
      </w:r>
      <w:r w:rsidR="00A2667E" w:rsidRPr="008D4ADB">
        <w:rPr>
          <w:szCs w:val="22"/>
        </w:rPr>
        <w:t xml:space="preserve"> </w:t>
      </w:r>
      <w:r w:rsidR="00ED277A" w:rsidRPr="008D4ADB">
        <w:rPr>
          <w:szCs w:val="22"/>
        </w:rPr>
        <w:t>Through</w:t>
      </w:r>
      <w:r w:rsidRPr="008D4ADB">
        <w:rPr>
          <w:szCs w:val="22"/>
        </w:rPr>
        <w:t xml:space="preserve"> </w:t>
      </w:r>
      <w:hyperlink r:id="rId60" w:history="1">
        <w:r w:rsidRPr="008D4ADB">
          <w:rPr>
            <w:rStyle w:val="Hyperlink"/>
            <w:szCs w:val="22"/>
          </w:rPr>
          <w:t>Universities Admissions Centre</w:t>
        </w:r>
      </w:hyperlink>
      <w:r w:rsidRPr="008D4ADB">
        <w:rPr>
          <w:szCs w:val="22"/>
        </w:rPr>
        <w:t xml:space="preserve"> for an Equity Scholarship</w:t>
      </w:r>
    </w:p>
    <w:p w14:paraId="0E05B311" w14:textId="77777777" w:rsidR="00966F85" w:rsidRPr="0020462D" w:rsidRDefault="00966F85" w:rsidP="002E7BC3">
      <w:pPr>
        <w:pStyle w:val="Heading2"/>
        <w:numPr>
          <w:ilvl w:val="0"/>
          <w:numId w:val="0"/>
        </w:numPr>
      </w:pPr>
      <w:bookmarkStart w:id="81" w:name="_Toc138853745"/>
      <w:bookmarkStart w:id="82" w:name="_Toc208470483"/>
      <w:r w:rsidRPr="0020462D">
        <w:t>Tertiary Access Payment Scholarship</w:t>
      </w:r>
      <w:bookmarkEnd w:id="81"/>
      <w:bookmarkEnd w:id="82"/>
    </w:p>
    <w:p w14:paraId="0BB34049" w14:textId="77777777" w:rsidR="00966F85" w:rsidRPr="007E0810" w:rsidRDefault="00966F85" w:rsidP="00DE59B0">
      <w:pPr>
        <w:pStyle w:val="BodyText"/>
        <w:rPr>
          <w:b/>
          <w:bCs/>
          <w:color w:val="auto"/>
          <w:sz w:val="24"/>
          <w:szCs w:val="24"/>
        </w:rPr>
      </w:pPr>
      <w:r w:rsidRPr="007E0810">
        <w:rPr>
          <w:b/>
          <w:bCs/>
          <w:color w:val="auto"/>
          <w:sz w:val="24"/>
          <w:szCs w:val="24"/>
        </w:rPr>
        <w:t>Scholarship value</w:t>
      </w:r>
    </w:p>
    <w:p w14:paraId="76B5F154" w14:textId="6EF15FBC" w:rsidR="00966F85" w:rsidRPr="007E0810" w:rsidRDefault="00966F85" w:rsidP="004E13D3">
      <w:pPr>
        <w:pStyle w:val="ListBullet"/>
        <w:spacing w:line="276" w:lineRule="auto"/>
        <w:rPr>
          <w:color w:val="auto"/>
          <w:sz w:val="24"/>
          <w:szCs w:val="24"/>
        </w:rPr>
      </w:pPr>
      <w:r w:rsidRPr="007E0810">
        <w:rPr>
          <w:color w:val="auto"/>
          <w:sz w:val="24"/>
          <w:szCs w:val="24"/>
        </w:rPr>
        <w:t>$5,000 paid in 2 instalments in your first year of study</w:t>
      </w:r>
    </w:p>
    <w:p w14:paraId="3CF8284A" w14:textId="77777777" w:rsidR="00966F85" w:rsidRPr="007E0810" w:rsidRDefault="00966F85" w:rsidP="004E13D3">
      <w:pPr>
        <w:pStyle w:val="ListBullet"/>
        <w:spacing w:line="276" w:lineRule="auto"/>
        <w:rPr>
          <w:color w:val="auto"/>
          <w:sz w:val="24"/>
          <w:szCs w:val="24"/>
        </w:rPr>
      </w:pPr>
      <w:r w:rsidRPr="007E0810">
        <w:rPr>
          <w:color w:val="auto"/>
          <w:sz w:val="24"/>
          <w:szCs w:val="24"/>
        </w:rPr>
        <w:t xml:space="preserve">$3,000 in semester one </w:t>
      </w:r>
    </w:p>
    <w:p w14:paraId="172E73A1" w14:textId="77777777" w:rsidR="00966F85" w:rsidRPr="007E0810" w:rsidRDefault="00966F85" w:rsidP="004E13D3">
      <w:pPr>
        <w:pStyle w:val="ListBullet"/>
        <w:spacing w:line="276" w:lineRule="auto"/>
        <w:rPr>
          <w:color w:val="auto"/>
          <w:sz w:val="24"/>
          <w:szCs w:val="24"/>
        </w:rPr>
      </w:pPr>
      <w:r w:rsidRPr="007E0810">
        <w:rPr>
          <w:color w:val="auto"/>
          <w:sz w:val="24"/>
          <w:szCs w:val="24"/>
        </w:rPr>
        <w:t>$2,000 in semester two</w:t>
      </w:r>
    </w:p>
    <w:p w14:paraId="6C16ABAC" w14:textId="77777777" w:rsidR="00966F85" w:rsidRPr="007E0810" w:rsidRDefault="00966F85" w:rsidP="004E13D3">
      <w:pPr>
        <w:pStyle w:val="BodyText"/>
        <w:spacing w:line="276" w:lineRule="auto"/>
        <w:rPr>
          <w:color w:val="auto"/>
          <w:sz w:val="24"/>
          <w:szCs w:val="24"/>
        </w:rPr>
      </w:pPr>
      <w:r w:rsidRPr="007E0810">
        <w:rPr>
          <w:color w:val="auto"/>
          <w:sz w:val="24"/>
          <w:szCs w:val="24"/>
        </w:rPr>
        <w:t>The payments may be used for anything related to your relocation, including accommodation, travel, food or study supplies.</w:t>
      </w:r>
    </w:p>
    <w:p w14:paraId="3CC4CA90" w14:textId="6276D69C" w:rsidR="00966F85" w:rsidRPr="007E0810" w:rsidRDefault="00966F85" w:rsidP="00057F60">
      <w:pPr>
        <w:pStyle w:val="BodyText"/>
        <w:rPr>
          <w:b/>
          <w:bCs/>
          <w:color w:val="auto"/>
          <w:sz w:val="24"/>
          <w:szCs w:val="24"/>
        </w:rPr>
      </w:pPr>
      <w:r w:rsidRPr="007E0810">
        <w:rPr>
          <w:b/>
          <w:bCs/>
          <w:color w:val="auto"/>
          <w:sz w:val="24"/>
          <w:szCs w:val="24"/>
        </w:rPr>
        <w:t>Available to</w:t>
      </w:r>
      <w:r w:rsidR="0040398D">
        <w:rPr>
          <w:b/>
          <w:bCs/>
          <w:color w:val="auto"/>
          <w:sz w:val="24"/>
          <w:szCs w:val="24"/>
        </w:rPr>
        <w:t xml:space="preserve"> </w:t>
      </w:r>
      <w:r w:rsidR="001809A7">
        <w:rPr>
          <w:b/>
          <w:bCs/>
          <w:color w:val="auto"/>
          <w:sz w:val="24"/>
          <w:szCs w:val="24"/>
        </w:rPr>
        <w:t>students</w:t>
      </w:r>
    </w:p>
    <w:p w14:paraId="48C0F783" w14:textId="4428D389" w:rsidR="00966F85" w:rsidRPr="007E0810" w:rsidRDefault="0040398D" w:rsidP="004E13D3">
      <w:pPr>
        <w:pStyle w:val="ListBullet"/>
        <w:spacing w:line="276" w:lineRule="auto"/>
        <w:rPr>
          <w:color w:val="auto"/>
          <w:sz w:val="24"/>
          <w:szCs w:val="24"/>
        </w:rPr>
      </w:pPr>
      <w:r>
        <w:rPr>
          <w:color w:val="auto"/>
          <w:sz w:val="24"/>
          <w:szCs w:val="24"/>
        </w:rPr>
        <w:t>U</w:t>
      </w:r>
      <w:r w:rsidR="00966F85" w:rsidRPr="007E0810">
        <w:rPr>
          <w:color w:val="auto"/>
          <w:sz w:val="24"/>
          <w:szCs w:val="24"/>
        </w:rPr>
        <w:t>nder the age of 22 years old</w:t>
      </w:r>
    </w:p>
    <w:p w14:paraId="2DE43887" w14:textId="00C7BEC6" w:rsidR="00966F85" w:rsidRPr="007E0810" w:rsidRDefault="001809A7" w:rsidP="004E13D3">
      <w:pPr>
        <w:pStyle w:val="ListBullet"/>
        <w:spacing w:line="276" w:lineRule="auto"/>
        <w:rPr>
          <w:color w:val="auto"/>
          <w:sz w:val="24"/>
          <w:szCs w:val="24"/>
        </w:rPr>
      </w:pPr>
      <w:r>
        <w:rPr>
          <w:color w:val="auto"/>
          <w:sz w:val="24"/>
          <w:szCs w:val="24"/>
        </w:rPr>
        <w:lastRenderedPageBreak/>
        <w:t>L</w:t>
      </w:r>
      <w:r w:rsidR="00966F85" w:rsidRPr="007E0810">
        <w:rPr>
          <w:color w:val="auto"/>
          <w:sz w:val="24"/>
          <w:szCs w:val="24"/>
        </w:rPr>
        <w:t>iving in an outer regional, remote or very remote area for at least six months prior to commencing undergraduate study, as per the Australian Statistical Geography Standard remoteness classifications and the </w:t>
      </w:r>
      <w:hyperlink r:id="rId61" w:history="1">
        <w:r w:rsidR="00966F85" w:rsidRPr="001C5E5C">
          <w:rPr>
            <w:color w:val="auto"/>
            <w:sz w:val="24"/>
            <w:szCs w:val="24"/>
            <w:u w:val="single"/>
          </w:rPr>
          <w:t>Student Regional Area Search tool</w:t>
        </w:r>
      </w:hyperlink>
      <w:r w:rsidR="00966F85" w:rsidRPr="001C5E5C">
        <w:rPr>
          <w:color w:val="auto"/>
          <w:sz w:val="24"/>
          <w:szCs w:val="24"/>
        </w:rPr>
        <w:t>.</w:t>
      </w:r>
    </w:p>
    <w:p w14:paraId="27596803" w14:textId="41A5FCE4" w:rsidR="00966F85" w:rsidRPr="007E0810" w:rsidRDefault="001809A7" w:rsidP="004E13D3">
      <w:pPr>
        <w:pStyle w:val="ListBullet"/>
        <w:spacing w:line="276" w:lineRule="auto"/>
        <w:rPr>
          <w:color w:val="auto"/>
          <w:sz w:val="24"/>
          <w:szCs w:val="24"/>
        </w:rPr>
      </w:pPr>
      <w:r>
        <w:rPr>
          <w:color w:val="auto"/>
          <w:sz w:val="24"/>
          <w:szCs w:val="24"/>
        </w:rPr>
        <w:t>L</w:t>
      </w:r>
      <w:r w:rsidR="00966F85" w:rsidRPr="007E0810">
        <w:rPr>
          <w:color w:val="auto"/>
          <w:sz w:val="24"/>
          <w:szCs w:val="24"/>
        </w:rPr>
        <w:t>iving more than 90 minutes away by public transport from the UTS.</w:t>
      </w:r>
    </w:p>
    <w:p w14:paraId="2BF8142E" w14:textId="0C0A8F53" w:rsidR="00966F85" w:rsidRPr="007E0810" w:rsidRDefault="001809A7" w:rsidP="004E13D3">
      <w:pPr>
        <w:pStyle w:val="ListBullet"/>
        <w:spacing w:line="276" w:lineRule="auto"/>
        <w:rPr>
          <w:color w:val="auto"/>
          <w:sz w:val="24"/>
          <w:szCs w:val="24"/>
        </w:rPr>
      </w:pPr>
      <w:r>
        <w:rPr>
          <w:color w:val="auto"/>
          <w:sz w:val="24"/>
          <w:szCs w:val="24"/>
        </w:rPr>
        <w:t>I</w:t>
      </w:r>
      <w:r w:rsidR="00966F85" w:rsidRPr="007E0810">
        <w:rPr>
          <w:color w:val="auto"/>
          <w:sz w:val="24"/>
          <w:szCs w:val="24"/>
        </w:rPr>
        <w:t>ntending to relocate to reduce travel time below 90 min to attend face-to-face teaching on campus, or dual delivery mode, at the University of Technology Sydney (a tentative new address must be provided in the application).</w:t>
      </w:r>
    </w:p>
    <w:p w14:paraId="672B016D" w14:textId="75472552" w:rsidR="00966F85" w:rsidRPr="007E0810" w:rsidRDefault="004612C4" w:rsidP="004E13D3">
      <w:pPr>
        <w:pStyle w:val="ListBullet"/>
        <w:spacing w:line="276" w:lineRule="auto"/>
        <w:rPr>
          <w:color w:val="auto"/>
          <w:sz w:val="24"/>
          <w:szCs w:val="24"/>
        </w:rPr>
      </w:pPr>
      <w:r>
        <w:rPr>
          <w:color w:val="auto"/>
          <w:sz w:val="24"/>
          <w:szCs w:val="24"/>
        </w:rPr>
        <w:t xml:space="preserve">With </w:t>
      </w:r>
      <w:r w:rsidR="00966F85" w:rsidRPr="007E0810">
        <w:rPr>
          <w:color w:val="auto"/>
          <w:sz w:val="24"/>
          <w:szCs w:val="24"/>
        </w:rPr>
        <w:t>parent(s) and/or carer(s) having a combined income of less than $250,000</w:t>
      </w:r>
    </w:p>
    <w:p w14:paraId="77E28ED5" w14:textId="77777777" w:rsidR="00966F85" w:rsidRPr="007E0810" w:rsidRDefault="00966F85"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498E7238" w14:textId="68ECE4E3" w:rsidR="00966F85" w:rsidRPr="007E0810" w:rsidRDefault="004612C4" w:rsidP="004E13D3">
      <w:pPr>
        <w:pStyle w:val="ListBullet"/>
        <w:spacing w:line="276" w:lineRule="auto"/>
        <w:rPr>
          <w:color w:val="auto"/>
          <w:sz w:val="24"/>
          <w:szCs w:val="24"/>
        </w:rPr>
      </w:pPr>
      <w:r>
        <w:rPr>
          <w:color w:val="auto"/>
          <w:sz w:val="24"/>
          <w:szCs w:val="24"/>
        </w:rPr>
        <w:t>A</w:t>
      </w:r>
      <w:r w:rsidR="00966F85" w:rsidRPr="007E0810">
        <w:rPr>
          <w:color w:val="auto"/>
          <w:sz w:val="24"/>
          <w:szCs w:val="24"/>
        </w:rPr>
        <w:t>n undergraduate degree or combined undergraduate degree</w:t>
      </w:r>
    </w:p>
    <w:p w14:paraId="78C0BD76" w14:textId="088CE511" w:rsidR="00966F85" w:rsidRPr="007E0810" w:rsidRDefault="00966F85" w:rsidP="004E13D3">
      <w:pPr>
        <w:pStyle w:val="ListBullet2"/>
        <w:spacing w:line="276" w:lineRule="auto"/>
        <w:rPr>
          <w:color w:val="auto"/>
          <w:sz w:val="24"/>
        </w:rPr>
      </w:pPr>
      <w:r w:rsidRPr="007E0810">
        <w:rPr>
          <w:color w:val="auto"/>
          <w:sz w:val="24"/>
        </w:rPr>
        <w:t xml:space="preserve">enrolled in at least 75 per cent of a </w:t>
      </w:r>
      <w:r w:rsidR="00B20594" w:rsidRPr="007E0810">
        <w:rPr>
          <w:color w:val="auto"/>
          <w:sz w:val="24"/>
        </w:rPr>
        <w:t>full-time</w:t>
      </w:r>
      <w:r w:rsidRPr="007E0810">
        <w:rPr>
          <w:color w:val="auto"/>
          <w:sz w:val="24"/>
        </w:rPr>
        <w:t xml:space="preserve"> study load over a </w:t>
      </w:r>
      <w:proofErr w:type="gramStart"/>
      <w:r w:rsidRPr="007E0810">
        <w:rPr>
          <w:color w:val="auto"/>
          <w:sz w:val="24"/>
        </w:rPr>
        <w:t>12 month</w:t>
      </w:r>
      <w:proofErr w:type="gramEnd"/>
      <w:r w:rsidRPr="007E0810">
        <w:rPr>
          <w:color w:val="auto"/>
          <w:sz w:val="24"/>
        </w:rPr>
        <w:t xml:space="preserve"> period immediately following the completion of the HSC or equivalent qualification.</w:t>
      </w:r>
    </w:p>
    <w:p w14:paraId="15314005" w14:textId="77777777" w:rsidR="00966F85" w:rsidRPr="007E0810" w:rsidRDefault="00966F85" w:rsidP="00292C87">
      <w:pPr>
        <w:pStyle w:val="BodyText"/>
        <w:rPr>
          <w:b/>
          <w:bCs/>
          <w:color w:val="auto"/>
          <w:sz w:val="24"/>
          <w:szCs w:val="24"/>
        </w:rPr>
      </w:pPr>
      <w:r w:rsidRPr="007E0810">
        <w:rPr>
          <w:b/>
          <w:bCs/>
          <w:color w:val="auto"/>
          <w:sz w:val="24"/>
          <w:szCs w:val="24"/>
        </w:rPr>
        <w:t>Eligibility</w:t>
      </w:r>
    </w:p>
    <w:p w14:paraId="1D71C5E0" w14:textId="2A87A6AE" w:rsidR="00966F85" w:rsidRPr="007E0810" w:rsidRDefault="00966F85" w:rsidP="004E13D3">
      <w:pPr>
        <w:pStyle w:val="ListBullet"/>
        <w:spacing w:line="276" w:lineRule="auto"/>
        <w:rPr>
          <w:color w:val="auto"/>
          <w:sz w:val="24"/>
          <w:szCs w:val="24"/>
        </w:rPr>
      </w:pPr>
      <w:r w:rsidRPr="007E0810">
        <w:rPr>
          <w:color w:val="auto"/>
          <w:sz w:val="24"/>
          <w:szCs w:val="24"/>
        </w:rPr>
        <w:t>Australian citizen</w:t>
      </w:r>
    </w:p>
    <w:p w14:paraId="30C0F5D9" w14:textId="04F03D46" w:rsidR="00966F85" w:rsidRPr="007E0810" w:rsidRDefault="00966F85" w:rsidP="004E13D3">
      <w:pPr>
        <w:pStyle w:val="ListBullet"/>
        <w:spacing w:line="276" w:lineRule="auto"/>
        <w:rPr>
          <w:color w:val="auto"/>
          <w:sz w:val="24"/>
          <w:szCs w:val="24"/>
        </w:rPr>
      </w:pPr>
      <w:r w:rsidRPr="007E0810">
        <w:rPr>
          <w:color w:val="auto"/>
          <w:sz w:val="24"/>
          <w:szCs w:val="24"/>
        </w:rPr>
        <w:t>Australian permanent residen</w:t>
      </w:r>
      <w:r w:rsidR="00BC41DC">
        <w:rPr>
          <w:color w:val="auto"/>
          <w:sz w:val="24"/>
          <w:szCs w:val="24"/>
        </w:rPr>
        <w:t>t</w:t>
      </w:r>
    </w:p>
    <w:p w14:paraId="75A446A4" w14:textId="0F6B46CD" w:rsidR="00966F85" w:rsidRPr="007E0810" w:rsidRDefault="00966F85" w:rsidP="004E13D3">
      <w:pPr>
        <w:pStyle w:val="ListBullet"/>
        <w:spacing w:line="276" w:lineRule="auto"/>
        <w:rPr>
          <w:color w:val="auto"/>
          <w:sz w:val="24"/>
          <w:szCs w:val="24"/>
        </w:rPr>
      </w:pPr>
      <w:r w:rsidRPr="007E0810">
        <w:rPr>
          <w:color w:val="auto"/>
          <w:sz w:val="24"/>
          <w:szCs w:val="24"/>
        </w:rPr>
        <w:t>Permanent Humanitarian Visa holder, or New Zealand citizen meeting Australian Residence rules under section 7 of the Social Security Act 1991</w:t>
      </w:r>
    </w:p>
    <w:p w14:paraId="3A37065A" w14:textId="3229DD7A" w:rsidR="00966F85" w:rsidRPr="00BC41DC" w:rsidRDefault="00966F85" w:rsidP="008D4ADB">
      <w:pPr>
        <w:pStyle w:val="FeatureBox2"/>
        <w:spacing w:before="120" w:line="240" w:lineRule="auto"/>
        <w:rPr>
          <w:szCs w:val="22"/>
        </w:rPr>
      </w:pPr>
      <w:r w:rsidRPr="00BC41DC">
        <w:rPr>
          <w:szCs w:val="22"/>
        </w:rPr>
        <w:t xml:space="preserve">For </w:t>
      </w:r>
      <w:r w:rsidR="00D75808" w:rsidRPr="00BC41DC">
        <w:rPr>
          <w:szCs w:val="22"/>
        </w:rPr>
        <w:t>more information</w:t>
      </w:r>
      <w:r w:rsidRPr="00BC41DC">
        <w:rPr>
          <w:szCs w:val="22"/>
        </w:rPr>
        <w:t xml:space="preserve">: </w:t>
      </w:r>
      <w:hyperlink r:id="rId62" w:history="1">
        <w:r w:rsidRPr="00BC41DC">
          <w:rPr>
            <w:rStyle w:val="Hyperlink"/>
            <w:szCs w:val="22"/>
          </w:rPr>
          <w:t xml:space="preserve">Tertiary Access Payment </w:t>
        </w:r>
        <w:r w:rsidR="00F714FC" w:rsidRPr="00BC41DC">
          <w:rPr>
            <w:rStyle w:val="Hyperlink"/>
            <w:szCs w:val="22"/>
          </w:rPr>
          <w:t>(TAP)</w:t>
        </w:r>
      </w:hyperlink>
    </w:p>
    <w:p w14:paraId="6BFB7F70" w14:textId="0E8592B1" w:rsidR="00966F85" w:rsidRPr="00BC41DC" w:rsidRDefault="00D75808" w:rsidP="008D4ADB">
      <w:pPr>
        <w:pStyle w:val="FeatureBox2"/>
        <w:spacing w:before="120" w:line="240" w:lineRule="auto"/>
        <w:rPr>
          <w:bCs/>
          <w:szCs w:val="22"/>
        </w:rPr>
      </w:pPr>
      <w:r w:rsidRPr="00BC41DC">
        <w:rPr>
          <w:rFonts w:cstheme="minorHAnsi"/>
          <w:bCs/>
          <w:szCs w:val="22"/>
        </w:rPr>
        <w:t xml:space="preserve">To apply: </w:t>
      </w:r>
      <w:hyperlink r:id="rId63" w:history="1">
        <w:r w:rsidRPr="00BC41DC">
          <w:rPr>
            <w:rStyle w:val="Hyperlink"/>
            <w:rFonts w:cstheme="minorHAnsi"/>
            <w:bCs/>
            <w:szCs w:val="22"/>
          </w:rPr>
          <w:t>Services Australia</w:t>
        </w:r>
      </w:hyperlink>
    </w:p>
    <w:p w14:paraId="037E2643" w14:textId="77777777" w:rsidR="00AD11E0" w:rsidRDefault="00AD11E0">
      <w:pPr>
        <w:suppressAutoHyphens w:val="0"/>
        <w:spacing w:after="160" w:line="259" w:lineRule="auto"/>
        <w:rPr>
          <w:rFonts w:asciiTheme="minorHAnsi" w:eastAsiaTheme="minorEastAsia" w:hAnsiTheme="minorHAnsi" w:cstheme="minorBidi"/>
          <w:color w:val="002664" w:themeColor="accent1"/>
          <w:sz w:val="48"/>
          <w:szCs w:val="22"/>
        </w:rPr>
      </w:pPr>
      <w:bookmarkStart w:id="83" w:name="_Toc78373324"/>
      <w:bookmarkStart w:id="84" w:name="_Toc138853746"/>
      <w:r>
        <w:br w:type="page"/>
      </w:r>
    </w:p>
    <w:p w14:paraId="3A495E9B" w14:textId="525434E5" w:rsidR="003B76FF" w:rsidRPr="0020462D" w:rsidRDefault="003B76FF" w:rsidP="0046521E">
      <w:pPr>
        <w:pStyle w:val="Heading1"/>
        <w:numPr>
          <w:ilvl w:val="0"/>
          <w:numId w:val="0"/>
        </w:numPr>
        <w:ind w:left="794" w:hanging="794"/>
      </w:pPr>
      <w:bookmarkStart w:id="85" w:name="_Toc208470484"/>
      <w:r w:rsidRPr="0020462D">
        <w:lastRenderedPageBreak/>
        <w:t>Western Sydney University</w:t>
      </w:r>
      <w:bookmarkEnd w:id="83"/>
      <w:bookmarkEnd w:id="84"/>
      <w:bookmarkEnd w:id="85"/>
    </w:p>
    <w:p w14:paraId="41E5B127" w14:textId="07CE7CF7" w:rsidR="003B76FF" w:rsidRPr="0020462D" w:rsidRDefault="003B76FF" w:rsidP="002E7BC3">
      <w:pPr>
        <w:pStyle w:val="Heading2"/>
        <w:numPr>
          <w:ilvl w:val="0"/>
          <w:numId w:val="0"/>
        </w:numPr>
      </w:pPr>
      <w:bookmarkStart w:id="86" w:name="_Toc138853749"/>
      <w:bookmarkStart w:id="87" w:name="_Toc208470485"/>
      <w:proofErr w:type="spellStart"/>
      <w:r>
        <w:t>Aoye</w:t>
      </w:r>
      <w:proofErr w:type="spellEnd"/>
      <w:r>
        <w:t xml:space="preserve"> Group</w:t>
      </w:r>
      <w:r w:rsidRPr="0020462D">
        <w:t xml:space="preserve"> Scholarship</w:t>
      </w:r>
      <w:bookmarkEnd w:id="86"/>
      <w:bookmarkEnd w:id="87"/>
    </w:p>
    <w:p w14:paraId="23C9F951" w14:textId="77777777" w:rsidR="003B76FF" w:rsidRPr="007E0810" w:rsidRDefault="003B76FF" w:rsidP="00DE59B0">
      <w:pPr>
        <w:pStyle w:val="BodyText"/>
        <w:rPr>
          <w:b/>
          <w:bCs/>
          <w:color w:val="auto"/>
          <w:sz w:val="24"/>
          <w:szCs w:val="24"/>
        </w:rPr>
      </w:pPr>
      <w:r w:rsidRPr="007E0810">
        <w:rPr>
          <w:b/>
          <w:bCs/>
          <w:color w:val="auto"/>
          <w:sz w:val="24"/>
          <w:szCs w:val="24"/>
        </w:rPr>
        <w:t>Scholarship value</w:t>
      </w:r>
    </w:p>
    <w:p w14:paraId="166E4B3B" w14:textId="77777777" w:rsidR="003B76FF" w:rsidRPr="007E0810" w:rsidRDefault="003B76FF" w:rsidP="004E13D3">
      <w:pPr>
        <w:pStyle w:val="ListBullet"/>
        <w:spacing w:line="276" w:lineRule="auto"/>
        <w:rPr>
          <w:color w:val="auto"/>
          <w:sz w:val="24"/>
          <w:szCs w:val="24"/>
        </w:rPr>
      </w:pPr>
      <w:r w:rsidRPr="007E0810">
        <w:rPr>
          <w:color w:val="auto"/>
          <w:sz w:val="24"/>
          <w:szCs w:val="24"/>
        </w:rPr>
        <w:t>$7,500 per year for three (3) years</w:t>
      </w:r>
    </w:p>
    <w:p w14:paraId="2048CFC2" w14:textId="77777777" w:rsidR="003B76FF" w:rsidRPr="007E0810" w:rsidRDefault="003B76FF" w:rsidP="00057F60">
      <w:pPr>
        <w:pStyle w:val="BodyText"/>
        <w:rPr>
          <w:b/>
          <w:bCs/>
          <w:color w:val="auto"/>
          <w:sz w:val="24"/>
          <w:szCs w:val="24"/>
        </w:rPr>
      </w:pPr>
      <w:r w:rsidRPr="007E0810">
        <w:rPr>
          <w:b/>
          <w:bCs/>
          <w:color w:val="auto"/>
          <w:sz w:val="24"/>
          <w:szCs w:val="24"/>
        </w:rPr>
        <w:t>Available to</w:t>
      </w:r>
    </w:p>
    <w:p w14:paraId="2456F73B" w14:textId="2F27178E" w:rsidR="003B76FF" w:rsidRPr="007E0810" w:rsidRDefault="00BC41DC" w:rsidP="004E13D3">
      <w:pPr>
        <w:pStyle w:val="ListBullet"/>
        <w:spacing w:line="276" w:lineRule="auto"/>
        <w:rPr>
          <w:color w:val="auto"/>
          <w:sz w:val="24"/>
          <w:szCs w:val="24"/>
        </w:rPr>
      </w:pPr>
      <w:r>
        <w:rPr>
          <w:color w:val="auto"/>
          <w:sz w:val="24"/>
          <w:szCs w:val="24"/>
        </w:rPr>
        <w:t>C</w:t>
      </w:r>
      <w:r w:rsidR="003B76FF" w:rsidRPr="007E0810">
        <w:rPr>
          <w:color w:val="auto"/>
          <w:sz w:val="24"/>
          <w:szCs w:val="24"/>
        </w:rPr>
        <w:t xml:space="preserve">ommencing and continuing undergraduate </w:t>
      </w:r>
    </w:p>
    <w:p w14:paraId="37575D4A" w14:textId="77777777" w:rsidR="003B76FF" w:rsidRPr="007E0810" w:rsidRDefault="003B76FF"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2DA2A4F8" w14:textId="11743A84" w:rsidR="003B76FF" w:rsidRPr="007E0810" w:rsidRDefault="00BC41DC" w:rsidP="004E13D3">
      <w:pPr>
        <w:pStyle w:val="ListBullet"/>
        <w:spacing w:line="276" w:lineRule="auto"/>
        <w:rPr>
          <w:color w:val="auto"/>
          <w:sz w:val="24"/>
          <w:szCs w:val="24"/>
        </w:rPr>
      </w:pPr>
      <w:r>
        <w:rPr>
          <w:color w:val="auto"/>
          <w:sz w:val="24"/>
          <w:szCs w:val="24"/>
        </w:rPr>
        <w:t>A</w:t>
      </w:r>
      <w:r w:rsidR="003B76FF" w:rsidRPr="007E0810">
        <w:rPr>
          <w:color w:val="auto"/>
          <w:sz w:val="24"/>
          <w:szCs w:val="24"/>
        </w:rPr>
        <w:t xml:space="preserve">ny undergraduate degree in the School of Computing, Data and Mathematical Science </w:t>
      </w:r>
    </w:p>
    <w:p w14:paraId="539F83B4" w14:textId="77777777" w:rsidR="003B76FF" w:rsidRPr="007E0810" w:rsidRDefault="003B76FF" w:rsidP="00292C87">
      <w:pPr>
        <w:pStyle w:val="BodyText"/>
        <w:rPr>
          <w:b/>
          <w:bCs/>
          <w:color w:val="auto"/>
          <w:sz w:val="24"/>
          <w:szCs w:val="24"/>
        </w:rPr>
      </w:pPr>
      <w:r w:rsidRPr="007E0810">
        <w:rPr>
          <w:b/>
          <w:bCs/>
          <w:color w:val="auto"/>
          <w:sz w:val="24"/>
          <w:szCs w:val="24"/>
        </w:rPr>
        <w:t>Eligibility</w:t>
      </w:r>
    </w:p>
    <w:p w14:paraId="298C606A" w14:textId="147A9529" w:rsidR="003B76FF" w:rsidRPr="007E0810" w:rsidRDefault="00BC41DC" w:rsidP="004E13D3">
      <w:pPr>
        <w:pStyle w:val="ListBullet"/>
        <w:spacing w:line="276" w:lineRule="auto"/>
        <w:rPr>
          <w:color w:val="auto"/>
          <w:sz w:val="24"/>
          <w:szCs w:val="24"/>
        </w:rPr>
      </w:pPr>
      <w:r>
        <w:rPr>
          <w:color w:val="auto"/>
          <w:sz w:val="24"/>
          <w:szCs w:val="24"/>
        </w:rPr>
        <w:t>H</w:t>
      </w:r>
      <w:r w:rsidR="003B76FF" w:rsidRPr="007E0810">
        <w:rPr>
          <w:color w:val="auto"/>
          <w:sz w:val="24"/>
          <w:szCs w:val="24"/>
        </w:rPr>
        <w:t>old a permanent humanitarian visa</w:t>
      </w:r>
    </w:p>
    <w:p w14:paraId="095B9C0D" w14:textId="6BB98F27" w:rsidR="003B76FF" w:rsidRPr="007E0810" w:rsidRDefault="00BC41DC" w:rsidP="004E13D3">
      <w:pPr>
        <w:pStyle w:val="ListBullet"/>
        <w:spacing w:line="276" w:lineRule="auto"/>
        <w:rPr>
          <w:color w:val="auto"/>
          <w:sz w:val="24"/>
          <w:szCs w:val="24"/>
        </w:rPr>
      </w:pPr>
      <w:r>
        <w:rPr>
          <w:color w:val="auto"/>
          <w:sz w:val="24"/>
          <w:szCs w:val="24"/>
        </w:rPr>
        <w:t>D</w:t>
      </w:r>
      <w:r w:rsidR="003B76FF" w:rsidRPr="007E0810">
        <w:rPr>
          <w:color w:val="auto"/>
          <w:sz w:val="24"/>
          <w:szCs w:val="24"/>
        </w:rPr>
        <w:t>emonstrate financial or other hardship, which will be assessed by the Universities Admissions Centre (UAC)</w:t>
      </w:r>
    </w:p>
    <w:p w14:paraId="1A7E5486" w14:textId="77777777" w:rsidR="003B76FF" w:rsidRPr="00716690" w:rsidRDefault="003B76FF" w:rsidP="008D4ADB">
      <w:pPr>
        <w:pStyle w:val="FeatureBox2"/>
        <w:spacing w:before="120" w:line="240" w:lineRule="auto"/>
        <w:rPr>
          <w:szCs w:val="22"/>
        </w:rPr>
      </w:pPr>
      <w:r w:rsidRPr="00716690">
        <w:rPr>
          <w:szCs w:val="22"/>
        </w:rPr>
        <w:t xml:space="preserve">For information: </w:t>
      </w:r>
      <w:hyperlink r:id="rId64" w:history="1">
        <w:proofErr w:type="spellStart"/>
        <w:r w:rsidRPr="00716690">
          <w:rPr>
            <w:rStyle w:val="Hyperlink"/>
            <w:szCs w:val="22"/>
          </w:rPr>
          <w:t>Aoye</w:t>
        </w:r>
        <w:proofErr w:type="spellEnd"/>
        <w:r w:rsidRPr="00716690">
          <w:rPr>
            <w:rStyle w:val="Hyperlink"/>
            <w:szCs w:val="22"/>
          </w:rPr>
          <w:t xml:space="preserve"> Group Scholarship</w:t>
        </w:r>
      </w:hyperlink>
      <w:r w:rsidRPr="00716690">
        <w:rPr>
          <w:szCs w:val="22"/>
        </w:rPr>
        <w:t xml:space="preserve"> </w:t>
      </w:r>
    </w:p>
    <w:p w14:paraId="06FA4EA8" w14:textId="7C633553" w:rsidR="003B76FF" w:rsidRPr="00716690" w:rsidRDefault="003B76FF" w:rsidP="008D4ADB">
      <w:pPr>
        <w:pStyle w:val="FeatureBox2"/>
        <w:spacing w:before="120" w:line="240" w:lineRule="auto"/>
        <w:rPr>
          <w:b/>
          <w:szCs w:val="22"/>
        </w:rPr>
      </w:pPr>
      <w:r w:rsidRPr="000E7E5B">
        <w:rPr>
          <w:bCs/>
          <w:szCs w:val="22"/>
        </w:rPr>
        <w:t>Applications close:</w:t>
      </w:r>
      <w:r w:rsidRPr="000E7E5B">
        <w:rPr>
          <w:b/>
          <w:szCs w:val="22"/>
        </w:rPr>
        <w:t xml:space="preserve"> </w:t>
      </w:r>
      <w:r w:rsidR="00D55BC5" w:rsidRPr="000E7E5B">
        <w:rPr>
          <w:b/>
          <w:szCs w:val="22"/>
        </w:rPr>
        <w:t>6 February 2026</w:t>
      </w:r>
    </w:p>
    <w:p w14:paraId="7F5A950E" w14:textId="77777777" w:rsidR="003B76FF" w:rsidRPr="0020462D" w:rsidRDefault="003B76FF" w:rsidP="008415A0">
      <w:pPr>
        <w:pStyle w:val="Heading2"/>
        <w:numPr>
          <w:ilvl w:val="0"/>
          <w:numId w:val="0"/>
        </w:numPr>
      </w:pPr>
      <w:bookmarkStart w:id="88" w:name="_Toc138853762"/>
      <w:bookmarkStart w:id="89" w:name="_Toc78373337"/>
      <w:bookmarkStart w:id="90" w:name="_Toc208470486"/>
      <w:r>
        <w:t>Katie Page</w:t>
      </w:r>
      <w:r w:rsidRPr="0020462D">
        <w:t xml:space="preserve"> Scholarship for</w:t>
      </w:r>
      <w:r>
        <w:t xml:space="preserve"> Refugee</w:t>
      </w:r>
      <w:r w:rsidRPr="0020462D">
        <w:t xml:space="preserve"> Women</w:t>
      </w:r>
      <w:bookmarkEnd w:id="88"/>
      <w:bookmarkEnd w:id="90"/>
    </w:p>
    <w:p w14:paraId="51152B3A" w14:textId="77777777" w:rsidR="003B76FF" w:rsidRPr="007E0810" w:rsidRDefault="003B76FF" w:rsidP="00DE59B0">
      <w:pPr>
        <w:pStyle w:val="BodyText"/>
        <w:rPr>
          <w:b/>
          <w:bCs/>
          <w:color w:val="auto"/>
          <w:sz w:val="24"/>
          <w:szCs w:val="24"/>
        </w:rPr>
      </w:pPr>
      <w:r w:rsidRPr="007E0810">
        <w:rPr>
          <w:b/>
          <w:bCs/>
          <w:color w:val="auto"/>
          <w:sz w:val="24"/>
          <w:szCs w:val="24"/>
        </w:rPr>
        <w:t>Scholarship value</w:t>
      </w:r>
    </w:p>
    <w:p w14:paraId="342834B3" w14:textId="77777777" w:rsidR="003B76FF" w:rsidRPr="007E0810" w:rsidRDefault="003B76FF" w:rsidP="004E13D3">
      <w:pPr>
        <w:pStyle w:val="ListBullet"/>
        <w:spacing w:line="276" w:lineRule="auto"/>
        <w:rPr>
          <w:color w:val="auto"/>
          <w:sz w:val="24"/>
          <w:szCs w:val="24"/>
        </w:rPr>
      </w:pPr>
      <w:r w:rsidRPr="007E0810">
        <w:rPr>
          <w:color w:val="auto"/>
          <w:sz w:val="24"/>
          <w:szCs w:val="24"/>
        </w:rPr>
        <w:t>$7,500 per year for the duration of the degree</w:t>
      </w:r>
    </w:p>
    <w:p w14:paraId="057A8EB3" w14:textId="77777777" w:rsidR="003B76FF" w:rsidRPr="007E0810" w:rsidRDefault="003B76FF" w:rsidP="00057F60">
      <w:pPr>
        <w:pStyle w:val="BodyText"/>
        <w:rPr>
          <w:b/>
          <w:bCs/>
          <w:color w:val="auto"/>
          <w:sz w:val="24"/>
          <w:szCs w:val="24"/>
        </w:rPr>
      </w:pPr>
      <w:r w:rsidRPr="007E0810">
        <w:rPr>
          <w:b/>
          <w:bCs/>
          <w:color w:val="auto"/>
          <w:sz w:val="24"/>
          <w:szCs w:val="24"/>
        </w:rPr>
        <w:t>Available to</w:t>
      </w:r>
    </w:p>
    <w:p w14:paraId="49C10A12" w14:textId="20082B8D" w:rsidR="003B76FF" w:rsidRPr="007E0810" w:rsidRDefault="00716690" w:rsidP="004E13D3">
      <w:pPr>
        <w:pStyle w:val="ListBullet"/>
        <w:spacing w:line="276" w:lineRule="auto"/>
        <w:rPr>
          <w:color w:val="auto"/>
          <w:sz w:val="24"/>
          <w:szCs w:val="24"/>
        </w:rPr>
      </w:pPr>
      <w:r>
        <w:rPr>
          <w:color w:val="auto"/>
          <w:sz w:val="24"/>
          <w:szCs w:val="24"/>
        </w:rPr>
        <w:t>C</w:t>
      </w:r>
      <w:r w:rsidR="003B76FF" w:rsidRPr="007E0810">
        <w:rPr>
          <w:color w:val="auto"/>
          <w:sz w:val="24"/>
          <w:szCs w:val="24"/>
        </w:rPr>
        <w:t xml:space="preserve">ommencing and continuing female undergraduate and postgraduate students </w:t>
      </w:r>
    </w:p>
    <w:p w14:paraId="0DAC325A" w14:textId="77777777" w:rsidR="003B76FF" w:rsidRPr="007E0810" w:rsidRDefault="003B76FF"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22146A0F" w14:textId="7DFC5F62" w:rsidR="003B76FF" w:rsidRPr="007E0810" w:rsidRDefault="00716690" w:rsidP="004E13D3">
      <w:pPr>
        <w:pStyle w:val="ListBullet"/>
        <w:spacing w:line="276" w:lineRule="auto"/>
        <w:rPr>
          <w:color w:val="auto"/>
          <w:sz w:val="24"/>
          <w:szCs w:val="24"/>
        </w:rPr>
      </w:pPr>
      <w:r>
        <w:rPr>
          <w:color w:val="auto"/>
          <w:sz w:val="24"/>
          <w:szCs w:val="24"/>
        </w:rPr>
        <w:t>A</w:t>
      </w:r>
      <w:r w:rsidR="003B76FF" w:rsidRPr="007E0810">
        <w:rPr>
          <w:color w:val="auto"/>
          <w:sz w:val="24"/>
          <w:szCs w:val="24"/>
        </w:rPr>
        <w:t xml:space="preserve">ny undergraduate or postgraduate coursework degree, or Foundation Studies, Diploma, Bachelor (First Year Program, or </w:t>
      </w:r>
      <w:proofErr w:type="gramStart"/>
      <w:r w:rsidR="003B76FF" w:rsidRPr="007E0810">
        <w:rPr>
          <w:color w:val="auto"/>
          <w:sz w:val="24"/>
          <w:szCs w:val="24"/>
        </w:rPr>
        <w:t>Associate Degree</w:t>
      </w:r>
      <w:proofErr w:type="gramEnd"/>
      <w:r w:rsidR="003B76FF" w:rsidRPr="007E0810">
        <w:rPr>
          <w:color w:val="auto"/>
          <w:sz w:val="24"/>
          <w:szCs w:val="24"/>
        </w:rPr>
        <w:t xml:space="preserve"> at the College</w:t>
      </w:r>
    </w:p>
    <w:p w14:paraId="0435803E" w14:textId="77777777" w:rsidR="003B76FF" w:rsidRPr="007E0810" w:rsidRDefault="003B76FF" w:rsidP="00292C87">
      <w:pPr>
        <w:pStyle w:val="BodyText"/>
        <w:rPr>
          <w:b/>
          <w:bCs/>
          <w:color w:val="auto"/>
          <w:sz w:val="24"/>
          <w:szCs w:val="24"/>
        </w:rPr>
      </w:pPr>
      <w:r w:rsidRPr="007E0810">
        <w:rPr>
          <w:b/>
          <w:bCs/>
          <w:color w:val="auto"/>
          <w:sz w:val="24"/>
          <w:szCs w:val="24"/>
        </w:rPr>
        <w:t>Eligibility</w:t>
      </w:r>
    </w:p>
    <w:p w14:paraId="1385863F" w14:textId="2EBD17BD" w:rsidR="003B76FF" w:rsidRPr="007E0810" w:rsidRDefault="00716690" w:rsidP="004E13D3">
      <w:pPr>
        <w:pStyle w:val="ListBullet"/>
        <w:spacing w:line="276" w:lineRule="auto"/>
        <w:rPr>
          <w:color w:val="auto"/>
          <w:sz w:val="24"/>
          <w:szCs w:val="24"/>
        </w:rPr>
      </w:pPr>
      <w:r>
        <w:rPr>
          <w:color w:val="auto"/>
          <w:sz w:val="24"/>
          <w:szCs w:val="24"/>
        </w:rPr>
        <w:t>F</w:t>
      </w:r>
      <w:r w:rsidR="003B76FF" w:rsidRPr="007E0810">
        <w:rPr>
          <w:color w:val="auto"/>
          <w:sz w:val="24"/>
          <w:szCs w:val="24"/>
        </w:rPr>
        <w:t>emale</w:t>
      </w:r>
    </w:p>
    <w:p w14:paraId="047BC973" w14:textId="35F17D33" w:rsidR="003B76FF" w:rsidRPr="007E0810" w:rsidRDefault="00716690" w:rsidP="004E13D3">
      <w:pPr>
        <w:pStyle w:val="ListBullet"/>
        <w:spacing w:line="276" w:lineRule="auto"/>
        <w:rPr>
          <w:color w:val="auto"/>
          <w:sz w:val="24"/>
          <w:szCs w:val="24"/>
        </w:rPr>
      </w:pPr>
      <w:r>
        <w:rPr>
          <w:color w:val="auto"/>
          <w:sz w:val="24"/>
          <w:szCs w:val="24"/>
        </w:rPr>
        <w:t>H</w:t>
      </w:r>
      <w:r w:rsidR="003B76FF" w:rsidRPr="007E0810">
        <w:rPr>
          <w:color w:val="auto"/>
          <w:sz w:val="24"/>
          <w:szCs w:val="24"/>
        </w:rPr>
        <w:t>old a permanent humanitarian visa within the last five years</w:t>
      </w:r>
    </w:p>
    <w:p w14:paraId="1BEBFAD9" w14:textId="24C386C5" w:rsidR="003B76FF" w:rsidRPr="007E0810" w:rsidRDefault="00716690" w:rsidP="004E13D3">
      <w:pPr>
        <w:pStyle w:val="ListBullet"/>
        <w:spacing w:line="276" w:lineRule="auto"/>
        <w:rPr>
          <w:color w:val="auto"/>
          <w:sz w:val="24"/>
          <w:szCs w:val="24"/>
        </w:rPr>
      </w:pPr>
      <w:r>
        <w:rPr>
          <w:color w:val="auto"/>
          <w:sz w:val="24"/>
          <w:szCs w:val="24"/>
        </w:rPr>
        <w:t>D</w:t>
      </w:r>
      <w:r w:rsidR="003B76FF" w:rsidRPr="007E0810">
        <w:rPr>
          <w:color w:val="auto"/>
          <w:sz w:val="24"/>
          <w:szCs w:val="24"/>
        </w:rPr>
        <w:t xml:space="preserve">emonstrate academic </w:t>
      </w:r>
      <w:r w:rsidR="00B24B8D" w:rsidRPr="007E0810">
        <w:rPr>
          <w:color w:val="auto"/>
          <w:sz w:val="24"/>
          <w:szCs w:val="24"/>
        </w:rPr>
        <w:t>potential</w:t>
      </w:r>
    </w:p>
    <w:p w14:paraId="470327E8" w14:textId="77777777" w:rsidR="003B76FF" w:rsidRPr="007E0810" w:rsidRDefault="003B76FF" w:rsidP="004E13D3">
      <w:pPr>
        <w:pStyle w:val="Heading5"/>
        <w:numPr>
          <w:ilvl w:val="0"/>
          <w:numId w:val="0"/>
        </w:numPr>
        <w:spacing w:line="276" w:lineRule="auto"/>
        <w:rPr>
          <w:color w:val="auto"/>
          <w:sz w:val="24"/>
          <w:szCs w:val="24"/>
        </w:rPr>
      </w:pPr>
      <w:r w:rsidRPr="007E0810">
        <w:rPr>
          <w:color w:val="auto"/>
          <w:sz w:val="24"/>
          <w:szCs w:val="24"/>
        </w:rPr>
        <w:t>Requirements</w:t>
      </w:r>
    </w:p>
    <w:p w14:paraId="4F62CDBF" w14:textId="237AF01C" w:rsidR="00337F5A" w:rsidRPr="000614BC" w:rsidRDefault="00716690" w:rsidP="000614BC">
      <w:pPr>
        <w:pStyle w:val="BodyText"/>
        <w:spacing w:line="276" w:lineRule="auto"/>
        <w:rPr>
          <w:sz w:val="24"/>
          <w:szCs w:val="24"/>
        </w:rPr>
      </w:pPr>
      <w:r w:rsidRPr="000614BC">
        <w:rPr>
          <w:sz w:val="24"/>
          <w:szCs w:val="24"/>
        </w:rPr>
        <w:t>W</w:t>
      </w:r>
      <w:r w:rsidR="003B76FF" w:rsidRPr="000614BC">
        <w:rPr>
          <w:sz w:val="24"/>
          <w:szCs w:val="24"/>
        </w:rPr>
        <w:t>ritten statement in support of the application indicating</w:t>
      </w:r>
      <w:r w:rsidR="000614BC" w:rsidRPr="000614BC">
        <w:rPr>
          <w:sz w:val="24"/>
          <w:szCs w:val="24"/>
        </w:rPr>
        <w:t xml:space="preserve"> </w:t>
      </w:r>
      <w:r w:rsidR="00337F5A" w:rsidRPr="000614BC">
        <w:rPr>
          <w:sz w:val="24"/>
          <w:szCs w:val="24"/>
        </w:rPr>
        <w:t xml:space="preserve">how they believe the receipt of the scholarship will assist them with </w:t>
      </w:r>
      <w:r w:rsidR="006521F2" w:rsidRPr="000614BC">
        <w:rPr>
          <w:sz w:val="24"/>
          <w:szCs w:val="24"/>
        </w:rPr>
        <w:t xml:space="preserve">their </w:t>
      </w:r>
      <w:r w:rsidR="00337F5A" w:rsidRPr="000614BC">
        <w:rPr>
          <w:sz w:val="24"/>
          <w:szCs w:val="24"/>
        </w:rPr>
        <w:t xml:space="preserve">studies and in their future career. This statement </w:t>
      </w:r>
      <w:r w:rsidR="00337F5A" w:rsidRPr="000614BC">
        <w:rPr>
          <w:sz w:val="24"/>
          <w:szCs w:val="24"/>
        </w:rPr>
        <w:lastRenderedPageBreak/>
        <w:t>should give a sufficient explanation of the applicant’s background and current circumstances to enable the University to judge their eligibility, need and merit.</w:t>
      </w:r>
    </w:p>
    <w:p w14:paraId="6326E73C" w14:textId="77777777" w:rsidR="003B76FF" w:rsidRPr="008D4ADB" w:rsidRDefault="003B76FF" w:rsidP="008D4ADB">
      <w:pPr>
        <w:pStyle w:val="FeatureBox2"/>
        <w:spacing w:before="120" w:line="240" w:lineRule="auto"/>
        <w:rPr>
          <w:szCs w:val="22"/>
        </w:rPr>
      </w:pPr>
      <w:r w:rsidRPr="008D4ADB">
        <w:rPr>
          <w:szCs w:val="22"/>
        </w:rPr>
        <w:t xml:space="preserve">For information: </w:t>
      </w:r>
      <w:hyperlink r:id="rId65" w:history="1">
        <w:r w:rsidRPr="008D4ADB">
          <w:rPr>
            <w:rStyle w:val="Hyperlink"/>
            <w:szCs w:val="22"/>
          </w:rPr>
          <w:t>Katie Page Scholarship for Refugee Women</w:t>
        </w:r>
      </w:hyperlink>
      <w:r w:rsidRPr="008D4ADB">
        <w:rPr>
          <w:szCs w:val="22"/>
        </w:rPr>
        <w:t xml:space="preserve"> </w:t>
      </w:r>
    </w:p>
    <w:p w14:paraId="6681D0F2" w14:textId="2C58DA3A" w:rsidR="003B76FF" w:rsidRPr="008D4ADB" w:rsidRDefault="003B76FF" w:rsidP="008D4ADB">
      <w:pPr>
        <w:pStyle w:val="FeatureBox2"/>
        <w:spacing w:before="120" w:line="240" w:lineRule="auto"/>
        <w:rPr>
          <w:b/>
          <w:szCs w:val="22"/>
        </w:rPr>
      </w:pPr>
      <w:r w:rsidRPr="008D4ADB">
        <w:rPr>
          <w:bCs/>
          <w:szCs w:val="22"/>
        </w:rPr>
        <w:t xml:space="preserve">Applications </w:t>
      </w:r>
      <w:r w:rsidRPr="000E7E5B">
        <w:rPr>
          <w:bCs/>
          <w:szCs w:val="22"/>
        </w:rPr>
        <w:t>close:</w:t>
      </w:r>
      <w:r w:rsidRPr="000E7E5B">
        <w:rPr>
          <w:b/>
          <w:szCs w:val="22"/>
        </w:rPr>
        <w:t xml:space="preserve"> </w:t>
      </w:r>
      <w:r w:rsidR="002B21B6" w:rsidRPr="000E7E5B">
        <w:rPr>
          <w:b/>
          <w:szCs w:val="22"/>
        </w:rPr>
        <w:t>6 February 2026</w:t>
      </w:r>
    </w:p>
    <w:p w14:paraId="1A63BD1D" w14:textId="77777777" w:rsidR="008B1DBE" w:rsidRPr="00122C73" w:rsidRDefault="008B1DBE" w:rsidP="008B1DBE">
      <w:pPr>
        <w:pStyle w:val="Heading2"/>
        <w:numPr>
          <w:ilvl w:val="0"/>
          <w:numId w:val="0"/>
        </w:numPr>
      </w:pPr>
      <w:bookmarkStart w:id="91" w:name="_Toc78373335"/>
      <w:bookmarkStart w:id="92" w:name="_Toc138853759"/>
      <w:bookmarkStart w:id="93" w:name="_Toc78373339"/>
      <w:bookmarkStart w:id="94" w:name="_Toc138853763"/>
      <w:bookmarkStart w:id="95" w:name="_Toc208470487"/>
      <w:bookmarkEnd w:id="89"/>
      <w:r w:rsidRPr="006D32B9">
        <w:t>Joan Reid Scholarship for Refugee Women</w:t>
      </w:r>
      <w:bookmarkEnd w:id="91"/>
      <w:bookmarkEnd w:id="92"/>
      <w:bookmarkEnd w:id="95"/>
    </w:p>
    <w:p w14:paraId="7F5AC8F0" w14:textId="77777777" w:rsidR="008B1DBE" w:rsidRPr="007E0810" w:rsidRDefault="008B1DBE" w:rsidP="00DE59B0">
      <w:pPr>
        <w:pStyle w:val="BodyText"/>
        <w:rPr>
          <w:b/>
          <w:bCs/>
          <w:color w:val="auto"/>
          <w:sz w:val="24"/>
          <w:szCs w:val="24"/>
        </w:rPr>
      </w:pPr>
      <w:r w:rsidRPr="007E0810">
        <w:rPr>
          <w:b/>
          <w:bCs/>
          <w:color w:val="auto"/>
          <w:sz w:val="24"/>
          <w:szCs w:val="24"/>
        </w:rPr>
        <w:t>Scholarship value</w:t>
      </w:r>
    </w:p>
    <w:p w14:paraId="58DBAEDC" w14:textId="77777777" w:rsidR="008B1DBE" w:rsidRPr="007E0810" w:rsidRDefault="008B1DBE" w:rsidP="004E13D3">
      <w:pPr>
        <w:pStyle w:val="ListBullet"/>
        <w:spacing w:line="276" w:lineRule="auto"/>
        <w:rPr>
          <w:color w:val="auto"/>
          <w:sz w:val="24"/>
          <w:szCs w:val="24"/>
        </w:rPr>
      </w:pPr>
      <w:r w:rsidRPr="007E0810">
        <w:rPr>
          <w:color w:val="auto"/>
          <w:sz w:val="24"/>
          <w:szCs w:val="24"/>
        </w:rPr>
        <w:t>$7,500 per year for the duration of the course of study</w:t>
      </w:r>
    </w:p>
    <w:p w14:paraId="7ED02654" w14:textId="77777777" w:rsidR="008B1DBE" w:rsidRPr="007E0810" w:rsidRDefault="008B1DBE" w:rsidP="00057F60">
      <w:pPr>
        <w:pStyle w:val="BodyText"/>
        <w:rPr>
          <w:b/>
          <w:bCs/>
          <w:color w:val="auto"/>
          <w:sz w:val="24"/>
          <w:szCs w:val="24"/>
        </w:rPr>
      </w:pPr>
      <w:r w:rsidRPr="007E0810">
        <w:rPr>
          <w:b/>
          <w:bCs/>
          <w:color w:val="auto"/>
          <w:sz w:val="24"/>
          <w:szCs w:val="24"/>
        </w:rPr>
        <w:t>Available to</w:t>
      </w:r>
    </w:p>
    <w:p w14:paraId="125B60C0" w14:textId="52D24901" w:rsidR="008B1DBE" w:rsidRPr="007E0810" w:rsidRDefault="00E224C2" w:rsidP="004E13D3">
      <w:pPr>
        <w:pStyle w:val="ListBullet"/>
        <w:spacing w:line="276" w:lineRule="auto"/>
        <w:rPr>
          <w:color w:val="auto"/>
          <w:sz w:val="24"/>
          <w:szCs w:val="24"/>
        </w:rPr>
      </w:pPr>
      <w:r>
        <w:rPr>
          <w:color w:val="auto"/>
          <w:sz w:val="24"/>
          <w:szCs w:val="24"/>
        </w:rPr>
        <w:t>C</w:t>
      </w:r>
      <w:r w:rsidR="008B1DBE" w:rsidRPr="007E0810">
        <w:rPr>
          <w:color w:val="auto"/>
          <w:sz w:val="24"/>
          <w:szCs w:val="24"/>
        </w:rPr>
        <w:t xml:space="preserve">ommencing and continuing full time undergraduate students </w:t>
      </w:r>
    </w:p>
    <w:p w14:paraId="569B5F85" w14:textId="77777777" w:rsidR="008B1DBE" w:rsidRPr="007E0810" w:rsidRDefault="008B1DBE"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21AC4CE2" w14:textId="1E1547CD" w:rsidR="008B1DBE" w:rsidRPr="007E0810" w:rsidRDefault="00E224C2" w:rsidP="004E13D3">
      <w:pPr>
        <w:pStyle w:val="ListBullet"/>
        <w:spacing w:line="276" w:lineRule="auto"/>
        <w:rPr>
          <w:color w:val="auto"/>
          <w:sz w:val="24"/>
          <w:szCs w:val="24"/>
        </w:rPr>
      </w:pPr>
      <w:r>
        <w:rPr>
          <w:color w:val="auto"/>
          <w:sz w:val="24"/>
          <w:szCs w:val="24"/>
        </w:rPr>
        <w:t>A</w:t>
      </w:r>
      <w:r w:rsidR="008B1DBE" w:rsidRPr="007E0810">
        <w:rPr>
          <w:color w:val="auto"/>
          <w:sz w:val="24"/>
          <w:szCs w:val="24"/>
        </w:rPr>
        <w:t>ny undergraduate course</w:t>
      </w:r>
    </w:p>
    <w:p w14:paraId="6A0E2C3A" w14:textId="77777777" w:rsidR="008B1DBE" w:rsidRPr="007E0810" w:rsidRDefault="008B1DBE" w:rsidP="00292C87">
      <w:pPr>
        <w:pStyle w:val="BodyText"/>
        <w:rPr>
          <w:b/>
          <w:bCs/>
          <w:color w:val="auto"/>
          <w:sz w:val="24"/>
          <w:szCs w:val="24"/>
        </w:rPr>
      </w:pPr>
      <w:r w:rsidRPr="007E0810">
        <w:rPr>
          <w:b/>
          <w:bCs/>
          <w:color w:val="auto"/>
          <w:sz w:val="24"/>
          <w:szCs w:val="24"/>
        </w:rPr>
        <w:t>Eligibility</w:t>
      </w:r>
    </w:p>
    <w:p w14:paraId="3CC39AC4" w14:textId="77777777" w:rsidR="008B1DBE" w:rsidRPr="007E0810" w:rsidRDefault="008B1DBE" w:rsidP="004E13D3">
      <w:pPr>
        <w:pStyle w:val="ListBullet"/>
        <w:spacing w:line="276" w:lineRule="auto"/>
        <w:rPr>
          <w:color w:val="auto"/>
          <w:sz w:val="24"/>
          <w:szCs w:val="24"/>
        </w:rPr>
      </w:pPr>
      <w:r w:rsidRPr="007E0810">
        <w:rPr>
          <w:color w:val="auto"/>
          <w:sz w:val="24"/>
          <w:szCs w:val="24"/>
        </w:rPr>
        <w:t>Australian citizen</w:t>
      </w:r>
    </w:p>
    <w:p w14:paraId="41AE1BD7" w14:textId="6B7D5165" w:rsidR="008B1DBE" w:rsidRPr="001B7FEC" w:rsidRDefault="00E224C2" w:rsidP="00387383">
      <w:pPr>
        <w:pStyle w:val="ListBullet"/>
        <w:spacing w:line="276" w:lineRule="auto"/>
        <w:rPr>
          <w:color w:val="auto"/>
          <w:sz w:val="24"/>
          <w:szCs w:val="24"/>
        </w:rPr>
      </w:pPr>
      <w:r w:rsidRPr="001B7FEC">
        <w:rPr>
          <w:color w:val="auto"/>
          <w:sz w:val="24"/>
          <w:szCs w:val="24"/>
        </w:rPr>
        <w:t>P</w:t>
      </w:r>
      <w:r w:rsidR="008B1DBE" w:rsidRPr="001B7FEC">
        <w:rPr>
          <w:color w:val="auto"/>
          <w:sz w:val="24"/>
          <w:szCs w:val="24"/>
        </w:rPr>
        <w:t>ermanent resident or hold a Permanent Humanitarian Visa</w:t>
      </w:r>
    </w:p>
    <w:p w14:paraId="4F6EEBE2" w14:textId="31896D74" w:rsidR="008B1DBE" w:rsidRPr="007E0810" w:rsidRDefault="001B7FEC" w:rsidP="004E13D3">
      <w:pPr>
        <w:pStyle w:val="ListBullet"/>
        <w:spacing w:line="276" w:lineRule="auto"/>
        <w:rPr>
          <w:color w:val="auto"/>
          <w:sz w:val="24"/>
          <w:szCs w:val="24"/>
        </w:rPr>
      </w:pPr>
      <w:r>
        <w:rPr>
          <w:color w:val="auto"/>
          <w:sz w:val="24"/>
          <w:szCs w:val="24"/>
        </w:rPr>
        <w:t>F</w:t>
      </w:r>
      <w:r w:rsidR="008B1DBE" w:rsidRPr="007E0810">
        <w:rPr>
          <w:color w:val="auto"/>
          <w:sz w:val="24"/>
          <w:szCs w:val="24"/>
        </w:rPr>
        <w:t>emale</w:t>
      </w:r>
    </w:p>
    <w:p w14:paraId="6D5C22B4" w14:textId="77777777" w:rsidR="008B1DBE" w:rsidRPr="007E0810" w:rsidRDefault="008B1DBE" w:rsidP="00E834E1">
      <w:pPr>
        <w:pStyle w:val="Heading5"/>
        <w:numPr>
          <w:ilvl w:val="0"/>
          <w:numId w:val="0"/>
        </w:numPr>
        <w:spacing w:before="120" w:line="276" w:lineRule="auto"/>
        <w:rPr>
          <w:color w:val="auto"/>
          <w:sz w:val="24"/>
          <w:szCs w:val="24"/>
        </w:rPr>
      </w:pPr>
      <w:r w:rsidRPr="007E0810">
        <w:rPr>
          <w:color w:val="auto"/>
          <w:sz w:val="24"/>
          <w:szCs w:val="24"/>
        </w:rPr>
        <w:t>Requirements</w:t>
      </w:r>
    </w:p>
    <w:p w14:paraId="24106E02" w14:textId="71EB24BA" w:rsidR="008B1DBE" w:rsidRPr="000614BC" w:rsidRDefault="008B1DBE" w:rsidP="000614BC">
      <w:pPr>
        <w:pStyle w:val="BodyText"/>
        <w:spacing w:line="276" w:lineRule="auto"/>
        <w:rPr>
          <w:sz w:val="24"/>
          <w:szCs w:val="24"/>
        </w:rPr>
      </w:pPr>
      <w:r w:rsidRPr="000614BC">
        <w:rPr>
          <w:sz w:val="24"/>
          <w:szCs w:val="24"/>
        </w:rPr>
        <w:t>written statement in support of the application indicating</w:t>
      </w:r>
      <w:r w:rsidR="000614BC" w:rsidRPr="000614BC">
        <w:rPr>
          <w:sz w:val="24"/>
          <w:szCs w:val="24"/>
        </w:rPr>
        <w:t xml:space="preserve"> </w:t>
      </w:r>
      <w:r w:rsidRPr="000614BC">
        <w:rPr>
          <w:sz w:val="24"/>
          <w:szCs w:val="24"/>
        </w:rPr>
        <w:t xml:space="preserve">how they believe the receipt of the scholarship will assist them with </w:t>
      </w:r>
      <w:r w:rsidR="006521F2" w:rsidRPr="000614BC">
        <w:rPr>
          <w:sz w:val="24"/>
          <w:szCs w:val="24"/>
        </w:rPr>
        <w:t xml:space="preserve">their </w:t>
      </w:r>
      <w:r w:rsidRPr="000614BC">
        <w:rPr>
          <w:sz w:val="24"/>
          <w:szCs w:val="24"/>
        </w:rPr>
        <w:t>studies and in their future career. This statement should give a sufficient explanation of the applicant’s background and current circumstances to enable the University to judge their eligibility, need and merit.</w:t>
      </w:r>
    </w:p>
    <w:p w14:paraId="25590604" w14:textId="77777777" w:rsidR="008B1DBE" w:rsidRPr="006521F2" w:rsidRDefault="008B1DBE" w:rsidP="008D4ADB">
      <w:pPr>
        <w:pStyle w:val="FeatureBox2"/>
        <w:spacing w:before="120" w:line="240" w:lineRule="auto"/>
        <w:rPr>
          <w:rFonts w:cstheme="minorHAnsi"/>
          <w:szCs w:val="22"/>
        </w:rPr>
      </w:pPr>
      <w:r w:rsidRPr="006521F2">
        <w:rPr>
          <w:rFonts w:cstheme="minorHAnsi"/>
          <w:szCs w:val="22"/>
        </w:rPr>
        <w:t xml:space="preserve">For information: </w:t>
      </w:r>
      <w:hyperlink r:id="rId66" w:history="1">
        <w:r w:rsidRPr="006521F2">
          <w:rPr>
            <w:rStyle w:val="Hyperlink"/>
            <w:rFonts w:cstheme="minorHAnsi"/>
            <w:szCs w:val="22"/>
          </w:rPr>
          <w:t xml:space="preserve">Joan Reid Scholarship </w:t>
        </w:r>
      </w:hyperlink>
      <w:r w:rsidRPr="006521F2">
        <w:rPr>
          <w:rFonts w:cstheme="minorHAnsi"/>
          <w:szCs w:val="22"/>
        </w:rPr>
        <w:t xml:space="preserve"> </w:t>
      </w:r>
    </w:p>
    <w:p w14:paraId="63489647" w14:textId="3EA426E6" w:rsidR="008B1DBE" w:rsidRPr="006521F2" w:rsidRDefault="008B1DBE" w:rsidP="008D4ADB">
      <w:pPr>
        <w:pStyle w:val="FeatureBox2"/>
        <w:spacing w:before="120" w:line="240" w:lineRule="auto"/>
        <w:rPr>
          <w:rFonts w:cstheme="minorHAnsi"/>
          <w:b/>
          <w:szCs w:val="22"/>
        </w:rPr>
      </w:pPr>
      <w:r w:rsidRPr="006521F2">
        <w:rPr>
          <w:rFonts w:cstheme="minorHAnsi"/>
          <w:bCs/>
          <w:szCs w:val="22"/>
        </w:rPr>
        <w:t>Application</w:t>
      </w:r>
      <w:r w:rsidR="000E7E5B">
        <w:rPr>
          <w:rFonts w:cstheme="minorHAnsi"/>
          <w:bCs/>
          <w:szCs w:val="22"/>
        </w:rPr>
        <w:t>s</w:t>
      </w:r>
      <w:r w:rsidRPr="006521F2">
        <w:rPr>
          <w:rFonts w:cstheme="minorHAnsi"/>
          <w:bCs/>
          <w:szCs w:val="22"/>
        </w:rPr>
        <w:t xml:space="preserve"> close:</w:t>
      </w:r>
      <w:r w:rsidRPr="006521F2">
        <w:rPr>
          <w:rFonts w:cstheme="minorHAnsi"/>
          <w:b/>
          <w:szCs w:val="22"/>
        </w:rPr>
        <w:t xml:space="preserve"> </w:t>
      </w:r>
      <w:r w:rsidR="00121612" w:rsidRPr="006521F2">
        <w:rPr>
          <w:rFonts w:cstheme="minorHAnsi"/>
          <w:b/>
          <w:szCs w:val="22"/>
        </w:rPr>
        <w:t>6 February 2026</w:t>
      </w:r>
    </w:p>
    <w:p w14:paraId="1D39C030" w14:textId="77777777" w:rsidR="003B76FF" w:rsidRPr="00CF1938" w:rsidRDefault="003B76FF" w:rsidP="008415A0">
      <w:pPr>
        <w:pStyle w:val="Heading2"/>
        <w:numPr>
          <w:ilvl w:val="0"/>
          <w:numId w:val="0"/>
        </w:numPr>
      </w:pPr>
      <w:bookmarkStart w:id="96" w:name="_Toc208470488"/>
      <w:r w:rsidRPr="00CF1938">
        <w:t>Scholarship for Asylum-seekers</w:t>
      </w:r>
      <w:bookmarkEnd w:id="93"/>
      <w:bookmarkEnd w:id="94"/>
      <w:bookmarkEnd w:id="96"/>
    </w:p>
    <w:p w14:paraId="4B8EB6F8" w14:textId="77777777" w:rsidR="003B76FF" w:rsidRPr="007E0810" w:rsidRDefault="003B76FF" w:rsidP="00DE59B0">
      <w:pPr>
        <w:pStyle w:val="BodyText"/>
        <w:rPr>
          <w:b/>
          <w:bCs/>
          <w:color w:val="auto"/>
          <w:sz w:val="24"/>
          <w:szCs w:val="24"/>
        </w:rPr>
      </w:pPr>
      <w:r w:rsidRPr="007E0810">
        <w:rPr>
          <w:b/>
          <w:bCs/>
          <w:color w:val="auto"/>
          <w:sz w:val="24"/>
          <w:szCs w:val="24"/>
        </w:rPr>
        <w:t>Scholarship value</w:t>
      </w:r>
    </w:p>
    <w:p w14:paraId="3D0E3783" w14:textId="2B367B76" w:rsidR="003B76FF" w:rsidRPr="00DE0E96" w:rsidRDefault="00B4202D" w:rsidP="00DE0E96">
      <w:pPr>
        <w:pStyle w:val="BodyText"/>
        <w:spacing w:line="276" w:lineRule="auto"/>
        <w:rPr>
          <w:sz w:val="24"/>
          <w:szCs w:val="24"/>
        </w:rPr>
      </w:pPr>
      <w:r w:rsidRPr="00DE0E96">
        <w:rPr>
          <w:sz w:val="24"/>
          <w:szCs w:val="24"/>
        </w:rPr>
        <w:t>F</w:t>
      </w:r>
      <w:r w:rsidR="003B76FF" w:rsidRPr="00DE0E96">
        <w:rPr>
          <w:sz w:val="24"/>
          <w:szCs w:val="24"/>
        </w:rPr>
        <w:t>or the duration of the student's degree unless Visa status changes. It may include one or</w:t>
      </w:r>
      <w:r w:rsidR="00DE0E96" w:rsidRPr="00DE0E96">
        <w:rPr>
          <w:sz w:val="24"/>
          <w:szCs w:val="24"/>
        </w:rPr>
        <w:t xml:space="preserve"> </w:t>
      </w:r>
      <w:r w:rsidR="003B76FF" w:rsidRPr="00DE0E96">
        <w:rPr>
          <w:sz w:val="24"/>
          <w:szCs w:val="24"/>
        </w:rPr>
        <w:t>more of the following:</w:t>
      </w:r>
    </w:p>
    <w:p w14:paraId="65747A40" w14:textId="14106C11" w:rsidR="003B76FF" w:rsidRPr="00DE0E96" w:rsidRDefault="003B76FF" w:rsidP="00DE0E96">
      <w:pPr>
        <w:pStyle w:val="ListBullet"/>
        <w:spacing w:line="276" w:lineRule="auto"/>
        <w:rPr>
          <w:sz w:val="24"/>
          <w:szCs w:val="24"/>
        </w:rPr>
      </w:pPr>
      <w:r w:rsidRPr="00DE0E96">
        <w:rPr>
          <w:sz w:val="24"/>
          <w:szCs w:val="24"/>
        </w:rPr>
        <w:t>the relevant course tuition fees, which are not less than the minimum international tuition fees for an undergraduate course</w:t>
      </w:r>
    </w:p>
    <w:p w14:paraId="4082C50A" w14:textId="09300F86" w:rsidR="003B76FF" w:rsidRPr="00DE0E96" w:rsidRDefault="003B76FF" w:rsidP="00DE0E96">
      <w:pPr>
        <w:pStyle w:val="ListBullet"/>
        <w:spacing w:line="276" w:lineRule="auto"/>
        <w:rPr>
          <w:sz w:val="24"/>
          <w:szCs w:val="24"/>
        </w:rPr>
      </w:pPr>
      <w:r w:rsidRPr="00DE0E96">
        <w:rPr>
          <w:sz w:val="24"/>
          <w:szCs w:val="24"/>
        </w:rPr>
        <w:t>the Student Services and Amenities Fee (SSAF)</w:t>
      </w:r>
      <w:r w:rsidR="00B24B8D" w:rsidRPr="00DE0E96">
        <w:rPr>
          <w:sz w:val="24"/>
          <w:szCs w:val="24"/>
        </w:rPr>
        <w:t>,</w:t>
      </w:r>
      <w:r w:rsidRPr="00DE0E96">
        <w:rPr>
          <w:sz w:val="24"/>
          <w:szCs w:val="24"/>
        </w:rPr>
        <w:t xml:space="preserve"> and</w:t>
      </w:r>
    </w:p>
    <w:p w14:paraId="73CDD7A9" w14:textId="77777777" w:rsidR="003B76FF" w:rsidRPr="007E0810" w:rsidRDefault="003B76FF" w:rsidP="00DE0E96">
      <w:pPr>
        <w:pStyle w:val="ListBullet"/>
        <w:spacing w:line="276" w:lineRule="auto"/>
      </w:pPr>
      <w:r w:rsidRPr="00DE0E96">
        <w:rPr>
          <w:sz w:val="24"/>
          <w:szCs w:val="24"/>
        </w:rPr>
        <w:t>a bursary amount of up to $2,000 for books and other mandatory course materials</w:t>
      </w:r>
      <w:r w:rsidRPr="007E0810">
        <w:t>.</w:t>
      </w:r>
    </w:p>
    <w:p w14:paraId="3AD77617" w14:textId="77777777" w:rsidR="003B76FF" w:rsidRPr="007E0810" w:rsidRDefault="003B76FF" w:rsidP="00057F60">
      <w:pPr>
        <w:pStyle w:val="BodyText"/>
        <w:rPr>
          <w:b/>
          <w:bCs/>
          <w:color w:val="auto"/>
          <w:sz w:val="24"/>
          <w:szCs w:val="24"/>
        </w:rPr>
      </w:pPr>
      <w:r w:rsidRPr="007E0810">
        <w:rPr>
          <w:b/>
          <w:bCs/>
          <w:color w:val="auto"/>
          <w:sz w:val="24"/>
          <w:szCs w:val="24"/>
        </w:rPr>
        <w:lastRenderedPageBreak/>
        <w:t>Available to</w:t>
      </w:r>
    </w:p>
    <w:p w14:paraId="76DA2865" w14:textId="546CB5B5" w:rsidR="003B76FF" w:rsidRPr="007E0810" w:rsidRDefault="008F2A78" w:rsidP="004E13D3">
      <w:pPr>
        <w:pStyle w:val="ListBullet"/>
        <w:spacing w:line="276" w:lineRule="auto"/>
        <w:rPr>
          <w:color w:val="auto"/>
          <w:sz w:val="24"/>
          <w:szCs w:val="24"/>
        </w:rPr>
      </w:pPr>
      <w:r>
        <w:rPr>
          <w:color w:val="auto"/>
          <w:sz w:val="24"/>
          <w:szCs w:val="24"/>
        </w:rPr>
        <w:t>C</w:t>
      </w:r>
      <w:r w:rsidR="003B76FF" w:rsidRPr="007E0810">
        <w:rPr>
          <w:color w:val="auto"/>
          <w:sz w:val="24"/>
          <w:szCs w:val="24"/>
        </w:rPr>
        <w:t xml:space="preserve">ommencing undergraduate students </w:t>
      </w:r>
    </w:p>
    <w:p w14:paraId="2A4C94F1" w14:textId="77777777" w:rsidR="003B76FF" w:rsidRPr="007E0810" w:rsidRDefault="003B76FF"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56FAAAE8" w14:textId="550E8C6F" w:rsidR="003B76FF" w:rsidRPr="007E0810" w:rsidRDefault="008F2A78" w:rsidP="004E13D3">
      <w:pPr>
        <w:pStyle w:val="ListBullet"/>
        <w:spacing w:line="276" w:lineRule="auto"/>
        <w:rPr>
          <w:color w:val="auto"/>
          <w:sz w:val="24"/>
          <w:szCs w:val="24"/>
        </w:rPr>
      </w:pPr>
      <w:r>
        <w:rPr>
          <w:color w:val="auto"/>
          <w:sz w:val="24"/>
          <w:szCs w:val="24"/>
        </w:rPr>
        <w:t>A</w:t>
      </w:r>
      <w:r w:rsidR="003B76FF" w:rsidRPr="007E0810">
        <w:rPr>
          <w:color w:val="auto"/>
          <w:sz w:val="24"/>
          <w:szCs w:val="24"/>
        </w:rPr>
        <w:t>ny undergraduate course of study or</w:t>
      </w:r>
    </w:p>
    <w:p w14:paraId="697B5973" w14:textId="2A2E6A5F" w:rsidR="003B76FF" w:rsidRPr="007E0810" w:rsidRDefault="003B76FF" w:rsidP="004E13D3">
      <w:pPr>
        <w:pStyle w:val="ListBullet"/>
        <w:spacing w:line="276" w:lineRule="auto"/>
        <w:rPr>
          <w:color w:val="auto"/>
          <w:sz w:val="24"/>
          <w:szCs w:val="24"/>
        </w:rPr>
      </w:pPr>
      <w:r w:rsidRPr="007E0810">
        <w:rPr>
          <w:color w:val="auto"/>
          <w:sz w:val="24"/>
          <w:szCs w:val="24"/>
        </w:rPr>
        <w:t>Foundation Studies or</w:t>
      </w:r>
    </w:p>
    <w:p w14:paraId="3C238272" w14:textId="77777777" w:rsidR="003B76FF" w:rsidRPr="007E0810" w:rsidRDefault="003B76FF" w:rsidP="004E13D3">
      <w:pPr>
        <w:pStyle w:val="ListBullet"/>
        <w:spacing w:line="276" w:lineRule="auto"/>
        <w:rPr>
          <w:color w:val="auto"/>
          <w:sz w:val="24"/>
          <w:szCs w:val="24"/>
        </w:rPr>
      </w:pPr>
      <w:r w:rsidRPr="007E0810">
        <w:rPr>
          <w:color w:val="auto"/>
          <w:sz w:val="24"/>
          <w:szCs w:val="24"/>
        </w:rPr>
        <w:t>Extended Diploma</w:t>
      </w:r>
    </w:p>
    <w:p w14:paraId="395017F2" w14:textId="77777777" w:rsidR="003B76FF" w:rsidRPr="007E0810" w:rsidRDefault="003B76FF" w:rsidP="00292C87">
      <w:pPr>
        <w:pStyle w:val="BodyText"/>
        <w:rPr>
          <w:b/>
          <w:bCs/>
          <w:color w:val="auto"/>
          <w:sz w:val="24"/>
          <w:szCs w:val="24"/>
        </w:rPr>
      </w:pPr>
      <w:r w:rsidRPr="007E0810">
        <w:rPr>
          <w:b/>
          <w:bCs/>
          <w:color w:val="auto"/>
          <w:sz w:val="24"/>
          <w:szCs w:val="24"/>
        </w:rPr>
        <w:t>Eligibility</w:t>
      </w:r>
    </w:p>
    <w:p w14:paraId="50B37229" w14:textId="77777777" w:rsidR="003B76FF" w:rsidRPr="007E0810" w:rsidRDefault="003B76FF" w:rsidP="004E13D3">
      <w:pPr>
        <w:spacing w:line="276" w:lineRule="auto"/>
        <w:rPr>
          <w:rFonts w:asciiTheme="minorHAnsi" w:hAnsiTheme="minorHAnsi" w:cs="Arial"/>
          <w:color w:val="auto"/>
          <w:sz w:val="24"/>
          <w:szCs w:val="24"/>
        </w:rPr>
      </w:pPr>
      <w:r w:rsidRPr="007E0810">
        <w:rPr>
          <w:rFonts w:asciiTheme="minorHAnsi" w:hAnsiTheme="minorHAnsi" w:cs="Arial"/>
          <w:color w:val="auto"/>
          <w:sz w:val="24"/>
          <w:szCs w:val="24"/>
        </w:rPr>
        <w:t xml:space="preserve">Applicants must hold one of the following visas: </w:t>
      </w:r>
    </w:p>
    <w:p w14:paraId="0F2F612B" w14:textId="77777777" w:rsidR="003B76FF" w:rsidRPr="007E0810" w:rsidRDefault="003B76FF" w:rsidP="004E13D3">
      <w:pPr>
        <w:pStyle w:val="ListBullet"/>
        <w:spacing w:line="276" w:lineRule="auto"/>
        <w:rPr>
          <w:color w:val="auto"/>
          <w:sz w:val="24"/>
          <w:szCs w:val="24"/>
        </w:rPr>
      </w:pPr>
      <w:r w:rsidRPr="007E0810">
        <w:rPr>
          <w:color w:val="auto"/>
          <w:sz w:val="24"/>
          <w:szCs w:val="24"/>
        </w:rPr>
        <w:t>Temporary Protection Visa (785)</w:t>
      </w:r>
    </w:p>
    <w:p w14:paraId="27AF7308" w14:textId="77777777" w:rsidR="003B76FF" w:rsidRPr="007E0810" w:rsidRDefault="003B76FF" w:rsidP="004E13D3">
      <w:pPr>
        <w:pStyle w:val="ListBullet"/>
        <w:spacing w:line="276" w:lineRule="auto"/>
        <w:rPr>
          <w:color w:val="auto"/>
          <w:sz w:val="24"/>
          <w:szCs w:val="24"/>
        </w:rPr>
      </w:pPr>
      <w:r w:rsidRPr="007E0810">
        <w:rPr>
          <w:color w:val="auto"/>
          <w:sz w:val="24"/>
          <w:szCs w:val="24"/>
        </w:rPr>
        <w:t>Temporary Humanitarian Concern Visa (786)</w:t>
      </w:r>
    </w:p>
    <w:p w14:paraId="10DCCD88" w14:textId="77777777" w:rsidR="003B76FF" w:rsidRPr="007E0810" w:rsidRDefault="003B76FF" w:rsidP="004E13D3">
      <w:pPr>
        <w:pStyle w:val="ListBullet"/>
        <w:spacing w:line="276" w:lineRule="auto"/>
        <w:rPr>
          <w:color w:val="auto"/>
          <w:sz w:val="24"/>
          <w:szCs w:val="24"/>
        </w:rPr>
      </w:pPr>
      <w:proofErr w:type="gramStart"/>
      <w:r w:rsidRPr="007E0810">
        <w:rPr>
          <w:color w:val="auto"/>
          <w:sz w:val="24"/>
          <w:szCs w:val="24"/>
        </w:rPr>
        <w:t>Safe Haven</w:t>
      </w:r>
      <w:proofErr w:type="gramEnd"/>
      <w:r w:rsidRPr="007E0810">
        <w:rPr>
          <w:color w:val="auto"/>
          <w:sz w:val="24"/>
          <w:szCs w:val="24"/>
        </w:rPr>
        <w:t xml:space="preserve"> Enterprise Visa (790)</w:t>
      </w:r>
    </w:p>
    <w:p w14:paraId="01C582CC" w14:textId="77777777" w:rsidR="003B76FF" w:rsidRPr="007E0810" w:rsidRDefault="003B76FF" w:rsidP="004E13D3">
      <w:pPr>
        <w:pStyle w:val="ListBullet"/>
        <w:spacing w:line="276" w:lineRule="auto"/>
        <w:rPr>
          <w:color w:val="auto"/>
          <w:sz w:val="24"/>
          <w:szCs w:val="24"/>
        </w:rPr>
      </w:pPr>
      <w:r w:rsidRPr="007E0810">
        <w:rPr>
          <w:color w:val="auto"/>
          <w:sz w:val="24"/>
          <w:szCs w:val="24"/>
        </w:rPr>
        <w:t>Bridging Visa A (010)</w:t>
      </w:r>
    </w:p>
    <w:p w14:paraId="11377BEB" w14:textId="77777777" w:rsidR="003B76FF" w:rsidRPr="007E0810" w:rsidRDefault="003B76FF" w:rsidP="004E13D3">
      <w:pPr>
        <w:pStyle w:val="ListBullet"/>
        <w:spacing w:line="276" w:lineRule="auto"/>
        <w:rPr>
          <w:color w:val="auto"/>
          <w:sz w:val="24"/>
          <w:szCs w:val="24"/>
        </w:rPr>
      </w:pPr>
      <w:r w:rsidRPr="007E0810">
        <w:rPr>
          <w:color w:val="auto"/>
          <w:sz w:val="24"/>
          <w:szCs w:val="24"/>
        </w:rPr>
        <w:t>Bridging Visa E (050)</w:t>
      </w:r>
    </w:p>
    <w:p w14:paraId="18999582" w14:textId="1C856228" w:rsidR="003B76FF" w:rsidRPr="007E0810" w:rsidRDefault="003B76FF" w:rsidP="004E13D3">
      <w:pPr>
        <w:pStyle w:val="ListBullet"/>
        <w:spacing w:line="276" w:lineRule="auto"/>
        <w:rPr>
          <w:color w:val="auto"/>
          <w:sz w:val="24"/>
          <w:szCs w:val="24"/>
        </w:rPr>
      </w:pPr>
      <w:r w:rsidRPr="007E0810">
        <w:rPr>
          <w:color w:val="auto"/>
          <w:sz w:val="24"/>
          <w:szCs w:val="24"/>
        </w:rPr>
        <w:t>Temporary Safe Haven Visa (449)</w:t>
      </w:r>
      <w:r w:rsidR="008F2A78">
        <w:rPr>
          <w:color w:val="auto"/>
          <w:sz w:val="24"/>
          <w:szCs w:val="24"/>
        </w:rPr>
        <w:t>.</w:t>
      </w:r>
    </w:p>
    <w:p w14:paraId="57094A02" w14:textId="77777777" w:rsidR="003B76FF" w:rsidRPr="007E0810" w:rsidRDefault="003B76FF" w:rsidP="00E834E1">
      <w:pPr>
        <w:pStyle w:val="Heading5"/>
        <w:numPr>
          <w:ilvl w:val="0"/>
          <w:numId w:val="0"/>
        </w:numPr>
        <w:spacing w:before="120" w:line="276" w:lineRule="auto"/>
        <w:rPr>
          <w:color w:val="auto"/>
          <w:sz w:val="24"/>
          <w:szCs w:val="24"/>
        </w:rPr>
      </w:pPr>
      <w:r w:rsidRPr="007E0810">
        <w:rPr>
          <w:color w:val="auto"/>
          <w:sz w:val="24"/>
          <w:szCs w:val="24"/>
        </w:rPr>
        <w:t>Requirements</w:t>
      </w:r>
    </w:p>
    <w:p w14:paraId="1A6907E5" w14:textId="6F5D4386" w:rsidR="003B76FF" w:rsidRPr="007E0810" w:rsidRDefault="003B76FF" w:rsidP="004E13D3">
      <w:pPr>
        <w:pStyle w:val="ListBullet"/>
        <w:spacing w:line="276" w:lineRule="auto"/>
        <w:rPr>
          <w:color w:val="auto"/>
          <w:sz w:val="24"/>
          <w:szCs w:val="24"/>
        </w:rPr>
      </w:pPr>
      <w:r w:rsidRPr="007E0810">
        <w:rPr>
          <w:color w:val="auto"/>
          <w:sz w:val="24"/>
          <w:szCs w:val="24"/>
        </w:rPr>
        <w:t>Have been born overseas</w:t>
      </w:r>
    </w:p>
    <w:p w14:paraId="4A609583" w14:textId="67F44C1C" w:rsidR="003B76FF" w:rsidRPr="007E0810" w:rsidRDefault="003B76FF" w:rsidP="004E13D3">
      <w:pPr>
        <w:pStyle w:val="ListBullet"/>
        <w:spacing w:line="276" w:lineRule="auto"/>
        <w:rPr>
          <w:color w:val="auto"/>
          <w:sz w:val="24"/>
          <w:szCs w:val="24"/>
        </w:rPr>
      </w:pPr>
      <w:r w:rsidRPr="007E0810">
        <w:rPr>
          <w:color w:val="auto"/>
          <w:sz w:val="24"/>
          <w:szCs w:val="24"/>
        </w:rPr>
        <w:t>Have resided in Australia for at least one year</w:t>
      </w:r>
    </w:p>
    <w:p w14:paraId="76549AB4" w14:textId="2218C5AF" w:rsidR="003B76FF" w:rsidRPr="007E0810" w:rsidRDefault="003B76FF" w:rsidP="004E13D3">
      <w:pPr>
        <w:pStyle w:val="ListBullet"/>
        <w:spacing w:line="276" w:lineRule="auto"/>
        <w:rPr>
          <w:color w:val="auto"/>
          <w:sz w:val="24"/>
          <w:szCs w:val="24"/>
        </w:rPr>
      </w:pPr>
      <w:r w:rsidRPr="007E0810">
        <w:rPr>
          <w:color w:val="auto"/>
          <w:sz w:val="24"/>
          <w:szCs w:val="24"/>
        </w:rPr>
        <w:t>Be experiencing financial hardship and able to demonstrate social or other disadvantage</w:t>
      </w:r>
    </w:p>
    <w:p w14:paraId="26BFDC9C" w14:textId="77777777" w:rsidR="003B76FF" w:rsidRPr="007E0810" w:rsidRDefault="003B76FF" w:rsidP="00E834E1">
      <w:pPr>
        <w:pStyle w:val="Heading5"/>
        <w:numPr>
          <w:ilvl w:val="0"/>
          <w:numId w:val="0"/>
        </w:numPr>
        <w:spacing w:before="120" w:line="276" w:lineRule="auto"/>
        <w:rPr>
          <w:color w:val="auto"/>
          <w:sz w:val="24"/>
          <w:szCs w:val="24"/>
        </w:rPr>
      </w:pPr>
      <w:r w:rsidRPr="007E0810">
        <w:rPr>
          <w:color w:val="auto"/>
          <w:sz w:val="24"/>
          <w:szCs w:val="24"/>
        </w:rPr>
        <w:t>Other requirements</w:t>
      </w:r>
    </w:p>
    <w:p w14:paraId="297F11D5" w14:textId="4D637AEE" w:rsidR="003B76FF" w:rsidRPr="007E0810" w:rsidRDefault="00594B46" w:rsidP="004E13D3">
      <w:pPr>
        <w:pStyle w:val="ListBullet"/>
        <w:spacing w:line="276" w:lineRule="auto"/>
        <w:rPr>
          <w:color w:val="auto"/>
          <w:sz w:val="24"/>
          <w:szCs w:val="24"/>
        </w:rPr>
      </w:pPr>
      <w:r>
        <w:rPr>
          <w:color w:val="auto"/>
          <w:sz w:val="24"/>
          <w:szCs w:val="24"/>
        </w:rPr>
        <w:t>P</w:t>
      </w:r>
      <w:r w:rsidR="003B76FF" w:rsidRPr="007E0810">
        <w:rPr>
          <w:color w:val="auto"/>
          <w:sz w:val="24"/>
          <w:szCs w:val="24"/>
        </w:rPr>
        <w:t>ersonal statement which covers the following points:</w:t>
      </w:r>
    </w:p>
    <w:p w14:paraId="0ADBE4F6" w14:textId="7C6FEBF3" w:rsidR="003B76FF" w:rsidRPr="007E0810" w:rsidRDefault="003B76FF" w:rsidP="004E13D3">
      <w:pPr>
        <w:pStyle w:val="ListBullet2"/>
        <w:spacing w:line="276" w:lineRule="auto"/>
        <w:rPr>
          <w:color w:val="auto"/>
          <w:sz w:val="24"/>
        </w:rPr>
      </w:pPr>
      <w:r w:rsidRPr="007E0810">
        <w:rPr>
          <w:color w:val="auto"/>
          <w:sz w:val="24"/>
        </w:rPr>
        <w:t>clear commitment to learning and study</w:t>
      </w:r>
    </w:p>
    <w:p w14:paraId="30EB56E8" w14:textId="6CBBD444" w:rsidR="003B76FF" w:rsidRPr="007E0810" w:rsidRDefault="003B76FF" w:rsidP="004E13D3">
      <w:pPr>
        <w:pStyle w:val="ListBullet2"/>
        <w:spacing w:line="276" w:lineRule="auto"/>
        <w:rPr>
          <w:color w:val="auto"/>
          <w:sz w:val="24"/>
        </w:rPr>
      </w:pPr>
      <w:r w:rsidRPr="007E0810">
        <w:rPr>
          <w:color w:val="auto"/>
          <w:sz w:val="24"/>
        </w:rPr>
        <w:t>demonstrated academic ability</w:t>
      </w:r>
    </w:p>
    <w:p w14:paraId="4F71DC32" w14:textId="03DF6DFD" w:rsidR="003B76FF" w:rsidRPr="007E0810" w:rsidRDefault="003B76FF" w:rsidP="004E13D3">
      <w:pPr>
        <w:pStyle w:val="ListBullet2"/>
        <w:spacing w:line="276" w:lineRule="auto"/>
        <w:rPr>
          <w:color w:val="auto"/>
          <w:sz w:val="24"/>
        </w:rPr>
      </w:pPr>
      <w:r w:rsidRPr="007E0810">
        <w:rPr>
          <w:color w:val="auto"/>
          <w:sz w:val="24"/>
        </w:rPr>
        <w:t>good citizenship</w:t>
      </w:r>
    </w:p>
    <w:p w14:paraId="5E1942CD" w14:textId="77777777" w:rsidR="003B76FF" w:rsidRPr="007E0810" w:rsidRDefault="003B76FF" w:rsidP="004E13D3">
      <w:pPr>
        <w:pStyle w:val="ListBullet2"/>
        <w:spacing w:line="276" w:lineRule="auto"/>
        <w:rPr>
          <w:color w:val="auto"/>
          <w:sz w:val="24"/>
        </w:rPr>
      </w:pPr>
      <w:r w:rsidRPr="007E0810">
        <w:rPr>
          <w:color w:val="auto"/>
          <w:sz w:val="24"/>
        </w:rPr>
        <w:t>what the applicant would like to achieve through study at Western Sydney University and by receiving a scholarship.</w:t>
      </w:r>
    </w:p>
    <w:p w14:paraId="0A24AE1C" w14:textId="473A1E8E" w:rsidR="003B76FF" w:rsidRPr="007E0810" w:rsidRDefault="00594B46" w:rsidP="004E13D3">
      <w:pPr>
        <w:pStyle w:val="ListBullet"/>
        <w:spacing w:line="276" w:lineRule="auto"/>
        <w:rPr>
          <w:color w:val="auto"/>
          <w:sz w:val="24"/>
          <w:szCs w:val="24"/>
        </w:rPr>
      </w:pPr>
      <w:r>
        <w:rPr>
          <w:color w:val="auto"/>
          <w:sz w:val="24"/>
          <w:szCs w:val="24"/>
        </w:rPr>
        <w:t>P</w:t>
      </w:r>
      <w:r w:rsidR="003B76FF" w:rsidRPr="007E0810">
        <w:rPr>
          <w:color w:val="auto"/>
          <w:sz w:val="24"/>
          <w:szCs w:val="24"/>
        </w:rPr>
        <w:t>ersonal reference from a referee who has been known by the applicant for at least 12 months</w:t>
      </w:r>
    </w:p>
    <w:p w14:paraId="3C381069" w14:textId="77777777" w:rsidR="003B76FF" w:rsidRPr="00594B46" w:rsidRDefault="003B76FF" w:rsidP="008D4ADB">
      <w:pPr>
        <w:pStyle w:val="FeatureBox2"/>
        <w:spacing w:before="120" w:line="240" w:lineRule="auto"/>
        <w:rPr>
          <w:rFonts w:cstheme="minorHAnsi"/>
          <w:szCs w:val="22"/>
        </w:rPr>
      </w:pPr>
      <w:r w:rsidRPr="00594B46">
        <w:rPr>
          <w:rFonts w:cstheme="minorHAnsi"/>
          <w:szCs w:val="22"/>
        </w:rPr>
        <w:t xml:space="preserve">For information: </w:t>
      </w:r>
      <w:hyperlink r:id="rId67" w:history="1">
        <w:r w:rsidRPr="00594B46">
          <w:rPr>
            <w:rStyle w:val="Hyperlink"/>
            <w:rFonts w:cstheme="minorHAnsi"/>
            <w:szCs w:val="22"/>
          </w:rPr>
          <w:t>Scholarship for Asylum-seekers</w:t>
        </w:r>
      </w:hyperlink>
      <w:r w:rsidRPr="00594B46">
        <w:rPr>
          <w:rFonts w:cstheme="minorHAnsi"/>
          <w:szCs w:val="22"/>
        </w:rPr>
        <w:t xml:space="preserve"> </w:t>
      </w:r>
    </w:p>
    <w:p w14:paraId="4DDA5460" w14:textId="07AAF118" w:rsidR="003B76FF" w:rsidRPr="00594B46" w:rsidRDefault="003B76FF" w:rsidP="008D4ADB">
      <w:pPr>
        <w:pStyle w:val="FeatureBox2"/>
        <w:spacing w:before="120" w:line="240" w:lineRule="auto"/>
        <w:rPr>
          <w:b/>
          <w:szCs w:val="22"/>
        </w:rPr>
      </w:pPr>
      <w:r w:rsidRPr="00594B46">
        <w:rPr>
          <w:rFonts w:cstheme="minorHAnsi"/>
          <w:bCs/>
          <w:szCs w:val="22"/>
        </w:rPr>
        <w:t>Application close:</w:t>
      </w:r>
      <w:r w:rsidRPr="00594B46">
        <w:rPr>
          <w:rFonts w:cstheme="minorHAnsi"/>
          <w:b/>
          <w:szCs w:val="22"/>
        </w:rPr>
        <w:t xml:space="preserve"> </w:t>
      </w:r>
      <w:r w:rsidR="00AD4E3B" w:rsidRPr="00594B46">
        <w:rPr>
          <w:rFonts w:cstheme="minorHAnsi"/>
          <w:b/>
          <w:szCs w:val="22"/>
        </w:rPr>
        <w:t>1</w:t>
      </w:r>
      <w:r w:rsidR="00CE295B">
        <w:rPr>
          <w:rFonts w:cstheme="minorHAnsi"/>
          <w:b/>
          <w:szCs w:val="22"/>
        </w:rPr>
        <w:t>6</w:t>
      </w:r>
      <w:r w:rsidR="00AD4E3B" w:rsidRPr="00594B46">
        <w:rPr>
          <w:rFonts w:cstheme="minorHAnsi"/>
          <w:b/>
          <w:szCs w:val="22"/>
        </w:rPr>
        <w:t xml:space="preserve"> November 2025</w:t>
      </w:r>
    </w:p>
    <w:p w14:paraId="71F86D01" w14:textId="02416E01" w:rsidR="00A25CB9" w:rsidRPr="00CF1938" w:rsidRDefault="0084161A" w:rsidP="00DF3196">
      <w:pPr>
        <w:pStyle w:val="Heading2"/>
        <w:numPr>
          <w:ilvl w:val="0"/>
          <w:numId w:val="0"/>
        </w:numPr>
        <w:spacing w:before="480" w:after="360"/>
      </w:pPr>
      <w:bookmarkStart w:id="97" w:name="_Toc138853764"/>
      <w:bookmarkStart w:id="98" w:name="_Toc78373340"/>
      <w:bookmarkStart w:id="99" w:name="_Toc208470489"/>
      <w:r>
        <w:t xml:space="preserve">Peter </w:t>
      </w:r>
      <w:proofErr w:type="spellStart"/>
      <w:r>
        <w:t>Shergold</w:t>
      </w:r>
      <w:proofErr w:type="spellEnd"/>
      <w:r w:rsidR="00A25CB9">
        <w:t xml:space="preserve"> Asylum Seeker</w:t>
      </w:r>
      <w:r w:rsidR="00A25CB9" w:rsidRPr="00CF1938">
        <w:t xml:space="preserve"> Scholarship</w:t>
      </w:r>
      <w:bookmarkEnd w:id="99"/>
    </w:p>
    <w:p w14:paraId="627AAAF5" w14:textId="77777777" w:rsidR="00A25CB9" w:rsidRPr="007E0810" w:rsidRDefault="00A25CB9" w:rsidP="00DE59B0">
      <w:pPr>
        <w:pStyle w:val="BodyText"/>
        <w:rPr>
          <w:b/>
          <w:bCs/>
          <w:color w:val="auto"/>
          <w:sz w:val="24"/>
          <w:szCs w:val="24"/>
        </w:rPr>
      </w:pPr>
      <w:r w:rsidRPr="007E0810">
        <w:rPr>
          <w:b/>
          <w:bCs/>
          <w:color w:val="auto"/>
          <w:sz w:val="24"/>
          <w:szCs w:val="24"/>
        </w:rPr>
        <w:lastRenderedPageBreak/>
        <w:t>Scholarship value</w:t>
      </w:r>
    </w:p>
    <w:p w14:paraId="4DA17291" w14:textId="6DCDD8C7" w:rsidR="00A10A1E" w:rsidRPr="007E0810" w:rsidRDefault="00594B46" w:rsidP="004E13D3">
      <w:pPr>
        <w:pStyle w:val="ListBullet"/>
        <w:spacing w:line="276" w:lineRule="auto"/>
        <w:rPr>
          <w:color w:val="auto"/>
          <w:sz w:val="24"/>
          <w:szCs w:val="24"/>
        </w:rPr>
      </w:pPr>
      <w:r>
        <w:rPr>
          <w:color w:val="auto"/>
          <w:sz w:val="24"/>
          <w:szCs w:val="24"/>
        </w:rPr>
        <w:t>R</w:t>
      </w:r>
      <w:r w:rsidR="00A10A1E" w:rsidRPr="007E0810">
        <w:rPr>
          <w:color w:val="auto"/>
          <w:sz w:val="24"/>
          <w:szCs w:val="24"/>
        </w:rPr>
        <w:t>elevant course tuition fees</w:t>
      </w:r>
      <w:r w:rsidR="001845F2" w:rsidRPr="007E0810">
        <w:rPr>
          <w:color w:val="auto"/>
          <w:sz w:val="24"/>
          <w:szCs w:val="24"/>
        </w:rPr>
        <w:t xml:space="preserve"> for the duration of the course of study</w:t>
      </w:r>
      <w:r w:rsidR="000D0CDF" w:rsidRPr="007E0810">
        <w:rPr>
          <w:color w:val="auto"/>
          <w:sz w:val="24"/>
          <w:szCs w:val="24"/>
        </w:rPr>
        <w:t xml:space="preserve"> unless visa status changes</w:t>
      </w:r>
    </w:p>
    <w:p w14:paraId="34FEEB15" w14:textId="6693679E" w:rsidR="00A10A1E" w:rsidRPr="007E0810" w:rsidRDefault="005F7C5A" w:rsidP="004E13D3">
      <w:pPr>
        <w:pStyle w:val="ListBullet"/>
        <w:spacing w:line="276" w:lineRule="auto"/>
        <w:rPr>
          <w:color w:val="auto"/>
          <w:sz w:val="24"/>
          <w:szCs w:val="24"/>
        </w:rPr>
      </w:pPr>
      <w:r w:rsidRPr="007E0810">
        <w:rPr>
          <w:color w:val="auto"/>
          <w:sz w:val="24"/>
          <w:szCs w:val="24"/>
        </w:rPr>
        <w:t>Student Services and Amenities Fee</w:t>
      </w:r>
    </w:p>
    <w:p w14:paraId="16FD72EA" w14:textId="29785856" w:rsidR="00A25CB9" w:rsidRPr="007E0810" w:rsidRDefault="00594B46" w:rsidP="004E13D3">
      <w:pPr>
        <w:pStyle w:val="ListBullet"/>
        <w:spacing w:line="276" w:lineRule="auto"/>
        <w:rPr>
          <w:color w:val="auto"/>
          <w:sz w:val="24"/>
          <w:szCs w:val="24"/>
        </w:rPr>
      </w:pPr>
      <w:r>
        <w:rPr>
          <w:color w:val="auto"/>
          <w:sz w:val="24"/>
          <w:szCs w:val="24"/>
        </w:rPr>
        <w:t>B</w:t>
      </w:r>
      <w:r w:rsidR="0084161A" w:rsidRPr="007E0810">
        <w:rPr>
          <w:color w:val="auto"/>
          <w:sz w:val="24"/>
          <w:szCs w:val="24"/>
        </w:rPr>
        <w:t>ursary of up to $5,000</w:t>
      </w:r>
    </w:p>
    <w:p w14:paraId="142E42CB" w14:textId="77777777" w:rsidR="00A25CB9" w:rsidRPr="007E0810" w:rsidRDefault="00A25CB9" w:rsidP="00057F60">
      <w:pPr>
        <w:pStyle w:val="BodyText"/>
        <w:rPr>
          <w:b/>
          <w:bCs/>
          <w:color w:val="auto"/>
          <w:sz w:val="24"/>
          <w:szCs w:val="24"/>
        </w:rPr>
      </w:pPr>
      <w:r w:rsidRPr="007E0810">
        <w:rPr>
          <w:b/>
          <w:bCs/>
          <w:color w:val="auto"/>
          <w:sz w:val="24"/>
          <w:szCs w:val="24"/>
        </w:rPr>
        <w:t>Available to</w:t>
      </w:r>
    </w:p>
    <w:p w14:paraId="4DC519AC" w14:textId="54CA655D" w:rsidR="00A25CB9" w:rsidRPr="007E0810" w:rsidRDefault="00594B46" w:rsidP="004E13D3">
      <w:pPr>
        <w:pStyle w:val="ListBullet"/>
        <w:spacing w:line="276" w:lineRule="auto"/>
        <w:rPr>
          <w:color w:val="auto"/>
          <w:sz w:val="24"/>
          <w:szCs w:val="24"/>
        </w:rPr>
      </w:pPr>
      <w:r>
        <w:rPr>
          <w:color w:val="auto"/>
          <w:sz w:val="24"/>
          <w:szCs w:val="24"/>
        </w:rPr>
        <w:t>C</w:t>
      </w:r>
      <w:r w:rsidR="00A25CB9" w:rsidRPr="007E0810">
        <w:rPr>
          <w:color w:val="auto"/>
          <w:sz w:val="24"/>
          <w:szCs w:val="24"/>
        </w:rPr>
        <w:t xml:space="preserve">ommencing undergraduate students </w:t>
      </w:r>
    </w:p>
    <w:p w14:paraId="1D76B09B" w14:textId="77777777" w:rsidR="00A25CB9" w:rsidRPr="007E0810" w:rsidRDefault="00A25CB9" w:rsidP="00E834E1">
      <w:pPr>
        <w:pStyle w:val="Heading5"/>
        <w:numPr>
          <w:ilvl w:val="0"/>
          <w:numId w:val="0"/>
        </w:numPr>
        <w:spacing w:before="120" w:line="276" w:lineRule="auto"/>
        <w:rPr>
          <w:color w:val="auto"/>
          <w:sz w:val="24"/>
          <w:szCs w:val="24"/>
        </w:rPr>
      </w:pPr>
      <w:r w:rsidRPr="007E0810">
        <w:rPr>
          <w:color w:val="auto"/>
          <w:sz w:val="24"/>
          <w:szCs w:val="24"/>
        </w:rPr>
        <w:t>Studying</w:t>
      </w:r>
    </w:p>
    <w:p w14:paraId="6D61EAF8" w14:textId="596281C8" w:rsidR="00A25CB9" w:rsidRPr="007E0810" w:rsidRDefault="00834717" w:rsidP="004E13D3">
      <w:pPr>
        <w:pStyle w:val="ListBullet"/>
        <w:spacing w:line="276" w:lineRule="auto"/>
        <w:rPr>
          <w:color w:val="auto"/>
          <w:sz w:val="24"/>
          <w:szCs w:val="24"/>
        </w:rPr>
      </w:pPr>
      <w:r>
        <w:rPr>
          <w:color w:val="auto"/>
          <w:sz w:val="24"/>
          <w:szCs w:val="24"/>
        </w:rPr>
        <w:t>A</w:t>
      </w:r>
      <w:r w:rsidR="00A25CB9" w:rsidRPr="007E0810">
        <w:rPr>
          <w:color w:val="auto"/>
          <w:sz w:val="24"/>
          <w:szCs w:val="24"/>
        </w:rPr>
        <w:t>ny undergraduate degree</w:t>
      </w:r>
    </w:p>
    <w:p w14:paraId="608022EE" w14:textId="77777777" w:rsidR="00A25CB9" w:rsidRPr="007E0810" w:rsidRDefault="00A25CB9" w:rsidP="00292C87">
      <w:pPr>
        <w:pStyle w:val="BodyText"/>
        <w:rPr>
          <w:b/>
          <w:bCs/>
          <w:color w:val="auto"/>
          <w:sz w:val="24"/>
          <w:szCs w:val="24"/>
        </w:rPr>
      </w:pPr>
      <w:r w:rsidRPr="007E0810">
        <w:rPr>
          <w:b/>
          <w:bCs/>
          <w:color w:val="auto"/>
          <w:sz w:val="24"/>
          <w:szCs w:val="24"/>
        </w:rPr>
        <w:t>Eligibility</w:t>
      </w:r>
    </w:p>
    <w:p w14:paraId="072E956A" w14:textId="7EE3C4F9" w:rsidR="008A71E4" w:rsidRPr="007E0810" w:rsidRDefault="00834717" w:rsidP="00510FEC">
      <w:pPr>
        <w:pStyle w:val="ListBullet"/>
        <w:numPr>
          <w:ilvl w:val="0"/>
          <w:numId w:val="0"/>
        </w:numPr>
        <w:spacing w:line="276" w:lineRule="auto"/>
        <w:ind w:left="357" w:hanging="357"/>
        <w:rPr>
          <w:color w:val="auto"/>
          <w:sz w:val="24"/>
          <w:szCs w:val="24"/>
        </w:rPr>
      </w:pPr>
      <w:r>
        <w:rPr>
          <w:color w:val="auto"/>
          <w:sz w:val="24"/>
          <w:szCs w:val="24"/>
        </w:rPr>
        <w:t>H</w:t>
      </w:r>
      <w:r w:rsidR="00A25CB9" w:rsidRPr="007E0810">
        <w:rPr>
          <w:color w:val="auto"/>
          <w:sz w:val="24"/>
          <w:szCs w:val="24"/>
        </w:rPr>
        <w:t xml:space="preserve">old </w:t>
      </w:r>
      <w:r w:rsidR="004B788B" w:rsidRPr="007E0810">
        <w:rPr>
          <w:color w:val="auto"/>
          <w:sz w:val="24"/>
          <w:szCs w:val="24"/>
        </w:rPr>
        <w:t>one of the following Humanitarian vis</w:t>
      </w:r>
      <w:r w:rsidR="00A25CB9" w:rsidRPr="007E0810">
        <w:rPr>
          <w:color w:val="auto"/>
          <w:sz w:val="24"/>
          <w:szCs w:val="24"/>
        </w:rPr>
        <w:t>a</w:t>
      </w:r>
      <w:r w:rsidR="004B788B" w:rsidRPr="007E0810">
        <w:rPr>
          <w:color w:val="auto"/>
          <w:sz w:val="24"/>
          <w:szCs w:val="24"/>
        </w:rPr>
        <w:t>s:</w:t>
      </w:r>
    </w:p>
    <w:p w14:paraId="6C76F438" w14:textId="78465F9B" w:rsidR="00573B68" w:rsidRPr="00510FEC" w:rsidRDefault="00A25CB9" w:rsidP="00510FEC">
      <w:pPr>
        <w:pStyle w:val="ListBullet"/>
        <w:rPr>
          <w:sz w:val="24"/>
          <w:szCs w:val="24"/>
        </w:rPr>
      </w:pPr>
      <w:r w:rsidRPr="00510FEC">
        <w:rPr>
          <w:sz w:val="24"/>
          <w:szCs w:val="24"/>
        </w:rPr>
        <w:t xml:space="preserve"> Temporary Protection Visa (785)</w:t>
      </w:r>
    </w:p>
    <w:p w14:paraId="22CABCC1" w14:textId="19A5B1BC" w:rsidR="00573B68" w:rsidRPr="00510FEC" w:rsidRDefault="00355A99" w:rsidP="00510FEC">
      <w:pPr>
        <w:pStyle w:val="ListBullet"/>
        <w:rPr>
          <w:sz w:val="24"/>
          <w:szCs w:val="24"/>
        </w:rPr>
      </w:pPr>
      <w:r w:rsidRPr="00510FEC">
        <w:rPr>
          <w:sz w:val="24"/>
          <w:szCs w:val="24"/>
        </w:rPr>
        <w:t>Temporary Humanitarian Concern Visa (786)</w:t>
      </w:r>
    </w:p>
    <w:p w14:paraId="6B1D5746" w14:textId="10E80DD6" w:rsidR="00573B68" w:rsidRPr="00510FEC" w:rsidRDefault="00615E30" w:rsidP="00510FEC">
      <w:pPr>
        <w:pStyle w:val="ListBullet"/>
        <w:rPr>
          <w:sz w:val="24"/>
          <w:szCs w:val="24"/>
        </w:rPr>
      </w:pPr>
      <w:proofErr w:type="gramStart"/>
      <w:r w:rsidRPr="00510FEC">
        <w:rPr>
          <w:sz w:val="24"/>
          <w:szCs w:val="24"/>
        </w:rPr>
        <w:t>Safe Haven</w:t>
      </w:r>
      <w:proofErr w:type="gramEnd"/>
      <w:r w:rsidRPr="00510FEC">
        <w:rPr>
          <w:sz w:val="24"/>
          <w:szCs w:val="24"/>
        </w:rPr>
        <w:t xml:space="preserve"> Enterprise Visa (790)</w:t>
      </w:r>
    </w:p>
    <w:p w14:paraId="040937E0" w14:textId="4D043F6E" w:rsidR="00B031A4" w:rsidRPr="00510FEC" w:rsidRDefault="00573B68" w:rsidP="00510FEC">
      <w:pPr>
        <w:pStyle w:val="ListBullet"/>
        <w:rPr>
          <w:sz w:val="24"/>
          <w:szCs w:val="24"/>
        </w:rPr>
      </w:pPr>
      <w:r w:rsidRPr="00510FEC">
        <w:rPr>
          <w:sz w:val="24"/>
          <w:szCs w:val="24"/>
        </w:rPr>
        <w:t>Humanita</w:t>
      </w:r>
      <w:r w:rsidR="00B031A4" w:rsidRPr="00510FEC">
        <w:rPr>
          <w:sz w:val="24"/>
          <w:szCs w:val="24"/>
        </w:rPr>
        <w:t>rian Stay (Temporary)</w:t>
      </w:r>
      <w:r w:rsidR="003A62AC" w:rsidRPr="00510FEC">
        <w:rPr>
          <w:sz w:val="24"/>
          <w:szCs w:val="24"/>
        </w:rPr>
        <w:t xml:space="preserve"> (</w:t>
      </w:r>
      <w:r w:rsidR="000510BB" w:rsidRPr="00510FEC">
        <w:rPr>
          <w:sz w:val="24"/>
          <w:szCs w:val="24"/>
        </w:rPr>
        <w:t>449</w:t>
      </w:r>
      <w:r w:rsidR="00B031A4" w:rsidRPr="00510FEC">
        <w:rPr>
          <w:sz w:val="24"/>
          <w:szCs w:val="24"/>
        </w:rPr>
        <w:t>)</w:t>
      </w:r>
      <w:r w:rsidR="000510BB" w:rsidRPr="00510FEC">
        <w:rPr>
          <w:sz w:val="24"/>
          <w:szCs w:val="24"/>
        </w:rPr>
        <w:t xml:space="preserve"> but must have transitioned to 201, 785</w:t>
      </w:r>
      <w:r w:rsidR="00600B6E" w:rsidRPr="00510FEC">
        <w:rPr>
          <w:sz w:val="24"/>
          <w:szCs w:val="24"/>
        </w:rPr>
        <w:t>, or 786) Bridging Visa A</w:t>
      </w:r>
      <w:r w:rsidR="0036140F" w:rsidRPr="00510FEC">
        <w:rPr>
          <w:sz w:val="24"/>
          <w:szCs w:val="24"/>
        </w:rPr>
        <w:t xml:space="preserve"> (010)</w:t>
      </w:r>
    </w:p>
    <w:p w14:paraId="58A0FA40" w14:textId="0F1C5562" w:rsidR="00B031A4" w:rsidRPr="00510FEC" w:rsidRDefault="0036140F" w:rsidP="00510FEC">
      <w:pPr>
        <w:pStyle w:val="ListBullet"/>
        <w:rPr>
          <w:sz w:val="24"/>
          <w:szCs w:val="24"/>
        </w:rPr>
      </w:pPr>
      <w:r w:rsidRPr="00510FEC">
        <w:rPr>
          <w:sz w:val="24"/>
          <w:szCs w:val="24"/>
        </w:rPr>
        <w:t>Bridging Vis</w:t>
      </w:r>
      <w:r w:rsidR="00A25CB9" w:rsidRPr="00510FEC">
        <w:rPr>
          <w:sz w:val="24"/>
          <w:szCs w:val="24"/>
        </w:rPr>
        <w:t xml:space="preserve">a </w:t>
      </w:r>
      <w:r w:rsidRPr="00510FEC">
        <w:rPr>
          <w:sz w:val="24"/>
          <w:szCs w:val="24"/>
        </w:rPr>
        <w:t>C (030</w:t>
      </w:r>
      <w:r w:rsidR="00FD7617" w:rsidRPr="00510FEC">
        <w:rPr>
          <w:sz w:val="24"/>
          <w:szCs w:val="24"/>
        </w:rPr>
        <w:t>)</w:t>
      </w:r>
    </w:p>
    <w:p w14:paraId="2E372385" w14:textId="70B13090" w:rsidR="00A25CB9" w:rsidRPr="00510FEC" w:rsidRDefault="00A25CB9" w:rsidP="00510FEC">
      <w:pPr>
        <w:pStyle w:val="ListBullet"/>
        <w:rPr>
          <w:sz w:val="24"/>
          <w:szCs w:val="24"/>
        </w:rPr>
      </w:pPr>
      <w:r w:rsidRPr="00510FEC">
        <w:rPr>
          <w:sz w:val="24"/>
          <w:szCs w:val="24"/>
        </w:rPr>
        <w:t>Bridging Visa E (050</w:t>
      </w:r>
      <w:r w:rsidR="00FD7617" w:rsidRPr="00510FEC">
        <w:rPr>
          <w:sz w:val="24"/>
          <w:szCs w:val="24"/>
        </w:rPr>
        <w:t xml:space="preserve"> &amp;</w:t>
      </w:r>
      <w:r w:rsidR="00810442" w:rsidRPr="00510FEC">
        <w:rPr>
          <w:sz w:val="24"/>
          <w:szCs w:val="24"/>
        </w:rPr>
        <w:t xml:space="preserve"> </w:t>
      </w:r>
      <w:r w:rsidR="00FD7617" w:rsidRPr="00510FEC">
        <w:rPr>
          <w:sz w:val="24"/>
          <w:szCs w:val="24"/>
        </w:rPr>
        <w:t>051</w:t>
      </w:r>
      <w:r w:rsidRPr="00510FEC">
        <w:rPr>
          <w:sz w:val="24"/>
          <w:szCs w:val="24"/>
        </w:rPr>
        <w:t xml:space="preserve">). </w:t>
      </w:r>
    </w:p>
    <w:p w14:paraId="145A841B" w14:textId="77777777" w:rsidR="00A25CB9" w:rsidRPr="00831902" w:rsidRDefault="00A25CB9" w:rsidP="00E834E1">
      <w:pPr>
        <w:pStyle w:val="Heading5"/>
        <w:numPr>
          <w:ilvl w:val="0"/>
          <w:numId w:val="0"/>
        </w:numPr>
        <w:spacing w:before="120" w:line="276" w:lineRule="auto"/>
        <w:rPr>
          <w:color w:val="auto"/>
          <w:sz w:val="24"/>
          <w:szCs w:val="24"/>
        </w:rPr>
      </w:pPr>
      <w:r w:rsidRPr="00831902">
        <w:rPr>
          <w:color w:val="auto"/>
          <w:sz w:val="24"/>
          <w:szCs w:val="24"/>
        </w:rPr>
        <w:t>Requirements</w:t>
      </w:r>
    </w:p>
    <w:p w14:paraId="1850E57B" w14:textId="32BC8EC0" w:rsidR="00A3226B" w:rsidRPr="00831902" w:rsidRDefault="00A3226B" w:rsidP="004E13D3">
      <w:pPr>
        <w:pStyle w:val="BodyText"/>
        <w:spacing w:line="276" w:lineRule="auto"/>
        <w:rPr>
          <w:color w:val="auto"/>
          <w:sz w:val="24"/>
          <w:szCs w:val="24"/>
        </w:rPr>
      </w:pPr>
      <w:r w:rsidRPr="00831902">
        <w:rPr>
          <w:color w:val="auto"/>
          <w:sz w:val="24"/>
          <w:szCs w:val="24"/>
        </w:rPr>
        <w:t>A written personal statement which covers the following points</w:t>
      </w:r>
      <w:r w:rsidR="00BF1BB9" w:rsidRPr="00831902">
        <w:rPr>
          <w:color w:val="auto"/>
          <w:sz w:val="24"/>
          <w:szCs w:val="24"/>
        </w:rPr>
        <w:t>:</w:t>
      </w:r>
    </w:p>
    <w:p w14:paraId="58B3E9E5" w14:textId="09BFC64D" w:rsidR="00DA3BF0" w:rsidRPr="00831902" w:rsidRDefault="00834717" w:rsidP="004E13D3">
      <w:pPr>
        <w:pStyle w:val="ListBullet"/>
        <w:spacing w:line="276" w:lineRule="auto"/>
        <w:rPr>
          <w:color w:val="auto"/>
          <w:sz w:val="24"/>
          <w:szCs w:val="24"/>
        </w:rPr>
      </w:pPr>
      <w:r>
        <w:rPr>
          <w:color w:val="auto"/>
          <w:sz w:val="24"/>
          <w:szCs w:val="24"/>
        </w:rPr>
        <w:t>c</w:t>
      </w:r>
      <w:r w:rsidR="00DA3BF0" w:rsidRPr="00831902">
        <w:rPr>
          <w:color w:val="auto"/>
          <w:sz w:val="24"/>
          <w:szCs w:val="24"/>
        </w:rPr>
        <w:t>lear commitment to learning and study</w:t>
      </w:r>
    </w:p>
    <w:p w14:paraId="556BEDF0" w14:textId="047B1847" w:rsidR="00DA3BF0" w:rsidRPr="00831902" w:rsidRDefault="00834717" w:rsidP="004E13D3">
      <w:pPr>
        <w:pStyle w:val="ListBullet"/>
        <w:spacing w:line="276" w:lineRule="auto"/>
        <w:rPr>
          <w:color w:val="auto"/>
          <w:sz w:val="24"/>
          <w:szCs w:val="24"/>
        </w:rPr>
      </w:pPr>
      <w:r>
        <w:rPr>
          <w:color w:val="auto"/>
          <w:sz w:val="24"/>
          <w:szCs w:val="24"/>
        </w:rPr>
        <w:t>d</w:t>
      </w:r>
      <w:r w:rsidR="00DA3BF0" w:rsidRPr="00831902">
        <w:rPr>
          <w:color w:val="auto"/>
          <w:sz w:val="24"/>
          <w:szCs w:val="24"/>
        </w:rPr>
        <w:t>emonstrated academic ability</w:t>
      </w:r>
    </w:p>
    <w:p w14:paraId="4853E8DF" w14:textId="382CCC7B" w:rsidR="00A97303" w:rsidRPr="00831902" w:rsidRDefault="00834717" w:rsidP="004E13D3">
      <w:pPr>
        <w:pStyle w:val="ListBullet"/>
        <w:spacing w:line="276" w:lineRule="auto"/>
        <w:rPr>
          <w:color w:val="auto"/>
          <w:sz w:val="24"/>
          <w:szCs w:val="24"/>
        </w:rPr>
      </w:pPr>
      <w:r>
        <w:rPr>
          <w:color w:val="auto"/>
          <w:sz w:val="24"/>
          <w:szCs w:val="24"/>
        </w:rPr>
        <w:t>g</w:t>
      </w:r>
      <w:r w:rsidR="00A97303" w:rsidRPr="00831902">
        <w:rPr>
          <w:color w:val="auto"/>
          <w:sz w:val="24"/>
          <w:szCs w:val="24"/>
        </w:rPr>
        <w:t>ood citizenship</w:t>
      </w:r>
    </w:p>
    <w:p w14:paraId="20C6D5AC" w14:textId="110F9ACA" w:rsidR="00BF1BB9" w:rsidRPr="00831902" w:rsidRDefault="00834717" w:rsidP="004E13D3">
      <w:pPr>
        <w:pStyle w:val="ListBullet"/>
        <w:spacing w:line="276" w:lineRule="auto"/>
        <w:rPr>
          <w:color w:val="auto"/>
          <w:sz w:val="24"/>
          <w:szCs w:val="24"/>
        </w:rPr>
      </w:pPr>
      <w:r>
        <w:rPr>
          <w:color w:val="auto"/>
          <w:sz w:val="24"/>
          <w:szCs w:val="24"/>
        </w:rPr>
        <w:t>w</w:t>
      </w:r>
      <w:r w:rsidR="00BF1BB9" w:rsidRPr="00831902">
        <w:rPr>
          <w:color w:val="auto"/>
          <w:sz w:val="24"/>
          <w:szCs w:val="24"/>
        </w:rPr>
        <w:t>hat the applicant want</w:t>
      </w:r>
      <w:r w:rsidR="00A80985" w:rsidRPr="00831902">
        <w:rPr>
          <w:color w:val="auto"/>
          <w:sz w:val="24"/>
          <w:szCs w:val="24"/>
        </w:rPr>
        <w:t>s</w:t>
      </w:r>
      <w:r w:rsidR="00BF1BB9" w:rsidRPr="00831902">
        <w:rPr>
          <w:color w:val="auto"/>
          <w:sz w:val="24"/>
          <w:szCs w:val="24"/>
        </w:rPr>
        <w:t xml:space="preserve"> to achieve through study at Western Sydney University and by receiving the</w:t>
      </w:r>
      <w:r w:rsidR="00017454" w:rsidRPr="00831902">
        <w:rPr>
          <w:color w:val="auto"/>
          <w:sz w:val="24"/>
          <w:szCs w:val="24"/>
        </w:rPr>
        <w:t xml:space="preserve"> scholarship</w:t>
      </w:r>
      <w:r>
        <w:rPr>
          <w:color w:val="auto"/>
          <w:sz w:val="24"/>
          <w:szCs w:val="24"/>
        </w:rPr>
        <w:t>.</w:t>
      </w:r>
    </w:p>
    <w:p w14:paraId="76EDA4D6" w14:textId="22559A1D" w:rsidR="00A25CB9" w:rsidRPr="00834717" w:rsidRDefault="00A25CB9" w:rsidP="008D4ADB">
      <w:pPr>
        <w:pStyle w:val="FeatureBox2"/>
        <w:spacing w:before="120" w:line="240" w:lineRule="auto"/>
        <w:rPr>
          <w:rFonts w:cstheme="minorHAnsi"/>
          <w:szCs w:val="22"/>
        </w:rPr>
      </w:pPr>
      <w:r w:rsidRPr="00834717">
        <w:rPr>
          <w:rFonts w:cstheme="minorHAnsi"/>
          <w:szCs w:val="22"/>
        </w:rPr>
        <w:t xml:space="preserve">For information: </w:t>
      </w:r>
      <w:hyperlink r:id="rId68" w:history="1">
        <w:r w:rsidR="00BB1286" w:rsidRPr="00834717">
          <w:rPr>
            <w:rStyle w:val="Hyperlink"/>
            <w:rFonts w:cstheme="minorHAnsi"/>
            <w:szCs w:val="22"/>
          </w:rPr>
          <w:t xml:space="preserve">Peter </w:t>
        </w:r>
        <w:proofErr w:type="spellStart"/>
        <w:r w:rsidR="00BB1286" w:rsidRPr="00834717">
          <w:rPr>
            <w:rStyle w:val="Hyperlink"/>
            <w:rFonts w:cstheme="minorHAnsi"/>
            <w:szCs w:val="22"/>
          </w:rPr>
          <w:t>Shergold</w:t>
        </w:r>
        <w:proofErr w:type="spellEnd"/>
        <w:r w:rsidRPr="00834717">
          <w:rPr>
            <w:rStyle w:val="Hyperlink"/>
            <w:rFonts w:cstheme="minorHAnsi"/>
            <w:szCs w:val="22"/>
          </w:rPr>
          <w:t xml:space="preserve"> Asylum Seeker Scholarship</w:t>
        </w:r>
      </w:hyperlink>
    </w:p>
    <w:p w14:paraId="15D99C95" w14:textId="12A7293C" w:rsidR="00A25CB9" w:rsidRPr="00834717" w:rsidRDefault="00A25CB9" w:rsidP="008D4ADB">
      <w:pPr>
        <w:pStyle w:val="FeatureBox2"/>
        <w:spacing w:before="120" w:line="240" w:lineRule="auto"/>
        <w:rPr>
          <w:rFonts w:cstheme="minorHAnsi"/>
          <w:b/>
          <w:szCs w:val="22"/>
        </w:rPr>
      </w:pPr>
      <w:r w:rsidRPr="00834717">
        <w:rPr>
          <w:bCs/>
          <w:szCs w:val="22"/>
        </w:rPr>
        <w:t>Applications close:</w:t>
      </w:r>
      <w:r w:rsidRPr="00834717">
        <w:rPr>
          <w:b/>
          <w:szCs w:val="22"/>
        </w:rPr>
        <w:t xml:space="preserve"> </w:t>
      </w:r>
      <w:r w:rsidR="008D02D9" w:rsidRPr="00244DFC">
        <w:rPr>
          <w:b/>
          <w:szCs w:val="22"/>
        </w:rPr>
        <w:t>Not available in 202</w:t>
      </w:r>
      <w:r w:rsidR="008D02D9">
        <w:rPr>
          <w:b/>
          <w:szCs w:val="22"/>
        </w:rPr>
        <w:t>5</w:t>
      </w:r>
    </w:p>
    <w:p w14:paraId="4BE3C49C" w14:textId="32AD3F7E" w:rsidR="003B76FF" w:rsidRPr="00CF1938" w:rsidRDefault="003B76FF" w:rsidP="00DF3196">
      <w:pPr>
        <w:pStyle w:val="Heading2"/>
        <w:numPr>
          <w:ilvl w:val="0"/>
          <w:numId w:val="0"/>
        </w:numPr>
        <w:spacing w:before="1080"/>
      </w:pPr>
      <w:bookmarkStart w:id="100" w:name="_Toc208470490"/>
      <w:r>
        <w:t xml:space="preserve">Stillman &amp; </w:t>
      </w:r>
      <w:proofErr w:type="spellStart"/>
      <w:r>
        <w:t>Mackisack</w:t>
      </w:r>
      <w:proofErr w:type="spellEnd"/>
      <w:r>
        <w:t xml:space="preserve"> Asylum Seeker</w:t>
      </w:r>
      <w:r w:rsidRPr="00CF1938">
        <w:t xml:space="preserve"> Scholarship</w:t>
      </w:r>
      <w:bookmarkEnd w:id="97"/>
      <w:bookmarkEnd w:id="100"/>
    </w:p>
    <w:p w14:paraId="7BFA776D" w14:textId="77777777" w:rsidR="003B76FF" w:rsidRPr="00831902" w:rsidRDefault="003B76FF" w:rsidP="00DE59B0">
      <w:pPr>
        <w:pStyle w:val="BodyText"/>
        <w:rPr>
          <w:b/>
          <w:bCs/>
          <w:color w:val="auto"/>
          <w:sz w:val="24"/>
          <w:szCs w:val="24"/>
        </w:rPr>
      </w:pPr>
      <w:r w:rsidRPr="00831902">
        <w:rPr>
          <w:b/>
          <w:bCs/>
          <w:color w:val="auto"/>
          <w:sz w:val="24"/>
          <w:szCs w:val="24"/>
        </w:rPr>
        <w:t>Scholarship value</w:t>
      </w:r>
    </w:p>
    <w:p w14:paraId="52C479DF" w14:textId="77777777" w:rsidR="003B76FF" w:rsidRPr="00831902" w:rsidRDefault="003B76FF" w:rsidP="004E13D3">
      <w:pPr>
        <w:pStyle w:val="ListBullet"/>
        <w:spacing w:line="276" w:lineRule="auto"/>
        <w:rPr>
          <w:color w:val="auto"/>
          <w:sz w:val="24"/>
          <w:szCs w:val="24"/>
        </w:rPr>
      </w:pPr>
      <w:r w:rsidRPr="00831902">
        <w:rPr>
          <w:color w:val="auto"/>
          <w:sz w:val="24"/>
          <w:szCs w:val="24"/>
        </w:rPr>
        <w:t>$30,000 per year for up to three years</w:t>
      </w:r>
    </w:p>
    <w:p w14:paraId="568441CB" w14:textId="77777777" w:rsidR="003B76FF" w:rsidRPr="00831902" w:rsidRDefault="003B76FF" w:rsidP="00057F60">
      <w:pPr>
        <w:pStyle w:val="BodyText"/>
        <w:rPr>
          <w:b/>
          <w:bCs/>
          <w:color w:val="auto"/>
          <w:sz w:val="24"/>
          <w:szCs w:val="24"/>
        </w:rPr>
      </w:pPr>
      <w:r w:rsidRPr="00831902">
        <w:rPr>
          <w:b/>
          <w:bCs/>
          <w:color w:val="auto"/>
          <w:sz w:val="24"/>
          <w:szCs w:val="24"/>
        </w:rPr>
        <w:t>Available to</w:t>
      </w:r>
    </w:p>
    <w:p w14:paraId="2ADCE429" w14:textId="08E7F7F6" w:rsidR="003B76FF" w:rsidRPr="00831902" w:rsidRDefault="00834717" w:rsidP="004E13D3">
      <w:pPr>
        <w:pStyle w:val="ListBullet"/>
        <w:spacing w:line="276" w:lineRule="auto"/>
        <w:rPr>
          <w:color w:val="auto"/>
          <w:sz w:val="24"/>
          <w:szCs w:val="24"/>
        </w:rPr>
      </w:pPr>
      <w:r>
        <w:rPr>
          <w:color w:val="auto"/>
          <w:sz w:val="24"/>
          <w:szCs w:val="24"/>
        </w:rPr>
        <w:lastRenderedPageBreak/>
        <w:t>C</w:t>
      </w:r>
      <w:r w:rsidR="003B76FF" w:rsidRPr="00831902">
        <w:rPr>
          <w:color w:val="auto"/>
          <w:sz w:val="24"/>
          <w:szCs w:val="24"/>
        </w:rPr>
        <w:t xml:space="preserve">ommencing undergraduate students </w:t>
      </w:r>
    </w:p>
    <w:p w14:paraId="7729C372" w14:textId="77777777" w:rsidR="003B76FF" w:rsidRPr="00831902" w:rsidRDefault="003B76FF" w:rsidP="00E834E1">
      <w:pPr>
        <w:pStyle w:val="Heading5"/>
        <w:numPr>
          <w:ilvl w:val="0"/>
          <w:numId w:val="0"/>
        </w:numPr>
        <w:spacing w:before="120" w:line="276" w:lineRule="auto"/>
        <w:rPr>
          <w:color w:val="auto"/>
          <w:sz w:val="24"/>
          <w:szCs w:val="24"/>
        </w:rPr>
      </w:pPr>
      <w:r w:rsidRPr="00831902">
        <w:rPr>
          <w:color w:val="auto"/>
          <w:sz w:val="24"/>
          <w:szCs w:val="24"/>
        </w:rPr>
        <w:t>Studying</w:t>
      </w:r>
    </w:p>
    <w:p w14:paraId="07BAFEA6" w14:textId="621B5758" w:rsidR="003B76FF" w:rsidRPr="00831902" w:rsidRDefault="00834717" w:rsidP="004E13D3">
      <w:pPr>
        <w:pStyle w:val="ListBullet"/>
        <w:spacing w:line="276" w:lineRule="auto"/>
        <w:rPr>
          <w:color w:val="auto"/>
          <w:sz w:val="24"/>
          <w:szCs w:val="24"/>
        </w:rPr>
      </w:pPr>
      <w:r>
        <w:rPr>
          <w:color w:val="auto"/>
          <w:sz w:val="24"/>
          <w:szCs w:val="24"/>
        </w:rPr>
        <w:t>A</w:t>
      </w:r>
      <w:r w:rsidR="003B76FF" w:rsidRPr="00831902">
        <w:rPr>
          <w:color w:val="auto"/>
          <w:sz w:val="24"/>
          <w:szCs w:val="24"/>
        </w:rPr>
        <w:t>ny undergraduate degree</w:t>
      </w:r>
    </w:p>
    <w:p w14:paraId="4C676CF0" w14:textId="68F485B9" w:rsidR="003B76FF" w:rsidRPr="00831902" w:rsidRDefault="003B76FF" w:rsidP="00292C87">
      <w:pPr>
        <w:pStyle w:val="BodyText"/>
        <w:rPr>
          <w:b/>
          <w:bCs/>
          <w:color w:val="auto"/>
          <w:sz w:val="24"/>
          <w:szCs w:val="24"/>
        </w:rPr>
      </w:pPr>
      <w:r w:rsidRPr="00831902">
        <w:rPr>
          <w:b/>
          <w:bCs/>
          <w:color w:val="auto"/>
          <w:sz w:val="24"/>
          <w:szCs w:val="24"/>
        </w:rPr>
        <w:t>Eligibility</w:t>
      </w:r>
    </w:p>
    <w:p w14:paraId="36CB0FA6" w14:textId="4DF2AD59" w:rsidR="003B76FF" w:rsidRPr="00831902" w:rsidRDefault="003B76FF" w:rsidP="004E13D3">
      <w:pPr>
        <w:pStyle w:val="ListBullet"/>
        <w:spacing w:line="276" w:lineRule="auto"/>
        <w:rPr>
          <w:color w:val="auto"/>
          <w:sz w:val="24"/>
          <w:szCs w:val="24"/>
        </w:rPr>
      </w:pPr>
      <w:r w:rsidRPr="00831902">
        <w:rPr>
          <w:color w:val="auto"/>
          <w:sz w:val="24"/>
          <w:szCs w:val="24"/>
        </w:rPr>
        <w:t>Born overseas</w:t>
      </w:r>
    </w:p>
    <w:p w14:paraId="272432B1" w14:textId="71F11C20" w:rsidR="003B76FF" w:rsidRPr="00831902" w:rsidRDefault="003B76FF" w:rsidP="004E13D3">
      <w:pPr>
        <w:pStyle w:val="ListBullet"/>
        <w:spacing w:line="276" w:lineRule="auto"/>
        <w:rPr>
          <w:color w:val="auto"/>
          <w:sz w:val="24"/>
          <w:szCs w:val="24"/>
        </w:rPr>
      </w:pPr>
      <w:r w:rsidRPr="00831902">
        <w:rPr>
          <w:color w:val="auto"/>
          <w:sz w:val="24"/>
          <w:szCs w:val="24"/>
        </w:rPr>
        <w:t>Have resided in Australia for at least one year</w:t>
      </w:r>
    </w:p>
    <w:p w14:paraId="32B96C8B" w14:textId="7788C203" w:rsidR="003B76FF" w:rsidRPr="00831902" w:rsidRDefault="00834717" w:rsidP="004E13D3">
      <w:pPr>
        <w:pStyle w:val="ListBullet"/>
        <w:spacing w:line="276" w:lineRule="auto"/>
        <w:rPr>
          <w:color w:val="auto"/>
          <w:sz w:val="24"/>
          <w:szCs w:val="24"/>
        </w:rPr>
      </w:pPr>
      <w:r>
        <w:rPr>
          <w:color w:val="auto"/>
          <w:sz w:val="24"/>
          <w:szCs w:val="24"/>
        </w:rPr>
        <w:t>H</w:t>
      </w:r>
      <w:r w:rsidR="003B76FF" w:rsidRPr="00831902">
        <w:rPr>
          <w:color w:val="auto"/>
          <w:sz w:val="24"/>
          <w:szCs w:val="24"/>
        </w:rPr>
        <w:t>old a Temporary Protection Visa (785) or a Bridging Visa E (050) with study rights</w:t>
      </w:r>
    </w:p>
    <w:p w14:paraId="0E85EBD6" w14:textId="77777777" w:rsidR="003B76FF" w:rsidRPr="00831902" w:rsidRDefault="003B76FF" w:rsidP="00E834E1">
      <w:pPr>
        <w:pStyle w:val="Heading5"/>
        <w:numPr>
          <w:ilvl w:val="0"/>
          <w:numId w:val="0"/>
        </w:numPr>
        <w:spacing w:before="120" w:line="276" w:lineRule="auto"/>
        <w:rPr>
          <w:color w:val="auto"/>
          <w:sz w:val="24"/>
          <w:szCs w:val="24"/>
        </w:rPr>
      </w:pPr>
      <w:r w:rsidRPr="00831902">
        <w:rPr>
          <w:color w:val="auto"/>
          <w:sz w:val="24"/>
          <w:szCs w:val="24"/>
        </w:rPr>
        <w:t>Requirements</w:t>
      </w:r>
    </w:p>
    <w:p w14:paraId="3CA54E36" w14:textId="308EFCEF" w:rsidR="003B76FF" w:rsidRPr="00BA1BBB" w:rsidRDefault="00834717" w:rsidP="00BA1BBB">
      <w:pPr>
        <w:pStyle w:val="BodyText"/>
        <w:spacing w:line="276" w:lineRule="auto"/>
        <w:rPr>
          <w:sz w:val="24"/>
          <w:szCs w:val="24"/>
        </w:rPr>
      </w:pPr>
      <w:r w:rsidRPr="00BA1BBB">
        <w:rPr>
          <w:sz w:val="24"/>
          <w:szCs w:val="24"/>
        </w:rPr>
        <w:t>W</w:t>
      </w:r>
      <w:r w:rsidR="003B76FF" w:rsidRPr="00BA1BBB">
        <w:rPr>
          <w:sz w:val="24"/>
          <w:szCs w:val="24"/>
        </w:rPr>
        <w:t xml:space="preserve">ritten statement in support of the application indicating how they believe the receipt of the scholarship will assist them with your studies and in their future career. This statement should give a sufficient explanation of the applicant’s background and current circumstances to enable the University to judge their </w:t>
      </w:r>
      <w:r w:rsidR="003B76FF" w:rsidRPr="00BA1BBB">
        <w:rPr>
          <w:rStyle w:val="BodyTextChar"/>
          <w:color w:val="auto"/>
          <w:sz w:val="24"/>
          <w:szCs w:val="24"/>
        </w:rPr>
        <w:t>eligibility</w:t>
      </w:r>
      <w:r w:rsidR="003B76FF" w:rsidRPr="00BA1BBB">
        <w:rPr>
          <w:sz w:val="24"/>
          <w:szCs w:val="24"/>
        </w:rPr>
        <w:t>, need and merit.</w:t>
      </w:r>
    </w:p>
    <w:p w14:paraId="2CB64356" w14:textId="77777777" w:rsidR="003B76FF" w:rsidRPr="00244DFC" w:rsidRDefault="003B76FF" w:rsidP="008D4ADB">
      <w:pPr>
        <w:pStyle w:val="FeatureBox2"/>
        <w:spacing w:before="120" w:line="240" w:lineRule="auto"/>
        <w:rPr>
          <w:rFonts w:cstheme="minorHAnsi"/>
          <w:szCs w:val="22"/>
        </w:rPr>
      </w:pPr>
      <w:r w:rsidRPr="00244DFC">
        <w:rPr>
          <w:rFonts w:cstheme="minorHAnsi"/>
          <w:szCs w:val="22"/>
        </w:rPr>
        <w:t xml:space="preserve">For information: </w:t>
      </w:r>
      <w:hyperlink r:id="rId69" w:history="1">
        <w:r w:rsidRPr="00244DFC">
          <w:rPr>
            <w:rStyle w:val="Hyperlink"/>
            <w:rFonts w:cstheme="minorHAnsi"/>
            <w:szCs w:val="22"/>
          </w:rPr>
          <w:t xml:space="preserve">Stillman &amp; </w:t>
        </w:r>
        <w:proofErr w:type="spellStart"/>
        <w:r w:rsidRPr="00244DFC">
          <w:rPr>
            <w:rStyle w:val="Hyperlink"/>
            <w:rFonts w:cstheme="minorHAnsi"/>
            <w:szCs w:val="22"/>
          </w:rPr>
          <w:t>Mackisack</w:t>
        </w:r>
        <w:proofErr w:type="spellEnd"/>
        <w:r w:rsidRPr="00244DFC">
          <w:rPr>
            <w:rStyle w:val="Hyperlink"/>
            <w:rFonts w:cstheme="minorHAnsi"/>
            <w:szCs w:val="22"/>
          </w:rPr>
          <w:t xml:space="preserve"> Asylum Seeker Scholarship</w:t>
        </w:r>
      </w:hyperlink>
    </w:p>
    <w:p w14:paraId="67420C49" w14:textId="536F0FD5" w:rsidR="003B76FF" w:rsidRPr="00244DFC" w:rsidRDefault="003B76FF" w:rsidP="008D4ADB">
      <w:pPr>
        <w:pStyle w:val="FeatureBox2"/>
        <w:spacing w:before="120" w:line="240" w:lineRule="auto"/>
        <w:rPr>
          <w:rFonts w:cstheme="minorHAnsi"/>
          <w:b/>
          <w:szCs w:val="22"/>
        </w:rPr>
      </w:pPr>
      <w:r w:rsidRPr="00244DFC">
        <w:rPr>
          <w:bCs/>
          <w:szCs w:val="22"/>
        </w:rPr>
        <w:t>Applications close:</w:t>
      </w:r>
      <w:r w:rsidRPr="00244DFC">
        <w:rPr>
          <w:b/>
          <w:szCs w:val="22"/>
        </w:rPr>
        <w:t xml:space="preserve"> </w:t>
      </w:r>
      <w:r w:rsidR="00F52619" w:rsidRPr="00244DFC">
        <w:rPr>
          <w:b/>
          <w:szCs w:val="22"/>
        </w:rPr>
        <w:t>Not available in 202</w:t>
      </w:r>
      <w:r w:rsidR="00484214">
        <w:rPr>
          <w:b/>
          <w:szCs w:val="22"/>
        </w:rPr>
        <w:t>5</w:t>
      </w:r>
    </w:p>
    <w:p w14:paraId="6BDE48C0" w14:textId="77777777" w:rsidR="003B76FF" w:rsidRPr="00CF1938" w:rsidRDefault="003B76FF" w:rsidP="008415A0">
      <w:pPr>
        <w:pStyle w:val="Heading2"/>
        <w:numPr>
          <w:ilvl w:val="0"/>
          <w:numId w:val="0"/>
        </w:numPr>
      </w:pPr>
      <w:bookmarkStart w:id="101" w:name="_Toc138853765"/>
      <w:bookmarkStart w:id="102" w:name="_Toc208470491"/>
      <w:r w:rsidRPr="00CF1938">
        <w:t>Tertiary Access Payment Scholarship</w:t>
      </w:r>
      <w:bookmarkEnd w:id="98"/>
      <w:bookmarkEnd w:id="101"/>
      <w:bookmarkEnd w:id="102"/>
    </w:p>
    <w:p w14:paraId="4999CDBC" w14:textId="77777777" w:rsidR="003B76FF" w:rsidRPr="00831902" w:rsidRDefault="003B76FF" w:rsidP="00DE59B0">
      <w:pPr>
        <w:pStyle w:val="BodyText"/>
        <w:rPr>
          <w:b/>
          <w:bCs/>
          <w:color w:val="auto"/>
          <w:sz w:val="24"/>
          <w:szCs w:val="24"/>
        </w:rPr>
      </w:pPr>
      <w:r w:rsidRPr="00831902">
        <w:rPr>
          <w:b/>
          <w:bCs/>
          <w:color w:val="auto"/>
          <w:sz w:val="24"/>
          <w:szCs w:val="24"/>
        </w:rPr>
        <w:t>Scholarship value</w:t>
      </w:r>
    </w:p>
    <w:p w14:paraId="2C767300" w14:textId="77777777" w:rsidR="003B76FF" w:rsidRPr="00831902" w:rsidRDefault="003B76FF" w:rsidP="009B7B15">
      <w:pPr>
        <w:pStyle w:val="ListBullet"/>
        <w:spacing w:line="276" w:lineRule="auto"/>
        <w:rPr>
          <w:color w:val="auto"/>
          <w:sz w:val="24"/>
          <w:szCs w:val="24"/>
        </w:rPr>
      </w:pPr>
      <w:r w:rsidRPr="00831902">
        <w:rPr>
          <w:color w:val="auto"/>
          <w:sz w:val="24"/>
          <w:szCs w:val="24"/>
        </w:rPr>
        <w:t>$5,000 to be paid in two instalments in the first year of study:</w:t>
      </w:r>
    </w:p>
    <w:p w14:paraId="57268856" w14:textId="77777777" w:rsidR="003B76FF" w:rsidRPr="00831902" w:rsidRDefault="003B76FF" w:rsidP="009B7B15">
      <w:pPr>
        <w:pStyle w:val="ListBullet2"/>
        <w:spacing w:line="276" w:lineRule="auto"/>
        <w:rPr>
          <w:color w:val="auto"/>
          <w:sz w:val="24"/>
        </w:rPr>
      </w:pPr>
      <w:r w:rsidRPr="00831902">
        <w:rPr>
          <w:color w:val="auto"/>
          <w:sz w:val="24"/>
        </w:rPr>
        <w:t xml:space="preserve">$3,000 in semester one, and </w:t>
      </w:r>
    </w:p>
    <w:p w14:paraId="7C493410" w14:textId="77777777" w:rsidR="003B76FF" w:rsidRPr="00831902" w:rsidRDefault="003B76FF" w:rsidP="009B7B15">
      <w:pPr>
        <w:pStyle w:val="ListBullet2"/>
        <w:spacing w:line="276" w:lineRule="auto"/>
        <w:rPr>
          <w:color w:val="auto"/>
          <w:sz w:val="24"/>
        </w:rPr>
      </w:pPr>
      <w:r w:rsidRPr="00831902">
        <w:rPr>
          <w:color w:val="auto"/>
          <w:sz w:val="24"/>
        </w:rPr>
        <w:t>$2,000 in semester two. </w:t>
      </w:r>
    </w:p>
    <w:p w14:paraId="1F5F4E70" w14:textId="77777777" w:rsidR="003B76FF" w:rsidRPr="00831902" w:rsidRDefault="003B76FF" w:rsidP="00057F60">
      <w:pPr>
        <w:pStyle w:val="BodyText"/>
        <w:rPr>
          <w:b/>
          <w:bCs/>
          <w:color w:val="auto"/>
          <w:sz w:val="24"/>
          <w:szCs w:val="24"/>
        </w:rPr>
      </w:pPr>
      <w:r w:rsidRPr="00831902">
        <w:rPr>
          <w:b/>
          <w:bCs/>
          <w:color w:val="auto"/>
          <w:sz w:val="24"/>
          <w:szCs w:val="24"/>
        </w:rPr>
        <w:t>Available to</w:t>
      </w:r>
    </w:p>
    <w:p w14:paraId="2650E5A6" w14:textId="79A683F6" w:rsidR="003B76FF" w:rsidRPr="00831902" w:rsidRDefault="00244DFC" w:rsidP="009B7B15">
      <w:pPr>
        <w:pStyle w:val="ListBullet"/>
        <w:spacing w:line="276" w:lineRule="auto"/>
        <w:rPr>
          <w:color w:val="auto"/>
          <w:sz w:val="24"/>
          <w:szCs w:val="24"/>
        </w:rPr>
      </w:pPr>
      <w:r>
        <w:rPr>
          <w:color w:val="auto"/>
          <w:sz w:val="24"/>
          <w:szCs w:val="24"/>
        </w:rPr>
        <w:t>C</w:t>
      </w:r>
      <w:r w:rsidR="003B76FF" w:rsidRPr="00831902">
        <w:rPr>
          <w:color w:val="auto"/>
          <w:sz w:val="24"/>
          <w:szCs w:val="24"/>
        </w:rPr>
        <w:t>ommencing undergraduate students relocating from a regional or remote area of NSW</w:t>
      </w:r>
    </w:p>
    <w:p w14:paraId="0886C54F" w14:textId="77777777" w:rsidR="003B76FF" w:rsidRPr="00E834E1" w:rsidRDefault="003B76FF" w:rsidP="00E834E1">
      <w:pPr>
        <w:pStyle w:val="BodyText"/>
        <w:rPr>
          <w:b/>
          <w:bCs/>
          <w:sz w:val="24"/>
          <w:szCs w:val="24"/>
        </w:rPr>
      </w:pPr>
      <w:r w:rsidRPr="00E834E1">
        <w:rPr>
          <w:b/>
          <w:bCs/>
          <w:sz w:val="24"/>
          <w:szCs w:val="24"/>
        </w:rPr>
        <w:t>Studying</w:t>
      </w:r>
    </w:p>
    <w:p w14:paraId="354C1D6C" w14:textId="5C7EC468" w:rsidR="003B76FF" w:rsidRPr="00831902" w:rsidRDefault="00244DFC" w:rsidP="009B7B15">
      <w:pPr>
        <w:pStyle w:val="ListBullet"/>
        <w:spacing w:line="276" w:lineRule="auto"/>
        <w:rPr>
          <w:color w:val="auto"/>
          <w:sz w:val="24"/>
          <w:szCs w:val="24"/>
        </w:rPr>
      </w:pPr>
      <w:r>
        <w:rPr>
          <w:color w:val="auto"/>
          <w:sz w:val="24"/>
          <w:szCs w:val="24"/>
        </w:rPr>
        <w:t>An</w:t>
      </w:r>
      <w:r w:rsidR="003B76FF" w:rsidRPr="00831902">
        <w:rPr>
          <w:color w:val="auto"/>
          <w:sz w:val="24"/>
          <w:szCs w:val="24"/>
        </w:rPr>
        <w:t xml:space="preserve">y undergraduate course </w:t>
      </w:r>
    </w:p>
    <w:p w14:paraId="44119B24" w14:textId="77777777" w:rsidR="003B76FF" w:rsidRPr="003752F8" w:rsidRDefault="003B76FF" w:rsidP="00292C87">
      <w:pPr>
        <w:pStyle w:val="BodyText"/>
        <w:rPr>
          <w:b/>
          <w:bCs/>
          <w:color w:val="auto"/>
          <w:sz w:val="24"/>
          <w:szCs w:val="24"/>
        </w:rPr>
      </w:pPr>
      <w:r w:rsidRPr="003752F8">
        <w:rPr>
          <w:b/>
          <w:bCs/>
          <w:color w:val="auto"/>
          <w:sz w:val="24"/>
          <w:szCs w:val="24"/>
        </w:rPr>
        <w:t>Eligibility</w:t>
      </w:r>
    </w:p>
    <w:p w14:paraId="727984EC" w14:textId="2B3C34B1" w:rsidR="003B76FF" w:rsidRPr="003752F8" w:rsidRDefault="003B76FF" w:rsidP="009B7B15">
      <w:pPr>
        <w:pStyle w:val="ListBullet"/>
        <w:spacing w:line="276" w:lineRule="auto"/>
        <w:rPr>
          <w:color w:val="auto"/>
          <w:sz w:val="24"/>
          <w:szCs w:val="24"/>
        </w:rPr>
      </w:pPr>
      <w:r w:rsidRPr="003752F8">
        <w:rPr>
          <w:color w:val="auto"/>
          <w:sz w:val="24"/>
          <w:szCs w:val="24"/>
        </w:rPr>
        <w:t>Australian citizen or </w:t>
      </w:r>
    </w:p>
    <w:p w14:paraId="3AED5190" w14:textId="3FBE23D9" w:rsidR="003B76FF" w:rsidRPr="003752F8" w:rsidRDefault="003B76FF" w:rsidP="009B7B15">
      <w:pPr>
        <w:pStyle w:val="ListBullet"/>
        <w:spacing w:line="276" w:lineRule="auto"/>
        <w:rPr>
          <w:color w:val="auto"/>
          <w:sz w:val="24"/>
          <w:szCs w:val="24"/>
        </w:rPr>
      </w:pPr>
      <w:r w:rsidRPr="003752F8">
        <w:rPr>
          <w:color w:val="auto"/>
          <w:sz w:val="24"/>
          <w:szCs w:val="24"/>
        </w:rPr>
        <w:t>Australian permanent resident or </w:t>
      </w:r>
    </w:p>
    <w:p w14:paraId="3D5ED6A8" w14:textId="7C72027C" w:rsidR="003B76FF" w:rsidRPr="003752F8" w:rsidRDefault="003B76FF" w:rsidP="009B7B15">
      <w:pPr>
        <w:pStyle w:val="ListBullet"/>
        <w:spacing w:line="276" w:lineRule="auto"/>
        <w:rPr>
          <w:color w:val="auto"/>
          <w:sz w:val="24"/>
          <w:szCs w:val="24"/>
        </w:rPr>
      </w:pPr>
      <w:r w:rsidRPr="003752F8">
        <w:rPr>
          <w:color w:val="auto"/>
          <w:sz w:val="24"/>
          <w:szCs w:val="24"/>
        </w:rPr>
        <w:t>New Zealand citizen (meet Australian Residence rules under Sec. 7 of the Social Security Act 1991) or </w:t>
      </w:r>
    </w:p>
    <w:p w14:paraId="7A5DC099" w14:textId="05CF93CC" w:rsidR="003B76FF" w:rsidRPr="003752F8" w:rsidRDefault="00982B98" w:rsidP="009B7B15">
      <w:pPr>
        <w:pStyle w:val="ListBullet"/>
        <w:spacing w:line="276" w:lineRule="auto"/>
        <w:rPr>
          <w:color w:val="auto"/>
          <w:sz w:val="24"/>
          <w:szCs w:val="24"/>
        </w:rPr>
      </w:pPr>
      <w:r>
        <w:rPr>
          <w:color w:val="auto"/>
          <w:sz w:val="24"/>
          <w:szCs w:val="24"/>
        </w:rPr>
        <w:t>H</w:t>
      </w:r>
      <w:r w:rsidR="003B76FF" w:rsidRPr="003752F8">
        <w:rPr>
          <w:color w:val="auto"/>
          <w:sz w:val="24"/>
          <w:szCs w:val="24"/>
        </w:rPr>
        <w:t>old a permanent humanitarian visa</w:t>
      </w:r>
    </w:p>
    <w:p w14:paraId="79B2980D" w14:textId="62220D98" w:rsidR="003B76FF" w:rsidRPr="003752F8" w:rsidRDefault="00982B98" w:rsidP="009B7B15">
      <w:pPr>
        <w:pStyle w:val="ListBullet"/>
        <w:spacing w:line="276" w:lineRule="auto"/>
        <w:rPr>
          <w:color w:val="auto"/>
          <w:sz w:val="24"/>
          <w:szCs w:val="24"/>
        </w:rPr>
      </w:pPr>
      <w:r>
        <w:rPr>
          <w:color w:val="auto"/>
          <w:sz w:val="24"/>
          <w:szCs w:val="24"/>
        </w:rPr>
        <w:t>B</w:t>
      </w:r>
      <w:r w:rsidR="003B76FF" w:rsidRPr="003752F8">
        <w:rPr>
          <w:color w:val="auto"/>
          <w:sz w:val="24"/>
          <w:szCs w:val="24"/>
        </w:rPr>
        <w:t>e from an outer regional, remote or very remote area (go to the </w:t>
      </w:r>
      <w:hyperlink r:id="rId70" w:anchor="stay" w:history="1">
        <w:r w:rsidR="003B76FF" w:rsidRPr="003752F8">
          <w:rPr>
            <w:rStyle w:val="Hyperlink"/>
            <w:color w:val="auto"/>
            <w:sz w:val="24"/>
            <w:szCs w:val="24"/>
          </w:rPr>
          <w:t>Student Regional Area Search</w:t>
        </w:r>
      </w:hyperlink>
      <w:r w:rsidR="003B76FF" w:rsidRPr="003752F8">
        <w:rPr>
          <w:color w:val="auto"/>
          <w:sz w:val="24"/>
          <w:szCs w:val="24"/>
        </w:rPr>
        <w:t> tool to check your area)</w:t>
      </w:r>
    </w:p>
    <w:p w14:paraId="53802F45" w14:textId="01813C69" w:rsidR="003B76FF" w:rsidRPr="003752F8" w:rsidRDefault="00982B98" w:rsidP="009B7B15">
      <w:pPr>
        <w:pStyle w:val="ListBullet"/>
        <w:spacing w:line="276" w:lineRule="auto"/>
        <w:rPr>
          <w:color w:val="auto"/>
          <w:sz w:val="24"/>
          <w:szCs w:val="24"/>
        </w:rPr>
      </w:pPr>
      <w:r>
        <w:rPr>
          <w:color w:val="auto"/>
          <w:sz w:val="24"/>
          <w:szCs w:val="24"/>
        </w:rPr>
        <w:lastRenderedPageBreak/>
        <w:t>B</w:t>
      </w:r>
      <w:r w:rsidR="003B76FF" w:rsidRPr="003752F8">
        <w:rPr>
          <w:color w:val="auto"/>
          <w:sz w:val="24"/>
          <w:szCs w:val="24"/>
        </w:rPr>
        <w:t>e relocating to study at an education provider that is at least 90 minutes by public transport from your home</w:t>
      </w:r>
    </w:p>
    <w:p w14:paraId="77A25057" w14:textId="6467E9CD" w:rsidR="003B76FF" w:rsidRPr="003752F8" w:rsidRDefault="00982B98" w:rsidP="009B7B15">
      <w:pPr>
        <w:pStyle w:val="ListBullet"/>
        <w:spacing w:line="276" w:lineRule="auto"/>
        <w:rPr>
          <w:color w:val="auto"/>
          <w:sz w:val="24"/>
          <w:szCs w:val="24"/>
        </w:rPr>
      </w:pPr>
      <w:r>
        <w:rPr>
          <w:color w:val="auto"/>
          <w:sz w:val="24"/>
          <w:szCs w:val="24"/>
        </w:rPr>
        <w:t>U</w:t>
      </w:r>
      <w:r w:rsidR="003B76FF" w:rsidRPr="003752F8">
        <w:rPr>
          <w:color w:val="auto"/>
          <w:sz w:val="24"/>
          <w:szCs w:val="24"/>
        </w:rPr>
        <w:t>ndertaking eligible tertiary study at a registered higher education provider in Australia at the next available opportunity in the year immediately following your completion of Year 12 or a Year 12 equivalent course (or the first available semester of your chosen course if the course has a mid-year, or later, start)</w:t>
      </w:r>
    </w:p>
    <w:p w14:paraId="28F1177D" w14:textId="081F296B" w:rsidR="003B76FF" w:rsidRPr="003752F8" w:rsidRDefault="00982B98" w:rsidP="009B7B15">
      <w:pPr>
        <w:pStyle w:val="ListBullet"/>
        <w:spacing w:line="276" w:lineRule="auto"/>
        <w:rPr>
          <w:color w:val="auto"/>
          <w:sz w:val="24"/>
          <w:szCs w:val="24"/>
        </w:rPr>
      </w:pPr>
      <w:r>
        <w:rPr>
          <w:color w:val="auto"/>
          <w:sz w:val="24"/>
          <w:szCs w:val="24"/>
        </w:rPr>
        <w:t>E</w:t>
      </w:r>
      <w:r w:rsidR="003B76FF" w:rsidRPr="003752F8">
        <w:rPr>
          <w:color w:val="auto"/>
          <w:sz w:val="24"/>
          <w:szCs w:val="24"/>
        </w:rPr>
        <w:t>nrolled in a Certificate IV or above qualification, with a course duration of at least one academic year</w:t>
      </w:r>
    </w:p>
    <w:p w14:paraId="441ECFE1" w14:textId="75116895" w:rsidR="003B76FF" w:rsidRPr="003752F8" w:rsidRDefault="00982B98" w:rsidP="009B7B15">
      <w:pPr>
        <w:pStyle w:val="ListBullet"/>
        <w:spacing w:line="276" w:lineRule="auto"/>
        <w:rPr>
          <w:color w:val="auto"/>
          <w:sz w:val="24"/>
          <w:szCs w:val="24"/>
        </w:rPr>
      </w:pPr>
      <w:r>
        <w:rPr>
          <w:color w:val="auto"/>
          <w:sz w:val="24"/>
          <w:szCs w:val="24"/>
        </w:rPr>
        <w:t>E</w:t>
      </w:r>
      <w:r w:rsidR="003B76FF" w:rsidRPr="003752F8">
        <w:rPr>
          <w:color w:val="auto"/>
          <w:sz w:val="24"/>
          <w:szCs w:val="24"/>
        </w:rPr>
        <w:t>nrolled in full-time study over one academic year</w:t>
      </w:r>
    </w:p>
    <w:p w14:paraId="6D19D0CA" w14:textId="6549DE91" w:rsidR="003B76FF" w:rsidRPr="003752F8" w:rsidRDefault="00982B98" w:rsidP="009B7B15">
      <w:pPr>
        <w:pStyle w:val="ListBullet"/>
        <w:spacing w:line="276" w:lineRule="auto"/>
        <w:rPr>
          <w:color w:val="auto"/>
          <w:sz w:val="24"/>
          <w:szCs w:val="24"/>
        </w:rPr>
      </w:pPr>
      <w:r>
        <w:rPr>
          <w:color w:val="auto"/>
          <w:sz w:val="24"/>
          <w:szCs w:val="24"/>
        </w:rPr>
        <w:t>P</w:t>
      </w:r>
      <w:r w:rsidR="003B76FF" w:rsidRPr="003752F8">
        <w:rPr>
          <w:color w:val="auto"/>
          <w:sz w:val="24"/>
          <w:szCs w:val="24"/>
        </w:rPr>
        <w:t>arent/guardian(s) combined annual income of less than $250,000</w:t>
      </w:r>
    </w:p>
    <w:p w14:paraId="126BBE5C" w14:textId="77777777" w:rsidR="003B76FF" w:rsidRPr="00E834E1" w:rsidRDefault="003B76FF" w:rsidP="00E834E1">
      <w:pPr>
        <w:pStyle w:val="BodyText"/>
        <w:rPr>
          <w:b/>
          <w:bCs/>
          <w:sz w:val="24"/>
          <w:szCs w:val="24"/>
        </w:rPr>
      </w:pPr>
      <w:r w:rsidRPr="00E834E1">
        <w:rPr>
          <w:b/>
          <w:bCs/>
          <w:sz w:val="24"/>
          <w:szCs w:val="24"/>
        </w:rPr>
        <w:t>Requirements</w:t>
      </w:r>
    </w:p>
    <w:p w14:paraId="4A729554" w14:textId="4E1A02C2" w:rsidR="003B76FF" w:rsidRPr="003752F8" w:rsidRDefault="00982B98" w:rsidP="009B7B15">
      <w:pPr>
        <w:pStyle w:val="ListBullet"/>
        <w:spacing w:line="276" w:lineRule="auto"/>
        <w:rPr>
          <w:color w:val="auto"/>
          <w:sz w:val="24"/>
          <w:szCs w:val="24"/>
        </w:rPr>
      </w:pPr>
      <w:r>
        <w:rPr>
          <w:color w:val="auto"/>
          <w:sz w:val="24"/>
          <w:szCs w:val="24"/>
        </w:rPr>
        <w:t>E</w:t>
      </w:r>
      <w:r w:rsidR="003B76FF" w:rsidRPr="003752F8">
        <w:rPr>
          <w:color w:val="auto"/>
          <w:sz w:val="24"/>
          <w:szCs w:val="24"/>
        </w:rPr>
        <w:t>vidence of outer-regional, remote or very remote address </w:t>
      </w:r>
    </w:p>
    <w:p w14:paraId="28D7A36A" w14:textId="36808041" w:rsidR="003B76FF" w:rsidRPr="003752F8" w:rsidRDefault="00982B98" w:rsidP="009B7B15">
      <w:pPr>
        <w:pStyle w:val="ListBullet"/>
        <w:spacing w:line="276" w:lineRule="auto"/>
        <w:rPr>
          <w:color w:val="auto"/>
          <w:sz w:val="24"/>
          <w:szCs w:val="24"/>
        </w:rPr>
      </w:pPr>
      <w:r>
        <w:rPr>
          <w:color w:val="auto"/>
          <w:sz w:val="24"/>
          <w:szCs w:val="24"/>
        </w:rPr>
        <w:t>E</w:t>
      </w:r>
      <w:r w:rsidR="003B76FF" w:rsidRPr="003752F8">
        <w:rPr>
          <w:color w:val="auto"/>
          <w:sz w:val="24"/>
          <w:szCs w:val="24"/>
        </w:rPr>
        <w:t>vidence of relocation </w:t>
      </w:r>
    </w:p>
    <w:p w14:paraId="17948BFA" w14:textId="73F9A7A4" w:rsidR="003B76FF" w:rsidRPr="003752F8" w:rsidRDefault="00982B98" w:rsidP="009B7B15">
      <w:pPr>
        <w:pStyle w:val="ListBullet"/>
        <w:spacing w:line="276" w:lineRule="auto"/>
        <w:rPr>
          <w:color w:val="auto"/>
          <w:sz w:val="24"/>
          <w:szCs w:val="24"/>
        </w:rPr>
      </w:pPr>
      <w:r>
        <w:rPr>
          <w:color w:val="auto"/>
          <w:sz w:val="24"/>
          <w:szCs w:val="24"/>
        </w:rPr>
        <w:t>E</w:t>
      </w:r>
      <w:r w:rsidR="003B76FF" w:rsidRPr="003752F8">
        <w:rPr>
          <w:color w:val="auto"/>
          <w:sz w:val="24"/>
          <w:szCs w:val="24"/>
        </w:rPr>
        <w:t>vidence of parental income threshold of $250,000  </w:t>
      </w:r>
    </w:p>
    <w:p w14:paraId="38CAAB65" w14:textId="458530CB" w:rsidR="003B76FF" w:rsidRPr="00982B98" w:rsidRDefault="00BE2771" w:rsidP="008D4ADB">
      <w:pPr>
        <w:pStyle w:val="FeatureBox2"/>
        <w:spacing w:before="120" w:line="240" w:lineRule="auto"/>
        <w:rPr>
          <w:bCs/>
          <w:szCs w:val="22"/>
        </w:rPr>
      </w:pPr>
      <w:r w:rsidRPr="00982B98">
        <w:rPr>
          <w:bCs/>
          <w:szCs w:val="22"/>
        </w:rPr>
        <w:t xml:space="preserve">To apply: </w:t>
      </w:r>
      <w:hyperlink r:id="rId71" w:history="1">
        <w:r w:rsidRPr="00982B98">
          <w:rPr>
            <w:rStyle w:val="Hyperlink"/>
            <w:bCs/>
            <w:szCs w:val="22"/>
          </w:rPr>
          <w:t>Service</w:t>
        </w:r>
        <w:r w:rsidR="002B3858" w:rsidRPr="00982B98">
          <w:rPr>
            <w:rStyle w:val="Hyperlink"/>
            <w:bCs/>
            <w:szCs w:val="22"/>
          </w:rPr>
          <w:t>s</w:t>
        </w:r>
        <w:r w:rsidRPr="00982B98">
          <w:rPr>
            <w:rStyle w:val="Hyperlink"/>
            <w:bCs/>
            <w:szCs w:val="22"/>
          </w:rPr>
          <w:t xml:space="preserve"> Australia</w:t>
        </w:r>
      </w:hyperlink>
    </w:p>
    <w:p w14:paraId="32C2F039" w14:textId="3DDBE0CC" w:rsidR="003B76FF" w:rsidRPr="00CF1938" w:rsidRDefault="003B76FF" w:rsidP="008415A0">
      <w:pPr>
        <w:pStyle w:val="Heading2"/>
        <w:numPr>
          <w:ilvl w:val="0"/>
          <w:numId w:val="0"/>
        </w:numPr>
      </w:pPr>
      <w:bookmarkStart w:id="103" w:name="_Toc78373343"/>
      <w:bookmarkStart w:id="104" w:name="_Toc138853769"/>
      <w:bookmarkStart w:id="105" w:name="_Toc208470492"/>
      <w:r w:rsidRPr="00CF1938">
        <w:t>WSU Refugee Scholarship</w:t>
      </w:r>
      <w:bookmarkEnd w:id="103"/>
      <w:bookmarkEnd w:id="104"/>
      <w:bookmarkEnd w:id="105"/>
    </w:p>
    <w:p w14:paraId="7B8695AB" w14:textId="77777777" w:rsidR="003B76FF" w:rsidRPr="003752F8" w:rsidRDefault="003B76FF" w:rsidP="00DE59B0">
      <w:pPr>
        <w:pStyle w:val="BodyText"/>
        <w:rPr>
          <w:b/>
          <w:bCs/>
          <w:color w:val="auto"/>
          <w:sz w:val="24"/>
          <w:szCs w:val="24"/>
        </w:rPr>
      </w:pPr>
      <w:r w:rsidRPr="003752F8">
        <w:rPr>
          <w:b/>
          <w:bCs/>
          <w:color w:val="auto"/>
          <w:sz w:val="24"/>
          <w:szCs w:val="24"/>
        </w:rPr>
        <w:t>Scholarship value</w:t>
      </w:r>
    </w:p>
    <w:p w14:paraId="7528AE97" w14:textId="77777777" w:rsidR="003B76FF" w:rsidRPr="003752F8" w:rsidRDefault="003B76FF" w:rsidP="009B7B15">
      <w:pPr>
        <w:pStyle w:val="ListBullet"/>
        <w:spacing w:line="276" w:lineRule="auto"/>
        <w:rPr>
          <w:color w:val="auto"/>
          <w:sz w:val="24"/>
          <w:szCs w:val="24"/>
        </w:rPr>
      </w:pPr>
      <w:r w:rsidRPr="003752F8">
        <w:rPr>
          <w:color w:val="auto"/>
          <w:sz w:val="24"/>
          <w:szCs w:val="24"/>
        </w:rPr>
        <w:t>$7,500 per year for the duration of the course of study</w:t>
      </w:r>
    </w:p>
    <w:p w14:paraId="34BEBF3B" w14:textId="77777777" w:rsidR="003B76FF" w:rsidRPr="003752F8" w:rsidRDefault="003B76FF" w:rsidP="00057F60">
      <w:pPr>
        <w:pStyle w:val="BodyText"/>
        <w:rPr>
          <w:b/>
          <w:bCs/>
          <w:color w:val="auto"/>
          <w:sz w:val="24"/>
          <w:szCs w:val="24"/>
        </w:rPr>
      </w:pPr>
      <w:r w:rsidRPr="003752F8">
        <w:rPr>
          <w:b/>
          <w:bCs/>
          <w:color w:val="auto"/>
          <w:sz w:val="24"/>
          <w:szCs w:val="24"/>
        </w:rPr>
        <w:t>Available to</w:t>
      </w:r>
    </w:p>
    <w:p w14:paraId="14BB1553" w14:textId="0DCD704E" w:rsidR="003B76FF" w:rsidRPr="003752F8" w:rsidRDefault="00982B98" w:rsidP="009B7B15">
      <w:pPr>
        <w:pStyle w:val="ListBullet"/>
        <w:spacing w:line="276" w:lineRule="auto"/>
        <w:rPr>
          <w:color w:val="auto"/>
          <w:sz w:val="24"/>
          <w:szCs w:val="24"/>
        </w:rPr>
      </w:pPr>
      <w:r>
        <w:rPr>
          <w:color w:val="auto"/>
          <w:sz w:val="24"/>
          <w:szCs w:val="24"/>
        </w:rPr>
        <w:t>C</w:t>
      </w:r>
      <w:r w:rsidR="003B76FF" w:rsidRPr="003752F8">
        <w:rPr>
          <w:color w:val="auto"/>
          <w:sz w:val="24"/>
          <w:szCs w:val="24"/>
        </w:rPr>
        <w:t xml:space="preserve">ommencing undergraduate and postgraduate students </w:t>
      </w:r>
    </w:p>
    <w:p w14:paraId="682DD14A" w14:textId="77777777" w:rsidR="003B76FF" w:rsidRPr="00E834E1" w:rsidRDefault="003B76FF" w:rsidP="00E834E1">
      <w:pPr>
        <w:pStyle w:val="BodyText"/>
        <w:rPr>
          <w:b/>
          <w:bCs/>
          <w:sz w:val="24"/>
          <w:szCs w:val="24"/>
        </w:rPr>
      </w:pPr>
      <w:r w:rsidRPr="00E834E1">
        <w:rPr>
          <w:b/>
          <w:bCs/>
          <w:sz w:val="24"/>
          <w:szCs w:val="24"/>
        </w:rPr>
        <w:t>Studying</w:t>
      </w:r>
    </w:p>
    <w:p w14:paraId="40C2F04E" w14:textId="26D3206A" w:rsidR="003B76FF" w:rsidRPr="003752F8" w:rsidRDefault="00982B98" w:rsidP="009B7B15">
      <w:pPr>
        <w:pStyle w:val="ListBullet"/>
        <w:spacing w:line="276" w:lineRule="auto"/>
        <w:rPr>
          <w:color w:val="auto"/>
          <w:sz w:val="24"/>
          <w:szCs w:val="24"/>
        </w:rPr>
      </w:pPr>
      <w:r>
        <w:rPr>
          <w:color w:val="auto"/>
          <w:sz w:val="24"/>
          <w:szCs w:val="24"/>
        </w:rPr>
        <w:t>A</w:t>
      </w:r>
      <w:r w:rsidR="003B76FF" w:rsidRPr="003752F8">
        <w:rPr>
          <w:color w:val="auto"/>
          <w:sz w:val="24"/>
          <w:szCs w:val="24"/>
        </w:rPr>
        <w:t xml:space="preserve">ny undergraduate course, or Foundation Studies, or a Diploma course, or an </w:t>
      </w:r>
      <w:proofErr w:type="gramStart"/>
      <w:r w:rsidR="003B76FF" w:rsidRPr="003752F8">
        <w:rPr>
          <w:color w:val="auto"/>
          <w:sz w:val="24"/>
          <w:szCs w:val="24"/>
        </w:rPr>
        <w:t>Associate</w:t>
      </w:r>
      <w:proofErr w:type="gramEnd"/>
      <w:r w:rsidR="003B76FF" w:rsidRPr="003752F8">
        <w:rPr>
          <w:color w:val="auto"/>
          <w:sz w:val="24"/>
          <w:szCs w:val="24"/>
        </w:rPr>
        <w:t xml:space="preserve"> degree</w:t>
      </w:r>
    </w:p>
    <w:p w14:paraId="1189B3CF" w14:textId="77777777" w:rsidR="003B76FF" w:rsidRPr="003752F8" w:rsidRDefault="003B76FF" w:rsidP="00292C87">
      <w:pPr>
        <w:pStyle w:val="BodyText"/>
        <w:rPr>
          <w:b/>
          <w:bCs/>
          <w:color w:val="auto"/>
          <w:sz w:val="24"/>
          <w:szCs w:val="24"/>
        </w:rPr>
      </w:pPr>
      <w:r w:rsidRPr="003752F8">
        <w:rPr>
          <w:b/>
          <w:bCs/>
          <w:color w:val="auto"/>
          <w:sz w:val="24"/>
          <w:szCs w:val="24"/>
        </w:rPr>
        <w:t>Eligibility</w:t>
      </w:r>
    </w:p>
    <w:p w14:paraId="6AC3CD03" w14:textId="77777777" w:rsidR="003B76FF" w:rsidRPr="003752F8" w:rsidRDefault="003B76FF" w:rsidP="009B7B15">
      <w:pPr>
        <w:pStyle w:val="ListBullet"/>
        <w:spacing w:line="276" w:lineRule="auto"/>
        <w:rPr>
          <w:color w:val="auto"/>
          <w:sz w:val="24"/>
          <w:szCs w:val="24"/>
        </w:rPr>
      </w:pPr>
      <w:r w:rsidRPr="003752F8">
        <w:rPr>
          <w:color w:val="auto"/>
          <w:sz w:val="24"/>
          <w:szCs w:val="24"/>
        </w:rPr>
        <w:t>Australian citizen or permanent resident</w:t>
      </w:r>
    </w:p>
    <w:p w14:paraId="749CCA7F" w14:textId="7E67192A" w:rsidR="003B76FF" w:rsidRPr="003752F8" w:rsidRDefault="00982B98" w:rsidP="009B7B15">
      <w:pPr>
        <w:pStyle w:val="ListBullet"/>
        <w:spacing w:line="276" w:lineRule="auto"/>
        <w:rPr>
          <w:color w:val="auto"/>
          <w:sz w:val="24"/>
          <w:szCs w:val="24"/>
        </w:rPr>
      </w:pPr>
      <w:r>
        <w:rPr>
          <w:color w:val="auto"/>
          <w:sz w:val="24"/>
          <w:szCs w:val="24"/>
        </w:rPr>
        <w:t>H</w:t>
      </w:r>
      <w:r w:rsidR="003B76FF" w:rsidRPr="003752F8">
        <w:rPr>
          <w:color w:val="auto"/>
          <w:sz w:val="24"/>
          <w:szCs w:val="24"/>
        </w:rPr>
        <w:t xml:space="preserve">old a </w:t>
      </w:r>
      <w:r>
        <w:rPr>
          <w:color w:val="auto"/>
          <w:sz w:val="24"/>
          <w:szCs w:val="24"/>
        </w:rPr>
        <w:t>p</w:t>
      </w:r>
      <w:r w:rsidR="003B76FF" w:rsidRPr="003752F8">
        <w:rPr>
          <w:color w:val="auto"/>
          <w:sz w:val="24"/>
          <w:szCs w:val="24"/>
        </w:rPr>
        <w:t>ermanent humanitarian visa granted within the last five years</w:t>
      </w:r>
    </w:p>
    <w:p w14:paraId="3E11653F" w14:textId="5FAC1763" w:rsidR="003B76FF" w:rsidRPr="003752F8" w:rsidRDefault="00982B98" w:rsidP="009B7B15">
      <w:pPr>
        <w:pStyle w:val="ListBullet"/>
        <w:spacing w:line="276" w:lineRule="auto"/>
        <w:rPr>
          <w:color w:val="auto"/>
          <w:sz w:val="24"/>
          <w:szCs w:val="24"/>
        </w:rPr>
      </w:pPr>
      <w:r>
        <w:rPr>
          <w:color w:val="auto"/>
          <w:sz w:val="24"/>
          <w:szCs w:val="24"/>
        </w:rPr>
        <w:t>R</w:t>
      </w:r>
      <w:r w:rsidR="003B76FF" w:rsidRPr="003752F8">
        <w:rPr>
          <w:color w:val="auto"/>
          <w:sz w:val="24"/>
          <w:szCs w:val="24"/>
        </w:rPr>
        <w:t xml:space="preserve">eceive an offer to study </w:t>
      </w:r>
    </w:p>
    <w:p w14:paraId="2C3B057D" w14:textId="77777777" w:rsidR="003B76FF" w:rsidRPr="00E834E1" w:rsidRDefault="003B76FF" w:rsidP="00E834E1">
      <w:pPr>
        <w:pStyle w:val="BodyText"/>
        <w:rPr>
          <w:b/>
          <w:bCs/>
          <w:sz w:val="24"/>
          <w:szCs w:val="24"/>
        </w:rPr>
      </w:pPr>
      <w:r w:rsidRPr="00E834E1">
        <w:rPr>
          <w:b/>
          <w:bCs/>
          <w:sz w:val="24"/>
          <w:szCs w:val="24"/>
        </w:rPr>
        <w:t>Requirements</w:t>
      </w:r>
    </w:p>
    <w:p w14:paraId="2D483BD6" w14:textId="101DC584" w:rsidR="003B76FF" w:rsidRPr="0005174F" w:rsidRDefault="00982B98" w:rsidP="00557E28">
      <w:pPr>
        <w:pStyle w:val="ListBullet"/>
        <w:spacing w:line="276" w:lineRule="auto"/>
        <w:rPr>
          <w:color w:val="auto"/>
          <w:sz w:val="24"/>
          <w:szCs w:val="24"/>
        </w:rPr>
      </w:pPr>
      <w:r w:rsidRPr="0005174F">
        <w:rPr>
          <w:color w:val="auto"/>
          <w:sz w:val="24"/>
          <w:szCs w:val="24"/>
        </w:rPr>
        <w:t>W</w:t>
      </w:r>
      <w:r w:rsidR="003B76FF" w:rsidRPr="0005174F">
        <w:rPr>
          <w:color w:val="auto"/>
          <w:sz w:val="24"/>
          <w:szCs w:val="24"/>
        </w:rPr>
        <w:t>ritten statement in support of the application indicating how they believe the receipt of the scholarship will assist them with your studies and in their future career. This statement should give a sufficient explanation of the applicant’s background and current circumstances to enable the University to judge their eligibility, need and merit.</w:t>
      </w:r>
    </w:p>
    <w:p w14:paraId="472C5D47" w14:textId="630B452F" w:rsidR="003B76FF" w:rsidRPr="003752F8" w:rsidRDefault="00982B98" w:rsidP="009B7B15">
      <w:pPr>
        <w:pStyle w:val="ListBullet"/>
        <w:spacing w:line="276" w:lineRule="auto"/>
        <w:rPr>
          <w:color w:val="auto"/>
          <w:sz w:val="24"/>
          <w:szCs w:val="24"/>
        </w:rPr>
      </w:pPr>
      <w:r>
        <w:rPr>
          <w:color w:val="auto"/>
          <w:sz w:val="24"/>
          <w:szCs w:val="24"/>
        </w:rPr>
        <w:lastRenderedPageBreak/>
        <w:t>A</w:t>
      </w:r>
      <w:r w:rsidR="003B76FF" w:rsidRPr="003752F8">
        <w:rPr>
          <w:color w:val="auto"/>
          <w:sz w:val="24"/>
          <w:szCs w:val="24"/>
        </w:rPr>
        <w:t xml:space="preserve"> copy of the 'Document to Travel to Australia' or Visa Entitlement Verification Online (VEVO) letter from the Department of Immigration and Border Protection</w:t>
      </w:r>
    </w:p>
    <w:p w14:paraId="0C035326" w14:textId="358C638D" w:rsidR="003B76FF" w:rsidRPr="00982B98" w:rsidRDefault="003B76FF" w:rsidP="008D4ADB">
      <w:pPr>
        <w:pStyle w:val="FeatureBox2"/>
        <w:spacing w:before="120" w:line="240" w:lineRule="auto"/>
        <w:rPr>
          <w:rFonts w:cstheme="minorHAnsi"/>
          <w:szCs w:val="22"/>
        </w:rPr>
      </w:pPr>
      <w:r w:rsidRPr="00982B98">
        <w:rPr>
          <w:rFonts w:cstheme="minorHAnsi"/>
          <w:szCs w:val="22"/>
        </w:rPr>
        <w:t xml:space="preserve">For information: </w:t>
      </w:r>
      <w:hyperlink r:id="rId72" w:history="1">
        <w:r w:rsidR="00F57D35">
          <w:rPr>
            <w:rStyle w:val="Hyperlink"/>
            <w:rFonts w:cstheme="minorHAnsi"/>
            <w:szCs w:val="22"/>
          </w:rPr>
          <w:t>WSU Refugee Scholarship</w:t>
        </w:r>
      </w:hyperlink>
      <w:r w:rsidRPr="00982B98">
        <w:rPr>
          <w:rFonts w:cstheme="minorHAnsi"/>
          <w:szCs w:val="22"/>
        </w:rPr>
        <w:t xml:space="preserve"> </w:t>
      </w:r>
    </w:p>
    <w:p w14:paraId="1C1FB723" w14:textId="79848AF6" w:rsidR="00A1575C" w:rsidRPr="00982B98" w:rsidRDefault="003B76FF" w:rsidP="008D4ADB">
      <w:pPr>
        <w:pStyle w:val="FeatureBox2"/>
        <w:spacing w:before="120" w:line="240" w:lineRule="auto"/>
        <w:rPr>
          <w:b/>
          <w:szCs w:val="22"/>
        </w:rPr>
      </w:pPr>
      <w:r w:rsidRPr="00982B98">
        <w:rPr>
          <w:bCs/>
          <w:szCs w:val="22"/>
        </w:rPr>
        <w:t xml:space="preserve">Applications </w:t>
      </w:r>
      <w:r w:rsidR="00A81DDA" w:rsidRPr="00982B98">
        <w:rPr>
          <w:bCs/>
          <w:szCs w:val="22"/>
        </w:rPr>
        <w:t>close</w:t>
      </w:r>
      <w:r w:rsidRPr="00982B98">
        <w:rPr>
          <w:bCs/>
          <w:szCs w:val="22"/>
        </w:rPr>
        <w:t>:</w:t>
      </w:r>
      <w:r w:rsidRPr="00982B98">
        <w:rPr>
          <w:b/>
          <w:szCs w:val="22"/>
        </w:rPr>
        <w:t xml:space="preserve"> </w:t>
      </w:r>
      <w:r w:rsidR="00F57D35" w:rsidRPr="00244DFC">
        <w:rPr>
          <w:b/>
          <w:szCs w:val="22"/>
        </w:rPr>
        <w:t>Not available in 202</w:t>
      </w:r>
      <w:r w:rsidR="00F57D35">
        <w:rPr>
          <w:b/>
          <w:szCs w:val="22"/>
        </w:rPr>
        <w:t>5</w:t>
      </w:r>
    </w:p>
    <w:p w14:paraId="706E2A49" w14:textId="72B9FEED" w:rsidR="009D19E5" w:rsidRPr="00A71A1D" w:rsidRDefault="009D19E5" w:rsidP="009D19E5">
      <w:pPr>
        <w:pStyle w:val="Heading2"/>
        <w:numPr>
          <w:ilvl w:val="0"/>
          <w:numId w:val="0"/>
        </w:numPr>
      </w:pPr>
      <w:bookmarkStart w:id="106" w:name="_Toc78373325"/>
      <w:bookmarkStart w:id="107" w:name="_Toc138853747"/>
      <w:bookmarkStart w:id="108" w:name="_Toc208470493"/>
      <w:r w:rsidRPr="00D55C7F">
        <w:t>Ali Yassine Equity Scholarship</w:t>
      </w:r>
      <w:bookmarkEnd w:id="106"/>
      <w:bookmarkEnd w:id="107"/>
      <w:bookmarkEnd w:id="108"/>
    </w:p>
    <w:p w14:paraId="4D591F64" w14:textId="77777777" w:rsidR="009D19E5" w:rsidRPr="003752F8" w:rsidRDefault="009D19E5" w:rsidP="00DE59B0">
      <w:pPr>
        <w:pStyle w:val="BodyText"/>
        <w:rPr>
          <w:b/>
          <w:bCs/>
          <w:color w:val="auto"/>
          <w:sz w:val="24"/>
          <w:szCs w:val="24"/>
        </w:rPr>
      </w:pPr>
      <w:r w:rsidRPr="003752F8">
        <w:rPr>
          <w:b/>
          <w:bCs/>
          <w:color w:val="auto"/>
          <w:sz w:val="24"/>
          <w:szCs w:val="24"/>
        </w:rPr>
        <w:t>Scholarship value</w:t>
      </w:r>
    </w:p>
    <w:p w14:paraId="6F161651" w14:textId="58581056" w:rsidR="009D19E5" w:rsidRPr="003752F8" w:rsidRDefault="009D19E5" w:rsidP="009B7B15">
      <w:pPr>
        <w:pStyle w:val="ListBullet"/>
        <w:spacing w:line="276" w:lineRule="auto"/>
        <w:rPr>
          <w:color w:val="auto"/>
          <w:sz w:val="24"/>
          <w:szCs w:val="24"/>
        </w:rPr>
      </w:pPr>
      <w:r w:rsidRPr="003752F8">
        <w:rPr>
          <w:color w:val="auto"/>
          <w:sz w:val="24"/>
          <w:szCs w:val="24"/>
        </w:rPr>
        <w:t>$7,500 paid annually for three (3) years</w:t>
      </w:r>
    </w:p>
    <w:p w14:paraId="3D631D35" w14:textId="77777777" w:rsidR="009D19E5" w:rsidRPr="003752F8" w:rsidRDefault="009D19E5" w:rsidP="00057F60">
      <w:pPr>
        <w:pStyle w:val="BodyText"/>
        <w:rPr>
          <w:b/>
          <w:bCs/>
          <w:color w:val="auto"/>
          <w:sz w:val="24"/>
          <w:szCs w:val="24"/>
        </w:rPr>
      </w:pPr>
      <w:r w:rsidRPr="003752F8">
        <w:rPr>
          <w:b/>
          <w:bCs/>
          <w:color w:val="auto"/>
          <w:sz w:val="24"/>
          <w:szCs w:val="24"/>
        </w:rPr>
        <w:t>Available to</w:t>
      </w:r>
    </w:p>
    <w:p w14:paraId="1E6456CB" w14:textId="1ABEDE83" w:rsidR="009D19E5" w:rsidRPr="003752F8" w:rsidRDefault="00982B98" w:rsidP="009B7B15">
      <w:pPr>
        <w:pStyle w:val="ListBullet"/>
        <w:spacing w:line="276" w:lineRule="auto"/>
        <w:rPr>
          <w:color w:val="auto"/>
          <w:sz w:val="24"/>
          <w:szCs w:val="24"/>
        </w:rPr>
      </w:pPr>
      <w:r>
        <w:rPr>
          <w:color w:val="auto"/>
          <w:sz w:val="24"/>
          <w:szCs w:val="24"/>
        </w:rPr>
        <w:t>C</w:t>
      </w:r>
      <w:r w:rsidR="009D19E5" w:rsidRPr="003752F8">
        <w:rPr>
          <w:color w:val="auto"/>
          <w:sz w:val="24"/>
          <w:szCs w:val="24"/>
        </w:rPr>
        <w:t xml:space="preserve">ommencing and continuing undergraduate and postgraduate students </w:t>
      </w:r>
    </w:p>
    <w:p w14:paraId="0A6269BD" w14:textId="77777777" w:rsidR="009D19E5" w:rsidRPr="00E834E1" w:rsidRDefault="009D19E5" w:rsidP="00E834E1">
      <w:pPr>
        <w:pStyle w:val="BodyText"/>
        <w:rPr>
          <w:b/>
          <w:bCs/>
          <w:sz w:val="24"/>
          <w:szCs w:val="24"/>
        </w:rPr>
      </w:pPr>
      <w:r w:rsidRPr="00E834E1">
        <w:rPr>
          <w:b/>
          <w:bCs/>
          <w:sz w:val="24"/>
          <w:szCs w:val="24"/>
        </w:rPr>
        <w:t>Studying</w:t>
      </w:r>
    </w:p>
    <w:p w14:paraId="7C7F2FC7" w14:textId="51CF0313" w:rsidR="009D19E5" w:rsidRPr="003752F8" w:rsidRDefault="00982B98" w:rsidP="009B7B15">
      <w:pPr>
        <w:pStyle w:val="ListBullet"/>
        <w:spacing w:line="276" w:lineRule="auto"/>
        <w:rPr>
          <w:color w:val="auto"/>
          <w:sz w:val="24"/>
          <w:szCs w:val="24"/>
        </w:rPr>
      </w:pPr>
      <w:r>
        <w:rPr>
          <w:color w:val="auto"/>
          <w:sz w:val="24"/>
          <w:szCs w:val="24"/>
        </w:rPr>
        <w:t>A</w:t>
      </w:r>
      <w:r w:rsidR="009D19E5" w:rsidRPr="003752F8">
        <w:rPr>
          <w:color w:val="auto"/>
          <w:sz w:val="24"/>
          <w:szCs w:val="24"/>
        </w:rPr>
        <w:t>ny undergraduate or postgraduate course</w:t>
      </w:r>
    </w:p>
    <w:p w14:paraId="3658E75F" w14:textId="77777777" w:rsidR="009D19E5" w:rsidRPr="003752F8" w:rsidRDefault="009D19E5" w:rsidP="00292C87">
      <w:pPr>
        <w:pStyle w:val="BodyText"/>
        <w:rPr>
          <w:b/>
          <w:bCs/>
          <w:color w:val="auto"/>
          <w:sz w:val="24"/>
          <w:szCs w:val="24"/>
        </w:rPr>
      </w:pPr>
      <w:r w:rsidRPr="003752F8">
        <w:rPr>
          <w:b/>
          <w:bCs/>
          <w:color w:val="auto"/>
          <w:sz w:val="24"/>
          <w:szCs w:val="24"/>
        </w:rPr>
        <w:t>Eligibility</w:t>
      </w:r>
    </w:p>
    <w:p w14:paraId="39A3B6A1" w14:textId="77777777" w:rsidR="00982B98" w:rsidRDefault="00982B98" w:rsidP="0064232F">
      <w:pPr>
        <w:pStyle w:val="ListBullet"/>
        <w:spacing w:line="276" w:lineRule="auto"/>
        <w:rPr>
          <w:color w:val="auto"/>
          <w:sz w:val="24"/>
          <w:szCs w:val="24"/>
        </w:rPr>
      </w:pPr>
      <w:r w:rsidRPr="00982B98">
        <w:rPr>
          <w:color w:val="auto"/>
          <w:sz w:val="24"/>
          <w:szCs w:val="24"/>
        </w:rPr>
        <w:t>P</w:t>
      </w:r>
      <w:r w:rsidR="009D19E5" w:rsidRPr="00982B98">
        <w:rPr>
          <w:color w:val="auto"/>
          <w:sz w:val="24"/>
          <w:szCs w:val="24"/>
        </w:rPr>
        <w:t>ermanent humanitarian visa within the last five years</w:t>
      </w:r>
    </w:p>
    <w:p w14:paraId="1CB0D7DC" w14:textId="58A21FD2" w:rsidR="009D19E5" w:rsidRPr="00982B98" w:rsidRDefault="00982B98" w:rsidP="0064232F">
      <w:pPr>
        <w:pStyle w:val="ListBullet"/>
        <w:spacing w:line="276" w:lineRule="auto"/>
        <w:rPr>
          <w:color w:val="auto"/>
          <w:sz w:val="24"/>
          <w:szCs w:val="24"/>
        </w:rPr>
      </w:pPr>
      <w:r w:rsidRPr="00982B98">
        <w:rPr>
          <w:color w:val="auto"/>
          <w:sz w:val="24"/>
          <w:szCs w:val="24"/>
        </w:rPr>
        <w:t>D</w:t>
      </w:r>
      <w:r w:rsidR="009D19E5" w:rsidRPr="00982B98">
        <w:rPr>
          <w:color w:val="auto"/>
          <w:sz w:val="24"/>
          <w:szCs w:val="24"/>
        </w:rPr>
        <w:t>emonstrate disadvantage based on the Western Opportunity and Equity criteria</w:t>
      </w:r>
    </w:p>
    <w:p w14:paraId="4755C426" w14:textId="1BB632A5" w:rsidR="009D19E5" w:rsidRPr="003752F8" w:rsidRDefault="00F803D0" w:rsidP="009B7B15">
      <w:pPr>
        <w:pStyle w:val="ListBullet"/>
        <w:spacing w:line="276" w:lineRule="auto"/>
        <w:rPr>
          <w:color w:val="auto"/>
          <w:sz w:val="24"/>
          <w:szCs w:val="24"/>
        </w:rPr>
      </w:pPr>
      <w:r>
        <w:rPr>
          <w:color w:val="auto"/>
          <w:sz w:val="24"/>
          <w:szCs w:val="24"/>
        </w:rPr>
        <w:t>D</w:t>
      </w:r>
      <w:r w:rsidR="009D19E5" w:rsidRPr="003752F8">
        <w:rPr>
          <w:color w:val="auto"/>
          <w:sz w:val="24"/>
          <w:szCs w:val="24"/>
        </w:rPr>
        <w:t>emonstrate equity considerations such as economic, social or other disadvantage, based in equity considerations as assessed by the University</w:t>
      </w:r>
    </w:p>
    <w:p w14:paraId="4052CC9B" w14:textId="7B64A984" w:rsidR="009D19E5" w:rsidRPr="003752F8" w:rsidRDefault="00982B98" w:rsidP="009B7B15">
      <w:pPr>
        <w:pStyle w:val="ListBullet"/>
        <w:spacing w:line="276" w:lineRule="auto"/>
        <w:rPr>
          <w:color w:val="auto"/>
          <w:sz w:val="24"/>
          <w:szCs w:val="24"/>
        </w:rPr>
      </w:pPr>
      <w:r>
        <w:rPr>
          <w:color w:val="auto"/>
          <w:sz w:val="24"/>
          <w:szCs w:val="24"/>
        </w:rPr>
        <w:t>S</w:t>
      </w:r>
      <w:r w:rsidR="009D19E5" w:rsidRPr="003752F8">
        <w:rPr>
          <w:color w:val="auto"/>
          <w:sz w:val="24"/>
          <w:szCs w:val="24"/>
        </w:rPr>
        <w:t>ome preference will be given to students of Islamic Faith</w:t>
      </w:r>
    </w:p>
    <w:p w14:paraId="4380383D" w14:textId="77777777" w:rsidR="009D19E5" w:rsidRPr="00E834E1" w:rsidRDefault="009D19E5" w:rsidP="00E834E1">
      <w:pPr>
        <w:pStyle w:val="BodyText"/>
        <w:rPr>
          <w:b/>
          <w:bCs/>
          <w:sz w:val="24"/>
          <w:szCs w:val="24"/>
        </w:rPr>
      </w:pPr>
      <w:r w:rsidRPr="00E834E1">
        <w:rPr>
          <w:b/>
          <w:bCs/>
          <w:sz w:val="24"/>
          <w:szCs w:val="24"/>
        </w:rPr>
        <w:t>Requirements</w:t>
      </w:r>
    </w:p>
    <w:p w14:paraId="291514E7" w14:textId="74DBEF0D" w:rsidR="009D19E5" w:rsidRPr="00F803D0" w:rsidRDefault="00982B98" w:rsidP="00F803D0">
      <w:pPr>
        <w:pStyle w:val="BodyText"/>
        <w:spacing w:line="276" w:lineRule="auto"/>
        <w:rPr>
          <w:sz w:val="24"/>
          <w:szCs w:val="24"/>
        </w:rPr>
      </w:pPr>
      <w:r w:rsidRPr="00F803D0">
        <w:rPr>
          <w:sz w:val="24"/>
          <w:szCs w:val="24"/>
        </w:rPr>
        <w:t>W</w:t>
      </w:r>
      <w:r w:rsidR="009D19E5" w:rsidRPr="00F803D0">
        <w:rPr>
          <w:sz w:val="24"/>
          <w:szCs w:val="24"/>
        </w:rPr>
        <w:t>ritten statement in support of the application indicating</w:t>
      </w:r>
      <w:r w:rsidR="0005174F" w:rsidRPr="00F803D0">
        <w:rPr>
          <w:sz w:val="24"/>
          <w:szCs w:val="24"/>
        </w:rPr>
        <w:t xml:space="preserve"> </w:t>
      </w:r>
      <w:r w:rsidR="009D19E5" w:rsidRPr="00F803D0">
        <w:rPr>
          <w:sz w:val="24"/>
          <w:szCs w:val="24"/>
        </w:rPr>
        <w:t xml:space="preserve">how they believe the receipt of the scholarship will assist them with your studies and in their future career. This statement should give a sufficient explanation of the applicant’s background and current circumstances to enable the University to judge their </w:t>
      </w:r>
      <w:r w:rsidR="009D19E5" w:rsidRPr="00F803D0">
        <w:rPr>
          <w:rStyle w:val="BodyTextChar"/>
          <w:color w:val="auto"/>
          <w:sz w:val="24"/>
          <w:szCs w:val="24"/>
        </w:rPr>
        <w:t>eligibility</w:t>
      </w:r>
      <w:r w:rsidR="009D19E5" w:rsidRPr="00F803D0">
        <w:rPr>
          <w:sz w:val="24"/>
          <w:szCs w:val="24"/>
        </w:rPr>
        <w:t>, need and merit.</w:t>
      </w:r>
    </w:p>
    <w:p w14:paraId="28CFB23E" w14:textId="77777777" w:rsidR="009D19E5" w:rsidRPr="007A6318" w:rsidRDefault="009D19E5" w:rsidP="008D4ADB">
      <w:pPr>
        <w:pStyle w:val="FeatureBox2"/>
        <w:spacing w:before="120" w:line="240" w:lineRule="auto"/>
      </w:pPr>
      <w:r w:rsidRPr="007A6318">
        <w:t xml:space="preserve">For </w:t>
      </w:r>
      <w:r w:rsidRPr="00D55C7F">
        <w:t xml:space="preserve">information: </w:t>
      </w:r>
      <w:hyperlink r:id="rId73" w:history="1">
        <w:r w:rsidRPr="00D55C7F">
          <w:rPr>
            <w:rStyle w:val="Hyperlink"/>
          </w:rPr>
          <w:t>Ali Yassin Equity Scholarship</w:t>
        </w:r>
      </w:hyperlink>
      <w:r>
        <w:t xml:space="preserve"> </w:t>
      </w:r>
    </w:p>
    <w:p w14:paraId="42F5C393" w14:textId="238A92E6" w:rsidR="009D19E5" w:rsidRPr="00790611" w:rsidRDefault="009D19E5" w:rsidP="008D4ADB">
      <w:pPr>
        <w:pStyle w:val="FeatureBox2"/>
        <w:spacing w:before="120" w:line="240" w:lineRule="auto"/>
        <w:rPr>
          <w:bCs/>
        </w:rPr>
      </w:pPr>
      <w:r>
        <w:rPr>
          <w:bCs/>
        </w:rPr>
        <w:t xml:space="preserve">Application close: </w:t>
      </w:r>
      <w:r w:rsidRPr="009D19E5">
        <w:rPr>
          <w:b/>
        </w:rPr>
        <w:t>Not available in 202</w:t>
      </w:r>
      <w:r w:rsidR="009133FA">
        <w:rPr>
          <w:b/>
        </w:rPr>
        <w:t>5</w:t>
      </w:r>
      <w:r w:rsidRPr="00790611">
        <w:rPr>
          <w:bCs/>
        </w:rPr>
        <w:t>.</w:t>
      </w:r>
    </w:p>
    <w:p w14:paraId="4335FFEA" w14:textId="54195725" w:rsidR="009D19E5" w:rsidRPr="0020462D" w:rsidRDefault="009D19E5" w:rsidP="00DF3196">
      <w:pPr>
        <w:pStyle w:val="Heading2"/>
        <w:numPr>
          <w:ilvl w:val="0"/>
          <w:numId w:val="0"/>
        </w:numPr>
        <w:spacing w:before="600"/>
      </w:pPr>
      <w:bookmarkStart w:id="109" w:name="_Toc78373330"/>
      <w:bookmarkStart w:id="110" w:name="_Toc138853754"/>
      <w:bookmarkStart w:id="111" w:name="_Toc208470494"/>
      <w:r w:rsidRPr="0020462D">
        <w:t>Fatma Yassine Equity Scholarship for Women</w:t>
      </w:r>
      <w:bookmarkEnd w:id="109"/>
      <w:bookmarkEnd w:id="110"/>
      <w:bookmarkEnd w:id="111"/>
    </w:p>
    <w:p w14:paraId="09A791D2" w14:textId="77777777" w:rsidR="009D19E5" w:rsidRPr="003752F8" w:rsidRDefault="009D19E5" w:rsidP="00DE59B0">
      <w:pPr>
        <w:pStyle w:val="BodyText"/>
        <w:rPr>
          <w:b/>
          <w:bCs/>
          <w:color w:val="auto"/>
          <w:sz w:val="24"/>
          <w:szCs w:val="24"/>
        </w:rPr>
      </w:pPr>
      <w:r w:rsidRPr="003752F8">
        <w:rPr>
          <w:b/>
          <w:bCs/>
          <w:color w:val="auto"/>
          <w:sz w:val="24"/>
          <w:szCs w:val="24"/>
        </w:rPr>
        <w:t>Scholarship value</w:t>
      </w:r>
    </w:p>
    <w:p w14:paraId="7C91E8A5" w14:textId="77777777" w:rsidR="009D19E5" w:rsidRPr="003752F8" w:rsidRDefault="009D19E5" w:rsidP="009B7B15">
      <w:pPr>
        <w:pStyle w:val="ListBullet"/>
        <w:spacing w:line="276" w:lineRule="auto"/>
        <w:rPr>
          <w:color w:val="auto"/>
          <w:sz w:val="24"/>
          <w:szCs w:val="24"/>
        </w:rPr>
      </w:pPr>
      <w:r w:rsidRPr="003752F8">
        <w:rPr>
          <w:color w:val="auto"/>
          <w:sz w:val="24"/>
          <w:szCs w:val="24"/>
        </w:rPr>
        <w:t>$7,500 per year for three (3) years</w:t>
      </w:r>
    </w:p>
    <w:p w14:paraId="04970D76" w14:textId="77777777" w:rsidR="009D19E5" w:rsidRPr="003752F8" w:rsidRDefault="009D19E5" w:rsidP="00057F60">
      <w:pPr>
        <w:pStyle w:val="BodyText"/>
        <w:rPr>
          <w:b/>
          <w:bCs/>
          <w:color w:val="auto"/>
          <w:sz w:val="24"/>
          <w:szCs w:val="24"/>
        </w:rPr>
      </w:pPr>
      <w:r w:rsidRPr="003752F8">
        <w:rPr>
          <w:b/>
          <w:bCs/>
          <w:color w:val="auto"/>
          <w:sz w:val="24"/>
          <w:szCs w:val="24"/>
        </w:rPr>
        <w:t>Available to</w:t>
      </w:r>
    </w:p>
    <w:p w14:paraId="31EC23BC" w14:textId="03240E80" w:rsidR="009D19E5" w:rsidRPr="003752F8" w:rsidRDefault="00982B98" w:rsidP="009B7B15">
      <w:pPr>
        <w:pStyle w:val="ListBullet"/>
        <w:spacing w:line="276" w:lineRule="auto"/>
        <w:rPr>
          <w:color w:val="auto"/>
          <w:sz w:val="24"/>
          <w:szCs w:val="24"/>
        </w:rPr>
      </w:pPr>
      <w:r>
        <w:rPr>
          <w:color w:val="auto"/>
          <w:sz w:val="24"/>
          <w:szCs w:val="24"/>
        </w:rPr>
        <w:t>C</w:t>
      </w:r>
      <w:r w:rsidR="009D19E5" w:rsidRPr="003752F8">
        <w:rPr>
          <w:color w:val="auto"/>
          <w:sz w:val="24"/>
          <w:szCs w:val="24"/>
        </w:rPr>
        <w:t xml:space="preserve">ommencing and continuing female undergraduate and postgraduate students </w:t>
      </w:r>
    </w:p>
    <w:p w14:paraId="4B23C228" w14:textId="77777777" w:rsidR="009D19E5" w:rsidRPr="00E834E1" w:rsidRDefault="009D19E5" w:rsidP="00E834E1">
      <w:pPr>
        <w:pStyle w:val="BodyText"/>
        <w:rPr>
          <w:b/>
          <w:bCs/>
          <w:sz w:val="24"/>
          <w:szCs w:val="24"/>
        </w:rPr>
      </w:pPr>
      <w:r w:rsidRPr="00E834E1">
        <w:rPr>
          <w:b/>
          <w:bCs/>
          <w:sz w:val="24"/>
          <w:szCs w:val="24"/>
        </w:rPr>
        <w:t>Studying</w:t>
      </w:r>
    </w:p>
    <w:p w14:paraId="35DC50B9" w14:textId="3ACECC9B" w:rsidR="009D19E5" w:rsidRPr="003752F8" w:rsidRDefault="00982B98" w:rsidP="009B7B15">
      <w:pPr>
        <w:pStyle w:val="ListBullet"/>
        <w:spacing w:line="276" w:lineRule="auto"/>
        <w:rPr>
          <w:color w:val="auto"/>
          <w:sz w:val="24"/>
          <w:szCs w:val="24"/>
        </w:rPr>
      </w:pPr>
      <w:r>
        <w:rPr>
          <w:color w:val="auto"/>
          <w:sz w:val="24"/>
          <w:szCs w:val="24"/>
        </w:rPr>
        <w:lastRenderedPageBreak/>
        <w:t>A</w:t>
      </w:r>
      <w:r w:rsidR="009D19E5" w:rsidRPr="003752F8">
        <w:rPr>
          <w:color w:val="auto"/>
          <w:sz w:val="24"/>
          <w:szCs w:val="24"/>
        </w:rPr>
        <w:t xml:space="preserve">ny undergraduate or postgraduate course of study </w:t>
      </w:r>
    </w:p>
    <w:p w14:paraId="60119B07" w14:textId="77777777" w:rsidR="009D19E5" w:rsidRPr="003752F8" w:rsidRDefault="009D19E5" w:rsidP="00292C87">
      <w:pPr>
        <w:pStyle w:val="BodyText"/>
        <w:rPr>
          <w:b/>
          <w:bCs/>
          <w:color w:val="auto"/>
          <w:sz w:val="24"/>
          <w:szCs w:val="24"/>
        </w:rPr>
      </w:pPr>
      <w:r w:rsidRPr="003752F8">
        <w:rPr>
          <w:b/>
          <w:bCs/>
          <w:color w:val="auto"/>
          <w:sz w:val="24"/>
          <w:szCs w:val="24"/>
        </w:rPr>
        <w:t>Eligibility</w:t>
      </w:r>
    </w:p>
    <w:p w14:paraId="1E7542DF" w14:textId="5CAD4FAB" w:rsidR="009D19E5" w:rsidRPr="003752F8" w:rsidRDefault="00982B98" w:rsidP="009B7B15">
      <w:pPr>
        <w:pStyle w:val="ListBullet"/>
        <w:spacing w:line="276" w:lineRule="auto"/>
        <w:rPr>
          <w:color w:val="auto"/>
          <w:sz w:val="24"/>
          <w:szCs w:val="24"/>
        </w:rPr>
      </w:pPr>
      <w:r>
        <w:rPr>
          <w:color w:val="auto"/>
          <w:sz w:val="24"/>
          <w:szCs w:val="24"/>
        </w:rPr>
        <w:t>F</w:t>
      </w:r>
      <w:r w:rsidR="009D19E5" w:rsidRPr="003752F8">
        <w:rPr>
          <w:color w:val="auto"/>
          <w:sz w:val="24"/>
          <w:szCs w:val="24"/>
        </w:rPr>
        <w:t>emale</w:t>
      </w:r>
    </w:p>
    <w:p w14:paraId="13932AFF" w14:textId="46EF816E" w:rsidR="009D19E5" w:rsidRPr="003752F8" w:rsidRDefault="00982B98" w:rsidP="009B7B15">
      <w:pPr>
        <w:pStyle w:val="ListBullet"/>
        <w:spacing w:line="276" w:lineRule="auto"/>
        <w:rPr>
          <w:color w:val="auto"/>
          <w:sz w:val="24"/>
          <w:szCs w:val="24"/>
        </w:rPr>
      </w:pPr>
      <w:r>
        <w:rPr>
          <w:color w:val="auto"/>
          <w:sz w:val="24"/>
          <w:szCs w:val="24"/>
        </w:rPr>
        <w:t>H</w:t>
      </w:r>
      <w:r w:rsidR="009D19E5" w:rsidRPr="003752F8">
        <w:rPr>
          <w:color w:val="auto"/>
          <w:sz w:val="24"/>
          <w:szCs w:val="24"/>
        </w:rPr>
        <w:t>old a permanent humanitarian visa within the last five years</w:t>
      </w:r>
    </w:p>
    <w:p w14:paraId="0FE54524" w14:textId="5E8B39C4" w:rsidR="009D19E5" w:rsidRPr="003752F8" w:rsidRDefault="00982B98" w:rsidP="009B7B15">
      <w:pPr>
        <w:pStyle w:val="ListBullet"/>
        <w:spacing w:line="276" w:lineRule="auto"/>
        <w:rPr>
          <w:color w:val="auto"/>
          <w:sz w:val="24"/>
          <w:szCs w:val="24"/>
        </w:rPr>
      </w:pPr>
      <w:r>
        <w:rPr>
          <w:color w:val="auto"/>
          <w:sz w:val="24"/>
          <w:szCs w:val="24"/>
        </w:rPr>
        <w:t>D</w:t>
      </w:r>
      <w:r w:rsidR="009D19E5" w:rsidRPr="003752F8">
        <w:rPr>
          <w:color w:val="auto"/>
          <w:sz w:val="24"/>
          <w:szCs w:val="24"/>
        </w:rPr>
        <w:t>emonstrate equity considerations such as economic, social or other disadvantage, based on equity considerations as assessed by the University</w:t>
      </w:r>
    </w:p>
    <w:p w14:paraId="699A3B03" w14:textId="77777777" w:rsidR="009D19E5" w:rsidRPr="00E834E1" w:rsidRDefault="009D19E5" w:rsidP="00E834E1">
      <w:pPr>
        <w:pStyle w:val="BodyText"/>
        <w:rPr>
          <w:b/>
          <w:bCs/>
          <w:sz w:val="24"/>
          <w:szCs w:val="24"/>
        </w:rPr>
      </w:pPr>
      <w:r w:rsidRPr="00E834E1">
        <w:rPr>
          <w:b/>
          <w:bCs/>
          <w:sz w:val="24"/>
          <w:szCs w:val="24"/>
        </w:rPr>
        <w:t>Requirements</w:t>
      </w:r>
    </w:p>
    <w:p w14:paraId="359563E4" w14:textId="6DD61A88" w:rsidR="009D19E5" w:rsidRPr="00F803D0" w:rsidRDefault="00982B98" w:rsidP="00F803D0">
      <w:pPr>
        <w:pStyle w:val="BodyText"/>
        <w:spacing w:line="276" w:lineRule="auto"/>
        <w:rPr>
          <w:sz w:val="24"/>
          <w:szCs w:val="24"/>
        </w:rPr>
      </w:pPr>
      <w:r w:rsidRPr="00F803D0">
        <w:rPr>
          <w:sz w:val="24"/>
          <w:szCs w:val="24"/>
        </w:rPr>
        <w:t>W</w:t>
      </w:r>
      <w:r w:rsidR="009D19E5" w:rsidRPr="00F803D0">
        <w:rPr>
          <w:sz w:val="24"/>
          <w:szCs w:val="24"/>
        </w:rPr>
        <w:t>ritten statement in support of the application indicating</w:t>
      </w:r>
      <w:r w:rsidR="0005174F" w:rsidRPr="00F803D0">
        <w:rPr>
          <w:sz w:val="24"/>
          <w:szCs w:val="24"/>
        </w:rPr>
        <w:t xml:space="preserve"> </w:t>
      </w:r>
      <w:r w:rsidR="009D19E5" w:rsidRPr="00F803D0">
        <w:rPr>
          <w:sz w:val="24"/>
          <w:szCs w:val="24"/>
        </w:rPr>
        <w:t>how they believe the receipt of the scholarship will assist them with your studies and in their future career. This statement should give a sufficient explanation of the applicant’s background and current circumstances to enable the University to judge their eligibility, need and merit.</w:t>
      </w:r>
    </w:p>
    <w:p w14:paraId="3F25FA9E" w14:textId="43EBFC7F" w:rsidR="009D19E5" w:rsidRPr="00982B98" w:rsidRDefault="009D19E5" w:rsidP="008D4ADB">
      <w:pPr>
        <w:pStyle w:val="FeatureBox2"/>
        <w:spacing w:before="120" w:line="240" w:lineRule="auto"/>
        <w:rPr>
          <w:szCs w:val="22"/>
        </w:rPr>
      </w:pPr>
      <w:r w:rsidRPr="00982B98">
        <w:rPr>
          <w:szCs w:val="22"/>
        </w:rPr>
        <w:t xml:space="preserve">For information: </w:t>
      </w:r>
      <w:hyperlink r:id="rId74" w:history="1">
        <w:r w:rsidR="008C4390">
          <w:rPr>
            <w:rStyle w:val="Hyperlink"/>
            <w:szCs w:val="22"/>
          </w:rPr>
          <w:t>Fatma Yassine Equity Scholarship for Women</w:t>
        </w:r>
      </w:hyperlink>
      <w:r w:rsidRPr="00982B98">
        <w:rPr>
          <w:szCs w:val="22"/>
        </w:rPr>
        <w:t xml:space="preserve"> </w:t>
      </w:r>
    </w:p>
    <w:p w14:paraId="2F0C629B" w14:textId="38C935CF" w:rsidR="009D19E5" w:rsidRPr="00982B98" w:rsidRDefault="009D19E5" w:rsidP="008D4ADB">
      <w:pPr>
        <w:pStyle w:val="FeatureBox2"/>
        <w:spacing w:before="120" w:line="240" w:lineRule="auto"/>
        <w:rPr>
          <w:b/>
          <w:szCs w:val="22"/>
        </w:rPr>
      </w:pPr>
      <w:r w:rsidRPr="00982B98">
        <w:rPr>
          <w:bCs/>
          <w:szCs w:val="22"/>
        </w:rPr>
        <w:t>Applications close:</w:t>
      </w:r>
      <w:r w:rsidRPr="00982B98">
        <w:rPr>
          <w:b/>
          <w:szCs w:val="22"/>
        </w:rPr>
        <w:t xml:space="preserve"> </w:t>
      </w:r>
      <w:r w:rsidR="008C4390" w:rsidRPr="00244DFC">
        <w:rPr>
          <w:b/>
          <w:szCs w:val="22"/>
        </w:rPr>
        <w:t>Not available in 202</w:t>
      </w:r>
      <w:r w:rsidR="008C4390">
        <w:rPr>
          <w:b/>
          <w:szCs w:val="22"/>
        </w:rPr>
        <w:t>5</w:t>
      </w:r>
    </w:p>
    <w:p w14:paraId="07C18925" w14:textId="77777777" w:rsidR="001F35AC" w:rsidRDefault="001F35AC" w:rsidP="006F2BCD">
      <w:pPr>
        <w:pStyle w:val="BodyText"/>
      </w:pPr>
    </w:p>
    <w:p w14:paraId="26B6F23C" w14:textId="77777777" w:rsidR="00AF2FFB" w:rsidRDefault="00AF2FFB" w:rsidP="006F2BCD">
      <w:pPr>
        <w:pStyle w:val="BodyText"/>
        <w:sectPr w:rsidR="00AF2FFB" w:rsidSect="006F12CA">
          <w:pgSz w:w="11906" w:h="16838" w:code="9"/>
          <w:pgMar w:top="1418" w:right="851" w:bottom="851" w:left="851" w:header="397" w:footer="454" w:gutter="0"/>
          <w:pgNumType w:start="1"/>
          <w:cols w:space="708"/>
          <w:docGrid w:linePitch="360"/>
        </w:sectPr>
      </w:pPr>
    </w:p>
    <w:p w14:paraId="5377BE90" w14:textId="77777777" w:rsidR="00380906" w:rsidRPr="007C3F35" w:rsidRDefault="006F12CA" w:rsidP="00380906">
      <w:pPr>
        <w:pStyle w:val="Descriptor"/>
        <w:rPr>
          <w:color w:val="FFFFFF" w:themeColor="background1"/>
        </w:rPr>
      </w:pPr>
      <w:r w:rsidRPr="00B77FD4">
        <w:rPr>
          <w:color w:val="5E6C73" w:themeColor="accent6" w:themeShade="80"/>
        </w:rPr>
        <w:lastRenderedPageBreak/>
        <w:t>NSW Department of Education</w:t>
      </w:r>
      <w:r w:rsidR="00380906" w:rsidRPr="00B77FD4">
        <w:rPr>
          <w:color w:val="5E6C73" w:themeColor="accent6" w:themeShade="80"/>
        </w:rPr>
        <w:t xml:space="preserve"> </w:t>
      </w:r>
      <w:r w:rsidR="0080402D" w:rsidRPr="007C3F35">
        <w:rPr>
          <w:noProof/>
          <w:color w:val="FFFFFF" w:themeColor="background1"/>
        </w:rPr>
        <mc:AlternateContent>
          <mc:Choice Requires="wps">
            <w:drawing>
              <wp:anchor distT="0" distB="0" distL="114300" distR="114300" simplePos="0" relativeHeight="251658241" behindDoc="1" locked="0" layoutInCell="1" allowOverlap="1" wp14:anchorId="7048123F" wp14:editId="3238248F">
                <wp:simplePos x="0" y="0"/>
                <wp:positionH relativeFrom="page">
                  <wp:align>left</wp:align>
                </wp:positionH>
                <wp:positionV relativeFrom="page">
                  <wp:align>top</wp:align>
                </wp:positionV>
                <wp:extent cx="7560000" cy="7992000"/>
                <wp:effectExtent l="0" t="0" r="3175" b="95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9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5F60" id="Rectangle 9" o:spid="_x0000_s1026" alt="&quot;&quot;" style="position:absolute;margin-left:0;margin-top:0;width:595.3pt;height:629.3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" fillcolor="#002664 [3204]" stroked="f" strokeweight="1pt">
                <w10:wrap anchorx="page" anchory="page"/>
              </v:rect>
            </w:pict>
          </mc:Fallback>
        </mc:AlternateContent>
      </w:r>
    </w:p>
    <w:p w14:paraId="33D68131" w14:textId="77777777" w:rsidR="00380906" w:rsidRPr="00B77FD4" w:rsidRDefault="00380906" w:rsidP="00B01FC7">
      <w:pPr>
        <w:pStyle w:val="ContactDetails"/>
        <w:rPr>
          <w:color w:val="5E6C73" w:themeColor="accent6" w:themeShade="80"/>
        </w:rPr>
      </w:pPr>
    </w:p>
    <w:p w14:paraId="4726F756" w14:textId="77777777" w:rsidR="00380906" w:rsidRPr="00B77FD4" w:rsidRDefault="00380906" w:rsidP="00B01FC7">
      <w:pPr>
        <w:pStyle w:val="ContactDetails"/>
        <w:rPr>
          <w:color w:val="5E6C73" w:themeColor="accent6" w:themeShade="80"/>
        </w:rPr>
      </w:pPr>
    </w:p>
    <w:p w14:paraId="3CEB8379" w14:textId="02644171" w:rsidR="0026278D" w:rsidRPr="00B77FD4" w:rsidRDefault="00CF0268" w:rsidP="00B01FC7">
      <w:pPr>
        <w:pStyle w:val="ContactDetails"/>
        <w:rPr>
          <w:color w:val="5E6C73" w:themeColor="accent6" w:themeShade="80"/>
        </w:rPr>
      </w:pPr>
      <w:r w:rsidRPr="00B77FD4">
        <w:rPr>
          <w:color w:val="5E6C73" w:themeColor="accent6" w:themeShade="80"/>
        </w:rPr>
        <w:t>105 Phillip Street</w:t>
      </w:r>
      <w:r w:rsidR="007A2062" w:rsidRPr="00B77FD4">
        <w:rPr>
          <w:color w:val="5E6C73" w:themeColor="accent6" w:themeShade="80"/>
        </w:rPr>
        <w:t xml:space="preserve"> </w:t>
      </w:r>
    </w:p>
    <w:p w14:paraId="321F7BA5" w14:textId="3B1E7CF0" w:rsidR="00B01FC7" w:rsidRPr="00B77FD4" w:rsidRDefault="00F86BDB" w:rsidP="00B01FC7">
      <w:pPr>
        <w:pStyle w:val="ContactDetails"/>
        <w:rPr>
          <w:color w:val="5E6C73" w:themeColor="accent6" w:themeShade="80"/>
        </w:rPr>
      </w:pPr>
      <w:r w:rsidRPr="00B77FD4">
        <w:rPr>
          <w:color w:val="5E6C73" w:themeColor="accent6" w:themeShade="80"/>
        </w:rPr>
        <w:t>Parramatta NSW 2150</w:t>
      </w:r>
      <w:r w:rsidR="007A2062" w:rsidRPr="00B77FD4">
        <w:rPr>
          <w:color w:val="5E6C73" w:themeColor="accent6" w:themeShade="80"/>
        </w:rPr>
        <w:t xml:space="preserve"> </w:t>
      </w:r>
    </w:p>
    <w:p w14:paraId="0E81AAEF" w14:textId="555B9A6D" w:rsidR="007A2062" w:rsidRPr="00B77FD4" w:rsidRDefault="007A2062" w:rsidP="003A0863">
      <w:pPr>
        <w:pStyle w:val="ContactDetails"/>
        <w:rPr>
          <w:color w:val="5E6C73" w:themeColor="accent6" w:themeShade="80"/>
        </w:rPr>
      </w:pPr>
      <w:r w:rsidRPr="00B77FD4">
        <w:rPr>
          <w:color w:val="5E6C73" w:themeColor="accent6" w:themeShade="80"/>
        </w:rPr>
        <w:t xml:space="preserve"> </w:t>
      </w:r>
    </w:p>
    <w:p w14:paraId="1F87463A" w14:textId="77777777" w:rsidR="007A2062" w:rsidRPr="00B77FD4" w:rsidRDefault="007A2062" w:rsidP="00B01FC7">
      <w:pPr>
        <w:pStyle w:val="ContactDetails"/>
        <w:rPr>
          <w:color w:val="5E6C73" w:themeColor="accent6" w:themeShade="80"/>
        </w:rPr>
      </w:pPr>
    </w:p>
    <w:p w14:paraId="239DE9C7" w14:textId="77777777" w:rsidR="007A2062" w:rsidRPr="00B77FD4" w:rsidRDefault="007A2062" w:rsidP="00B01FC7">
      <w:pPr>
        <w:pStyle w:val="ContactDetails"/>
        <w:rPr>
          <w:color w:val="5E6C73" w:themeColor="accent6" w:themeShade="80"/>
        </w:rPr>
      </w:pPr>
      <w:r w:rsidRPr="00B77FD4">
        <w:rPr>
          <w:color w:val="5E6C73" w:themeColor="accent6" w:themeShade="80"/>
        </w:rPr>
        <w:t>Office hours:</w:t>
      </w:r>
    </w:p>
    <w:p w14:paraId="7C1E2E70" w14:textId="77777777" w:rsidR="007A2062" w:rsidRPr="00B77FD4" w:rsidRDefault="007A2062" w:rsidP="00B01FC7">
      <w:pPr>
        <w:pStyle w:val="ContactDetails"/>
        <w:rPr>
          <w:color w:val="5E6C73" w:themeColor="accent6" w:themeShade="80"/>
        </w:rPr>
      </w:pPr>
      <w:r w:rsidRPr="00B77FD4">
        <w:rPr>
          <w:color w:val="5E6C73" w:themeColor="accent6" w:themeShade="80"/>
        </w:rPr>
        <w:t>Monday to Friday</w:t>
      </w:r>
    </w:p>
    <w:p w14:paraId="2CE872E7" w14:textId="557F9667" w:rsidR="007A2062" w:rsidRPr="00B77FD4" w:rsidRDefault="004F0023" w:rsidP="00B01FC7">
      <w:pPr>
        <w:pStyle w:val="ContactDetails"/>
        <w:rPr>
          <w:color w:val="5E6C73" w:themeColor="accent6" w:themeShade="80"/>
        </w:rPr>
      </w:pPr>
      <w:r w:rsidRPr="00B77FD4">
        <w:rPr>
          <w:color w:val="5E6C73" w:themeColor="accent6" w:themeShade="80"/>
        </w:rPr>
        <w:t>7:30</w:t>
      </w:r>
      <w:r w:rsidR="001B42F9" w:rsidRPr="00B77FD4">
        <w:rPr>
          <w:color w:val="5E6C73" w:themeColor="accent6" w:themeShade="80"/>
        </w:rPr>
        <w:t xml:space="preserve"> AM to 6:00 PM</w:t>
      </w:r>
      <w:r w:rsidR="007A2062" w:rsidRPr="00B77FD4">
        <w:rPr>
          <w:color w:val="5E6C73" w:themeColor="accent6" w:themeShade="80"/>
        </w:rPr>
        <w:t xml:space="preserve"> </w:t>
      </w:r>
    </w:p>
    <w:p w14:paraId="6C8CD744" w14:textId="77777777" w:rsidR="007A2062" w:rsidRPr="00B77FD4" w:rsidRDefault="007A2062" w:rsidP="00B01FC7">
      <w:pPr>
        <w:pStyle w:val="ContactDetails"/>
        <w:rPr>
          <w:color w:val="5E6C73" w:themeColor="accent6" w:themeShade="80"/>
        </w:rPr>
      </w:pPr>
    </w:p>
    <w:p w14:paraId="722B3340" w14:textId="04FA9349" w:rsidR="007A2062" w:rsidRPr="00B77FD4" w:rsidRDefault="007A2062" w:rsidP="00B01FC7">
      <w:pPr>
        <w:pStyle w:val="ContactDetails"/>
        <w:rPr>
          <w:color w:val="5E6C73" w:themeColor="accent6" w:themeShade="80"/>
        </w:rPr>
      </w:pPr>
      <w:r w:rsidRPr="00B77FD4">
        <w:rPr>
          <w:color w:val="5E6C73" w:themeColor="accent6" w:themeShade="80"/>
        </w:rPr>
        <w:t xml:space="preserve">T: 02 </w:t>
      </w:r>
      <w:r w:rsidR="00D54638" w:rsidRPr="00B77FD4">
        <w:rPr>
          <w:color w:val="5E6C73" w:themeColor="accent6" w:themeShade="80"/>
        </w:rPr>
        <w:t>7814 0261</w:t>
      </w:r>
      <w:r w:rsidRPr="00B77FD4">
        <w:rPr>
          <w:color w:val="5E6C73" w:themeColor="accent6" w:themeShade="80"/>
        </w:rPr>
        <w:t xml:space="preserve"> </w:t>
      </w:r>
    </w:p>
    <w:p w14:paraId="7E5A1FA6" w14:textId="04DBAE95" w:rsidR="007A2062" w:rsidRPr="00B77FD4" w:rsidRDefault="007A2062" w:rsidP="00B01FC7">
      <w:pPr>
        <w:pStyle w:val="ContactDetails"/>
        <w:rPr>
          <w:color w:val="5E6C73" w:themeColor="accent6" w:themeShade="80"/>
        </w:rPr>
      </w:pPr>
      <w:r w:rsidRPr="00B77FD4">
        <w:rPr>
          <w:color w:val="5E6C73" w:themeColor="accent6" w:themeShade="80"/>
        </w:rPr>
        <w:t xml:space="preserve">E: </w:t>
      </w:r>
      <w:r w:rsidR="009F579E">
        <w:rPr>
          <w:color w:val="5E6C73" w:themeColor="accent6" w:themeShade="80"/>
        </w:rPr>
        <w:t>Multicultural EducationCorrespondence</w:t>
      </w:r>
      <w:r w:rsidR="00D54638" w:rsidRPr="00B77FD4">
        <w:rPr>
          <w:color w:val="5E6C73" w:themeColor="accent6" w:themeShade="80"/>
        </w:rPr>
        <w:t>@det.nsw.edu.au</w:t>
      </w:r>
      <w:r w:rsidRPr="00B77FD4">
        <w:rPr>
          <w:color w:val="5E6C73" w:themeColor="accent6" w:themeShade="80"/>
        </w:rPr>
        <w:t xml:space="preserve"> </w:t>
      </w:r>
    </w:p>
    <w:p w14:paraId="3693B34C" w14:textId="0CC8A127" w:rsidR="007D5530" w:rsidRPr="001F3952" w:rsidRDefault="007A2062" w:rsidP="00B01FC7">
      <w:pPr>
        <w:pStyle w:val="ContactDetails"/>
      </w:pPr>
      <w:r w:rsidRPr="00B77FD4">
        <w:rPr>
          <w:color w:val="5E6C73" w:themeColor="accent6" w:themeShade="80"/>
        </w:rPr>
        <w:t xml:space="preserve">W: </w:t>
      </w:r>
      <w:hyperlink r:id="rId75" w:history="1">
        <w:r w:rsidR="007D5530" w:rsidRPr="00B77FD4">
          <w:rPr>
            <w:rStyle w:val="Hyperlink"/>
            <w:color w:val="5E6C73" w:themeColor="accent6" w:themeShade="80"/>
          </w:rPr>
          <w:t>https://education.nsw.gov.au</w:t>
        </w:r>
      </w:hyperlink>
    </w:p>
    <w:p w14:paraId="627D17D1" w14:textId="294AD32A" w:rsidR="007A2062" w:rsidRPr="00B01FC7" w:rsidRDefault="007A2062" w:rsidP="00B01FC7">
      <w:pPr>
        <w:pStyle w:val="ContactDetails"/>
      </w:pPr>
      <w:r>
        <w:t xml:space="preserve"> </w:t>
      </w:r>
    </w:p>
    <w:sectPr w:rsidR="007A2062" w:rsidRPr="00B01FC7" w:rsidSect="006F12CA">
      <w:pgSz w:w="11906" w:h="16838" w:code="9"/>
      <w:pgMar w:top="1418"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D2E" w14:textId="77777777" w:rsidR="00836926" w:rsidRDefault="00836926" w:rsidP="00921FD3">
      <w:r>
        <w:separator/>
      </w:r>
    </w:p>
    <w:p w14:paraId="713D6389" w14:textId="77777777" w:rsidR="00836926" w:rsidRDefault="00836926"/>
    <w:p w14:paraId="5B207933" w14:textId="77777777" w:rsidR="00836926" w:rsidRDefault="00836926"/>
  </w:endnote>
  <w:endnote w:type="continuationSeparator" w:id="0">
    <w:p w14:paraId="4DB4F98A" w14:textId="77777777" w:rsidR="00836926" w:rsidRDefault="00836926" w:rsidP="00921FD3">
      <w:r>
        <w:continuationSeparator/>
      </w:r>
    </w:p>
    <w:p w14:paraId="32D5F2A2" w14:textId="77777777" w:rsidR="00836926" w:rsidRDefault="00836926"/>
    <w:p w14:paraId="54C9FFFA" w14:textId="77777777" w:rsidR="00836926" w:rsidRDefault="00836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6F179F1-720C-42B1-A1DA-F69B1A330953}"/>
    <w:embedBold r:id="rId2" w:fontKey="{7362D5B7-1B14-44CD-BF33-F85C4E31C1A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0F9BF692-857E-475C-83DB-BA7F660B13BF}"/>
    <w:embedBold r:id="rId4" w:fontKey="{BC9C59B0-D360-41F2-906D-CE6937627085}"/>
    <w:embedItalic r:id="rId5" w:fontKey="{7026F891-9E38-4F5D-AC89-5C9DA2284FF9}"/>
    <w:embedBoldItalic r:id="rId6" w:fontKey="{DA21EFAF-05D3-449C-9911-6596EB3B70E4}"/>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91D6" w14:textId="77777777" w:rsidR="00D05BC4" w:rsidRPr="008F0B7B" w:rsidRDefault="00D05BC4" w:rsidP="008F0B7B">
    <w:pPr>
      <w:pStyle w:val="HeaderFooterSensitivityLabelSpace"/>
    </w:pPr>
  </w:p>
  <w:p w14:paraId="691DAADD" w14:textId="7C630EBE" w:rsidR="004F4880" w:rsidRPr="0004413C" w:rsidRDefault="00DB3BDF" w:rsidP="0004413C">
    <w:pPr>
      <w:pStyle w:val="Footer"/>
    </w:pPr>
    <w:sdt>
      <w:sdtPr>
        <w:alias w:val="Title"/>
        <w:tag w:val="Title"/>
        <w:id w:val="867105508"/>
        <w:placeholder>
          <w:docPart w:val="842D74BA743A4FD695708CBACB2D1009"/>
        </w:placeholder>
        <w:dataBinding w:prefixMappings="xmlns:ns0='http://purl.org/dc/elements/1.1/' xmlns:ns1='http://schemas.openxmlformats.org/package/2006/metadata/core-properties' " w:xpath="/ns1:coreProperties[1]/ns0:title[1]" w:storeItemID="{6C3C8BC8-F283-45AE-878A-BAB7291924A1}"/>
        <w:text/>
      </w:sdtPr>
      <w:sdtEndPr/>
      <w:sdtContent>
        <w:r w:rsidR="00742419">
          <w:t>Post-school and tertiary scholarships for students from refugee and/or asylum seeker backgrounds</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1962" w14:textId="77777777" w:rsidR="00B93E20" w:rsidRPr="008F0B7B" w:rsidRDefault="00B93E20" w:rsidP="00B93E20">
    <w:pPr>
      <w:pStyle w:val="HeaderFooterSensitivityLabelSpace"/>
    </w:pPr>
  </w:p>
  <w:p w14:paraId="758D681D" w14:textId="77777777" w:rsidR="00B93E20" w:rsidRPr="00B93E20" w:rsidRDefault="00B93E20" w:rsidP="00B93E20">
    <w:pPr>
      <w:pStyle w:val="Footer"/>
    </w:pPr>
    <w:r>
      <w:ptab w:relativeTo="margin" w:alignment="right" w:leader="none"/>
    </w:r>
    <w:r w:rsidR="00EE243A">
      <w:rPr>
        <w:noProof/>
      </w:rPr>
      <w:drawing>
        <wp:inline distT="0" distB="0" distL="0" distR="0" wp14:anchorId="05A6C35F" wp14:editId="69A1D3E0">
          <wp:extent cx="828770" cy="900000"/>
          <wp:effectExtent l="0" t="0" r="0" b="0"/>
          <wp:docPr id="13" name="Graphic 1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877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39DA" w14:textId="77777777" w:rsidR="00836926" w:rsidRDefault="00836926" w:rsidP="008F0B7B">
      <w:pPr>
        <w:pStyle w:val="BodyText"/>
      </w:pPr>
      <w:r>
        <w:separator/>
      </w:r>
    </w:p>
  </w:footnote>
  <w:footnote w:type="continuationSeparator" w:id="0">
    <w:p w14:paraId="3376EF4A" w14:textId="77777777" w:rsidR="00836926" w:rsidRPr="00D27532" w:rsidRDefault="00836926" w:rsidP="00D27532">
      <w:pPr>
        <w:pStyle w:val="BodyText"/>
      </w:pPr>
      <w:r>
        <w:separator/>
      </w:r>
    </w:p>
  </w:footnote>
  <w:footnote w:type="continuationNotice" w:id="1">
    <w:p w14:paraId="08B3FD5B" w14:textId="77777777" w:rsidR="00836926" w:rsidRPr="00D27532" w:rsidRDefault="00836926"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9B8F" w14:textId="55D6871C" w:rsidR="006F12CA" w:rsidRPr="006F12CA" w:rsidRDefault="006F12CA">
    <w:pPr>
      <w:pStyle w:val="Header"/>
    </w:pPr>
    <w:r w:rsidRPr="006F12CA">
      <w:br/>
    </w:r>
    <w:sdt>
      <w:sdtPr>
        <w:alias w:val="Descriptor"/>
        <w:tag w:val="Descriptor"/>
        <w:id w:val="-2015217631"/>
        <w:lock w:val="sdtLocked"/>
        <w:dataBinding w:prefixMappings="xmlns:ns0='http://purl.org/dc/elements/1.1/' xmlns:ns1='http://schemas.openxmlformats.org/package/2006/metadata/core-properties' " w:xpath="/ns1:coreProperties[1]/ns0:title[1]" w:storeItemID="{6C3C8BC8-F283-45AE-878A-BAB7291924A1}"/>
        <w:text/>
      </w:sdtPr>
      <w:sdtEndPr/>
      <w:sdtContent>
        <w:r w:rsidR="00742419">
          <w:t>Post-school and tertiary scholarships for students from refugee and/or asylum seeker backgrounds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830" w14:textId="77777777" w:rsidR="00254690" w:rsidRPr="00B41FC1" w:rsidRDefault="00355A2F" w:rsidP="001C4E88">
    <w:pPr>
      <w:pStyle w:val="Header"/>
    </w:pPr>
    <w:r>
      <w:rPr>
        <w:noProof/>
      </w:rPr>
      <mc:AlternateContent>
        <mc:Choice Requires="wps">
          <w:drawing>
            <wp:anchor distT="0" distB="0" distL="114300" distR="114300" simplePos="0" relativeHeight="251658240" behindDoc="1" locked="0" layoutInCell="1" allowOverlap="1" wp14:anchorId="53E83FD7" wp14:editId="0FE60655">
              <wp:simplePos x="0" y="0"/>
              <wp:positionH relativeFrom="column">
                <wp:posOffset>-540385</wp:posOffset>
              </wp:positionH>
              <wp:positionV relativeFrom="paragraph">
                <wp:posOffset>-252095</wp:posOffset>
              </wp:positionV>
              <wp:extent cx="7560000" cy="8820000"/>
              <wp:effectExtent l="0" t="0" r="3175" b="63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882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6AC96" id="Rectangle 14" o:spid="_x0000_s1026" alt="&quot;&quot;" style="position:absolute;margin-left:-42.55pt;margin-top:-19.85pt;width:595.3pt;height:6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" fillcolor="#146cfd [3205]" stroked="f" strokeweight="1pt"/>
          </w:pict>
        </mc:Fallback>
      </mc:AlternateContent>
    </w:r>
    <w:r>
      <w:rPr>
        <w:noProof/>
      </w:rPr>
      <mc:AlternateContent>
        <mc:Choice Requires="wps">
          <w:drawing>
            <wp:anchor distT="0" distB="0" distL="114300" distR="114300" simplePos="0" relativeHeight="251658241" behindDoc="1" locked="0" layoutInCell="1" allowOverlap="1" wp14:anchorId="068D9B96" wp14:editId="01967F85">
              <wp:simplePos x="0" y="0"/>
              <wp:positionH relativeFrom="column">
                <wp:posOffset>-540385</wp:posOffset>
              </wp:positionH>
              <wp:positionV relativeFrom="paragraph">
                <wp:posOffset>-252095</wp:posOffset>
              </wp:positionV>
              <wp:extent cx="7560000" cy="7992000"/>
              <wp:effectExtent l="0" t="0" r="3175" b="9525"/>
              <wp:wrapNone/>
              <wp:docPr id="1"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9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2AA7A" id="Rectangle 15" o:spid="_x0000_s1026" alt="&quot;&quot;" style="position:absolute;margin-left:-42.55pt;margin-top:-19.85pt;width:595.3pt;height:629.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" fillcolor="#146cfd [320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C46B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F2AD1"/>
    <w:multiLevelType w:val="hybridMultilevel"/>
    <w:tmpl w:val="8DB26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A0D4B"/>
    <w:multiLevelType w:val="hybridMultilevel"/>
    <w:tmpl w:val="6F5A6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067B4"/>
    <w:multiLevelType w:val="hybridMultilevel"/>
    <w:tmpl w:val="843A3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F4CEF"/>
    <w:multiLevelType w:val="hybridMultilevel"/>
    <w:tmpl w:val="6D96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4815EC"/>
    <w:multiLevelType w:val="hybridMultilevel"/>
    <w:tmpl w:val="64D24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407F4"/>
    <w:multiLevelType w:val="hybridMultilevel"/>
    <w:tmpl w:val="B12EE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FB3C10"/>
    <w:multiLevelType w:val="hybridMultilevel"/>
    <w:tmpl w:val="D7E0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C024ED"/>
    <w:multiLevelType w:val="hybridMultilevel"/>
    <w:tmpl w:val="7254825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A57D72"/>
    <w:multiLevelType w:val="hybridMultilevel"/>
    <w:tmpl w:val="B980F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8602CC"/>
    <w:multiLevelType w:val="hybridMultilevel"/>
    <w:tmpl w:val="D9D2E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D46A44"/>
    <w:multiLevelType w:val="hybridMultilevel"/>
    <w:tmpl w:val="E2C8A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C0911"/>
    <w:multiLevelType w:val="hybridMultilevel"/>
    <w:tmpl w:val="0C6E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521D7A"/>
    <w:multiLevelType w:val="hybridMultilevel"/>
    <w:tmpl w:val="0720D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A64BBC"/>
    <w:multiLevelType w:val="hybridMultilevel"/>
    <w:tmpl w:val="801AE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B67AC8"/>
    <w:multiLevelType w:val="hybridMultilevel"/>
    <w:tmpl w:val="1AB01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1F2D1A"/>
    <w:multiLevelType w:val="hybridMultilevel"/>
    <w:tmpl w:val="0A5E1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 w15:restartNumberingAfterBreak="0">
    <w:nsid w:val="15841A93"/>
    <w:multiLevelType w:val="hybridMultilevel"/>
    <w:tmpl w:val="46907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6F1C2B"/>
    <w:multiLevelType w:val="multilevel"/>
    <w:tmpl w:val="95C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B37537A"/>
    <w:multiLevelType w:val="hybridMultilevel"/>
    <w:tmpl w:val="6730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3" w15:restartNumberingAfterBreak="0">
    <w:nsid w:val="1DF865B8"/>
    <w:multiLevelType w:val="hybridMultilevel"/>
    <w:tmpl w:val="3E3AA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1C4526"/>
    <w:multiLevelType w:val="hybridMultilevel"/>
    <w:tmpl w:val="0F16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EF70A9"/>
    <w:multiLevelType w:val="hybridMultilevel"/>
    <w:tmpl w:val="BB1A7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790F52"/>
    <w:multiLevelType w:val="hybridMultilevel"/>
    <w:tmpl w:val="00C84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4B5F78"/>
    <w:multiLevelType w:val="hybridMultilevel"/>
    <w:tmpl w:val="A3101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D7248A"/>
    <w:multiLevelType w:val="hybridMultilevel"/>
    <w:tmpl w:val="0652B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037329"/>
    <w:multiLevelType w:val="hybridMultilevel"/>
    <w:tmpl w:val="F39C3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12243D"/>
    <w:multiLevelType w:val="hybridMultilevel"/>
    <w:tmpl w:val="3C2E2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743669"/>
    <w:multiLevelType w:val="hybridMultilevel"/>
    <w:tmpl w:val="43DE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3CD15E3E"/>
    <w:multiLevelType w:val="hybridMultilevel"/>
    <w:tmpl w:val="9082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1D4DF2"/>
    <w:multiLevelType w:val="hybridMultilevel"/>
    <w:tmpl w:val="DED4E4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EB8545D"/>
    <w:multiLevelType w:val="hybridMultilevel"/>
    <w:tmpl w:val="96FE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962FC7"/>
    <w:multiLevelType w:val="hybridMultilevel"/>
    <w:tmpl w:val="3F8EA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860ED3"/>
    <w:multiLevelType w:val="hybridMultilevel"/>
    <w:tmpl w:val="D1A2B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B93BFD"/>
    <w:multiLevelType w:val="hybridMultilevel"/>
    <w:tmpl w:val="1436D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DC68C3"/>
    <w:multiLevelType w:val="hybridMultilevel"/>
    <w:tmpl w:val="9C8E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F46C2B"/>
    <w:multiLevelType w:val="hybridMultilevel"/>
    <w:tmpl w:val="0E123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5034D96"/>
    <w:multiLevelType w:val="hybridMultilevel"/>
    <w:tmpl w:val="73645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FDE398D"/>
    <w:multiLevelType w:val="hybridMultilevel"/>
    <w:tmpl w:val="10D8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5C1821"/>
    <w:multiLevelType w:val="hybridMultilevel"/>
    <w:tmpl w:val="00FE5180"/>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0F343C3"/>
    <w:multiLevelType w:val="hybridMultilevel"/>
    <w:tmpl w:val="85988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5C37FB"/>
    <w:multiLevelType w:val="hybridMultilevel"/>
    <w:tmpl w:val="8C94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8" w15:restartNumberingAfterBreak="0">
    <w:nsid w:val="53F76ADB"/>
    <w:multiLevelType w:val="hybridMultilevel"/>
    <w:tmpl w:val="295A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404563F"/>
    <w:multiLevelType w:val="hybridMultilevel"/>
    <w:tmpl w:val="CA00F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77163EA"/>
    <w:multiLevelType w:val="hybridMultilevel"/>
    <w:tmpl w:val="90AA77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281296"/>
    <w:multiLevelType w:val="hybridMultilevel"/>
    <w:tmpl w:val="8936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8B0BC7"/>
    <w:multiLevelType w:val="hybridMultilevel"/>
    <w:tmpl w:val="1AEAD68E"/>
    <w:lvl w:ilvl="0" w:tplc="0C090005">
      <w:start w:val="1"/>
      <w:numFmt w:val="bullet"/>
      <w:lvlText w:val=""/>
      <w:lvlJc w:val="left"/>
      <w:pPr>
        <w:ind w:left="2220" w:hanging="360"/>
      </w:pPr>
      <w:rPr>
        <w:rFonts w:ascii="Wingdings" w:hAnsi="Wingdings"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53"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3175"/>
        </w:tabs>
        <w:ind w:left="3175"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54" w15:restartNumberingAfterBreak="0">
    <w:nsid w:val="5DE5649E"/>
    <w:multiLevelType w:val="hybridMultilevel"/>
    <w:tmpl w:val="A98CF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B03B50"/>
    <w:multiLevelType w:val="hybridMultilevel"/>
    <w:tmpl w:val="717E7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C42CE2"/>
    <w:multiLevelType w:val="hybridMultilevel"/>
    <w:tmpl w:val="474EC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280E36"/>
    <w:multiLevelType w:val="hybridMultilevel"/>
    <w:tmpl w:val="C17E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31085D"/>
    <w:multiLevelType w:val="hybridMultilevel"/>
    <w:tmpl w:val="FBD4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7310E60"/>
    <w:multiLevelType w:val="hybridMultilevel"/>
    <w:tmpl w:val="750E1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F84295"/>
    <w:multiLevelType w:val="hybridMultilevel"/>
    <w:tmpl w:val="00B46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3B3DE7"/>
    <w:multiLevelType w:val="hybridMultilevel"/>
    <w:tmpl w:val="F614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A602755"/>
    <w:multiLevelType w:val="multilevel"/>
    <w:tmpl w:val="1EA8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8B1DB9"/>
    <w:multiLevelType w:val="hybridMultilevel"/>
    <w:tmpl w:val="06044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FE613A"/>
    <w:multiLevelType w:val="hybridMultilevel"/>
    <w:tmpl w:val="6D00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BC12CB8"/>
    <w:multiLevelType w:val="hybridMultilevel"/>
    <w:tmpl w:val="57F82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BD467B9"/>
    <w:multiLevelType w:val="hybridMultilevel"/>
    <w:tmpl w:val="1CD22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D2212D2"/>
    <w:multiLevelType w:val="hybridMultilevel"/>
    <w:tmpl w:val="7270B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457446"/>
    <w:multiLevelType w:val="hybridMultilevel"/>
    <w:tmpl w:val="0374B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FB2275"/>
    <w:multiLevelType w:val="hybridMultilevel"/>
    <w:tmpl w:val="472E4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432FB4"/>
    <w:multiLevelType w:val="hybridMultilevel"/>
    <w:tmpl w:val="B600CF0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7D5B5E99"/>
    <w:multiLevelType w:val="hybridMultilevel"/>
    <w:tmpl w:val="D9983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990096">
    <w:abstractNumId w:val="47"/>
  </w:num>
  <w:num w:numId="2" w16cid:durableId="503790137">
    <w:abstractNumId w:val="32"/>
  </w:num>
  <w:num w:numId="3" w16cid:durableId="2012565857">
    <w:abstractNumId w:val="17"/>
  </w:num>
  <w:num w:numId="4" w16cid:durableId="76903290">
    <w:abstractNumId w:val="22"/>
  </w:num>
  <w:num w:numId="5" w16cid:durableId="1335379687">
    <w:abstractNumId w:val="44"/>
  </w:num>
  <w:num w:numId="6" w16cid:durableId="2010210550">
    <w:abstractNumId w:val="20"/>
  </w:num>
  <w:num w:numId="7" w16cid:durableId="1690599121">
    <w:abstractNumId w:val="53"/>
  </w:num>
  <w:num w:numId="8" w16cid:durableId="1256135521">
    <w:abstractNumId w:val="33"/>
  </w:num>
  <w:num w:numId="9" w16cid:durableId="170995458">
    <w:abstractNumId w:val="65"/>
  </w:num>
  <w:num w:numId="10" w16cid:durableId="588391095">
    <w:abstractNumId w:val="29"/>
  </w:num>
  <w:num w:numId="11" w16cid:durableId="1952056384">
    <w:abstractNumId w:val="16"/>
  </w:num>
  <w:num w:numId="12" w16cid:durableId="726493195">
    <w:abstractNumId w:val="35"/>
  </w:num>
  <w:num w:numId="13" w16cid:durableId="774902366">
    <w:abstractNumId w:val="26"/>
  </w:num>
  <w:num w:numId="14" w16cid:durableId="742292271">
    <w:abstractNumId w:val="67"/>
  </w:num>
  <w:num w:numId="15" w16cid:durableId="97482714">
    <w:abstractNumId w:val="51"/>
  </w:num>
  <w:num w:numId="16" w16cid:durableId="113409622">
    <w:abstractNumId w:val="12"/>
  </w:num>
  <w:num w:numId="17" w16cid:durableId="929965276">
    <w:abstractNumId w:val="4"/>
  </w:num>
  <w:num w:numId="18" w16cid:durableId="1292978761">
    <w:abstractNumId w:val="38"/>
  </w:num>
  <w:num w:numId="19" w16cid:durableId="1754936053">
    <w:abstractNumId w:val="24"/>
  </w:num>
  <w:num w:numId="20" w16cid:durableId="366831644">
    <w:abstractNumId w:val="5"/>
  </w:num>
  <w:num w:numId="21" w16cid:durableId="1148480219">
    <w:abstractNumId w:val="18"/>
  </w:num>
  <w:num w:numId="22" w16cid:durableId="357657865">
    <w:abstractNumId w:val="59"/>
  </w:num>
  <w:num w:numId="23" w16cid:durableId="780488760">
    <w:abstractNumId w:val="50"/>
  </w:num>
  <w:num w:numId="24" w16cid:durableId="468474236">
    <w:abstractNumId w:val="46"/>
  </w:num>
  <w:num w:numId="25" w16cid:durableId="1058554532">
    <w:abstractNumId w:val="3"/>
  </w:num>
  <w:num w:numId="26" w16cid:durableId="1026911061">
    <w:abstractNumId w:val="1"/>
  </w:num>
  <w:num w:numId="27" w16cid:durableId="1654336027">
    <w:abstractNumId w:val="23"/>
  </w:num>
  <w:num w:numId="28" w16cid:durableId="2008286490">
    <w:abstractNumId w:val="54"/>
  </w:num>
  <w:num w:numId="29" w16cid:durableId="696279135">
    <w:abstractNumId w:val="6"/>
  </w:num>
  <w:num w:numId="30" w16cid:durableId="1961763670">
    <w:abstractNumId w:val="66"/>
  </w:num>
  <w:num w:numId="31" w16cid:durableId="765686030">
    <w:abstractNumId w:val="62"/>
  </w:num>
  <w:num w:numId="32" w16cid:durableId="2006588521">
    <w:abstractNumId w:val="19"/>
  </w:num>
  <w:num w:numId="33" w16cid:durableId="402601363">
    <w:abstractNumId w:val="69"/>
  </w:num>
  <w:num w:numId="34" w16cid:durableId="166986991">
    <w:abstractNumId w:val="13"/>
  </w:num>
  <w:num w:numId="35" w16cid:durableId="2094425830">
    <w:abstractNumId w:val="48"/>
  </w:num>
  <w:num w:numId="36" w16cid:durableId="703556925">
    <w:abstractNumId w:val="70"/>
  </w:num>
  <w:num w:numId="37" w16cid:durableId="253710998">
    <w:abstractNumId w:val="57"/>
  </w:num>
  <w:num w:numId="38" w16cid:durableId="189035538">
    <w:abstractNumId w:val="42"/>
  </w:num>
  <w:num w:numId="39" w16cid:durableId="442574489">
    <w:abstractNumId w:val="49"/>
  </w:num>
  <w:num w:numId="40" w16cid:durableId="160120926">
    <w:abstractNumId w:val="40"/>
  </w:num>
  <w:num w:numId="41" w16cid:durableId="171991065">
    <w:abstractNumId w:val="37"/>
  </w:num>
  <w:num w:numId="42" w16cid:durableId="1512640585">
    <w:abstractNumId w:val="27"/>
  </w:num>
  <w:num w:numId="43" w16cid:durableId="72363183">
    <w:abstractNumId w:val="7"/>
  </w:num>
  <w:num w:numId="44" w16cid:durableId="2006662118">
    <w:abstractNumId w:val="52"/>
  </w:num>
  <w:num w:numId="45" w16cid:durableId="708262287">
    <w:abstractNumId w:val="8"/>
  </w:num>
  <w:num w:numId="46" w16cid:durableId="1603151573">
    <w:abstractNumId w:val="10"/>
  </w:num>
  <w:num w:numId="47" w16cid:durableId="76560850">
    <w:abstractNumId w:val="30"/>
  </w:num>
  <w:num w:numId="48" w16cid:durableId="560483360">
    <w:abstractNumId w:val="21"/>
  </w:num>
  <w:num w:numId="49" w16cid:durableId="639384040">
    <w:abstractNumId w:val="25"/>
  </w:num>
  <w:num w:numId="50" w16cid:durableId="810101999">
    <w:abstractNumId w:val="71"/>
  </w:num>
  <w:num w:numId="51" w16cid:durableId="186918252">
    <w:abstractNumId w:val="56"/>
  </w:num>
  <w:num w:numId="52" w16cid:durableId="1705247272">
    <w:abstractNumId w:val="60"/>
  </w:num>
  <w:num w:numId="53" w16cid:durableId="1622489712">
    <w:abstractNumId w:val="55"/>
  </w:num>
  <w:num w:numId="54" w16cid:durableId="371851626">
    <w:abstractNumId w:val="45"/>
  </w:num>
  <w:num w:numId="55" w16cid:durableId="1642346564">
    <w:abstractNumId w:val="43"/>
  </w:num>
  <w:num w:numId="56" w16cid:durableId="1013453986">
    <w:abstractNumId w:val="36"/>
  </w:num>
  <w:num w:numId="57" w16cid:durableId="980572284">
    <w:abstractNumId w:val="28"/>
  </w:num>
  <w:num w:numId="58" w16cid:durableId="1388801114">
    <w:abstractNumId w:val="11"/>
  </w:num>
  <w:num w:numId="59" w16cid:durableId="63992686">
    <w:abstractNumId w:val="39"/>
  </w:num>
  <w:num w:numId="60" w16cid:durableId="240138221">
    <w:abstractNumId w:val="0"/>
  </w:num>
  <w:num w:numId="61" w16cid:durableId="1316959469">
    <w:abstractNumId w:val="15"/>
  </w:num>
  <w:num w:numId="62" w16cid:durableId="366181455">
    <w:abstractNumId w:val="2"/>
  </w:num>
  <w:num w:numId="63" w16cid:durableId="922567076">
    <w:abstractNumId w:val="31"/>
  </w:num>
  <w:num w:numId="64" w16cid:durableId="2136750601">
    <w:abstractNumId w:val="58"/>
  </w:num>
  <w:num w:numId="65" w16cid:durableId="496656279">
    <w:abstractNumId w:val="63"/>
  </w:num>
  <w:num w:numId="66" w16cid:durableId="1794985118">
    <w:abstractNumId w:val="68"/>
  </w:num>
  <w:num w:numId="67" w16cid:durableId="2085370199">
    <w:abstractNumId w:val="9"/>
  </w:num>
  <w:num w:numId="68" w16cid:durableId="2026207645">
    <w:abstractNumId w:val="14"/>
  </w:num>
  <w:num w:numId="69" w16cid:durableId="1118262025">
    <w:abstractNumId w:val="41"/>
  </w:num>
  <w:num w:numId="70" w16cid:durableId="1487087602">
    <w:abstractNumId w:val="61"/>
  </w:num>
  <w:num w:numId="71" w16cid:durableId="491605492">
    <w:abstractNumId w:val="34"/>
  </w:num>
  <w:num w:numId="72" w16cid:durableId="1178276619">
    <w:abstractNumId w:val="64"/>
  </w:num>
  <w:num w:numId="73" w16cid:durableId="1214806472">
    <w:abstractNumId w:val="53"/>
  </w:num>
  <w:num w:numId="74" w16cid:durableId="1968926824">
    <w:abstractNumId w:val="20"/>
    <w:lvlOverride w:ilvl="0">
      <w:startOverride w:val="1"/>
    </w:lvlOverride>
  </w:num>
  <w:num w:numId="75" w16cid:durableId="1869028705">
    <w:abstractNumId w:val="20"/>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E9"/>
    <w:rsid w:val="0000232F"/>
    <w:rsid w:val="00002C93"/>
    <w:rsid w:val="00003583"/>
    <w:rsid w:val="00003709"/>
    <w:rsid w:val="00003E3B"/>
    <w:rsid w:val="000040C1"/>
    <w:rsid w:val="00005754"/>
    <w:rsid w:val="00005FC0"/>
    <w:rsid w:val="000100A3"/>
    <w:rsid w:val="0001030B"/>
    <w:rsid w:val="0001088E"/>
    <w:rsid w:val="00012E61"/>
    <w:rsid w:val="00014D02"/>
    <w:rsid w:val="00017454"/>
    <w:rsid w:val="000202CE"/>
    <w:rsid w:val="00020713"/>
    <w:rsid w:val="00021A2F"/>
    <w:rsid w:val="00024121"/>
    <w:rsid w:val="000243AB"/>
    <w:rsid w:val="00024B98"/>
    <w:rsid w:val="00025B3C"/>
    <w:rsid w:val="0002627E"/>
    <w:rsid w:val="00026563"/>
    <w:rsid w:val="00027A61"/>
    <w:rsid w:val="00030C2E"/>
    <w:rsid w:val="000319D3"/>
    <w:rsid w:val="000330D7"/>
    <w:rsid w:val="000339CA"/>
    <w:rsid w:val="000340E7"/>
    <w:rsid w:val="000369F8"/>
    <w:rsid w:val="0003751F"/>
    <w:rsid w:val="00037776"/>
    <w:rsid w:val="00040023"/>
    <w:rsid w:val="00040B6A"/>
    <w:rsid w:val="00041B38"/>
    <w:rsid w:val="0004413C"/>
    <w:rsid w:val="00044525"/>
    <w:rsid w:val="00044CEA"/>
    <w:rsid w:val="00046671"/>
    <w:rsid w:val="00046ACD"/>
    <w:rsid w:val="000510BB"/>
    <w:rsid w:val="0005174F"/>
    <w:rsid w:val="00051B1A"/>
    <w:rsid w:val="000526A2"/>
    <w:rsid w:val="0005359F"/>
    <w:rsid w:val="00054F4B"/>
    <w:rsid w:val="000556A0"/>
    <w:rsid w:val="00055779"/>
    <w:rsid w:val="000557C6"/>
    <w:rsid w:val="00057A7D"/>
    <w:rsid w:val="00057F60"/>
    <w:rsid w:val="00060442"/>
    <w:rsid w:val="000614BC"/>
    <w:rsid w:val="00064344"/>
    <w:rsid w:val="000645DC"/>
    <w:rsid w:val="00070EC3"/>
    <w:rsid w:val="00071B85"/>
    <w:rsid w:val="00072229"/>
    <w:rsid w:val="00072B2F"/>
    <w:rsid w:val="00074C16"/>
    <w:rsid w:val="00080C66"/>
    <w:rsid w:val="00081CCB"/>
    <w:rsid w:val="00081DA7"/>
    <w:rsid w:val="00082A4B"/>
    <w:rsid w:val="00084D75"/>
    <w:rsid w:val="00087FF3"/>
    <w:rsid w:val="00090100"/>
    <w:rsid w:val="00091ABC"/>
    <w:rsid w:val="00091C81"/>
    <w:rsid w:val="000926DF"/>
    <w:rsid w:val="00092B26"/>
    <w:rsid w:val="00093BEA"/>
    <w:rsid w:val="00093FE9"/>
    <w:rsid w:val="000940E0"/>
    <w:rsid w:val="000959ED"/>
    <w:rsid w:val="00097C7F"/>
    <w:rsid w:val="000A0A02"/>
    <w:rsid w:val="000A0B19"/>
    <w:rsid w:val="000A1059"/>
    <w:rsid w:val="000A2F39"/>
    <w:rsid w:val="000A381D"/>
    <w:rsid w:val="000A3D90"/>
    <w:rsid w:val="000A5A67"/>
    <w:rsid w:val="000A65D2"/>
    <w:rsid w:val="000A67EC"/>
    <w:rsid w:val="000A739E"/>
    <w:rsid w:val="000A7E35"/>
    <w:rsid w:val="000B05DF"/>
    <w:rsid w:val="000B3148"/>
    <w:rsid w:val="000B4613"/>
    <w:rsid w:val="000B619D"/>
    <w:rsid w:val="000B69BA"/>
    <w:rsid w:val="000B7B18"/>
    <w:rsid w:val="000B7F4B"/>
    <w:rsid w:val="000C1176"/>
    <w:rsid w:val="000C1658"/>
    <w:rsid w:val="000C30EA"/>
    <w:rsid w:val="000C3C4B"/>
    <w:rsid w:val="000C4CAC"/>
    <w:rsid w:val="000D0CDF"/>
    <w:rsid w:val="000D2C1A"/>
    <w:rsid w:val="000D3809"/>
    <w:rsid w:val="000D4B1D"/>
    <w:rsid w:val="000D5CAC"/>
    <w:rsid w:val="000D62DF"/>
    <w:rsid w:val="000D66DF"/>
    <w:rsid w:val="000D6B77"/>
    <w:rsid w:val="000D737E"/>
    <w:rsid w:val="000E015F"/>
    <w:rsid w:val="000E0434"/>
    <w:rsid w:val="000E11C1"/>
    <w:rsid w:val="000E6FD5"/>
    <w:rsid w:val="000E7003"/>
    <w:rsid w:val="000E7734"/>
    <w:rsid w:val="000E7E5B"/>
    <w:rsid w:val="000F1257"/>
    <w:rsid w:val="000F31B8"/>
    <w:rsid w:val="000F3E56"/>
    <w:rsid w:val="000F62E9"/>
    <w:rsid w:val="000F689C"/>
    <w:rsid w:val="000F6DC4"/>
    <w:rsid w:val="00102B6E"/>
    <w:rsid w:val="00103873"/>
    <w:rsid w:val="00105220"/>
    <w:rsid w:val="00105555"/>
    <w:rsid w:val="001073D1"/>
    <w:rsid w:val="00107B0D"/>
    <w:rsid w:val="001106A0"/>
    <w:rsid w:val="00111713"/>
    <w:rsid w:val="00111775"/>
    <w:rsid w:val="00112FAD"/>
    <w:rsid w:val="0011330B"/>
    <w:rsid w:val="00114809"/>
    <w:rsid w:val="00114943"/>
    <w:rsid w:val="00114A73"/>
    <w:rsid w:val="00115A0B"/>
    <w:rsid w:val="00116545"/>
    <w:rsid w:val="00116563"/>
    <w:rsid w:val="00116CED"/>
    <w:rsid w:val="0011767C"/>
    <w:rsid w:val="00121612"/>
    <w:rsid w:val="0012172E"/>
    <w:rsid w:val="00123136"/>
    <w:rsid w:val="001269A2"/>
    <w:rsid w:val="00126AA1"/>
    <w:rsid w:val="00127421"/>
    <w:rsid w:val="00131292"/>
    <w:rsid w:val="0013204F"/>
    <w:rsid w:val="00132C13"/>
    <w:rsid w:val="00132C9F"/>
    <w:rsid w:val="0013421B"/>
    <w:rsid w:val="00134CAE"/>
    <w:rsid w:val="001359E7"/>
    <w:rsid w:val="00136544"/>
    <w:rsid w:val="00140DE1"/>
    <w:rsid w:val="0014157C"/>
    <w:rsid w:val="001419CE"/>
    <w:rsid w:val="00142478"/>
    <w:rsid w:val="001439D4"/>
    <w:rsid w:val="0014601F"/>
    <w:rsid w:val="001476EF"/>
    <w:rsid w:val="001477F6"/>
    <w:rsid w:val="00150CAE"/>
    <w:rsid w:val="0015137D"/>
    <w:rsid w:val="001524E1"/>
    <w:rsid w:val="0015277B"/>
    <w:rsid w:val="001533A2"/>
    <w:rsid w:val="00161F1F"/>
    <w:rsid w:val="00163C88"/>
    <w:rsid w:val="00163D74"/>
    <w:rsid w:val="00163F0B"/>
    <w:rsid w:val="00165E53"/>
    <w:rsid w:val="00166413"/>
    <w:rsid w:val="0017068C"/>
    <w:rsid w:val="001715D4"/>
    <w:rsid w:val="00171F16"/>
    <w:rsid w:val="00172810"/>
    <w:rsid w:val="001728CA"/>
    <w:rsid w:val="00173A5D"/>
    <w:rsid w:val="00174347"/>
    <w:rsid w:val="001743EB"/>
    <w:rsid w:val="00180847"/>
    <w:rsid w:val="001809A7"/>
    <w:rsid w:val="00180CE8"/>
    <w:rsid w:val="00181EAF"/>
    <w:rsid w:val="001826B4"/>
    <w:rsid w:val="00183A8D"/>
    <w:rsid w:val="001845F2"/>
    <w:rsid w:val="0018488D"/>
    <w:rsid w:val="00186A25"/>
    <w:rsid w:val="001879A8"/>
    <w:rsid w:val="00187AB5"/>
    <w:rsid w:val="00187BA5"/>
    <w:rsid w:val="0019091F"/>
    <w:rsid w:val="001909B9"/>
    <w:rsid w:val="001934EB"/>
    <w:rsid w:val="001946E5"/>
    <w:rsid w:val="00194A85"/>
    <w:rsid w:val="00194AF8"/>
    <w:rsid w:val="001954A6"/>
    <w:rsid w:val="001974FE"/>
    <w:rsid w:val="001A15D5"/>
    <w:rsid w:val="001A1F72"/>
    <w:rsid w:val="001A35E5"/>
    <w:rsid w:val="001A628B"/>
    <w:rsid w:val="001A72E7"/>
    <w:rsid w:val="001B0F6C"/>
    <w:rsid w:val="001B2E63"/>
    <w:rsid w:val="001B3496"/>
    <w:rsid w:val="001B3EE6"/>
    <w:rsid w:val="001B42F9"/>
    <w:rsid w:val="001B455D"/>
    <w:rsid w:val="001B4F9A"/>
    <w:rsid w:val="001B66A5"/>
    <w:rsid w:val="001B7FEC"/>
    <w:rsid w:val="001C02CA"/>
    <w:rsid w:val="001C07C2"/>
    <w:rsid w:val="001C0A67"/>
    <w:rsid w:val="001C1CD0"/>
    <w:rsid w:val="001C239D"/>
    <w:rsid w:val="001C43B2"/>
    <w:rsid w:val="001C4B93"/>
    <w:rsid w:val="001C4E88"/>
    <w:rsid w:val="001C5E5C"/>
    <w:rsid w:val="001C736A"/>
    <w:rsid w:val="001D2409"/>
    <w:rsid w:val="001D4524"/>
    <w:rsid w:val="001D4C98"/>
    <w:rsid w:val="001D754D"/>
    <w:rsid w:val="001E04AA"/>
    <w:rsid w:val="001E0611"/>
    <w:rsid w:val="001E0762"/>
    <w:rsid w:val="001E1340"/>
    <w:rsid w:val="001E1988"/>
    <w:rsid w:val="001E444C"/>
    <w:rsid w:val="001E52C6"/>
    <w:rsid w:val="001E5591"/>
    <w:rsid w:val="001E79F1"/>
    <w:rsid w:val="001F010F"/>
    <w:rsid w:val="001F2523"/>
    <w:rsid w:val="001F35AC"/>
    <w:rsid w:val="001F3952"/>
    <w:rsid w:val="001F398C"/>
    <w:rsid w:val="001F485D"/>
    <w:rsid w:val="001F6ABD"/>
    <w:rsid w:val="0020018E"/>
    <w:rsid w:val="00200293"/>
    <w:rsid w:val="002003E5"/>
    <w:rsid w:val="00202F93"/>
    <w:rsid w:val="00205053"/>
    <w:rsid w:val="00206D61"/>
    <w:rsid w:val="002127B2"/>
    <w:rsid w:val="00214F3C"/>
    <w:rsid w:val="00216B6C"/>
    <w:rsid w:val="00216D02"/>
    <w:rsid w:val="00217268"/>
    <w:rsid w:val="00217CEB"/>
    <w:rsid w:val="00217D92"/>
    <w:rsid w:val="00224DDA"/>
    <w:rsid w:val="002265D4"/>
    <w:rsid w:val="00226F6E"/>
    <w:rsid w:val="00233115"/>
    <w:rsid w:val="00233579"/>
    <w:rsid w:val="00234568"/>
    <w:rsid w:val="002351BC"/>
    <w:rsid w:val="00235BE7"/>
    <w:rsid w:val="00237028"/>
    <w:rsid w:val="002376C0"/>
    <w:rsid w:val="002409AB"/>
    <w:rsid w:val="00240CE8"/>
    <w:rsid w:val="00242364"/>
    <w:rsid w:val="002434EF"/>
    <w:rsid w:val="00243ED1"/>
    <w:rsid w:val="00244DFC"/>
    <w:rsid w:val="002454F4"/>
    <w:rsid w:val="002510E3"/>
    <w:rsid w:val="0025118A"/>
    <w:rsid w:val="00254215"/>
    <w:rsid w:val="00254690"/>
    <w:rsid w:val="00254FCE"/>
    <w:rsid w:val="0025604D"/>
    <w:rsid w:val="002573C8"/>
    <w:rsid w:val="00257AD2"/>
    <w:rsid w:val="002606FB"/>
    <w:rsid w:val="0026278D"/>
    <w:rsid w:val="00263B26"/>
    <w:rsid w:val="00263ED9"/>
    <w:rsid w:val="0026496F"/>
    <w:rsid w:val="00265E29"/>
    <w:rsid w:val="00266388"/>
    <w:rsid w:val="002669AE"/>
    <w:rsid w:val="0026731D"/>
    <w:rsid w:val="00267565"/>
    <w:rsid w:val="00270270"/>
    <w:rsid w:val="00271522"/>
    <w:rsid w:val="00272278"/>
    <w:rsid w:val="00274BF9"/>
    <w:rsid w:val="00275F66"/>
    <w:rsid w:val="0027645B"/>
    <w:rsid w:val="00276FB5"/>
    <w:rsid w:val="00281626"/>
    <w:rsid w:val="00281877"/>
    <w:rsid w:val="00281903"/>
    <w:rsid w:val="00282330"/>
    <w:rsid w:val="00285D01"/>
    <w:rsid w:val="00291F26"/>
    <w:rsid w:val="0029290D"/>
    <w:rsid w:val="00292C87"/>
    <w:rsid w:val="00292F47"/>
    <w:rsid w:val="002937B6"/>
    <w:rsid w:val="0029399F"/>
    <w:rsid w:val="002942EF"/>
    <w:rsid w:val="00294459"/>
    <w:rsid w:val="002954A5"/>
    <w:rsid w:val="0029635F"/>
    <w:rsid w:val="00296B07"/>
    <w:rsid w:val="002A2397"/>
    <w:rsid w:val="002A7519"/>
    <w:rsid w:val="002B0358"/>
    <w:rsid w:val="002B0A86"/>
    <w:rsid w:val="002B204E"/>
    <w:rsid w:val="002B21B6"/>
    <w:rsid w:val="002B269F"/>
    <w:rsid w:val="002B34E8"/>
    <w:rsid w:val="002B3858"/>
    <w:rsid w:val="002B3EF8"/>
    <w:rsid w:val="002B3F37"/>
    <w:rsid w:val="002B5B9E"/>
    <w:rsid w:val="002B603E"/>
    <w:rsid w:val="002C06C4"/>
    <w:rsid w:val="002C4C7F"/>
    <w:rsid w:val="002C62E1"/>
    <w:rsid w:val="002C655D"/>
    <w:rsid w:val="002C6ADB"/>
    <w:rsid w:val="002C7BD0"/>
    <w:rsid w:val="002D06D6"/>
    <w:rsid w:val="002D0D5F"/>
    <w:rsid w:val="002D167C"/>
    <w:rsid w:val="002D23DC"/>
    <w:rsid w:val="002D2C2A"/>
    <w:rsid w:val="002D3238"/>
    <w:rsid w:val="002D391F"/>
    <w:rsid w:val="002D52BC"/>
    <w:rsid w:val="002E0435"/>
    <w:rsid w:val="002E25A0"/>
    <w:rsid w:val="002E34BF"/>
    <w:rsid w:val="002E42D4"/>
    <w:rsid w:val="002E5A39"/>
    <w:rsid w:val="002E6A82"/>
    <w:rsid w:val="002E6A83"/>
    <w:rsid w:val="002E7BC3"/>
    <w:rsid w:val="002F0353"/>
    <w:rsid w:val="002F113F"/>
    <w:rsid w:val="002F206E"/>
    <w:rsid w:val="002F267D"/>
    <w:rsid w:val="002F278D"/>
    <w:rsid w:val="002F3821"/>
    <w:rsid w:val="002F3873"/>
    <w:rsid w:val="002F43E9"/>
    <w:rsid w:val="002F4965"/>
    <w:rsid w:val="002F509E"/>
    <w:rsid w:val="002F5849"/>
    <w:rsid w:val="002F5BA5"/>
    <w:rsid w:val="002F6787"/>
    <w:rsid w:val="00300092"/>
    <w:rsid w:val="003002D8"/>
    <w:rsid w:val="00301448"/>
    <w:rsid w:val="003024DA"/>
    <w:rsid w:val="00302564"/>
    <w:rsid w:val="00302B5E"/>
    <w:rsid w:val="00304C53"/>
    <w:rsid w:val="0030543B"/>
    <w:rsid w:val="00305CFB"/>
    <w:rsid w:val="00305D59"/>
    <w:rsid w:val="00305D69"/>
    <w:rsid w:val="00306145"/>
    <w:rsid w:val="003064CB"/>
    <w:rsid w:val="00310B5D"/>
    <w:rsid w:val="00312629"/>
    <w:rsid w:val="00312BFC"/>
    <w:rsid w:val="00315CF0"/>
    <w:rsid w:val="00316E09"/>
    <w:rsid w:val="0031735C"/>
    <w:rsid w:val="00317747"/>
    <w:rsid w:val="00317A45"/>
    <w:rsid w:val="0032039E"/>
    <w:rsid w:val="003207C1"/>
    <w:rsid w:val="00320A84"/>
    <w:rsid w:val="00321964"/>
    <w:rsid w:val="00321DF2"/>
    <w:rsid w:val="0032396E"/>
    <w:rsid w:val="003274F8"/>
    <w:rsid w:val="00330BD8"/>
    <w:rsid w:val="00331B91"/>
    <w:rsid w:val="0033658D"/>
    <w:rsid w:val="00337F5A"/>
    <w:rsid w:val="00340A38"/>
    <w:rsid w:val="00340CA0"/>
    <w:rsid w:val="00341877"/>
    <w:rsid w:val="00341CE1"/>
    <w:rsid w:val="0034214B"/>
    <w:rsid w:val="00344B84"/>
    <w:rsid w:val="00345BF7"/>
    <w:rsid w:val="00353985"/>
    <w:rsid w:val="00355312"/>
    <w:rsid w:val="00355537"/>
    <w:rsid w:val="00355A2F"/>
    <w:rsid w:val="00355A99"/>
    <w:rsid w:val="0035627A"/>
    <w:rsid w:val="0036140F"/>
    <w:rsid w:val="00362F86"/>
    <w:rsid w:val="0036379C"/>
    <w:rsid w:val="00364485"/>
    <w:rsid w:val="00364F93"/>
    <w:rsid w:val="003655F1"/>
    <w:rsid w:val="003656D5"/>
    <w:rsid w:val="00366D2C"/>
    <w:rsid w:val="00367A43"/>
    <w:rsid w:val="003707FD"/>
    <w:rsid w:val="00373327"/>
    <w:rsid w:val="00374C56"/>
    <w:rsid w:val="00375152"/>
    <w:rsid w:val="003752F8"/>
    <w:rsid w:val="00376A15"/>
    <w:rsid w:val="0037737B"/>
    <w:rsid w:val="00380534"/>
    <w:rsid w:val="00380906"/>
    <w:rsid w:val="0038190E"/>
    <w:rsid w:val="00384FC9"/>
    <w:rsid w:val="0038503D"/>
    <w:rsid w:val="0038513D"/>
    <w:rsid w:val="00392092"/>
    <w:rsid w:val="00393908"/>
    <w:rsid w:val="00393C47"/>
    <w:rsid w:val="00394652"/>
    <w:rsid w:val="003963C6"/>
    <w:rsid w:val="003977FB"/>
    <w:rsid w:val="003A0362"/>
    <w:rsid w:val="003A04BC"/>
    <w:rsid w:val="003A0863"/>
    <w:rsid w:val="003A0E8F"/>
    <w:rsid w:val="003A2B4F"/>
    <w:rsid w:val="003A3436"/>
    <w:rsid w:val="003A3C20"/>
    <w:rsid w:val="003A44F5"/>
    <w:rsid w:val="003A533D"/>
    <w:rsid w:val="003A62AC"/>
    <w:rsid w:val="003B0508"/>
    <w:rsid w:val="003B11A1"/>
    <w:rsid w:val="003B15A8"/>
    <w:rsid w:val="003B19B3"/>
    <w:rsid w:val="003B3C46"/>
    <w:rsid w:val="003B3D8A"/>
    <w:rsid w:val="003B58AE"/>
    <w:rsid w:val="003B5983"/>
    <w:rsid w:val="003B5DBC"/>
    <w:rsid w:val="003B76FF"/>
    <w:rsid w:val="003C0215"/>
    <w:rsid w:val="003C3A0C"/>
    <w:rsid w:val="003C3E43"/>
    <w:rsid w:val="003C4080"/>
    <w:rsid w:val="003C68CF"/>
    <w:rsid w:val="003C6DDB"/>
    <w:rsid w:val="003C6E18"/>
    <w:rsid w:val="003C76CE"/>
    <w:rsid w:val="003D0829"/>
    <w:rsid w:val="003D121F"/>
    <w:rsid w:val="003D3D47"/>
    <w:rsid w:val="003D4ADE"/>
    <w:rsid w:val="003D6BBF"/>
    <w:rsid w:val="003E1336"/>
    <w:rsid w:val="003E1FC0"/>
    <w:rsid w:val="003E7427"/>
    <w:rsid w:val="003E7B8D"/>
    <w:rsid w:val="003F11BF"/>
    <w:rsid w:val="003F2709"/>
    <w:rsid w:val="003F2A42"/>
    <w:rsid w:val="003F41BB"/>
    <w:rsid w:val="003F443B"/>
    <w:rsid w:val="003F5577"/>
    <w:rsid w:val="003F5A8C"/>
    <w:rsid w:val="003F66CB"/>
    <w:rsid w:val="004026A5"/>
    <w:rsid w:val="00402A02"/>
    <w:rsid w:val="00402FF4"/>
    <w:rsid w:val="00403322"/>
    <w:rsid w:val="0040398D"/>
    <w:rsid w:val="00404B96"/>
    <w:rsid w:val="00404FF9"/>
    <w:rsid w:val="00405278"/>
    <w:rsid w:val="00406262"/>
    <w:rsid w:val="00407FEC"/>
    <w:rsid w:val="0041074F"/>
    <w:rsid w:val="004112A0"/>
    <w:rsid w:val="004116A7"/>
    <w:rsid w:val="004127CC"/>
    <w:rsid w:val="004131BC"/>
    <w:rsid w:val="00414A53"/>
    <w:rsid w:val="00414BBA"/>
    <w:rsid w:val="0041511C"/>
    <w:rsid w:val="00420496"/>
    <w:rsid w:val="00420FAE"/>
    <w:rsid w:val="00422CD0"/>
    <w:rsid w:val="00423014"/>
    <w:rsid w:val="00426EE8"/>
    <w:rsid w:val="004303C4"/>
    <w:rsid w:val="00430DD9"/>
    <w:rsid w:val="004313CA"/>
    <w:rsid w:val="00432DB3"/>
    <w:rsid w:val="0043431C"/>
    <w:rsid w:val="00436A90"/>
    <w:rsid w:val="004419CB"/>
    <w:rsid w:val="00443D67"/>
    <w:rsid w:val="00445C7C"/>
    <w:rsid w:val="00445E33"/>
    <w:rsid w:val="00446065"/>
    <w:rsid w:val="004469E6"/>
    <w:rsid w:val="00446E19"/>
    <w:rsid w:val="00446E28"/>
    <w:rsid w:val="00447CF6"/>
    <w:rsid w:val="00453F7C"/>
    <w:rsid w:val="0045409E"/>
    <w:rsid w:val="0045569A"/>
    <w:rsid w:val="004561DF"/>
    <w:rsid w:val="004567FF"/>
    <w:rsid w:val="00456B58"/>
    <w:rsid w:val="00456C2D"/>
    <w:rsid w:val="00460F74"/>
    <w:rsid w:val="004612C4"/>
    <w:rsid w:val="00464235"/>
    <w:rsid w:val="00465194"/>
    <w:rsid w:val="0046521E"/>
    <w:rsid w:val="00466A41"/>
    <w:rsid w:val="00470991"/>
    <w:rsid w:val="00470ED8"/>
    <w:rsid w:val="00471217"/>
    <w:rsid w:val="004712B1"/>
    <w:rsid w:val="0047166A"/>
    <w:rsid w:val="00472B80"/>
    <w:rsid w:val="0047302D"/>
    <w:rsid w:val="00473FB7"/>
    <w:rsid w:val="00474864"/>
    <w:rsid w:val="00475A28"/>
    <w:rsid w:val="004766D2"/>
    <w:rsid w:val="00476982"/>
    <w:rsid w:val="00481165"/>
    <w:rsid w:val="004822A5"/>
    <w:rsid w:val="00482E74"/>
    <w:rsid w:val="0048376E"/>
    <w:rsid w:val="00483979"/>
    <w:rsid w:val="00483FF3"/>
    <w:rsid w:val="00484214"/>
    <w:rsid w:val="00486745"/>
    <w:rsid w:val="00491C4B"/>
    <w:rsid w:val="00492842"/>
    <w:rsid w:val="004940B7"/>
    <w:rsid w:val="00495D51"/>
    <w:rsid w:val="00495EE1"/>
    <w:rsid w:val="004964CC"/>
    <w:rsid w:val="00496E18"/>
    <w:rsid w:val="004A1B0F"/>
    <w:rsid w:val="004A4836"/>
    <w:rsid w:val="004A48A7"/>
    <w:rsid w:val="004A4FCD"/>
    <w:rsid w:val="004A5A24"/>
    <w:rsid w:val="004A70A2"/>
    <w:rsid w:val="004A7D92"/>
    <w:rsid w:val="004A7DBB"/>
    <w:rsid w:val="004A7EA0"/>
    <w:rsid w:val="004B13EA"/>
    <w:rsid w:val="004B179B"/>
    <w:rsid w:val="004B29B9"/>
    <w:rsid w:val="004B2BEB"/>
    <w:rsid w:val="004B374B"/>
    <w:rsid w:val="004B3B66"/>
    <w:rsid w:val="004B6F7F"/>
    <w:rsid w:val="004B788B"/>
    <w:rsid w:val="004C02EC"/>
    <w:rsid w:val="004C0AA2"/>
    <w:rsid w:val="004C1A21"/>
    <w:rsid w:val="004C1FE7"/>
    <w:rsid w:val="004C35B2"/>
    <w:rsid w:val="004C366B"/>
    <w:rsid w:val="004C4781"/>
    <w:rsid w:val="004C7188"/>
    <w:rsid w:val="004C7432"/>
    <w:rsid w:val="004C75EC"/>
    <w:rsid w:val="004C7798"/>
    <w:rsid w:val="004C7EF9"/>
    <w:rsid w:val="004D0BEB"/>
    <w:rsid w:val="004D3942"/>
    <w:rsid w:val="004D4D81"/>
    <w:rsid w:val="004D4D99"/>
    <w:rsid w:val="004D7F18"/>
    <w:rsid w:val="004E0A64"/>
    <w:rsid w:val="004E13D3"/>
    <w:rsid w:val="004E1B6D"/>
    <w:rsid w:val="004E224D"/>
    <w:rsid w:val="004E416B"/>
    <w:rsid w:val="004E4990"/>
    <w:rsid w:val="004E4A89"/>
    <w:rsid w:val="004E5A0B"/>
    <w:rsid w:val="004E6A3A"/>
    <w:rsid w:val="004E7336"/>
    <w:rsid w:val="004F0023"/>
    <w:rsid w:val="004F36F7"/>
    <w:rsid w:val="004F38DE"/>
    <w:rsid w:val="004F47F5"/>
    <w:rsid w:val="004F4880"/>
    <w:rsid w:val="004F59BD"/>
    <w:rsid w:val="004F668A"/>
    <w:rsid w:val="004F6D4C"/>
    <w:rsid w:val="004F730E"/>
    <w:rsid w:val="004F77CB"/>
    <w:rsid w:val="0050049D"/>
    <w:rsid w:val="005004B0"/>
    <w:rsid w:val="00500B67"/>
    <w:rsid w:val="00501683"/>
    <w:rsid w:val="00502574"/>
    <w:rsid w:val="0050333E"/>
    <w:rsid w:val="00503522"/>
    <w:rsid w:val="0050464B"/>
    <w:rsid w:val="005070D9"/>
    <w:rsid w:val="005071C5"/>
    <w:rsid w:val="0050765A"/>
    <w:rsid w:val="005108D5"/>
    <w:rsid w:val="00510FEC"/>
    <w:rsid w:val="005110DB"/>
    <w:rsid w:val="005117AB"/>
    <w:rsid w:val="00514C7D"/>
    <w:rsid w:val="005152D9"/>
    <w:rsid w:val="00516AC1"/>
    <w:rsid w:val="00516F99"/>
    <w:rsid w:val="00520735"/>
    <w:rsid w:val="0052143B"/>
    <w:rsid w:val="005215D9"/>
    <w:rsid w:val="005218C6"/>
    <w:rsid w:val="00527388"/>
    <w:rsid w:val="00527689"/>
    <w:rsid w:val="00530B13"/>
    <w:rsid w:val="00531EBE"/>
    <w:rsid w:val="00532273"/>
    <w:rsid w:val="0053238E"/>
    <w:rsid w:val="00532E15"/>
    <w:rsid w:val="00535C1B"/>
    <w:rsid w:val="00542263"/>
    <w:rsid w:val="005435A9"/>
    <w:rsid w:val="00543987"/>
    <w:rsid w:val="00543EBA"/>
    <w:rsid w:val="00544E33"/>
    <w:rsid w:val="0054646B"/>
    <w:rsid w:val="00547627"/>
    <w:rsid w:val="00547F7B"/>
    <w:rsid w:val="005502EA"/>
    <w:rsid w:val="00550F70"/>
    <w:rsid w:val="0055107D"/>
    <w:rsid w:val="00551B17"/>
    <w:rsid w:val="005524D9"/>
    <w:rsid w:val="0055273C"/>
    <w:rsid w:val="00552ED6"/>
    <w:rsid w:val="00556F85"/>
    <w:rsid w:val="00557ABF"/>
    <w:rsid w:val="005615C2"/>
    <w:rsid w:val="00561D45"/>
    <w:rsid w:val="00561EDF"/>
    <w:rsid w:val="005630AC"/>
    <w:rsid w:val="00563D20"/>
    <w:rsid w:val="00566274"/>
    <w:rsid w:val="005665AE"/>
    <w:rsid w:val="005668BE"/>
    <w:rsid w:val="00567D3C"/>
    <w:rsid w:val="00571706"/>
    <w:rsid w:val="00572BB1"/>
    <w:rsid w:val="0057312E"/>
    <w:rsid w:val="005736DC"/>
    <w:rsid w:val="005739A5"/>
    <w:rsid w:val="00573B68"/>
    <w:rsid w:val="00576F5B"/>
    <w:rsid w:val="00576FCB"/>
    <w:rsid w:val="0057714C"/>
    <w:rsid w:val="00577376"/>
    <w:rsid w:val="00582D4C"/>
    <w:rsid w:val="00583F3E"/>
    <w:rsid w:val="00586CF7"/>
    <w:rsid w:val="00587C4E"/>
    <w:rsid w:val="0059094F"/>
    <w:rsid w:val="00591292"/>
    <w:rsid w:val="0059207E"/>
    <w:rsid w:val="00594B46"/>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48F8"/>
    <w:rsid w:val="005C5152"/>
    <w:rsid w:val="005C5484"/>
    <w:rsid w:val="005C6A61"/>
    <w:rsid w:val="005C7C60"/>
    <w:rsid w:val="005D28D4"/>
    <w:rsid w:val="005D4920"/>
    <w:rsid w:val="005D515B"/>
    <w:rsid w:val="005D66AB"/>
    <w:rsid w:val="005D6741"/>
    <w:rsid w:val="005D7180"/>
    <w:rsid w:val="005D7D80"/>
    <w:rsid w:val="005E133C"/>
    <w:rsid w:val="005E1EE8"/>
    <w:rsid w:val="005E20A6"/>
    <w:rsid w:val="005E3628"/>
    <w:rsid w:val="005E3F46"/>
    <w:rsid w:val="005E5B58"/>
    <w:rsid w:val="005E5E73"/>
    <w:rsid w:val="005E5EC0"/>
    <w:rsid w:val="005E6416"/>
    <w:rsid w:val="005E6DBA"/>
    <w:rsid w:val="005F1786"/>
    <w:rsid w:val="005F252B"/>
    <w:rsid w:val="005F3452"/>
    <w:rsid w:val="005F4C0C"/>
    <w:rsid w:val="005F4D0E"/>
    <w:rsid w:val="005F4E00"/>
    <w:rsid w:val="005F4E21"/>
    <w:rsid w:val="005F5B30"/>
    <w:rsid w:val="005F7C5A"/>
    <w:rsid w:val="005F7DC8"/>
    <w:rsid w:val="00600B6E"/>
    <w:rsid w:val="00602ADA"/>
    <w:rsid w:val="00604066"/>
    <w:rsid w:val="00604F1E"/>
    <w:rsid w:val="00605EA1"/>
    <w:rsid w:val="00606187"/>
    <w:rsid w:val="00607F1A"/>
    <w:rsid w:val="006104C0"/>
    <w:rsid w:val="00610581"/>
    <w:rsid w:val="00610A9E"/>
    <w:rsid w:val="00610C60"/>
    <w:rsid w:val="00611711"/>
    <w:rsid w:val="00611726"/>
    <w:rsid w:val="00611FDB"/>
    <w:rsid w:val="00613A4E"/>
    <w:rsid w:val="00614C8E"/>
    <w:rsid w:val="00615E30"/>
    <w:rsid w:val="0062036B"/>
    <w:rsid w:val="006209CA"/>
    <w:rsid w:val="006214B2"/>
    <w:rsid w:val="00625C3F"/>
    <w:rsid w:val="0062664C"/>
    <w:rsid w:val="006274E5"/>
    <w:rsid w:val="00627B4A"/>
    <w:rsid w:val="00631E73"/>
    <w:rsid w:val="00634883"/>
    <w:rsid w:val="006358FB"/>
    <w:rsid w:val="0063593D"/>
    <w:rsid w:val="00635A04"/>
    <w:rsid w:val="006400E5"/>
    <w:rsid w:val="00640D34"/>
    <w:rsid w:val="00640F4A"/>
    <w:rsid w:val="00641102"/>
    <w:rsid w:val="00646F75"/>
    <w:rsid w:val="006471DB"/>
    <w:rsid w:val="006479E5"/>
    <w:rsid w:val="006520C0"/>
    <w:rsid w:val="006521F2"/>
    <w:rsid w:val="0065300A"/>
    <w:rsid w:val="00653A26"/>
    <w:rsid w:val="006559EA"/>
    <w:rsid w:val="00656277"/>
    <w:rsid w:val="00656BFC"/>
    <w:rsid w:val="00657AE4"/>
    <w:rsid w:val="0066005B"/>
    <w:rsid w:val="00661218"/>
    <w:rsid w:val="00664941"/>
    <w:rsid w:val="00666012"/>
    <w:rsid w:val="00666646"/>
    <w:rsid w:val="006667FD"/>
    <w:rsid w:val="00671864"/>
    <w:rsid w:val="00673314"/>
    <w:rsid w:val="00674361"/>
    <w:rsid w:val="00676178"/>
    <w:rsid w:val="0067638B"/>
    <w:rsid w:val="0067703F"/>
    <w:rsid w:val="00677741"/>
    <w:rsid w:val="00680689"/>
    <w:rsid w:val="0068068A"/>
    <w:rsid w:val="006817D7"/>
    <w:rsid w:val="00681B78"/>
    <w:rsid w:val="006828D6"/>
    <w:rsid w:val="00683C09"/>
    <w:rsid w:val="006861BE"/>
    <w:rsid w:val="006902D1"/>
    <w:rsid w:val="006911F3"/>
    <w:rsid w:val="00693A3C"/>
    <w:rsid w:val="00693BE4"/>
    <w:rsid w:val="00696645"/>
    <w:rsid w:val="006A10E4"/>
    <w:rsid w:val="006A1991"/>
    <w:rsid w:val="006A288E"/>
    <w:rsid w:val="006A2F1E"/>
    <w:rsid w:val="006A3032"/>
    <w:rsid w:val="006A47F8"/>
    <w:rsid w:val="006A4E01"/>
    <w:rsid w:val="006A53BA"/>
    <w:rsid w:val="006B01A3"/>
    <w:rsid w:val="006B3040"/>
    <w:rsid w:val="006B318B"/>
    <w:rsid w:val="006B43B3"/>
    <w:rsid w:val="006B632F"/>
    <w:rsid w:val="006B6F3B"/>
    <w:rsid w:val="006B72E0"/>
    <w:rsid w:val="006C15A5"/>
    <w:rsid w:val="006C2468"/>
    <w:rsid w:val="006C3382"/>
    <w:rsid w:val="006C4799"/>
    <w:rsid w:val="006C5EDD"/>
    <w:rsid w:val="006C5F6F"/>
    <w:rsid w:val="006C6EEC"/>
    <w:rsid w:val="006D0B79"/>
    <w:rsid w:val="006D0D78"/>
    <w:rsid w:val="006D2F45"/>
    <w:rsid w:val="006D3D51"/>
    <w:rsid w:val="006D4D5D"/>
    <w:rsid w:val="006D5DEF"/>
    <w:rsid w:val="006E00E3"/>
    <w:rsid w:val="006E2293"/>
    <w:rsid w:val="006E25AE"/>
    <w:rsid w:val="006E283F"/>
    <w:rsid w:val="006E42EB"/>
    <w:rsid w:val="006E47D8"/>
    <w:rsid w:val="006E4A18"/>
    <w:rsid w:val="006E50FF"/>
    <w:rsid w:val="006E5998"/>
    <w:rsid w:val="006E76C9"/>
    <w:rsid w:val="006E79DB"/>
    <w:rsid w:val="006E7D8E"/>
    <w:rsid w:val="006F12CA"/>
    <w:rsid w:val="006F14B6"/>
    <w:rsid w:val="006F17A1"/>
    <w:rsid w:val="006F1C9E"/>
    <w:rsid w:val="006F2983"/>
    <w:rsid w:val="006F2BCD"/>
    <w:rsid w:val="006F2F1E"/>
    <w:rsid w:val="006F436E"/>
    <w:rsid w:val="006F44BD"/>
    <w:rsid w:val="006F4EFA"/>
    <w:rsid w:val="006F59E2"/>
    <w:rsid w:val="006F7478"/>
    <w:rsid w:val="006F77D2"/>
    <w:rsid w:val="00700F3E"/>
    <w:rsid w:val="00702467"/>
    <w:rsid w:val="007030AF"/>
    <w:rsid w:val="007046A7"/>
    <w:rsid w:val="0070590E"/>
    <w:rsid w:val="00705BED"/>
    <w:rsid w:val="00705F2B"/>
    <w:rsid w:val="00706195"/>
    <w:rsid w:val="00707B45"/>
    <w:rsid w:val="007132D0"/>
    <w:rsid w:val="007141DF"/>
    <w:rsid w:val="00715166"/>
    <w:rsid w:val="00715276"/>
    <w:rsid w:val="007157F5"/>
    <w:rsid w:val="00716127"/>
    <w:rsid w:val="00716690"/>
    <w:rsid w:val="00716F45"/>
    <w:rsid w:val="0071797D"/>
    <w:rsid w:val="0072008C"/>
    <w:rsid w:val="00720ADC"/>
    <w:rsid w:val="00721300"/>
    <w:rsid w:val="0072140E"/>
    <w:rsid w:val="007217CC"/>
    <w:rsid w:val="0072279E"/>
    <w:rsid w:val="007227E9"/>
    <w:rsid w:val="00725A2B"/>
    <w:rsid w:val="00725FA2"/>
    <w:rsid w:val="00726618"/>
    <w:rsid w:val="0072663B"/>
    <w:rsid w:val="007274C0"/>
    <w:rsid w:val="00727F4D"/>
    <w:rsid w:val="007324C8"/>
    <w:rsid w:val="007332A7"/>
    <w:rsid w:val="0073461F"/>
    <w:rsid w:val="00736CB7"/>
    <w:rsid w:val="0073746B"/>
    <w:rsid w:val="00740467"/>
    <w:rsid w:val="00742419"/>
    <w:rsid w:val="00742F66"/>
    <w:rsid w:val="007432BE"/>
    <w:rsid w:val="0074451A"/>
    <w:rsid w:val="007465BC"/>
    <w:rsid w:val="00747A4E"/>
    <w:rsid w:val="0075091E"/>
    <w:rsid w:val="007516CF"/>
    <w:rsid w:val="007527DA"/>
    <w:rsid w:val="00753703"/>
    <w:rsid w:val="00753DBE"/>
    <w:rsid w:val="0075491F"/>
    <w:rsid w:val="00755105"/>
    <w:rsid w:val="007608C9"/>
    <w:rsid w:val="0076240A"/>
    <w:rsid w:val="0076281D"/>
    <w:rsid w:val="0076385B"/>
    <w:rsid w:val="00763C24"/>
    <w:rsid w:val="007640CC"/>
    <w:rsid w:val="00766249"/>
    <w:rsid w:val="00766510"/>
    <w:rsid w:val="007673EB"/>
    <w:rsid w:val="007712A6"/>
    <w:rsid w:val="007725E4"/>
    <w:rsid w:val="00773685"/>
    <w:rsid w:val="007739C9"/>
    <w:rsid w:val="00773A93"/>
    <w:rsid w:val="00773B1E"/>
    <w:rsid w:val="007772E3"/>
    <w:rsid w:val="00780E79"/>
    <w:rsid w:val="00781262"/>
    <w:rsid w:val="00781FA9"/>
    <w:rsid w:val="00783470"/>
    <w:rsid w:val="00783D38"/>
    <w:rsid w:val="007843E1"/>
    <w:rsid w:val="007851C8"/>
    <w:rsid w:val="00785FBC"/>
    <w:rsid w:val="0078727E"/>
    <w:rsid w:val="00790147"/>
    <w:rsid w:val="00790611"/>
    <w:rsid w:val="007923BA"/>
    <w:rsid w:val="00793E01"/>
    <w:rsid w:val="007946CB"/>
    <w:rsid w:val="007960BE"/>
    <w:rsid w:val="007A0664"/>
    <w:rsid w:val="007A0F84"/>
    <w:rsid w:val="007A121C"/>
    <w:rsid w:val="007A2062"/>
    <w:rsid w:val="007A2961"/>
    <w:rsid w:val="007A40B2"/>
    <w:rsid w:val="007A4E00"/>
    <w:rsid w:val="007A4F72"/>
    <w:rsid w:val="007A55F1"/>
    <w:rsid w:val="007A6B3D"/>
    <w:rsid w:val="007A72FE"/>
    <w:rsid w:val="007A7319"/>
    <w:rsid w:val="007A7433"/>
    <w:rsid w:val="007A7845"/>
    <w:rsid w:val="007A7FA3"/>
    <w:rsid w:val="007B1819"/>
    <w:rsid w:val="007B24EC"/>
    <w:rsid w:val="007B39D3"/>
    <w:rsid w:val="007B5A48"/>
    <w:rsid w:val="007B75E6"/>
    <w:rsid w:val="007C1E72"/>
    <w:rsid w:val="007C2723"/>
    <w:rsid w:val="007C3DD0"/>
    <w:rsid w:val="007C3F35"/>
    <w:rsid w:val="007C43C3"/>
    <w:rsid w:val="007C546F"/>
    <w:rsid w:val="007C691B"/>
    <w:rsid w:val="007C7A67"/>
    <w:rsid w:val="007D106B"/>
    <w:rsid w:val="007D1163"/>
    <w:rsid w:val="007D17A1"/>
    <w:rsid w:val="007D197C"/>
    <w:rsid w:val="007D2136"/>
    <w:rsid w:val="007D385B"/>
    <w:rsid w:val="007D5530"/>
    <w:rsid w:val="007D6261"/>
    <w:rsid w:val="007D6A2C"/>
    <w:rsid w:val="007D743E"/>
    <w:rsid w:val="007E0810"/>
    <w:rsid w:val="007E0DD4"/>
    <w:rsid w:val="007E1FFA"/>
    <w:rsid w:val="007E51BF"/>
    <w:rsid w:val="007F16B5"/>
    <w:rsid w:val="007F1EFB"/>
    <w:rsid w:val="007F2CB8"/>
    <w:rsid w:val="007F363F"/>
    <w:rsid w:val="007F4CE0"/>
    <w:rsid w:val="007F4FFE"/>
    <w:rsid w:val="007F5D9C"/>
    <w:rsid w:val="007F625D"/>
    <w:rsid w:val="007F6D8A"/>
    <w:rsid w:val="00801141"/>
    <w:rsid w:val="0080132C"/>
    <w:rsid w:val="00802606"/>
    <w:rsid w:val="0080402D"/>
    <w:rsid w:val="008040E8"/>
    <w:rsid w:val="00810442"/>
    <w:rsid w:val="008105C3"/>
    <w:rsid w:val="00811222"/>
    <w:rsid w:val="00811463"/>
    <w:rsid w:val="00811706"/>
    <w:rsid w:val="00811832"/>
    <w:rsid w:val="00813A41"/>
    <w:rsid w:val="00814D02"/>
    <w:rsid w:val="00815D34"/>
    <w:rsid w:val="008163D1"/>
    <w:rsid w:val="00816B74"/>
    <w:rsid w:val="00820600"/>
    <w:rsid w:val="008224CB"/>
    <w:rsid w:val="00822EAC"/>
    <w:rsid w:val="008249F2"/>
    <w:rsid w:val="008274FF"/>
    <w:rsid w:val="00827B3A"/>
    <w:rsid w:val="00827F7C"/>
    <w:rsid w:val="00831902"/>
    <w:rsid w:val="00832448"/>
    <w:rsid w:val="00834717"/>
    <w:rsid w:val="00835632"/>
    <w:rsid w:val="00836418"/>
    <w:rsid w:val="00836926"/>
    <w:rsid w:val="008369A5"/>
    <w:rsid w:val="00836AD8"/>
    <w:rsid w:val="00836AED"/>
    <w:rsid w:val="00836B1D"/>
    <w:rsid w:val="00836B53"/>
    <w:rsid w:val="00840213"/>
    <w:rsid w:val="008415A0"/>
    <w:rsid w:val="0084161A"/>
    <w:rsid w:val="00841E86"/>
    <w:rsid w:val="00842DCC"/>
    <w:rsid w:val="0084309C"/>
    <w:rsid w:val="008433D6"/>
    <w:rsid w:val="00843A4A"/>
    <w:rsid w:val="00843C34"/>
    <w:rsid w:val="00846772"/>
    <w:rsid w:val="00851F43"/>
    <w:rsid w:val="00852196"/>
    <w:rsid w:val="00853996"/>
    <w:rsid w:val="00854F8F"/>
    <w:rsid w:val="0086069D"/>
    <w:rsid w:val="0086090B"/>
    <w:rsid w:val="00861647"/>
    <w:rsid w:val="00861DE6"/>
    <w:rsid w:val="00862269"/>
    <w:rsid w:val="00863A00"/>
    <w:rsid w:val="00863FC1"/>
    <w:rsid w:val="00864B67"/>
    <w:rsid w:val="0086657D"/>
    <w:rsid w:val="00873ED2"/>
    <w:rsid w:val="008741EF"/>
    <w:rsid w:val="00875A1E"/>
    <w:rsid w:val="008761DE"/>
    <w:rsid w:val="00876DA7"/>
    <w:rsid w:val="00876E57"/>
    <w:rsid w:val="008773F5"/>
    <w:rsid w:val="00877C58"/>
    <w:rsid w:val="00877EC5"/>
    <w:rsid w:val="00881801"/>
    <w:rsid w:val="0088255F"/>
    <w:rsid w:val="00885459"/>
    <w:rsid w:val="00885562"/>
    <w:rsid w:val="00886D55"/>
    <w:rsid w:val="00886F64"/>
    <w:rsid w:val="008907C0"/>
    <w:rsid w:val="00891678"/>
    <w:rsid w:val="00891F0F"/>
    <w:rsid w:val="00892C73"/>
    <w:rsid w:val="00893811"/>
    <w:rsid w:val="008938DF"/>
    <w:rsid w:val="00894241"/>
    <w:rsid w:val="0089425F"/>
    <w:rsid w:val="00895C3C"/>
    <w:rsid w:val="008A1AC5"/>
    <w:rsid w:val="008A62FE"/>
    <w:rsid w:val="008A6507"/>
    <w:rsid w:val="008A71E4"/>
    <w:rsid w:val="008A77A7"/>
    <w:rsid w:val="008B0256"/>
    <w:rsid w:val="008B0346"/>
    <w:rsid w:val="008B0651"/>
    <w:rsid w:val="008B1DBE"/>
    <w:rsid w:val="008B40E2"/>
    <w:rsid w:val="008B4255"/>
    <w:rsid w:val="008B6574"/>
    <w:rsid w:val="008B6FE9"/>
    <w:rsid w:val="008B70D1"/>
    <w:rsid w:val="008C19B2"/>
    <w:rsid w:val="008C2832"/>
    <w:rsid w:val="008C2835"/>
    <w:rsid w:val="008C398D"/>
    <w:rsid w:val="008C3EB2"/>
    <w:rsid w:val="008C4390"/>
    <w:rsid w:val="008C5315"/>
    <w:rsid w:val="008C5A11"/>
    <w:rsid w:val="008C7DF0"/>
    <w:rsid w:val="008D02D9"/>
    <w:rsid w:val="008D16C9"/>
    <w:rsid w:val="008D1E5B"/>
    <w:rsid w:val="008D4ADB"/>
    <w:rsid w:val="008D4F8A"/>
    <w:rsid w:val="008D5079"/>
    <w:rsid w:val="008D545E"/>
    <w:rsid w:val="008D5550"/>
    <w:rsid w:val="008D5F35"/>
    <w:rsid w:val="008D6599"/>
    <w:rsid w:val="008D7866"/>
    <w:rsid w:val="008D796F"/>
    <w:rsid w:val="008E18C6"/>
    <w:rsid w:val="008E262F"/>
    <w:rsid w:val="008E2D3E"/>
    <w:rsid w:val="008E35D9"/>
    <w:rsid w:val="008E4505"/>
    <w:rsid w:val="008E4E60"/>
    <w:rsid w:val="008E6386"/>
    <w:rsid w:val="008F0B7B"/>
    <w:rsid w:val="008F2A78"/>
    <w:rsid w:val="008F3505"/>
    <w:rsid w:val="008F671A"/>
    <w:rsid w:val="008F7A35"/>
    <w:rsid w:val="009006AA"/>
    <w:rsid w:val="009022C6"/>
    <w:rsid w:val="009025DD"/>
    <w:rsid w:val="00902978"/>
    <w:rsid w:val="00903CD8"/>
    <w:rsid w:val="00904811"/>
    <w:rsid w:val="00904C69"/>
    <w:rsid w:val="00904CC5"/>
    <w:rsid w:val="00904FF4"/>
    <w:rsid w:val="00905479"/>
    <w:rsid w:val="009058ED"/>
    <w:rsid w:val="00905970"/>
    <w:rsid w:val="00906903"/>
    <w:rsid w:val="0091046A"/>
    <w:rsid w:val="0091070C"/>
    <w:rsid w:val="0091220B"/>
    <w:rsid w:val="00912D44"/>
    <w:rsid w:val="009133FA"/>
    <w:rsid w:val="0091415A"/>
    <w:rsid w:val="00914C8E"/>
    <w:rsid w:val="00915474"/>
    <w:rsid w:val="00921FD3"/>
    <w:rsid w:val="009220D7"/>
    <w:rsid w:val="009225D9"/>
    <w:rsid w:val="00927131"/>
    <w:rsid w:val="00934EC6"/>
    <w:rsid w:val="00940972"/>
    <w:rsid w:val="00940A26"/>
    <w:rsid w:val="00942939"/>
    <w:rsid w:val="00946C9F"/>
    <w:rsid w:val="00951A81"/>
    <w:rsid w:val="00951F3C"/>
    <w:rsid w:val="0095274D"/>
    <w:rsid w:val="00952DA8"/>
    <w:rsid w:val="00953272"/>
    <w:rsid w:val="0095359B"/>
    <w:rsid w:val="00953F25"/>
    <w:rsid w:val="009567FC"/>
    <w:rsid w:val="00957247"/>
    <w:rsid w:val="009572D2"/>
    <w:rsid w:val="00957643"/>
    <w:rsid w:val="009576F3"/>
    <w:rsid w:val="00957BDD"/>
    <w:rsid w:val="00957C0D"/>
    <w:rsid w:val="0096010A"/>
    <w:rsid w:val="00960C28"/>
    <w:rsid w:val="00961EC6"/>
    <w:rsid w:val="00962715"/>
    <w:rsid w:val="00962DB3"/>
    <w:rsid w:val="00964724"/>
    <w:rsid w:val="009664C4"/>
    <w:rsid w:val="00966A53"/>
    <w:rsid w:val="00966F85"/>
    <w:rsid w:val="009705F9"/>
    <w:rsid w:val="00970EA9"/>
    <w:rsid w:val="00971766"/>
    <w:rsid w:val="00975767"/>
    <w:rsid w:val="00976765"/>
    <w:rsid w:val="00982B98"/>
    <w:rsid w:val="00983DB2"/>
    <w:rsid w:val="00985F2E"/>
    <w:rsid w:val="0098628E"/>
    <w:rsid w:val="00986B43"/>
    <w:rsid w:val="00986D23"/>
    <w:rsid w:val="009926C0"/>
    <w:rsid w:val="009946A6"/>
    <w:rsid w:val="00994AF2"/>
    <w:rsid w:val="009975CB"/>
    <w:rsid w:val="009977D9"/>
    <w:rsid w:val="009A2044"/>
    <w:rsid w:val="009A21CF"/>
    <w:rsid w:val="009A31A2"/>
    <w:rsid w:val="009A46B3"/>
    <w:rsid w:val="009A49C9"/>
    <w:rsid w:val="009A5560"/>
    <w:rsid w:val="009B0C2F"/>
    <w:rsid w:val="009B30B2"/>
    <w:rsid w:val="009B334E"/>
    <w:rsid w:val="009B49C6"/>
    <w:rsid w:val="009B7B13"/>
    <w:rsid w:val="009B7B15"/>
    <w:rsid w:val="009C2DB2"/>
    <w:rsid w:val="009C4E22"/>
    <w:rsid w:val="009C5843"/>
    <w:rsid w:val="009C6766"/>
    <w:rsid w:val="009C6836"/>
    <w:rsid w:val="009C74BF"/>
    <w:rsid w:val="009D0CDB"/>
    <w:rsid w:val="009D1797"/>
    <w:rsid w:val="009D19E5"/>
    <w:rsid w:val="009D20C5"/>
    <w:rsid w:val="009D2277"/>
    <w:rsid w:val="009D2BD1"/>
    <w:rsid w:val="009D2D28"/>
    <w:rsid w:val="009D4A1B"/>
    <w:rsid w:val="009D4B4A"/>
    <w:rsid w:val="009D4C81"/>
    <w:rsid w:val="009D7680"/>
    <w:rsid w:val="009E0283"/>
    <w:rsid w:val="009E218E"/>
    <w:rsid w:val="009E3CE6"/>
    <w:rsid w:val="009E4DB9"/>
    <w:rsid w:val="009E4F21"/>
    <w:rsid w:val="009E7376"/>
    <w:rsid w:val="009F145B"/>
    <w:rsid w:val="009F2C0F"/>
    <w:rsid w:val="009F3E96"/>
    <w:rsid w:val="009F48F0"/>
    <w:rsid w:val="009F5208"/>
    <w:rsid w:val="009F579E"/>
    <w:rsid w:val="009F6057"/>
    <w:rsid w:val="009F655A"/>
    <w:rsid w:val="009F6B9D"/>
    <w:rsid w:val="00A00CBC"/>
    <w:rsid w:val="00A01178"/>
    <w:rsid w:val="00A011A4"/>
    <w:rsid w:val="00A014FE"/>
    <w:rsid w:val="00A018D0"/>
    <w:rsid w:val="00A028DB"/>
    <w:rsid w:val="00A0350E"/>
    <w:rsid w:val="00A0356E"/>
    <w:rsid w:val="00A03662"/>
    <w:rsid w:val="00A05561"/>
    <w:rsid w:val="00A06DCF"/>
    <w:rsid w:val="00A1009D"/>
    <w:rsid w:val="00A10A1E"/>
    <w:rsid w:val="00A11126"/>
    <w:rsid w:val="00A1127E"/>
    <w:rsid w:val="00A12842"/>
    <w:rsid w:val="00A1373B"/>
    <w:rsid w:val="00A14404"/>
    <w:rsid w:val="00A1575C"/>
    <w:rsid w:val="00A17317"/>
    <w:rsid w:val="00A20D01"/>
    <w:rsid w:val="00A21F97"/>
    <w:rsid w:val="00A25CB9"/>
    <w:rsid w:val="00A263B1"/>
    <w:rsid w:val="00A2667E"/>
    <w:rsid w:val="00A26AE8"/>
    <w:rsid w:val="00A31367"/>
    <w:rsid w:val="00A31660"/>
    <w:rsid w:val="00A3217B"/>
    <w:rsid w:val="00A3226B"/>
    <w:rsid w:val="00A33B4C"/>
    <w:rsid w:val="00A33C67"/>
    <w:rsid w:val="00A35389"/>
    <w:rsid w:val="00A364E3"/>
    <w:rsid w:val="00A366C5"/>
    <w:rsid w:val="00A3705F"/>
    <w:rsid w:val="00A42A13"/>
    <w:rsid w:val="00A433B5"/>
    <w:rsid w:val="00A43A37"/>
    <w:rsid w:val="00A442D0"/>
    <w:rsid w:val="00A47B2F"/>
    <w:rsid w:val="00A51FED"/>
    <w:rsid w:val="00A5326B"/>
    <w:rsid w:val="00A536E3"/>
    <w:rsid w:val="00A557F7"/>
    <w:rsid w:val="00A57245"/>
    <w:rsid w:val="00A576AA"/>
    <w:rsid w:val="00A57A7B"/>
    <w:rsid w:val="00A60114"/>
    <w:rsid w:val="00A62741"/>
    <w:rsid w:val="00A64AFE"/>
    <w:rsid w:val="00A65014"/>
    <w:rsid w:val="00A67FA2"/>
    <w:rsid w:val="00A70A96"/>
    <w:rsid w:val="00A73F88"/>
    <w:rsid w:val="00A74623"/>
    <w:rsid w:val="00A749B7"/>
    <w:rsid w:val="00A75A53"/>
    <w:rsid w:val="00A76245"/>
    <w:rsid w:val="00A7774F"/>
    <w:rsid w:val="00A80985"/>
    <w:rsid w:val="00A80F2B"/>
    <w:rsid w:val="00A81DDA"/>
    <w:rsid w:val="00A871E7"/>
    <w:rsid w:val="00A9029E"/>
    <w:rsid w:val="00A91604"/>
    <w:rsid w:val="00A92050"/>
    <w:rsid w:val="00A9464A"/>
    <w:rsid w:val="00A96CAA"/>
    <w:rsid w:val="00A97303"/>
    <w:rsid w:val="00A97C5E"/>
    <w:rsid w:val="00A97FAC"/>
    <w:rsid w:val="00AA0747"/>
    <w:rsid w:val="00AA153C"/>
    <w:rsid w:val="00AA3188"/>
    <w:rsid w:val="00AA39B6"/>
    <w:rsid w:val="00AA3BB9"/>
    <w:rsid w:val="00AA46E7"/>
    <w:rsid w:val="00AA528A"/>
    <w:rsid w:val="00AA591D"/>
    <w:rsid w:val="00AB15CB"/>
    <w:rsid w:val="00AB23C6"/>
    <w:rsid w:val="00AB27C8"/>
    <w:rsid w:val="00AB4332"/>
    <w:rsid w:val="00AB4455"/>
    <w:rsid w:val="00AB5CC6"/>
    <w:rsid w:val="00AB5CC7"/>
    <w:rsid w:val="00AC1636"/>
    <w:rsid w:val="00AC3EA2"/>
    <w:rsid w:val="00AC3FFC"/>
    <w:rsid w:val="00AC4540"/>
    <w:rsid w:val="00AC50FE"/>
    <w:rsid w:val="00AC534D"/>
    <w:rsid w:val="00AC5770"/>
    <w:rsid w:val="00AC5A0A"/>
    <w:rsid w:val="00AC6FE1"/>
    <w:rsid w:val="00AC7534"/>
    <w:rsid w:val="00AD01D0"/>
    <w:rsid w:val="00AD0226"/>
    <w:rsid w:val="00AD053A"/>
    <w:rsid w:val="00AD11E0"/>
    <w:rsid w:val="00AD4014"/>
    <w:rsid w:val="00AD4E3B"/>
    <w:rsid w:val="00AD5088"/>
    <w:rsid w:val="00AD5C33"/>
    <w:rsid w:val="00AD6386"/>
    <w:rsid w:val="00AE0CCA"/>
    <w:rsid w:val="00AE148D"/>
    <w:rsid w:val="00AE26FC"/>
    <w:rsid w:val="00AE2B85"/>
    <w:rsid w:val="00AE59ED"/>
    <w:rsid w:val="00AF0C30"/>
    <w:rsid w:val="00AF2FFB"/>
    <w:rsid w:val="00AF3631"/>
    <w:rsid w:val="00AF4B53"/>
    <w:rsid w:val="00AF58AA"/>
    <w:rsid w:val="00AF595A"/>
    <w:rsid w:val="00B00BF4"/>
    <w:rsid w:val="00B010F3"/>
    <w:rsid w:val="00B01FC7"/>
    <w:rsid w:val="00B03162"/>
    <w:rsid w:val="00B031A4"/>
    <w:rsid w:val="00B047B4"/>
    <w:rsid w:val="00B0594C"/>
    <w:rsid w:val="00B061CF"/>
    <w:rsid w:val="00B10A52"/>
    <w:rsid w:val="00B111D4"/>
    <w:rsid w:val="00B137C4"/>
    <w:rsid w:val="00B16033"/>
    <w:rsid w:val="00B17512"/>
    <w:rsid w:val="00B17909"/>
    <w:rsid w:val="00B20594"/>
    <w:rsid w:val="00B222EE"/>
    <w:rsid w:val="00B228A4"/>
    <w:rsid w:val="00B2367D"/>
    <w:rsid w:val="00B24B8D"/>
    <w:rsid w:val="00B274F8"/>
    <w:rsid w:val="00B30F6F"/>
    <w:rsid w:val="00B33F55"/>
    <w:rsid w:val="00B34362"/>
    <w:rsid w:val="00B348D5"/>
    <w:rsid w:val="00B356D1"/>
    <w:rsid w:val="00B368D2"/>
    <w:rsid w:val="00B3789A"/>
    <w:rsid w:val="00B41FC1"/>
    <w:rsid w:val="00B4202D"/>
    <w:rsid w:val="00B4271A"/>
    <w:rsid w:val="00B4315E"/>
    <w:rsid w:val="00B4425E"/>
    <w:rsid w:val="00B45E7A"/>
    <w:rsid w:val="00B4618E"/>
    <w:rsid w:val="00B47CC7"/>
    <w:rsid w:val="00B508B5"/>
    <w:rsid w:val="00B509BA"/>
    <w:rsid w:val="00B525E9"/>
    <w:rsid w:val="00B5354F"/>
    <w:rsid w:val="00B53853"/>
    <w:rsid w:val="00B53950"/>
    <w:rsid w:val="00B53E19"/>
    <w:rsid w:val="00B54101"/>
    <w:rsid w:val="00B55314"/>
    <w:rsid w:val="00B57D0E"/>
    <w:rsid w:val="00B616B7"/>
    <w:rsid w:val="00B64B5F"/>
    <w:rsid w:val="00B654F4"/>
    <w:rsid w:val="00B66425"/>
    <w:rsid w:val="00B67D18"/>
    <w:rsid w:val="00B720C4"/>
    <w:rsid w:val="00B722B1"/>
    <w:rsid w:val="00B72601"/>
    <w:rsid w:val="00B74B83"/>
    <w:rsid w:val="00B75A1B"/>
    <w:rsid w:val="00B7669C"/>
    <w:rsid w:val="00B768D1"/>
    <w:rsid w:val="00B77FD4"/>
    <w:rsid w:val="00B80F2D"/>
    <w:rsid w:val="00B82101"/>
    <w:rsid w:val="00B83D81"/>
    <w:rsid w:val="00B856C9"/>
    <w:rsid w:val="00B8636D"/>
    <w:rsid w:val="00B87178"/>
    <w:rsid w:val="00B8773F"/>
    <w:rsid w:val="00B90220"/>
    <w:rsid w:val="00B90AD5"/>
    <w:rsid w:val="00B92527"/>
    <w:rsid w:val="00B92579"/>
    <w:rsid w:val="00B928DE"/>
    <w:rsid w:val="00B92CA8"/>
    <w:rsid w:val="00B92D0D"/>
    <w:rsid w:val="00B93C25"/>
    <w:rsid w:val="00B93E20"/>
    <w:rsid w:val="00B95746"/>
    <w:rsid w:val="00BA0DE8"/>
    <w:rsid w:val="00BA1BBB"/>
    <w:rsid w:val="00BA2786"/>
    <w:rsid w:val="00BA30B9"/>
    <w:rsid w:val="00BA3E21"/>
    <w:rsid w:val="00BA4659"/>
    <w:rsid w:val="00BA55CB"/>
    <w:rsid w:val="00BA7A07"/>
    <w:rsid w:val="00BB00A2"/>
    <w:rsid w:val="00BB0EF1"/>
    <w:rsid w:val="00BB1286"/>
    <w:rsid w:val="00BB1BF7"/>
    <w:rsid w:val="00BB1C56"/>
    <w:rsid w:val="00BB29DF"/>
    <w:rsid w:val="00BB2A06"/>
    <w:rsid w:val="00BB2F44"/>
    <w:rsid w:val="00BB30B0"/>
    <w:rsid w:val="00BB4293"/>
    <w:rsid w:val="00BB5F09"/>
    <w:rsid w:val="00BB673E"/>
    <w:rsid w:val="00BB6CAA"/>
    <w:rsid w:val="00BB7364"/>
    <w:rsid w:val="00BB73D8"/>
    <w:rsid w:val="00BC188B"/>
    <w:rsid w:val="00BC19F1"/>
    <w:rsid w:val="00BC2680"/>
    <w:rsid w:val="00BC3690"/>
    <w:rsid w:val="00BC4096"/>
    <w:rsid w:val="00BC41DC"/>
    <w:rsid w:val="00BC6ADB"/>
    <w:rsid w:val="00BD0A8A"/>
    <w:rsid w:val="00BD10B7"/>
    <w:rsid w:val="00BD1E5B"/>
    <w:rsid w:val="00BD2A63"/>
    <w:rsid w:val="00BD5B4B"/>
    <w:rsid w:val="00BD5DF4"/>
    <w:rsid w:val="00BD685A"/>
    <w:rsid w:val="00BD73D5"/>
    <w:rsid w:val="00BE02CE"/>
    <w:rsid w:val="00BE2771"/>
    <w:rsid w:val="00BE28F1"/>
    <w:rsid w:val="00BE33C7"/>
    <w:rsid w:val="00BE3F7B"/>
    <w:rsid w:val="00BE4953"/>
    <w:rsid w:val="00BE5909"/>
    <w:rsid w:val="00BE59C2"/>
    <w:rsid w:val="00BE59D6"/>
    <w:rsid w:val="00BF03C8"/>
    <w:rsid w:val="00BF0814"/>
    <w:rsid w:val="00BF14E7"/>
    <w:rsid w:val="00BF1BB9"/>
    <w:rsid w:val="00BF1E0C"/>
    <w:rsid w:val="00BF53A3"/>
    <w:rsid w:val="00BF5723"/>
    <w:rsid w:val="00BF739F"/>
    <w:rsid w:val="00BF780A"/>
    <w:rsid w:val="00BF79BB"/>
    <w:rsid w:val="00C00E9B"/>
    <w:rsid w:val="00C0113C"/>
    <w:rsid w:val="00C01330"/>
    <w:rsid w:val="00C02121"/>
    <w:rsid w:val="00C02641"/>
    <w:rsid w:val="00C0295A"/>
    <w:rsid w:val="00C04B58"/>
    <w:rsid w:val="00C06D74"/>
    <w:rsid w:val="00C073FF"/>
    <w:rsid w:val="00C1070B"/>
    <w:rsid w:val="00C119F0"/>
    <w:rsid w:val="00C11ED8"/>
    <w:rsid w:val="00C1252F"/>
    <w:rsid w:val="00C1280B"/>
    <w:rsid w:val="00C12988"/>
    <w:rsid w:val="00C12D0B"/>
    <w:rsid w:val="00C1362E"/>
    <w:rsid w:val="00C1406A"/>
    <w:rsid w:val="00C141F1"/>
    <w:rsid w:val="00C146C2"/>
    <w:rsid w:val="00C14B33"/>
    <w:rsid w:val="00C1506D"/>
    <w:rsid w:val="00C15B2B"/>
    <w:rsid w:val="00C20DDB"/>
    <w:rsid w:val="00C21220"/>
    <w:rsid w:val="00C2141D"/>
    <w:rsid w:val="00C22307"/>
    <w:rsid w:val="00C2314D"/>
    <w:rsid w:val="00C24881"/>
    <w:rsid w:val="00C24965"/>
    <w:rsid w:val="00C27794"/>
    <w:rsid w:val="00C31BE6"/>
    <w:rsid w:val="00C35A6B"/>
    <w:rsid w:val="00C3653C"/>
    <w:rsid w:val="00C36AA2"/>
    <w:rsid w:val="00C37089"/>
    <w:rsid w:val="00C409FA"/>
    <w:rsid w:val="00C419CD"/>
    <w:rsid w:val="00C42159"/>
    <w:rsid w:val="00C44800"/>
    <w:rsid w:val="00C4500C"/>
    <w:rsid w:val="00C459A2"/>
    <w:rsid w:val="00C46401"/>
    <w:rsid w:val="00C50299"/>
    <w:rsid w:val="00C502A1"/>
    <w:rsid w:val="00C502CF"/>
    <w:rsid w:val="00C50566"/>
    <w:rsid w:val="00C509DC"/>
    <w:rsid w:val="00C515B8"/>
    <w:rsid w:val="00C51A2F"/>
    <w:rsid w:val="00C51A49"/>
    <w:rsid w:val="00C53C5C"/>
    <w:rsid w:val="00C54D26"/>
    <w:rsid w:val="00C55FB1"/>
    <w:rsid w:val="00C55FFA"/>
    <w:rsid w:val="00C572B1"/>
    <w:rsid w:val="00C602B9"/>
    <w:rsid w:val="00C60A88"/>
    <w:rsid w:val="00C61A0E"/>
    <w:rsid w:val="00C62FCD"/>
    <w:rsid w:val="00C63DB3"/>
    <w:rsid w:val="00C649CD"/>
    <w:rsid w:val="00C6785F"/>
    <w:rsid w:val="00C7154D"/>
    <w:rsid w:val="00C71961"/>
    <w:rsid w:val="00C7199A"/>
    <w:rsid w:val="00C72AB3"/>
    <w:rsid w:val="00C75429"/>
    <w:rsid w:val="00C7563F"/>
    <w:rsid w:val="00C75734"/>
    <w:rsid w:val="00C758BA"/>
    <w:rsid w:val="00C75B44"/>
    <w:rsid w:val="00C82AB0"/>
    <w:rsid w:val="00C837E0"/>
    <w:rsid w:val="00C854AC"/>
    <w:rsid w:val="00C87129"/>
    <w:rsid w:val="00C879BF"/>
    <w:rsid w:val="00C87D24"/>
    <w:rsid w:val="00C92295"/>
    <w:rsid w:val="00C92F95"/>
    <w:rsid w:val="00C93406"/>
    <w:rsid w:val="00C93498"/>
    <w:rsid w:val="00C939C5"/>
    <w:rsid w:val="00C94203"/>
    <w:rsid w:val="00C948CF"/>
    <w:rsid w:val="00CA04D2"/>
    <w:rsid w:val="00CA0DAF"/>
    <w:rsid w:val="00CA1B37"/>
    <w:rsid w:val="00CA23DA"/>
    <w:rsid w:val="00CA330A"/>
    <w:rsid w:val="00CA4083"/>
    <w:rsid w:val="00CA4838"/>
    <w:rsid w:val="00CA48B2"/>
    <w:rsid w:val="00CA69D3"/>
    <w:rsid w:val="00CA73AB"/>
    <w:rsid w:val="00CA74B5"/>
    <w:rsid w:val="00CB0225"/>
    <w:rsid w:val="00CB1441"/>
    <w:rsid w:val="00CB16E7"/>
    <w:rsid w:val="00CB1A3B"/>
    <w:rsid w:val="00CB4B12"/>
    <w:rsid w:val="00CB7B29"/>
    <w:rsid w:val="00CC001B"/>
    <w:rsid w:val="00CC0402"/>
    <w:rsid w:val="00CC05B2"/>
    <w:rsid w:val="00CC400B"/>
    <w:rsid w:val="00CC574E"/>
    <w:rsid w:val="00CC7863"/>
    <w:rsid w:val="00CD2D0C"/>
    <w:rsid w:val="00CD3499"/>
    <w:rsid w:val="00CD4754"/>
    <w:rsid w:val="00CD4AD3"/>
    <w:rsid w:val="00CD5761"/>
    <w:rsid w:val="00CD6103"/>
    <w:rsid w:val="00CD68AB"/>
    <w:rsid w:val="00CD6F19"/>
    <w:rsid w:val="00CD7234"/>
    <w:rsid w:val="00CE00DA"/>
    <w:rsid w:val="00CE0BD4"/>
    <w:rsid w:val="00CE1D94"/>
    <w:rsid w:val="00CE23D3"/>
    <w:rsid w:val="00CE295B"/>
    <w:rsid w:val="00CE33B0"/>
    <w:rsid w:val="00CE3C59"/>
    <w:rsid w:val="00CE6AC6"/>
    <w:rsid w:val="00CE6F04"/>
    <w:rsid w:val="00CE7461"/>
    <w:rsid w:val="00CE7573"/>
    <w:rsid w:val="00CE7D09"/>
    <w:rsid w:val="00CF0268"/>
    <w:rsid w:val="00CF0E12"/>
    <w:rsid w:val="00CF2F5A"/>
    <w:rsid w:val="00CF3377"/>
    <w:rsid w:val="00CF602F"/>
    <w:rsid w:val="00CF603F"/>
    <w:rsid w:val="00CF62F1"/>
    <w:rsid w:val="00CF7347"/>
    <w:rsid w:val="00CF7777"/>
    <w:rsid w:val="00CF7DCE"/>
    <w:rsid w:val="00D0103D"/>
    <w:rsid w:val="00D015E0"/>
    <w:rsid w:val="00D01B6B"/>
    <w:rsid w:val="00D03B7F"/>
    <w:rsid w:val="00D05BC4"/>
    <w:rsid w:val="00D06B80"/>
    <w:rsid w:val="00D077D4"/>
    <w:rsid w:val="00D135EF"/>
    <w:rsid w:val="00D1583E"/>
    <w:rsid w:val="00D15C5B"/>
    <w:rsid w:val="00D16E49"/>
    <w:rsid w:val="00D20F63"/>
    <w:rsid w:val="00D21743"/>
    <w:rsid w:val="00D26346"/>
    <w:rsid w:val="00D27532"/>
    <w:rsid w:val="00D3139F"/>
    <w:rsid w:val="00D345B1"/>
    <w:rsid w:val="00D352EF"/>
    <w:rsid w:val="00D353F2"/>
    <w:rsid w:val="00D36669"/>
    <w:rsid w:val="00D3799F"/>
    <w:rsid w:val="00D4026B"/>
    <w:rsid w:val="00D4203B"/>
    <w:rsid w:val="00D42C69"/>
    <w:rsid w:val="00D4391B"/>
    <w:rsid w:val="00D4597D"/>
    <w:rsid w:val="00D478FA"/>
    <w:rsid w:val="00D47C87"/>
    <w:rsid w:val="00D47D2B"/>
    <w:rsid w:val="00D47D7B"/>
    <w:rsid w:val="00D507EE"/>
    <w:rsid w:val="00D51B8A"/>
    <w:rsid w:val="00D525E5"/>
    <w:rsid w:val="00D53D84"/>
    <w:rsid w:val="00D54638"/>
    <w:rsid w:val="00D55BC5"/>
    <w:rsid w:val="00D55C7F"/>
    <w:rsid w:val="00D55D74"/>
    <w:rsid w:val="00D56C6D"/>
    <w:rsid w:val="00D625DE"/>
    <w:rsid w:val="00D630CA"/>
    <w:rsid w:val="00D63460"/>
    <w:rsid w:val="00D63866"/>
    <w:rsid w:val="00D63DB3"/>
    <w:rsid w:val="00D64531"/>
    <w:rsid w:val="00D65AA1"/>
    <w:rsid w:val="00D65DBB"/>
    <w:rsid w:val="00D700F0"/>
    <w:rsid w:val="00D72E41"/>
    <w:rsid w:val="00D74B3A"/>
    <w:rsid w:val="00D75808"/>
    <w:rsid w:val="00D75B28"/>
    <w:rsid w:val="00D76419"/>
    <w:rsid w:val="00D76B6C"/>
    <w:rsid w:val="00D8235D"/>
    <w:rsid w:val="00D83555"/>
    <w:rsid w:val="00D847B1"/>
    <w:rsid w:val="00D84AED"/>
    <w:rsid w:val="00D85EDF"/>
    <w:rsid w:val="00D87B14"/>
    <w:rsid w:val="00D87EC4"/>
    <w:rsid w:val="00D87F7A"/>
    <w:rsid w:val="00D9066E"/>
    <w:rsid w:val="00D94463"/>
    <w:rsid w:val="00D94985"/>
    <w:rsid w:val="00D96CA8"/>
    <w:rsid w:val="00D977C3"/>
    <w:rsid w:val="00DA0407"/>
    <w:rsid w:val="00DA0913"/>
    <w:rsid w:val="00DA0CFA"/>
    <w:rsid w:val="00DA251A"/>
    <w:rsid w:val="00DA2E90"/>
    <w:rsid w:val="00DA2F56"/>
    <w:rsid w:val="00DA3BF0"/>
    <w:rsid w:val="00DA626A"/>
    <w:rsid w:val="00DA6759"/>
    <w:rsid w:val="00DA6F8C"/>
    <w:rsid w:val="00DA714E"/>
    <w:rsid w:val="00DA7BDE"/>
    <w:rsid w:val="00DB010A"/>
    <w:rsid w:val="00DB06FB"/>
    <w:rsid w:val="00DB0ED8"/>
    <w:rsid w:val="00DB1236"/>
    <w:rsid w:val="00DB1B49"/>
    <w:rsid w:val="00DB30BF"/>
    <w:rsid w:val="00DB3602"/>
    <w:rsid w:val="00DB3B9B"/>
    <w:rsid w:val="00DB4E4E"/>
    <w:rsid w:val="00DB5091"/>
    <w:rsid w:val="00DB5E8B"/>
    <w:rsid w:val="00DB68F7"/>
    <w:rsid w:val="00DB7BED"/>
    <w:rsid w:val="00DC0409"/>
    <w:rsid w:val="00DC1809"/>
    <w:rsid w:val="00DC19DF"/>
    <w:rsid w:val="00DC2657"/>
    <w:rsid w:val="00DC33CF"/>
    <w:rsid w:val="00DC6BF8"/>
    <w:rsid w:val="00DC7155"/>
    <w:rsid w:val="00DC796E"/>
    <w:rsid w:val="00DD0E39"/>
    <w:rsid w:val="00DD21BC"/>
    <w:rsid w:val="00DD290E"/>
    <w:rsid w:val="00DD2A8A"/>
    <w:rsid w:val="00DD3473"/>
    <w:rsid w:val="00DD42E2"/>
    <w:rsid w:val="00DD502A"/>
    <w:rsid w:val="00DD6E46"/>
    <w:rsid w:val="00DD74DC"/>
    <w:rsid w:val="00DE07C7"/>
    <w:rsid w:val="00DE0E96"/>
    <w:rsid w:val="00DE0F2C"/>
    <w:rsid w:val="00DE37DE"/>
    <w:rsid w:val="00DE446C"/>
    <w:rsid w:val="00DE492F"/>
    <w:rsid w:val="00DE59B0"/>
    <w:rsid w:val="00DE5CC1"/>
    <w:rsid w:val="00DE6422"/>
    <w:rsid w:val="00DE67A1"/>
    <w:rsid w:val="00DE6C42"/>
    <w:rsid w:val="00DE7E28"/>
    <w:rsid w:val="00DF074A"/>
    <w:rsid w:val="00DF1F92"/>
    <w:rsid w:val="00DF2AB8"/>
    <w:rsid w:val="00DF2D35"/>
    <w:rsid w:val="00DF3196"/>
    <w:rsid w:val="00DF363C"/>
    <w:rsid w:val="00DF3BC1"/>
    <w:rsid w:val="00DF4166"/>
    <w:rsid w:val="00DF569B"/>
    <w:rsid w:val="00DF5C37"/>
    <w:rsid w:val="00DF71FF"/>
    <w:rsid w:val="00E00182"/>
    <w:rsid w:val="00E001DC"/>
    <w:rsid w:val="00E00A62"/>
    <w:rsid w:val="00E00AD1"/>
    <w:rsid w:val="00E01198"/>
    <w:rsid w:val="00E017C2"/>
    <w:rsid w:val="00E01BC7"/>
    <w:rsid w:val="00E02A42"/>
    <w:rsid w:val="00E03D68"/>
    <w:rsid w:val="00E057B1"/>
    <w:rsid w:val="00E06263"/>
    <w:rsid w:val="00E06E40"/>
    <w:rsid w:val="00E0779C"/>
    <w:rsid w:val="00E10799"/>
    <w:rsid w:val="00E10F1A"/>
    <w:rsid w:val="00E126F4"/>
    <w:rsid w:val="00E12BCD"/>
    <w:rsid w:val="00E12E81"/>
    <w:rsid w:val="00E1382A"/>
    <w:rsid w:val="00E1567B"/>
    <w:rsid w:val="00E15B6A"/>
    <w:rsid w:val="00E171AE"/>
    <w:rsid w:val="00E2003E"/>
    <w:rsid w:val="00E224C2"/>
    <w:rsid w:val="00E24D78"/>
    <w:rsid w:val="00E30625"/>
    <w:rsid w:val="00E30AC8"/>
    <w:rsid w:val="00E33048"/>
    <w:rsid w:val="00E3428E"/>
    <w:rsid w:val="00E34402"/>
    <w:rsid w:val="00E34D43"/>
    <w:rsid w:val="00E37B8F"/>
    <w:rsid w:val="00E37E9D"/>
    <w:rsid w:val="00E40B32"/>
    <w:rsid w:val="00E438C2"/>
    <w:rsid w:val="00E47DDE"/>
    <w:rsid w:val="00E52B68"/>
    <w:rsid w:val="00E53780"/>
    <w:rsid w:val="00E542B9"/>
    <w:rsid w:val="00E55823"/>
    <w:rsid w:val="00E56242"/>
    <w:rsid w:val="00E57D74"/>
    <w:rsid w:val="00E60461"/>
    <w:rsid w:val="00E60601"/>
    <w:rsid w:val="00E61622"/>
    <w:rsid w:val="00E62539"/>
    <w:rsid w:val="00E6255C"/>
    <w:rsid w:val="00E62E5E"/>
    <w:rsid w:val="00E63B9B"/>
    <w:rsid w:val="00E63C49"/>
    <w:rsid w:val="00E64945"/>
    <w:rsid w:val="00E66088"/>
    <w:rsid w:val="00E711F1"/>
    <w:rsid w:val="00E72981"/>
    <w:rsid w:val="00E729DC"/>
    <w:rsid w:val="00E744DE"/>
    <w:rsid w:val="00E74632"/>
    <w:rsid w:val="00E75C0C"/>
    <w:rsid w:val="00E76F80"/>
    <w:rsid w:val="00E82438"/>
    <w:rsid w:val="00E834E1"/>
    <w:rsid w:val="00E8538B"/>
    <w:rsid w:val="00E860DD"/>
    <w:rsid w:val="00E86533"/>
    <w:rsid w:val="00E87F09"/>
    <w:rsid w:val="00E9097E"/>
    <w:rsid w:val="00E90A4E"/>
    <w:rsid w:val="00E91082"/>
    <w:rsid w:val="00E97198"/>
    <w:rsid w:val="00E97EB0"/>
    <w:rsid w:val="00EA016D"/>
    <w:rsid w:val="00EA09DE"/>
    <w:rsid w:val="00EA285A"/>
    <w:rsid w:val="00EA3266"/>
    <w:rsid w:val="00EA4682"/>
    <w:rsid w:val="00EB0EFF"/>
    <w:rsid w:val="00EB2514"/>
    <w:rsid w:val="00EB25DA"/>
    <w:rsid w:val="00EB3147"/>
    <w:rsid w:val="00EB3309"/>
    <w:rsid w:val="00EB36E4"/>
    <w:rsid w:val="00EB38D9"/>
    <w:rsid w:val="00EB4002"/>
    <w:rsid w:val="00EB5E27"/>
    <w:rsid w:val="00EC2C25"/>
    <w:rsid w:val="00EC6533"/>
    <w:rsid w:val="00EC72BA"/>
    <w:rsid w:val="00ED2382"/>
    <w:rsid w:val="00ED2497"/>
    <w:rsid w:val="00ED277A"/>
    <w:rsid w:val="00ED44DA"/>
    <w:rsid w:val="00ED4900"/>
    <w:rsid w:val="00ED4E67"/>
    <w:rsid w:val="00ED5869"/>
    <w:rsid w:val="00ED63F4"/>
    <w:rsid w:val="00ED65A8"/>
    <w:rsid w:val="00ED6E5D"/>
    <w:rsid w:val="00ED73DD"/>
    <w:rsid w:val="00ED7794"/>
    <w:rsid w:val="00ED7B90"/>
    <w:rsid w:val="00EE23A3"/>
    <w:rsid w:val="00EE243A"/>
    <w:rsid w:val="00EE4952"/>
    <w:rsid w:val="00EE5308"/>
    <w:rsid w:val="00EE7E04"/>
    <w:rsid w:val="00EF1C2A"/>
    <w:rsid w:val="00EF53C8"/>
    <w:rsid w:val="00EF5FEB"/>
    <w:rsid w:val="00EF6609"/>
    <w:rsid w:val="00EF66A8"/>
    <w:rsid w:val="00EF7C41"/>
    <w:rsid w:val="00F01D69"/>
    <w:rsid w:val="00F01E58"/>
    <w:rsid w:val="00F01F24"/>
    <w:rsid w:val="00F028CC"/>
    <w:rsid w:val="00F02CF5"/>
    <w:rsid w:val="00F03D05"/>
    <w:rsid w:val="00F03EF6"/>
    <w:rsid w:val="00F07F9D"/>
    <w:rsid w:val="00F103B2"/>
    <w:rsid w:val="00F10570"/>
    <w:rsid w:val="00F12A33"/>
    <w:rsid w:val="00F1349E"/>
    <w:rsid w:val="00F14EEF"/>
    <w:rsid w:val="00F205E3"/>
    <w:rsid w:val="00F21162"/>
    <w:rsid w:val="00F2157A"/>
    <w:rsid w:val="00F245B4"/>
    <w:rsid w:val="00F25ACF"/>
    <w:rsid w:val="00F26E39"/>
    <w:rsid w:val="00F27E55"/>
    <w:rsid w:val="00F30557"/>
    <w:rsid w:val="00F31076"/>
    <w:rsid w:val="00F31DA7"/>
    <w:rsid w:val="00F32962"/>
    <w:rsid w:val="00F33001"/>
    <w:rsid w:val="00F3338E"/>
    <w:rsid w:val="00F33644"/>
    <w:rsid w:val="00F33FCC"/>
    <w:rsid w:val="00F35372"/>
    <w:rsid w:val="00F360D9"/>
    <w:rsid w:val="00F361C4"/>
    <w:rsid w:val="00F3686E"/>
    <w:rsid w:val="00F378A6"/>
    <w:rsid w:val="00F42185"/>
    <w:rsid w:val="00F45D10"/>
    <w:rsid w:val="00F45DB8"/>
    <w:rsid w:val="00F462F3"/>
    <w:rsid w:val="00F47B52"/>
    <w:rsid w:val="00F52619"/>
    <w:rsid w:val="00F53087"/>
    <w:rsid w:val="00F5504A"/>
    <w:rsid w:val="00F55C7E"/>
    <w:rsid w:val="00F57AF3"/>
    <w:rsid w:val="00F57D35"/>
    <w:rsid w:val="00F608DA"/>
    <w:rsid w:val="00F60AE2"/>
    <w:rsid w:val="00F642EA"/>
    <w:rsid w:val="00F65479"/>
    <w:rsid w:val="00F7118D"/>
    <w:rsid w:val="00F714FC"/>
    <w:rsid w:val="00F72968"/>
    <w:rsid w:val="00F74B24"/>
    <w:rsid w:val="00F7678D"/>
    <w:rsid w:val="00F76C9F"/>
    <w:rsid w:val="00F773FD"/>
    <w:rsid w:val="00F779EA"/>
    <w:rsid w:val="00F803D0"/>
    <w:rsid w:val="00F80827"/>
    <w:rsid w:val="00F80AEB"/>
    <w:rsid w:val="00F80BDC"/>
    <w:rsid w:val="00F8146C"/>
    <w:rsid w:val="00F816F1"/>
    <w:rsid w:val="00F81E08"/>
    <w:rsid w:val="00F82B2B"/>
    <w:rsid w:val="00F830A2"/>
    <w:rsid w:val="00F836DA"/>
    <w:rsid w:val="00F843B6"/>
    <w:rsid w:val="00F85005"/>
    <w:rsid w:val="00F85173"/>
    <w:rsid w:val="00F86307"/>
    <w:rsid w:val="00F86BDB"/>
    <w:rsid w:val="00F90039"/>
    <w:rsid w:val="00F909BD"/>
    <w:rsid w:val="00F9186B"/>
    <w:rsid w:val="00F94D7E"/>
    <w:rsid w:val="00F95F47"/>
    <w:rsid w:val="00F961C0"/>
    <w:rsid w:val="00F965BD"/>
    <w:rsid w:val="00F96A5D"/>
    <w:rsid w:val="00F97869"/>
    <w:rsid w:val="00FA0314"/>
    <w:rsid w:val="00FA0482"/>
    <w:rsid w:val="00FA0FC5"/>
    <w:rsid w:val="00FA1145"/>
    <w:rsid w:val="00FA1921"/>
    <w:rsid w:val="00FA1C4A"/>
    <w:rsid w:val="00FA252E"/>
    <w:rsid w:val="00FA29DE"/>
    <w:rsid w:val="00FA3AE7"/>
    <w:rsid w:val="00FA3D56"/>
    <w:rsid w:val="00FA638A"/>
    <w:rsid w:val="00FA705C"/>
    <w:rsid w:val="00FA7AC5"/>
    <w:rsid w:val="00FB0145"/>
    <w:rsid w:val="00FB0EA4"/>
    <w:rsid w:val="00FB1BDB"/>
    <w:rsid w:val="00FB73B9"/>
    <w:rsid w:val="00FC0CD2"/>
    <w:rsid w:val="00FC1A81"/>
    <w:rsid w:val="00FC1C18"/>
    <w:rsid w:val="00FC714C"/>
    <w:rsid w:val="00FC743A"/>
    <w:rsid w:val="00FC792C"/>
    <w:rsid w:val="00FC7D66"/>
    <w:rsid w:val="00FD0A84"/>
    <w:rsid w:val="00FD1E34"/>
    <w:rsid w:val="00FD213B"/>
    <w:rsid w:val="00FD213F"/>
    <w:rsid w:val="00FD2178"/>
    <w:rsid w:val="00FD2E78"/>
    <w:rsid w:val="00FD311C"/>
    <w:rsid w:val="00FD3B1E"/>
    <w:rsid w:val="00FD50E6"/>
    <w:rsid w:val="00FD548B"/>
    <w:rsid w:val="00FD6443"/>
    <w:rsid w:val="00FD68D3"/>
    <w:rsid w:val="00FD6BC2"/>
    <w:rsid w:val="00FD73F9"/>
    <w:rsid w:val="00FD7617"/>
    <w:rsid w:val="00FE0B1F"/>
    <w:rsid w:val="00FE10D9"/>
    <w:rsid w:val="00FE1D04"/>
    <w:rsid w:val="00FE234C"/>
    <w:rsid w:val="00FE3150"/>
    <w:rsid w:val="00FE3CF6"/>
    <w:rsid w:val="00FE56E4"/>
    <w:rsid w:val="00FE6809"/>
    <w:rsid w:val="00FE7EF4"/>
    <w:rsid w:val="00FF315B"/>
    <w:rsid w:val="00FF317E"/>
    <w:rsid w:val="00FF4788"/>
    <w:rsid w:val="00FF49F1"/>
    <w:rsid w:val="00FF595F"/>
    <w:rsid w:val="00FF5CFE"/>
    <w:rsid w:val="00FF6AF0"/>
    <w:rsid w:val="00FF6FFE"/>
    <w:rsid w:val="00FF7224"/>
    <w:rsid w:val="5A7F0F3A"/>
    <w:rsid w:val="7FE2B3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A34D"/>
  <w15:chartTrackingRefBased/>
  <w15:docId w15:val="{F0059D5F-6473-4FA6-B28C-0AFBC42A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7" w:qFormat="1"/>
    <w:lsdException w:name="heading 3" w:uiPriority="8" w:qFormat="1"/>
    <w:lsdException w:name="heading 4" w:uiPriority="9" w:qFormat="1"/>
    <w:lsdException w:name="heading 5" w:uiPriority="10" w:qFormat="1"/>
    <w:lsdException w:name="heading 6" w:qFormat="1"/>
    <w:lsdException w:name="heading 7"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7"/>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aliases w:val="ŠHeading 2"/>
    <w:next w:val="BodyText"/>
    <w:link w:val="Heading2Char"/>
    <w:uiPriority w:val="7"/>
    <w:qFormat/>
    <w:rsid w:val="00B83D81"/>
    <w:pPr>
      <w:numPr>
        <w:ilvl w:val="1"/>
        <w:numId w:val="7"/>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aliases w:val="ŠHeading 3"/>
    <w:next w:val="BodyText"/>
    <w:link w:val="Heading3Char"/>
    <w:uiPriority w:val="8"/>
    <w:qFormat/>
    <w:rsid w:val="00B83D81"/>
    <w:pPr>
      <w:keepNext/>
      <w:keepLines/>
      <w:numPr>
        <w:ilvl w:val="2"/>
        <w:numId w:val="7"/>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aliases w:val="Š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aliases w:val="ŠHeading 5"/>
    <w:next w:val="BodyText"/>
    <w:link w:val="Heading5Char"/>
    <w:uiPriority w:val="10"/>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aliases w:val="ŠHeading 6"/>
    <w:next w:val="BodyText"/>
    <w:link w:val="Heading6Char"/>
    <w:uiPriority w:val="99"/>
    <w:semiHidden/>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9"/>
    <w:semiHidden/>
    <w:qFormat/>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9"/>
    <w:semiHidden/>
    <w:qFormat/>
    <w:rsid w:val="00A67FA2"/>
    <w:pPr>
      <w:keepNext/>
      <w:keepLines/>
      <w:suppressAutoHyphens w:val="0"/>
      <w:spacing w:before="40" w:line="276" w:lineRule="auto"/>
      <w:ind w:left="284"/>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9"/>
    <w:semiHidden/>
    <w:qFormat/>
    <w:rsid w:val="00A67FA2"/>
    <w:pPr>
      <w:keepNext/>
      <w:keepLines/>
      <w:suppressAutoHyphens w:val="0"/>
      <w:spacing w:before="40" w:line="276" w:lineRule="auto"/>
      <w:ind w:left="2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rsid w:val="00A91604"/>
    <w:pPr>
      <w:spacing w:after="100"/>
      <w:ind w:left="660"/>
    </w:pPr>
  </w:style>
  <w:style w:type="paragraph" w:styleId="TOC5">
    <w:name w:val="toc 5"/>
    <w:basedOn w:val="Normal"/>
    <w:next w:val="Normal"/>
    <w:uiPriority w:val="39"/>
    <w:rsid w:val="00A91604"/>
    <w:pPr>
      <w:spacing w:after="100"/>
      <w:ind w:left="880"/>
    </w:pPr>
  </w:style>
  <w:style w:type="paragraph" w:styleId="TOC6">
    <w:name w:val="toc 6"/>
    <w:basedOn w:val="Normal"/>
    <w:next w:val="Normal"/>
    <w:uiPriority w:val="39"/>
    <w:rsid w:val="00A91604"/>
    <w:pPr>
      <w:spacing w:after="100"/>
      <w:ind w:left="1100"/>
    </w:pPr>
  </w:style>
  <w:style w:type="paragraph" w:styleId="TOC7">
    <w:name w:val="toc 7"/>
    <w:basedOn w:val="Normal"/>
    <w:next w:val="Normal"/>
    <w:uiPriority w:val="39"/>
    <w:rsid w:val="00A91604"/>
    <w:pPr>
      <w:spacing w:after="100"/>
      <w:ind w:left="1320"/>
    </w:pPr>
  </w:style>
  <w:style w:type="paragraph" w:styleId="TOC8">
    <w:name w:val="toc 8"/>
    <w:basedOn w:val="Normal"/>
    <w:next w:val="Normal"/>
    <w:uiPriority w:val="39"/>
    <w:rsid w:val="00A91604"/>
    <w:pPr>
      <w:spacing w:after="100"/>
      <w:ind w:left="1540"/>
    </w:pPr>
  </w:style>
  <w:style w:type="paragraph" w:styleId="TOC9">
    <w:name w:val="toc 9"/>
    <w:basedOn w:val="Normal"/>
    <w:next w:val="Normal"/>
    <w:uiPriority w:val="39"/>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1F6ABD"/>
    <w:pPr>
      <w:suppressAutoHyphens/>
      <w:spacing w:after="240" w:line="240" w:lineRule="auto"/>
    </w:pPr>
    <w:rPr>
      <w:sz w:val="18"/>
    </w:rPr>
  </w:style>
  <w:style w:type="character" w:customStyle="1" w:styleId="HeaderChar">
    <w:name w:val="Header Char"/>
    <w:basedOn w:val="DefaultParagraphFont"/>
    <w:link w:val="Header"/>
    <w:uiPriority w:val="99"/>
    <w:rsid w:val="001F6ABD"/>
    <w:rPr>
      <w:sz w:val="18"/>
    </w:rPr>
  </w:style>
  <w:style w:type="paragraph" w:styleId="Footer">
    <w:name w:val="footer"/>
    <w:link w:val="FooterChar"/>
    <w:uiPriority w:val="99"/>
    <w:rsid w:val="001F6ABD"/>
    <w:pPr>
      <w:tabs>
        <w:tab w:val="center" w:pos="5670"/>
        <w:tab w:val="right" w:pos="10206"/>
      </w:tabs>
      <w:suppressAutoHyphens/>
      <w:spacing w:before="120" w:after="120" w:line="240" w:lineRule="auto"/>
      <w:contextualSpacing/>
    </w:pPr>
    <w:rPr>
      <w:sz w:val="18"/>
    </w:rPr>
  </w:style>
  <w:style w:type="character" w:customStyle="1" w:styleId="FooterChar">
    <w:name w:val="Footer Char"/>
    <w:basedOn w:val="DefaultParagraphFont"/>
    <w:link w:val="Footer"/>
    <w:uiPriority w:val="99"/>
    <w:rsid w:val="001F6ABD"/>
    <w:rPr>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aliases w:val="ŠHeading 2 Char"/>
    <w:basedOn w:val="DefaultParagraphFont"/>
    <w:link w:val="Heading2"/>
    <w:uiPriority w:val="7"/>
    <w:rsid w:val="00B83D81"/>
    <w:rPr>
      <w:color w:val="002664" w:themeColor="accent1"/>
      <w:sz w:val="36"/>
    </w:rPr>
  </w:style>
  <w:style w:type="character" w:customStyle="1" w:styleId="Heading3Char">
    <w:name w:val="Heading 3 Char"/>
    <w:aliases w:val="ŠHeading 3 Char"/>
    <w:basedOn w:val="DefaultParagraphFont"/>
    <w:link w:val="Heading3"/>
    <w:uiPriority w:val="8"/>
    <w:rsid w:val="00B83D81"/>
    <w:rPr>
      <w:rFonts w:asciiTheme="majorHAnsi" w:hAnsiTheme="majorHAnsi"/>
      <w:color w:val="002664" w:themeColor="accent1"/>
      <w:sz w:val="28"/>
    </w:rPr>
  </w:style>
  <w:style w:type="character" w:customStyle="1" w:styleId="Heading4Char">
    <w:name w:val="Heading 4 Char"/>
    <w:aliases w:val="Š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aliases w:val="ŠHeading 5 Char"/>
    <w:basedOn w:val="DefaultParagraphFont"/>
    <w:link w:val="Heading5"/>
    <w:uiPriority w:val="10"/>
    <w:rsid w:val="00B83D81"/>
    <w:rPr>
      <w:rFonts w:asciiTheme="majorHAnsi" w:eastAsiaTheme="majorEastAsia" w:hAnsiTheme="majorHAnsi" w:cstheme="majorBidi"/>
      <w:color w:val="002664" w:themeColor="accent1"/>
    </w:rPr>
  </w:style>
  <w:style w:type="character" w:customStyle="1" w:styleId="Heading6Char">
    <w:name w:val="Heading 6 Char"/>
    <w:aliases w:val="Š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6A1991"/>
    <w:pPr>
      <w:tabs>
        <w:tab w:val="right" w:pos="10206"/>
      </w:tabs>
      <w:suppressAutoHyphens/>
      <w:spacing w:after="0" w:line="240" w:lineRule="auto"/>
      <w:contextualSpacing/>
    </w:pPr>
    <w:rPr>
      <w:rFonts w:asciiTheme="majorHAnsi" w:hAnsiTheme="majorHAnsi"/>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ŠDate"/>
    <w:next w:val="BodyText"/>
    <w:link w:val="DateChar"/>
    <w:uiPriority w:val="3"/>
    <w:qFormat/>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aliases w:val="Š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1F6ABD"/>
    <w:pPr>
      <w:pBdr>
        <w:top w:val="single" w:sz="4" w:space="8" w:color="002664" w:themeColor="accent1"/>
      </w:pBdr>
      <w:spacing w:before="240" w:after="120" w:line="240" w:lineRule="auto"/>
    </w:pPr>
    <w:rPr>
      <w:color w:val="8CE0FF" w:themeColor="accent3"/>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FeatureBox">
    <w:name w:val="Feature Box"/>
    <w:basedOn w:val="Normal"/>
    <w:rsid w:val="006F12CA"/>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aliases w:val="ŠFeature Box 2"/>
    <w:basedOn w:val="Normal"/>
    <w:qFormat/>
    <w:rsid w:val="006F12CA"/>
    <w:pPr>
      <w:pBdr>
        <w:top w:val="single" w:sz="24" w:space="10" w:color="FFFFFF"/>
        <w:left w:val="single" w:sz="24" w:space="10" w:color="FFFFFF"/>
        <w:bottom w:val="single" w:sz="24" w:space="10" w:color="FFFFFF"/>
        <w:right w:val="single" w:sz="24" w:space="10" w:color="FFFFFF"/>
      </w:pBdr>
      <w:shd w:val="clear" w:color="auto" w:fill="CBEDFD"/>
      <w:suppressAutoHyphens w:val="0"/>
      <w:spacing w:before="240" w:line="276" w:lineRule="auto"/>
    </w:pPr>
    <w:rPr>
      <w:rFonts w:ascii="Public Sans Light" w:eastAsia="Public Sans Light" w:hAnsi="Public Sans Light" w:cs="Arial"/>
      <w:color w:val="auto"/>
      <w:sz w:val="22"/>
      <w:szCs w:val="24"/>
    </w:rPr>
  </w:style>
  <w:style w:type="paragraph" w:styleId="NormalWeb">
    <w:name w:val="Normal (Web)"/>
    <w:basedOn w:val="Normal"/>
    <w:uiPriority w:val="99"/>
    <w:unhideWhenUsed/>
    <w:rsid w:val="00D63DB3"/>
    <w:pPr>
      <w:suppressAutoHyphens w:val="0"/>
    </w:pPr>
    <w:rPr>
      <w:rFonts w:eastAsiaTheme="minorHAnsi"/>
      <w:color w:val="auto"/>
      <w:sz w:val="22"/>
      <w:szCs w:val="22"/>
      <w:lang w:eastAsia="en-AU"/>
    </w:rPr>
  </w:style>
  <w:style w:type="character" w:customStyle="1" w:styleId="Heading8Char">
    <w:name w:val="Heading 8 Char"/>
    <w:basedOn w:val="DefaultParagraphFont"/>
    <w:link w:val="Heading8"/>
    <w:uiPriority w:val="99"/>
    <w:semiHidden/>
    <w:rsid w:val="00A67F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9"/>
    <w:semiHidden/>
    <w:rsid w:val="00A67FA2"/>
    <w:rPr>
      <w:rFonts w:asciiTheme="majorHAnsi" w:eastAsiaTheme="majorEastAsia" w:hAnsiTheme="majorHAnsi" w:cstheme="majorBidi"/>
      <w:i/>
      <w:iCs/>
      <w:color w:val="3F484F" w:themeColor="text1" w:themeTint="D8"/>
      <w:sz w:val="21"/>
      <w:szCs w:val="21"/>
      <w:lang w:eastAsia="en-US"/>
    </w:rPr>
  </w:style>
  <w:style w:type="paragraph" w:styleId="ListParagraph">
    <w:name w:val="List Paragraph"/>
    <w:basedOn w:val="Normal"/>
    <w:uiPriority w:val="34"/>
    <w:qFormat/>
    <w:rsid w:val="00A67FA2"/>
    <w:pPr>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FollowedHyperlink">
    <w:name w:val="FollowedHyperlink"/>
    <w:basedOn w:val="DefaultParagraphFont"/>
    <w:uiPriority w:val="99"/>
    <w:semiHidden/>
    <w:rsid w:val="008B0256"/>
    <w:rPr>
      <w:color w:val="22272B" w:themeColor="followedHyperlink"/>
      <w:u w:val="single"/>
    </w:rPr>
  </w:style>
  <w:style w:type="character" w:styleId="Mention">
    <w:name w:val="Mention"/>
    <w:basedOn w:val="DefaultParagraphFont"/>
    <w:uiPriority w:val="99"/>
    <w:unhideWhenUsed/>
    <w:rsid w:val="00C22307"/>
    <w:rPr>
      <w:color w:val="2B579A"/>
      <w:shd w:val="clear" w:color="auto" w:fill="E1DFDD"/>
    </w:rPr>
  </w:style>
  <w:style w:type="paragraph" w:styleId="BodyText2">
    <w:name w:val="Body Text 2"/>
    <w:basedOn w:val="Normal"/>
    <w:link w:val="BodyText2Char"/>
    <w:uiPriority w:val="99"/>
    <w:semiHidden/>
    <w:rsid w:val="00402FF4"/>
    <w:pPr>
      <w:spacing w:after="120" w:line="480" w:lineRule="auto"/>
    </w:pPr>
  </w:style>
  <w:style w:type="character" w:customStyle="1" w:styleId="BodyText2Char">
    <w:name w:val="Body Text 2 Char"/>
    <w:basedOn w:val="DefaultParagraphFont"/>
    <w:link w:val="BodyText2"/>
    <w:uiPriority w:val="99"/>
    <w:semiHidden/>
    <w:rsid w:val="00402FF4"/>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7969">
      <w:bodyDiv w:val="1"/>
      <w:marLeft w:val="0"/>
      <w:marRight w:val="0"/>
      <w:marTop w:val="0"/>
      <w:marBottom w:val="0"/>
      <w:divBdr>
        <w:top w:val="none" w:sz="0" w:space="0" w:color="auto"/>
        <w:left w:val="none" w:sz="0" w:space="0" w:color="auto"/>
        <w:bottom w:val="none" w:sz="0" w:space="0" w:color="auto"/>
        <w:right w:val="none" w:sz="0" w:space="0" w:color="auto"/>
      </w:divBdr>
    </w:div>
    <w:div w:id="423963435">
      <w:bodyDiv w:val="1"/>
      <w:marLeft w:val="0"/>
      <w:marRight w:val="0"/>
      <w:marTop w:val="0"/>
      <w:marBottom w:val="0"/>
      <w:divBdr>
        <w:top w:val="none" w:sz="0" w:space="0" w:color="auto"/>
        <w:left w:val="none" w:sz="0" w:space="0" w:color="auto"/>
        <w:bottom w:val="none" w:sz="0" w:space="0" w:color="auto"/>
        <w:right w:val="none" w:sz="0" w:space="0" w:color="auto"/>
      </w:divBdr>
    </w:div>
    <w:div w:id="461308635">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775978858">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teaching-scholarships" TargetMode="External"/><Relationship Id="rId21" Type="http://schemas.openxmlformats.org/officeDocument/2006/relationships/hyperlink" Target="https://www.csu.edu.au/scholarships/scholarships-grants/find-scholarship/foundation/any-year/csu-refugee-scholarship" TargetMode="External"/><Relationship Id="rId42" Type="http://schemas.openxmlformats.org/officeDocument/2006/relationships/hyperlink" Target="http://www.publiceducationfoundation.org.au/scholarships" TargetMode="External"/><Relationship Id="rId47" Type="http://schemas.openxmlformats.org/officeDocument/2006/relationships/hyperlink" Target="https://www.ssi.org.au/our-services/education-training/allianz-scholarship-program/" TargetMode="External"/><Relationship Id="rId63" Type="http://schemas.openxmlformats.org/officeDocument/2006/relationships/hyperlink" Target="https://www.servicesaustralia.gov.au/tertiary-access-payment" TargetMode="External"/><Relationship Id="rId68" Type="http://schemas.openxmlformats.org/officeDocument/2006/relationships/hyperlink" Target="https://www.westernsydney.edu.au/opportunities/scholarships/all_uws_scholarships/SHERGOLDASYLUMSEEKER" TargetMode="External"/><Relationship Id="rId16" Type="http://schemas.openxmlformats.org/officeDocument/2006/relationships/hyperlink" Target="mailto:MulticulturalEducationCorrespondence@det.nsw.edu.au" TargetMode="External"/><Relationship Id="rId11" Type="http://schemas.openxmlformats.org/officeDocument/2006/relationships/header" Target="header1.xml"/><Relationship Id="rId24" Type="http://schemas.openxmlformats.org/officeDocument/2006/relationships/hyperlink" Target="https://www.kbs.edu.au/documents/scholarship-asylum-seekers" TargetMode="External"/><Relationship Id="rId32" Type="http://schemas.openxmlformats.org/officeDocument/2006/relationships/hyperlink" Target="https://www.mq.edu.au/study/admissions-and-entry/scholarships/domestic/macquarie-advantage-accommodation-scholarship-dunmore-lang-college" TargetMode="External"/><Relationship Id="rId37" Type="http://schemas.openxmlformats.org/officeDocument/2006/relationships/hyperlink" Target="https://www.uac.edu.au/assets/documents/equity/equity-scholarships.pdf" TargetMode="External"/><Relationship Id="rId40" Type="http://schemas.openxmlformats.org/officeDocument/2006/relationships/hyperlink" Target="http://www.publiceducationfoundation.org.au/scholarships/scholarships-and-awards-terms-and-conditions/" TargetMode="External"/><Relationship Id="rId45" Type="http://schemas.openxmlformats.org/officeDocument/2006/relationships/hyperlink" Target="http://www.publiceducationfoundation.org.au/scholarships" TargetMode="External"/><Relationship Id="rId53" Type="http://schemas.openxmlformats.org/officeDocument/2006/relationships/hyperlink" Target="https://www.notredame.edu.au/forms/scholarships/scholarship" TargetMode="External"/><Relationship Id="rId58" Type="http://schemas.openxmlformats.org/officeDocument/2006/relationships/hyperlink" Target="https://www.uts.edu.au/scholarship/equal-access-scholarship-institution-equity-scholarship" TargetMode="External"/><Relationship Id="rId66" Type="http://schemas.openxmlformats.org/officeDocument/2006/relationships/hyperlink" Target="https://www.westernsydney.edu.au/opportunities/scholarships/all_uws_scholarships/JOANREID" TargetMode="External"/><Relationship Id="rId74" Type="http://schemas.openxmlformats.org/officeDocument/2006/relationships/hyperlink" Target="https://www.westernsydney.edu.au/opportunities/scholarships/all_uws_scholarships/FYASSINE" TargetMode="External"/><Relationship Id="rId5" Type="http://schemas.openxmlformats.org/officeDocument/2006/relationships/numbering" Target="numbering.xml"/><Relationship Id="rId61" Type="http://schemas.openxmlformats.org/officeDocument/2006/relationships/hyperlink" Target="https://www.centrelink.gov.au/apps/custonline_ris/student-regional-area-search/about-this-service" TargetMode="External"/><Relationship Id="rId19" Type="http://schemas.openxmlformats.org/officeDocument/2006/relationships/hyperlink" Target="https://www.csu.edu.au/scholarships/scholarships-grants/find-scholarship/foundation/any-year/charles-and-judith-boag-refugee-support-scholarship" TargetMode="External"/><Relationship Id="rId14" Type="http://schemas.openxmlformats.org/officeDocument/2006/relationships/footer" Target="footer2.xml"/><Relationship Id="rId22" Type="http://schemas.openxmlformats.org/officeDocument/2006/relationships/hyperlink" Target="https://www.kbs.edu.au/documents/scholarship-asylum-seekers" TargetMode="External"/><Relationship Id="rId27" Type="http://schemas.openxmlformats.org/officeDocument/2006/relationships/hyperlink" Target="https://www.mq.edu.au/study/admissions-and-entry/scholarships/domestic/dr-melanie-beresford-scholarship" TargetMode="External"/><Relationship Id="rId30" Type="http://schemas.openxmlformats.org/officeDocument/2006/relationships/hyperlink" Target="https://www.mq.edu.au/study/admissions-and-entry/scholarships/domestic/macquarie-advantage-accommodation-scholarship-central-courtyard" TargetMode="External"/><Relationship Id="rId35" Type="http://schemas.openxmlformats.org/officeDocument/2006/relationships/hyperlink" Target="https://www.mq.edu.au/study/admissions-and-entry/scholarships/domestic/macquarie-regional-and-remote-support-scholarship" TargetMode="External"/><Relationship Id="rId43" Type="http://schemas.openxmlformats.org/officeDocument/2006/relationships/hyperlink" Target="http://www.publiceducationfoundation.org.au/scholarships/scholarships-and-awards-terms-and-conditions/" TargetMode="External"/><Relationship Id="rId48" Type="http://schemas.openxmlformats.org/officeDocument/2006/relationships/hyperlink" Target="https://www.scholarships.unsw.edu.au/scholarships/id/1679" TargetMode="External"/><Relationship Id="rId56" Type="http://schemas.openxmlformats.org/officeDocument/2006/relationships/hyperlink" Target="https://www.uts.edu.au/scholarship/uts-humanitarian-scholarship" TargetMode="External"/><Relationship Id="rId64" Type="http://schemas.openxmlformats.org/officeDocument/2006/relationships/hyperlink" Target="https://www.westernsydney.edu.au/opportunities/scholarships/all_uws_scholarships/aoye_group_scholarship" TargetMode="External"/><Relationship Id="rId69" Type="http://schemas.openxmlformats.org/officeDocument/2006/relationships/hyperlink" Target="https://www.westernsydney.edu.au/opportunities/scholarships/all_uws_scholarships/STILLMAN"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servicesaustralia.gov.au/tertiary-access-payment" TargetMode="External"/><Relationship Id="rId72" Type="http://schemas.openxmlformats.org/officeDocument/2006/relationships/hyperlink" Target="https://www.westernsydney.edu.au/opportunities/scholarships/all_uws_scholarships/WSYDRE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cu.smapply.io/prog/acu_refugee_scholarship/" TargetMode="External"/><Relationship Id="rId25" Type="http://schemas.openxmlformats.org/officeDocument/2006/relationships/hyperlink" Target="https://www.mq.edu.au/study/admissions-and-entry/scholarships/domestic/commonwealth-teaching-scholarships" TargetMode="External"/><Relationship Id="rId33" Type="http://schemas.openxmlformats.org/officeDocument/2006/relationships/hyperlink" Target="https://www.mq.edu.au/study/admissions-and-entry/scholarships/domestic/macquarie-advantage-accommodation-scholarship-robert-menzies-college" TargetMode="External"/><Relationship Id="rId38" Type="http://schemas.openxmlformats.org/officeDocument/2006/relationships/hyperlink" Target="https://www.publiceducationfoundation.org.au/friends_of_zainab_tertiary_scholarship/" TargetMode="External"/><Relationship Id="rId46" Type="http://schemas.openxmlformats.org/officeDocument/2006/relationships/hyperlink" Target="http://www.publiceducationfoundation.org.au/scholarships/scholarships-and-awards-terms-and-conditions/" TargetMode="External"/><Relationship Id="rId59" Type="http://schemas.openxmlformats.org/officeDocument/2006/relationships/hyperlink" Target="https://www.uts.edu.au/sites/default/files/2022-03/Equal%20Access%20Scholarship_CoA%201.00_PUBLISHED_0.pdf" TargetMode="External"/><Relationship Id="rId67" Type="http://schemas.openxmlformats.org/officeDocument/2006/relationships/hyperlink" Target="https://www.westernsydney.edu.au/opportunities/scholarships/all_uws_scholarships/ASYLUMSEE" TargetMode="External"/><Relationship Id="rId20" Type="http://schemas.openxmlformats.org/officeDocument/2006/relationships/hyperlink" Target="https://www.csu.edu.au/scholarships/scholarships-grants/find-scholarship/foundation/any-year/csu-refugee-and-asylum-seeker-scholarship" TargetMode="External"/><Relationship Id="rId41" Type="http://schemas.openxmlformats.org/officeDocument/2006/relationships/hyperlink" Target="https://www.publiceducationfoundation.org.au/nsw-nurses-and-midwives-association-scholarship/" TargetMode="External"/><Relationship Id="rId54" Type="http://schemas.openxmlformats.org/officeDocument/2006/relationships/hyperlink" Target="https://www.sydney.edu.au/scholarships/e/the-gregg-humanitarian-scholarship-for-asylum-seekers-and-refuge.html" TargetMode="External"/><Relationship Id="rId62" Type="http://schemas.openxmlformats.org/officeDocument/2006/relationships/hyperlink" Target="https://www.uts.edu.au/scholarship/tertiary-access-payment-tap" TargetMode="External"/><Relationship Id="rId70" Type="http://schemas.openxmlformats.org/officeDocument/2006/relationships/hyperlink" Target="https://www.centrelink.gov.au/custsite_sras/sras/regionalAreaPage.jsf?wec-appid=sras&amp;wec-locale=en" TargetMode="External"/><Relationship Id="rId75" Type="http://schemas.openxmlformats.org/officeDocument/2006/relationships/hyperlink" Target="https://education.nsw.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teaching-and-learning/curriculum/multicultural-education/refugee-students-in-schools/tertiary-pathways" TargetMode="External"/><Relationship Id="rId23" Type="http://schemas.openxmlformats.org/officeDocument/2006/relationships/hyperlink" Target="https://www.kbs.edu.au/documents/scholarship-asylum-seekers" TargetMode="External"/><Relationship Id="rId28" Type="http://schemas.openxmlformats.org/officeDocument/2006/relationships/hyperlink" Target="https://www.mq.edu.au/study/admissions-and-entry/scholarships/domestic/dr-john-waters-equity-scholarship" TargetMode="External"/><Relationship Id="rId36" Type="http://schemas.openxmlformats.org/officeDocument/2006/relationships/hyperlink" Target="https://www.mq.edu.au/study/admissions-and-entry/scholarships/domestic/macquarie-university-accommodation-sustainability-scholarship" TargetMode="External"/><Relationship Id="rId49" Type="http://schemas.openxmlformats.org/officeDocument/2006/relationships/hyperlink" Target="https://www.scholarships.unsw.edu.au/scholarships/id/1583" TargetMode="External"/><Relationship Id="rId57" Type="http://schemas.openxmlformats.org/officeDocument/2006/relationships/hyperlink" Target="https://utsd8.prod.acquia-sites.com/sites/default/files/2025-08/CoA%20Humanitarian%20Scholarship_v5.00%20PUBLISHED.pdf" TargetMode="External"/><Relationship Id="rId10" Type="http://schemas.openxmlformats.org/officeDocument/2006/relationships/endnotes" Target="endnotes.xml"/><Relationship Id="rId31" Type="http://schemas.openxmlformats.org/officeDocument/2006/relationships/hyperlink" Target="https://www.uac.edu.au/assets/documents/equity/equity-scholarships.pdf" TargetMode="External"/><Relationship Id="rId44" Type="http://schemas.openxmlformats.org/officeDocument/2006/relationships/hyperlink" Target="https://www.publiceducationfoundation.org.au/nsw-nurses-and-midwives-association-scholarship/" TargetMode="External"/><Relationship Id="rId52" Type="http://schemas.openxmlformats.org/officeDocument/2006/relationships/hyperlink" Target="https://www.notredame.edu.au/__data/assets/pdf_file/0021/266070/VCs-Humanitarian-Scholarship-Conditions.pdf" TargetMode="External"/><Relationship Id="rId60" Type="http://schemas.openxmlformats.org/officeDocument/2006/relationships/hyperlink" Target="https://www.uac.edu.au/future-applicants/scholarships-and-schemes/equity-scholarships" TargetMode="External"/><Relationship Id="rId65" Type="http://schemas.openxmlformats.org/officeDocument/2006/relationships/hyperlink" Target="https://www.westernsydney.edu.au/opportunities/scholarships/all_uws_scholarships/KPAGEREF" TargetMode="External"/><Relationship Id="rId73" Type="http://schemas.openxmlformats.org/officeDocument/2006/relationships/hyperlink" Target="https://www.westernsydney.edu.au/opportunities/scholarships/all_uws_scholarships/ALIYASSIN"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acu.smapply.io/prog/creating_opportunity_fund_scholarship/" TargetMode="External"/><Relationship Id="rId39" Type="http://schemas.openxmlformats.org/officeDocument/2006/relationships/hyperlink" Target="http://www.publiceducationfoundation.org.au/scholarships" TargetMode="External"/><Relationship Id="rId34" Type="http://schemas.openxmlformats.org/officeDocument/2006/relationships/hyperlink" Target="https://www.mq.edu.au/study/admissions-and-entry/scholarships/domestic/macquarie-education-costs-scholarship" TargetMode="External"/><Relationship Id="rId50" Type="http://schemas.openxmlformats.org/officeDocument/2006/relationships/hyperlink" Target="https://www.scholarships.unsw.edu.au/scholarships/id/1582" TargetMode="External"/><Relationship Id="rId55" Type="http://schemas.openxmlformats.org/officeDocument/2006/relationships/hyperlink" Target="https://www.sydney.edu.au/scholarships/e/the-humanitarian-high-achiever-scholarship.html"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ervicesaustralia.gov.au/tertiary-access-payment" TargetMode="External"/><Relationship Id="rId2" Type="http://schemas.openxmlformats.org/officeDocument/2006/relationships/customXml" Target="../customXml/item2.xml"/><Relationship Id="rId29" Type="http://schemas.openxmlformats.org/officeDocument/2006/relationships/hyperlink" Target="https://www.uac.edu.au/assets/documents/equity/equity-scholarships.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iyane1\AppData\Local\Temp\Tempb8b29f67-294b-46bd-b78c-64d145828efc_Word%20Template%202023.zip\DoE%20Report%20Word%20Template%20-%20A\DoE_Report_Word_Template_2023_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BAF6AA9A540ADBAEF3E3485011E02"/>
        <w:category>
          <w:name w:val="General"/>
          <w:gallery w:val="placeholder"/>
        </w:category>
        <w:types>
          <w:type w:val="bbPlcHdr"/>
        </w:types>
        <w:behaviors>
          <w:behavior w:val="content"/>
        </w:behaviors>
        <w:guid w:val="{755E0257-A445-41BD-B92A-4C14853A26F9}"/>
      </w:docPartPr>
      <w:docPartBody>
        <w:p w:rsidR="00722A5C" w:rsidRDefault="00722A5C">
          <w:pPr>
            <w:pStyle w:val="91DBAF6AA9A540ADBAEF3E3485011E02"/>
          </w:pPr>
          <w:r>
            <w:t>[C</w:t>
          </w:r>
          <w:r w:rsidRPr="00DE446C">
            <w:t xml:space="preserve">lick </w:t>
          </w:r>
          <w:r>
            <w:t xml:space="preserve">here </w:t>
          </w:r>
          <w:r w:rsidRPr="00DE446C">
            <w:t xml:space="preserve">to enter </w:t>
          </w:r>
          <w:r>
            <w:t>Document Title]</w:t>
          </w:r>
        </w:p>
      </w:docPartBody>
    </w:docPart>
    <w:docPart>
      <w:docPartPr>
        <w:name w:val="842D74BA743A4FD695708CBACB2D1009"/>
        <w:category>
          <w:name w:val="General"/>
          <w:gallery w:val="placeholder"/>
        </w:category>
        <w:types>
          <w:type w:val="bbPlcHdr"/>
        </w:types>
        <w:behaviors>
          <w:behavior w:val="content"/>
        </w:behaviors>
        <w:guid w:val="{1D2856DB-3766-4F00-AD2B-79609601E06D}"/>
      </w:docPartPr>
      <w:docPartBody>
        <w:p w:rsidR="00722A5C" w:rsidRDefault="00722A5C">
          <w:pPr>
            <w:pStyle w:val="842D74BA743A4FD695708CBACB2D1009"/>
          </w:pPr>
          <w:r>
            <w:t>[C</w:t>
          </w:r>
          <w:r w:rsidRPr="001909B9">
            <w:t xml:space="preserve">lick here to enter </w:t>
          </w:r>
          <w:r>
            <w:t>Subtitle]</w:t>
          </w:r>
        </w:p>
      </w:docPartBody>
    </w:docPart>
    <w:docPart>
      <w:docPartPr>
        <w:name w:val="023C3344FAC74A45837EDA3E7C6CF636"/>
        <w:category>
          <w:name w:val="General"/>
          <w:gallery w:val="placeholder"/>
        </w:category>
        <w:types>
          <w:type w:val="bbPlcHdr"/>
        </w:types>
        <w:behaviors>
          <w:behavior w:val="content"/>
        </w:behaviors>
        <w:guid w:val="{E9371587-EDBA-427D-B1A9-896F6F6C51AB}"/>
      </w:docPartPr>
      <w:docPartBody>
        <w:p w:rsidR="00722A5C" w:rsidRDefault="00722A5C">
          <w:pPr>
            <w:pStyle w:val="023C3344FAC74A45837EDA3E7C6CF636"/>
          </w:pPr>
          <w:r w:rsidRPr="00ED4E67">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7B"/>
    <w:rsid w:val="00035F1D"/>
    <w:rsid w:val="00050DB1"/>
    <w:rsid w:val="000A0B19"/>
    <w:rsid w:val="000C3C4B"/>
    <w:rsid w:val="00173A5D"/>
    <w:rsid w:val="001A4FB2"/>
    <w:rsid w:val="00255369"/>
    <w:rsid w:val="00382D3F"/>
    <w:rsid w:val="003B2922"/>
    <w:rsid w:val="00563D20"/>
    <w:rsid w:val="005D515B"/>
    <w:rsid w:val="006622E1"/>
    <w:rsid w:val="006C3382"/>
    <w:rsid w:val="00722A5C"/>
    <w:rsid w:val="007A047B"/>
    <w:rsid w:val="007D743E"/>
    <w:rsid w:val="008105C3"/>
    <w:rsid w:val="00862C83"/>
    <w:rsid w:val="00B56A8C"/>
    <w:rsid w:val="00CE0BD4"/>
    <w:rsid w:val="00D27DFD"/>
    <w:rsid w:val="00DA4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DBAF6AA9A540ADBAEF3E3485011E02">
    <w:name w:val="91DBAF6AA9A540ADBAEF3E3485011E02"/>
  </w:style>
  <w:style w:type="paragraph" w:customStyle="1" w:styleId="842D74BA743A4FD695708CBACB2D1009">
    <w:name w:val="842D74BA743A4FD695708CBACB2D1009"/>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lang w:eastAsia="zh-CN"/>
      <w14:ligatures w14:val="none"/>
    </w:rPr>
  </w:style>
  <w:style w:type="character" w:customStyle="1" w:styleId="BodyTextChar">
    <w:name w:val="Body Text Char"/>
    <w:basedOn w:val="DefaultParagraphFont"/>
    <w:link w:val="BodyText"/>
    <w:uiPriority w:val="7"/>
    <w:rPr>
      <w:color w:val="000000" w:themeColor="text1"/>
      <w:kern w:val="0"/>
      <w:lang w:eastAsia="zh-CN"/>
      <w14:ligatures w14:val="none"/>
    </w:rPr>
  </w:style>
  <w:style w:type="paragraph" w:customStyle="1" w:styleId="023C3344FAC74A45837EDA3E7C6CF636">
    <w:name w:val="023C3344FAC74A45837EDA3E7C6CF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colour template">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DoE Fonts">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13ee8-d8e0-41b5-a38e-52e8e54df224" xsi:nil="true"/>
    <lcf76f155ced4ddcb4097134ff3c332f xmlns="c6169f9a-63f7-4d74-a85d-12dce5100d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CDADDEBD9B04D8B569FAF6394B1D9" ma:contentTypeVersion="13" ma:contentTypeDescription="Create a new document." ma:contentTypeScope="" ma:versionID="4d01f5576f90d66e70aaa12deb489ee3">
  <xsd:schema xmlns:xsd="http://www.w3.org/2001/XMLSchema" xmlns:xs="http://www.w3.org/2001/XMLSchema" xmlns:p="http://schemas.microsoft.com/office/2006/metadata/properties" xmlns:ns2="c6169f9a-63f7-4d74-a85d-12dce5100d40" xmlns:ns3="16613ee8-d8e0-41b5-a38e-52e8e54df224" targetNamespace="http://schemas.microsoft.com/office/2006/metadata/properties" ma:root="true" ma:fieldsID="344082c851fcdb0694c3d65461af1a07" ns2:_="" ns3:_="">
    <xsd:import namespace="c6169f9a-63f7-4d74-a85d-12dce5100d40"/>
    <xsd:import namespace="16613ee8-d8e0-41b5-a38e-52e8e54df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69f9a-63f7-4d74-a85d-12dce5100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13ee8-d8e0-41b5-a38e-52e8e54df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6a46909-0cb9-43a2-87df-0a8bb512bd3c}" ma:internalName="TaxCatchAll" ma:showField="CatchAllData" ma:web="16613ee8-d8e0-41b5-a38e-52e8e54df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15E75-B207-49D9-8752-972CDB475491}">
  <ds:schemaRefs>
    <ds:schemaRef ds:uri="http://schemas.microsoft.com/office/infopath/2007/PartnerControls"/>
    <ds:schemaRef ds:uri="http://purl.org/dc/elements/1.1/"/>
    <ds:schemaRef ds:uri="http://purl.org/dc/terms/"/>
    <ds:schemaRef ds:uri="c6169f9a-63f7-4d74-a85d-12dce5100d40"/>
    <ds:schemaRef ds:uri="http://schemas.microsoft.com/office/2006/metadata/properties"/>
    <ds:schemaRef ds:uri="http://schemas.microsoft.com/office/2006/documentManagement/types"/>
    <ds:schemaRef ds:uri="http://schemas.openxmlformats.org/package/2006/metadata/core-properties"/>
    <ds:schemaRef ds:uri="16613ee8-d8e0-41b5-a38e-52e8e54df224"/>
    <ds:schemaRef ds:uri="http://www.w3.org/XML/1998/namespace"/>
    <ds:schemaRef ds:uri="http://purl.org/dc/dcmitype/"/>
  </ds:schemaRefs>
</ds:datastoreItem>
</file>

<file path=customXml/itemProps2.xml><?xml version="1.0" encoding="utf-8"?>
<ds:datastoreItem xmlns:ds="http://schemas.openxmlformats.org/officeDocument/2006/customXml" ds:itemID="{C6C53C2D-F7CD-4936-9D60-B5F72214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69f9a-63f7-4d74-a85d-12dce5100d40"/>
    <ds:schemaRef ds:uri="16613ee8-d8e0-41b5-a38e-52e8e54df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C24C0-0B21-4EEA-AB3A-DD7D7DE02841}">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DoE_Report_Word_Template_2023_A</Template>
  <TotalTime>1</TotalTime>
  <Pages>41</Pages>
  <Words>7554</Words>
  <Characters>46464</Characters>
  <Application>Microsoft Office Word</Application>
  <DocSecurity>0</DocSecurity>
  <Lines>1290</Lines>
  <Paragraphs>1256</Paragraphs>
  <ScaleCrop>false</ScaleCrop>
  <HeadingPairs>
    <vt:vector size="2" baseType="variant">
      <vt:variant>
        <vt:lpstr>Title</vt:lpstr>
      </vt:variant>
      <vt:variant>
        <vt:i4>1</vt:i4>
      </vt:variant>
    </vt:vector>
  </HeadingPairs>
  <TitlesOfParts>
    <vt:vector size="1" baseType="lpstr">
      <vt:lpstr>Post-school and tertiary scholarships for students from refugee and/or asylum seeker backgrounds.</vt:lpstr>
    </vt:vector>
  </TitlesOfParts>
  <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Post-school and tertiary scholarships for students from refugee and/or asylum seeker backgrounds</dc:title>
  <dc:subject/>
  <dc:creator>Noah Jiyane (Nkanyezi Letlhaku Noah Jiyane)</dc:creator>
  <cp:keywords/>
  <dc:description/>
  <cp:lastModifiedBy>Louise KLEINBERGS</cp:lastModifiedBy>
  <cp:revision>2</cp:revision>
  <cp:lastPrinted>2022-08-28T00:40:00Z</cp:lastPrinted>
  <dcterms:created xsi:type="dcterms:W3CDTF">2025-09-10T22:12:00Z</dcterms:created>
  <dcterms:modified xsi:type="dcterms:W3CDTF">2025-09-10T22:12:00Z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2023-09-13T01:58:57Z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4adedc30-6893-41d6-a64d-8e16a680361d</vt:lpwstr>
  </property>
  <property fmtid="{D5CDD505-2E9C-101B-9397-08002B2CF9AE}" pid="8" name="MSIP_Label_b603dfd7-d93a-4381-a340-2995d8282205_ContentBits">
    <vt:lpwstr>0</vt:lpwstr>
  </property>
  <property fmtid="{D5CDD505-2E9C-101B-9397-08002B2CF9AE}" pid="9" name="ContentTypeId">
    <vt:lpwstr>0x01010012CCDADDEBD9B04D8B569FAF6394B1D9</vt:lpwstr>
  </property>
  <property fmtid="{D5CDD505-2E9C-101B-9397-08002B2CF9AE}" pid="10" name="MediaServiceImageTags">
    <vt:lpwstr/>
  </property>
</Properties>
</file>