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78EB" w14:textId="118DA4C3" w:rsidR="0008116E" w:rsidRDefault="00031031" w:rsidP="0008116E">
      <w:pPr>
        <w:rPr>
          <w:rStyle w:val="Heading1Char"/>
        </w:rPr>
      </w:pPr>
      <w:r w:rsidRPr="0008116E">
        <w:rPr>
          <w:rStyle w:val="Heading1Char"/>
        </w:rPr>
        <w:t xml:space="preserve">Mathematics </w:t>
      </w:r>
      <w:r w:rsidR="005335F8" w:rsidRPr="0008116E">
        <w:rPr>
          <w:rStyle w:val="Heading1Char"/>
        </w:rPr>
        <w:t xml:space="preserve">Stage </w:t>
      </w:r>
      <w:r w:rsidR="14156A0E" w:rsidRPr="0008116E">
        <w:rPr>
          <w:rStyle w:val="Heading1Char"/>
        </w:rPr>
        <w:t>4</w:t>
      </w:r>
      <w:r w:rsidRPr="0008116E">
        <w:rPr>
          <w:rStyle w:val="Heading1Char"/>
        </w:rPr>
        <w:t xml:space="preserve"> –</w:t>
      </w:r>
      <w:r w:rsidR="007137E8" w:rsidRPr="0008116E">
        <w:rPr>
          <w:rStyle w:val="Heading1Char"/>
        </w:rPr>
        <w:t xml:space="preserve"> </w:t>
      </w:r>
      <w:r w:rsidR="0008116E">
        <w:rPr>
          <w:rStyle w:val="Heading1Char"/>
        </w:rPr>
        <w:t>unit of learning – m</w:t>
      </w:r>
      <w:r w:rsidR="53946B85" w:rsidRPr="0008116E">
        <w:rPr>
          <w:rStyle w:val="Heading1Char"/>
        </w:rPr>
        <w:t xml:space="preserve">aking </w:t>
      </w:r>
      <w:r w:rsidR="0008116E">
        <w:rPr>
          <w:rStyle w:val="Heading1Char"/>
        </w:rPr>
        <w:t>d</w:t>
      </w:r>
      <w:r w:rsidR="53946B85" w:rsidRPr="0008116E">
        <w:rPr>
          <w:rStyle w:val="Heading1Char"/>
        </w:rPr>
        <w:t>ecisions</w:t>
      </w:r>
    </w:p>
    <w:p w14:paraId="5AED0F5E" w14:textId="77777777" w:rsidR="00E545A4" w:rsidRDefault="003B1F9D" w:rsidP="0008116E">
      <w:pPr>
        <w:jc w:val="center"/>
        <w:sectPr w:rsidR="00E545A4" w:rsidSect="0008116E">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1134" w:bottom="1134" w:left="1134" w:header="709" w:footer="709" w:gutter="0"/>
          <w:pgNumType w:start="0"/>
          <w:cols w:space="708"/>
          <w:titlePg/>
          <w:docGrid w:linePitch="360"/>
        </w:sectPr>
      </w:pPr>
      <w:r>
        <w:rPr>
          <w:noProof/>
        </w:rPr>
        <w:drawing>
          <wp:inline distT="0" distB="0" distL="0" distR="0" wp14:anchorId="0E650C73" wp14:editId="6ED37BA8">
            <wp:extent cx="7004649" cy="424895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2485" cy="4253712"/>
                    </a:xfrm>
                    <a:prstGeom prst="rect">
                      <a:avLst/>
                    </a:prstGeom>
                  </pic:spPr>
                </pic:pic>
              </a:graphicData>
            </a:graphic>
          </wp:inline>
        </w:drawing>
      </w:r>
    </w:p>
    <w:p w14:paraId="0484B698" w14:textId="15AAC7FF" w:rsidR="002506EE" w:rsidRPr="002506EE" w:rsidRDefault="002506EE" w:rsidP="0008116E">
      <w:pPr>
        <w:pStyle w:val="TOCHeading"/>
      </w:pPr>
      <w:r w:rsidRPr="0008116E">
        <w:lastRenderedPageBreak/>
        <w:t>Contents</w:t>
      </w:r>
    </w:p>
    <w:p w14:paraId="65996777" w14:textId="1FCA9CEB" w:rsidR="00987A5E" w:rsidRDefault="002506EE">
      <w:pPr>
        <w:pStyle w:val="TOC2"/>
        <w:rPr>
          <w:rFonts w:asciiTheme="minorHAnsi" w:eastAsiaTheme="minorEastAsia" w:hAnsiTheme="minorHAnsi" w:cstheme="minorBidi"/>
          <w:bCs w:val="0"/>
          <w:sz w:val="22"/>
          <w:szCs w:val="22"/>
          <w:lang w:eastAsia="en-AU"/>
        </w:rPr>
      </w:pPr>
      <w:r>
        <w:fldChar w:fldCharType="begin"/>
      </w:r>
      <w:r>
        <w:instrText xml:space="preserve"> TOC \o "2-3" \h \z \u </w:instrText>
      </w:r>
      <w:r>
        <w:fldChar w:fldCharType="separate"/>
      </w:r>
      <w:hyperlink w:anchor="_Toc130380892" w:history="1">
        <w:r w:rsidR="00987A5E" w:rsidRPr="00655753">
          <w:rPr>
            <w:rStyle w:val="Hyperlink"/>
          </w:rPr>
          <w:t>Rationale</w:t>
        </w:r>
        <w:r w:rsidR="00987A5E">
          <w:rPr>
            <w:webHidden/>
          </w:rPr>
          <w:tab/>
        </w:r>
        <w:r w:rsidR="00987A5E">
          <w:rPr>
            <w:webHidden/>
          </w:rPr>
          <w:fldChar w:fldCharType="begin"/>
        </w:r>
        <w:r w:rsidR="00987A5E">
          <w:rPr>
            <w:webHidden/>
          </w:rPr>
          <w:instrText xml:space="preserve"> PAGEREF _Toc130380892 \h </w:instrText>
        </w:r>
        <w:r w:rsidR="00987A5E">
          <w:rPr>
            <w:webHidden/>
          </w:rPr>
        </w:r>
        <w:r w:rsidR="00987A5E">
          <w:rPr>
            <w:webHidden/>
          </w:rPr>
          <w:fldChar w:fldCharType="separate"/>
        </w:r>
        <w:r w:rsidR="00987A5E">
          <w:rPr>
            <w:webHidden/>
          </w:rPr>
          <w:t>2</w:t>
        </w:r>
        <w:r w:rsidR="00987A5E">
          <w:rPr>
            <w:webHidden/>
          </w:rPr>
          <w:fldChar w:fldCharType="end"/>
        </w:r>
      </w:hyperlink>
    </w:p>
    <w:p w14:paraId="49233604" w14:textId="0259F937" w:rsidR="00987A5E" w:rsidRDefault="00000000">
      <w:pPr>
        <w:pStyle w:val="TOC2"/>
        <w:rPr>
          <w:rFonts w:asciiTheme="minorHAnsi" w:eastAsiaTheme="minorEastAsia" w:hAnsiTheme="minorHAnsi" w:cstheme="minorBidi"/>
          <w:bCs w:val="0"/>
          <w:sz w:val="22"/>
          <w:szCs w:val="22"/>
          <w:lang w:eastAsia="en-AU"/>
        </w:rPr>
      </w:pPr>
      <w:hyperlink w:anchor="_Toc130380893" w:history="1">
        <w:r w:rsidR="00987A5E" w:rsidRPr="00655753">
          <w:rPr>
            <w:rStyle w:val="Hyperlink"/>
          </w:rPr>
          <w:t>Overview</w:t>
        </w:r>
        <w:r w:rsidR="00987A5E">
          <w:rPr>
            <w:webHidden/>
          </w:rPr>
          <w:tab/>
        </w:r>
        <w:r w:rsidR="00987A5E">
          <w:rPr>
            <w:webHidden/>
          </w:rPr>
          <w:fldChar w:fldCharType="begin"/>
        </w:r>
        <w:r w:rsidR="00987A5E">
          <w:rPr>
            <w:webHidden/>
          </w:rPr>
          <w:instrText xml:space="preserve"> PAGEREF _Toc130380893 \h </w:instrText>
        </w:r>
        <w:r w:rsidR="00987A5E">
          <w:rPr>
            <w:webHidden/>
          </w:rPr>
        </w:r>
        <w:r w:rsidR="00987A5E">
          <w:rPr>
            <w:webHidden/>
          </w:rPr>
          <w:fldChar w:fldCharType="separate"/>
        </w:r>
        <w:r w:rsidR="00987A5E">
          <w:rPr>
            <w:webHidden/>
          </w:rPr>
          <w:t>3</w:t>
        </w:r>
        <w:r w:rsidR="00987A5E">
          <w:rPr>
            <w:webHidden/>
          </w:rPr>
          <w:fldChar w:fldCharType="end"/>
        </w:r>
      </w:hyperlink>
    </w:p>
    <w:p w14:paraId="66DC25F8" w14:textId="478F7474" w:rsidR="00987A5E" w:rsidRDefault="00000000">
      <w:pPr>
        <w:pStyle w:val="TOC2"/>
        <w:rPr>
          <w:rFonts w:asciiTheme="minorHAnsi" w:eastAsiaTheme="minorEastAsia" w:hAnsiTheme="minorHAnsi" w:cstheme="minorBidi"/>
          <w:bCs w:val="0"/>
          <w:sz w:val="22"/>
          <w:szCs w:val="22"/>
          <w:lang w:eastAsia="en-AU"/>
        </w:rPr>
      </w:pPr>
      <w:hyperlink w:anchor="_Toc130380894" w:history="1">
        <w:r w:rsidR="00987A5E" w:rsidRPr="00655753">
          <w:rPr>
            <w:rStyle w:val="Hyperlink"/>
          </w:rPr>
          <w:t>Outcomes</w:t>
        </w:r>
        <w:r w:rsidR="00987A5E">
          <w:rPr>
            <w:webHidden/>
          </w:rPr>
          <w:tab/>
        </w:r>
        <w:r w:rsidR="00987A5E">
          <w:rPr>
            <w:webHidden/>
          </w:rPr>
          <w:fldChar w:fldCharType="begin"/>
        </w:r>
        <w:r w:rsidR="00987A5E">
          <w:rPr>
            <w:webHidden/>
          </w:rPr>
          <w:instrText xml:space="preserve"> PAGEREF _Toc130380894 \h </w:instrText>
        </w:r>
        <w:r w:rsidR="00987A5E">
          <w:rPr>
            <w:webHidden/>
          </w:rPr>
        </w:r>
        <w:r w:rsidR="00987A5E">
          <w:rPr>
            <w:webHidden/>
          </w:rPr>
          <w:fldChar w:fldCharType="separate"/>
        </w:r>
        <w:r w:rsidR="00987A5E">
          <w:rPr>
            <w:webHidden/>
          </w:rPr>
          <w:t>4</w:t>
        </w:r>
        <w:r w:rsidR="00987A5E">
          <w:rPr>
            <w:webHidden/>
          </w:rPr>
          <w:fldChar w:fldCharType="end"/>
        </w:r>
      </w:hyperlink>
    </w:p>
    <w:p w14:paraId="26A9983A" w14:textId="797E92B9" w:rsidR="00987A5E" w:rsidRDefault="00000000">
      <w:pPr>
        <w:pStyle w:val="TOC2"/>
        <w:rPr>
          <w:rFonts w:asciiTheme="minorHAnsi" w:eastAsiaTheme="minorEastAsia" w:hAnsiTheme="minorHAnsi" w:cstheme="minorBidi"/>
          <w:bCs w:val="0"/>
          <w:sz w:val="22"/>
          <w:szCs w:val="22"/>
          <w:lang w:eastAsia="en-AU"/>
        </w:rPr>
      </w:pPr>
      <w:hyperlink w:anchor="_Toc130380895" w:history="1">
        <w:r w:rsidR="00987A5E" w:rsidRPr="00655753">
          <w:rPr>
            <w:rStyle w:val="Hyperlink"/>
          </w:rPr>
          <w:t>Lesson sequence and details</w:t>
        </w:r>
        <w:r w:rsidR="00987A5E">
          <w:rPr>
            <w:webHidden/>
          </w:rPr>
          <w:tab/>
        </w:r>
        <w:r w:rsidR="00987A5E">
          <w:rPr>
            <w:webHidden/>
          </w:rPr>
          <w:fldChar w:fldCharType="begin"/>
        </w:r>
        <w:r w:rsidR="00987A5E">
          <w:rPr>
            <w:webHidden/>
          </w:rPr>
          <w:instrText xml:space="preserve"> PAGEREF _Toc130380895 \h </w:instrText>
        </w:r>
        <w:r w:rsidR="00987A5E">
          <w:rPr>
            <w:webHidden/>
          </w:rPr>
        </w:r>
        <w:r w:rsidR="00987A5E">
          <w:rPr>
            <w:webHidden/>
          </w:rPr>
          <w:fldChar w:fldCharType="separate"/>
        </w:r>
        <w:r w:rsidR="00987A5E">
          <w:rPr>
            <w:webHidden/>
          </w:rPr>
          <w:t>6</w:t>
        </w:r>
        <w:r w:rsidR="00987A5E">
          <w:rPr>
            <w:webHidden/>
          </w:rPr>
          <w:fldChar w:fldCharType="end"/>
        </w:r>
      </w:hyperlink>
    </w:p>
    <w:p w14:paraId="5341A995" w14:textId="7283AFEA" w:rsidR="00987A5E" w:rsidRDefault="00000000">
      <w:pPr>
        <w:pStyle w:val="TOC3"/>
        <w:rPr>
          <w:rFonts w:asciiTheme="minorHAnsi" w:eastAsiaTheme="minorEastAsia" w:hAnsiTheme="minorHAnsi" w:cstheme="minorBidi"/>
          <w:sz w:val="22"/>
          <w:szCs w:val="22"/>
          <w:lang w:eastAsia="en-AU"/>
        </w:rPr>
      </w:pPr>
      <w:hyperlink w:anchor="_Toc130380896" w:history="1">
        <w:r w:rsidR="00987A5E" w:rsidRPr="00655753">
          <w:rPr>
            <w:rStyle w:val="Hyperlink"/>
          </w:rPr>
          <w:t>Learning episode 1 – Greedy pig game</w:t>
        </w:r>
        <w:r w:rsidR="00987A5E">
          <w:rPr>
            <w:webHidden/>
          </w:rPr>
          <w:tab/>
        </w:r>
        <w:r w:rsidR="00987A5E">
          <w:rPr>
            <w:webHidden/>
          </w:rPr>
          <w:fldChar w:fldCharType="begin"/>
        </w:r>
        <w:r w:rsidR="00987A5E">
          <w:rPr>
            <w:webHidden/>
          </w:rPr>
          <w:instrText xml:space="preserve"> PAGEREF _Toc130380896 \h </w:instrText>
        </w:r>
        <w:r w:rsidR="00987A5E">
          <w:rPr>
            <w:webHidden/>
          </w:rPr>
        </w:r>
        <w:r w:rsidR="00987A5E">
          <w:rPr>
            <w:webHidden/>
          </w:rPr>
          <w:fldChar w:fldCharType="separate"/>
        </w:r>
        <w:r w:rsidR="00987A5E">
          <w:rPr>
            <w:webHidden/>
          </w:rPr>
          <w:t>6</w:t>
        </w:r>
        <w:r w:rsidR="00987A5E">
          <w:rPr>
            <w:webHidden/>
          </w:rPr>
          <w:fldChar w:fldCharType="end"/>
        </w:r>
      </w:hyperlink>
    </w:p>
    <w:p w14:paraId="1913A208" w14:textId="7E9DD06B" w:rsidR="00987A5E" w:rsidRDefault="00000000">
      <w:pPr>
        <w:pStyle w:val="TOC3"/>
        <w:rPr>
          <w:rFonts w:asciiTheme="minorHAnsi" w:eastAsiaTheme="minorEastAsia" w:hAnsiTheme="minorHAnsi" w:cstheme="minorBidi"/>
          <w:sz w:val="22"/>
          <w:szCs w:val="22"/>
          <w:lang w:eastAsia="en-AU"/>
        </w:rPr>
      </w:pPr>
      <w:hyperlink w:anchor="_Toc130380897" w:history="1">
        <w:r w:rsidR="00987A5E" w:rsidRPr="00655753">
          <w:rPr>
            <w:rStyle w:val="Hyperlink"/>
          </w:rPr>
          <w:t>Learning episode 2 – what is normal?</w:t>
        </w:r>
        <w:r w:rsidR="00987A5E">
          <w:rPr>
            <w:webHidden/>
          </w:rPr>
          <w:tab/>
        </w:r>
        <w:r w:rsidR="00987A5E">
          <w:rPr>
            <w:webHidden/>
          </w:rPr>
          <w:fldChar w:fldCharType="begin"/>
        </w:r>
        <w:r w:rsidR="00987A5E">
          <w:rPr>
            <w:webHidden/>
          </w:rPr>
          <w:instrText xml:space="preserve"> PAGEREF _Toc130380897 \h </w:instrText>
        </w:r>
        <w:r w:rsidR="00987A5E">
          <w:rPr>
            <w:webHidden/>
          </w:rPr>
        </w:r>
        <w:r w:rsidR="00987A5E">
          <w:rPr>
            <w:webHidden/>
          </w:rPr>
          <w:fldChar w:fldCharType="separate"/>
        </w:r>
        <w:r w:rsidR="00987A5E">
          <w:rPr>
            <w:webHidden/>
          </w:rPr>
          <w:t>8</w:t>
        </w:r>
        <w:r w:rsidR="00987A5E">
          <w:rPr>
            <w:webHidden/>
          </w:rPr>
          <w:fldChar w:fldCharType="end"/>
        </w:r>
      </w:hyperlink>
    </w:p>
    <w:p w14:paraId="213BCBC6" w14:textId="60E7830B" w:rsidR="00987A5E" w:rsidRDefault="00000000">
      <w:pPr>
        <w:pStyle w:val="TOC3"/>
        <w:rPr>
          <w:rFonts w:asciiTheme="minorHAnsi" w:eastAsiaTheme="minorEastAsia" w:hAnsiTheme="minorHAnsi" w:cstheme="minorBidi"/>
          <w:sz w:val="22"/>
          <w:szCs w:val="22"/>
          <w:lang w:eastAsia="en-AU"/>
        </w:rPr>
      </w:pPr>
      <w:hyperlink w:anchor="_Toc130380898" w:history="1">
        <w:r w:rsidR="00987A5E" w:rsidRPr="00655753">
          <w:rPr>
            <w:rStyle w:val="Hyperlink"/>
          </w:rPr>
          <w:t>Learning episode 3 – the 3 M’s</w:t>
        </w:r>
        <w:r w:rsidR="00987A5E">
          <w:rPr>
            <w:webHidden/>
          </w:rPr>
          <w:tab/>
        </w:r>
        <w:r w:rsidR="00987A5E">
          <w:rPr>
            <w:webHidden/>
          </w:rPr>
          <w:fldChar w:fldCharType="begin"/>
        </w:r>
        <w:r w:rsidR="00987A5E">
          <w:rPr>
            <w:webHidden/>
          </w:rPr>
          <w:instrText xml:space="preserve"> PAGEREF _Toc130380898 \h </w:instrText>
        </w:r>
        <w:r w:rsidR="00987A5E">
          <w:rPr>
            <w:webHidden/>
          </w:rPr>
        </w:r>
        <w:r w:rsidR="00987A5E">
          <w:rPr>
            <w:webHidden/>
          </w:rPr>
          <w:fldChar w:fldCharType="separate"/>
        </w:r>
        <w:r w:rsidR="00987A5E">
          <w:rPr>
            <w:webHidden/>
          </w:rPr>
          <w:t>10</w:t>
        </w:r>
        <w:r w:rsidR="00987A5E">
          <w:rPr>
            <w:webHidden/>
          </w:rPr>
          <w:fldChar w:fldCharType="end"/>
        </w:r>
      </w:hyperlink>
    </w:p>
    <w:p w14:paraId="0E052D9F" w14:textId="719330BD" w:rsidR="00987A5E" w:rsidRDefault="00000000">
      <w:pPr>
        <w:pStyle w:val="TOC3"/>
        <w:rPr>
          <w:rFonts w:asciiTheme="minorHAnsi" w:eastAsiaTheme="minorEastAsia" w:hAnsiTheme="minorHAnsi" w:cstheme="minorBidi"/>
          <w:sz w:val="22"/>
          <w:szCs w:val="22"/>
          <w:lang w:eastAsia="en-AU"/>
        </w:rPr>
      </w:pPr>
      <w:hyperlink w:anchor="_Toc130380899" w:history="1">
        <w:r w:rsidR="00987A5E" w:rsidRPr="00655753">
          <w:rPr>
            <w:rStyle w:val="Hyperlink"/>
          </w:rPr>
          <w:t>Learning episode 4 – what does Google know about me?</w:t>
        </w:r>
        <w:r w:rsidR="00987A5E">
          <w:rPr>
            <w:webHidden/>
          </w:rPr>
          <w:tab/>
        </w:r>
        <w:r w:rsidR="00987A5E">
          <w:rPr>
            <w:webHidden/>
          </w:rPr>
          <w:fldChar w:fldCharType="begin"/>
        </w:r>
        <w:r w:rsidR="00987A5E">
          <w:rPr>
            <w:webHidden/>
          </w:rPr>
          <w:instrText xml:space="preserve"> PAGEREF _Toc130380899 \h </w:instrText>
        </w:r>
        <w:r w:rsidR="00987A5E">
          <w:rPr>
            <w:webHidden/>
          </w:rPr>
        </w:r>
        <w:r w:rsidR="00987A5E">
          <w:rPr>
            <w:webHidden/>
          </w:rPr>
          <w:fldChar w:fldCharType="separate"/>
        </w:r>
        <w:r w:rsidR="00987A5E">
          <w:rPr>
            <w:webHidden/>
          </w:rPr>
          <w:t>12</w:t>
        </w:r>
        <w:r w:rsidR="00987A5E">
          <w:rPr>
            <w:webHidden/>
          </w:rPr>
          <w:fldChar w:fldCharType="end"/>
        </w:r>
      </w:hyperlink>
    </w:p>
    <w:p w14:paraId="77B3D332" w14:textId="285CEF4F" w:rsidR="00987A5E" w:rsidRDefault="00000000">
      <w:pPr>
        <w:pStyle w:val="TOC3"/>
        <w:rPr>
          <w:rFonts w:asciiTheme="minorHAnsi" w:eastAsiaTheme="minorEastAsia" w:hAnsiTheme="minorHAnsi" w:cstheme="minorBidi"/>
          <w:sz w:val="22"/>
          <w:szCs w:val="22"/>
          <w:lang w:eastAsia="en-AU"/>
        </w:rPr>
      </w:pPr>
      <w:hyperlink w:anchor="_Toc130380900" w:history="1">
        <w:r w:rsidR="00987A5E" w:rsidRPr="00655753">
          <w:rPr>
            <w:rStyle w:val="Hyperlink"/>
          </w:rPr>
          <w:t>Learning episode 5 – slow reveal graphs</w:t>
        </w:r>
        <w:r w:rsidR="00987A5E">
          <w:rPr>
            <w:webHidden/>
          </w:rPr>
          <w:tab/>
        </w:r>
        <w:r w:rsidR="00987A5E">
          <w:rPr>
            <w:webHidden/>
          </w:rPr>
          <w:fldChar w:fldCharType="begin"/>
        </w:r>
        <w:r w:rsidR="00987A5E">
          <w:rPr>
            <w:webHidden/>
          </w:rPr>
          <w:instrText xml:space="preserve"> PAGEREF _Toc130380900 \h </w:instrText>
        </w:r>
        <w:r w:rsidR="00987A5E">
          <w:rPr>
            <w:webHidden/>
          </w:rPr>
        </w:r>
        <w:r w:rsidR="00987A5E">
          <w:rPr>
            <w:webHidden/>
          </w:rPr>
          <w:fldChar w:fldCharType="separate"/>
        </w:r>
        <w:r w:rsidR="00987A5E">
          <w:rPr>
            <w:webHidden/>
          </w:rPr>
          <w:t>14</w:t>
        </w:r>
        <w:r w:rsidR="00987A5E">
          <w:rPr>
            <w:webHidden/>
          </w:rPr>
          <w:fldChar w:fldCharType="end"/>
        </w:r>
      </w:hyperlink>
    </w:p>
    <w:p w14:paraId="48BA2C56" w14:textId="5C4A7C10" w:rsidR="00987A5E" w:rsidRDefault="00000000">
      <w:pPr>
        <w:pStyle w:val="TOC3"/>
        <w:rPr>
          <w:rFonts w:asciiTheme="minorHAnsi" w:eastAsiaTheme="minorEastAsia" w:hAnsiTheme="minorHAnsi" w:cstheme="minorBidi"/>
          <w:sz w:val="22"/>
          <w:szCs w:val="22"/>
          <w:lang w:eastAsia="en-AU"/>
        </w:rPr>
      </w:pPr>
      <w:hyperlink w:anchor="_Toc130380901" w:history="1">
        <w:r w:rsidR="00987A5E" w:rsidRPr="00655753">
          <w:rPr>
            <w:rStyle w:val="Hyperlink"/>
          </w:rPr>
          <w:t>Learning episode 6 – sector graphs</w:t>
        </w:r>
        <w:r w:rsidR="00987A5E">
          <w:rPr>
            <w:webHidden/>
          </w:rPr>
          <w:tab/>
        </w:r>
        <w:r w:rsidR="00987A5E">
          <w:rPr>
            <w:webHidden/>
          </w:rPr>
          <w:fldChar w:fldCharType="begin"/>
        </w:r>
        <w:r w:rsidR="00987A5E">
          <w:rPr>
            <w:webHidden/>
          </w:rPr>
          <w:instrText xml:space="preserve"> PAGEREF _Toc130380901 \h </w:instrText>
        </w:r>
        <w:r w:rsidR="00987A5E">
          <w:rPr>
            <w:webHidden/>
          </w:rPr>
        </w:r>
        <w:r w:rsidR="00987A5E">
          <w:rPr>
            <w:webHidden/>
          </w:rPr>
          <w:fldChar w:fldCharType="separate"/>
        </w:r>
        <w:r w:rsidR="00987A5E">
          <w:rPr>
            <w:webHidden/>
          </w:rPr>
          <w:t>16</w:t>
        </w:r>
        <w:r w:rsidR="00987A5E">
          <w:rPr>
            <w:webHidden/>
          </w:rPr>
          <w:fldChar w:fldCharType="end"/>
        </w:r>
      </w:hyperlink>
    </w:p>
    <w:p w14:paraId="2943ACCB" w14:textId="46F88E2F" w:rsidR="00987A5E" w:rsidRDefault="00000000">
      <w:pPr>
        <w:pStyle w:val="TOC3"/>
        <w:rPr>
          <w:rFonts w:asciiTheme="minorHAnsi" w:eastAsiaTheme="minorEastAsia" w:hAnsiTheme="minorHAnsi" w:cstheme="minorBidi"/>
          <w:sz w:val="22"/>
          <w:szCs w:val="22"/>
          <w:lang w:eastAsia="en-AU"/>
        </w:rPr>
      </w:pPr>
      <w:hyperlink w:anchor="_Toc130380902" w:history="1">
        <w:r w:rsidR="00987A5E" w:rsidRPr="00655753">
          <w:rPr>
            <w:rStyle w:val="Hyperlink"/>
          </w:rPr>
          <w:t>Learning episode 7 – breaking the code</w:t>
        </w:r>
        <w:r w:rsidR="00987A5E">
          <w:rPr>
            <w:webHidden/>
          </w:rPr>
          <w:tab/>
        </w:r>
        <w:r w:rsidR="00987A5E">
          <w:rPr>
            <w:webHidden/>
          </w:rPr>
          <w:fldChar w:fldCharType="begin"/>
        </w:r>
        <w:r w:rsidR="00987A5E">
          <w:rPr>
            <w:webHidden/>
          </w:rPr>
          <w:instrText xml:space="preserve"> PAGEREF _Toc130380902 \h </w:instrText>
        </w:r>
        <w:r w:rsidR="00987A5E">
          <w:rPr>
            <w:webHidden/>
          </w:rPr>
        </w:r>
        <w:r w:rsidR="00987A5E">
          <w:rPr>
            <w:webHidden/>
          </w:rPr>
          <w:fldChar w:fldCharType="separate"/>
        </w:r>
        <w:r w:rsidR="00987A5E">
          <w:rPr>
            <w:webHidden/>
          </w:rPr>
          <w:t>18</w:t>
        </w:r>
        <w:r w:rsidR="00987A5E">
          <w:rPr>
            <w:webHidden/>
          </w:rPr>
          <w:fldChar w:fldCharType="end"/>
        </w:r>
      </w:hyperlink>
    </w:p>
    <w:p w14:paraId="2448C183" w14:textId="3B202469" w:rsidR="00987A5E" w:rsidRDefault="00000000">
      <w:pPr>
        <w:pStyle w:val="TOC3"/>
        <w:rPr>
          <w:rFonts w:asciiTheme="minorHAnsi" w:eastAsiaTheme="minorEastAsia" w:hAnsiTheme="minorHAnsi" w:cstheme="minorBidi"/>
          <w:sz w:val="22"/>
          <w:szCs w:val="22"/>
          <w:lang w:eastAsia="en-AU"/>
        </w:rPr>
      </w:pPr>
      <w:hyperlink w:anchor="_Toc130380903" w:history="1">
        <w:r w:rsidR="00987A5E" w:rsidRPr="00655753">
          <w:rPr>
            <w:rStyle w:val="Hyperlink"/>
          </w:rPr>
          <w:t>Learning episode 8 – texting competition</w:t>
        </w:r>
        <w:r w:rsidR="00987A5E">
          <w:rPr>
            <w:webHidden/>
          </w:rPr>
          <w:tab/>
        </w:r>
        <w:r w:rsidR="00987A5E">
          <w:rPr>
            <w:webHidden/>
          </w:rPr>
          <w:fldChar w:fldCharType="begin"/>
        </w:r>
        <w:r w:rsidR="00987A5E">
          <w:rPr>
            <w:webHidden/>
          </w:rPr>
          <w:instrText xml:space="preserve"> PAGEREF _Toc130380903 \h </w:instrText>
        </w:r>
        <w:r w:rsidR="00987A5E">
          <w:rPr>
            <w:webHidden/>
          </w:rPr>
        </w:r>
        <w:r w:rsidR="00987A5E">
          <w:rPr>
            <w:webHidden/>
          </w:rPr>
          <w:fldChar w:fldCharType="separate"/>
        </w:r>
        <w:r w:rsidR="00987A5E">
          <w:rPr>
            <w:webHidden/>
          </w:rPr>
          <w:t>20</w:t>
        </w:r>
        <w:r w:rsidR="00987A5E">
          <w:rPr>
            <w:webHidden/>
          </w:rPr>
          <w:fldChar w:fldCharType="end"/>
        </w:r>
      </w:hyperlink>
    </w:p>
    <w:p w14:paraId="1634894C" w14:textId="28705DBE" w:rsidR="00987A5E" w:rsidRDefault="00000000">
      <w:pPr>
        <w:pStyle w:val="TOC3"/>
        <w:rPr>
          <w:rFonts w:asciiTheme="minorHAnsi" w:eastAsiaTheme="minorEastAsia" w:hAnsiTheme="minorHAnsi" w:cstheme="minorBidi"/>
          <w:sz w:val="22"/>
          <w:szCs w:val="22"/>
          <w:lang w:eastAsia="en-AU"/>
        </w:rPr>
      </w:pPr>
      <w:hyperlink w:anchor="_Toc130380904" w:history="1">
        <w:r w:rsidR="00987A5E" w:rsidRPr="00655753">
          <w:rPr>
            <w:rStyle w:val="Hyperlink"/>
          </w:rPr>
          <w:t>Learning episode 9 – Mythbusters</w:t>
        </w:r>
        <w:r w:rsidR="00987A5E">
          <w:rPr>
            <w:webHidden/>
          </w:rPr>
          <w:tab/>
        </w:r>
        <w:r w:rsidR="00987A5E">
          <w:rPr>
            <w:webHidden/>
          </w:rPr>
          <w:fldChar w:fldCharType="begin"/>
        </w:r>
        <w:r w:rsidR="00987A5E">
          <w:rPr>
            <w:webHidden/>
          </w:rPr>
          <w:instrText xml:space="preserve"> PAGEREF _Toc130380904 \h </w:instrText>
        </w:r>
        <w:r w:rsidR="00987A5E">
          <w:rPr>
            <w:webHidden/>
          </w:rPr>
        </w:r>
        <w:r w:rsidR="00987A5E">
          <w:rPr>
            <w:webHidden/>
          </w:rPr>
          <w:fldChar w:fldCharType="separate"/>
        </w:r>
        <w:r w:rsidR="00987A5E">
          <w:rPr>
            <w:webHidden/>
          </w:rPr>
          <w:t>22</w:t>
        </w:r>
        <w:r w:rsidR="00987A5E">
          <w:rPr>
            <w:webHidden/>
          </w:rPr>
          <w:fldChar w:fldCharType="end"/>
        </w:r>
      </w:hyperlink>
    </w:p>
    <w:p w14:paraId="7883DFC1" w14:textId="38898F6C" w:rsidR="00987A5E" w:rsidRDefault="00000000">
      <w:pPr>
        <w:pStyle w:val="TOC3"/>
        <w:rPr>
          <w:rFonts w:asciiTheme="minorHAnsi" w:eastAsiaTheme="minorEastAsia" w:hAnsiTheme="minorHAnsi" w:cstheme="minorBidi"/>
          <w:sz w:val="22"/>
          <w:szCs w:val="22"/>
          <w:lang w:eastAsia="en-AU"/>
        </w:rPr>
      </w:pPr>
      <w:hyperlink w:anchor="_Toc130380905" w:history="1">
        <w:r w:rsidR="00987A5E" w:rsidRPr="00655753">
          <w:rPr>
            <w:rStyle w:val="Hyperlink"/>
          </w:rPr>
          <w:t>Learning episode 10 – you should eat more chocolate</w:t>
        </w:r>
        <w:r w:rsidR="00987A5E">
          <w:rPr>
            <w:webHidden/>
          </w:rPr>
          <w:tab/>
        </w:r>
        <w:r w:rsidR="00987A5E">
          <w:rPr>
            <w:webHidden/>
          </w:rPr>
          <w:fldChar w:fldCharType="begin"/>
        </w:r>
        <w:r w:rsidR="00987A5E">
          <w:rPr>
            <w:webHidden/>
          </w:rPr>
          <w:instrText xml:space="preserve"> PAGEREF _Toc130380905 \h </w:instrText>
        </w:r>
        <w:r w:rsidR="00987A5E">
          <w:rPr>
            <w:webHidden/>
          </w:rPr>
        </w:r>
        <w:r w:rsidR="00987A5E">
          <w:rPr>
            <w:webHidden/>
          </w:rPr>
          <w:fldChar w:fldCharType="separate"/>
        </w:r>
        <w:r w:rsidR="00987A5E">
          <w:rPr>
            <w:webHidden/>
          </w:rPr>
          <w:t>24</w:t>
        </w:r>
        <w:r w:rsidR="00987A5E">
          <w:rPr>
            <w:webHidden/>
          </w:rPr>
          <w:fldChar w:fldCharType="end"/>
        </w:r>
      </w:hyperlink>
    </w:p>
    <w:p w14:paraId="762BE353" w14:textId="57D706E8" w:rsidR="00987A5E" w:rsidRDefault="00000000">
      <w:pPr>
        <w:pStyle w:val="TOC3"/>
        <w:rPr>
          <w:rFonts w:asciiTheme="minorHAnsi" w:eastAsiaTheme="minorEastAsia" w:hAnsiTheme="minorHAnsi" w:cstheme="minorBidi"/>
          <w:sz w:val="22"/>
          <w:szCs w:val="22"/>
          <w:lang w:eastAsia="en-AU"/>
        </w:rPr>
      </w:pPr>
      <w:hyperlink w:anchor="_Toc130380906" w:history="1">
        <w:r w:rsidR="00987A5E" w:rsidRPr="00655753">
          <w:rPr>
            <w:rStyle w:val="Hyperlink"/>
          </w:rPr>
          <w:t>Learning episode 11 – going to the movies</w:t>
        </w:r>
        <w:r w:rsidR="00987A5E">
          <w:rPr>
            <w:webHidden/>
          </w:rPr>
          <w:tab/>
        </w:r>
        <w:r w:rsidR="00987A5E">
          <w:rPr>
            <w:webHidden/>
          </w:rPr>
          <w:fldChar w:fldCharType="begin"/>
        </w:r>
        <w:r w:rsidR="00987A5E">
          <w:rPr>
            <w:webHidden/>
          </w:rPr>
          <w:instrText xml:space="preserve"> PAGEREF _Toc130380906 \h </w:instrText>
        </w:r>
        <w:r w:rsidR="00987A5E">
          <w:rPr>
            <w:webHidden/>
          </w:rPr>
        </w:r>
        <w:r w:rsidR="00987A5E">
          <w:rPr>
            <w:webHidden/>
          </w:rPr>
          <w:fldChar w:fldCharType="separate"/>
        </w:r>
        <w:r w:rsidR="00987A5E">
          <w:rPr>
            <w:webHidden/>
          </w:rPr>
          <w:t>26</w:t>
        </w:r>
        <w:r w:rsidR="00987A5E">
          <w:rPr>
            <w:webHidden/>
          </w:rPr>
          <w:fldChar w:fldCharType="end"/>
        </w:r>
      </w:hyperlink>
    </w:p>
    <w:p w14:paraId="0CBCDCDE" w14:textId="472B77DD" w:rsidR="00987A5E" w:rsidRDefault="00000000">
      <w:pPr>
        <w:pStyle w:val="TOC3"/>
        <w:rPr>
          <w:rFonts w:asciiTheme="minorHAnsi" w:eastAsiaTheme="minorEastAsia" w:hAnsiTheme="minorHAnsi" w:cstheme="minorBidi"/>
          <w:sz w:val="22"/>
          <w:szCs w:val="22"/>
          <w:lang w:eastAsia="en-AU"/>
        </w:rPr>
      </w:pPr>
      <w:hyperlink w:anchor="_Toc130380907" w:history="1">
        <w:r w:rsidR="00987A5E" w:rsidRPr="00655753">
          <w:rPr>
            <w:rStyle w:val="Hyperlink"/>
          </w:rPr>
          <w:t>Learning episode 12 – how heavy is too heavy?</w:t>
        </w:r>
        <w:r w:rsidR="00987A5E">
          <w:rPr>
            <w:webHidden/>
          </w:rPr>
          <w:tab/>
        </w:r>
        <w:r w:rsidR="00987A5E">
          <w:rPr>
            <w:webHidden/>
          </w:rPr>
          <w:fldChar w:fldCharType="begin"/>
        </w:r>
        <w:r w:rsidR="00987A5E">
          <w:rPr>
            <w:webHidden/>
          </w:rPr>
          <w:instrText xml:space="preserve"> PAGEREF _Toc130380907 \h </w:instrText>
        </w:r>
        <w:r w:rsidR="00987A5E">
          <w:rPr>
            <w:webHidden/>
          </w:rPr>
        </w:r>
        <w:r w:rsidR="00987A5E">
          <w:rPr>
            <w:webHidden/>
          </w:rPr>
          <w:fldChar w:fldCharType="separate"/>
        </w:r>
        <w:r w:rsidR="00987A5E">
          <w:rPr>
            <w:webHidden/>
          </w:rPr>
          <w:t>28</w:t>
        </w:r>
        <w:r w:rsidR="00987A5E">
          <w:rPr>
            <w:webHidden/>
          </w:rPr>
          <w:fldChar w:fldCharType="end"/>
        </w:r>
      </w:hyperlink>
    </w:p>
    <w:p w14:paraId="4471F1E9" w14:textId="3951F51B" w:rsidR="00987A5E" w:rsidRDefault="00000000">
      <w:pPr>
        <w:pStyle w:val="TOC2"/>
        <w:rPr>
          <w:rFonts w:asciiTheme="minorHAnsi" w:eastAsiaTheme="minorEastAsia" w:hAnsiTheme="minorHAnsi" w:cstheme="minorBidi"/>
          <w:bCs w:val="0"/>
          <w:sz w:val="22"/>
          <w:szCs w:val="22"/>
          <w:lang w:eastAsia="en-AU"/>
        </w:rPr>
      </w:pPr>
      <w:hyperlink w:anchor="_Toc130380908" w:history="1">
        <w:r w:rsidR="00987A5E" w:rsidRPr="00655753">
          <w:rPr>
            <w:rStyle w:val="Hyperlink"/>
          </w:rPr>
          <w:t>References</w:t>
        </w:r>
        <w:r w:rsidR="00987A5E">
          <w:rPr>
            <w:webHidden/>
          </w:rPr>
          <w:tab/>
        </w:r>
        <w:r w:rsidR="00987A5E">
          <w:rPr>
            <w:webHidden/>
          </w:rPr>
          <w:fldChar w:fldCharType="begin"/>
        </w:r>
        <w:r w:rsidR="00987A5E">
          <w:rPr>
            <w:webHidden/>
          </w:rPr>
          <w:instrText xml:space="preserve"> PAGEREF _Toc130380908 \h </w:instrText>
        </w:r>
        <w:r w:rsidR="00987A5E">
          <w:rPr>
            <w:webHidden/>
          </w:rPr>
        </w:r>
        <w:r w:rsidR="00987A5E">
          <w:rPr>
            <w:webHidden/>
          </w:rPr>
          <w:fldChar w:fldCharType="separate"/>
        </w:r>
        <w:r w:rsidR="00987A5E">
          <w:rPr>
            <w:webHidden/>
          </w:rPr>
          <w:t>30</w:t>
        </w:r>
        <w:r w:rsidR="00987A5E">
          <w:rPr>
            <w:webHidden/>
          </w:rPr>
          <w:fldChar w:fldCharType="end"/>
        </w:r>
      </w:hyperlink>
    </w:p>
    <w:p w14:paraId="38CF3C5C" w14:textId="625A5980" w:rsidR="002506EE" w:rsidRDefault="002506EE" w:rsidP="001800CB">
      <w:r>
        <w:fldChar w:fldCharType="end"/>
      </w:r>
      <w:r>
        <w:br w:type="page"/>
      </w:r>
    </w:p>
    <w:p w14:paraId="1F33CDA3" w14:textId="6EA528FE" w:rsidR="00817D48" w:rsidRDefault="00817D48" w:rsidP="00817D48">
      <w:pPr>
        <w:pStyle w:val="Heading2"/>
      </w:pPr>
      <w:bookmarkStart w:id="0" w:name="_Toc112681287"/>
      <w:bookmarkStart w:id="1" w:name="_Toc130380892"/>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14">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15">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6">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30380893"/>
      <w:r>
        <w:lastRenderedPageBreak/>
        <w:t>Overview</w:t>
      </w:r>
      <w:bookmarkEnd w:id="2"/>
      <w:bookmarkEnd w:id="7"/>
    </w:p>
    <w:p w14:paraId="5977875A" w14:textId="4B072290" w:rsidR="007B2820" w:rsidRDefault="009E412F" w:rsidP="009E412F">
      <w:pPr>
        <w:rPr>
          <w:noProof/>
        </w:rPr>
      </w:pPr>
      <w:r w:rsidRPr="26DCB695">
        <w:rPr>
          <w:rStyle w:val="Strong"/>
        </w:rPr>
        <w:t>Description:</w:t>
      </w:r>
      <w:r w:rsidRPr="26DCB695">
        <w:rPr>
          <w:noProof/>
        </w:rPr>
        <w:t xml:space="preserve"> This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6B3015">
        <w:rPr>
          <w:noProof/>
        </w:rPr>
        <w:t>Data analysis and Data classification and visualisation</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5B6C1B">
        <w:rPr>
          <w:noProof/>
        </w:rPr>
        <w:t xml:space="preserve">how we use data to assist in making decsions. Students will explore different ways of representing data </w:t>
      </w:r>
      <w:r w:rsidR="003E51C9">
        <w:rPr>
          <w:noProof/>
        </w:rPr>
        <w:t>which allow us</w:t>
      </w:r>
      <w:r w:rsidR="004847FD">
        <w:rPr>
          <w:noProof/>
        </w:rPr>
        <w:t xml:space="preserve"> make decision by </w:t>
      </w:r>
      <w:r w:rsidR="005B6C1B">
        <w:rPr>
          <w:noProof/>
        </w:rPr>
        <w:t>analys</w:t>
      </w:r>
      <w:r w:rsidR="004847FD">
        <w:rPr>
          <w:noProof/>
        </w:rPr>
        <w:t>ing</w:t>
      </w:r>
      <w:r w:rsidR="005B6C1B">
        <w:rPr>
          <w:noProof/>
        </w:rPr>
        <w:t xml:space="preserve"> and interpret</w:t>
      </w:r>
      <w:r w:rsidR="004847FD">
        <w:rPr>
          <w:noProof/>
        </w:rPr>
        <w:t>ing</w:t>
      </w:r>
      <w:r w:rsidR="005B6C1B">
        <w:rPr>
          <w:noProof/>
        </w:rPr>
        <w:t xml:space="preserve"> the data</w:t>
      </w:r>
      <w:r w:rsidR="004847FD">
        <w:rPr>
          <w:noProof/>
        </w:rPr>
        <w:t>.</w:t>
      </w:r>
    </w:p>
    <w:p w14:paraId="7B51E001" w14:textId="68412358" w:rsidR="009E412F" w:rsidRDefault="009E412F" w:rsidP="009E412F">
      <w:pPr>
        <w:rPr>
          <w:noProof/>
        </w:rPr>
      </w:pPr>
      <w:r w:rsidRPr="6FCAFE87">
        <w:rPr>
          <w:rStyle w:val="Strong"/>
        </w:rPr>
        <w:t>Duration:</w:t>
      </w:r>
      <w:r w:rsidRPr="6FCAFE87">
        <w:rPr>
          <w:noProof/>
        </w:rPr>
        <w:t xml:space="preserve"> This program of learning is designed to be completed over a period of approximately </w:t>
      </w:r>
      <w:r w:rsidR="53915C69" w:rsidRPr="006B3015">
        <w:t>5</w:t>
      </w:r>
      <w:r w:rsidRPr="6FCAFE87">
        <w:rPr>
          <w:noProof/>
        </w:rPr>
        <w:t xml:space="preserve"> weeks, but can be adapted to suit the school context.</w:t>
      </w:r>
    </w:p>
    <w:p w14:paraId="58DA8314" w14:textId="36A6EAF9" w:rsidR="00817D48" w:rsidRDefault="009E412F" w:rsidP="00817D48">
      <w:pPr>
        <w:rPr>
          <w:noProof/>
        </w:rPr>
      </w:pPr>
      <w:r w:rsidRPr="00207EBD">
        <w:rPr>
          <w:rStyle w:val="Strong"/>
        </w:rPr>
        <w:t>Explicit teaching:</w:t>
      </w:r>
      <w:r>
        <w:rPr>
          <w:noProof/>
        </w:rPr>
        <w:t xml:space="preserve"> Suggested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Default="00031031">
      <w:pPr>
        <w:spacing w:before="0" w:after="160" w:line="259" w:lineRule="auto"/>
        <w:rPr>
          <w:rFonts w:eastAsiaTheme="majorEastAsia"/>
          <w:b/>
          <w:bCs/>
          <w:color w:val="002664"/>
          <w:sz w:val="48"/>
          <w:szCs w:val="48"/>
        </w:rPr>
      </w:pPr>
      <w:bookmarkStart w:id="8" w:name="_Toc112681290"/>
      <w:r>
        <w:br w:type="page"/>
      </w:r>
    </w:p>
    <w:p w14:paraId="51E36A2F" w14:textId="517BB3FD" w:rsidR="00817D48" w:rsidRDefault="00817D48" w:rsidP="00B23DC6">
      <w:pPr>
        <w:pStyle w:val="Heading2"/>
      </w:pPr>
      <w:bookmarkStart w:id="9" w:name="_Toc130380894"/>
      <w:r>
        <w:lastRenderedPageBreak/>
        <w:t>Outcomes</w:t>
      </w:r>
      <w:bookmarkEnd w:id="8"/>
      <w:bookmarkEnd w:id="9"/>
    </w:p>
    <w:p w14:paraId="1C6D77B3" w14:textId="77777777" w:rsidR="00817D48" w:rsidRDefault="00817D48" w:rsidP="00817D48">
      <w:r>
        <w:t>A student:</w:t>
      </w:r>
    </w:p>
    <w:p w14:paraId="5AA8C21D" w14:textId="4316622D" w:rsidR="0097139B" w:rsidRPr="003C2A75" w:rsidRDefault="0097139B" w:rsidP="003C2A75">
      <w:pPr>
        <w:pStyle w:val="ListBullet"/>
      </w:pPr>
      <w:r w:rsidRPr="003C2A75">
        <w:t xml:space="preserve">develops understanding and fluency in mathematics through exploring and connecting mathematical concepts, </w:t>
      </w:r>
      <w:proofErr w:type="gramStart"/>
      <w:r w:rsidRPr="003C2A75">
        <w:t>choosing</w:t>
      </w:r>
      <w:proofErr w:type="gramEnd"/>
      <w:r w:rsidRPr="003C2A75">
        <w:t xml:space="preserve"> and applying mathematical techniques to solve problems, and communicating their thinking and reasoning coherently and </w:t>
      </w:r>
      <w:r w:rsidR="006C50CB" w:rsidRPr="003C2A75">
        <w:t>clearly</w:t>
      </w:r>
      <w:r w:rsidR="003C2A75" w:rsidRPr="003C2A75">
        <w:t xml:space="preserve"> </w:t>
      </w:r>
      <w:r w:rsidR="003C2A75" w:rsidRPr="003C2A75">
        <w:rPr>
          <w:b/>
          <w:bCs/>
        </w:rPr>
        <w:t>MAO-WM-01</w:t>
      </w:r>
    </w:p>
    <w:p w14:paraId="7BA3C4B6" w14:textId="2B002761" w:rsidR="003527C4" w:rsidRPr="003C2A75" w:rsidRDefault="0097139B" w:rsidP="003C2A75">
      <w:pPr>
        <w:pStyle w:val="ListBullet"/>
      </w:pPr>
      <w:r w:rsidRPr="003C2A75">
        <w:t xml:space="preserve">classifies and displays data using a variety of graphical </w:t>
      </w:r>
      <w:r w:rsidR="006C50CB" w:rsidRPr="003C2A75">
        <w:t>representations</w:t>
      </w:r>
      <w:r w:rsidR="003C2A75" w:rsidRPr="003C2A75">
        <w:t xml:space="preserve"> </w:t>
      </w:r>
      <w:r w:rsidR="003C2A75" w:rsidRPr="003C2A75">
        <w:rPr>
          <w:b/>
          <w:bCs/>
        </w:rPr>
        <w:t>MA4-DAT-C-01</w:t>
      </w:r>
    </w:p>
    <w:p w14:paraId="48127643" w14:textId="5A5B0AD2" w:rsidR="003E2EB1" w:rsidRPr="003C2A75" w:rsidRDefault="003E2EB1" w:rsidP="003C2A75">
      <w:pPr>
        <w:pStyle w:val="ListBullet"/>
      </w:pPr>
      <w:r w:rsidRPr="003C2A75">
        <w:t xml:space="preserve">analyses simple datasets using measures of centre, </w:t>
      </w:r>
      <w:proofErr w:type="gramStart"/>
      <w:r w:rsidRPr="003C2A75">
        <w:t>range</w:t>
      </w:r>
      <w:proofErr w:type="gramEnd"/>
      <w:r w:rsidRPr="003C2A75">
        <w:t xml:space="preserve"> and shape of the </w:t>
      </w:r>
      <w:r w:rsidR="006C50CB" w:rsidRPr="003C2A75">
        <w:t>data</w:t>
      </w:r>
      <w:r w:rsidR="003C2A75" w:rsidRPr="003C2A75">
        <w:t xml:space="preserve"> </w:t>
      </w:r>
      <w:r w:rsidR="003C2A75" w:rsidRPr="003C2A75">
        <w:rPr>
          <w:b/>
          <w:bCs/>
        </w:rPr>
        <w:t>MA4-DAT-C-02</w:t>
      </w:r>
    </w:p>
    <w:p w14:paraId="66174534" w14:textId="4A555B70" w:rsidR="003527C4" w:rsidRPr="003C2A75" w:rsidRDefault="004C1F0C" w:rsidP="003C2A75">
      <w:r w:rsidRPr="003C2A75">
        <w:t xml:space="preserve">The identified Life Skills outcomes that relate to this unit are </w:t>
      </w:r>
      <w:r w:rsidRPr="003C2A75">
        <w:rPr>
          <w:b/>
          <w:bCs/>
        </w:rPr>
        <w:t>MALS-DAT-01</w:t>
      </w:r>
      <w:r w:rsidRPr="003C2A75">
        <w:t xml:space="preserve"> </w:t>
      </w:r>
      <w:r w:rsidR="003C2A75">
        <w:t>–</w:t>
      </w:r>
      <w:r w:rsidR="002F2ADB" w:rsidRPr="003C2A75">
        <w:t xml:space="preserve"> </w:t>
      </w:r>
      <w:r w:rsidRPr="003C2A75">
        <w:t xml:space="preserve">recognises and represents data in everyday contexts and </w:t>
      </w:r>
      <w:r w:rsidR="000B11A8" w:rsidRPr="003C2A75">
        <w:rPr>
          <w:b/>
          <w:bCs/>
        </w:rPr>
        <w:t>MALS-DAT</w:t>
      </w:r>
      <w:r w:rsidR="00E759DE" w:rsidRPr="003C2A75">
        <w:rPr>
          <w:b/>
          <w:bCs/>
        </w:rPr>
        <w:t>-02</w:t>
      </w:r>
      <w:r w:rsidR="00E759DE" w:rsidRPr="003C2A75">
        <w:t xml:space="preserve"> </w:t>
      </w:r>
      <w:r w:rsidR="003C2A75">
        <w:t>–</w:t>
      </w:r>
      <w:r w:rsidR="002F2ADB" w:rsidRPr="003C2A75">
        <w:t xml:space="preserve"> </w:t>
      </w:r>
      <w:r w:rsidR="00E759DE" w:rsidRPr="003C2A75">
        <w:t xml:space="preserve">interprets information from data </w:t>
      </w:r>
      <w:r w:rsidR="006C50CB" w:rsidRPr="003C2A75">
        <w:t>displays.</w:t>
      </w:r>
    </w:p>
    <w:p w14:paraId="2D090B5C" w14:textId="47A8594C" w:rsidR="00817D48" w:rsidRDefault="00000000" w:rsidP="003C2A75">
      <w:pPr>
        <w:pStyle w:val="Imageattributioncaption"/>
        <w:spacing w:before="360"/>
      </w:pPr>
      <w:hyperlink r:id="rId17" w:history="1">
        <w:r w:rsidR="003C2A75" w:rsidRPr="009F7B64">
          <w:rPr>
            <w:rStyle w:val="Hyperlink"/>
          </w:rPr>
          <w:t>Mathematics K</w:t>
        </w:r>
        <w:r w:rsidR="005F1AA3">
          <w:rPr>
            <w:rStyle w:val="Hyperlink"/>
          </w:rPr>
          <w:t>–</w:t>
        </w:r>
        <w:r w:rsidR="003C2A75" w:rsidRPr="009F7B64">
          <w:rPr>
            <w:rStyle w:val="Hyperlink"/>
          </w:rPr>
          <w:t>10 Syllabus</w:t>
        </w:r>
      </w:hyperlink>
      <w:r w:rsidR="003C2A75">
        <w:t xml:space="preserve"> ©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9F0906">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9F0906">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9F0906">
      <w:pPr>
        <w:pStyle w:val="FeatureBox2"/>
        <w:numPr>
          <w:ilvl w:val="0"/>
          <w:numId w:val="1"/>
        </w:numPr>
        <w:ind w:left="567" w:hanging="567"/>
      </w:pPr>
      <w:r>
        <w:t>How will I facilitate every student to have high expectations for themselves?</w:t>
      </w:r>
    </w:p>
    <w:p w14:paraId="7E76E2D5" w14:textId="0FE95A02" w:rsidR="00817D48" w:rsidRDefault="00817D48" w:rsidP="009F0906">
      <w:pPr>
        <w:pStyle w:val="FeatureBox2"/>
        <w:numPr>
          <w:ilvl w:val="0"/>
          <w:numId w:val="1"/>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9F0906">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9F0906">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9F0906">
      <w:pPr>
        <w:pStyle w:val="FeatureBox2"/>
        <w:numPr>
          <w:ilvl w:val="0"/>
          <w:numId w:val="1"/>
        </w:numPr>
        <w:ind w:left="567" w:hanging="567"/>
      </w:pPr>
      <w:r>
        <w:t>How will I make lesson content and learning materials more accessible?</w:t>
      </w:r>
    </w:p>
    <w:p w14:paraId="185296FF" w14:textId="77777777" w:rsidR="0098611F" w:rsidRDefault="00817D48" w:rsidP="009F0906">
      <w:pPr>
        <w:pStyle w:val="FeatureBox2"/>
        <w:numPr>
          <w:ilvl w:val="0"/>
          <w:numId w:val="1"/>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9F0906">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9F0906">
      <w:pPr>
        <w:pStyle w:val="FeatureBox2"/>
        <w:numPr>
          <w:ilvl w:val="0"/>
          <w:numId w:val="1"/>
        </w:numPr>
        <w:ind w:left="567" w:hanging="567"/>
      </w:pPr>
      <w:r>
        <w:t>What tools and resources can students use to demonstrate their understanding?</w:t>
      </w:r>
    </w:p>
    <w:p w14:paraId="5CED8906" w14:textId="77777777" w:rsidR="0098611F" w:rsidRDefault="00817D48" w:rsidP="009F0906">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9F0906">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Default="008C4D9A" w:rsidP="00332DCA">
      <w:pPr>
        <w:pStyle w:val="Heading2"/>
      </w:pPr>
      <w:bookmarkStart w:id="10" w:name="_Toc130380895"/>
      <w:r>
        <w:lastRenderedPageBreak/>
        <w:t>Lesson sequence</w:t>
      </w:r>
      <w:r w:rsidR="002506EE">
        <w:t xml:space="preserve"> and details</w:t>
      </w:r>
      <w:bookmarkEnd w:id="10"/>
    </w:p>
    <w:p w14:paraId="3D18DD33" w14:textId="752A59BD" w:rsidR="004B1D4B" w:rsidRDefault="004B1D4B" w:rsidP="004B1D4B">
      <w:pPr>
        <w:pStyle w:val="Heading3"/>
      </w:pPr>
      <w:bookmarkStart w:id="11" w:name="_Toc130380896"/>
      <w:r>
        <w:t xml:space="preserve">Learning </w:t>
      </w:r>
      <w:r w:rsidR="00426B6F">
        <w:t>e</w:t>
      </w:r>
      <w:r>
        <w:t xml:space="preserve">pisode </w:t>
      </w:r>
      <w:r w:rsidR="008F5A30">
        <w:t>1</w:t>
      </w:r>
      <w:r w:rsidR="002428C4">
        <w:t xml:space="preserve"> </w:t>
      </w:r>
      <w:r w:rsidR="00F23F53">
        <w:t xml:space="preserve">– </w:t>
      </w:r>
      <w:r w:rsidR="008F5A30">
        <w:t>Greedy pig game</w:t>
      </w:r>
      <w:bookmarkEnd w:id="11"/>
    </w:p>
    <w:p w14:paraId="2617354A" w14:textId="3D36F09B" w:rsidR="009768BF" w:rsidRPr="0088592C" w:rsidRDefault="009768BF" w:rsidP="0088592C">
      <w:pPr>
        <w:pStyle w:val="Heading4"/>
      </w:pPr>
      <w:r w:rsidRPr="0088592C">
        <w:t>Teaching and learning activity</w:t>
      </w:r>
    </w:p>
    <w:p w14:paraId="02558D86" w14:textId="0B668E1A" w:rsidR="009768BF" w:rsidRDefault="00B527E9" w:rsidP="009768BF">
      <w:r>
        <w:t xml:space="preserve">Students determine a strategy for playing the game </w:t>
      </w:r>
      <w:r w:rsidR="003C2A75">
        <w:t>‘</w:t>
      </w:r>
      <w:r>
        <w:t>Greedy Pig</w:t>
      </w:r>
      <w:r w:rsidR="003C2A75">
        <w:t>’</w:t>
      </w:r>
      <w:r>
        <w:t xml:space="preserve"> by collecting and analysing data to determine the average number of throws before the ‘poison’ number is rolled</w:t>
      </w:r>
      <w:r w:rsidR="00980F6E">
        <w:t>.</w:t>
      </w:r>
    </w:p>
    <w:p w14:paraId="03523FD5" w14:textId="0196BD58" w:rsidR="009768BF" w:rsidRPr="0088592C" w:rsidRDefault="009768BF" w:rsidP="0088592C">
      <w:pPr>
        <w:pStyle w:val="Heading4"/>
      </w:pPr>
      <w:r w:rsidRPr="0088592C">
        <w:t>Syllabus content</w:t>
      </w:r>
    </w:p>
    <w:p w14:paraId="0B66E68D" w14:textId="7866422D" w:rsidR="00746AFF" w:rsidRPr="00746AFF" w:rsidRDefault="00746AFF" w:rsidP="00746AFF">
      <w:pPr>
        <w:pStyle w:val="ListBullet"/>
        <w:rPr>
          <w:lang w:eastAsia="en-AU"/>
        </w:rPr>
      </w:pPr>
      <w:r w:rsidRPr="00746AFF">
        <w:rPr>
          <w:lang w:eastAsia="en-AU"/>
        </w:rPr>
        <w:t xml:space="preserve">Represent single datasets using graphs, including frequency histograms and polygons, dot plots, stem-and-leaf plots, divided bar graphs, column graphs, line graphs, sector graphs and pictograms, with or without digital </w:t>
      </w:r>
      <w:r w:rsidR="006C50CB" w:rsidRPr="00746AFF">
        <w:rPr>
          <w:lang w:eastAsia="en-AU"/>
        </w:rPr>
        <w:t>tools</w:t>
      </w:r>
    </w:p>
    <w:p w14:paraId="7C7D0992" w14:textId="0605A42C" w:rsidR="00EE6A3B" w:rsidRPr="00EE6A3B" w:rsidRDefault="00EE6A3B" w:rsidP="00EE6A3B">
      <w:pPr>
        <w:pStyle w:val="ListBullet"/>
        <w:rPr>
          <w:lang w:eastAsia="en-AU"/>
        </w:rPr>
      </w:pPr>
      <w:r w:rsidRPr="00EE6A3B">
        <w:rPr>
          <w:lang w:eastAsia="en-AU"/>
        </w:rPr>
        <w:t xml:space="preserve">Include sources, titles, labels and scales when displaying data in a </w:t>
      </w:r>
      <w:proofErr w:type="gramStart"/>
      <w:r w:rsidR="006C50CB" w:rsidRPr="00EE6A3B">
        <w:rPr>
          <w:lang w:eastAsia="en-AU"/>
        </w:rPr>
        <w:t>graph</w:t>
      </w:r>
      <w:proofErr w:type="gramEnd"/>
    </w:p>
    <w:p w14:paraId="06778130" w14:textId="2177EE26" w:rsidR="00EE6A3B" w:rsidRPr="00EE6A3B" w:rsidRDefault="00EE6A3B" w:rsidP="00EE6A3B">
      <w:pPr>
        <w:pStyle w:val="ListBullet"/>
        <w:rPr>
          <w:lang w:eastAsia="en-AU"/>
        </w:rPr>
      </w:pPr>
      <w:r w:rsidRPr="00EE6A3B">
        <w:rPr>
          <w:lang w:eastAsia="en-AU"/>
        </w:rPr>
        <w:t xml:space="preserve">Identify and interpret data displayed on </w:t>
      </w:r>
      <w:r w:rsidR="006C50CB" w:rsidRPr="00EE6A3B">
        <w:rPr>
          <w:lang w:eastAsia="en-AU"/>
        </w:rPr>
        <w:t>graphs</w:t>
      </w:r>
    </w:p>
    <w:p w14:paraId="799AD654" w14:textId="10F7EA32" w:rsidR="00277E5D" w:rsidRPr="00277E5D" w:rsidRDefault="00277E5D" w:rsidP="00277E5D">
      <w:pPr>
        <w:pStyle w:val="ListBullet"/>
        <w:rPr>
          <w:lang w:eastAsia="en-AU"/>
        </w:rPr>
      </w:pPr>
      <w:r w:rsidRPr="00277E5D">
        <w:rPr>
          <w:lang w:eastAsia="en-AU"/>
        </w:rPr>
        <w:t xml:space="preserve">Interpret patterns in graphical representations to make </w:t>
      </w:r>
      <w:r w:rsidR="006C50CB" w:rsidRPr="00277E5D">
        <w:rPr>
          <w:lang w:eastAsia="en-AU"/>
        </w:rPr>
        <w:t>predictions</w:t>
      </w:r>
    </w:p>
    <w:p w14:paraId="6D4CD154" w14:textId="77777777" w:rsidR="007E729F" w:rsidRDefault="007E729F">
      <w:pPr>
        <w:spacing w:before="0" w:after="160" w:line="259" w:lineRule="auto"/>
        <w:rPr>
          <w:b/>
          <w:bCs/>
        </w:rPr>
      </w:pPr>
      <w:r>
        <w:rPr>
          <w:b/>
          <w:bCs/>
        </w:rPr>
        <w:br w:type="page"/>
      </w:r>
    </w:p>
    <w:p w14:paraId="6805E6FA" w14:textId="13B76385" w:rsidR="009E752C" w:rsidRDefault="009E752C" w:rsidP="009E752C">
      <w:pPr>
        <w:pStyle w:val="Caption"/>
      </w:pPr>
      <w:r>
        <w:lastRenderedPageBreak/>
        <w:t xml:space="preserve">Table </w:t>
      </w:r>
      <w:fldSimple w:instr=" SEQ Table \* ARABIC ">
        <w:r w:rsidR="0055247C">
          <w:rPr>
            <w:noProof/>
          </w:rPr>
          <w:t>1</w:t>
        </w:r>
      </w:fldSimple>
      <w:r>
        <w:t xml:space="preserve"> –</w:t>
      </w:r>
      <w:r w:rsidRPr="009E752C">
        <w:rPr>
          <w:b w:val="0"/>
          <w:bCs/>
          <w:noProof/>
        </w:rPr>
        <w:t xml:space="preserve"> </w:t>
      </w:r>
      <w:r w:rsidRPr="009E752C">
        <w:rPr>
          <w:noProof/>
        </w:rPr>
        <w:t>l</w:t>
      </w:r>
      <w:r w:rsidRPr="0065398B">
        <w:rPr>
          <w:bCs/>
          <w:noProof/>
        </w:rPr>
        <w:t>esson details</w:t>
      </w:r>
    </w:p>
    <w:tbl>
      <w:tblPr>
        <w:tblStyle w:val="Tableheader"/>
        <w:tblW w:w="14338"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4B1D4B" w:rsidRPr="00353057" w14:paraId="5CD6B1FA" w14:textId="77777777" w:rsidTr="001D1D12">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640EBB2C" w14:textId="7057B232" w:rsidR="004B1D4B" w:rsidRPr="00353057" w:rsidRDefault="007E729F" w:rsidP="00353057">
            <w:r w:rsidRPr="00353057">
              <w:t>Visible learning</w:t>
            </w:r>
          </w:p>
        </w:tc>
        <w:tc>
          <w:tcPr>
            <w:tcW w:w="3796" w:type="dxa"/>
          </w:tcPr>
          <w:p w14:paraId="242F6087" w14:textId="72C92C09" w:rsidR="004B1D4B" w:rsidRPr="00353057" w:rsidRDefault="004B1D4B" w:rsidP="00353057">
            <w:r w:rsidRPr="00353057">
              <w:t xml:space="preserve">Required </w:t>
            </w:r>
            <w:r w:rsidR="00353057" w:rsidRPr="00353057">
              <w:t>r</w:t>
            </w:r>
            <w:r w:rsidRPr="00353057">
              <w:t>esources</w:t>
            </w:r>
          </w:p>
        </w:tc>
        <w:tc>
          <w:tcPr>
            <w:tcW w:w="3796" w:type="dxa"/>
          </w:tcPr>
          <w:p w14:paraId="4896D0D7" w14:textId="77777777" w:rsidR="004B1D4B" w:rsidRPr="00353057" w:rsidRDefault="004B1D4B" w:rsidP="00353057">
            <w:r w:rsidRPr="00353057">
              <w:t xml:space="preserve">Registration, </w:t>
            </w:r>
            <w:proofErr w:type="gramStart"/>
            <w:r w:rsidRPr="00353057">
              <w:t>adjustments</w:t>
            </w:r>
            <w:proofErr w:type="gramEnd"/>
            <w:r w:rsidRPr="00353057">
              <w:t xml:space="preserve"> and evaluation notes</w:t>
            </w:r>
          </w:p>
        </w:tc>
      </w:tr>
      <w:tr w:rsidR="004B1D4B" w14:paraId="6FB974F6" w14:textId="77777777" w:rsidTr="001D1D12">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0A5ED641" w14:textId="3682AE6B" w:rsidR="00FE2179" w:rsidRPr="001D1D12" w:rsidRDefault="00000000" w:rsidP="00745169">
            <w:pPr>
              <w:rPr>
                <w:b/>
                <w:bCs/>
              </w:rPr>
            </w:pPr>
            <w:hyperlink r:id="rId18" w:history="1">
              <w:r w:rsidR="00C96945" w:rsidRPr="003E72D4">
                <w:rPr>
                  <w:rStyle w:val="Hyperlink"/>
                  <w:b/>
                  <w:bCs/>
                </w:rPr>
                <w:t>Greedy pig game</w:t>
              </w:r>
            </w:hyperlink>
          </w:p>
          <w:p w14:paraId="3376B6E9" w14:textId="49122E0F" w:rsidR="004B1D4B" w:rsidRPr="00D42A89" w:rsidRDefault="004B1D4B" w:rsidP="00745169">
            <w:pPr>
              <w:rPr>
                <w:bCs/>
              </w:rPr>
            </w:pPr>
            <w:r w:rsidRPr="001D1D12">
              <w:rPr>
                <w:b/>
                <w:bCs/>
              </w:rPr>
              <w:t>Duration</w:t>
            </w:r>
            <w:r>
              <w:rPr>
                <w:bCs/>
              </w:rPr>
              <w:t xml:space="preserve">: </w:t>
            </w:r>
            <w:r w:rsidR="00D62552" w:rsidRPr="001D1D12">
              <w:t>1</w:t>
            </w:r>
            <w:r w:rsidR="001D1D12">
              <w:t>–</w:t>
            </w:r>
            <w:r w:rsidR="006943F6" w:rsidRPr="001D1D12">
              <w:t>2</w:t>
            </w:r>
            <w:r w:rsidR="00D62552" w:rsidRPr="001D1D12">
              <w:t xml:space="preserve"> lesson</w:t>
            </w:r>
            <w:r w:rsidR="006943F6" w:rsidRPr="001D1D12">
              <w:t>s</w:t>
            </w:r>
          </w:p>
          <w:p w14:paraId="6C53E27B" w14:textId="46E10EE1" w:rsidR="004B1D4B" w:rsidRPr="001D1D12" w:rsidRDefault="004B1D4B" w:rsidP="00745169">
            <w:pPr>
              <w:rPr>
                <w:b/>
                <w:bCs/>
              </w:rPr>
            </w:pPr>
            <w:r w:rsidRPr="001D1D12">
              <w:rPr>
                <w:b/>
                <w:bCs/>
              </w:rPr>
              <w:t>Learning intention</w:t>
            </w:r>
          </w:p>
          <w:p w14:paraId="68F52CBC" w14:textId="77777777" w:rsidR="008773D4" w:rsidRPr="008773D4" w:rsidRDefault="008773D4" w:rsidP="008773D4">
            <w:pPr>
              <w:pStyle w:val="ListBullet"/>
              <w:rPr>
                <w:b/>
                <w:bCs/>
              </w:rPr>
            </w:pPr>
            <w:r w:rsidRPr="008773D4">
              <w:rPr>
                <w:bCs/>
              </w:rPr>
              <w:t>To understand that collecting data can help us to predict events and make decisions when the theoretical probability cannot be calculated.</w:t>
            </w:r>
          </w:p>
          <w:p w14:paraId="692480B7" w14:textId="4304AC26" w:rsidR="004B1D4B" w:rsidRPr="001D1D12" w:rsidRDefault="004B1D4B" w:rsidP="00745169">
            <w:pPr>
              <w:rPr>
                <w:b/>
                <w:bCs/>
              </w:rPr>
            </w:pPr>
            <w:r w:rsidRPr="001D1D12">
              <w:rPr>
                <w:b/>
                <w:bCs/>
              </w:rPr>
              <w:t>Success criteria</w:t>
            </w:r>
          </w:p>
          <w:p w14:paraId="08AC4409" w14:textId="5D7465BB" w:rsidR="00B00BFB" w:rsidRPr="001D1D12" w:rsidRDefault="00B00BFB" w:rsidP="001D1D12">
            <w:pPr>
              <w:pStyle w:val="ListBullet"/>
            </w:pPr>
            <w:r w:rsidRPr="001D1D12">
              <w:t xml:space="preserve">I can organise data into a frequency </w:t>
            </w:r>
            <w:r w:rsidR="006C50CB" w:rsidRPr="001D1D12">
              <w:t>table</w:t>
            </w:r>
            <w:r w:rsidR="001D1D12" w:rsidRPr="001D1D12">
              <w:t>.</w:t>
            </w:r>
          </w:p>
          <w:p w14:paraId="78FB47C3" w14:textId="483F5D12" w:rsidR="004B1D4B" w:rsidRPr="004E25FF" w:rsidRDefault="00B00BFB" w:rsidP="001D1D12">
            <w:pPr>
              <w:pStyle w:val="ListBullet"/>
              <w:rPr>
                <w:b/>
                <w:bCs/>
              </w:rPr>
            </w:pPr>
            <w:r w:rsidRPr="001D1D12">
              <w:t xml:space="preserve">I can make a prediction based on collected </w:t>
            </w:r>
            <w:r w:rsidR="006C50CB" w:rsidRPr="001D1D12">
              <w:t>data.</w:t>
            </w:r>
          </w:p>
        </w:tc>
        <w:tc>
          <w:tcPr>
            <w:tcW w:w="3796" w:type="dxa"/>
          </w:tcPr>
          <w:p w14:paraId="1F0E2FBC" w14:textId="70C5AFC4" w:rsidR="007E5F37" w:rsidRDefault="007E5F37" w:rsidP="009F0906">
            <w:pPr>
              <w:pStyle w:val="ListBullet"/>
              <w:numPr>
                <w:ilvl w:val="0"/>
                <w:numId w:val="7"/>
              </w:numPr>
              <w:mirrorIndents w:val="0"/>
            </w:pPr>
            <w:r>
              <w:t>Projector</w:t>
            </w:r>
          </w:p>
          <w:p w14:paraId="64A05B3E" w14:textId="16EED756" w:rsidR="00993381" w:rsidRDefault="007920EB" w:rsidP="009F0906">
            <w:pPr>
              <w:pStyle w:val="ListBullet"/>
              <w:numPr>
                <w:ilvl w:val="0"/>
                <w:numId w:val="7"/>
              </w:numPr>
              <w:mirrorIndents w:val="0"/>
            </w:pPr>
            <w:r>
              <w:t>Di</w:t>
            </w:r>
            <w:r w:rsidR="00BA46A6">
              <w:t xml:space="preserve">ce – one per pair of students or </w:t>
            </w:r>
            <w:r w:rsidR="006705DB">
              <w:t xml:space="preserve">an </w:t>
            </w:r>
            <w:r>
              <w:t xml:space="preserve">online </w:t>
            </w:r>
            <w:r w:rsidR="006705DB">
              <w:t>dice simulator alternative</w:t>
            </w:r>
          </w:p>
          <w:p w14:paraId="1EC99605" w14:textId="0460CA48" w:rsidR="007920EB" w:rsidRDefault="00000000" w:rsidP="006705DB">
            <w:pPr>
              <w:pStyle w:val="ListBullet"/>
              <w:numPr>
                <w:ilvl w:val="0"/>
                <w:numId w:val="7"/>
              </w:numPr>
              <w:mirrorIndents w:val="0"/>
            </w:pPr>
            <w:hyperlink r:id="rId19" w:history="1">
              <w:r w:rsidR="0096014E">
                <w:rPr>
                  <w:rStyle w:val="Hyperlink"/>
                  <w:i/>
                  <w:iCs/>
                </w:rPr>
                <w:t xml:space="preserve">Greedy pig </w:t>
              </w:r>
              <w:r w:rsidR="0096014E" w:rsidRPr="0096014E">
                <w:rPr>
                  <w:rStyle w:val="Hyperlink"/>
                </w:rPr>
                <w:t>spreadsheet</w:t>
              </w:r>
            </w:hyperlink>
          </w:p>
          <w:p w14:paraId="6A99A8EB" w14:textId="1EB4E758" w:rsidR="007920EB" w:rsidRDefault="006705DB" w:rsidP="009F0906">
            <w:pPr>
              <w:pStyle w:val="ListBullet"/>
              <w:numPr>
                <w:ilvl w:val="0"/>
                <w:numId w:val="7"/>
              </w:numPr>
              <w:mirrorIndents w:val="0"/>
            </w:pPr>
            <w:r>
              <w:t xml:space="preserve">Class set of </w:t>
            </w:r>
            <w:hyperlink r:id="rId20" w:history="1">
              <w:r w:rsidR="00DC6E62" w:rsidRPr="001A7A79">
                <w:rPr>
                  <w:rStyle w:val="Hyperlink"/>
                </w:rPr>
                <w:t>Appendix A</w:t>
              </w:r>
            </w:hyperlink>
            <w:r w:rsidR="001D1D12">
              <w:t xml:space="preserve"> handout for students</w:t>
            </w:r>
          </w:p>
          <w:p w14:paraId="6DC11B4D" w14:textId="49BE5D39" w:rsidR="00DC6E62" w:rsidRDefault="006705DB" w:rsidP="009F0906">
            <w:pPr>
              <w:pStyle w:val="ListBullet"/>
              <w:numPr>
                <w:ilvl w:val="0"/>
                <w:numId w:val="7"/>
              </w:numPr>
              <w:mirrorIndents w:val="0"/>
            </w:pPr>
            <w:r>
              <w:t xml:space="preserve">Class set of </w:t>
            </w:r>
            <w:hyperlink r:id="rId21" w:history="1">
              <w:r w:rsidR="00DC6E62" w:rsidRPr="001A7A79">
                <w:rPr>
                  <w:rStyle w:val="Hyperlink"/>
                </w:rPr>
                <w:t>Appendix B</w:t>
              </w:r>
            </w:hyperlink>
            <w:r w:rsidR="001D1D12">
              <w:t xml:space="preserve"> handout for students</w:t>
            </w:r>
          </w:p>
          <w:p w14:paraId="5AFCEDB6" w14:textId="5E3962AE" w:rsidR="001C5DA0" w:rsidRDefault="001C5DA0" w:rsidP="009F0906">
            <w:pPr>
              <w:pStyle w:val="ListBullet"/>
              <w:numPr>
                <w:ilvl w:val="0"/>
                <w:numId w:val="7"/>
              </w:numPr>
              <w:mirrorIndents w:val="0"/>
            </w:pPr>
            <w:r>
              <w:t>Optional: device per pair of students</w:t>
            </w:r>
          </w:p>
        </w:tc>
        <w:tc>
          <w:tcPr>
            <w:tcW w:w="3796" w:type="dxa"/>
          </w:tcPr>
          <w:p w14:paraId="34385248" w14:textId="77777777" w:rsidR="004B1D4B" w:rsidRDefault="004B1D4B" w:rsidP="00745169"/>
        </w:tc>
      </w:tr>
    </w:tbl>
    <w:p w14:paraId="03986F49" w14:textId="77777777" w:rsidR="002428C4" w:rsidRDefault="002428C4">
      <w:pPr>
        <w:spacing w:before="0" w:after="160" w:line="259" w:lineRule="auto"/>
      </w:pPr>
      <w:r>
        <w:br w:type="page"/>
      </w:r>
    </w:p>
    <w:p w14:paraId="534E466E" w14:textId="1626BA18" w:rsidR="003D67CA" w:rsidRDefault="003D67CA" w:rsidP="003D67CA">
      <w:pPr>
        <w:pStyle w:val="Heading3"/>
      </w:pPr>
      <w:bookmarkStart w:id="12" w:name="_Toc130380897"/>
      <w:r>
        <w:lastRenderedPageBreak/>
        <w:t xml:space="preserve">Learning episode 2 – </w:t>
      </w:r>
      <w:r w:rsidR="001D1D12">
        <w:t>w</w:t>
      </w:r>
      <w:r>
        <w:t>hat is normal?</w:t>
      </w:r>
      <w:bookmarkEnd w:id="12"/>
    </w:p>
    <w:p w14:paraId="7CF0CB70" w14:textId="77777777" w:rsidR="003D67CA" w:rsidRDefault="003D67CA" w:rsidP="003D67CA">
      <w:pPr>
        <w:pStyle w:val="Heading4"/>
      </w:pPr>
      <w:r>
        <w:t>Teaching and learning activity</w:t>
      </w:r>
    </w:p>
    <w:p w14:paraId="1ED87AB6" w14:textId="77777777" w:rsidR="00186011" w:rsidRDefault="00186011" w:rsidP="00186011">
      <w:r>
        <w:t>Students are introduced to measures of centre by considering what is ‘normal’. They utilise physical or online manipulatives to find the mode, median and mean of single datasets.</w:t>
      </w:r>
    </w:p>
    <w:p w14:paraId="366DD2AE" w14:textId="77777777" w:rsidR="003D67CA" w:rsidRPr="009768BF" w:rsidRDefault="003D67CA" w:rsidP="003D67CA">
      <w:pPr>
        <w:pStyle w:val="Heading4"/>
      </w:pPr>
      <w:r>
        <w:t>Syllabus content</w:t>
      </w:r>
    </w:p>
    <w:p w14:paraId="60CF19D9" w14:textId="66BDF499" w:rsidR="0067379E" w:rsidRPr="001D1D12" w:rsidRDefault="0067379E" w:rsidP="001D1D12">
      <w:pPr>
        <w:pStyle w:val="ListBullet"/>
      </w:pPr>
      <w:r w:rsidRPr="001D1D12">
        <w:t xml:space="preserve">Calculate and describe the mean, median, mode and range of a </w:t>
      </w:r>
      <w:r w:rsidR="006C50CB" w:rsidRPr="001D1D12">
        <w:t>dataset</w:t>
      </w:r>
    </w:p>
    <w:p w14:paraId="041F7F84" w14:textId="7F2312F0" w:rsidR="0067379E" w:rsidRPr="001D1D12" w:rsidRDefault="0067379E" w:rsidP="001D1D12">
      <w:pPr>
        <w:pStyle w:val="ListBullet"/>
      </w:pPr>
      <w:r w:rsidRPr="001D1D12">
        <w:t xml:space="preserve">Classify the mean, median and/or mode as measure(s) of centre to represent the average or typical value of a </w:t>
      </w:r>
      <w:r w:rsidR="006C50CB" w:rsidRPr="001D1D12">
        <w:t>dataset</w:t>
      </w:r>
    </w:p>
    <w:p w14:paraId="06501FE4" w14:textId="3B7E9971" w:rsidR="00F579A8" w:rsidRPr="001D1D12" w:rsidRDefault="00F579A8" w:rsidP="001D1D12">
      <w:pPr>
        <w:pStyle w:val="ListBullet"/>
      </w:pPr>
      <w:r w:rsidRPr="001D1D12">
        <w:t xml:space="preserve">Identify the range as a measure of spread to describe variation in a </w:t>
      </w:r>
      <w:r w:rsidR="006C50CB" w:rsidRPr="001D1D12">
        <w:t>dataset</w:t>
      </w:r>
    </w:p>
    <w:p w14:paraId="53206E3F" w14:textId="2BC7096F" w:rsidR="003D67CA" w:rsidRPr="003B367C" w:rsidRDefault="003D67CA" w:rsidP="003D67CA">
      <w:pPr>
        <w:pStyle w:val="ListBullet"/>
        <w:rPr>
          <w:lang w:eastAsia="en-AU"/>
        </w:rPr>
      </w:pPr>
      <w:r w:rsidRPr="003B367C">
        <w:rPr>
          <w:b/>
          <w:bCs/>
        </w:rPr>
        <w:br w:type="page"/>
      </w:r>
    </w:p>
    <w:p w14:paraId="66B0D883" w14:textId="52A34547" w:rsidR="0055247C" w:rsidRDefault="0055247C" w:rsidP="0055247C">
      <w:pPr>
        <w:pStyle w:val="Caption"/>
      </w:pPr>
      <w:r>
        <w:lastRenderedPageBreak/>
        <w:t xml:space="preserve">Table </w:t>
      </w:r>
      <w:fldSimple w:instr=" SEQ Table \* ARABIC ">
        <w:r>
          <w:rPr>
            <w:noProof/>
          </w:rPr>
          <w:t>2</w:t>
        </w:r>
      </w:fldSimple>
      <w:r>
        <w:t xml:space="preserve"> – lesson details</w:t>
      </w:r>
    </w:p>
    <w:tbl>
      <w:tblPr>
        <w:tblStyle w:val="Tableheader"/>
        <w:tblW w:w="14338"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3D67CA" w14:paraId="106CA78C" w14:textId="77777777" w:rsidTr="001D1D12">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09DB6662" w14:textId="77777777" w:rsidR="003D67CA" w:rsidRPr="00993381" w:rsidRDefault="003D67CA" w:rsidP="0034706F">
            <w:r>
              <w:t>Visible learning</w:t>
            </w:r>
          </w:p>
        </w:tc>
        <w:tc>
          <w:tcPr>
            <w:tcW w:w="3796" w:type="dxa"/>
          </w:tcPr>
          <w:p w14:paraId="40F36FBB" w14:textId="410F2796" w:rsidR="003D67CA" w:rsidRPr="00993381" w:rsidRDefault="003D67CA" w:rsidP="0034706F">
            <w:r w:rsidRPr="00993381">
              <w:t xml:space="preserve">Required </w:t>
            </w:r>
            <w:r w:rsidR="00353057">
              <w:t>r</w:t>
            </w:r>
            <w:r w:rsidRPr="00993381">
              <w:t>esources</w:t>
            </w:r>
          </w:p>
        </w:tc>
        <w:tc>
          <w:tcPr>
            <w:tcW w:w="3796" w:type="dxa"/>
          </w:tcPr>
          <w:p w14:paraId="56122044" w14:textId="77777777" w:rsidR="003D67CA" w:rsidRPr="00993381" w:rsidRDefault="003D67CA" w:rsidP="0034706F">
            <w:r w:rsidRPr="00993381">
              <w:t xml:space="preserve">Registration, </w:t>
            </w:r>
            <w:proofErr w:type="gramStart"/>
            <w:r w:rsidRPr="00993381">
              <w:t>adjustments</w:t>
            </w:r>
            <w:proofErr w:type="gramEnd"/>
            <w:r w:rsidRPr="00993381">
              <w:t xml:space="preserve"> and evaluation notes</w:t>
            </w:r>
          </w:p>
        </w:tc>
      </w:tr>
      <w:tr w:rsidR="003D67CA" w14:paraId="08308D50" w14:textId="77777777" w:rsidTr="001D1D12">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33646D58" w14:textId="58C98396" w:rsidR="003D67CA" w:rsidRPr="001D1D12" w:rsidRDefault="00000000" w:rsidP="0034706F">
            <w:pPr>
              <w:rPr>
                <w:b/>
                <w:bCs/>
              </w:rPr>
            </w:pPr>
            <w:hyperlink r:id="rId22" w:history="1">
              <w:r w:rsidR="00186011" w:rsidRPr="00A009D7">
                <w:rPr>
                  <w:rStyle w:val="Hyperlink"/>
                  <w:b/>
                  <w:bCs/>
                </w:rPr>
                <w:t>What is normal?</w:t>
              </w:r>
            </w:hyperlink>
          </w:p>
          <w:p w14:paraId="2EC38763" w14:textId="0C2F27E0" w:rsidR="003D67CA" w:rsidRPr="00D42A89" w:rsidRDefault="003D67CA" w:rsidP="0034706F">
            <w:pPr>
              <w:rPr>
                <w:bCs/>
              </w:rPr>
            </w:pPr>
            <w:r w:rsidRPr="001D1D12">
              <w:rPr>
                <w:b/>
                <w:bCs/>
              </w:rPr>
              <w:t>Duration</w:t>
            </w:r>
            <w:r>
              <w:rPr>
                <w:bCs/>
              </w:rPr>
              <w:t xml:space="preserve">: </w:t>
            </w:r>
            <w:r w:rsidR="00EA6794" w:rsidRPr="00EA6794">
              <w:t>2 lessons</w:t>
            </w:r>
          </w:p>
          <w:p w14:paraId="1E2DA035" w14:textId="6366757D" w:rsidR="003D67CA" w:rsidRPr="001D1D12" w:rsidRDefault="003D67CA" w:rsidP="0034706F">
            <w:pPr>
              <w:rPr>
                <w:b/>
                <w:bCs/>
              </w:rPr>
            </w:pPr>
            <w:r w:rsidRPr="001D1D12">
              <w:rPr>
                <w:b/>
                <w:bCs/>
              </w:rPr>
              <w:t>Learning intention</w:t>
            </w:r>
          </w:p>
          <w:p w14:paraId="36E0D176" w14:textId="4D67A305" w:rsidR="00217C8C" w:rsidRPr="001D1D12" w:rsidRDefault="00217C8C" w:rsidP="001D1D12">
            <w:pPr>
              <w:pStyle w:val="ListBullet"/>
            </w:pPr>
            <w:r w:rsidRPr="001D1D12">
              <w:t>To explore measures of centre as a method of determining the average or typical value of a dataset</w:t>
            </w:r>
            <w:r w:rsidR="005C2777" w:rsidRPr="001D1D12">
              <w:t>.</w:t>
            </w:r>
          </w:p>
          <w:p w14:paraId="33F999A4" w14:textId="53AE5E5A" w:rsidR="003D67CA" w:rsidRPr="001D1D12" w:rsidRDefault="003D67CA" w:rsidP="0034706F">
            <w:pPr>
              <w:rPr>
                <w:b/>
                <w:bCs/>
              </w:rPr>
            </w:pPr>
            <w:r w:rsidRPr="001D1D12">
              <w:rPr>
                <w:b/>
                <w:bCs/>
              </w:rPr>
              <w:t>Success criteria</w:t>
            </w:r>
          </w:p>
          <w:p w14:paraId="2DD73BE9" w14:textId="7E1778C3" w:rsidR="00E700D4" w:rsidRPr="001D1D12" w:rsidRDefault="00E700D4" w:rsidP="001D1D12">
            <w:pPr>
              <w:pStyle w:val="ListBullet"/>
            </w:pPr>
            <w:r w:rsidRPr="001D1D12">
              <w:t xml:space="preserve">I can calculate and describe the mode of a single </w:t>
            </w:r>
            <w:r w:rsidR="006C50CB" w:rsidRPr="001D1D12">
              <w:t>dataset.</w:t>
            </w:r>
          </w:p>
          <w:p w14:paraId="35221297" w14:textId="4A7689BD" w:rsidR="00E700D4" w:rsidRPr="001D1D12" w:rsidRDefault="00E700D4" w:rsidP="001D1D12">
            <w:pPr>
              <w:pStyle w:val="ListBullet"/>
            </w:pPr>
            <w:r w:rsidRPr="001D1D12">
              <w:t xml:space="preserve">I can calculate and describe the median of a single </w:t>
            </w:r>
            <w:r w:rsidR="006C50CB" w:rsidRPr="001D1D12">
              <w:t>dataset.</w:t>
            </w:r>
          </w:p>
          <w:p w14:paraId="3E99469A" w14:textId="237D907F" w:rsidR="003D67CA" w:rsidRPr="001D1D12" w:rsidRDefault="00E700D4" w:rsidP="001D1D12">
            <w:pPr>
              <w:pStyle w:val="ListBullet"/>
            </w:pPr>
            <w:r w:rsidRPr="001D1D12">
              <w:t xml:space="preserve">I can calculate and describe the mean of a single </w:t>
            </w:r>
            <w:r w:rsidR="006C50CB" w:rsidRPr="001D1D12">
              <w:t>dataset.</w:t>
            </w:r>
          </w:p>
        </w:tc>
        <w:tc>
          <w:tcPr>
            <w:tcW w:w="3796" w:type="dxa"/>
          </w:tcPr>
          <w:p w14:paraId="193665C1" w14:textId="6C33E460" w:rsidR="003D67CA" w:rsidRPr="001D1D12" w:rsidRDefault="003D67CA" w:rsidP="001D1D12">
            <w:pPr>
              <w:pStyle w:val="ListBullet"/>
            </w:pPr>
            <w:r w:rsidRPr="001D1D12">
              <w:t>Projector</w:t>
            </w:r>
          </w:p>
          <w:p w14:paraId="56EA4E7D" w14:textId="2DA908BA" w:rsidR="003D67CA" w:rsidRPr="001D1D12" w:rsidRDefault="00E700D4" w:rsidP="001D1D12">
            <w:pPr>
              <w:pStyle w:val="ListBullet"/>
            </w:pPr>
            <w:r w:rsidRPr="001D1D12">
              <w:t>Counters or similar</w:t>
            </w:r>
          </w:p>
          <w:p w14:paraId="48C09F76" w14:textId="1F1B4E53" w:rsidR="00E9590E" w:rsidRPr="001D1D12" w:rsidRDefault="00E9590E" w:rsidP="001D1D12">
            <w:pPr>
              <w:pStyle w:val="ListBullet"/>
            </w:pPr>
            <w:r w:rsidRPr="001D1D12">
              <w:t xml:space="preserve">Laptop per pair of students or class set of </w:t>
            </w:r>
            <w:hyperlink r:id="rId23" w:history="1">
              <w:r w:rsidRPr="001A7A79">
                <w:rPr>
                  <w:rStyle w:val="Hyperlink"/>
                </w:rPr>
                <w:t>Appendix A</w:t>
              </w:r>
            </w:hyperlink>
            <w:r w:rsidR="00092221" w:rsidRPr="001D1D12">
              <w:t xml:space="preserve"> worksheets</w:t>
            </w:r>
          </w:p>
          <w:p w14:paraId="3BD300F3" w14:textId="3F92C400" w:rsidR="003D67CA" w:rsidRDefault="00AF64FB" w:rsidP="001D1D12">
            <w:pPr>
              <w:pStyle w:val="ListBullet"/>
            </w:pPr>
            <w:r w:rsidRPr="001D1D12">
              <w:t xml:space="preserve">Class set of </w:t>
            </w:r>
            <w:hyperlink r:id="rId24" w:history="1">
              <w:r w:rsidRPr="001A7A79">
                <w:rPr>
                  <w:rStyle w:val="Hyperlink"/>
                </w:rPr>
                <w:t>Appendix B, C, D and E</w:t>
              </w:r>
            </w:hyperlink>
          </w:p>
        </w:tc>
        <w:tc>
          <w:tcPr>
            <w:tcW w:w="3796" w:type="dxa"/>
          </w:tcPr>
          <w:p w14:paraId="28D82C84" w14:textId="77777777" w:rsidR="003D67CA" w:rsidRDefault="003D67CA" w:rsidP="0034706F"/>
        </w:tc>
      </w:tr>
    </w:tbl>
    <w:p w14:paraId="32A3DC7C" w14:textId="77777777" w:rsidR="003D67CA" w:rsidRDefault="003D67CA">
      <w:pPr>
        <w:spacing w:before="0" w:after="160" w:line="259" w:lineRule="auto"/>
        <w:rPr>
          <w:color w:val="002664"/>
          <w:sz w:val="40"/>
          <w:szCs w:val="40"/>
        </w:rPr>
      </w:pPr>
      <w:r>
        <w:br w:type="page"/>
      </w:r>
    </w:p>
    <w:p w14:paraId="23C7EE6C" w14:textId="324823CC" w:rsidR="00C72991" w:rsidRPr="001D1D12" w:rsidRDefault="59AF94ED" w:rsidP="001D1D12">
      <w:pPr>
        <w:pStyle w:val="Heading3"/>
      </w:pPr>
      <w:bookmarkStart w:id="13" w:name="_Toc130380898"/>
      <w:bookmarkStart w:id="14" w:name="_Toc112681291"/>
      <w:r w:rsidRPr="001D1D12">
        <w:lastRenderedPageBreak/>
        <w:t xml:space="preserve">Learning episode </w:t>
      </w:r>
      <w:r w:rsidR="4DFAA38C" w:rsidRPr="001D1D12">
        <w:t>3</w:t>
      </w:r>
      <w:r w:rsidR="14CBCD1D" w:rsidRPr="001D1D12">
        <w:t xml:space="preserve"> </w:t>
      </w:r>
      <w:r w:rsidRPr="001D1D12">
        <w:t xml:space="preserve">– </w:t>
      </w:r>
      <w:r w:rsidR="003A55C0">
        <w:t>t</w:t>
      </w:r>
      <w:r w:rsidR="5B6FF92B" w:rsidRPr="001D1D12">
        <w:t>he 3 M’s</w:t>
      </w:r>
      <w:bookmarkEnd w:id="13"/>
    </w:p>
    <w:p w14:paraId="359BF3E0" w14:textId="77777777" w:rsidR="00C72991" w:rsidRPr="001D1D12" w:rsidRDefault="59AF94ED" w:rsidP="001D1D12">
      <w:pPr>
        <w:pStyle w:val="Heading4"/>
      </w:pPr>
      <w:r w:rsidRPr="001D1D12">
        <w:t>Teaching and learning activity</w:t>
      </w:r>
    </w:p>
    <w:p w14:paraId="12FD55FE" w14:textId="176884C8" w:rsidR="0A175C21" w:rsidRPr="001D1D12" w:rsidRDefault="0A175C21" w:rsidP="001D1D12">
      <w:r w:rsidRPr="001D1D12">
        <w:t xml:space="preserve">This </w:t>
      </w:r>
      <w:r w:rsidR="00596F38" w:rsidRPr="001D1D12">
        <w:t>learning episode</w:t>
      </w:r>
      <w:r w:rsidRPr="001D1D12">
        <w:t xml:space="preserve"> allows students the opportunity to consolidate their understanding of mean, mode, median and range. Students will be working mathematically to justify their responses.</w:t>
      </w:r>
    </w:p>
    <w:p w14:paraId="0C7AA6C7" w14:textId="77777777" w:rsidR="00C72991" w:rsidRPr="001D1D12" w:rsidRDefault="59AF94ED" w:rsidP="001D1D12">
      <w:pPr>
        <w:pStyle w:val="Heading4"/>
      </w:pPr>
      <w:r w:rsidRPr="001D1D12">
        <w:t>Syllabus content</w:t>
      </w:r>
    </w:p>
    <w:p w14:paraId="7FED14D4" w14:textId="18EF6300" w:rsidR="00F61E9B" w:rsidRPr="001D1D12" w:rsidRDefault="00F61E9B" w:rsidP="001D1D12">
      <w:pPr>
        <w:pStyle w:val="ListBullet"/>
      </w:pPr>
      <w:r w:rsidRPr="001D1D12">
        <w:t xml:space="preserve">Calculate the mean </w:t>
      </w:r>
      <m:oMath>
        <m:bar>
          <m:barPr>
            <m:pos m:val="top"/>
            <m:ctrlPr>
              <w:rPr>
                <w:rFonts w:ascii="Cambria Math" w:hAnsi="Cambria Math"/>
                <w:lang w:eastAsia="en-AU"/>
              </w:rPr>
            </m:ctrlPr>
          </m:barPr>
          <m:e>
            <m:r>
              <w:rPr>
                <w:rFonts w:ascii="Cambria Math" w:hAnsi="Cambria Math"/>
              </w:rPr>
              <m:t>x</m:t>
            </m:r>
          </m:e>
        </m:bar>
      </m:oMath>
      <w:r w:rsidRPr="001D1D12">
        <w:t xml:space="preserve"> of a set of data using digital </w:t>
      </w:r>
      <w:r w:rsidR="006C50CB" w:rsidRPr="001D1D12">
        <w:t>tools</w:t>
      </w:r>
    </w:p>
    <w:p w14:paraId="6946D799" w14:textId="24B04262" w:rsidR="11089BAF" w:rsidRPr="001D1D12" w:rsidRDefault="11089BAF" w:rsidP="001D1D12">
      <w:pPr>
        <w:pStyle w:val="ListBullet"/>
      </w:pPr>
      <w:r w:rsidRPr="001D1D12">
        <w:t xml:space="preserve">Calculate and describe the mean, median, mode and range of a </w:t>
      </w:r>
      <w:r w:rsidR="006C50CB" w:rsidRPr="001D1D12">
        <w:t>dataset</w:t>
      </w:r>
    </w:p>
    <w:p w14:paraId="5551B01C" w14:textId="3CB91D92" w:rsidR="11089BAF" w:rsidRPr="001D1D12" w:rsidRDefault="11089BAF" w:rsidP="001D1D12">
      <w:pPr>
        <w:pStyle w:val="ListBullet"/>
      </w:pPr>
      <w:r w:rsidRPr="001D1D12">
        <w:t xml:space="preserve">Classify the mean, median and/or mode as measure(s) of centre to represent the average or typical value of a </w:t>
      </w:r>
      <w:r w:rsidR="006C50CB" w:rsidRPr="001D1D12">
        <w:t>dataset</w:t>
      </w:r>
    </w:p>
    <w:p w14:paraId="11190BB5" w14:textId="5245040C" w:rsidR="00F579A8" w:rsidRPr="001D1D12" w:rsidRDefault="00F579A8" w:rsidP="001D1D12">
      <w:pPr>
        <w:pStyle w:val="ListBullet"/>
      </w:pPr>
      <w:r w:rsidRPr="001D1D12">
        <w:t xml:space="preserve">Identify the range as a measure of spread to describe variation in a </w:t>
      </w:r>
      <w:r w:rsidR="006C50CB" w:rsidRPr="001D1D12">
        <w:t>dataset</w:t>
      </w:r>
    </w:p>
    <w:p w14:paraId="2968F756" w14:textId="62548F19" w:rsidR="00C72991" w:rsidRPr="0055247C" w:rsidRDefault="59AF94ED" w:rsidP="0055247C">
      <w:r>
        <w:br w:type="page"/>
      </w:r>
    </w:p>
    <w:p w14:paraId="7E70224C" w14:textId="10687AE3" w:rsidR="0055247C" w:rsidRDefault="0055247C" w:rsidP="0055247C">
      <w:pPr>
        <w:pStyle w:val="Caption"/>
      </w:pPr>
      <w:r>
        <w:lastRenderedPageBreak/>
        <w:t xml:space="preserve">Table </w:t>
      </w:r>
      <w:fldSimple w:instr=" SEQ Table \* ARABIC ">
        <w:r>
          <w:rPr>
            <w:noProof/>
          </w:rPr>
          <w:t>3</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2C4F814F" w14:paraId="03BDB60A" w14:textId="77777777" w:rsidTr="001D1D12">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423D0779" w14:textId="77777777" w:rsidR="2C4F814F" w:rsidRDefault="2C4F814F">
            <w:r>
              <w:t>Visible learning</w:t>
            </w:r>
          </w:p>
        </w:tc>
        <w:tc>
          <w:tcPr>
            <w:tcW w:w="3796" w:type="dxa"/>
          </w:tcPr>
          <w:p w14:paraId="6E4DF4B7" w14:textId="3089F81F" w:rsidR="2C4F814F" w:rsidRDefault="2C4F814F">
            <w:r>
              <w:t xml:space="preserve">Required </w:t>
            </w:r>
            <w:r w:rsidR="00353057">
              <w:t>r</w:t>
            </w:r>
            <w:r>
              <w:t>esources</w:t>
            </w:r>
          </w:p>
        </w:tc>
        <w:tc>
          <w:tcPr>
            <w:tcW w:w="3796" w:type="dxa"/>
          </w:tcPr>
          <w:p w14:paraId="24BBA90F" w14:textId="77777777" w:rsidR="2C4F814F" w:rsidRDefault="2C4F814F">
            <w:r>
              <w:t xml:space="preserve">Registration, </w:t>
            </w:r>
            <w:proofErr w:type="gramStart"/>
            <w:r>
              <w:t>adjustments</w:t>
            </w:r>
            <w:proofErr w:type="gramEnd"/>
            <w:r>
              <w:t xml:space="preserve"> and evaluation notes</w:t>
            </w:r>
          </w:p>
        </w:tc>
      </w:tr>
      <w:tr w:rsidR="2C4F814F" w14:paraId="5C35E4A0" w14:textId="77777777" w:rsidTr="001D1D12">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11F0137D" w14:textId="12D9D3AC" w:rsidR="754675A6" w:rsidRPr="001D1D12" w:rsidRDefault="00000000" w:rsidP="0712E155">
            <w:pPr>
              <w:rPr>
                <w:b/>
                <w:bCs/>
              </w:rPr>
            </w:pPr>
            <w:hyperlink r:id="rId25" w:history="1">
              <w:r w:rsidR="754675A6" w:rsidRPr="00752FDA">
                <w:rPr>
                  <w:rStyle w:val="Hyperlink"/>
                  <w:b/>
                  <w:bCs/>
                </w:rPr>
                <w:t>The 3 M’s</w:t>
              </w:r>
            </w:hyperlink>
          </w:p>
          <w:p w14:paraId="653707D7" w14:textId="31097907" w:rsidR="2C4F814F" w:rsidRDefault="2C4F814F">
            <w:r w:rsidRPr="001D1D12">
              <w:rPr>
                <w:b/>
                <w:bCs/>
              </w:rPr>
              <w:t>Duration</w:t>
            </w:r>
            <w:r>
              <w:t xml:space="preserve">: </w:t>
            </w:r>
            <w:r w:rsidR="00596F38" w:rsidRPr="00596F38">
              <w:rPr>
                <w:bCs/>
              </w:rPr>
              <w:t>2 lessons</w:t>
            </w:r>
          </w:p>
          <w:p w14:paraId="45095CD9" w14:textId="20024890" w:rsidR="2C4F814F" w:rsidRPr="001D1D12" w:rsidRDefault="34F702D8">
            <w:pPr>
              <w:rPr>
                <w:b/>
                <w:bCs/>
              </w:rPr>
            </w:pPr>
            <w:r w:rsidRPr="001D1D12">
              <w:rPr>
                <w:b/>
                <w:bCs/>
              </w:rPr>
              <w:t>Learning intention</w:t>
            </w:r>
          </w:p>
          <w:p w14:paraId="3528B7E2" w14:textId="6F774737" w:rsidR="2C4F814F" w:rsidRPr="001D1D12" w:rsidRDefault="0F061969" w:rsidP="001D1D12">
            <w:pPr>
              <w:pStyle w:val="ListBullet"/>
            </w:pPr>
            <w:r w:rsidRPr="001D1D12">
              <w:t xml:space="preserve">To understand the effect that a data value has on the mean, mode and median of a data </w:t>
            </w:r>
            <w:r w:rsidR="006C50CB" w:rsidRPr="001D1D12">
              <w:t>set.</w:t>
            </w:r>
          </w:p>
          <w:p w14:paraId="3DD8744C" w14:textId="5095DB13" w:rsidR="2C4F814F" w:rsidRPr="001D1D12" w:rsidRDefault="34F702D8">
            <w:pPr>
              <w:rPr>
                <w:b/>
                <w:bCs/>
              </w:rPr>
            </w:pPr>
            <w:r w:rsidRPr="001D1D12">
              <w:rPr>
                <w:b/>
                <w:bCs/>
              </w:rPr>
              <w:t>Success criteria</w:t>
            </w:r>
          </w:p>
          <w:p w14:paraId="19456C1A" w14:textId="2FD56F4C" w:rsidR="055C8564" w:rsidRPr="001D1D12" w:rsidRDefault="055C8564" w:rsidP="001D1D12">
            <w:pPr>
              <w:pStyle w:val="ListBullet"/>
            </w:pPr>
            <w:r w:rsidRPr="001D1D12">
              <w:t>I can find the mode</w:t>
            </w:r>
            <w:r w:rsidR="00107D0B" w:rsidRPr="001D1D12">
              <w:t xml:space="preserve"> and range</w:t>
            </w:r>
            <w:r w:rsidRPr="001D1D12">
              <w:t xml:space="preserve"> of a </w:t>
            </w:r>
            <w:r w:rsidR="006C50CB" w:rsidRPr="001D1D12">
              <w:t>dataset.</w:t>
            </w:r>
          </w:p>
          <w:p w14:paraId="3067043C" w14:textId="73821168" w:rsidR="055C8564" w:rsidRPr="001D1D12" w:rsidRDefault="055C8564" w:rsidP="001D1D12">
            <w:pPr>
              <w:pStyle w:val="ListBullet"/>
            </w:pPr>
            <w:r w:rsidRPr="001D1D12">
              <w:t xml:space="preserve">I can find the median of a </w:t>
            </w:r>
            <w:r w:rsidR="006C50CB" w:rsidRPr="001D1D12">
              <w:t>dataset.</w:t>
            </w:r>
          </w:p>
          <w:p w14:paraId="49CA7462" w14:textId="201A6DB3" w:rsidR="055C8564" w:rsidRPr="001D1D12" w:rsidRDefault="055C8564" w:rsidP="001D1D12">
            <w:pPr>
              <w:pStyle w:val="ListBullet"/>
            </w:pPr>
            <w:r w:rsidRPr="001D1D12">
              <w:t xml:space="preserve">I can calculate the mean of a </w:t>
            </w:r>
            <w:r w:rsidR="006C50CB" w:rsidRPr="001D1D12">
              <w:t>dataset.</w:t>
            </w:r>
          </w:p>
          <w:p w14:paraId="1DB549A4" w14:textId="275813B6" w:rsidR="2C4F814F" w:rsidRPr="001D1D12" w:rsidRDefault="055C8564" w:rsidP="001D1D12">
            <w:pPr>
              <w:pStyle w:val="ListBullet"/>
            </w:pPr>
            <w:r w:rsidRPr="001D1D12">
              <w:t xml:space="preserve">I can explain the effect </w:t>
            </w:r>
            <w:r w:rsidR="009B592A" w:rsidRPr="001D1D12">
              <w:t>that</w:t>
            </w:r>
            <w:r w:rsidRPr="001D1D12">
              <w:t xml:space="preserve"> changing a data value in a data set, has on the mean, median, mode and </w:t>
            </w:r>
            <w:r w:rsidR="006C50CB" w:rsidRPr="001D1D12">
              <w:t>range.</w:t>
            </w:r>
          </w:p>
        </w:tc>
        <w:tc>
          <w:tcPr>
            <w:tcW w:w="3796" w:type="dxa"/>
          </w:tcPr>
          <w:p w14:paraId="1A36E17A" w14:textId="7610A7B6" w:rsidR="2C4F814F" w:rsidRDefault="055C8564" w:rsidP="009F0906">
            <w:pPr>
              <w:pStyle w:val="ListBullet"/>
              <w:numPr>
                <w:ilvl w:val="0"/>
                <w:numId w:val="7"/>
              </w:numPr>
            </w:pPr>
            <w:r>
              <w:t xml:space="preserve">Class set of </w:t>
            </w:r>
            <w:hyperlink r:id="rId26" w:history="1">
              <w:r w:rsidRPr="001A7A79">
                <w:rPr>
                  <w:rStyle w:val="Hyperlink"/>
                </w:rPr>
                <w:t>Appendix A</w:t>
              </w:r>
            </w:hyperlink>
            <w:r>
              <w:t xml:space="preserve"> </w:t>
            </w:r>
            <w:r w:rsidR="00C53EFA">
              <w:t>worksheet</w:t>
            </w:r>
          </w:p>
          <w:p w14:paraId="6CB8A3A0" w14:textId="458576E9" w:rsidR="2C4F814F" w:rsidRDefault="75D474B9" w:rsidP="009F0906">
            <w:pPr>
              <w:pStyle w:val="ListBullet"/>
              <w:numPr>
                <w:ilvl w:val="0"/>
                <w:numId w:val="7"/>
              </w:numPr>
            </w:pPr>
            <w:r>
              <w:t xml:space="preserve">Class set of </w:t>
            </w:r>
            <w:hyperlink r:id="rId27" w:history="1">
              <w:r w:rsidRPr="001A7A79">
                <w:rPr>
                  <w:rStyle w:val="Hyperlink"/>
                </w:rPr>
                <w:t>Appendix B</w:t>
              </w:r>
            </w:hyperlink>
            <w:r>
              <w:t xml:space="preserve"> worksheet</w:t>
            </w:r>
          </w:p>
        </w:tc>
        <w:tc>
          <w:tcPr>
            <w:tcW w:w="3796" w:type="dxa"/>
          </w:tcPr>
          <w:p w14:paraId="752EE776" w14:textId="77777777" w:rsidR="2C4F814F" w:rsidRDefault="2C4F814F"/>
        </w:tc>
      </w:tr>
    </w:tbl>
    <w:p w14:paraId="6F5187EB" w14:textId="77777777" w:rsidR="00B022A6" w:rsidRDefault="00B022A6" w:rsidP="00092221">
      <w:r>
        <w:br w:type="page"/>
      </w:r>
    </w:p>
    <w:p w14:paraId="686DC799" w14:textId="17ED151B" w:rsidR="0087518D" w:rsidRPr="001D1D12" w:rsidRDefault="0087518D" w:rsidP="001D1D12">
      <w:pPr>
        <w:pStyle w:val="Heading3"/>
      </w:pPr>
      <w:bookmarkStart w:id="15" w:name="_Toc130380899"/>
      <w:r w:rsidRPr="001D1D12">
        <w:lastRenderedPageBreak/>
        <w:t xml:space="preserve">Learning episode 4 – </w:t>
      </w:r>
      <w:r w:rsidR="001D1D12" w:rsidRPr="001D1D12">
        <w:t>w</w:t>
      </w:r>
      <w:r w:rsidRPr="001D1D12">
        <w:t>hat does Google know about me?</w:t>
      </w:r>
      <w:bookmarkEnd w:id="15"/>
    </w:p>
    <w:p w14:paraId="568F1F3C" w14:textId="77777777" w:rsidR="0087518D" w:rsidRPr="001D1D12" w:rsidRDefault="0087518D" w:rsidP="001D1D12">
      <w:pPr>
        <w:pStyle w:val="Heading4"/>
      </w:pPr>
      <w:r w:rsidRPr="001D1D12">
        <w:t>Teaching and learning activity</w:t>
      </w:r>
    </w:p>
    <w:p w14:paraId="19BE7C40" w14:textId="77777777" w:rsidR="00167349" w:rsidRPr="001D1D12" w:rsidRDefault="00167349" w:rsidP="001D1D12">
      <w:r w:rsidRPr="001D1D12">
        <w:t>Students investigate the types of data that can be collected and categorise it using the labels categorical, numerical, continuous, discrete, nominal and ordinal.</w:t>
      </w:r>
    </w:p>
    <w:p w14:paraId="70607AF9" w14:textId="4BA458E6" w:rsidR="0087518D" w:rsidRPr="001D1D12" w:rsidRDefault="0087518D" w:rsidP="001D1D12">
      <w:pPr>
        <w:pStyle w:val="Heading4"/>
      </w:pPr>
      <w:r w:rsidRPr="001D1D12">
        <w:t>Syllabus content</w:t>
      </w:r>
    </w:p>
    <w:p w14:paraId="4850F9AA" w14:textId="05644FEA" w:rsidR="008805E6" w:rsidRPr="001D1D12" w:rsidRDefault="008805E6" w:rsidP="001D1D12">
      <w:pPr>
        <w:pStyle w:val="ListBullet"/>
      </w:pPr>
      <w:r w:rsidRPr="001D1D12">
        <w:t xml:space="preserve">Classify and describe variables as numerical or </w:t>
      </w:r>
      <w:r w:rsidR="00C53EFA" w:rsidRPr="001D1D12">
        <w:t>categorical</w:t>
      </w:r>
    </w:p>
    <w:p w14:paraId="6586BA35" w14:textId="728F1462" w:rsidR="008805E6" w:rsidRPr="001D1D12" w:rsidRDefault="008805E6" w:rsidP="001D1D12">
      <w:pPr>
        <w:pStyle w:val="ListBullet"/>
      </w:pPr>
      <w:r w:rsidRPr="001D1D12">
        <w:t xml:space="preserve">Describe a numerical variable as either discrete or </w:t>
      </w:r>
      <w:r w:rsidR="00C53EFA" w:rsidRPr="001D1D12">
        <w:t>continuous</w:t>
      </w:r>
    </w:p>
    <w:p w14:paraId="7CA28015" w14:textId="760DD8E7" w:rsidR="008805E6" w:rsidRPr="001D1D12" w:rsidRDefault="008805E6" w:rsidP="001D1D12">
      <w:pPr>
        <w:pStyle w:val="ListBullet"/>
      </w:pPr>
      <w:r w:rsidRPr="001D1D12">
        <w:t xml:space="preserve">Describe a categorical variable as nominal or </w:t>
      </w:r>
      <w:r w:rsidR="00C53EFA" w:rsidRPr="001D1D12">
        <w:t>ordinal</w:t>
      </w:r>
    </w:p>
    <w:p w14:paraId="7AF35E4C" w14:textId="0C4705F0" w:rsidR="008805E6" w:rsidRPr="001D1D12" w:rsidRDefault="008805E6" w:rsidP="001D1D12">
      <w:pPr>
        <w:pStyle w:val="ListBullet"/>
      </w:pPr>
      <w:r w:rsidRPr="001D1D12">
        <w:t xml:space="preserve">Distinguish between and compare numerical (discrete or continuous) and categorical (nominal or ordinal) </w:t>
      </w:r>
      <w:r w:rsidR="00C53EFA" w:rsidRPr="001D1D12">
        <w:t>variables</w:t>
      </w:r>
    </w:p>
    <w:p w14:paraId="5F10E3DC" w14:textId="16F407C4" w:rsidR="0087518D" w:rsidRPr="00993381" w:rsidRDefault="0087518D" w:rsidP="0055247C">
      <w:r>
        <w:br w:type="page"/>
      </w:r>
    </w:p>
    <w:p w14:paraId="4410A7B3" w14:textId="6D0BDC50" w:rsidR="0055247C" w:rsidRDefault="0055247C" w:rsidP="0055247C">
      <w:pPr>
        <w:pStyle w:val="Caption"/>
      </w:pPr>
      <w:r>
        <w:lastRenderedPageBreak/>
        <w:t xml:space="preserve">Table </w:t>
      </w:r>
      <w:fldSimple w:instr=" SEQ Table \* ARABIC ">
        <w:r>
          <w:rPr>
            <w:noProof/>
          </w:rPr>
          <w:t>4</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87518D" w14:paraId="4F5EEC04" w14:textId="77777777" w:rsidTr="001D1D12">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2602593F" w14:textId="77777777" w:rsidR="0087518D" w:rsidRDefault="0087518D" w:rsidP="0034706F">
            <w:r>
              <w:t>Visible learning</w:t>
            </w:r>
          </w:p>
        </w:tc>
        <w:tc>
          <w:tcPr>
            <w:tcW w:w="3796" w:type="dxa"/>
          </w:tcPr>
          <w:p w14:paraId="4326960F" w14:textId="2C5D1F72" w:rsidR="0087518D" w:rsidRDefault="0087518D" w:rsidP="0034706F">
            <w:r>
              <w:t xml:space="preserve">Required </w:t>
            </w:r>
            <w:r w:rsidR="00353057">
              <w:t>r</w:t>
            </w:r>
            <w:r>
              <w:t>esources</w:t>
            </w:r>
          </w:p>
        </w:tc>
        <w:tc>
          <w:tcPr>
            <w:tcW w:w="3796" w:type="dxa"/>
          </w:tcPr>
          <w:p w14:paraId="3A57A4ED" w14:textId="77777777" w:rsidR="0087518D" w:rsidRDefault="0087518D" w:rsidP="0034706F">
            <w:r>
              <w:t xml:space="preserve">Registration, </w:t>
            </w:r>
            <w:proofErr w:type="gramStart"/>
            <w:r>
              <w:t>adjustments</w:t>
            </w:r>
            <w:proofErr w:type="gramEnd"/>
            <w:r>
              <w:t xml:space="preserve"> and evaluation notes</w:t>
            </w:r>
          </w:p>
        </w:tc>
      </w:tr>
      <w:tr w:rsidR="0087518D" w14:paraId="28EF0451" w14:textId="77777777" w:rsidTr="001D1D12">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07914014" w14:textId="5A3543FE" w:rsidR="0087518D" w:rsidRPr="001D1D12" w:rsidRDefault="00000000" w:rsidP="0034706F">
            <w:pPr>
              <w:rPr>
                <w:b/>
                <w:bCs/>
              </w:rPr>
            </w:pPr>
            <w:hyperlink r:id="rId28" w:history="1">
              <w:r w:rsidR="00167349" w:rsidRPr="0030560A">
                <w:rPr>
                  <w:rStyle w:val="Hyperlink"/>
                  <w:b/>
                  <w:bCs/>
                </w:rPr>
                <w:t>What does Google know about me?</w:t>
              </w:r>
            </w:hyperlink>
          </w:p>
          <w:p w14:paraId="6A5404F2" w14:textId="7207E706" w:rsidR="0087518D" w:rsidRDefault="0087518D" w:rsidP="0034706F">
            <w:r w:rsidRPr="001D1D12">
              <w:rPr>
                <w:b/>
                <w:bCs/>
              </w:rPr>
              <w:t>Duration</w:t>
            </w:r>
            <w:r>
              <w:t xml:space="preserve">: </w:t>
            </w:r>
            <w:r w:rsidR="007406F0" w:rsidRPr="007406F0">
              <w:rPr>
                <w:bCs/>
              </w:rPr>
              <w:t>1</w:t>
            </w:r>
            <w:r w:rsidR="001D1D12">
              <w:rPr>
                <w:bCs/>
              </w:rPr>
              <w:t>–</w:t>
            </w:r>
            <w:r w:rsidR="007406F0" w:rsidRPr="007406F0">
              <w:rPr>
                <w:bCs/>
              </w:rPr>
              <w:t>2 lessons</w:t>
            </w:r>
          </w:p>
          <w:p w14:paraId="344EB545" w14:textId="77777777" w:rsidR="0087518D" w:rsidRPr="001D1D12" w:rsidRDefault="0087518D" w:rsidP="0034706F">
            <w:pPr>
              <w:rPr>
                <w:b/>
                <w:bCs/>
              </w:rPr>
            </w:pPr>
            <w:r w:rsidRPr="001D1D12">
              <w:rPr>
                <w:b/>
                <w:bCs/>
              </w:rPr>
              <w:t>Learning intention:</w:t>
            </w:r>
          </w:p>
          <w:p w14:paraId="1C962F40" w14:textId="630375A9" w:rsidR="00571881" w:rsidRPr="00571881" w:rsidRDefault="00571881" w:rsidP="001D1D12">
            <w:pPr>
              <w:pStyle w:val="ListBullet"/>
              <w:rPr>
                <w:b/>
                <w:lang w:eastAsia="zh-CN"/>
              </w:rPr>
            </w:pPr>
            <w:r w:rsidRPr="00571881">
              <w:rPr>
                <w:lang w:eastAsia="zh-CN"/>
              </w:rPr>
              <w:t xml:space="preserve">To be able to identify and categorise </w:t>
            </w:r>
            <w:r w:rsidR="00C53EFA" w:rsidRPr="00571881">
              <w:rPr>
                <w:lang w:eastAsia="zh-CN"/>
              </w:rPr>
              <w:t>data.</w:t>
            </w:r>
          </w:p>
          <w:p w14:paraId="1B7F8A96" w14:textId="77777777" w:rsidR="0087518D" w:rsidRPr="001D1D12" w:rsidRDefault="0087518D" w:rsidP="0034706F">
            <w:pPr>
              <w:rPr>
                <w:b/>
                <w:bCs/>
              </w:rPr>
            </w:pPr>
            <w:r w:rsidRPr="001D1D12">
              <w:rPr>
                <w:b/>
                <w:bCs/>
              </w:rPr>
              <w:t>Success criteria:</w:t>
            </w:r>
          </w:p>
          <w:p w14:paraId="10CB7BD0" w14:textId="70939479" w:rsidR="00D620DD" w:rsidRPr="001D1D12" w:rsidRDefault="00D620DD" w:rsidP="001D1D12">
            <w:pPr>
              <w:pStyle w:val="ListBullet"/>
            </w:pPr>
            <w:r w:rsidRPr="001D1D12">
              <w:t xml:space="preserve">I can describe different types of </w:t>
            </w:r>
            <w:r w:rsidR="00C53EFA" w:rsidRPr="001D1D12">
              <w:t>data.</w:t>
            </w:r>
          </w:p>
          <w:p w14:paraId="6959A63D" w14:textId="14FF634F" w:rsidR="00D620DD" w:rsidRPr="001D1D12" w:rsidRDefault="00D620DD" w:rsidP="001D1D12">
            <w:pPr>
              <w:pStyle w:val="ListBullet"/>
            </w:pPr>
            <w:r w:rsidRPr="001D1D12">
              <w:t xml:space="preserve">I can identify different types of </w:t>
            </w:r>
            <w:r w:rsidR="00C53EFA" w:rsidRPr="001D1D12">
              <w:t>data.</w:t>
            </w:r>
          </w:p>
          <w:p w14:paraId="4589C2F9" w14:textId="3BBB7DB3" w:rsidR="0087518D" w:rsidRPr="001D1D12" w:rsidRDefault="00D620DD" w:rsidP="001D1D12">
            <w:pPr>
              <w:pStyle w:val="ListBullet"/>
              <w:rPr>
                <w:b/>
                <w:lang w:eastAsia="zh-CN"/>
              </w:rPr>
            </w:pPr>
            <w:r w:rsidRPr="001D1D12">
              <w:t xml:space="preserve">I can identify techniques to analyse different types of </w:t>
            </w:r>
            <w:r w:rsidR="00C53EFA" w:rsidRPr="001D1D12">
              <w:t>data.</w:t>
            </w:r>
          </w:p>
        </w:tc>
        <w:tc>
          <w:tcPr>
            <w:tcW w:w="3796" w:type="dxa"/>
          </w:tcPr>
          <w:p w14:paraId="76AAFC5F" w14:textId="29B42566" w:rsidR="00D620DD" w:rsidRDefault="00D620DD" w:rsidP="0034706F">
            <w:pPr>
              <w:pStyle w:val="ListBullet"/>
              <w:numPr>
                <w:ilvl w:val="0"/>
                <w:numId w:val="7"/>
              </w:numPr>
            </w:pPr>
            <w:r>
              <w:t>Projector</w:t>
            </w:r>
          </w:p>
          <w:p w14:paraId="5109B142" w14:textId="077C93B7" w:rsidR="0087518D" w:rsidRDefault="007406F0" w:rsidP="0034706F">
            <w:pPr>
              <w:pStyle w:val="ListBullet"/>
              <w:numPr>
                <w:ilvl w:val="0"/>
                <w:numId w:val="7"/>
              </w:numPr>
            </w:pPr>
            <w:r>
              <w:t>S</w:t>
            </w:r>
            <w:r w:rsidR="0087518D">
              <w:t xml:space="preserve">et of </w:t>
            </w:r>
            <w:hyperlink r:id="rId29" w:history="1">
              <w:r w:rsidR="0087518D" w:rsidRPr="001A7A79">
                <w:rPr>
                  <w:rStyle w:val="Hyperlink"/>
                </w:rPr>
                <w:t>Appendix A</w:t>
              </w:r>
            </w:hyperlink>
            <w:r w:rsidR="0087518D">
              <w:t xml:space="preserve"> </w:t>
            </w:r>
            <w:r>
              <w:t>cards per pair</w:t>
            </w:r>
          </w:p>
          <w:p w14:paraId="798ED15C" w14:textId="25DAD640" w:rsidR="0087518D" w:rsidRDefault="0087518D" w:rsidP="0034706F">
            <w:pPr>
              <w:pStyle w:val="ListBullet"/>
              <w:numPr>
                <w:ilvl w:val="0"/>
                <w:numId w:val="7"/>
              </w:numPr>
            </w:pPr>
            <w:r>
              <w:t xml:space="preserve">Class set of </w:t>
            </w:r>
            <w:hyperlink r:id="rId30" w:history="1">
              <w:r w:rsidRPr="001A7A79">
                <w:rPr>
                  <w:rStyle w:val="Hyperlink"/>
                </w:rPr>
                <w:t>Appendix B</w:t>
              </w:r>
            </w:hyperlink>
            <w:r>
              <w:t xml:space="preserve"> worksheet</w:t>
            </w:r>
          </w:p>
          <w:p w14:paraId="7BE212E8" w14:textId="5B0AF7DE" w:rsidR="00D620DD" w:rsidRDefault="00D620DD" w:rsidP="0034706F">
            <w:pPr>
              <w:pStyle w:val="ListBullet"/>
              <w:numPr>
                <w:ilvl w:val="0"/>
                <w:numId w:val="7"/>
              </w:numPr>
            </w:pPr>
            <w:r>
              <w:t>Optional: laptop per pair of students</w:t>
            </w:r>
          </w:p>
        </w:tc>
        <w:tc>
          <w:tcPr>
            <w:tcW w:w="3796" w:type="dxa"/>
          </w:tcPr>
          <w:p w14:paraId="2AFC37A2" w14:textId="77777777" w:rsidR="0087518D" w:rsidRDefault="0087518D" w:rsidP="0034706F"/>
        </w:tc>
      </w:tr>
    </w:tbl>
    <w:p w14:paraId="0E658A0D" w14:textId="77777777" w:rsidR="0087518D" w:rsidRPr="001D1D12" w:rsidRDefault="0087518D" w:rsidP="001D1D12">
      <w:r>
        <w:br w:type="page"/>
      </w:r>
    </w:p>
    <w:p w14:paraId="310A7AFC" w14:textId="4103C79C" w:rsidR="00984645" w:rsidRPr="003A55C0" w:rsidRDefault="00984645" w:rsidP="003A55C0">
      <w:pPr>
        <w:pStyle w:val="Heading3"/>
      </w:pPr>
      <w:bookmarkStart w:id="16" w:name="_Toc130380900"/>
      <w:r w:rsidRPr="003A55C0">
        <w:lastRenderedPageBreak/>
        <w:t>Learning episode</w:t>
      </w:r>
      <w:r w:rsidR="009B592A" w:rsidRPr="003A55C0">
        <w:t xml:space="preserve"> 5</w:t>
      </w:r>
      <w:r w:rsidRPr="003A55C0">
        <w:t xml:space="preserve"> – </w:t>
      </w:r>
      <w:r w:rsidR="003A55C0">
        <w:t>s</w:t>
      </w:r>
      <w:r w:rsidRPr="003A55C0">
        <w:t>low reveal graphs</w:t>
      </w:r>
      <w:bookmarkEnd w:id="16"/>
    </w:p>
    <w:p w14:paraId="7A1CD8D4" w14:textId="77777777" w:rsidR="00984645" w:rsidRPr="003A55C0" w:rsidRDefault="00984645" w:rsidP="003A55C0">
      <w:pPr>
        <w:pStyle w:val="Heading4"/>
      </w:pPr>
      <w:r w:rsidRPr="003A55C0">
        <w:t>Teaching and learning activity</w:t>
      </w:r>
    </w:p>
    <w:p w14:paraId="3FB74190" w14:textId="6C97785F" w:rsidR="00984645" w:rsidRDefault="00984645" w:rsidP="00984645">
      <w:r>
        <w:t xml:space="preserve">Students explore why graphical representations of data are easier to interpret </w:t>
      </w:r>
      <w:r w:rsidR="00820E22">
        <w:t>than raw data</w:t>
      </w:r>
      <w:r w:rsidR="003A55C0">
        <w:t>,</w:t>
      </w:r>
      <w:r w:rsidR="00820E22">
        <w:t xml:space="preserve"> </w:t>
      </w:r>
      <w:r>
        <w:t>and investigate the features of a graph that are necessary to tell the story of the data.</w:t>
      </w:r>
    </w:p>
    <w:p w14:paraId="745B1796" w14:textId="77777777" w:rsidR="00984645" w:rsidRPr="003A55C0" w:rsidRDefault="00984645" w:rsidP="003A55C0">
      <w:pPr>
        <w:pStyle w:val="Heading4"/>
      </w:pPr>
      <w:r w:rsidRPr="003A55C0">
        <w:t>Syllabus content</w:t>
      </w:r>
    </w:p>
    <w:p w14:paraId="3175822E" w14:textId="7F1C61D3" w:rsidR="00100861" w:rsidRDefault="00100861" w:rsidP="00100861">
      <w:pPr>
        <w:pStyle w:val="ListBullet"/>
        <w:rPr>
          <w:lang w:eastAsia="en-AU"/>
        </w:rPr>
      </w:pPr>
      <w:r w:rsidRPr="00100861">
        <w:rPr>
          <w:lang w:eastAsia="en-AU"/>
        </w:rPr>
        <w:t xml:space="preserve">Distinguish between and compare numerical (discrete or continuous) and categorical (nominal or ordinal) </w:t>
      </w:r>
      <w:r w:rsidR="00C53EFA" w:rsidRPr="00100861">
        <w:rPr>
          <w:lang w:eastAsia="en-AU"/>
        </w:rPr>
        <w:t>variables</w:t>
      </w:r>
    </w:p>
    <w:p w14:paraId="65A4D35F" w14:textId="34D233DC" w:rsidR="00984645" w:rsidRPr="003B367C" w:rsidRDefault="00984645" w:rsidP="00984645">
      <w:pPr>
        <w:pStyle w:val="ListBullet"/>
        <w:rPr>
          <w:lang w:eastAsia="en-AU"/>
        </w:rPr>
      </w:pPr>
      <w:r w:rsidRPr="003B367C">
        <w:rPr>
          <w:lang w:eastAsia="en-AU"/>
        </w:rPr>
        <w:t xml:space="preserve">Represent single datasets using graphs, including frequency histograms and polygons, dot plots, stem-and-leaf plots, divided bar graphs, column graphs, line graphs, sector graphs and pictograms, with or without digital </w:t>
      </w:r>
      <w:r w:rsidR="00C53EFA" w:rsidRPr="003B367C">
        <w:rPr>
          <w:lang w:eastAsia="en-AU"/>
        </w:rPr>
        <w:t>tools</w:t>
      </w:r>
    </w:p>
    <w:p w14:paraId="7F4DC357" w14:textId="5DA8EE7E" w:rsidR="00984645" w:rsidRPr="003B367C" w:rsidRDefault="00984645" w:rsidP="00984645">
      <w:pPr>
        <w:pStyle w:val="ListBullet"/>
        <w:rPr>
          <w:lang w:eastAsia="en-AU"/>
        </w:rPr>
      </w:pPr>
      <w:r w:rsidRPr="003B367C">
        <w:rPr>
          <w:lang w:eastAsia="en-AU"/>
        </w:rPr>
        <w:t xml:space="preserve">Include sources, titles, labels and scales when displaying data in a </w:t>
      </w:r>
      <w:proofErr w:type="gramStart"/>
      <w:r w:rsidR="00C53EFA" w:rsidRPr="003B367C">
        <w:rPr>
          <w:lang w:eastAsia="en-AU"/>
        </w:rPr>
        <w:t>graph</w:t>
      </w:r>
      <w:proofErr w:type="gramEnd"/>
    </w:p>
    <w:p w14:paraId="2169D35C" w14:textId="60C0C095" w:rsidR="007406F0" w:rsidRDefault="00984645" w:rsidP="00984645">
      <w:pPr>
        <w:pStyle w:val="ListBullet"/>
        <w:rPr>
          <w:lang w:eastAsia="en-AU"/>
        </w:rPr>
      </w:pPr>
      <w:r w:rsidRPr="003B367C">
        <w:rPr>
          <w:lang w:eastAsia="en-AU"/>
        </w:rPr>
        <w:t xml:space="preserve">Select the type of graph best suited to represent various single datasets and justify the choice of </w:t>
      </w:r>
      <w:r w:rsidR="00C53EFA" w:rsidRPr="003B367C">
        <w:rPr>
          <w:lang w:eastAsia="en-AU"/>
        </w:rPr>
        <w:t>graph</w:t>
      </w:r>
    </w:p>
    <w:p w14:paraId="69CCCC92" w14:textId="595D061F" w:rsidR="007406F0" w:rsidRPr="007406F0" w:rsidRDefault="007406F0" w:rsidP="007406F0">
      <w:pPr>
        <w:pStyle w:val="ListBullet"/>
        <w:rPr>
          <w:lang w:eastAsia="en-AU"/>
        </w:rPr>
      </w:pPr>
      <w:r w:rsidRPr="007406F0">
        <w:rPr>
          <w:lang w:eastAsia="en-AU"/>
        </w:rPr>
        <w:t xml:space="preserve">Identify and interpret data displayed on </w:t>
      </w:r>
      <w:r w:rsidR="00C53EFA" w:rsidRPr="007406F0">
        <w:rPr>
          <w:lang w:eastAsia="en-AU"/>
        </w:rPr>
        <w:t>graphs</w:t>
      </w:r>
    </w:p>
    <w:p w14:paraId="70D0E14A" w14:textId="4BB0D15F" w:rsidR="007406F0" w:rsidRPr="007406F0" w:rsidRDefault="007406F0" w:rsidP="007406F0">
      <w:pPr>
        <w:pStyle w:val="ListBullet"/>
        <w:rPr>
          <w:lang w:eastAsia="en-AU"/>
        </w:rPr>
      </w:pPr>
      <w:r w:rsidRPr="007406F0">
        <w:rPr>
          <w:lang w:eastAsia="en-AU"/>
        </w:rPr>
        <w:t xml:space="preserve">Identify features of graphical representations to draw </w:t>
      </w:r>
      <w:r w:rsidR="00C53EFA" w:rsidRPr="007406F0">
        <w:rPr>
          <w:lang w:eastAsia="en-AU"/>
        </w:rPr>
        <w:t>conclusions</w:t>
      </w:r>
    </w:p>
    <w:p w14:paraId="654BED05" w14:textId="10978F86" w:rsidR="00984645" w:rsidRPr="003B367C" w:rsidRDefault="00984645" w:rsidP="00984645">
      <w:pPr>
        <w:pStyle w:val="ListBullet"/>
        <w:rPr>
          <w:lang w:eastAsia="en-AU"/>
        </w:rPr>
      </w:pPr>
      <w:r w:rsidRPr="003B367C">
        <w:rPr>
          <w:b/>
          <w:bCs/>
        </w:rPr>
        <w:br w:type="page"/>
      </w:r>
    </w:p>
    <w:p w14:paraId="4F972356" w14:textId="4612C5A7" w:rsidR="0055247C" w:rsidRDefault="0055247C" w:rsidP="0055247C">
      <w:pPr>
        <w:pStyle w:val="Caption"/>
      </w:pPr>
      <w:r>
        <w:lastRenderedPageBreak/>
        <w:t xml:space="preserve">Table </w:t>
      </w:r>
      <w:fldSimple w:instr=" SEQ Table \* ARABIC ">
        <w:r>
          <w:rPr>
            <w:noProof/>
          </w:rPr>
          <w:t>5</w:t>
        </w:r>
      </w:fldSimple>
      <w:r>
        <w:t xml:space="preserve"> – lesson details</w:t>
      </w:r>
    </w:p>
    <w:tbl>
      <w:tblPr>
        <w:tblStyle w:val="Tableheader"/>
        <w:tblW w:w="14338"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84645" w14:paraId="5FC36121" w14:textId="77777777" w:rsidTr="003A55C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5FAD0E52" w14:textId="77777777" w:rsidR="00984645" w:rsidRPr="00993381" w:rsidRDefault="00984645" w:rsidP="0034706F">
            <w:r>
              <w:t>Visible learning</w:t>
            </w:r>
          </w:p>
        </w:tc>
        <w:tc>
          <w:tcPr>
            <w:tcW w:w="3796" w:type="dxa"/>
          </w:tcPr>
          <w:p w14:paraId="0D0B3C7B" w14:textId="0931A0AC" w:rsidR="00984645" w:rsidRPr="00993381" w:rsidRDefault="00984645" w:rsidP="0034706F">
            <w:r w:rsidRPr="00993381">
              <w:t xml:space="preserve">Required </w:t>
            </w:r>
            <w:r w:rsidR="00353057">
              <w:t>r</w:t>
            </w:r>
            <w:r w:rsidRPr="00993381">
              <w:t>esources</w:t>
            </w:r>
          </w:p>
        </w:tc>
        <w:tc>
          <w:tcPr>
            <w:tcW w:w="3796" w:type="dxa"/>
          </w:tcPr>
          <w:p w14:paraId="031BE240" w14:textId="77777777" w:rsidR="00984645" w:rsidRPr="00993381" w:rsidRDefault="00984645" w:rsidP="0034706F">
            <w:r w:rsidRPr="00993381">
              <w:t xml:space="preserve">Registration, </w:t>
            </w:r>
            <w:proofErr w:type="gramStart"/>
            <w:r w:rsidRPr="00993381">
              <w:t>adjustments</w:t>
            </w:r>
            <w:proofErr w:type="gramEnd"/>
            <w:r w:rsidRPr="00993381">
              <w:t xml:space="preserve"> and evaluation notes</w:t>
            </w:r>
          </w:p>
        </w:tc>
      </w:tr>
      <w:tr w:rsidR="00984645" w14:paraId="60511B11" w14:textId="77777777" w:rsidTr="003A55C0">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65720B73" w14:textId="5D32A241" w:rsidR="00984645" w:rsidRPr="003A55C0" w:rsidRDefault="00000000" w:rsidP="0034706F">
            <w:pPr>
              <w:rPr>
                <w:b/>
                <w:bCs/>
              </w:rPr>
            </w:pPr>
            <w:hyperlink r:id="rId31" w:history="1">
              <w:r w:rsidR="00984645" w:rsidRPr="00AF536D">
                <w:rPr>
                  <w:rStyle w:val="Hyperlink"/>
                  <w:b/>
                  <w:bCs/>
                </w:rPr>
                <w:t>Slow reveal graphs</w:t>
              </w:r>
            </w:hyperlink>
          </w:p>
          <w:p w14:paraId="632E312A" w14:textId="431A15E4" w:rsidR="00984645" w:rsidRPr="00100861" w:rsidRDefault="00984645" w:rsidP="0034706F">
            <w:pPr>
              <w:rPr>
                <w:b/>
              </w:rPr>
            </w:pPr>
            <w:r w:rsidRPr="003A55C0">
              <w:rPr>
                <w:b/>
                <w:bCs/>
              </w:rPr>
              <w:t>Duration</w:t>
            </w:r>
            <w:r>
              <w:rPr>
                <w:bCs/>
              </w:rPr>
              <w:t xml:space="preserve">: </w:t>
            </w:r>
            <w:r w:rsidR="00100861">
              <w:t>1</w:t>
            </w:r>
            <w:r w:rsidR="003A55C0">
              <w:t>–</w:t>
            </w:r>
            <w:r w:rsidR="00100861">
              <w:t>2 lessons</w:t>
            </w:r>
          </w:p>
          <w:p w14:paraId="7E20F1CB" w14:textId="5AC697F4" w:rsidR="00984645" w:rsidRPr="003A55C0" w:rsidRDefault="00984645" w:rsidP="0034706F">
            <w:pPr>
              <w:rPr>
                <w:b/>
                <w:bCs/>
              </w:rPr>
            </w:pPr>
            <w:r w:rsidRPr="003A55C0">
              <w:rPr>
                <w:b/>
                <w:bCs/>
              </w:rPr>
              <w:t>Learning intention</w:t>
            </w:r>
          </w:p>
          <w:p w14:paraId="50E8FB45" w14:textId="01D288E3" w:rsidR="00984645" w:rsidRPr="003A55C0" w:rsidRDefault="00984645" w:rsidP="003A55C0">
            <w:pPr>
              <w:pStyle w:val="ListBullet"/>
            </w:pPr>
            <w:r w:rsidRPr="003A55C0">
              <w:t xml:space="preserve">To learn the features of graphs that make them a useful visual representation of </w:t>
            </w:r>
            <w:r w:rsidR="00C53EFA" w:rsidRPr="003A55C0">
              <w:t>data.</w:t>
            </w:r>
          </w:p>
          <w:p w14:paraId="14FC7018" w14:textId="5E015480" w:rsidR="00984645" w:rsidRPr="003A55C0" w:rsidRDefault="00984645" w:rsidP="003A55C0">
            <w:pPr>
              <w:pStyle w:val="ListBullet"/>
            </w:pPr>
            <w:r w:rsidRPr="003A55C0">
              <w:t>To interpret data from different types of graphs</w:t>
            </w:r>
            <w:r w:rsidR="005C2777" w:rsidRPr="003A55C0">
              <w:t>.</w:t>
            </w:r>
          </w:p>
          <w:p w14:paraId="3364FD05" w14:textId="0FC05A76" w:rsidR="00984645" w:rsidRPr="003A55C0" w:rsidRDefault="00984645" w:rsidP="0034706F">
            <w:pPr>
              <w:rPr>
                <w:b/>
                <w:bCs/>
              </w:rPr>
            </w:pPr>
            <w:r w:rsidRPr="003A55C0">
              <w:rPr>
                <w:b/>
                <w:bCs/>
              </w:rPr>
              <w:t>Success criteria</w:t>
            </w:r>
          </w:p>
          <w:p w14:paraId="444B7A6A" w14:textId="47D1E2B5" w:rsidR="00984645" w:rsidRPr="003A55C0" w:rsidRDefault="00984645" w:rsidP="003A55C0">
            <w:pPr>
              <w:pStyle w:val="ListBullet"/>
            </w:pPr>
            <w:r w:rsidRPr="003A55C0">
              <w:t xml:space="preserve">I can explain what features are necessary on a graph to make it a useful visual representation of </w:t>
            </w:r>
            <w:r w:rsidR="00C53EFA" w:rsidRPr="003A55C0">
              <w:t>data.</w:t>
            </w:r>
          </w:p>
          <w:p w14:paraId="1EA406EE" w14:textId="7D6307C4" w:rsidR="00984645" w:rsidRPr="003A55C0" w:rsidRDefault="00984645" w:rsidP="003A55C0">
            <w:pPr>
              <w:pStyle w:val="ListBullet"/>
            </w:pPr>
            <w:r w:rsidRPr="003A55C0">
              <w:t xml:space="preserve">I can interpret data presented in graphical </w:t>
            </w:r>
            <w:r w:rsidR="00C53EFA" w:rsidRPr="003A55C0">
              <w:t>form.</w:t>
            </w:r>
          </w:p>
          <w:p w14:paraId="4F679294" w14:textId="4608F29B" w:rsidR="00984645" w:rsidRPr="003A55C0" w:rsidRDefault="00984645" w:rsidP="003A55C0">
            <w:pPr>
              <w:pStyle w:val="ListBullet"/>
              <w:rPr>
                <w:b/>
                <w:lang w:eastAsia="zh-CN"/>
              </w:rPr>
            </w:pPr>
            <w:r w:rsidRPr="003A55C0">
              <w:t xml:space="preserve">I can explain what type of graph is best suited for different types of </w:t>
            </w:r>
            <w:r w:rsidR="00C53EFA" w:rsidRPr="003A55C0">
              <w:t>data.</w:t>
            </w:r>
          </w:p>
        </w:tc>
        <w:tc>
          <w:tcPr>
            <w:tcW w:w="3796" w:type="dxa"/>
          </w:tcPr>
          <w:p w14:paraId="536F0744" w14:textId="77777777" w:rsidR="00984645" w:rsidRDefault="00984645" w:rsidP="009F0906">
            <w:pPr>
              <w:pStyle w:val="ListBullet"/>
              <w:numPr>
                <w:ilvl w:val="0"/>
                <w:numId w:val="7"/>
              </w:numPr>
            </w:pPr>
            <w:r>
              <w:t>Projector or means of displaying spreadsheet and PowerPoint to students</w:t>
            </w:r>
          </w:p>
          <w:p w14:paraId="162AB10B" w14:textId="0AE7A364" w:rsidR="00964F5F" w:rsidRDefault="00000000" w:rsidP="0090701C">
            <w:pPr>
              <w:pStyle w:val="ListBullet"/>
              <w:numPr>
                <w:ilvl w:val="0"/>
                <w:numId w:val="7"/>
              </w:numPr>
            </w:pPr>
            <w:hyperlink r:id="rId32" w:history="1">
              <w:r w:rsidR="0096014E">
                <w:rPr>
                  <w:rStyle w:val="Hyperlink"/>
                  <w:i/>
                  <w:iCs/>
                </w:rPr>
                <w:t xml:space="preserve">First fleet </w:t>
              </w:r>
              <w:r w:rsidR="0096014E" w:rsidRPr="0096014E">
                <w:rPr>
                  <w:rStyle w:val="Hyperlink"/>
                </w:rPr>
                <w:t>spreadsheet file</w:t>
              </w:r>
            </w:hyperlink>
          </w:p>
          <w:p w14:paraId="0FB8B9AA" w14:textId="7373F94F" w:rsidR="00984645" w:rsidRDefault="00000000" w:rsidP="0090701C">
            <w:pPr>
              <w:pStyle w:val="ListBullet"/>
              <w:numPr>
                <w:ilvl w:val="0"/>
                <w:numId w:val="7"/>
              </w:numPr>
            </w:pPr>
            <w:hyperlink r:id="rId33" w:history="1">
              <w:r w:rsidR="0096014E">
                <w:rPr>
                  <w:rStyle w:val="Hyperlink"/>
                  <w:i/>
                  <w:iCs/>
                </w:rPr>
                <w:t xml:space="preserve">Slow reveal graphs </w:t>
              </w:r>
              <w:r w:rsidR="0096014E" w:rsidRPr="0096014E">
                <w:rPr>
                  <w:rStyle w:val="Hyperlink"/>
                </w:rPr>
                <w:t>PowerPoint</w:t>
              </w:r>
            </w:hyperlink>
          </w:p>
          <w:p w14:paraId="3CB76FA5" w14:textId="3609AD4C" w:rsidR="00984645" w:rsidRDefault="00984645" w:rsidP="009F0906">
            <w:pPr>
              <w:pStyle w:val="ListBullet"/>
              <w:numPr>
                <w:ilvl w:val="0"/>
                <w:numId w:val="7"/>
              </w:numPr>
              <w:mirrorIndents w:val="0"/>
            </w:pPr>
            <w:r>
              <w:t xml:space="preserve">Class set of </w:t>
            </w:r>
            <w:hyperlink r:id="rId34" w:history="1">
              <w:r w:rsidRPr="001A7A79">
                <w:rPr>
                  <w:rStyle w:val="Hyperlink"/>
                </w:rPr>
                <w:t>Appendix A</w:t>
              </w:r>
            </w:hyperlink>
            <w:r>
              <w:t xml:space="preserve"> worksheet</w:t>
            </w:r>
          </w:p>
          <w:p w14:paraId="6442F251" w14:textId="77777777" w:rsidR="00984645" w:rsidRDefault="00984645" w:rsidP="009F0906">
            <w:pPr>
              <w:pStyle w:val="ListBullet"/>
              <w:numPr>
                <w:ilvl w:val="0"/>
                <w:numId w:val="7"/>
              </w:numPr>
              <w:mirrorIndents w:val="0"/>
            </w:pPr>
            <w:r>
              <w:t xml:space="preserve">Newspapers, </w:t>
            </w:r>
            <w:proofErr w:type="gramStart"/>
            <w:r>
              <w:t>magazines</w:t>
            </w:r>
            <w:proofErr w:type="gramEnd"/>
            <w:r>
              <w:t xml:space="preserve"> or internet</w:t>
            </w:r>
          </w:p>
        </w:tc>
        <w:tc>
          <w:tcPr>
            <w:tcW w:w="3796" w:type="dxa"/>
          </w:tcPr>
          <w:p w14:paraId="77570469" w14:textId="77777777" w:rsidR="00984645" w:rsidRDefault="00984645" w:rsidP="0034706F"/>
        </w:tc>
      </w:tr>
    </w:tbl>
    <w:p w14:paraId="56747EEA" w14:textId="341D47DD" w:rsidR="00B84E9B" w:rsidRPr="003A55C0" w:rsidRDefault="00B84E9B" w:rsidP="003A55C0">
      <w:pPr>
        <w:pStyle w:val="Heading3"/>
      </w:pPr>
      <w:bookmarkStart w:id="17" w:name="_Toc130380901"/>
      <w:r w:rsidRPr="003A55C0">
        <w:lastRenderedPageBreak/>
        <w:t xml:space="preserve">Learning episode 6 – </w:t>
      </w:r>
      <w:r w:rsidR="006503B6">
        <w:t>sector</w:t>
      </w:r>
      <w:r w:rsidR="006503B6" w:rsidRPr="003A55C0">
        <w:t xml:space="preserve"> </w:t>
      </w:r>
      <w:r w:rsidRPr="003A55C0">
        <w:t>graphs</w:t>
      </w:r>
      <w:bookmarkEnd w:id="17"/>
    </w:p>
    <w:p w14:paraId="4E35CBBF" w14:textId="77777777" w:rsidR="00B84E9B" w:rsidRPr="003A55C0" w:rsidRDefault="00B84E9B" w:rsidP="003A55C0">
      <w:pPr>
        <w:pStyle w:val="Heading4"/>
      </w:pPr>
      <w:r w:rsidRPr="003A55C0">
        <w:t>Teaching and learning activity</w:t>
      </w:r>
    </w:p>
    <w:p w14:paraId="3E81ACF0" w14:textId="297B968B" w:rsidR="00D55CC2" w:rsidRPr="00962DF8" w:rsidRDefault="00D55CC2" w:rsidP="00D55CC2">
      <w:r w:rsidRPr="006E0E2A">
        <w:t xml:space="preserve">Students </w:t>
      </w:r>
      <w:r>
        <w:t>collect simple data without a definite end and examine the advantages of a sector graph over other representations.</w:t>
      </w:r>
    </w:p>
    <w:p w14:paraId="35321B00" w14:textId="77777777" w:rsidR="00B84E9B" w:rsidRPr="003A55C0" w:rsidRDefault="00B84E9B" w:rsidP="003A55C0">
      <w:pPr>
        <w:pStyle w:val="Heading4"/>
      </w:pPr>
      <w:r w:rsidRPr="003A55C0">
        <w:t>Syllabus content</w:t>
      </w:r>
    </w:p>
    <w:p w14:paraId="5E42B0A2" w14:textId="2EC5BE5E" w:rsidR="00B84E9B" w:rsidRPr="003A55C0" w:rsidRDefault="00B84E9B" w:rsidP="003A55C0">
      <w:pPr>
        <w:pStyle w:val="ListBullet"/>
      </w:pPr>
      <w:r w:rsidRPr="003A55C0">
        <w:t xml:space="preserve">Represent single datasets using graphs, including frequency histograms and polygons, dot plots, stem-and-leaf plots, divided bar graphs, column graphs, line graphs, sector graphs and pictograms, with or without digital </w:t>
      </w:r>
      <w:r w:rsidR="00C53EFA" w:rsidRPr="003A55C0">
        <w:t>tools</w:t>
      </w:r>
    </w:p>
    <w:p w14:paraId="3F7F0FD4" w14:textId="054B248C" w:rsidR="00B84E9B" w:rsidRPr="003A55C0" w:rsidRDefault="00B84E9B" w:rsidP="003A55C0">
      <w:pPr>
        <w:pStyle w:val="ListBullet"/>
      </w:pPr>
      <w:r w:rsidRPr="003A55C0">
        <w:t xml:space="preserve">Include sources, titles, labels and scales when displaying data in a </w:t>
      </w:r>
      <w:proofErr w:type="gramStart"/>
      <w:r w:rsidR="00C53EFA" w:rsidRPr="003A55C0">
        <w:t>graph</w:t>
      </w:r>
      <w:proofErr w:type="gramEnd"/>
    </w:p>
    <w:p w14:paraId="6729B431" w14:textId="77777777" w:rsidR="003A55C0" w:rsidRPr="003A55C0" w:rsidRDefault="00B84E9B" w:rsidP="003A55C0">
      <w:pPr>
        <w:pStyle w:val="ListBullet"/>
      </w:pPr>
      <w:r w:rsidRPr="003A55C0">
        <w:t>Select the type of graph best suited to represent various single datasets and justify the choice of graph</w:t>
      </w:r>
    </w:p>
    <w:p w14:paraId="088F196D" w14:textId="7324D5C4" w:rsidR="00B84E9B" w:rsidRPr="003B367C" w:rsidRDefault="00B84E9B" w:rsidP="00B84E9B">
      <w:pPr>
        <w:pStyle w:val="ListBullet"/>
        <w:rPr>
          <w:lang w:eastAsia="en-AU"/>
        </w:rPr>
      </w:pPr>
      <w:r w:rsidRPr="003B367C">
        <w:rPr>
          <w:b/>
          <w:bCs/>
        </w:rPr>
        <w:br w:type="page"/>
      </w:r>
    </w:p>
    <w:p w14:paraId="2D7F00B7" w14:textId="7B373BE0" w:rsidR="0055247C" w:rsidRDefault="0055247C" w:rsidP="0055247C">
      <w:pPr>
        <w:pStyle w:val="Caption"/>
      </w:pPr>
      <w:r>
        <w:lastRenderedPageBreak/>
        <w:t xml:space="preserve">Table </w:t>
      </w:r>
      <w:fldSimple w:instr=" SEQ Table \* ARABIC ">
        <w:r>
          <w:rPr>
            <w:noProof/>
          </w:rPr>
          <w:t>6</w:t>
        </w:r>
      </w:fldSimple>
      <w:r>
        <w:t xml:space="preserve"> – lesson details</w:t>
      </w:r>
    </w:p>
    <w:tbl>
      <w:tblPr>
        <w:tblStyle w:val="Tableheader"/>
        <w:tblW w:w="14338" w:type="dxa"/>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B84E9B" w14:paraId="05AB8A16" w14:textId="77777777" w:rsidTr="003A55C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498507C8" w14:textId="77777777" w:rsidR="00B84E9B" w:rsidRPr="00993381" w:rsidRDefault="00B84E9B" w:rsidP="0034706F">
            <w:r>
              <w:t>Visible learning</w:t>
            </w:r>
          </w:p>
        </w:tc>
        <w:tc>
          <w:tcPr>
            <w:tcW w:w="3796" w:type="dxa"/>
          </w:tcPr>
          <w:p w14:paraId="0F885183" w14:textId="61052766" w:rsidR="00B84E9B" w:rsidRPr="00993381" w:rsidRDefault="00B84E9B" w:rsidP="0034706F">
            <w:r w:rsidRPr="00993381">
              <w:t xml:space="preserve">Required </w:t>
            </w:r>
            <w:r w:rsidR="00353057">
              <w:t>r</w:t>
            </w:r>
            <w:r w:rsidRPr="00993381">
              <w:t>esources</w:t>
            </w:r>
          </w:p>
        </w:tc>
        <w:tc>
          <w:tcPr>
            <w:tcW w:w="3796" w:type="dxa"/>
          </w:tcPr>
          <w:p w14:paraId="7BABB77F" w14:textId="77777777" w:rsidR="00B84E9B" w:rsidRPr="00993381" w:rsidRDefault="00B84E9B" w:rsidP="0034706F">
            <w:r w:rsidRPr="00993381">
              <w:t xml:space="preserve">Registration, </w:t>
            </w:r>
            <w:proofErr w:type="gramStart"/>
            <w:r w:rsidRPr="00993381">
              <w:t>adjustments</w:t>
            </w:r>
            <w:proofErr w:type="gramEnd"/>
            <w:r w:rsidRPr="00993381">
              <w:t xml:space="preserve"> and evaluation notes</w:t>
            </w:r>
          </w:p>
        </w:tc>
      </w:tr>
      <w:tr w:rsidR="00B84E9B" w14:paraId="4EC3ED2B" w14:textId="77777777" w:rsidTr="003A55C0">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20DD26B7" w14:textId="37211895" w:rsidR="00B84E9B" w:rsidRPr="003A55C0" w:rsidRDefault="00000000" w:rsidP="0034706F">
            <w:pPr>
              <w:rPr>
                <w:b/>
                <w:bCs/>
              </w:rPr>
            </w:pPr>
            <w:hyperlink r:id="rId35" w:history="1">
              <w:r w:rsidR="00100861" w:rsidRPr="00987A5E">
                <w:rPr>
                  <w:rStyle w:val="Hyperlink"/>
                  <w:b/>
                  <w:bCs/>
                </w:rPr>
                <w:t>Sector</w:t>
              </w:r>
              <w:r w:rsidR="00693E9D" w:rsidRPr="00987A5E">
                <w:rPr>
                  <w:rStyle w:val="Hyperlink"/>
                  <w:b/>
                  <w:bCs/>
                </w:rPr>
                <w:t xml:space="preserve"> graphs</w:t>
              </w:r>
            </w:hyperlink>
          </w:p>
          <w:p w14:paraId="5F230136" w14:textId="54E02C47" w:rsidR="00B84E9B" w:rsidRPr="00D42A89" w:rsidRDefault="00B84E9B" w:rsidP="0034706F">
            <w:pPr>
              <w:rPr>
                <w:bCs/>
              </w:rPr>
            </w:pPr>
            <w:r w:rsidRPr="003A55C0">
              <w:rPr>
                <w:b/>
                <w:bCs/>
              </w:rPr>
              <w:t>Duration</w:t>
            </w:r>
            <w:r>
              <w:rPr>
                <w:bCs/>
              </w:rPr>
              <w:t xml:space="preserve">: </w:t>
            </w:r>
            <w:r w:rsidR="00693E9D">
              <w:t>1 lesson</w:t>
            </w:r>
          </w:p>
          <w:p w14:paraId="5CF26070" w14:textId="59915F85" w:rsidR="00B84E9B" w:rsidRPr="003A55C0" w:rsidRDefault="00B84E9B" w:rsidP="0034706F">
            <w:pPr>
              <w:rPr>
                <w:b/>
                <w:bCs/>
              </w:rPr>
            </w:pPr>
            <w:r w:rsidRPr="003A55C0">
              <w:rPr>
                <w:b/>
                <w:bCs/>
              </w:rPr>
              <w:t>Learning intention</w:t>
            </w:r>
          </w:p>
          <w:p w14:paraId="6AB58F9A" w14:textId="35C503CC" w:rsidR="003027BA" w:rsidRPr="003A55C0" w:rsidRDefault="003027BA" w:rsidP="003A55C0">
            <w:pPr>
              <w:pStyle w:val="ListBullet"/>
            </w:pPr>
            <w:r w:rsidRPr="003A55C0">
              <w:t xml:space="preserve">To understand scenarios where a sector graph is a useful representation of </w:t>
            </w:r>
            <w:r w:rsidR="00C53EFA" w:rsidRPr="003A55C0">
              <w:t>data.</w:t>
            </w:r>
          </w:p>
          <w:p w14:paraId="322E5C8D" w14:textId="41A106DF" w:rsidR="00B84E9B" w:rsidRPr="003A55C0" w:rsidRDefault="00B84E9B" w:rsidP="0034706F">
            <w:pPr>
              <w:rPr>
                <w:b/>
                <w:bCs/>
              </w:rPr>
            </w:pPr>
            <w:r w:rsidRPr="003A55C0">
              <w:rPr>
                <w:b/>
                <w:bCs/>
              </w:rPr>
              <w:t>Success criteria</w:t>
            </w:r>
          </w:p>
          <w:p w14:paraId="5466569A" w14:textId="5B8F6542" w:rsidR="002D5EFC" w:rsidRPr="003A55C0" w:rsidRDefault="002D5EFC" w:rsidP="003A55C0">
            <w:pPr>
              <w:pStyle w:val="ListBullet"/>
            </w:pPr>
            <w:r w:rsidRPr="003A55C0">
              <w:t xml:space="preserve">I can draw a sector graph using </w:t>
            </w:r>
            <w:r w:rsidR="00C53EFA" w:rsidRPr="003A55C0">
              <w:t>technology.</w:t>
            </w:r>
          </w:p>
          <w:p w14:paraId="75152A82" w14:textId="7AE5A9E5" w:rsidR="002D5EFC" w:rsidRPr="003A55C0" w:rsidRDefault="002D5EFC" w:rsidP="003A55C0">
            <w:pPr>
              <w:pStyle w:val="ListBullet"/>
            </w:pPr>
            <w:r w:rsidRPr="003A55C0">
              <w:t xml:space="preserve">I can interpret data presented in a sector </w:t>
            </w:r>
            <w:r w:rsidR="00C53EFA" w:rsidRPr="003A55C0">
              <w:t>graph.</w:t>
            </w:r>
          </w:p>
          <w:p w14:paraId="1638D58D" w14:textId="74138A17" w:rsidR="00B84E9B" w:rsidRPr="002D5EFC" w:rsidRDefault="002D5EFC" w:rsidP="003A55C0">
            <w:pPr>
              <w:pStyle w:val="ListBullet"/>
            </w:pPr>
            <w:r w:rsidRPr="003A55C0">
              <w:t>I can explain scenarios where a sector graph would be an appropriate choice to represent a data set</w:t>
            </w:r>
            <w:r w:rsidR="005C2777" w:rsidRPr="003A55C0">
              <w:t>.</w:t>
            </w:r>
          </w:p>
        </w:tc>
        <w:tc>
          <w:tcPr>
            <w:tcW w:w="3796" w:type="dxa"/>
          </w:tcPr>
          <w:p w14:paraId="1D65437D" w14:textId="2A61D75B" w:rsidR="00693E9D" w:rsidRPr="003A55C0" w:rsidRDefault="00B84E9B" w:rsidP="003A55C0">
            <w:pPr>
              <w:pStyle w:val="ListBullet"/>
            </w:pPr>
            <w:r w:rsidRPr="003A55C0">
              <w:t>Projector</w:t>
            </w:r>
          </w:p>
          <w:p w14:paraId="2E4E7DF1" w14:textId="4904D83E" w:rsidR="00B84E9B" w:rsidRDefault="00693E9D" w:rsidP="003A55C0">
            <w:pPr>
              <w:pStyle w:val="ListBullet"/>
            </w:pPr>
            <w:r w:rsidRPr="003A55C0">
              <w:t>Laptop per pair of students (minimum)</w:t>
            </w:r>
          </w:p>
        </w:tc>
        <w:tc>
          <w:tcPr>
            <w:tcW w:w="3796" w:type="dxa"/>
          </w:tcPr>
          <w:p w14:paraId="14424E56" w14:textId="77777777" w:rsidR="00B84E9B" w:rsidRDefault="00B84E9B" w:rsidP="0034706F"/>
        </w:tc>
      </w:tr>
    </w:tbl>
    <w:p w14:paraId="5B11D711" w14:textId="77777777" w:rsidR="00B84E9B" w:rsidRDefault="00B84E9B">
      <w:pPr>
        <w:spacing w:before="0" w:after="160" w:line="259" w:lineRule="auto"/>
        <w:rPr>
          <w:color w:val="002664"/>
          <w:sz w:val="40"/>
          <w:szCs w:val="40"/>
        </w:rPr>
      </w:pPr>
      <w:r>
        <w:br w:type="page"/>
      </w:r>
    </w:p>
    <w:p w14:paraId="5651ED6A" w14:textId="4DCABFCF" w:rsidR="009B592A" w:rsidRPr="003A55C0" w:rsidRDefault="009B592A" w:rsidP="003A55C0">
      <w:pPr>
        <w:pStyle w:val="Heading3"/>
      </w:pPr>
      <w:bookmarkStart w:id="18" w:name="_Toc130380902"/>
      <w:r w:rsidRPr="003A55C0">
        <w:lastRenderedPageBreak/>
        <w:t xml:space="preserve">Learning episode </w:t>
      </w:r>
      <w:r w:rsidR="00AE7EAE" w:rsidRPr="003A55C0">
        <w:t>7</w:t>
      </w:r>
      <w:r w:rsidRPr="003A55C0">
        <w:t xml:space="preserve"> – </w:t>
      </w:r>
      <w:r w:rsidR="003A55C0" w:rsidRPr="003A55C0">
        <w:t>b</w:t>
      </w:r>
      <w:r w:rsidRPr="003A55C0">
        <w:t>reaking the code</w:t>
      </w:r>
      <w:bookmarkEnd w:id="18"/>
    </w:p>
    <w:p w14:paraId="200DDAD2" w14:textId="77777777" w:rsidR="009B592A" w:rsidRPr="00285752" w:rsidRDefault="009B592A" w:rsidP="003A55C0">
      <w:pPr>
        <w:pStyle w:val="Heading4"/>
      </w:pPr>
      <w:r w:rsidRPr="00285752">
        <w:t>Teaching and learning activity</w:t>
      </w:r>
    </w:p>
    <w:p w14:paraId="5A19592B" w14:textId="4ABB5DFD" w:rsidR="00444113" w:rsidRPr="00151399" w:rsidRDefault="00444113" w:rsidP="003A55C0">
      <w:r>
        <w:t>Students collect data to determine commonly used letters</w:t>
      </w:r>
      <w:r w:rsidR="0085025C">
        <w:t>,</w:t>
      </w:r>
      <w:r>
        <w:t xml:space="preserve"> to assist in breaking a code.</w:t>
      </w:r>
    </w:p>
    <w:p w14:paraId="13AEF6C6" w14:textId="51110A8A" w:rsidR="009B592A" w:rsidRPr="00285752" w:rsidRDefault="009B592A" w:rsidP="003A55C0">
      <w:pPr>
        <w:pStyle w:val="Heading4"/>
      </w:pPr>
      <w:r w:rsidRPr="00285752">
        <w:t>Syllabus content</w:t>
      </w:r>
    </w:p>
    <w:p w14:paraId="534E7A58" w14:textId="21160AC8" w:rsidR="00100861" w:rsidRPr="003A55C0" w:rsidRDefault="00100861" w:rsidP="003A55C0">
      <w:pPr>
        <w:pStyle w:val="ListBullet"/>
      </w:pPr>
      <w:r w:rsidRPr="003A55C0">
        <w:t>Identify and describe datasets as having no modes (uniform), one mode (unimodal), 2 modes (bimodal) or multiple modes (multimodal)</w:t>
      </w:r>
    </w:p>
    <w:p w14:paraId="3A3DCD24" w14:textId="345E23F8" w:rsidR="009B592A" w:rsidRPr="003A55C0" w:rsidRDefault="009B592A" w:rsidP="003A55C0">
      <w:pPr>
        <w:pStyle w:val="ListBullet"/>
      </w:pPr>
      <w:r w:rsidRPr="003A55C0">
        <w:t xml:space="preserve">Represent single datasets using graphs, including frequency histograms and polygons, dot plots, stem-and-leaf plots, divided bar graphs, column graphs, line graphs, sector graphs and pictograms, with or without digital </w:t>
      </w:r>
      <w:r w:rsidR="00C53EFA" w:rsidRPr="003A55C0">
        <w:t>tools</w:t>
      </w:r>
    </w:p>
    <w:p w14:paraId="6FF3B54B" w14:textId="4FFCE807" w:rsidR="009B592A" w:rsidRPr="003A55C0" w:rsidRDefault="009B592A" w:rsidP="003A55C0">
      <w:pPr>
        <w:pStyle w:val="ListBullet"/>
      </w:pPr>
      <w:r w:rsidRPr="003A55C0">
        <w:t xml:space="preserve">Include sources, titles, labels and scales when displaying data in a </w:t>
      </w:r>
      <w:proofErr w:type="gramStart"/>
      <w:r w:rsidR="00C53EFA" w:rsidRPr="003A55C0">
        <w:t>graph</w:t>
      </w:r>
      <w:proofErr w:type="gramEnd"/>
    </w:p>
    <w:p w14:paraId="7D483185" w14:textId="4F42C7EE" w:rsidR="00100861" w:rsidRPr="003A55C0" w:rsidRDefault="009B592A" w:rsidP="003A55C0">
      <w:pPr>
        <w:pStyle w:val="ListBullet"/>
      </w:pPr>
      <w:r w:rsidRPr="003A55C0">
        <w:t xml:space="preserve">Select the type of graph best suited to represent various single datasets and justify the choice of </w:t>
      </w:r>
      <w:r w:rsidR="00C53EFA" w:rsidRPr="003A55C0">
        <w:t>graph</w:t>
      </w:r>
    </w:p>
    <w:p w14:paraId="11A7AE4A" w14:textId="0A49E0D3" w:rsidR="00100861" w:rsidRPr="003A55C0" w:rsidRDefault="00100861" w:rsidP="003A55C0">
      <w:pPr>
        <w:pStyle w:val="ListBullet"/>
      </w:pPr>
      <w:r w:rsidRPr="003A55C0">
        <w:t xml:space="preserve">Identify and interpret data displayed on </w:t>
      </w:r>
      <w:r w:rsidR="00C53EFA" w:rsidRPr="003A55C0">
        <w:t>graphs</w:t>
      </w:r>
    </w:p>
    <w:p w14:paraId="2AE74DD6" w14:textId="1991D29F" w:rsidR="00100861" w:rsidRPr="003A55C0" w:rsidRDefault="00100861" w:rsidP="003A55C0">
      <w:pPr>
        <w:pStyle w:val="ListBullet"/>
      </w:pPr>
      <w:r w:rsidRPr="003A55C0">
        <w:t xml:space="preserve">Identify features of graphical representations to draw </w:t>
      </w:r>
      <w:r w:rsidR="00C53EFA" w:rsidRPr="003A55C0">
        <w:t>conclusions</w:t>
      </w:r>
    </w:p>
    <w:p w14:paraId="737EE891" w14:textId="5751EEEF" w:rsidR="009B592A" w:rsidRPr="00993381" w:rsidRDefault="009B592A" w:rsidP="009B592A">
      <w:pPr>
        <w:pStyle w:val="ListBullet"/>
        <w:spacing w:before="0" w:after="160" w:line="259" w:lineRule="auto"/>
        <w:rPr>
          <w:lang w:eastAsia="en-AU"/>
        </w:rPr>
      </w:pPr>
      <w:r w:rsidRPr="0712E155">
        <w:rPr>
          <w:b/>
          <w:bCs/>
        </w:rPr>
        <w:br w:type="page"/>
      </w:r>
    </w:p>
    <w:p w14:paraId="3BD7B07E" w14:textId="52AC2199" w:rsidR="0055247C" w:rsidRDefault="0055247C" w:rsidP="0055247C">
      <w:pPr>
        <w:pStyle w:val="Caption"/>
      </w:pPr>
      <w:r>
        <w:lastRenderedPageBreak/>
        <w:t xml:space="preserve">Table </w:t>
      </w:r>
      <w:fldSimple w:instr=" SEQ Table \* ARABIC ">
        <w:r>
          <w:rPr>
            <w:noProof/>
          </w:rPr>
          <w:t>7</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9B592A" w14:paraId="273CD05D" w14:textId="77777777" w:rsidTr="003A55C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14E4540B" w14:textId="77777777" w:rsidR="009B592A" w:rsidRDefault="009B592A" w:rsidP="0034706F">
            <w:r>
              <w:t>Visible learning</w:t>
            </w:r>
          </w:p>
        </w:tc>
        <w:tc>
          <w:tcPr>
            <w:tcW w:w="3796" w:type="dxa"/>
          </w:tcPr>
          <w:p w14:paraId="1678DA67" w14:textId="1F0E187D" w:rsidR="009B592A" w:rsidRDefault="009B592A" w:rsidP="0034706F">
            <w:r>
              <w:t xml:space="preserve">Required </w:t>
            </w:r>
            <w:r w:rsidR="00353057">
              <w:t>r</w:t>
            </w:r>
            <w:r>
              <w:t>esources</w:t>
            </w:r>
          </w:p>
        </w:tc>
        <w:tc>
          <w:tcPr>
            <w:tcW w:w="3796" w:type="dxa"/>
          </w:tcPr>
          <w:p w14:paraId="355F61EF" w14:textId="77777777" w:rsidR="009B592A" w:rsidRDefault="009B592A" w:rsidP="0034706F">
            <w:r>
              <w:t xml:space="preserve">Registration, </w:t>
            </w:r>
            <w:proofErr w:type="gramStart"/>
            <w:r>
              <w:t>adjustments</w:t>
            </w:r>
            <w:proofErr w:type="gramEnd"/>
            <w:r>
              <w:t xml:space="preserve"> and evaluation notes</w:t>
            </w:r>
          </w:p>
        </w:tc>
      </w:tr>
      <w:tr w:rsidR="009B592A" w14:paraId="578AFFC5" w14:textId="77777777" w:rsidTr="003A55C0">
        <w:trPr>
          <w:cnfStyle w:val="000000100000" w:firstRow="0" w:lastRow="0" w:firstColumn="0" w:lastColumn="0" w:oddVBand="0" w:evenVBand="0" w:oddHBand="1" w:evenHBand="0" w:firstRowFirstColumn="0" w:firstRowLastColumn="0" w:lastRowFirstColumn="0" w:lastRowLastColumn="0"/>
        </w:trPr>
        <w:tc>
          <w:tcPr>
            <w:tcW w:w="6746" w:type="dxa"/>
          </w:tcPr>
          <w:p w14:paraId="63123EA6" w14:textId="33BB26CE" w:rsidR="009B592A" w:rsidRPr="003A55C0" w:rsidRDefault="00000000" w:rsidP="0034706F">
            <w:pPr>
              <w:rPr>
                <w:b/>
                <w:bCs/>
              </w:rPr>
            </w:pPr>
            <w:hyperlink r:id="rId36" w:history="1">
              <w:r w:rsidR="009B592A" w:rsidRPr="007A40D1">
                <w:rPr>
                  <w:rStyle w:val="Hyperlink"/>
                  <w:b/>
                  <w:bCs/>
                </w:rPr>
                <w:t>Breaking the code</w:t>
              </w:r>
            </w:hyperlink>
          </w:p>
          <w:p w14:paraId="4DFA4F5B" w14:textId="2F401569" w:rsidR="009B592A" w:rsidRDefault="009B592A" w:rsidP="0034706F">
            <w:r w:rsidRPr="003A55C0">
              <w:rPr>
                <w:b/>
                <w:bCs/>
              </w:rPr>
              <w:t>Duration</w:t>
            </w:r>
            <w:r>
              <w:t xml:space="preserve">: </w:t>
            </w:r>
            <w:r w:rsidR="004A04FA">
              <w:t>1</w:t>
            </w:r>
            <w:r w:rsidR="003A55C0">
              <w:t>–</w:t>
            </w:r>
            <w:r w:rsidR="004A04FA">
              <w:t>2 lessons</w:t>
            </w:r>
          </w:p>
          <w:p w14:paraId="16C322DD" w14:textId="1A96A941" w:rsidR="009B592A" w:rsidRPr="003A55C0" w:rsidRDefault="009B592A" w:rsidP="00E906D5">
            <w:pPr>
              <w:rPr>
                <w:b/>
                <w:bCs/>
              </w:rPr>
            </w:pPr>
            <w:r w:rsidRPr="003A55C0">
              <w:rPr>
                <w:b/>
                <w:bCs/>
              </w:rPr>
              <w:t>Learning intention</w:t>
            </w:r>
          </w:p>
          <w:p w14:paraId="571D32BA" w14:textId="4A175621" w:rsidR="009B592A" w:rsidRPr="00E906D5" w:rsidRDefault="009B592A" w:rsidP="00E906D5">
            <w:pPr>
              <w:pStyle w:val="ListBullet"/>
              <w:rPr>
                <w:b/>
                <w:bCs/>
              </w:rPr>
            </w:pPr>
            <w:r w:rsidRPr="00E906D5">
              <w:rPr>
                <w:bCs/>
              </w:rPr>
              <w:t>To be able to represent</w:t>
            </w:r>
            <w:r w:rsidR="00107A45">
              <w:rPr>
                <w:bCs/>
              </w:rPr>
              <w:t xml:space="preserve"> and interpret</w:t>
            </w:r>
            <w:r w:rsidRPr="00E906D5">
              <w:rPr>
                <w:bCs/>
              </w:rPr>
              <w:t xml:space="preserve"> a dataset using graphs and frequency </w:t>
            </w:r>
            <w:r w:rsidR="00C53EFA" w:rsidRPr="00E906D5">
              <w:rPr>
                <w:bCs/>
              </w:rPr>
              <w:t>tables.</w:t>
            </w:r>
          </w:p>
          <w:p w14:paraId="4A1C57D0" w14:textId="37CAA80D" w:rsidR="009B592A" w:rsidRPr="00E906D5" w:rsidRDefault="009B592A" w:rsidP="00E906D5">
            <w:pPr>
              <w:pStyle w:val="ListBullet"/>
              <w:rPr>
                <w:b/>
                <w:bCs/>
              </w:rPr>
            </w:pPr>
            <w:r w:rsidRPr="00E906D5">
              <w:rPr>
                <w:bCs/>
              </w:rPr>
              <w:t>To be able to identify and describe the mode</w:t>
            </w:r>
            <w:r w:rsidR="00092221">
              <w:rPr>
                <w:bCs/>
              </w:rPr>
              <w:t>(</w:t>
            </w:r>
            <w:r w:rsidRPr="00E906D5">
              <w:rPr>
                <w:bCs/>
              </w:rPr>
              <w:t>s</w:t>
            </w:r>
            <w:r w:rsidR="00092221">
              <w:rPr>
                <w:bCs/>
              </w:rPr>
              <w:t>)</w:t>
            </w:r>
            <w:r w:rsidRPr="00E906D5">
              <w:rPr>
                <w:bCs/>
              </w:rPr>
              <w:t xml:space="preserve"> of a </w:t>
            </w:r>
            <w:r w:rsidR="00C53EFA" w:rsidRPr="00E906D5">
              <w:rPr>
                <w:bCs/>
              </w:rPr>
              <w:t>dataset.</w:t>
            </w:r>
          </w:p>
          <w:p w14:paraId="3C619144" w14:textId="20E7D305" w:rsidR="009B592A" w:rsidRPr="003A55C0" w:rsidRDefault="009B592A" w:rsidP="00E906D5">
            <w:pPr>
              <w:rPr>
                <w:b/>
                <w:bCs/>
              </w:rPr>
            </w:pPr>
            <w:r w:rsidRPr="003A55C0">
              <w:rPr>
                <w:b/>
                <w:bCs/>
              </w:rPr>
              <w:t>Success criteria</w:t>
            </w:r>
          </w:p>
          <w:p w14:paraId="060EBB38" w14:textId="30B843ED" w:rsidR="009B592A" w:rsidRPr="003A55C0" w:rsidRDefault="009B592A" w:rsidP="003A55C0">
            <w:pPr>
              <w:pStyle w:val="ListBullet"/>
            </w:pPr>
            <w:r w:rsidRPr="003A55C0">
              <w:t xml:space="preserve">I can represent a dataset in a frequency </w:t>
            </w:r>
            <w:r w:rsidR="00C53EFA" w:rsidRPr="003A55C0">
              <w:t>table.</w:t>
            </w:r>
          </w:p>
          <w:p w14:paraId="7E30FAD4" w14:textId="4F54ECC2" w:rsidR="009B592A" w:rsidRPr="003A55C0" w:rsidRDefault="009B592A" w:rsidP="003A55C0">
            <w:pPr>
              <w:pStyle w:val="ListBullet"/>
            </w:pPr>
            <w:r w:rsidRPr="003A55C0">
              <w:t xml:space="preserve">I can represent a dataset in an appropriate </w:t>
            </w:r>
            <w:r w:rsidR="00C53EFA" w:rsidRPr="003A55C0">
              <w:t>graph.</w:t>
            </w:r>
          </w:p>
          <w:p w14:paraId="6107C366" w14:textId="4929E18A" w:rsidR="009B592A" w:rsidRPr="003A55C0" w:rsidRDefault="009B592A" w:rsidP="003A55C0">
            <w:pPr>
              <w:pStyle w:val="ListBullet"/>
            </w:pPr>
            <w:r w:rsidRPr="003A55C0">
              <w:t xml:space="preserve">I can use the terms uniform, unimodal, </w:t>
            </w:r>
            <w:proofErr w:type="gramStart"/>
            <w:r w:rsidRPr="003A55C0">
              <w:t>bimodal</w:t>
            </w:r>
            <w:proofErr w:type="gramEnd"/>
            <w:r w:rsidRPr="003A55C0">
              <w:t xml:space="preserve"> and multimodal to describe </w:t>
            </w:r>
            <w:r w:rsidR="00C53EFA" w:rsidRPr="003A55C0">
              <w:t>datasets.</w:t>
            </w:r>
          </w:p>
        </w:tc>
        <w:tc>
          <w:tcPr>
            <w:tcW w:w="3796" w:type="dxa"/>
          </w:tcPr>
          <w:p w14:paraId="01E00D01" w14:textId="36F485D4" w:rsidR="009B592A" w:rsidRDefault="009B592A" w:rsidP="003A55C0">
            <w:pPr>
              <w:pStyle w:val="ListBullet"/>
            </w:pPr>
            <w:r>
              <w:t>Projector</w:t>
            </w:r>
          </w:p>
          <w:p w14:paraId="5DBEDA93" w14:textId="56764140" w:rsidR="003B5AE1" w:rsidRPr="004A04FA" w:rsidRDefault="00000000" w:rsidP="009F0906">
            <w:pPr>
              <w:pStyle w:val="ListBullet"/>
              <w:numPr>
                <w:ilvl w:val="0"/>
                <w:numId w:val="7"/>
              </w:numPr>
            </w:pPr>
            <w:hyperlink r:id="rId37" w:history="1">
              <w:r w:rsidR="003A55C0" w:rsidRPr="00FE555E">
                <w:rPr>
                  <w:rStyle w:val="Hyperlink"/>
                  <w:i/>
                  <w:iCs/>
                </w:rPr>
                <w:t>Breaking the code</w:t>
              </w:r>
              <w:r w:rsidR="003A55C0" w:rsidRPr="00FE555E">
                <w:rPr>
                  <w:rStyle w:val="Hyperlink"/>
                </w:rPr>
                <w:t xml:space="preserve"> </w:t>
              </w:r>
              <w:r w:rsidR="007F5A76" w:rsidRPr="00FE555E">
                <w:rPr>
                  <w:rStyle w:val="Hyperlink"/>
                </w:rPr>
                <w:t>PowerPoint</w:t>
              </w:r>
              <w:r w:rsidR="003B5AE1" w:rsidRPr="00FE555E">
                <w:rPr>
                  <w:rStyle w:val="Hyperlink"/>
                </w:rPr>
                <w:t xml:space="preserve"> file</w:t>
              </w:r>
            </w:hyperlink>
          </w:p>
          <w:p w14:paraId="0C213ACD" w14:textId="77777777" w:rsidR="009B592A" w:rsidRDefault="00444113" w:rsidP="009F0906">
            <w:pPr>
              <w:pStyle w:val="ListBullet"/>
              <w:numPr>
                <w:ilvl w:val="0"/>
                <w:numId w:val="7"/>
              </w:numPr>
            </w:pPr>
            <w:r>
              <w:t>Newspapers or other reading material</w:t>
            </w:r>
          </w:p>
          <w:p w14:paraId="0B5F96E4" w14:textId="41D625A9" w:rsidR="00973355" w:rsidRDefault="00911343" w:rsidP="003A55C0">
            <w:pPr>
              <w:pStyle w:val="ListBullet"/>
              <w:numPr>
                <w:ilvl w:val="0"/>
                <w:numId w:val="7"/>
              </w:numPr>
            </w:pPr>
            <w:r>
              <w:t xml:space="preserve">Optional: laptops and </w:t>
            </w:r>
            <w:hyperlink r:id="rId38" w:history="1">
              <w:r w:rsidR="003A55C0" w:rsidRPr="00567BC7">
                <w:rPr>
                  <w:rStyle w:val="Hyperlink"/>
                  <w:i/>
                  <w:iCs/>
                </w:rPr>
                <w:t>Breaking the code</w:t>
              </w:r>
              <w:r w:rsidR="003A55C0" w:rsidRPr="00567BC7">
                <w:rPr>
                  <w:rStyle w:val="Hyperlink"/>
                </w:rPr>
                <w:t xml:space="preserve"> </w:t>
              </w:r>
              <w:r w:rsidRPr="00567BC7">
                <w:rPr>
                  <w:rStyle w:val="Hyperlink"/>
                </w:rPr>
                <w:t xml:space="preserve">spreadsheet </w:t>
              </w:r>
              <w:r w:rsidR="00973355" w:rsidRPr="00567BC7">
                <w:rPr>
                  <w:rStyle w:val="Hyperlink"/>
                </w:rPr>
                <w:t>file</w:t>
              </w:r>
            </w:hyperlink>
          </w:p>
        </w:tc>
        <w:tc>
          <w:tcPr>
            <w:tcW w:w="3796" w:type="dxa"/>
          </w:tcPr>
          <w:p w14:paraId="6D2C4CCB" w14:textId="77777777" w:rsidR="009B592A" w:rsidRDefault="009B592A" w:rsidP="0034706F"/>
        </w:tc>
      </w:tr>
    </w:tbl>
    <w:p w14:paraId="2AF4C546" w14:textId="77777777" w:rsidR="009B592A" w:rsidRDefault="009B592A">
      <w:pPr>
        <w:spacing w:before="0" w:after="160" w:line="259" w:lineRule="auto"/>
        <w:rPr>
          <w:color w:val="002664"/>
          <w:sz w:val="40"/>
          <w:szCs w:val="40"/>
        </w:rPr>
      </w:pPr>
      <w:r>
        <w:br w:type="page"/>
      </w:r>
    </w:p>
    <w:p w14:paraId="0BB41DB7" w14:textId="21463383" w:rsidR="00D82DED" w:rsidRPr="003A55C0" w:rsidRDefault="00D82DED" w:rsidP="003A55C0">
      <w:pPr>
        <w:pStyle w:val="Heading3"/>
      </w:pPr>
      <w:bookmarkStart w:id="19" w:name="_Toc130380903"/>
      <w:r w:rsidRPr="003A55C0">
        <w:lastRenderedPageBreak/>
        <w:t xml:space="preserve">Learning episode 8 – </w:t>
      </w:r>
      <w:r w:rsidR="003A55C0" w:rsidRPr="003A55C0">
        <w:t>t</w:t>
      </w:r>
      <w:r w:rsidRPr="003A55C0">
        <w:t>exting competition</w:t>
      </w:r>
      <w:bookmarkEnd w:id="19"/>
    </w:p>
    <w:p w14:paraId="17E49986" w14:textId="77777777" w:rsidR="00D82DED" w:rsidRPr="003A55C0" w:rsidRDefault="00D82DED" w:rsidP="003A55C0">
      <w:pPr>
        <w:pStyle w:val="Heading4"/>
      </w:pPr>
      <w:r w:rsidRPr="003A55C0">
        <w:t>Teaching and learning activity</w:t>
      </w:r>
    </w:p>
    <w:p w14:paraId="6027D518" w14:textId="77777777" w:rsidR="008F252A" w:rsidRDefault="008F252A" w:rsidP="003A55C0">
      <w:r>
        <w:t xml:space="preserve">Students collect and analyse data to determine who is the fastest texter in their class. The create graphical representations of the data </w:t>
      </w:r>
      <w:proofErr w:type="gramStart"/>
      <w:r>
        <w:t>in order to</w:t>
      </w:r>
      <w:proofErr w:type="gramEnd"/>
      <w:r>
        <w:t xml:space="preserve"> make accurate conclusions.</w:t>
      </w:r>
    </w:p>
    <w:p w14:paraId="043BE0C4" w14:textId="77777777" w:rsidR="00D82DED" w:rsidRPr="003A55C0" w:rsidRDefault="00D82DED" w:rsidP="003A55C0">
      <w:pPr>
        <w:pStyle w:val="Heading4"/>
      </w:pPr>
      <w:r w:rsidRPr="003A55C0">
        <w:t>Syllabus content</w:t>
      </w:r>
    </w:p>
    <w:p w14:paraId="082A669F" w14:textId="1CD075FE" w:rsidR="00D82DED" w:rsidRPr="003A55C0" w:rsidRDefault="00D82DED" w:rsidP="003A55C0">
      <w:pPr>
        <w:pStyle w:val="ListBullet"/>
      </w:pPr>
      <w:r w:rsidRPr="003A55C0">
        <w:t xml:space="preserve">Represent single datasets using graphs, including frequency histograms and polygons, dot plots, stem-and-leaf plots, divided bar graphs, column graphs, line graphs, sector graphs and pictograms, with or without digital </w:t>
      </w:r>
      <w:r w:rsidR="00C53EFA" w:rsidRPr="003A55C0">
        <w:t>tools</w:t>
      </w:r>
    </w:p>
    <w:p w14:paraId="125CC630" w14:textId="79B12B20" w:rsidR="0042042E" w:rsidRPr="003A55C0" w:rsidRDefault="0042042E" w:rsidP="003A55C0">
      <w:pPr>
        <w:pStyle w:val="ListBullet"/>
      </w:pPr>
      <w:r w:rsidRPr="003A55C0">
        <w:t xml:space="preserve">Include sources, titles, labels and scales when displaying data in a </w:t>
      </w:r>
      <w:proofErr w:type="gramStart"/>
      <w:r w:rsidR="00C53EFA" w:rsidRPr="003A55C0">
        <w:t>graph</w:t>
      </w:r>
      <w:proofErr w:type="gramEnd"/>
    </w:p>
    <w:p w14:paraId="0C2BD8E9" w14:textId="4DBD7EAA" w:rsidR="0042042E" w:rsidRPr="003A55C0" w:rsidRDefault="0042042E" w:rsidP="003A55C0">
      <w:pPr>
        <w:pStyle w:val="ListBullet"/>
      </w:pPr>
      <w:r w:rsidRPr="003A55C0">
        <w:t xml:space="preserve">Select the type of graph best suited to represent various single datasets and justify the choice of </w:t>
      </w:r>
      <w:r w:rsidR="00C53EFA" w:rsidRPr="003A55C0">
        <w:t>graph</w:t>
      </w:r>
    </w:p>
    <w:p w14:paraId="7A4F9016" w14:textId="64FCB520" w:rsidR="0042042E" w:rsidRPr="003A55C0" w:rsidRDefault="0042042E" w:rsidP="003A55C0">
      <w:pPr>
        <w:pStyle w:val="ListBullet"/>
      </w:pPr>
      <w:r w:rsidRPr="003A55C0">
        <w:t xml:space="preserve">Identify and interpret data displayed on </w:t>
      </w:r>
      <w:r w:rsidR="00C53EFA" w:rsidRPr="003A55C0">
        <w:t>graphs</w:t>
      </w:r>
    </w:p>
    <w:p w14:paraId="59579021" w14:textId="0FCA7525" w:rsidR="0042042E" w:rsidRPr="003A55C0" w:rsidRDefault="0042042E" w:rsidP="003A55C0">
      <w:pPr>
        <w:pStyle w:val="ListBullet"/>
      </w:pPr>
      <w:r w:rsidRPr="003A55C0">
        <w:t xml:space="preserve">Identify features of graphical representations to draw </w:t>
      </w:r>
      <w:r w:rsidR="00C53EFA" w:rsidRPr="003A55C0">
        <w:t>conclusions</w:t>
      </w:r>
    </w:p>
    <w:p w14:paraId="7A5DBD0C" w14:textId="6C4E3815" w:rsidR="0042042E" w:rsidRPr="00993381" w:rsidRDefault="00AE3AD2" w:rsidP="003A55C0">
      <w:pPr>
        <w:pStyle w:val="ListBullet"/>
      </w:pPr>
      <w:r w:rsidRPr="003A55C0">
        <w:t xml:space="preserve">Calculate and describe the mean, median, mode and range of a </w:t>
      </w:r>
      <w:r w:rsidR="00C53EFA" w:rsidRPr="003A55C0">
        <w:t>dataset</w:t>
      </w:r>
    </w:p>
    <w:p w14:paraId="315C7518" w14:textId="77777777" w:rsidR="00D82DED" w:rsidRDefault="00D82DED" w:rsidP="00D82DED">
      <w:pPr>
        <w:spacing w:before="0" w:after="160" w:line="259" w:lineRule="auto"/>
        <w:rPr>
          <w:b/>
          <w:bCs/>
        </w:rPr>
      </w:pPr>
      <w:r>
        <w:rPr>
          <w:b/>
          <w:bCs/>
        </w:rPr>
        <w:br w:type="page"/>
      </w:r>
    </w:p>
    <w:p w14:paraId="076BF117" w14:textId="48C7A334" w:rsidR="0055247C" w:rsidRDefault="0055247C" w:rsidP="0055247C">
      <w:pPr>
        <w:pStyle w:val="Caption"/>
      </w:pPr>
      <w:r>
        <w:lastRenderedPageBreak/>
        <w:t xml:space="preserve">Table </w:t>
      </w:r>
      <w:fldSimple w:instr=" SEQ Table \* ARABIC ">
        <w:r>
          <w:rPr>
            <w:noProof/>
          </w:rPr>
          <w:t>8</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D82DED" w14:paraId="1EF38710" w14:textId="77777777" w:rsidTr="003A55C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30B87E58" w14:textId="77777777" w:rsidR="00D82DED" w:rsidRDefault="00D82DED" w:rsidP="0034706F">
            <w:r>
              <w:t>Visible learning</w:t>
            </w:r>
          </w:p>
        </w:tc>
        <w:tc>
          <w:tcPr>
            <w:tcW w:w="3796" w:type="dxa"/>
          </w:tcPr>
          <w:p w14:paraId="30D3D428" w14:textId="6C93FE45" w:rsidR="00D82DED" w:rsidRDefault="00D82DED" w:rsidP="0034706F">
            <w:r>
              <w:t xml:space="preserve">Required </w:t>
            </w:r>
            <w:r w:rsidR="00353057">
              <w:t>r</w:t>
            </w:r>
            <w:r>
              <w:t>esources</w:t>
            </w:r>
          </w:p>
        </w:tc>
        <w:tc>
          <w:tcPr>
            <w:tcW w:w="3796" w:type="dxa"/>
          </w:tcPr>
          <w:p w14:paraId="497EC25F" w14:textId="77777777" w:rsidR="00D82DED" w:rsidRDefault="00D82DED" w:rsidP="0034706F">
            <w:r>
              <w:t xml:space="preserve">Registration, </w:t>
            </w:r>
            <w:proofErr w:type="gramStart"/>
            <w:r>
              <w:t>adjustments</w:t>
            </w:r>
            <w:proofErr w:type="gramEnd"/>
            <w:r>
              <w:t xml:space="preserve"> and evaluation notes</w:t>
            </w:r>
          </w:p>
        </w:tc>
      </w:tr>
      <w:tr w:rsidR="00D82DED" w14:paraId="08000C37" w14:textId="77777777" w:rsidTr="003A55C0">
        <w:trPr>
          <w:cnfStyle w:val="000000100000" w:firstRow="0" w:lastRow="0" w:firstColumn="0" w:lastColumn="0" w:oddVBand="0" w:evenVBand="0" w:oddHBand="1" w:evenHBand="0" w:firstRowFirstColumn="0" w:firstRowLastColumn="0" w:lastRowFirstColumn="0" w:lastRowLastColumn="0"/>
        </w:trPr>
        <w:tc>
          <w:tcPr>
            <w:tcW w:w="6746" w:type="dxa"/>
          </w:tcPr>
          <w:p w14:paraId="7F912E66" w14:textId="353791C4" w:rsidR="00D82DED" w:rsidRPr="008D3FDF" w:rsidRDefault="008D3FDF" w:rsidP="0034706F">
            <w:pPr>
              <w:rPr>
                <w:rStyle w:val="Hyperlink"/>
                <w:b/>
                <w:bCs/>
              </w:rPr>
            </w:pPr>
            <w:r>
              <w:rPr>
                <w:b/>
                <w:bCs/>
              </w:rPr>
              <w:fldChar w:fldCharType="begin"/>
            </w:r>
            <w:r>
              <w:rPr>
                <w:b/>
                <w:bCs/>
              </w:rPr>
              <w:instrText xml:space="preserve"> HYPERLINK "mathematics-s4-unit-2-lesson-08-texting-competition.docx" </w:instrText>
            </w:r>
            <w:r>
              <w:rPr>
                <w:b/>
                <w:bCs/>
              </w:rPr>
            </w:r>
            <w:r>
              <w:rPr>
                <w:b/>
                <w:bCs/>
              </w:rPr>
              <w:fldChar w:fldCharType="separate"/>
            </w:r>
            <w:r w:rsidR="008F252A" w:rsidRPr="008D3FDF">
              <w:rPr>
                <w:rStyle w:val="Hyperlink"/>
                <w:b/>
                <w:bCs/>
              </w:rPr>
              <w:t>Texting competition</w:t>
            </w:r>
          </w:p>
          <w:p w14:paraId="7FAE0B18" w14:textId="32E33881" w:rsidR="00D82DED" w:rsidRPr="0042042E" w:rsidRDefault="008D3FDF" w:rsidP="0034706F">
            <w:pPr>
              <w:rPr>
                <w:b/>
                <w:bCs/>
              </w:rPr>
            </w:pPr>
            <w:r>
              <w:rPr>
                <w:b/>
                <w:bCs/>
              </w:rPr>
              <w:fldChar w:fldCharType="end"/>
            </w:r>
            <w:r w:rsidR="00D82DED" w:rsidRPr="003A55C0">
              <w:rPr>
                <w:b/>
                <w:bCs/>
              </w:rPr>
              <w:t>Duration</w:t>
            </w:r>
            <w:r w:rsidR="00D82DED">
              <w:t xml:space="preserve">: </w:t>
            </w:r>
            <w:r w:rsidR="0042042E" w:rsidRPr="0042042E">
              <w:rPr>
                <w:bCs/>
              </w:rPr>
              <w:t>2 lesson</w:t>
            </w:r>
            <w:r w:rsidR="0042042E">
              <w:rPr>
                <w:bCs/>
              </w:rPr>
              <w:t>s</w:t>
            </w:r>
          </w:p>
          <w:p w14:paraId="52EC844A" w14:textId="2CCDAD5A" w:rsidR="00D82DED" w:rsidRPr="003A55C0" w:rsidRDefault="00D82DED" w:rsidP="0034706F">
            <w:pPr>
              <w:rPr>
                <w:b/>
                <w:bCs/>
              </w:rPr>
            </w:pPr>
            <w:r w:rsidRPr="003A55C0">
              <w:rPr>
                <w:b/>
                <w:bCs/>
              </w:rPr>
              <w:t>Learning intention</w:t>
            </w:r>
          </w:p>
          <w:p w14:paraId="0B9B281A" w14:textId="30FF57CE" w:rsidR="007A4A48" w:rsidRPr="003A55C0" w:rsidRDefault="007A4A48" w:rsidP="003A55C0">
            <w:pPr>
              <w:pStyle w:val="ListBullet"/>
            </w:pPr>
            <w:r w:rsidRPr="003A55C0">
              <w:t>To understand how to interpret data represented in graphical representations.</w:t>
            </w:r>
          </w:p>
          <w:p w14:paraId="5A5E2604" w14:textId="2B329560" w:rsidR="007A4A48" w:rsidRPr="003A55C0" w:rsidRDefault="007A4A48" w:rsidP="003A55C0">
            <w:pPr>
              <w:pStyle w:val="ListBullet"/>
            </w:pPr>
            <w:r w:rsidRPr="003A55C0">
              <w:t xml:space="preserve">To be able to identify and compare different graph </w:t>
            </w:r>
            <w:r w:rsidR="00C53EFA" w:rsidRPr="003A55C0">
              <w:t>types.</w:t>
            </w:r>
          </w:p>
          <w:p w14:paraId="212CE7FA" w14:textId="6980318E" w:rsidR="00D82DED" w:rsidRPr="003A55C0" w:rsidRDefault="00D82DED" w:rsidP="0034706F">
            <w:pPr>
              <w:rPr>
                <w:b/>
                <w:bCs/>
              </w:rPr>
            </w:pPr>
            <w:r w:rsidRPr="003A55C0">
              <w:rPr>
                <w:b/>
                <w:bCs/>
              </w:rPr>
              <w:t>Success criteria</w:t>
            </w:r>
          </w:p>
          <w:p w14:paraId="5366FDBD" w14:textId="335DC38E" w:rsidR="00227F51" w:rsidRPr="003A55C0" w:rsidRDefault="00227F51" w:rsidP="003A55C0">
            <w:pPr>
              <w:pStyle w:val="ListBullet"/>
            </w:pPr>
            <w:r w:rsidRPr="003A55C0">
              <w:t xml:space="preserve">I can create a stem-and-leaf plot from a set of </w:t>
            </w:r>
            <w:r w:rsidR="00C53EFA" w:rsidRPr="003A55C0">
              <w:t>data.</w:t>
            </w:r>
          </w:p>
          <w:p w14:paraId="31211AE5" w14:textId="4041CB4D" w:rsidR="00227F51" w:rsidRPr="003A55C0" w:rsidRDefault="00227F51" w:rsidP="003A55C0">
            <w:pPr>
              <w:pStyle w:val="ListBullet"/>
            </w:pPr>
            <w:r w:rsidRPr="003A55C0">
              <w:t xml:space="preserve">I can create a dot plot from a set of </w:t>
            </w:r>
            <w:r w:rsidR="00C53EFA" w:rsidRPr="003A55C0">
              <w:t>data.</w:t>
            </w:r>
          </w:p>
          <w:p w14:paraId="5E1197DC" w14:textId="325CEC5C" w:rsidR="00227F51" w:rsidRPr="003A55C0" w:rsidRDefault="00227F51" w:rsidP="003A55C0">
            <w:pPr>
              <w:pStyle w:val="ListBullet"/>
            </w:pPr>
            <w:r w:rsidRPr="003A55C0">
              <w:t xml:space="preserve">I can create a </w:t>
            </w:r>
            <w:r w:rsidR="004A04FA" w:rsidRPr="003A55C0">
              <w:t xml:space="preserve">divided </w:t>
            </w:r>
            <w:r w:rsidRPr="003A55C0">
              <w:t xml:space="preserve">bar graph from a set of </w:t>
            </w:r>
            <w:r w:rsidR="00C53EFA" w:rsidRPr="003A55C0">
              <w:t>data.</w:t>
            </w:r>
          </w:p>
          <w:p w14:paraId="760DEDBC" w14:textId="2CA57B29" w:rsidR="00D82DED" w:rsidRPr="00B231E9" w:rsidRDefault="00227F51" w:rsidP="003A55C0">
            <w:pPr>
              <w:pStyle w:val="ListBullet"/>
              <w:rPr>
                <w:b/>
                <w:lang w:eastAsia="zh-CN"/>
              </w:rPr>
            </w:pPr>
            <w:r w:rsidRPr="003A55C0">
              <w:t xml:space="preserve">I can </w:t>
            </w:r>
            <w:r w:rsidR="004A04FA" w:rsidRPr="003A55C0">
              <w:t>interpret data represented in different types of graphs</w:t>
            </w:r>
            <w:r w:rsidR="005C2777" w:rsidRPr="003A55C0">
              <w:t>.</w:t>
            </w:r>
          </w:p>
        </w:tc>
        <w:tc>
          <w:tcPr>
            <w:tcW w:w="3796" w:type="dxa"/>
          </w:tcPr>
          <w:p w14:paraId="3B9FAA61" w14:textId="083DCAC5" w:rsidR="0042042E" w:rsidRDefault="0042042E" w:rsidP="0034706F">
            <w:pPr>
              <w:pStyle w:val="ListBullet"/>
              <w:numPr>
                <w:ilvl w:val="0"/>
                <w:numId w:val="7"/>
              </w:numPr>
            </w:pPr>
            <w:r>
              <w:t>Mobile phones or laptop per group of 3</w:t>
            </w:r>
          </w:p>
          <w:p w14:paraId="6CDA40A9" w14:textId="6AE41C1C" w:rsidR="0042042E" w:rsidRDefault="003A55C0" w:rsidP="0034706F">
            <w:pPr>
              <w:pStyle w:val="ListBullet"/>
              <w:numPr>
                <w:ilvl w:val="0"/>
                <w:numId w:val="7"/>
              </w:numPr>
            </w:pPr>
            <w:r>
              <w:t>Stopwatch</w:t>
            </w:r>
            <w:r w:rsidR="0042042E">
              <w:t xml:space="preserve"> per group of 3</w:t>
            </w:r>
          </w:p>
          <w:p w14:paraId="6C1478D8" w14:textId="686CE19D" w:rsidR="00F37730" w:rsidRDefault="0042042E" w:rsidP="00F37730">
            <w:pPr>
              <w:pStyle w:val="ListBullet"/>
              <w:numPr>
                <w:ilvl w:val="0"/>
                <w:numId w:val="7"/>
              </w:numPr>
            </w:pPr>
            <w:r>
              <w:t xml:space="preserve">Laptop per group of 3 </w:t>
            </w:r>
          </w:p>
          <w:p w14:paraId="34183AA6" w14:textId="00B390CB" w:rsidR="00F37730" w:rsidRDefault="00000000" w:rsidP="00F37730">
            <w:pPr>
              <w:pStyle w:val="ListBullet"/>
              <w:numPr>
                <w:ilvl w:val="0"/>
                <w:numId w:val="7"/>
              </w:numPr>
            </w:pPr>
            <w:hyperlink r:id="rId39" w:history="1">
              <w:r w:rsidR="003A55C0" w:rsidRPr="00E07587">
                <w:rPr>
                  <w:rStyle w:val="Hyperlink"/>
                  <w:i/>
                  <w:iCs/>
                </w:rPr>
                <w:t>Texting competition</w:t>
              </w:r>
              <w:r w:rsidR="003A55C0" w:rsidRPr="00E07587">
                <w:rPr>
                  <w:rStyle w:val="Hyperlink"/>
                </w:rPr>
                <w:t xml:space="preserve"> </w:t>
              </w:r>
              <w:r w:rsidR="00F37730" w:rsidRPr="00E07587">
                <w:rPr>
                  <w:rStyle w:val="Hyperlink"/>
                </w:rPr>
                <w:t>Spreadsheet file</w:t>
              </w:r>
            </w:hyperlink>
          </w:p>
          <w:p w14:paraId="0F664427" w14:textId="48A48B85" w:rsidR="00D82DED" w:rsidRDefault="00D82DED" w:rsidP="00F37730">
            <w:pPr>
              <w:pStyle w:val="ListBullet"/>
              <w:numPr>
                <w:ilvl w:val="0"/>
                <w:numId w:val="7"/>
              </w:numPr>
            </w:pPr>
            <w:r>
              <w:t xml:space="preserve">Copies of </w:t>
            </w:r>
            <w:hyperlink r:id="rId40" w:history="1">
              <w:r w:rsidRPr="001A7A79">
                <w:rPr>
                  <w:rStyle w:val="Hyperlink"/>
                </w:rPr>
                <w:t>Appendix B</w:t>
              </w:r>
            </w:hyperlink>
            <w:r>
              <w:t xml:space="preserve"> and </w:t>
            </w:r>
            <w:hyperlink r:id="rId41" w:history="1">
              <w:r w:rsidR="001A7A79" w:rsidRPr="001A7A79">
                <w:rPr>
                  <w:rStyle w:val="Hyperlink"/>
                </w:rPr>
                <w:t xml:space="preserve">Appendix </w:t>
              </w:r>
              <w:r w:rsidRPr="001A7A79">
                <w:rPr>
                  <w:rStyle w:val="Hyperlink"/>
                </w:rPr>
                <w:t>C</w:t>
              </w:r>
            </w:hyperlink>
            <w:r>
              <w:t xml:space="preserve"> </w:t>
            </w:r>
            <w:r w:rsidR="00F37730">
              <w:t>if students are not using a spreadsheet</w:t>
            </w:r>
          </w:p>
        </w:tc>
        <w:tc>
          <w:tcPr>
            <w:tcW w:w="3796" w:type="dxa"/>
          </w:tcPr>
          <w:p w14:paraId="61515393" w14:textId="77777777" w:rsidR="00D82DED" w:rsidRDefault="00D82DED" w:rsidP="0034706F"/>
        </w:tc>
      </w:tr>
    </w:tbl>
    <w:p w14:paraId="5F2C9F97" w14:textId="6792B892" w:rsidR="00C72991" w:rsidRPr="003A55C0" w:rsidRDefault="439373D7" w:rsidP="003A55C0">
      <w:pPr>
        <w:pStyle w:val="Heading3"/>
      </w:pPr>
      <w:bookmarkStart w:id="20" w:name="_Toc130380904"/>
      <w:r w:rsidRPr="003A55C0">
        <w:lastRenderedPageBreak/>
        <w:t xml:space="preserve">Learning episode </w:t>
      </w:r>
      <w:r w:rsidR="00AE448F" w:rsidRPr="003A55C0">
        <w:t>9</w:t>
      </w:r>
      <w:r w:rsidRPr="003A55C0">
        <w:t xml:space="preserve"> – </w:t>
      </w:r>
      <w:r w:rsidR="00987A5E">
        <w:t>M</w:t>
      </w:r>
      <w:r w:rsidRPr="003A55C0">
        <w:t>yth</w:t>
      </w:r>
      <w:r w:rsidR="003A55C0" w:rsidRPr="003A55C0">
        <w:t>b</w:t>
      </w:r>
      <w:r w:rsidRPr="003A55C0">
        <w:t>usters</w:t>
      </w:r>
      <w:bookmarkEnd w:id="20"/>
    </w:p>
    <w:p w14:paraId="7BDA9FE8" w14:textId="77777777" w:rsidR="00C72991" w:rsidRPr="003A55C0" w:rsidRDefault="439373D7" w:rsidP="003A55C0">
      <w:pPr>
        <w:pStyle w:val="Heading4"/>
      </w:pPr>
      <w:r w:rsidRPr="003A55C0">
        <w:t>Teaching and learning activity</w:t>
      </w:r>
    </w:p>
    <w:p w14:paraId="4D69ECF8" w14:textId="749DCAE5" w:rsidR="00C72991" w:rsidRPr="00993381" w:rsidRDefault="439373D7" w:rsidP="003A55C0">
      <w:r>
        <w:t>Students explore a variety of misleading graphs and identify features of graphs that are used to make them misleading.</w:t>
      </w:r>
    </w:p>
    <w:p w14:paraId="683860BD" w14:textId="77777777" w:rsidR="00C72991" w:rsidRPr="003A55C0" w:rsidRDefault="439373D7" w:rsidP="003A55C0">
      <w:pPr>
        <w:pStyle w:val="Heading4"/>
      </w:pPr>
      <w:r w:rsidRPr="003A55C0">
        <w:t>Syllabus content</w:t>
      </w:r>
    </w:p>
    <w:p w14:paraId="359D9F30" w14:textId="5873E9E4" w:rsidR="00C72991" w:rsidRPr="003A55C0" w:rsidRDefault="439373D7" w:rsidP="003A55C0">
      <w:pPr>
        <w:pStyle w:val="ListBullet"/>
      </w:pPr>
      <w:r w:rsidRPr="003A55C0">
        <w:t xml:space="preserve">Represent single datasets using graphs, including frequency histograms and polygons, dot plots, stem-and-leaf plots, divided bar graphs, column graphs, line graphs, sector graphs and pictograms, with or without digital </w:t>
      </w:r>
      <w:r w:rsidR="00C53EFA" w:rsidRPr="003A55C0">
        <w:t>tools</w:t>
      </w:r>
    </w:p>
    <w:p w14:paraId="50F72225" w14:textId="49C2FD15" w:rsidR="00C72991" w:rsidRPr="003A55C0" w:rsidRDefault="439373D7" w:rsidP="003A55C0">
      <w:pPr>
        <w:pStyle w:val="ListBullet"/>
      </w:pPr>
      <w:r w:rsidRPr="003A55C0">
        <w:t xml:space="preserve">Explain why a given graphical representation can lead to a misinterpretation of </w:t>
      </w:r>
      <w:r w:rsidR="00C53EFA" w:rsidRPr="003A55C0">
        <w:t>data</w:t>
      </w:r>
    </w:p>
    <w:p w14:paraId="62C77142" w14:textId="77777777" w:rsidR="00857C44" w:rsidRDefault="00857C44">
      <w:pPr>
        <w:spacing w:before="0" w:after="160" w:line="259" w:lineRule="auto"/>
        <w:rPr>
          <w:b/>
          <w:bCs/>
        </w:rPr>
      </w:pPr>
      <w:r>
        <w:rPr>
          <w:b/>
          <w:bCs/>
        </w:rPr>
        <w:br w:type="page"/>
      </w:r>
    </w:p>
    <w:p w14:paraId="3FEAABCB" w14:textId="0849CC6E" w:rsidR="0055247C" w:rsidRDefault="0055247C" w:rsidP="0055247C">
      <w:pPr>
        <w:pStyle w:val="Caption"/>
      </w:pPr>
      <w:r>
        <w:lastRenderedPageBreak/>
        <w:t xml:space="preserve">Table </w:t>
      </w:r>
      <w:fldSimple w:instr=" SEQ Table \* ARABIC ">
        <w:r>
          <w:rPr>
            <w:noProof/>
          </w:rPr>
          <w:t>9</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712E155" w14:paraId="62356AFB" w14:textId="77777777" w:rsidTr="003A55C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0DE18194" w14:textId="77777777" w:rsidR="0712E155" w:rsidRDefault="0712E155">
            <w:r>
              <w:t>Visible learning</w:t>
            </w:r>
          </w:p>
        </w:tc>
        <w:tc>
          <w:tcPr>
            <w:tcW w:w="3796" w:type="dxa"/>
          </w:tcPr>
          <w:p w14:paraId="62A9295E" w14:textId="6CB5E316" w:rsidR="0712E155" w:rsidRDefault="0712E155">
            <w:r>
              <w:t xml:space="preserve">Required </w:t>
            </w:r>
            <w:r w:rsidR="00353057">
              <w:t>r</w:t>
            </w:r>
            <w:r>
              <w:t>esources</w:t>
            </w:r>
          </w:p>
        </w:tc>
        <w:tc>
          <w:tcPr>
            <w:tcW w:w="3796" w:type="dxa"/>
          </w:tcPr>
          <w:p w14:paraId="38C706E9" w14:textId="77777777" w:rsidR="0712E155" w:rsidRDefault="0712E155">
            <w:r>
              <w:t xml:space="preserve">Registration, </w:t>
            </w:r>
            <w:proofErr w:type="gramStart"/>
            <w:r>
              <w:t>adjustments</w:t>
            </w:r>
            <w:proofErr w:type="gramEnd"/>
            <w:r>
              <w:t xml:space="preserve"> and evaluation notes</w:t>
            </w:r>
          </w:p>
        </w:tc>
      </w:tr>
      <w:tr w:rsidR="0712E155" w14:paraId="237C17E8" w14:textId="77777777" w:rsidTr="003A55C0">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0D80C471" w14:textId="03714BCA" w:rsidR="0712E155" w:rsidRPr="003A55C0" w:rsidRDefault="00000000" w:rsidP="0712E155">
            <w:pPr>
              <w:rPr>
                <w:b/>
                <w:bCs/>
              </w:rPr>
            </w:pPr>
            <w:hyperlink r:id="rId42" w:history="1">
              <w:r w:rsidR="0712E155" w:rsidRPr="00A54739">
                <w:rPr>
                  <w:rStyle w:val="Hyperlink"/>
                  <w:b/>
                  <w:bCs/>
                </w:rPr>
                <w:t>Myth</w:t>
              </w:r>
              <w:r w:rsidR="00BC0C60" w:rsidRPr="00A54739">
                <w:rPr>
                  <w:rStyle w:val="Hyperlink"/>
                  <w:b/>
                  <w:bCs/>
                </w:rPr>
                <w:t>b</w:t>
              </w:r>
              <w:r w:rsidR="0712E155" w:rsidRPr="00A54739">
                <w:rPr>
                  <w:rStyle w:val="Hyperlink"/>
                  <w:b/>
                  <w:bCs/>
                </w:rPr>
                <w:t>usters</w:t>
              </w:r>
            </w:hyperlink>
          </w:p>
          <w:p w14:paraId="658CEBE3" w14:textId="569FD7C4" w:rsidR="0712E155" w:rsidRDefault="0712E155">
            <w:r w:rsidRPr="003A55C0">
              <w:rPr>
                <w:b/>
                <w:bCs/>
              </w:rPr>
              <w:t>Duration</w:t>
            </w:r>
            <w:r>
              <w:t xml:space="preserve">: </w:t>
            </w:r>
            <w:r w:rsidR="00F76B4A" w:rsidRPr="00F76B4A">
              <w:rPr>
                <w:bCs/>
              </w:rPr>
              <w:t>1</w:t>
            </w:r>
            <w:r w:rsidR="003A55C0" w:rsidRPr="003A55C0">
              <w:t>–</w:t>
            </w:r>
            <w:r w:rsidR="00F76B4A" w:rsidRPr="00F76B4A">
              <w:rPr>
                <w:bCs/>
              </w:rPr>
              <w:t>2 lessons</w:t>
            </w:r>
          </w:p>
          <w:p w14:paraId="38D93D66" w14:textId="5FC724F7" w:rsidR="0712E155" w:rsidRPr="003A55C0" w:rsidRDefault="0712E155">
            <w:pPr>
              <w:rPr>
                <w:b/>
                <w:bCs/>
              </w:rPr>
            </w:pPr>
            <w:r w:rsidRPr="003A55C0">
              <w:rPr>
                <w:b/>
                <w:bCs/>
              </w:rPr>
              <w:t>Learning intention</w:t>
            </w:r>
          </w:p>
          <w:p w14:paraId="6EA92307" w14:textId="21982985" w:rsidR="0712E155" w:rsidRPr="003A55C0" w:rsidRDefault="0712E155" w:rsidP="003A55C0">
            <w:pPr>
              <w:pStyle w:val="ListBullet"/>
            </w:pPr>
            <w:r w:rsidRPr="003A55C0">
              <w:t xml:space="preserve">To be able to recognise when data is misrepresented in </w:t>
            </w:r>
            <w:r w:rsidR="00C53EFA" w:rsidRPr="003A55C0">
              <w:t>graphs.</w:t>
            </w:r>
          </w:p>
          <w:p w14:paraId="20EE96AF" w14:textId="75E1F8FC" w:rsidR="0712E155" w:rsidRPr="003A55C0" w:rsidRDefault="0712E155">
            <w:pPr>
              <w:rPr>
                <w:b/>
                <w:bCs/>
              </w:rPr>
            </w:pPr>
            <w:r w:rsidRPr="003A55C0">
              <w:rPr>
                <w:b/>
                <w:bCs/>
              </w:rPr>
              <w:t>Success criteria</w:t>
            </w:r>
          </w:p>
          <w:p w14:paraId="7E4B0CD7" w14:textId="127FBB62" w:rsidR="0712E155" w:rsidRPr="003A55C0" w:rsidRDefault="0712E155" w:rsidP="003A55C0">
            <w:pPr>
              <w:pStyle w:val="ListBullet"/>
            </w:pPr>
            <w:r w:rsidRPr="003A55C0">
              <w:t xml:space="preserve">I can </w:t>
            </w:r>
            <w:r w:rsidR="00EB5360" w:rsidRPr="003A55C0">
              <w:t xml:space="preserve">identify features of graphs that are used to make them </w:t>
            </w:r>
            <w:r w:rsidR="00C53EFA" w:rsidRPr="003A55C0">
              <w:t>misleading.</w:t>
            </w:r>
          </w:p>
          <w:p w14:paraId="0B678467" w14:textId="460FD70D" w:rsidR="0712E155" w:rsidRPr="003A55C0" w:rsidRDefault="00FD7909" w:rsidP="003A55C0">
            <w:pPr>
              <w:pStyle w:val="ListBullet"/>
              <w:rPr>
                <w:b/>
                <w:lang w:eastAsia="zh-CN"/>
              </w:rPr>
            </w:pPr>
            <w:r w:rsidRPr="003A55C0">
              <w:t xml:space="preserve">I can redraw graphs so that the data is not </w:t>
            </w:r>
            <w:r w:rsidR="00C53EFA" w:rsidRPr="003A55C0">
              <w:t>misrepresented.</w:t>
            </w:r>
          </w:p>
        </w:tc>
        <w:tc>
          <w:tcPr>
            <w:tcW w:w="3796" w:type="dxa"/>
          </w:tcPr>
          <w:p w14:paraId="64F3B19D" w14:textId="4F8BF802" w:rsidR="00DE18CB" w:rsidRDefault="00DE18CB" w:rsidP="009F0906">
            <w:pPr>
              <w:pStyle w:val="ListBullet"/>
              <w:numPr>
                <w:ilvl w:val="0"/>
                <w:numId w:val="7"/>
              </w:numPr>
            </w:pPr>
            <w:r>
              <w:t>Projector</w:t>
            </w:r>
          </w:p>
          <w:p w14:paraId="70A2CBD7" w14:textId="41FEB4C1" w:rsidR="00F76B4A" w:rsidRDefault="0712E155" w:rsidP="00F76B4A">
            <w:pPr>
              <w:pStyle w:val="ListBullet"/>
              <w:numPr>
                <w:ilvl w:val="0"/>
                <w:numId w:val="7"/>
              </w:numPr>
            </w:pPr>
            <w:r>
              <w:t xml:space="preserve">Copies of </w:t>
            </w:r>
            <w:hyperlink r:id="rId43" w:history="1">
              <w:r w:rsidRPr="001A7A79">
                <w:rPr>
                  <w:rStyle w:val="Hyperlink"/>
                </w:rPr>
                <w:t>Appendix A</w:t>
              </w:r>
            </w:hyperlink>
            <w:r w:rsidR="00F76B4A">
              <w:t xml:space="preserve"> and</w:t>
            </w:r>
            <w:r>
              <w:t xml:space="preserve"> </w:t>
            </w:r>
            <w:hyperlink r:id="rId44" w:history="1">
              <w:r w:rsidR="001A7A79" w:rsidRPr="001A7A79">
                <w:rPr>
                  <w:rStyle w:val="Hyperlink"/>
                </w:rPr>
                <w:t xml:space="preserve">Appendix </w:t>
              </w:r>
              <w:r w:rsidRPr="001A7A79">
                <w:rPr>
                  <w:rStyle w:val="Hyperlink"/>
                </w:rPr>
                <w:t>B</w:t>
              </w:r>
            </w:hyperlink>
          </w:p>
          <w:p w14:paraId="024907F9" w14:textId="2C753D41" w:rsidR="00135A74" w:rsidRDefault="00000000" w:rsidP="00F76B4A">
            <w:pPr>
              <w:pStyle w:val="ListBullet"/>
              <w:numPr>
                <w:ilvl w:val="0"/>
                <w:numId w:val="7"/>
              </w:numPr>
            </w:pPr>
            <w:hyperlink r:id="rId45" w:history="1">
              <w:r w:rsidR="003A55C0" w:rsidRPr="00242422">
                <w:rPr>
                  <w:rStyle w:val="Hyperlink"/>
                  <w:i/>
                  <w:iCs/>
                </w:rPr>
                <w:t>Mythbusters</w:t>
              </w:r>
              <w:r w:rsidR="003A55C0" w:rsidRPr="00242422">
                <w:rPr>
                  <w:rStyle w:val="Hyperlink"/>
                </w:rPr>
                <w:t xml:space="preserve"> </w:t>
              </w:r>
              <w:r w:rsidR="00135A74" w:rsidRPr="00242422">
                <w:rPr>
                  <w:rStyle w:val="Hyperlink"/>
                </w:rPr>
                <w:t>PowerPoint</w:t>
              </w:r>
            </w:hyperlink>
          </w:p>
        </w:tc>
        <w:tc>
          <w:tcPr>
            <w:tcW w:w="3796" w:type="dxa"/>
          </w:tcPr>
          <w:p w14:paraId="5DAC0D10" w14:textId="77777777" w:rsidR="0712E155" w:rsidRDefault="0712E155"/>
        </w:tc>
      </w:tr>
    </w:tbl>
    <w:p w14:paraId="7A098A07" w14:textId="48B5E2A7" w:rsidR="00AE7EAE" w:rsidRPr="00BC0C60" w:rsidRDefault="00AE7EAE" w:rsidP="00BC0C60">
      <w:pPr>
        <w:pStyle w:val="Heading3"/>
      </w:pPr>
      <w:bookmarkStart w:id="21" w:name="_Toc130380905"/>
      <w:r w:rsidRPr="00BC0C60">
        <w:lastRenderedPageBreak/>
        <w:t xml:space="preserve">Learning episode </w:t>
      </w:r>
      <w:r w:rsidR="00FE279C" w:rsidRPr="00BC0C60">
        <w:t>10</w:t>
      </w:r>
      <w:r w:rsidRPr="00BC0C60">
        <w:t xml:space="preserve"> – </w:t>
      </w:r>
      <w:r w:rsidR="00BC0C60" w:rsidRPr="00BC0C60">
        <w:t>y</w:t>
      </w:r>
      <w:r w:rsidR="00AA3FA3" w:rsidRPr="00BC0C60">
        <w:t>ou should eat more chocolate</w:t>
      </w:r>
      <w:bookmarkEnd w:id="21"/>
    </w:p>
    <w:p w14:paraId="5B0135B6" w14:textId="77777777" w:rsidR="00AE7EAE" w:rsidRPr="0002489C" w:rsidRDefault="00AE7EAE" w:rsidP="0002489C">
      <w:pPr>
        <w:pStyle w:val="Heading4"/>
      </w:pPr>
      <w:r w:rsidRPr="0002489C">
        <w:t>Teaching and learning activity</w:t>
      </w:r>
    </w:p>
    <w:p w14:paraId="759A12C8" w14:textId="77777777" w:rsidR="009674A7" w:rsidRPr="006239CB" w:rsidRDefault="009674A7" w:rsidP="009674A7">
      <w:r>
        <w:t>Students manipulate data to persuade an audience. They create an infographic using Canva and provide written justification for decisions made.</w:t>
      </w:r>
    </w:p>
    <w:p w14:paraId="545ABBAB" w14:textId="77777777" w:rsidR="00AE7EAE" w:rsidRPr="0002489C" w:rsidRDefault="00AE7EAE" w:rsidP="0002489C">
      <w:pPr>
        <w:pStyle w:val="Heading4"/>
      </w:pPr>
      <w:r w:rsidRPr="0002489C">
        <w:t>Syllabus content</w:t>
      </w:r>
    </w:p>
    <w:p w14:paraId="37DE8030" w14:textId="6E02F10D" w:rsidR="00AE7EAE" w:rsidRPr="00BC0C60" w:rsidRDefault="00F841D3" w:rsidP="00BC0C60">
      <w:pPr>
        <w:pStyle w:val="ListBullet"/>
      </w:pPr>
      <w:r w:rsidRPr="00BC0C60">
        <w:t xml:space="preserve">Represent a dataset using a statistical infographic and justify the choice of graphical representation </w:t>
      </w:r>
      <w:r w:rsidR="00C53EFA" w:rsidRPr="00BC0C60">
        <w:t>used</w:t>
      </w:r>
    </w:p>
    <w:p w14:paraId="05BB3BBF" w14:textId="5E90A47B" w:rsidR="002F5364" w:rsidRPr="00BC0C60" w:rsidRDefault="002F5364" w:rsidP="00BC0C60">
      <w:pPr>
        <w:pStyle w:val="ListBullet"/>
      </w:pPr>
      <w:r w:rsidRPr="00BC0C60">
        <w:t xml:space="preserve">Identify and interpret data displayed on </w:t>
      </w:r>
      <w:r w:rsidR="00C53EFA" w:rsidRPr="00BC0C60">
        <w:t>graphs</w:t>
      </w:r>
    </w:p>
    <w:p w14:paraId="6DE88EF2" w14:textId="44F3F87D" w:rsidR="00AE7EAE" w:rsidRPr="00BC0C60" w:rsidRDefault="00AE7EAE" w:rsidP="00BC0C60">
      <w:pPr>
        <w:pStyle w:val="ListBullet"/>
      </w:pPr>
      <w:r w:rsidRPr="00BC0C60">
        <w:t xml:space="preserve">Explain why a given graphical representation can lead to a misinterpretation of </w:t>
      </w:r>
      <w:r w:rsidR="00C53EFA" w:rsidRPr="00BC0C60">
        <w:t>data</w:t>
      </w:r>
    </w:p>
    <w:p w14:paraId="0DC0CE22" w14:textId="77777777" w:rsidR="00AE7EAE" w:rsidRDefault="00AE7EAE" w:rsidP="00AE7EAE">
      <w:pPr>
        <w:spacing w:before="0" w:after="160" w:line="259" w:lineRule="auto"/>
        <w:rPr>
          <w:b/>
          <w:bCs/>
        </w:rPr>
      </w:pPr>
      <w:r>
        <w:rPr>
          <w:b/>
          <w:bCs/>
        </w:rPr>
        <w:br w:type="page"/>
      </w:r>
    </w:p>
    <w:p w14:paraId="3CB9ECD2" w14:textId="007FD471" w:rsidR="0055247C" w:rsidRDefault="0055247C" w:rsidP="0055247C">
      <w:pPr>
        <w:pStyle w:val="Caption"/>
      </w:pPr>
      <w:r>
        <w:lastRenderedPageBreak/>
        <w:t xml:space="preserve">Table </w:t>
      </w:r>
      <w:fldSimple w:instr=" SEQ Table \* ARABIC ">
        <w:r>
          <w:rPr>
            <w:noProof/>
          </w:rPr>
          <w:t>10</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AE7EAE" w14:paraId="5E2EF11D" w14:textId="77777777" w:rsidTr="00BC0C6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69AAA5CA" w14:textId="77777777" w:rsidR="00AE7EAE" w:rsidRDefault="00AE7EAE" w:rsidP="0034706F">
            <w:r>
              <w:t>Visible learning</w:t>
            </w:r>
          </w:p>
        </w:tc>
        <w:tc>
          <w:tcPr>
            <w:tcW w:w="3796" w:type="dxa"/>
          </w:tcPr>
          <w:p w14:paraId="52A737A2" w14:textId="2D8B2832" w:rsidR="00AE7EAE" w:rsidRDefault="00AE7EAE" w:rsidP="0034706F">
            <w:r>
              <w:t xml:space="preserve">Required </w:t>
            </w:r>
            <w:r w:rsidR="00353057">
              <w:t>r</w:t>
            </w:r>
            <w:r>
              <w:t>esources</w:t>
            </w:r>
          </w:p>
        </w:tc>
        <w:tc>
          <w:tcPr>
            <w:tcW w:w="3796" w:type="dxa"/>
          </w:tcPr>
          <w:p w14:paraId="740E285A" w14:textId="77777777" w:rsidR="00AE7EAE" w:rsidRDefault="00AE7EAE" w:rsidP="0034706F">
            <w:r>
              <w:t xml:space="preserve">Registration, </w:t>
            </w:r>
            <w:proofErr w:type="gramStart"/>
            <w:r>
              <w:t>adjustments</w:t>
            </w:r>
            <w:proofErr w:type="gramEnd"/>
            <w:r>
              <w:t xml:space="preserve"> and evaluation notes</w:t>
            </w:r>
          </w:p>
        </w:tc>
      </w:tr>
      <w:tr w:rsidR="00AE7EAE" w14:paraId="34AF7250" w14:textId="77777777" w:rsidTr="00BC0C60">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531FC356" w14:textId="4345AAD4" w:rsidR="00080D87" w:rsidRPr="00BC0C60" w:rsidRDefault="00000000" w:rsidP="00BC0C60">
            <w:pPr>
              <w:tabs>
                <w:tab w:val="left" w:pos="3810"/>
              </w:tabs>
              <w:rPr>
                <w:b/>
                <w:bCs/>
              </w:rPr>
            </w:pPr>
            <w:hyperlink r:id="rId46" w:history="1">
              <w:r w:rsidR="00BC0C60" w:rsidRPr="00242422">
                <w:rPr>
                  <w:rStyle w:val="Hyperlink"/>
                  <w:b/>
                  <w:bCs/>
                </w:rPr>
                <w:t>You should eat more chocolate</w:t>
              </w:r>
            </w:hyperlink>
          </w:p>
          <w:p w14:paraId="6C5CE031" w14:textId="2E38141F" w:rsidR="00AE7EAE" w:rsidRDefault="00AE7EAE" w:rsidP="0034706F">
            <w:r w:rsidRPr="00BC0C60">
              <w:rPr>
                <w:b/>
                <w:bCs/>
              </w:rPr>
              <w:t>Duration</w:t>
            </w:r>
            <w:r>
              <w:t xml:space="preserve">: </w:t>
            </w:r>
            <w:r w:rsidR="00BC0C60">
              <w:t>2–</w:t>
            </w:r>
            <w:r w:rsidR="001D606E" w:rsidRPr="001D606E">
              <w:rPr>
                <w:bCs/>
              </w:rPr>
              <w:t>3 lessons</w:t>
            </w:r>
          </w:p>
          <w:p w14:paraId="4211B874" w14:textId="2F7A6CAD" w:rsidR="00AE7EAE" w:rsidRPr="00BC0C60" w:rsidRDefault="00AE7EAE" w:rsidP="0034706F">
            <w:pPr>
              <w:rPr>
                <w:b/>
                <w:bCs/>
              </w:rPr>
            </w:pPr>
            <w:r w:rsidRPr="00BC0C60">
              <w:rPr>
                <w:b/>
                <w:bCs/>
              </w:rPr>
              <w:t>Learning intention</w:t>
            </w:r>
          </w:p>
          <w:p w14:paraId="1C9F876E" w14:textId="63728F76" w:rsidR="002D20CE" w:rsidRPr="00BC0C60" w:rsidRDefault="002D20CE" w:rsidP="00BC0C60">
            <w:pPr>
              <w:pStyle w:val="ListBullet"/>
            </w:pPr>
            <w:r w:rsidRPr="00BC0C60">
              <w:t>To persuade an audience with statistics</w:t>
            </w:r>
            <w:r w:rsidR="005C2777" w:rsidRPr="00BC0C60">
              <w:t>.</w:t>
            </w:r>
          </w:p>
          <w:p w14:paraId="2F1B5962" w14:textId="3CF68B38" w:rsidR="002D20CE" w:rsidRPr="00BC0C60" w:rsidRDefault="002D20CE" w:rsidP="00BC0C60">
            <w:pPr>
              <w:pStyle w:val="ListBullet"/>
            </w:pPr>
            <w:r w:rsidRPr="00BC0C60">
              <w:t>To identify bias in graphical displays</w:t>
            </w:r>
            <w:r w:rsidR="005C2777" w:rsidRPr="00BC0C60">
              <w:t>.</w:t>
            </w:r>
          </w:p>
          <w:p w14:paraId="2F29E6BA" w14:textId="6DC52B89" w:rsidR="00AE7EAE" w:rsidRPr="00BC0C60" w:rsidRDefault="00AE7EAE" w:rsidP="0034706F">
            <w:pPr>
              <w:rPr>
                <w:b/>
                <w:bCs/>
              </w:rPr>
            </w:pPr>
            <w:r w:rsidRPr="00BC0C60">
              <w:rPr>
                <w:b/>
                <w:bCs/>
              </w:rPr>
              <w:t>Success criteria</w:t>
            </w:r>
          </w:p>
          <w:p w14:paraId="551CCECC" w14:textId="59B3AAE3" w:rsidR="00F35E37" w:rsidRPr="00BC0C60" w:rsidRDefault="00F35E37" w:rsidP="00BC0C60">
            <w:pPr>
              <w:pStyle w:val="ListBullet"/>
            </w:pPr>
            <w:r w:rsidRPr="00BC0C60">
              <w:t xml:space="preserve">I can manipulate data to persuade an </w:t>
            </w:r>
            <w:r w:rsidR="00C53EFA" w:rsidRPr="00BC0C60">
              <w:t>audience.</w:t>
            </w:r>
          </w:p>
          <w:p w14:paraId="514CCEA7" w14:textId="50561C1A" w:rsidR="00AE7EAE" w:rsidRPr="00BC0C60" w:rsidRDefault="00F35E37" w:rsidP="00BC0C60">
            <w:pPr>
              <w:pStyle w:val="ListBullet"/>
              <w:rPr>
                <w:b/>
              </w:rPr>
            </w:pPr>
            <w:r w:rsidRPr="00BC0C60">
              <w:t xml:space="preserve">I can identify bias in graphical </w:t>
            </w:r>
            <w:r w:rsidR="00C53EFA" w:rsidRPr="00BC0C60">
              <w:t>displays.</w:t>
            </w:r>
          </w:p>
        </w:tc>
        <w:tc>
          <w:tcPr>
            <w:tcW w:w="3796" w:type="dxa"/>
          </w:tcPr>
          <w:p w14:paraId="148E26F5" w14:textId="46871D9E" w:rsidR="00C92433" w:rsidRDefault="00C92433" w:rsidP="0034706F">
            <w:pPr>
              <w:pStyle w:val="ListBullet"/>
              <w:numPr>
                <w:ilvl w:val="0"/>
                <w:numId w:val="7"/>
              </w:numPr>
            </w:pPr>
            <w:r>
              <w:t>Projector</w:t>
            </w:r>
          </w:p>
          <w:p w14:paraId="0AA0C605" w14:textId="76CA08A8" w:rsidR="00AE7EAE" w:rsidRDefault="00AE7EAE" w:rsidP="0034706F">
            <w:pPr>
              <w:pStyle w:val="ListBullet"/>
              <w:numPr>
                <w:ilvl w:val="0"/>
                <w:numId w:val="7"/>
              </w:numPr>
            </w:pPr>
            <w:r>
              <w:t xml:space="preserve">Copies of each of </w:t>
            </w:r>
            <w:hyperlink r:id="rId47" w:history="1">
              <w:r w:rsidRPr="001A7A79">
                <w:rPr>
                  <w:rStyle w:val="Hyperlink"/>
                </w:rPr>
                <w:t>Appendix A, B and C</w:t>
              </w:r>
            </w:hyperlink>
            <w:r>
              <w:t xml:space="preserve"> placed around the room</w:t>
            </w:r>
          </w:p>
        </w:tc>
        <w:tc>
          <w:tcPr>
            <w:tcW w:w="3796" w:type="dxa"/>
          </w:tcPr>
          <w:p w14:paraId="54D97021" w14:textId="77777777" w:rsidR="00AE7EAE" w:rsidRDefault="00AE7EAE" w:rsidP="0034706F"/>
        </w:tc>
      </w:tr>
    </w:tbl>
    <w:p w14:paraId="09180878" w14:textId="77777777" w:rsidR="00AE7EAE" w:rsidRDefault="00AE7EAE">
      <w:pPr>
        <w:spacing w:before="0" w:after="160" w:line="259" w:lineRule="auto"/>
        <w:rPr>
          <w:color w:val="002664"/>
          <w:sz w:val="40"/>
          <w:szCs w:val="40"/>
        </w:rPr>
      </w:pPr>
      <w:r>
        <w:br w:type="page"/>
      </w:r>
    </w:p>
    <w:p w14:paraId="5B0D1F27" w14:textId="200E4458" w:rsidR="00C72991" w:rsidRPr="00BC0C60" w:rsidRDefault="594B291A" w:rsidP="00BC0C60">
      <w:pPr>
        <w:pStyle w:val="Heading3"/>
      </w:pPr>
      <w:bookmarkStart w:id="22" w:name="_Toc130380906"/>
      <w:r w:rsidRPr="00BC0C60">
        <w:lastRenderedPageBreak/>
        <w:t xml:space="preserve">Learning episode </w:t>
      </w:r>
      <w:r w:rsidR="00FE279C" w:rsidRPr="00BC0C60">
        <w:t>11</w:t>
      </w:r>
      <w:r w:rsidRPr="00BC0C60">
        <w:t xml:space="preserve"> – </w:t>
      </w:r>
      <w:r w:rsidR="00BC0C60">
        <w:t>g</w:t>
      </w:r>
      <w:r w:rsidRPr="00BC0C60">
        <w:t xml:space="preserve">oing to the </w:t>
      </w:r>
      <w:r w:rsidR="00BC0C60">
        <w:t>m</w:t>
      </w:r>
      <w:r w:rsidRPr="00BC0C60">
        <w:t>ovies</w:t>
      </w:r>
      <w:bookmarkEnd w:id="22"/>
    </w:p>
    <w:p w14:paraId="49F12538" w14:textId="77777777" w:rsidR="00C72991" w:rsidRPr="00BC0C60" w:rsidRDefault="594B291A" w:rsidP="00BC0C60">
      <w:pPr>
        <w:pStyle w:val="Heading4"/>
      </w:pPr>
      <w:r w:rsidRPr="00BC0C60">
        <w:t>Teaching and learning activity</w:t>
      </w:r>
    </w:p>
    <w:p w14:paraId="50B0E78E" w14:textId="77777777" w:rsidR="00773CB4" w:rsidRDefault="00773CB4" w:rsidP="00773CB4">
      <w:r>
        <w:t>Students collect data and create graphs to compare Marvel movies with the Harry Potter series to determine which is more popular. Through this context they will learn about frequency histograms and polygons and when they should be used over a column graph or line graph.</w:t>
      </w:r>
    </w:p>
    <w:p w14:paraId="2F52B8C4" w14:textId="77777777" w:rsidR="00C72991" w:rsidRPr="00BC0C60" w:rsidRDefault="594B291A" w:rsidP="00BC0C60">
      <w:pPr>
        <w:pStyle w:val="Heading4"/>
      </w:pPr>
      <w:r w:rsidRPr="00BC0C60">
        <w:t>Syllabus content</w:t>
      </w:r>
    </w:p>
    <w:p w14:paraId="56E6F6F3" w14:textId="096B4849" w:rsidR="00C72991" w:rsidRPr="00BC0C60" w:rsidRDefault="594B291A" w:rsidP="00BC0C60">
      <w:pPr>
        <w:pStyle w:val="ListBullet"/>
      </w:pPr>
      <w:r w:rsidRPr="00BC0C60">
        <w:t xml:space="preserve">Represent single datasets using graphs, including frequency histograms and polygons, dot plots, stem-and-leaf plots, divided bar graphs, column graphs, line graphs, sector graphs and pictograms, with or without digital </w:t>
      </w:r>
      <w:r w:rsidR="00C53EFA" w:rsidRPr="00BC0C60">
        <w:t>tools</w:t>
      </w:r>
    </w:p>
    <w:p w14:paraId="595C9558" w14:textId="36F66BCA" w:rsidR="00C72991" w:rsidRPr="00BC0C60" w:rsidRDefault="594B291A" w:rsidP="00BC0C60">
      <w:pPr>
        <w:pStyle w:val="ListBullet"/>
      </w:pPr>
      <w:r w:rsidRPr="00BC0C60">
        <w:t xml:space="preserve">Select the type of graph best suited to represent various single datasets and justify the choice of </w:t>
      </w:r>
      <w:r w:rsidR="00C53EFA" w:rsidRPr="00BC0C60">
        <w:t>graph</w:t>
      </w:r>
    </w:p>
    <w:p w14:paraId="7223FE6D" w14:textId="6EC98DDB" w:rsidR="00C72991" w:rsidRPr="00BC0C60" w:rsidRDefault="594B291A" w:rsidP="00BC0C60">
      <w:pPr>
        <w:pStyle w:val="ListBullet"/>
      </w:pPr>
      <w:r w:rsidRPr="00BC0C60">
        <w:t xml:space="preserve">Identify features of graphical representations to draw </w:t>
      </w:r>
      <w:r w:rsidR="00C53EFA" w:rsidRPr="00BC0C60">
        <w:t>conclusions</w:t>
      </w:r>
    </w:p>
    <w:p w14:paraId="1B201A76" w14:textId="606172A4" w:rsidR="00AE3AD2" w:rsidRPr="00BC0C60" w:rsidRDefault="00AE3AD2" w:rsidP="00BC0C60">
      <w:pPr>
        <w:pStyle w:val="ListBullet"/>
      </w:pPr>
      <w:r w:rsidRPr="00BC0C60">
        <w:t xml:space="preserve">Calculate and describe the mean, median, mode and range of a </w:t>
      </w:r>
      <w:r w:rsidR="00C53EFA" w:rsidRPr="00BC0C60">
        <w:t>dataset</w:t>
      </w:r>
    </w:p>
    <w:p w14:paraId="6312C4D6" w14:textId="38D64F66" w:rsidR="00C72991" w:rsidRPr="00993381" w:rsidRDefault="00C72991" w:rsidP="0055247C">
      <w:r>
        <w:br w:type="page"/>
      </w:r>
    </w:p>
    <w:p w14:paraId="7346DE35" w14:textId="0FE9C6F1" w:rsidR="0055247C" w:rsidRDefault="0055247C" w:rsidP="0055247C">
      <w:pPr>
        <w:pStyle w:val="Caption"/>
      </w:pPr>
      <w:r>
        <w:lastRenderedPageBreak/>
        <w:t xml:space="preserve">Table </w:t>
      </w:r>
      <w:fldSimple w:instr=" SEQ Table \* ARABIC ">
        <w:r>
          <w:rPr>
            <w:noProof/>
          </w:rPr>
          <w:t>11</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712E155" w14:paraId="624CDFC3" w14:textId="77777777" w:rsidTr="00BC0C60">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4B583AC2" w14:textId="77777777" w:rsidR="0712E155" w:rsidRDefault="0712E155">
            <w:r>
              <w:t>Visible learning</w:t>
            </w:r>
          </w:p>
        </w:tc>
        <w:tc>
          <w:tcPr>
            <w:tcW w:w="3796" w:type="dxa"/>
          </w:tcPr>
          <w:p w14:paraId="11EBEF07" w14:textId="487A2F84" w:rsidR="0712E155" w:rsidRDefault="0712E155">
            <w:r>
              <w:t xml:space="preserve">Required </w:t>
            </w:r>
            <w:r w:rsidR="00353057">
              <w:t>r</w:t>
            </w:r>
            <w:r>
              <w:t>esources</w:t>
            </w:r>
          </w:p>
        </w:tc>
        <w:tc>
          <w:tcPr>
            <w:tcW w:w="3796" w:type="dxa"/>
          </w:tcPr>
          <w:p w14:paraId="5394943F" w14:textId="77777777" w:rsidR="0712E155" w:rsidRDefault="0712E155">
            <w:r>
              <w:t xml:space="preserve">Registration, </w:t>
            </w:r>
            <w:proofErr w:type="gramStart"/>
            <w:r>
              <w:t>adjustments</w:t>
            </w:r>
            <w:proofErr w:type="gramEnd"/>
            <w:r>
              <w:t xml:space="preserve"> and evaluation notes</w:t>
            </w:r>
          </w:p>
        </w:tc>
      </w:tr>
      <w:tr w:rsidR="0712E155" w14:paraId="12E49298" w14:textId="77777777" w:rsidTr="00BC0C60">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62AB6D52" w14:textId="49B0852F" w:rsidR="0712E155" w:rsidRPr="00BC0C60" w:rsidRDefault="00000000" w:rsidP="0712E155">
            <w:pPr>
              <w:rPr>
                <w:b/>
                <w:bCs/>
              </w:rPr>
            </w:pPr>
            <w:hyperlink r:id="rId48" w:history="1">
              <w:r w:rsidR="0712E155" w:rsidRPr="008248AE">
                <w:rPr>
                  <w:rStyle w:val="Hyperlink"/>
                  <w:b/>
                  <w:bCs/>
                </w:rPr>
                <w:t xml:space="preserve">Going to the </w:t>
              </w:r>
              <w:r w:rsidR="00BC0C60" w:rsidRPr="008248AE">
                <w:rPr>
                  <w:rStyle w:val="Hyperlink"/>
                  <w:b/>
                  <w:bCs/>
                </w:rPr>
                <w:t>m</w:t>
              </w:r>
              <w:r w:rsidR="0712E155" w:rsidRPr="008248AE">
                <w:rPr>
                  <w:rStyle w:val="Hyperlink"/>
                  <w:b/>
                  <w:bCs/>
                </w:rPr>
                <w:t>ovies</w:t>
              </w:r>
            </w:hyperlink>
          </w:p>
          <w:p w14:paraId="6B3D820E" w14:textId="1E987538" w:rsidR="0712E155" w:rsidRDefault="0712E155">
            <w:r w:rsidRPr="00BC0C60">
              <w:rPr>
                <w:b/>
                <w:bCs/>
              </w:rPr>
              <w:t>Duration</w:t>
            </w:r>
            <w:r>
              <w:t xml:space="preserve">: </w:t>
            </w:r>
            <w:r w:rsidR="00720C37" w:rsidRPr="00720C37">
              <w:rPr>
                <w:bCs/>
              </w:rPr>
              <w:t>1</w:t>
            </w:r>
            <w:r w:rsidR="00BC0C60" w:rsidRPr="00BC0C60">
              <w:t>–</w:t>
            </w:r>
            <w:r w:rsidR="00720C37" w:rsidRPr="00720C37">
              <w:rPr>
                <w:bCs/>
              </w:rPr>
              <w:t>2 lessons</w:t>
            </w:r>
          </w:p>
          <w:p w14:paraId="133FE90A" w14:textId="11FFFCD9" w:rsidR="0712E155" w:rsidRPr="00BC0C60" w:rsidRDefault="0712E155">
            <w:pPr>
              <w:rPr>
                <w:b/>
                <w:bCs/>
              </w:rPr>
            </w:pPr>
            <w:r w:rsidRPr="00BC0C60">
              <w:rPr>
                <w:b/>
                <w:bCs/>
              </w:rPr>
              <w:t>Learning intention</w:t>
            </w:r>
          </w:p>
          <w:p w14:paraId="189F8C15" w14:textId="39533900" w:rsidR="0712E155" w:rsidRPr="00BC0C60" w:rsidRDefault="0712E155" w:rsidP="00BC0C60">
            <w:pPr>
              <w:pStyle w:val="ListBullet"/>
            </w:pPr>
            <w:r w:rsidRPr="00BC0C60">
              <w:t>To be able to graph column and line graphs and frequency histograms and polygons.</w:t>
            </w:r>
          </w:p>
          <w:p w14:paraId="4AE5BB1C" w14:textId="16708806" w:rsidR="0712E155" w:rsidRPr="00BC0C60" w:rsidRDefault="0712E155" w:rsidP="00BC0C60">
            <w:pPr>
              <w:pStyle w:val="ListBullet"/>
            </w:pPr>
            <w:r w:rsidRPr="00BC0C60">
              <w:t>To understand the relationship between data type and graph selection.</w:t>
            </w:r>
          </w:p>
          <w:p w14:paraId="680A898E" w14:textId="05CF626E" w:rsidR="0712E155" w:rsidRPr="00BC0C60" w:rsidRDefault="0712E155">
            <w:pPr>
              <w:rPr>
                <w:b/>
                <w:bCs/>
              </w:rPr>
            </w:pPr>
            <w:r w:rsidRPr="00BC0C60">
              <w:rPr>
                <w:b/>
                <w:bCs/>
              </w:rPr>
              <w:t>Success criteria</w:t>
            </w:r>
          </w:p>
          <w:p w14:paraId="26A4FFC0" w14:textId="0B555501" w:rsidR="0712E155" w:rsidRPr="00BC0C60" w:rsidRDefault="0712E155" w:rsidP="00BC0C60">
            <w:pPr>
              <w:pStyle w:val="ListBullet"/>
            </w:pPr>
            <w:r w:rsidRPr="00BC0C60">
              <w:t>I can graph column and line graphs.</w:t>
            </w:r>
          </w:p>
          <w:p w14:paraId="6A8558FE" w14:textId="15D0ABDF" w:rsidR="0712E155" w:rsidRPr="00BC0C60" w:rsidRDefault="0712E155" w:rsidP="00BC0C60">
            <w:pPr>
              <w:pStyle w:val="ListBullet"/>
            </w:pPr>
            <w:r w:rsidRPr="00BC0C60">
              <w:t>I can graph frequency histograms and polygons.</w:t>
            </w:r>
          </w:p>
          <w:p w14:paraId="59499016" w14:textId="4743A3CA" w:rsidR="0712E155" w:rsidRPr="00BC0C60" w:rsidRDefault="0712E155" w:rsidP="00BC0C60">
            <w:pPr>
              <w:pStyle w:val="ListBullet"/>
              <w:rPr>
                <w:b/>
              </w:rPr>
            </w:pPr>
            <w:r w:rsidRPr="00BC0C60">
              <w:t>I can determine which graph to draw based on data type.</w:t>
            </w:r>
          </w:p>
        </w:tc>
        <w:tc>
          <w:tcPr>
            <w:tcW w:w="3796" w:type="dxa"/>
          </w:tcPr>
          <w:p w14:paraId="5CEC92E6" w14:textId="089D536C" w:rsidR="002F5FE6" w:rsidRDefault="002F5FE6" w:rsidP="009F0906">
            <w:pPr>
              <w:pStyle w:val="ListBullet"/>
              <w:numPr>
                <w:ilvl w:val="0"/>
                <w:numId w:val="7"/>
              </w:numPr>
            </w:pPr>
            <w:r>
              <w:t>Projector</w:t>
            </w:r>
          </w:p>
          <w:p w14:paraId="169605E4" w14:textId="49575B4A" w:rsidR="002F5FE6" w:rsidRDefault="00000000" w:rsidP="009F0906">
            <w:pPr>
              <w:pStyle w:val="ListBullet"/>
              <w:numPr>
                <w:ilvl w:val="0"/>
                <w:numId w:val="7"/>
              </w:numPr>
            </w:pPr>
            <w:hyperlink r:id="rId49" w:history="1">
              <w:r w:rsidR="00BC0C60" w:rsidRPr="008248AE">
                <w:rPr>
                  <w:rStyle w:val="Hyperlink"/>
                  <w:i/>
                  <w:iCs/>
                </w:rPr>
                <w:t>Going to the movies</w:t>
              </w:r>
              <w:r w:rsidR="0040487D" w:rsidRPr="008248AE">
                <w:rPr>
                  <w:rStyle w:val="Hyperlink"/>
                </w:rPr>
                <w:t xml:space="preserve"> </w:t>
              </w:r>
              <w:r w:rsidR="002F5FE6" w:rsidRPr="008248AE">
                <w:rPr>
                  <w:rStyle w:val="Hyperlink"/>
                </w:rPr>
                <w:t>PowerPoint</w:t>
              </w:r>
            </w:hyperlink>
          </w:p>
          <w:p w14:paraId="35ACCCD0" w14:textId="0509C30A" w:rsidR="0712E155" w:rsidRDefault="00000000" w:rsidP="009F0906">
            <w:pPr>
              <w:pStyle w:val="ListBullet"/>
              <w:numPr>
                <w:ilvl w:val="0"/>
                <w:numId w:val="7"/>
              </w:numPr>
            </w:pPr>
            <w:hyperlink r:id="rId50" w:history="1">
              <w:r w:rsidR="0712E155" w:rsidRPr="001A7A79">
                <w:rPr>
                  <w:rStyle w:val="Hyperlink"/>
                </w:rPr>
                <w:t>Appendix A</w:t>
              </w:r>
            </w:hyperlink>
            <w:r w:rsidR="0712E155">
              <w:t xml:space="preserve"> cut into cards for each student</w:t>
            </w:r>
          </w:p>
          <w:p w14:paraId="71CB4AD5" w14:textId="3A475678" w:rsidR="0712E155" w:rsidRDefault="00EF64D1" w:rsidP="009F0906">
            <w:pPr>
              <w:pStyle w:val="ListBullet"/>
              <w:numPr>
                <w:ilvl w:val="0"/>
                <w:numId w:val="7"/>
              </w:numPr>
            </w:pPr>
            <w:r>
              <w:t>Option: spreadsheet software and laptop per pair of students</w:t>
            </w:r>
          </w:p>
        </w:tc>
        <w:tc>
          <w:tcPr>
            <w:tcW w:w="3796" w:type="dxa"/>
          </w:tcPr>
          <w:p w14:paraId="28A908B6" w14:textId="77777777" w:rsidR="0712E155" w:rsidRDefault="0712E155"/>
        </w:tc>
      </w:tr>
    </w:tbl>
    <w:p w14:paraId="57A4081C" w14:textId="77777777" w:rsidR="00032423" w:rsidRPr="00E545A4" w:rsidRDefault="00032423" w:rsidP="00E545A4">
      <w:bookmarkStart w:id="23" w:name="_Toc112681297"/>
      <w:bookmarkEnd w:id="14"/>
      <w:r w:rsidRPr="00E545A4">
        <w:br w:type="page"/>
      </w:r>
    </w:p>
    <w:p w14:paraId="3BC4263E" w14:textId="3ECCF360" w:rsidR="0068286F" w:rsidRPr="0040487D" w:rsidRDefault="0068286F" w:rsidP="0040487D">
      <w:pPr>
        <w:pStyle w:val="Heading3"/>
      </w:pPr>
      <w:bookmarkStart w:id="24" w:name="_Toc130380907"/>
      <w:r w:rsidRPr="0040487D">
        <w:lastRenderedPageBreak/>
        <w:t xml:space="preserve">Learning episode 12 – </w:t>
      </w:r>
      <w:r w:rsidR="0040487D">
        <w:t>h</w:t>
      </w:r>
      <w:r w:rsidRPr="0040487D">
        <w:t>ow heavy is too heavy?</w:t>
      </w:r>
      <w:bookmarkEnd w:id="24"/>
    </w:p>
    <w:p w14:paraId="6EFBF3A2" w14:textId="77777777" w:rsidR="0068286F" w:rsidRPr="0040487D" w:rsidRDefault="0068286F" w:rsidP="0040487D">
      <w:pPr>
        <w:pStyle w:val="Heading4"/>
      </w:pPr>
      <w:r w:rsidRPr="0040487D">
        <w:t>Teaching and learning activity</w:t>
      </w:r>
    </w:p>
    <w:p w14:paraId="6D7EDD77" w14:textId="77777777" w:rsidR="00F212BD" w:rsidRPr="00030BB1" w:rsidRDefault="00F212BD" w:rsidP="0040487D">
      <w:r>
        <w:t>Students collect data to compare the weight of their bags with the recommended weight for their age group. They then write a letter to the Principal or P&amp;C to convince them of the need for lockers, using statistics and graphs from their analysis.</w:t>
      </w:r>
    </w:p>
    <w:p w14:paraId="72A4891B" w14:textId="77777777" w:rsidR="0068286F" w:rsidRPr="0040487D" w:rsidRDefault="0068286F" w:rsidP="0040487D">
      <w:pPr>
        <w:pStyle w:val="Heading4"/>
      </w:pPr>
      <w:r w:rsidRPr="0040487D">
        <w:t>Syllabus content</w:t>
      </w:r>
    </w:p>
    <w:p w14:paraId="14D45943" w14:textId="3722AA6A" w:rsidR="00A53863" w:rsidRPr="0040487D" w:rsidRDefault="00A53863" w:rsidP="0040487D">
      <w:pPr>
        <w:pStyle w:val="ListBullet"/>
      </w:pPr>
      <w:r w:rsidRPr="0040487D">
        <w:t>Calculate the mean</w:t>
      </w:r>
      <w:r w:rsidR="00DB520B" w:rsidRPr="0040487D">
        <w:t xml:space="preserve"> </w:t>
      </w:r>
      <m:oMath>
        <m:bar>
          <m:barPr>
            <m:pos m:val="top"/>
            <m:ctrlPr>
              <w:rPr>
                <w:rFonts w:ascii="Cambria Math" w:hAnsi="Cambria Math"/>
              </w:rPr>
            </m:ctrlPr>
          </m:barPr>
          <m:e>
            <m:r>
              <w:rPr>
                <w:rFonts w:ascii="Cambria Math" w:hAnsi="Cambria Math"/>
              </w:rPr>
              <m:t>x</m:t>
            </m:r>
          </m:e>
        </m:bar>
      </m:oMath>
      <w:r w:rsidR="00DB520B" w:rsidRPr="0040487D">
        <w:t xml:space="preserve"> </w:t>
      </w:r>
      <w:r w:rsidRPr="0040487D">
        <w:t xml:space="preserve">of a set of data using digital </w:t>
      </w:r>
      <w:r w:rsidR="00FF61E4" w:rsidRPr="0040487D">
        <w:t>tools</w:t>
      </w:r>
    </w:p>
    <w:p w14:paraId="3171264C" w14:textId="47F0646C" w:rsidR="00A53863" w:rsidRPr="0040487D" w:rsidRDefault="00A53863" w:rsidP="0040487D">
      <w:pPr>
        <w:pStyle w:val="ListBullet"/>
      </w:pPr>
      <w:r w:rsidRPr="0040487D">
        <w:t xml:space="preserve">Calculate and describe the mean, median, mode and range of a </w:t>
      </w:r>
      <w:r w:rsidR="00FF61E4" w:rsidRPr="0040487D">
        <w:t>dataset</w:t>
      </w:r>
    </w:p>
    <w:p w14:paraId="5CD70BF9" w14:textId="6C495AC0" w:rsidR="00A53863" w:rsidRPr="0040487D" w:rsidRDefault="00A53863" w:rsidP="0040487D">
      <w:pPr>
        <w:pStyle w:val="ListBullet"/>
      </w:pPr>
      <w:r w:rsidRPr="0040487D">
        <w:t xml:space="preserve">Classify the mean, median and/or mode as measure(s) of centre to represent the average or typical value of a </w:t>
      </w:r>
      <w:r w:rsidR="00FF61E4" w:rsidRPr="0040487D">
        <w:t>dataset</w:t>
      </w:r>
    </w:p>
    <w:p w14:paraId="2A2F6EE6" w14:textId="552B5795" w:rsidR="00FF493F" w:rsidRPr="0040487D" w:rsidRDefault="00FF493F" w:rsidP="0040487D">
      <w:pPr>
        <w:pStyle w:val="ListBullet"/>
      </w:pPr>
      <w:r w:rsidRPr="0040487D">
        <w:t xml:space="preserve">Represent single datasets using graphs, including frequency histograms and polygons, dot plots, stem-and-leaf plots, divided bar graphs, column graphs, line graphs, sector graphs and pictograms, with or without digital </w:t>
      </w:r>
      <w:r w:rsidR="00FF61E4" w:rsidRPr="0040487D">
        <w:t>tools</w:t>
      </w:r>
    </w:p>
    <w:p w14:paraId="78BE38A1" w14:textId="7ACBD541" w:rsidR="00FF493F" w:rsidRPr="0040487D" w:rsidRDefault="00FF493F" w:rsidP="0040487D">
      <w:pPr>
        <w:pStyle w:val="ListBullet"/>
      </w:pPr>
      <w:r w:rsidRPr="0040487D">
        <w:t xml:space="preserve">Include sources, titles, labels and scales when displaying data in a </w:t>
      </w:r>
      <w:proofErr w:type="gramStart"/>
      <w:r w:rsidR="00FF61E4" w:rsidRPr="0040487D">
        <w:t>graph</w:t>
      </w:r>
      <w:proofErr w:type="gramEnd"/>
    </w:p>
    <w:p w14:paraId="348F78D7" w14:textId="78C10E8E" w:rsidR="00FF493F" w:rsidRPr="0040487D" w:rsidRDefault="00FF493F" w:rsidP="0040487D">
      <w:pPr>
        <w:pStyle w:val="ListBullet"/>
      </w:pPr>
      <w:r w:rsidRPr="0040487D">
        <w:t xml:space="preserve">Select the type of graph best suited to represent various single datasets and justify the choice of </w:t>
      </w:r>
      <w:r w:rsidR="00FF61E4" w:rsidRPr="0040487D">
        <w:t>graph</w:t>
      </w:r>
    </w:p>
    <w:p w14:paraId="7F1BAFC9" w14:textId="215845D0" w:rsidR="00FF493F" w:rsidRPr="0040487D" w:rsidRDefault="00FF493F" w:rsidP="0040487D">
      <w:pPr>
        <w:pStyle w:val="ListBullet"/>
      </w:pPr>
      <w:r w:rsidRPr="0040487D">
        <w:t xml:space="preserve">Represent a dataset using a statistical infographic and justify the choice of graphical representation </w:t>
      </w:r>
      <w:r w:rsidR="00FF61E4" w:rsidRPr="0040487D">
        <w:t>used</w:t>
      </w:r>
    </w:p>
    <w:p w14:paraId="39624D8E" w14:textId="527B0983" w:rsidR="00DB520B" w:rsidRPr="0040487D" w:rsidRDefault="00DB520B" w:rsidP="0040487D">
      <w:pPr>
        <w:pStyle w:val="ListBullet"/>
      </w:pPr>
      <w:r w:rsidRPr="0040487D">
        <w:t xml:space="preserve">Identify and interpret data displayed on </w:t>
      </w:r>
      <w:r w:rsidR="00FF61E4" w:rsidRPr="0040487D">
        <w:t>graphs</w:t>
      </w:r>
    </w:p>
    <w:p w14:paraId="0B461D0D" w14:textId="5528D555" w:rsidR="00DB520B" w:rsidRPr="0040487D" w:rsidRDefault="00DB520B" w:rsidP="0040487D">
      <w:pPr>
        <w:pStyle w:val="ListBullet"/>
      </w:pPr>
      <w:r w:rsidRPr="0040487D">
        <w:t xml:space="preserve">Identify features of graphical representations to draw </w:t>
      </w:r>
      <w:r w:rsidR="00FF61E4" w:rsidRPr="0040487D">
        <w:t>conclusions</w:t>
      </w:r>
    </w:p>
    <w:p w14:paraId="1BD534BF" w14:textId="1A8D098E" w:rsidR="00DB520B" w:rsidRPr="0040487D" w:rsidRDefault="00DB520B" w:rsidP="0040487D">
      <w:pPr>
        <w:pStyle w:val="ListBullet"/>
      </w:pPr>
      <w:r w:rsidRPr="0040487D">
        <w:t xml:space="preserve">Interpret patterns in graphical representations to make </w:t>
      </w:r>
      <w:r w:rsidR="00FF61E4" w:rsidRPr="0040487D">
        <w:t>predictions</w:t>
      </w:r>
    </w:p>
    <w:p w14:paraId="5D553FA1" w14:textId="2FB440BD" w:rsidR="00DB520B" w:rsidRPr="0040487D" w:rsidRDefault="00DB520B" w:rsidP="0040487D">
      <w:pPr>
        <w:pStyle w:val="ListBullet"/>
      </w:pPr>
      <w:r w:rsidRPr="0040487D">
        <w:t xml:space="preserve">Explain why a given graphical representation can lead to a misinterpretation of </w:t>
      </w:r>
      <w:r w:rsidR="00FF61E4" w:rsidRPr="0040487D">
        <w:t>data</w:t>
      </w:r>
    </w:p>
    <w:p w14:paraId="4D38B11A" w14:textId="7A00AC1B" w:rsidR="0068286F" w:rsidRPr="00993381" w:rsidRDefault="0068286F" w:rsidP="0055247C">
      <w:r>
        <w:br w:type="page"/>
      </w:r>
    </w:p>
    <w:p w14:paraId="51D09517" w14:textId="215E19B5" w:rsidR="0055247C" w:rsidRDefault="0055247C" w:rsidP="0055247C">
      <w:pPr>
        <w:pStyle w:val="Caption"/>
      </w:pPr>
      <w:r>
        <w:lastRenderedPageBreak/>
        <w:t xml:space="preserve">Table </w:t>
      </w:r>
      <w:fldSimple w:instr=" SEQ Table \* ARABIC ">
        <w:r>
          <w:rPr>
            <w:noProof/>
          </w:rPr>
          <w:t>12</w:t>
        </w:r>
      </w:fldSimple>
      <w:r>
        <w:t xml:space="preserve"> – lesson details</w:t>
      </w:r>
    </w:p>
    <w:tbl>
      <w:tblPr>
        <w:tblStyle w:val="Tableheader"/>
        <w:tblW w:w="0" w:type="auto"/>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The third column 'Registration, adjustments and evaluation notes' is blank for teachers to fill out."/>
      </w:tblPr>
      <w:tblGrid>
        <w:gridCol w:w="6746"/>
        <w:gridCol w:w="3796"/>
        <w:gridCol w:w="3796"/>
      </w:tblGrid>
      <w:tr w:rsidR="0068286F" w14:paraId="142F4958" w14:textId="77777777" w:rsidTr="0040487D">
        <w:trPr>
          <w:cnfStyle w:val="100000000000" w:firstRow="1" w:lastRow="0" w:firstColumn="0" w:lastColumn="0" w:oddVBand="0" w:evenVBand="0" w:oddHBand="0" w:evenHBand="0" w:firstRowFirstColumn="0" w:firstRowLastColumn="0" w:lastRowFirstColumn="0" w:lastRowLastColumn="0"/>
          <w:trHeight w:val="1083"/>
        </w:trPr>
        <w:tc>
          <w:tcPr>
            <w:tcW w:w="6746" w:type="dxa"/>
          </w:tcPr>
          <w:p w14:paraId="12EF210B" w14:textId="77777777" w:rsidR="0068286F" w:rsidRDefault="0068286F" w:rsidP="0034706F">
            <w:r>
              <w:t>Visible learning</w:t>
            </w:r>
          </w:p>
        </w:tc>
        <w:tc>
          <w:tcPr>
            <w:tcW w:w="3796" w:type="dxa"/>
          </w:tcPr>
          <w:p w14:paraId="7AD35A5D" w14:textId="48D775E6" w:rsidR="0068286F" w:rsidRDefault="0068286F" w:rsidP="0034706F">
            <w:r>
              <w:t xml:space="preserve">Required </w:t>
            </w:r>
            <w:r w:rsidR="00353057">
              <w:t>r</w:t>
            </w:r>
            <w:r>
              <w:t>esources</w:t>
            </w:r>
          </w:p>
        </w:tc>
        <w:tc>
          <w:tcPr>
            <w:tcW w:w="3796" w:type="dxa"/>
          </w:tcPr>
          <w:p w14:paraId="193EAAE8" w14:textId="77777777" w:rsidR="0068286F" w:rsidRDefault="0068286F" w:rsidP="0034706F">
            <w:r>
              <w:t xml:space="preserve">Registration, </w:t>
            </w:r>
            <w:proofErr w:type="gramStart"/>
            <w:r>
              <w:t>adjustments</w:t>
            </w:r>
            <w:proofErr w:type="gramEnd"/>
            <w:r>
              <w:t xml:space="preserve"> and evaluation notes</w:t>
            </w:r>
          </w:p>
        </w:tc>
      </w:tr>
      <w:tr w:rsidR="0068286F" w14:paraId="419071B7" w14:textId="77777777" w:rsidTr="0040487D">
        <w:trPr>
          <w:cnfStyle w:val="000000100000" w:firstRow="0" w:lastRow="0" w:firstColumn="0" w:lastColumn="0" w:oddVBand="0" w:evenVBand="0" w:oddHBand="1" w:evenHBand="0" w:firstRowFirstColumn="0" w:firstRowLastColumn="0" w:lastRowFirstColumn="0" w:lastRowLastColumn="0"/>
          <w:trHeight w:val="2251"/>
        </w:trPr>
        <w:tc>
          <w:tcPr>
            <w:tcW w:w="6746" w:type="dxa"/>
          </w:tcPr>
          <w:p w14:paraId="751D7E3F" w14:textId="362C93E4" w:rsidR="0068286F" w:rsidRPr="0040487D" w:rsidRDefault="00000000" w:rsidP="0034706F">
            <w:pPr>
              <w:rPr>
                <w:b/>
                <w:bCs/>
              </w:rPr>
            </w:pPr>
            <w:hyperlink r:id="rId51" w:history="1">
              <w:r w:rsidR="0068286F" w:rsidRPr="00B76A6E">
                <w:rPr>
                  <w:rStyle w:val="Hyperlink"/>
                  <w:b/>
                  <w:bCs/>
                </w:rPr>
                <w:t>How heavy is too heavy?</w:t>
              </w:r>
            </w:hyperlink>
          </w:p>
          <w:p w14:paraId="07812975" w14:textId="1C2C488B" w:rsidR="0068286F" w:rsidRDefault="0068286F" w:rsidP="0034706F">
            <w:r w:rsidRPr="0040487D">
              <w:rPr>
                <w:b/>
                <w:bCs/>
              </w:rPr>
              <w:t>Duration</w:t>
            </w:r>
            <w:r>
              <w:t xml:space="preserve">: </w:t>
            </w:r>
            <w:r w:rsidR="00C46062" w:rsidRPr="00C46062">
              <w:rPr>
                <w:bCs/>
              </w:rPr>
              <w:t>2 lessons</w:t>
            </w:r>
          </w:p>
          <w:p w14:paraId="012016A5" w14:textId="7ABF8588" w:rsidR="0068286F" w:rsidRPr="0040487D" w:rsidRDefault="0068286F" w:rsidP="0034706F">
            <w:pPr>
              <w:rPr>
                <w:b/>
                <w:bCs/>
              </w:rPr>
            </w:pPr>
            <w:r w:rsidRPr="0040487D">
              <w:rPr>
                <w:b/>
                <w:bCs/>
              </w:rPr>
              <w:t>Learning intention</w:t>
            </w:r>
          </w:p>
          <w:p w14:paraId="5100C66B" w14:textId="5C7038E5" w:rsidR="00D83627" w:rsidRPr="0040487D" w:rsidRDefault="00D83627" w:rsidP="0040487D">
            <w:pPr>
              <w:pStyle w:val="ListBullet"/>
            </w:pPr>
            <w:r w:rsidRPr="0040487D">
              <w:t xml:space="preserve">To be able to select an appropriate graphical representation to display </w:t>
            </w:r>
            <w:r w:rsidR="00FF61E4" w:rsidRPr="0040487D">
              <w:t>data.</w:t>
            </w:r>
          </w:p>
          <w:p w14:paraId="214FC7FD" w14:textId="701F45A4" w:rsidR="0068286F" w:rsidRPr="0040487D" w:rsidRDefault="00D83627" w:rsidP="0040487D">
            <w:pPr>
              <w:pStyle w:val="ListBullet"/>
              <w:tabs>
                <w:tab w:val="num" w:pos="652"/>
              </w:tabs>
            </w:pPr>
            <w:r w:rsidRPr="0040487D">
              <w:t xml:space="preserve">To be able to calculate measures of centre using a </w:t>
            </w:r>
            <w:r w:rsidR="00FF61E4" w:rsidRPr="0040487D">
              <w:t>spreadsheet.</w:t>
            </w:r>
          </w:p>
          <w:p w14:paraId="0CB7EBEA" w14:textId="7BBC60ED" w:rsidR="0068286F" w:rsidRPr="0040487D" w:rsidRDefault="0068286F" w:rsidP="0034706F">
            <w:pPr>
              <w:rPr>
                <w:b/>
                <w:bCs/>
              </w:rPr>
            </w:pPr>
            <w:r w:rsidRPr="0040487D">
              <w:rPr>
                <w:b/>
                <w:bCs/>
              </w:rPr>
              <w:t>Success criteria</w:t>
            </w:r>
          </w:p>
          <w:p w14:paraId="13D3B4D3" w14:textId="2FEC8065" w:rsidR="00B4773A" w:rsidRPr="0040487D" w:rsidRDefault="00B4773A" w:rsidP="0040487D">
            <w:pPr>
              <w:pStyle w:val="ListBullet"/>
            </w:pPr>
            <w:r w:rsidRPr="0040487D">
              <w:t xml:space="preserve">I can select an appropriate graph type to represent continuous, numerical </w:t>
            </w:r>
            <w:r w:rsidR="00FF61E4" w:rsidRPr="0040487D">
              <w:t>data.</w:t>
            </w:r>
          </w:p>
          <w:p w14:paraId="3BCCB89A" w14:textId="7662EDC7" w:rsidR="00B4773A" w:rsidRPr="0040487D" w:rsidRDefault="00B4773A" w:rsidP="0040487D">
            <w:pPr>
              <w:pStyle w:val="ListBullet"/>
            </w:pPr>
            <w:r w:rsidRPr="0040487D">
              <w:t xml:space="preserve">I can use formulas in Excel to calculate mean, median, maximum, minimum and </w:t>
            </w:r>
            <w:r w:rsidR="00FF61E4" w:rsidRPr="0040487D">
              <w:t>range.</w:t>
            </w:r>
          </w:p>
          <w:p w14:paraId="78A27DFD" w14:textId="44459D40" w:rsidR="0068286F" w:rsidRPr="0040487D" w:rsidRDefault="00B4773A" w:rsidP="0040487D">
            <w:pPr>
              <w:pStyle w:val="ListBullet"/>
            </w:pPr>
            <w:r w:rsidRPr="0040487D">
              <w:t xml:space="preserve">I can use statistics and graphs to justify a decision an </w:t>
            </w:r>
            <w:r w:rsidR="00FF61E4" w:rsidRPr="0040487D">
              <w:t>argument.</w:t>
            </w:r>
          </w:p>
        </w:tc>
        <w:tc>
          <w:tcPr>
            <w:tcW w:w="3796" w:type="dxa"/>
          </w:tcPr>
          <w:p w14:paraId="0F4396F0" w14:textId="77777777" w:rsidR="0068286F" w:rsidRDefault="00F212BD" w:rsidP="0034706F">
            <w:pPr>
              <w:pStyle w:val="ListBullet"/>
              <w:numPr>
                <w:ilvl w:val="0"/>
                <w:numId w:val="7"/>
              </w:numPr>
            </w:pPr>
            <w:r>
              <w:t>Projector</w:t>
            </w:r>
          </w:p>
          <w:p w14:paraId="5B29BB72" w14:textId="77777777" w:rsidR="00F212BD" w:rsidRDefault="007D75E7" w:rsidP="0034706F">
            <w:pPr>
              <w:pStyle w:val="ListBullet"/>
              <w:numPr>
                <w:ilvl w:val="0"/>
                <w:numId w:val="7"/>
              </w:numPr>
            </w:pPr>
            <w:r>
              <w:t>Optional: scales to weigh bags</w:t>
            </w:r>
          </w:p>
          <w:p w14:paraId="2971D107" w14:textId="0C4EC8A9" w:rsidR="007D75E7" w:rsidRDefault="00000000" w:rsidP="0034706F">
            <w:pPr>
              <w:pStyle w:val="ListBullet"/>
              <w:numPr>
                <w:ilvl w:val="0"/>
                <w:numId w:val="7"/>
              </w:numPr>
            </w:pPr>
            <w:hyperlink r:id="rId52" w:history="1">
              <w:r w:rsidR="0040487D" w:rsidRPr="00B76A6E">
                <w:rPr>
                  <w:rStyle w:val="Hyperlink"/>
                  <w:i/>
                  <w:iCs/>
                </w:rPr>
                <w:t>How heavy is too heavy</w:t>
              </w:r>
              <w:r w:rsidR="0040487D" w:rsidRPr="00B76A6E">
                <w:rPr>
                  <w:rStyle w:val="Hyperlink"/>
                </w:rPr>
                <w:t xml:space="preserve"> s</w:t>
              </w:r>
              <w:r w:rsidR="007D75E7" w:rsidRPr="00B76A6E">
                <w:rPr>
                  <w:rStyle w:val="Hyperlink"/>
                </w:rPr>
                <w:t>preadsheet</w:t>
              </w:r>
            </w:hyperlink>
          </w:p>
          <w:p w14:paraId="78288F6C" w14:textId="050F8929" w:rsidR="00F04F0B" w:rsidRDefault="00F04F0B" w:rsidP="0034706F">
            <w:pPr>
              <w:pStyle w:val="ListBullet"/>
              <w:numPr>
                <w:ilvl w:val="0"/>
                <w:numId w:val="7"/>
              </w:numPr>
            </w:pPr>
            <w:r>
              <w:t>Laptop per pair of students (minimum)</w:t>
            </w:r>
          </w:p>
        </w:tc>
        <w:tc>
          <w:tcPr>
            <w:tcW w:w="3796" w:type="dxa"/>
          </w:tcPr>
          <w:p w14:paraId="4713116E" w14:textId="77777777" w:rsidR="0068286F" w:rsidRDefault="0068286F" w:rsidP="0034706F"/>
        </w:tc>
      </w:tr>
    </w:tbl>
    <w:p w14:paraId="44E5E51B" w14:textId="5DBECDAE" w:rsidR="00817D48" w:rsidRPr="0088592C" w:rsidRDefault="001E5CDB" w:rsidP="00E545A4">
      <w:pPr>
        <w:pStyle w:val="Heading2"/>
        <w:tabs>
          <w:tab w:val="left" w:pos="5835"/>
        </w:tabs>
      </w:pPr>
      <w:bookmarkStart w:id="25" w:name="_Toc130380908"/>
      <w:r w:rsidRPr="0088592C">
        <w:lastRenderedPageBreak/>
        <w:t>References</w:t>
      </w:r>
      <w:bookmarkEnd w:id="23"/>
      <w:bookmarkEnd w:id="25"/>
    </w:p>
    <w:p w14:paraId="44B2CCFB" w14:textId="715CF560" w:rsidR="0088592C" w:rsidRDefault="00000000" w:rsidP="0088592C">
      <w:hyperlink r:id="rId53" w:history="1">
        <w:r w:rsidR="0088592C" w:rsidRPr="0059270A">
          <w:rPr>
            <w:rStyle w:val="Hyperlink"/>
          </w:rPr>
          <w:t>NSW Mathematics</w:t>
        </w:r>
        <w:r w:rsidR="0088592C">
          <w:rPr>
            <w:rStyle w:val="Hyperlink"/>
          </w:rPr>
          <w:t xml:space="preserve"> K-10</w:t>
        </w:r>
        <w:r w:rsidR="0088592C" w:rsidRPr="0059270A">
          <w:rPr>
            <w:rStyle w:val="Hyperlink"/>
          </w:rPr>
          <w:t xml:space="preserve"> Syllabus</w:t>
        </w:r>
      </w:hyperlink>
      <w:r w:rsidR="0088592C">
        <w:t xml:space="preserve"> </w:t>
      </w:r>
      <w:r w:rsidR="0088592C" w:rsidRPr="006136E3">
        <w:t>© 2022</w:t>
      </w:r>
      <w:r w:rsidR="0088592C">
        <w:t xml:space="preserve"> NSW Education Standards Authority (NESA) for and on behalf of the Crown in right of the State of New South Wales.</w:t>
      </w:r>
    </w:p>
    <w:p w14:paraId="5E295192" w14:textId="77777777" w:rsidR="00E545A4" w:rsidRDefault="00E545A4" w:rsidP="00E545A4">
      <w:r>
        <w:t>NESA (NSW Education Standards Authority) (2022) ‘</w:t>
      </w:r>
      <w:hyperlink r:id="rId54" w:history="1">
        <w:r>
          <w:rPr>
            <w:rStyle w:val="Hyperlink"/>
          </w:rPr>
          <w:t>Programming</w:t>
        </w:r>
      </w:hyperlink>
      <w:r>
        <w:t xml:space="preserve">’, </w:t>
      </w:r>
      <w:r>
        <w:rPr>
          <w:rStyle w:val="Emphasis"/>
        </w:rPr>
        <w:t>Understanding the curriculum</w:t>
      </w:r>
      <w:r>
        <w:t xml:space="preserve">, NESA website, accessed </w:t>
      </w:r>
      <w:r w:rsidR="0053118C">
        <w:t>17</w:t>
      </w:r>
      <w:r>
        <w:t xml:space="preserve"> March 2023</w:t>
      </w:r>
      <w:r w:rsidR="0053118C">
        <w:t>.</w:t>
      </w:r>
    </w:p>
    <w:p w14:paraId="0065C938" w14:textId="77777777" w:rsidR="0053118C" w:rsidRDefault="0053118C" w:rsidP="00E545A4"/>
    <w:p w14:paraId="32F89426" w14:textId="722B40E7" w:rsidR="0053118C" w:rsidRDefault="0053118C" w:rsidP="00E545A4">
      <w:pPr>
        <w:sectPr w:rsidR="0053118C" w:rsidSect="0053118C">
          <w:headerReference w:type="first" r:id="rId55"/>
          <w:pgSz w:w="16838" w:h="11906" w:orient="landscape"/>
          <w:pgMar w:top="851" w:right="1134" w:bottom="1134" w:left="1134" w:header="709" w:footer="709" w:gutter="0"/>
          <w:pgNumType w:start="1"/>
          <w:cols w:space="708"/>
          <w:titlePg/>
          <w:docGrid w:linePitch="360"/>
        </w:sectPr>
      </w:pPr>
    </w:p>
    <w:p w14:paraId="2FCFA239" w14:textId="5CEC2A2B" w:rsidR="00E73F2F" w:rsidRPr="000F46D1" w:rsidRDefault="00E73F2F" w:rsidP="00CE2C3A">
      <w:pPr>
        <w:spacing w:before="0"/>
        <w:rPr>
          <w:b/>
          <w:bCs/>
          <w:sz w:val="28"/>
          <w:szCs w:val="28"/>
          <w:lang w:eastAsia="en-AU"/>
        </w:rPr>
      </w:pPr>
      <w:r w:rsidRPr="000F46D1">
        <w:rPr>
          <w:b/>
          <w:bCs/>
          <w:sz w:val="28"/>
          <w:szCs w:val="28"/>
          <w:lang w:eastAsia="en-AU"/>
        </w:rPr>
        <w:lastRenderedPageBreak/>
        <w:t>© State of New South Wales (Department of Education), 202</w:t>
      </w:r>
      <w:r>
        <w:rPr>
          <w:b/>
          <w:bCs/>
          <w:sz w:val="28"/>
          <w:szCs w:val="28"/>
          <w:lang w:eastAsia="en-AU"/>
        </w:rPr>
        <w:t>3</w:t>
      </w:r>
    </w:p>
    <w:p w14:paraId="4B8F2B10" w14:textId="77777777" w:rsidR="00E73F2F" w:rsidRPr="000F46D1" w:rsidRDefault="00E73F2F" w:rsidP="00CE2C3A">
      <w:pPr>
        <w:spacing w:line="276" w:lineRule="auto"/>
        <w:rPr>
          <w:lang w:eastAsia="en-AU"/>
        </w:rPr>
      </w:pPr>
      <w:r w:rsidRPr="000F46D1">
        <w:rPr>
          <w:lang w:eastAsia="en-AU"/>
        </w:rPr>
        <w:t xml:space="preserve">The copyright material published in this resource is subject to the </w:t>
      </w:r>
      <w:r w:rsidRPr="00B52B8D">
        <w:rPr>
          <w:i/>
          <w:iCs/>
          <w:lang w:eastAsia="en-AU"/>
        </w:rPr>
        <w:t>Copyright Act 1968</w:t>
      </w:r>
      <w:r w:rsidRPr="000F46D1">
        <w:rPr>
          <w:lang w:eastAsia="en-AU"/>
        </w:rPr>
        <w:t xml:space="preserve"> (Cth) and is owned by the NSW Department of Education or, where indicated, by a party other than the NSW Department of Education (third-party material).</w:t>
      </w:r>
    </w:p>
    <w:p w14:paraId="4E73F428" w14:textId="77777777" w:rsidR="00E73F2F" w:rsidRDefault="00E73F2F" w:rsidP="00CE2C3A">
      <w:pPr>
        <w:spacing w:line="276" w:lineRule="auto"/>
        <w:rPr>
          <w:lang w:eastAsia="en-AU"/>
        </w:rPr>
      </w:pPr>
      <w:r w:rsidRPr="000F46D1">
        <w:rPr>
          <w:lang w:eastAsia="en-AU"/>
        </w:rPr>
        <w:t xml:space="preserve">Copyright material available in this resource and owned by the NSW Department of Education is licensed under a </w:t>
      </w:r>
      <w:hyperlink r:id="rId56" w:history="1">
        <w:r w:rsidRPr="004B1344">
          <w:rPr>
            <w:rStyle w:val="Hyperlink"/>
            <w:lang w:eastAsia="en-AU"/>
          </w:rPr>
          <w:t>Creative Commons Attribution 4.0 International (CC BY 4.0) licence.</w:t>
        </w:r>
      </w:hyperlink>
    </w:p>
    <w:p w14:paraId="516A7939" w14:textId="77777777" w:rsidR="00E73F2F" w:rsidRPr="000F46D1" w:rsidRDefault="00E73F2F" w:rsidP="00CE2C3A">
      <w:pPr>
        <w:spacing w:line="276" w:lineRule="auto"/>
        <w:rPr>
          <w:lang w:eastAsia="en-AU"/>
        </w:rPr>
      </w:pPr>
      <w:r>
        <w:rPr>
          <w:b/>
          <w:bCs/>
          <w:noProof/>
          <w:sz w:val="28"/>
          <w:szCs w:val="28"/>
        </w:rPr>
        <w:drawing>
          <wp:inline distT="0" distB="0" distL="0" distR="0" wp14:anchorId="7BBFFC5B" wp14:editId="16A6BA22">
            <wp:extent cx="1122630" cy="391615"/>
            <wp:effectExtent l="0" t="0" r="1905" b="8890"/>
            <wp:docPr id="32" name="Picture 32">
              <a:hlinkClick xmlns:a="http://schemas.openxmlformats.org/drawingml/2006/main" r:id="rId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56"/>
                      <a:extLst>
                        <a:ext uri="{C183D7F6-B498-43B3-948B-1728B52AA6E4}">
                          <adec:decorative xmlns:adec="http://schemas.microsoft.com/office/drawing/2017/decorative" val="1"/>
                        </a:ext>
                      </a:extLst>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31429" cy="394685"/>
                    </a:xfrm>
                    <a:prstGeom prst="rect">
                      <a:avLst/>
                    </a:prstGeom>
                    <a:noFill/>
                    <a:ln>
                      <a:noFill/>
                    </a:ln>
                  </pic:spPr>
                </pic:pic>
              </a:graphicData>
            </a:graphic>
          </wp:inline>
        </w:drawing>
      </w:r>
    </w:p>
    <w:p w14:paraId="7CB95F9D" w14:textId="77777777" w:rsidR="00E73F2F" w:rsidRDefault="00E73F2F" w:rsidP="00CE2C3A">
      <w:pPr>
        <w:spacing w:line="276" w:lineRule="auto"/>
        <w:rPr>
          <w:lang w:eastAsia="en-AU"/>
        </w:rPr>
      </w:pPr>
      <w:r w:rsidRPr="000F46D1">
        <w:rPr>
          <w:lang w:eastAsia="en-AU"/>
        </w:rPr>
        <w:t>This licence allows you to share and adapt the material for any purpose, even commercially.</w:t>
      </w:r>
      <w:r>
        <w:rPr>
          <w:lang w:eastAsia="en-AU"/>
        </w:rPr>
        <w:t xml:space="preserve"> </w:t>
      </w:r>
    </w:p>
    <w:p w14:paraId="6E95F70E" w14:textId="77777777" w:rsidR="00E73F2F" w:rsidRPr="000F46D1" w:rsidRDefault="00E73F2F" w:rsidP="00CE2C3A">
      <w:pPr>
        <w:spacing w:line="276" w:lineRule="auto"/>
        <w:rPr>
          <w:lang w:eastAsia="en-AU"/>
        </w:rPr>
      </w:pPr>
      <w:r w:rsidRPr="000F46D1">
        <w:rPr>
          <w:lang w:eastAsia="en-AU"/>
        </w:rPr>
        <w:t>Attribution should be given to © State of New South Wales (Department of Education), 202</w:t>
      </w:r>
      <w:r>
        <w:rPr>
          <w:lang w:eastAsia="en-AU"/>
        </w:rPr>
        <w:t>3</w:t>
      </w:r>
      <w:r w:rsidRPr="000F46D1">
        <w:rPr>
          <w:lang w:eastAsia="en-AU"/>
        </w:rPr>
        <w:t>.</w:t>
      </w:r>
    </w:p>
    <w:p w14:paraId="0A33B905" w14:textId="1B68CCDA" w:rsidR="00E73F2F" w:rsidRPr="000F46D1" w:rsidRDefault="00E73F2F" w:rsidP="00CE2C3A">
      <w:pPr>
        <w:tabs>
          <w:tab w:val="left" w:pos="11355"/>
        </w:tabs>
        <w:spacing w:line="276" w:lineRule="auto"/>
        <w:rPr>
          <w:lang w:eastAsia="en-AU"/>
        </w:rPr>
      </w:pPr>
      <w:r w:rsidRPr="000F46D1">
        <w:rPr>
          <w:lang w:eastAsia="en-AU"/>
        </w:rPr>
        <w:t>Material in this resource not available under a Creative Commons licence:</w:t>
      </w:r>
    </w:p>
    <w:p w14:paraId="7D4D9BB3" w14:textId="77777777" w:rsidR="00E73F2F" w:rsidRPr="000F46D1" w:rsidRDefault="00E73F2F" w:rsidP="00CE2C3A">
      <w:pPr>
        <w:pStyle w:val="ListBullet"/>
        <w:spacing w:before="0" w:line="276" w:lineRule="auto"/>
        <w:rPr>
          <w:lang w:eastAsia="en-AU"/>
        </w:rPr>
      </w:pPr>
      <w:r w:rsidRPr="0712E155">
        <w:rPr>
          <w:lang w:eastAsia="en-AU"/>
        </w:rPr>
        <w:t xml:space="preserve">the NSW Department of Education logo, other </w:t>
      </w:r>
      <w:proofErr w:type="gramStart"/>
      <w:r w:rsidRPr="0712E155">
        <w:rPr>
          <w:lang w:eastAsia="en-AU"/>
        </w:rPr>
        <w:t>logos</w:t>
      </w:r>
      <w:proofErr w:type="gramEnd"/>
      <w:r w:rsidRPr="0712E155">
        <w:rPr>
          <w:lang w:eastAsia="en-AU"/>
        </w:rPr>
        <w:t xml:space="preserve"> and trademark-protected material</w:t>
      </w:r>
    </w:p>
    <w:p w14:paraId="255B2CA6" w14:textId="77777777" w:rsidR="00E73F2F" w:rsidRDefault="00E73F2F" w:rsidP="00CE2C3A">
      <w:pPr>
        <w:pStyle w:val="ListBullet"/>
        <w:spacing w:before="0" w:line="276" w:lineRule="auto"/>
        <w:rPr>
          <w:lang w:eastAsia="en-AU"/>
        </w:rPr>
      </w:pPr>
      <w:r w:rsidRPr="0712E155">
        <w:rPr>
          <w:lang w:eastAsia="en-AU"/>
        </w:rPr>
        <w:t>material owned by a third party that has been reproduced with permission. You will need to obtain permission from the third party to reuse its material.</w:t>
      </w:r>
    </w:p>
    <w:p w14:paraId="35CC9148" w14:textId="77777777" w:rsidR="00E73F2F" w:rsidRPr="006E3415" w:rsidRDefault="00E73F2F" w:rsidP="00E73F2F">
      <w:pPr>
        <w:pStyle w:val="FeatureBox2"/>
        <w:spacing w:line="300" w:lineRule="auto"/>
        <w:rPr>
          <w:rStyle w:val="Strong"/>
        </w:rPr>
      </w:pPr>
      <w:r w:rsidRPr="006E3415">
        <w:rPr>
          <w:rStyle w:val="Strong"/>
        </w:rPr>
        <w:t>Links to third-party material and websites</w:t>
      </w:r>
    </w:p>
    <w:p w14:paraId="03EE3ABF" w14:textId="77777777" w:rsidR="00E73F2F" w:rsidRPr="006E3415" w:rsidRDefault="00E73F2F" w:rsidP="00E73F2F">
      <w:pPr>
        <w:pStyle w:val="FeatureBox2"/>
        <w:spacing w:line="300" w:lineRule="auto"/>
      </w:pPr>
      <w:r w:rsidRPr="006E341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0B8AD8CD" w:rsidR="001E5CDB" w:rsidRPr="00A82639" w:rsidRDefault="00E73F2F" w:rsidP="00E73F2F">
      <w:pPr>
        <w:pStyle w:val="FeatureBox2"/>
        <w:spacing w:line="300" w:lineRule="auto"/>
      </w:pPr>
      <w:r w:rsidRPr="006E3415">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B52B8D">
        <w:rPr>
          <w:i/>
          <w:iCs/>
        </w:rPr>
        <w:t>Copyright Act 1968</w:t>
      </w:r>
      <w:r w:rsidRPr="006E3415">
        <w:t xml:space="preserve"> (Cth). The department accepts no responsibility for content on third-party websites.</w:t>
      </w:r>
    </w:p>
    <w:sectPr w:rsidR="001E5CDB" w:rsidRPr="00A82639" w:rsidSect="00E545A4">
      <w:headerReference w:type="default" r:id="rId58"/>
      <w:footerReference w:type="default" r:id="rId59"/>
      <w:headerReference w:type="first" r:id="rId60"/>
      <w:footerReference w:type="first" r:id="rId61"/>
      <w:pgSz w:w="16838" w:h="11906" w:orient="landscape"/>
      <w:pgMar w:top="851"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6BD0" w14:textId="77777777" w:rsidR="000121A7" w:rsidRDefault="000121A7" w:rsidP="00E51733">
      <w:r>
        <w:separator/>
      </w:r>
    </w:p>
  </w:endnote>
  <w:endnote w:type="continuationSeparator" w:id="0">
    <w:p w14:paraId="05FA9DE3" w14:textId="77777777" w:rsidR="000121A7" w:rsidRDefault="000121A7" w:rsidP="00E51733">
      <w:r>
        <w:continuationSeparator/>
      </w:r>
    </w:p>
  </w:endnote>
  <w:endnote w:type="continuationNotice" w:id="1">
    <w:p w14:paraId="46B0DBD3" w14:textId="77777777" w:rsidR="000121A7" w:rsidRDefault="000121A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2061" w14:textId="5E99132C" w:rsidR="0008116E" w:rsidRDefault="0008116E" w:rsidP="0008116E">
    <w:pPr>
      <w:pStyle w:val="Footer"/>
      <w:spacing w:before="0"/>
    </w:pPr>
    <w:r>
      <w:t xml:space="preserve">© NSW Department of Education, </w:t>
    </w:r>
    <w:r>
      <w:fldChar w:fldCharType="begin"/>
    </w:r>
    <w:r>
      <w:instrText xml:space="preserve"> DATE  \@ "MMM-yy"  \* MERGEFORMAT </w:instrText>
    </w:r>
    <w:r>
      <w:fldChar w:fldCharType="separate"/>
    </w:r>
    <w:r w:rsidR="00863FA4">
      <w:rPr>
        <w:noProof/>
      </w:rPr>
      <w:t>Apr-23</w:t>
    </w:r>
    <w:r>
      <w:fldChar w:fldCharType="end"/>
    </w:r>
    <w:r>
      <w:ptab w:relativeTo="margin" w:alignment="right" w:leader="none"/>
    </w:r>
    <w:r>
      <w:t xml:space="preserve"> </w:t>
    </w:r>
    <w:r>
      <w:rPr>
        <w:b/>
        <w:noProof/>
        <w:sz w:val="28"/>
        <w:szCs w:val="28"/>
      </w:rPr>
      <w:drawing>
        <wp:inline distT="0" distB="0" distL="0" distR="0" wp14:anchorId="0124E86C" wp14:editId="7FF515E0">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76D4" w14:textId="24944A4E" w:rsidR="0008116E" w:rsidRDefault="0008116E" w:rsidP="0008116E">
    <w:pPr>
      <w:pStyle w:val="Footer"/>
      <w:spacing w:before="0"/>
    </w:pPr>
    <w:r>
      <w:t xml:space="preserve">© NSW Department of Education, </w:t>
    </w:r>
    <w:r>
      <w:fldChar w:fldCharType="begin"/>
    </w:r>
    <w:r>
      <w:instrText xml:space="preserve"> DATE  \@ "MMM-yy"  \* MERGEFORMAT </w:instrText>
    </w:r>
    <w:r>
      <w:fldChar w:fldCharType="separate"/>
    </w:r>
    <w:r w:rsidR="00863FA4">
      <w:rPr>
        <w:noProof/>
      </w:rPr>
      <w:t>Apr-23</w:t>
    </w:r>
    <w:r>
      <w:fldChar w:fldCharType="end"/>
    </w:r>
    <w:r>
      <w:ptab w:relativeTo="margin" w:alignment="right" w:leader="none"/>
    </w:r>
    <w:r>
      <w:t xml:space="preserve"> </w:t>
    </w:r>
    <w:r>
      <w:rPr>
        <w:b/>
        <w:noProof/>
        <w:sz w:val="28"/>
        <w:szCs w:val="28"/>
      </w:rPr>
      <w:drawing>
        <wp:inline distT="0" distB="0" distL="0" distR="0" wp14:anchorId="4782ACA7" wp14:editId="7B266D4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792B" w14:textId="2736BD35" w:rsidR="00E545A4" w:rsidRPr="00E545A4" w:rsidRDefault="00E545A4" w:rsidP="00E545A4">
    <w:pPr>
      <w:pStyle w:val="Footer"/>
      <w:spacing w:before="0"/>
    </w:pPr>
    <w:r>
      <w:t xml:space="preserve">© NSW Department of Education, </w:t>
    </w:r>
    <w:r>
      <w:fldChar w:fldCharType="begin"/>
    </w:r>
    <w:r>
      <w:instrText xml:space="preserve"> DATE  \@ "MMM-yy"  \* MERGEFORMAT </w:instrText>
    </w:r>
    <w:r>
      <w:fldChar w:fldCharType="separate"/>
    </w:r>
    <w:r w:rsidR="00863FA4">
      <w:rPr>
        <w:noProof/>
      </w:rPr>
      <w:t>Apr-23</w:t>
    </w:r>
    <w:r>
      <w:fldChar w:fldCharType="end"/>
    </w:r>
    <w:r>
      <w:ptab w:relativeTo="margin" w:alignment="right" w:leader="none"/>
    </w:r>
    <w:r>
      <w:t xml:space="preserve"> </w:t>
    </w:r>
    <w:r>
      <w:rPr>
        <w:b/>
        <w:noProof/>
        <w:sz w:val="28"/>
        <w:szCs w:val="28"/>
      </w:rPr>
      <w:drawing>
        <wp:inline distT="0" distB="0" distL="0" distR="0" wp14:anchorId="74582407" wp14:editId="746B0ACA">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44" w14:textId="5D6C19F6" w:rsidR="00E545A4" w:rsidRPr="00E545A4" w:rsidRDefault="00E545A4" w:rsidP="00E545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E3BE" w14:textId="27E9BA1D" w:rsidR="00E545A4" w:rsidRPr="00E545A4" w:rsidRDefault="00E545A4" w:rsidP="00E545A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81E3" w14:textId="77777777" w:rsidR="000121A7" w:rsidRDefault="000121A7" w:rsidP="00E51733">
      <w:r>
        <w:separator/>
      </w:r>
    </w:p>
  </w:footnote>
  <w:footnote w:type="continuationSeparator" w:id="0">
    <w:p w14:paraId="731A8F02" w14:textId="77777777" w:rsidR="000121A7" w:rsidRDefault="000121A7" w:rsidP="00E51733">
      <w:r>
        <w:continuationSeparator/>
      </w:r>
    </w:p>
  </w:footnote>
  <w:footnote w:type="continuationNotice" w:id="1">
    <w:p w14:paraId="14362529" w14:textId="77777777" w:rsidR="000121A7" w:rsidRDefault="000121A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A95C" w14:textId="2BD587B7" w:rsidR="0008116E" w:rsidRDefault="0008116E" w:rsidP="0008116E">
    <w:pPr>
      <w:pStyle w:val="Documentname"/>
      <w:jc w:val="right"/>
    </w:pPr>
    <w:r>
      <w:t xml:space="preserve">Mathematics Stage 4 – unit of learning – making decisions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3C27" w14:textId="3478D2B3" w:rsidR="00E545A4" w:rsidRDefault="00E545A4" w:rsidP="00E545A4">
    <w:pPr>
      <w:pStyle w:val="Documentname"/>
      <w:jc w:val="right"/>
    </w:pPr>
    <w:r>
      <w:t xml:space="preserve">Mathematics Stage 4 – unit of learning – making decisions | </w:t>
    </w:r>
    <w:r w:rsidRPr="009D6697">
      <w:fldChar w:fldCharType="begin"/>
    </w:r>
    <w:r w:rsidRPr="009D6697">
      <w:instrText xml:space="preserve"> PAGE   \* MERGEFORMAT </w:instrText>
    </w:r>
    <w:r w:rsidRPr="009D6697">
      <w:fldChar w:fldCharType="separate"/>
    </w:r>
    <w:r>
      <w:t>31</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952E" w14:textId="70DFCC76" w:rsidR="00E545A4" w:rsidRDefault="00E545A4" w:rsidP="00E545A4">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6DBC" w14:textId="4C2AC66B" w:rsidR="00E545A4" w:rsidRPr="00E545A4" w:rsidRDefault="00E545A4" w:rsidP="00E545A4">
    <w:pPr>
      <w:pStyle w:val="Documentname"/>
      <w:jc w:val="right"/>
    </w:pPr>
    <w:r>
      <w:t xml:space="preserve">Mathematics Stage 4 – unit of learning – making decisions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9837" w14:textId="08EA59DD" w:rsidR="00E545A4" w:rsidRPr="00E545A4" w:rsidRDefault="00E545A4" w:rsidP="00E545A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D1BA" w14:textId="0FF09A20" w:rsidR="00E545A4" w:rsidRPr="00E545A4" w:rsidRDefault="00E545A4" w:rsidP="00E545A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44F3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A024A"/>
    <w:multiLevelType w:val="multilevel"/>
    <w:tmpl w:val="1E4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90D89"/>
    <w:multiLevelType w:val="multilevel"/>
    <w:tmpl w:val="E9E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B1622B"/>
    <w:multiLevelType w:val="multilevel"/>
    <w:tmpl w:val="99C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70CB6"/>
    <w:multiLevelType w:val="multilevel"/>
    <w:tmpl w:val="AC1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10DC1"/>
    <w:multiLevelType w:val="multilevel"/>
    <w:tmpl w:val="99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83F24"/>
    <w:multiLevelType w:val="multilevel"/>
    <w:tmpl w:val="5390369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B7337"/>
    <w:multiLevelType w:val="multilevel"/>
    <w:tmpl w:val="B36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0099A"/>
    <w:multiLevelType w:val="multilevel"/>
    <w:tmpl w:val="234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24927"/>
    <w:multiLevelType w:val="multilevel"/>
    <w:tmpl w:val="523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2A2093"/>
    <w:multiLevelType w:val="multilevel"/>
    <w:tmpl w:val="D51A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6525C7"/>
    <w:multiLevelType w:val="multilevel"/>
    <w:tmpl w:val="E91A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62B507E2"/>
    <w:multiLevelType w:val="multilevel"/>
    <w:tmpl w:val="4FC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93DE0"/>
    <w:multiLevelType w:val="multilevel"/>
    <w:tmpl w:val="7466F886"/>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AE35731"/>
    <w:multiLevelType w:val="multilevel"/>
    <w:tmpl w:val="59E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4D093F"/>
    <w:multiLevelType w:val="multilevel"/>
    <w:tmpl w:val="A7AE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C93A78"/>
    <w:multiLevelType w:val="multilevel"/>
    <w:tmpl w:val="753A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B476D2"/>
    <w:multiLevelType w:val="multilevel"/>
    <w:tmpl w:val="406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DC75F7"/>
    <w:multiLevelType w:val="multilevel"/>
    <w:tmpl w:val="B16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429998">
    <w:abstractNumId w:val="14"/>
  </w:num>
  <w:num w:numId="2" w16cid:durableId="1661155472">
    <w:abstractNumId w:val="17"/>
  </w:num>
  <w:num w:numId="3" w16cid:durableId="822695791">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427773741">
    <w:abstractNumId w:val="19"/>
  </w:num>
  <w:num w:numId="5" w16cid:durableId="387535602">
    <w:abstractNumId w:val="7"/>
  </w:num>
  <w:num w:numId="6" w16cid:durableId="1681615540">
    <w:abstractNumId w:val="3"/>
  </w:num>
  <w:num w:numId="7" w16cid:durableId="1083836758">
    <w:abstractNumId w:val="8"/>
  </w:num>
  <w:num w:numId="8" w16cid:durableId="2128502805">
    <w:abstractNumId w:val="10"/>
  </w:num>
  <w:num w:numId="9" w16cid:durableId="2048019970">
    <w:abstractNumId w:val="4"/>
  </w:num>
  <w:num w:numId="10" w16cid:durableId="1879049393">
    <w:abstractNumId w:val="0"/>
  </w:num>
  <w:num w:numId="11" w16cid:durableId="1355576153">
    <w:abstractNumId w:val="13"/>
  </w:num>
  <w:num w:numId="12" w16cid:durableId="693921952">
    <w:abstractNumId w:val="18"/>
  </w:num>
  <w:num w:numId="13" w16cid:durableId="1942175377">
    <w:abstractNumId w:val="16"/>
  </w:num>
  <w:num w:numId="14" w16cid:durableId="501239482">
    <w:abstractNumId w:val="21"/>
  </w:num>
  <w:num w:numId="15" w16cid:durableId="164827079">
    <w:abstractNumId w:val="22"/>
  </w:num>
  <w:num w:numId="16" w16cid:durableId="2147315720">
    <w:abstractNumId w:val="20"/>
  </w:num>
  <w:num w:numId="17" w16cid:durableId="1286739572">
    <w:abstractNumId w:val="15"/>
  </w:num>
  <w:num w:numId="18" w16cid:durableId="1493716923">
    <w:abstractNumId w:val="1"/>
  </w:num>
  <w:num w:numId="19" w16cid:durableId="1204903149">
    <w:abstractNumId w:val="9"/>
  </w:num>
  <w:num w:numId="20" w16cid:durableId="879322638">
    <w:abstractNumId w:val="6"/>
  </w:num>
  <w:num w:numId="21" w16cid:durableId="741488360">
    <w:abstractNumId w:val="2"/>
  </w:num>
  <w:num w:numId="22" w16cid:durableId="1025668882">
    <w:abstractNumId w:val="23"/>
  </w:num>
  <w:num w:numId="23" w16cid:durableId="1284069150">
    <w:abstractNumId w:val="5"/>
  </w:num>
  <w:num w:numId="24" w16cid:durableId="1503734891">
    <w:abstractNumId w:val="12"/>
  </w:num>
  <w:num w:numId="25" w16cid:durableId="343441022">
    <w:abstractNumId w:val="24"/>
  </w:num>
  <w:num w:numId="26" w16cid:durableId="1189024158">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447480037">
    <w:abstractNumId w:val="3"/>
  </w:num>
  <w:num w:numId="28" w16cid:durableId="191503439">
    <w:abstractNumId w:val="19"/>
  </w:num>
  <w:num w:numId="29" w16cid:durableId="1685201726">
    <w:abstractNumId w:val="7"/>
  </w:num>
  <w:num w:numId="30" w16cid:durableId="74716754">
    <w:abstractNumId w:val="3"/>
  </w:num>
  <w:num w:numId="31" w16cid:durableId="305745981">
    <w:abstractNumId w:val="0"/>
  </w:num>
  <w:num w:numId="32" w16cid:durableId="1496610871">
    <w:abstractNumId w:val="0"/>
  </w:num>
  <w:num w:numId="33" w16cid:durableId="1334990734">
    <w:abstractNumId w:val="0"/>
  </w:num>
  <w:num w:numId="34" w16cid:durableId="419301643">
    <w:abstractNumId w:val="0"/>
  </w:num>
  <w:num w:numId="35" w16cid:durableId="627783740">
    <w:abstractNumId w:val="0"/>
  </w:num>
  <w:num w:numId="36" w16cid:durableId="32535556">
    <w:abstractNumId w:val="0"/>
  </w:num>
  <w:num w:numId="37" w16cid:durableId="377515830">
    <w:abstractNumId w:val="0"/>
  </w:num>
  <w:num w:numId="38" w16cid:durableId="1056975928">
    <w:abstractNumId w:val="0"/>
  </w:num>
  <w:num w:numId="39" w16cid:durableId="937560949">
    <w:abstractNumId w:val="0"/>
  </w:num>
  <w:num w:numId="40" w16cid:durableId="13067421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306C"/>
    <w:rsid w:val="00006878"/>
    <w:rsid w:val="000121A7"/>
    <w:rsid w:val="00013FF2"/>
    <w:rsid w:val="00015165"/>
    <w:rsid w:val="00020220"/>
    <w:rsid w:val="00020DB2"/>
    <w:rsid w:val="000244EA"/>
    <w:rsid w:val="0002489C"/>
    <w:rsid w:val="000252CB"/>
    <w:rsid w:val="00026F5F"/>
    <w:rsid w:val="00031031"/>
    <w:rsid w:val="00032423"/>
    <w:rsid w:val="0003712E"/>
    <w:rsid w:val="00045F0D"/>
    <w:rsid w:val="0004750C"/>
    <w:rsid w:val="00047862"/>
    <w:rsid w:val="00050F2D"/>
    <w:rsid w:val="000529D9"/>
    <w:rsid w:val="00061D5B"/>
    <w:rsid w:val="000622D9"/>
    <w:rsid w:val="00063F1D"/>
    <w:rsid w:val="00074F0F"/>
    <w:rsid w:val="00080D87"/>
    <w:rsid w:val="0008116E"/>
    <w:rsid w:val="00084AA3"/>
    <w:rsid w:val="00085806"/>
    <w:rsid w:val="00085C59"/>
    <w:rsid w:val="0008622C"/>
    <w:rsid w:val="00086972"/>
    <w:rsid w:val="00090774"/>
    <w:rsid w:val="00090B9F"/>
    <w:rsid w:val="00092221"/>
    <w:rsid w:val="000A3B4F"/>
    <w:rsid w:val="000A4F18"/>
    <w:rsid w:val="000B11A8"/>
    <w:rsid w:val="000C1B93"/>
    <w:rsid w:val="000C24ED"/>
    <w:rsid w:val="000C25D9"/>
    <w:rsid w:val="000C4AD1"/>
    <w:rsid w:val="000C53E6"/>
    <w:rsid w:val="000D1CA1"/>
    <w:rsid w:val="000D3BBE"/>
    <w:rsid w:val="000D7466"/>
    <w:rsid w:val="000E46F5"/>
    <w:rsid w:val="000F34FE"/>
    <w:rsid w:val="00100861"/>
    <w:rsid w:val="0010105E"/>
    <w:rsid w:val="001056A8"/>
    <w:rsid w:val="00107A45"/>
    <w:rsid w:val="00107D0B"/>
    <w:rsid w:val="00112528"/>
    <w:rsid w:val="00122C0C"/>
    <w:rsid w:val="00123655"/>
    <w:rsid w:val="00124AB1"/>
    <w:rsid w:val="001278E1"/>
    <w:rsid w:val="00135A74"/>
    <w:rsid w:val="00140367"/>
    <w:rsid w:val="00144936"/>
    <w:rsid w:val="00151859"/>
    <w:rsid w:val="00151A7B"/>
    <w:rsid w:val="0015393C"/>
    <w:rsid w:val="001544B9"/>
    <w:rsid w:val="001630C6"/>
    <w:rsid w:val="00166356"/>
    <w:rsid w:val="00167349"/>
    <w:rsid w:val="0017083C"/>
    <w:rsid w:val="00170840"/>
    <w:rsid w:val="00175735"/>
    <w:rsid w:val="001800CB"/>
    <w:rsid w:val="001836D3"/>
    <w:rsid w:val="00185980"/>
    <w:rsid w:val="00186011"/>
    <w:rsid w:val="00190C6F"/>
    <w:rsid w:val="001926B4"/>
    <w:rsid w:val="001A007A"/>
    <w:rsid w:val="001A2D64"/>
    <w:rsid w:val="001A3009"/>
    <w:rsid w:val="001A4B54"/>
    <w:rsid w:val="001A7A79"/>
    <w:rsid w:val="001B1287"/>
    <w:rsid w:val="001B22B0"/>
    <w:rsid w:val="001B267D"/>
    <w:rsid w:val="001C5DA0"/>
    <w:rsid w:val="001C7E97"/>
    <w:rsid w:val="001D0AF7"/>
    <w:rsid w:val="001D1D12"/>
    <w:rsid w:val="001D1EAE"/>
    <w:rsid w:val="001D3E57"/>
    <w:rsid w:val="001D5230"/>
    <w:rsid w:val="001D606E"/>
    <w:rsid w:val="001E16CC"/>
    <w:rsid w:val="001E2921"/>
    <w:rsid w:val="001E5CDB"/>
    <w:rsid w:val="001E7413"/>
    <w:rsid w:val="001F198A"/>
    <w:rsid w:val="001F27E8"/>
    <w:rsid w:val="001F44BB"/>
    <w:rsid w:val="001F5404"/>
    <w:rsid w:val="00205B78"/>
    <w:rsid w:val="002105AD"/>
    <w:rsid w:val="00217C8C"/>
    <w:rsid w:val="00223C5E"/>
    <w:rsid w:val="0022426C"/>
    <w:rsid w:val="00225A88"/>
    <w:rsid w:val="00226A8D"/>
    <w:rsid w:val="00227F51"/>
    <w:rsid w:val="0022F81B"/>
    <w:rsid w:val="002316AE"/>
    <w:rsid w:val="0023559B"/>
    <w:rsid w:val="00242422"/>
    <w:rsid w:val="002428C4"/>
    <w:rsid w:val="0024483C"/>
    <w:rsid w:val="00244E96"/>
    <w:rsid w:val="00246E9E"/>
    <w:rsid w:val="002506EE"/>
    <w:rsid w:val="002527F1"/>
    <w:rsid w:val="0025592F"/>
    <w:rsid w:val="00260223"/>
    <w:rsid w:val="002636FF"/>
    <w:rsid w:val="0026548C"/>
    <w:rsid w:val="00266207"/>
    <w:rsid w:val="0027370C"/>
    <w:rsid w:val="00275605"/>
    <w:rsid w:val="00275C12"/>
    <w:rsid w:val="00277E5D"/>
    <w:rsid w:val="00284D62"/>
    <w:rsid w:val="00284F33"/>
    <w:rsid w:val="00285752"/>
    <w:rsid w:val="00292E11"/>
    <w:rsid w:val="00295AAD"/>
    <w:rsid w:val="002978A2"/>
    <w:rsid w:val="002A196C"/>
    <w:rsid w:val="002A2890"/>
    <w:rsid w:val="002A28B4"/>
    <w:rsid w:val="002A2B8C"/>
    <w:rsid w:val="002A35CF"/>
    <w:rsid w:val="002A475D"/>
    <w:rsid w:val="002A7F7D"/>
    <w:rsid w:val="002B2E81"/>
    <w:rsid w:val="002C2DFC"/>
    <w:rsid w:val="002D1391"/>
    <w:rsid w:val="002D1CF2"/>
    <w:rsid w:val="002D20CE"/>
    <w:rsid w:val="002D27B7"/>
    <w:rsid w:val="002D2E8C"/>
    <w:rsid w:val="002D5EFC"/>
    <w:rsid w:val="002D7753"/>
    <w:rsid w:val="002E4C36"/>
    <w:rsid w:val="002F1CA9"/>
    <w:rsid w:val="002F2ADB"/>
    <w:rsid w:val="002F4B48"/>
    <w:rsid w:val="002F5364"/>
    <w:rsid w:val="002F5FE6"/>
    <w:rsid w:val="002F622F"/>
    <w:rsid w:val="002F7CFE"/>
    <w:rsid w:val="00300785"/>
    <w:rsid w:val="003027BA"/>
    <w:rsid w:val="00303085"/>
    <w:rsid w:val="0030560A"/>
    <w:rsid w:val="00306C23"/>
    <w:rsid w:val="0031603F"/>
    <w:rsid w:val="00323B1B"/>
    <w:rsid w:val="00327755"/>
    <w:rsid w:val="00332DCA"/>
    <w:rsid w:val="003346F4"/>
    <w:rsid w:val="00340DD9"/>
    <w:rsid w:val="00351C8A"/>
    <w:rsid w:val="003527C4"/>
    <w:rsid w:val="00353057"/>
    <w:rsid w:val="00355B3A"/>
    <w:rsid w:val="00360E17"/>
    <w:rsid w:val="0036209C"/>
    <w:rsid w:val="0036299B"/>
    <w:rsid w:val="00363456"/>
    <w:rsid w:val="0037174C"/>
    <w:rsid w:val="00385DFB"/>
    <w:rsid w:val="003927A4"/>
    <w:rsid w:val="00396106"/>
    <w:rsid w:val="003A29AE"/>
    <w:rsid w:val="003A4619"/>
    <w:rsid w:val="003A5190"/>
    <w:rsid w:val="003A55C0"/>
    <w:rsid w:val="003B1F9D"/>
    <w:rsid w:val="003B240E"/>
    <w:rsid w:val="003B367C"/>
    <w:rsid w:val="003B5AE1"/>
    <w:rsid w:val="003B6947"/>
    <w:rsid w:val="003C2A75"/>
    <w:rsid w:val="003C560E"/>
    <w:rsid w:val="003C798B"/>
    <w:rsid w:val="003D13EF"/>
    <w:rsid w:val="003D67CA"/>
    <w:rsid w:val="003E2EB1"/>
    <w:rsid w:val="003E51C9"/>
    <w:rsid w:val="003E5355"/>
    <w:rsid w:val="003E6712"/>
    <w:rsid w:val="003E6D82"/>
    <w:rsid w:val="003E72D4"/>
    <w:rsid w:val="003F0510"/>
    <w:rsid w:val="003F0784"/>
    <w:rsid w:val="003F0C89"/>
    <w:rsid w:val="003F23F2"/>
    <w:rsid w:val="003F4509"/>
    <w:rsid w:val="00401084"/>
    <w:rsid w:val="00403A77"/>
    <w:rsid w:val="0040487D"/>
    <w:rsid w:val="00406985"/>
    <w:rsid w:val="00407EF0"/>
    <w:rsid w:val="004106C1"/>
    <w:rsid w:val="004119F9"/>
    <w:rsid w:val="00412F2B"/>
    <w:rsid w:val="004156C8"/>
    <w:rsid w:val="00415DA3"/>
    <w:rsid w:val="00417722"/>
    <w:rsid w:val="004178B3"/>
    <w:rsid w:val="0042042E"/>
    <w:rsid w:val="00424487"/>
    <w:rsid w:val="00426B6F"/>
    <w:rsid w:val="00426C4C"/>
    <w:rsid w:val="00430F12"/>
    <w:rsid w:val="0043516E"/>
    <w:rsid w:val="00444113"/>
    <w:rsid w:val="00447BA3"/>
    <w:rsid w:val="0045080E"/>
    <w:rsid w:val="004659BB"/>
    <w:rsid w:val="004662AB"/>
    <w:rsid w:val="00470B08"/>
    <w:rsid w:val="00472B03"/>
    <w:rsid w:val="00474118"/>
    <w:rsid w:val="00476D6D"/>
    <w:rsid w:val="00480185"/>
    <w:rsid w:val="004847FD"/>
    <w:rsid w:val="00485A18"/>
    <w:rsid w:val="0048642E"/>
    <w:rsid w:val="0048771F"/>
    <w:rsid w:val="004902AE"/>
    <w:rsid w:val="004A04FA"/>
    <w:rsid w:val="004A067D"/>
    <w:rsid w:val="004A49E5"/>
    <w:rsid w:val="004A69D1"/>
    <w:rsid w:val="004B0303"/>
    <w:rsid w:val="004B1C22"/>
    <w:rsid w:val="004B1D4B"/>
    <w:rsid w:val="004B1FFB"/>
    <w:rsid w:val="004B2127"/>
    <w:rsid w:val="004B4649"/>
    <w:rsid w:val="004B484F"/>
    <w:rsid w:val="004B5E88"/>
    <w:rsid w:val="004C11A9"/>
    <w:rsid w:val="004C1F0C"/>
    <w:rsid w:val="004C4633"/>
    <w:rsid w:val="004C4E40"/>
    <w:rsid w:val="004C6A88"/>
    <w:rsid w:val="004C7CB6"/>
    <w:rsid w:val="004D02EF"/>
    <w:rsid w:val="004D5B0F"/>
    <w:rsid w:val="004E25FF"/>
    <w:rsid w:val="004E2C66"/>
    <w:rsid w:val="004E6AC0"/>
    <w:rsid w:val="004F3815"/>
    <w:rsid w:val="004F48DD"/>
    <w:rsid w:val="004F6AF2"/>
    <w:rsid w:val="0050081D"/>
    <w:rsid w:val="00507C04"/>
    <w:rsid w:val="00511863"/>
    <w:rsid w:val="00523157"/>
    <w:rsid w:val="00526795"/>
    <w:rsid w:val="0053118C"/>
    <w:rsid w:val="005335F8"/>
    <w:rsid w:val="00535EB9"/>
    <w:rsid w:val="00541FBB"/>
    <w:rsid w:val="00545CFD"/>
    <w:rsid w:val="00547381"/>
    <w:rsid w:val="0055236A"/>
    <w:rsid w:val="0055247C"/>
    <w:rsid w:val="00556B3B"/>
    <w:rsid w:val="005620D3"/>
    <w:rsid w:val="00563001"/>
    <w:rsid w:val="00563BFD"/>
    <w:rsid w:val="005649D2"/>
    <w:rsid w:val="00564EB3"/>
    <w:rsid w:val="005653BB"/>
    <w:rsid w:val="00567BC7"/>
    <w:rsid w:val="00570291"/>
    <w:rsid w:val="00571881"/>
    <w:rsid w:val="0058102D"/>
    <w:rsid w:val="00581919"/>
    <w:rsid w:val="00581F22"/>
    <w:rsid w:val="00583731"/>
    <w:rsid w:val="00583E79"/>
    <w:rsid w:val="00585CD8"/>
    <w:rsid w:val="005902DB"/>
    <w:rsid w:val="0059270A"/>
    <w:rsid w:val="00592E0D"/>
    <w:rsid w:val="005934B4"/>
    <w:rsid w:val="00596F38"/>
    <w:rsid w:val="005A162A"/>
    <w:rsid w:val="005A34D4"/>
    <w:rsid w:val="005A3755"/>
    <w:rsid w:val="005A67CA"/>
    <w:rsid w:val="005A711F"/>
    <w:rsid w:val="005B022F"/>
    <w:rsid w:val="005B184F"/>
    <w:rsid w:val="005B6C1B"/>
    <w:rsid w:val="005B77E0"/>
    <w:rsid w:val="005C0FDD"/>
    <w:rsid w:val="005C14A7"/>
    <w:rsid w:val="005C2777"/>
    <w:rsid w:val="005C7BD7"/>
    <w:rsid w:val="005D0140"/>
    <w:rsid w:val="005D1D98"/>
    <w:rsid w:val="005D2D3E"/>
    <w:rsid w:val="005D49FE"/>
    <w:rsid w:val="005D58A8"/>
    <w:rsid w:val="005E1F63"/>
    <w:rsid w:val="005E3043"/>
    <w:rsid w:val="005F1AA3"/>
    <w:rsid w:val="005F47C8"/>
    <w:rsid w:val="005F7C9D"/>
    <w:rsid w:val="00604B75"/>
    <w:rsid w:val="006100CB"/>
    <w:rsid w:val="006136E3"/>
    <w:rsid w:val="00615BA5"/>
    <w:rsid w:val="006239CB"/>
    <w:rsid w:val="00626BBF"/>
    <w:rsid w:val="00627E63"/>
    <w:rsid w:val="00641CBD"/>
    <w:rsid w:val="0064273E"/>
    <w:rsid w:val="00643CC4"/>
    <w:rsid w:val="006448A2"/>
    <w:rsid w:val="00645E32"/>
    <w:rsid w:val="006503B6"/>
    <w:rsid w:val="00651395"/>
    <w:rsid w:val="00653348"/>
    <w:rsid w:val="0065398B"/>
    <w:rsid w:val="00661103"/>
    <w:rsid w:val="006705DB"/>
    <w:rsid w:val="006729CB"/>
    <w:rsid w:val="00673508"/>
    <w:rsid w:val="0067379E"/>
    <w:rsid w:val="00677835"/>
    <w:rsid w:val="00680388"/>
    <w:rsid w:val="0068286F"/>
    <w:rsid w:val="00684E25"/>
    <w:rsid w:val="00693E9D"/>
    <w:rsid w:val="006943F6"/>
    <w:rsid w:val="00694DCF"/>
    <w:rsid w:val="006958BD"/>
    <w:rsid w:val="00696410"/>
    <w:rsid w:val="00696616"/>
    <w:rsid w:val="006A3884"/>
    <w:rsid w:val="006B3015"/>
    <w:rsid w:val="006B3488"/>
    <w:rsid w:val="006B3F2F"/>
    <w:rsid w:val="006C50CB"/>
    <w:rsid w:val="006C7262"/>
    <w:rsid w:val="006D00B0"/>
    <w:rsid w:val="006D1CF3"/>
    <w:rsid w:val="006D66EA"/>
    <w:rsid w:val="006D7EB1"/>
    <w:rsid w:val="006E08B0"/>
    <w:rsid w:val="006E15C6"/>
    <w:rsid w:val="006E176E"/>
    <w:rsid w:val="006E3EC8"/>
    <w:rsid w:val="006E4E89"/>
    <w:rsid w:val="006E54D3"/>
    <w:rsid w:val="006F7BF3"/>
    <w:rsid w:val="00706BBD"/>
    <w:rsid w:val="00713689"/>
    <w:rsid w:val="007137E8"/>
    <w:rsid w:val="00717237"/>
    <w:rsid w:val="0071761B"/>
    <w:rsid w:val="00720C37"/>
    <w:rsid w:val="00722525"/>
    <w:rsid w:val="00722BB2"/>
    <w:rsid w:val="00722CEB"/>
    <w:rsid w:val="00726100"/>
    <w:rsid w:val="007266E3"/>
    <w:rsid w:val="00726B14"/>
    <w:rsid w:val="00732406"/>
    <w:rsid w:val="007348F7"/>
    <w:rsid w:val="007377B6"/>
    <w:rsid w:val="007406F0"/>
    <w:rsid w:val="00742374"/>
    <w:rsid w:val="00745169"/>
    <w:rsid w:val="0074680D"/>
    <w:rsid w:val="00746AFF"/>
    <w:rsid w:val="00752FDA"/>
    <w:rsid w:val="00756F66"/>
    <w:rsid w:val="0075748A"/>
    <w:rsid w:val="007579F3"/>
    <w:rsid w:val="00763E9E"/>
    <w:rsid w:val="00764EBA"/>
    <w:rsid w:val="00766170"/>
    <w:rsid w:val="00766D19"/>
    <w:rsid w:val="007729AC"/>
    <w:rsid w:val="00772C66"/>
    <w:rsid w:val="00773CB4"/>
    <w:rsid w:val="00780F41"/>
    <w:rsid w:val="00783714"/>
    <w:rsid w:val="007846B0"/>
    <w:rsid w:val="00787EFF"/>
    <w:rsid w:val="007920EB"/>
    <w:rsid w:val="00793816"/>
    <w:rsid w:val="007A40D1"/>
    <w:rsid w:val="007A4A48"/>
    <w:rsid w:val="007A7DB6"/>
    <w:rsid w:val="007B020C"/>
    <w:rsid w:val="007B2820"/>
    <w:rsid w:val="007B34F0"/>
    <w:rsid w:val="007B523A"/>
    <w:rsid w:val="007B5A7C"/>
    <w:rsid w:val="007C179A"/>
    <w:rsid w:val="007C29BB"/>
    <w:rsid w:val="007C5D8F"/>
    <w:rsid w:val="007C61E6"/>
    <w:rsid w:val="007D054C"/>
    <w:rsid w:val="007D1972"/>
    <w:rsid w:val="007D1CF7"/>
    <w:rsid w:val="007D54D4"/>
    <w:rsid w:val="007D75E7"/>
    <w:rsid w:val="007E3517"/>
    <w:rsid w:val="007E5F37"/>
    <w:rsid w:val="007E729F"/>
    <w:rsid w:val="007E7793"/>
    <w:rsid w:val="007F066A"/>
    <w:rsid w:val="007F08B7"/>
    <w:rsid w:val="007F5A76"/>
    <w:rsid w:val="007F6328"/>
    <w:rsid w:val="007F6BE6"/>
    <w:rsid w:val="0080248A"/>
    <w:rsid w:val="00803F9D"/>
    <w:rsid w:val="00804471"/>
    <w:rsid w:val="00804F58"/>
    <w:rsid w:val="008073B1"/>
    <w:rsid w:val="00817D48"/>
    <w:rsid w:val="00820E22"/>
    <w:rsid w:val="008248AE"/>
    <w:rsid w:val="00833D86"/>
    <w:rsid w:val="008351AF"/>
    <w:rsid w:val="008378C4"/>
    <w:rsid w:val="00842E08"/>
    <w:rsid w:val="00847670"/>
    <w:rsid w:val="0085025C"/>
    <w:rsid w:val="00850FA5"/>
    <w:rsid w:val="008559F3"/>
    <w:rsid w:val="00856CA3"/>
    <w:rsid w:val="00857C44"/>
    <w:rsid w:val="00860A03"/>
    <w:rsid w:val="00861CB0"/>
    <w:rsid w:val="00863FA4"/>
    <w:rsid w:val="00865BC1"/>
    <w:rsid w:val="008744B3"/>
    <w:rsid w:val="0087496A"/>
    <w:rsid w:val="00874A5B"/>
    <w:rsid w:val="00874C2E"/>
    <w:rsid w:val="0087518D"/>
    <w:rsid w:val="008773D4"/>
    <w:rsid w:val="0088046A"/>
    <w:rsid w:val="008805E6"/>
    <w:rsid w:val="0088592C"/>
    <w:rsid w:val="00887255"/>
    <w:rsid w:val="00890EEE"/>
    <w:rsid w:val="0089316E"/>
    <w:rsid w:val="008A4CF6"/>
    <w:rsid w:val="008A7C68"/>
    <w:rsid w:val="008B357F"/>
    <w:rsid w:val="008B374D"/>
    <w:rsid w:val="008B70F1"/>
    <w:rsid w:val="008C2DEF"/>
    <w:rsid w:val="008C4428"/>
    <w:rsid w:val="008C4D9A"/>
    <w:rsid w:val="008D1DB5"/>
    <w:rsid w:val="008D2888"/>
    <w:rsid w:val="008D2D57"/>
    <w:rsid w:val="008D2FDC"/>
    <w:rsid w:val="008D3FDF"/>
    <w:rsid w:val="008E215B"/>
    <w:rsid w:val="008E3DE9"/>
    <w:rsid w:val="008F0E35"/>
    <w:rsid w:val="008F252A"/>
    <w:rsid w:val="008F5A30"/>
    <w:rsid w:val="00903820"/>
    <w:rsid w:val="00903FA7"/>
    <w:rsid w:val="00906506"/>
    <w:rsid w:val="009107ED"/>
    <w:rsid w:val="00911343"/>
    <w:rsid w:val="009114E5"/>
    <w:rsid w:val="009138BF"/>
    <w:rsid w:val="00914EC1"/>
    <w:rsid w:val="00915230"/>
    <w:rsid w:val="00916EBA"/>
    <w:rsid w:val="00923278"/>
    <w:rsid w:val="00927CF0"/>
    <w:rsid w:val="0093679E"/>
    <w:rsid w:val="0094139C"/>
    <w:rsid w:val="009426A7"/>
    <w:rsid w:val="0094307B"/>
    <w:rsid w:val="00944020"/>
    <w:rsid w:val="00944458"/>
    <w:rsid w:val="00946E0C"/>
    <w:rsid w:val="00953C81"/>
    <w:rsid w:val="00953C88"/>
    <w:rsid w:val="00954294"/>
    <w:rsid w:val="009557B9"/>
    <w:rsid w:val="009577E0"/>
    <w:rsid w:val="0096014E"/>
    <w:rsid w:val="00962910"/>
    <w:rsid w:val="009633E0"/>
    <w:rsid w:val="00963FA1"/>
    <w:rsid w:val="00964F5F"/>
    <w:rsid w:val="009674A7"/>
    <w:rsid w:val="0097139B"/>
    <w:rsid w:val="00973355"/>
    <w:rsid w:val="009739C8"/>
    <w:rsid w:val="00973C11"/>
    <w:rsid w:val="00973CE0"/>
    <w:rsid w:val="009768BF"/>
    <w:rsid w:val="00980F6E"/>
    <w:rsid w:val="00981EAE"/>
    <w:rsid w:val="00982157"/>
    <w:rsid w:val="00983F30"/>
    <w:rsid w:val="00984645"/>
    <w:rsid w:val="0098611F"/>
    <w:rsid w:val="00987A5E"/>
    <w:rsid w:val="00993381"/>
    <w:rsid w:val="009B0C94"/>
    <w:rsid w:val="009B1280"/>
    <w:rsid w:val="009B592A"/>
    <w:rsid w:val="009B59A9"/>
    <w:rsid w:val="009B7CEA"/>
    <w:rsid w:val="009C1159"/>
    <w:rsid w:val="009C2DB5"/>
    <w:rsid w:val="009C5B0E"/>
    <w:rsid w:val="009D1D91"/>
    <w:rsid w:val="009D5E3D"/>
    <w:rsid w:val="009E1E7D"/>
    <w:rsid w:val="009E412F"/>
    <w:rsid w:val="009E65CC"/>
    <w:rsid w:val="009E752C"/>
    <w:rsid w:val="009F0906"/>
    <w:rsid w:val="009F7D53"/>
    <w:rsid w:val="00A009D7"/>
    <w:rsid w:val="00A119B4"/>
    <w:rsid w:val="00A15F70"/>
    <w:rsid w:val="00A170A2"/>
    <w:rsid w:val="00A174B8"/>
    <w:rsid w:val="00A237FE"/>
    <w:rsid w:val="00A3126B"/>
    <w:rsid w:val="00A40518"/>
    <w:rsid w:val="00A473B1"/>
    <w:rsid w:val="00A534B8"/>
    <w:rsid w:val="00A53863"/>
    <w:rsid w:val="00A54063"/>
    <w:rsid w:val="00A5409F"/>
    <w:rsid w:val="00A54739"/>
    <w:rsid w:val="00A56D74"/>
    <w:rsid w:val="00A57460"/>
    <w:rsid w:val="00A603DE"/>
    <w:rsid w:val="00A63054"/>
    <w:rsid w:val="00A63B5B"/>
    <w:rsid w:val="00A651FA"/>
    <w:rsid w:val="00A7040D"/>
    <w:rsid w:val="00A72C8E"/>
    <w:rsid w:val="00A74A53"/>
    <w:rsid w:val="00A80610"/>
    <w:rsid w:val="00A80B0C"/>
    <w:rsid w:val="00A81EF9"/>
    <w:rsid w:val="00A82639"/>
    <w:rsid w:val="00A91872"/>
    <w:rsid w:val="00A9289E"/>
    <w:rsid w:val="00A93F2F"/>
    <w:rsid w:val="00A956A9"/>
    <w:rsid w:val="00AA01EC"/>
    <w:rsid w:val="00AA3FA3"/>
    <w:rsid w:val="00AA6D29"/>
    <w:rsid w:val="00AB099B"/>
    <w:rsid w:val="00AB4E4A"/>
    <w:rsid w:val="00AC55E6"/>
    <w:rsid w:val="00AC79A9"/>
    <w:rsid w:val="00AD379D"/>
    <w:rsid w:val="00AE34C3"/>
    <w:rsid w:val="00AE3AD2"/>
    <w:rsid w:val="00AE448F"/>
    <w:rsid w:val="00AE4708"/>
    <w:rsid w:val="00AE7EAE"/>
    <w:rsid w:val="00AF536D"/>
    <w:rsid w:val="00AF64FB"/>
    <w:rsid w:val="00B00BFB"/>
    <w:rsid w:val="00B022A6"/>
    <w:rsid w:val="00B05A0E"/>
    <w:rsid w:val="00B05FC9"/>
    <w:rsid w:val="00B0686E"/>
    <w:rsid w:val="00B11E0F"/>
    <w:rsid w:val="00B12190"/>
    <w:rsid w:val="00B2036D"/>
    <w:rsid w:val="00B231E9"/>
    <w:rsid w:val="00B23DC6"/>
    <w:rsid w:val="00B26C50"/>
    <w:rsid w:val="00B26F32"/>
    <w:rsid w:val="00B31643"/>
    <w:rsid w:val="00B35473"/>
    <w:rsid w:val="00B402DA"/>
    <w:rsid w:val="00B42E37"/>
    <w:rsid w:val="00B46033"/>
    <w:rsid w:val="00B4773A"/>
    <w:rsid w:val="00B522AA"/>
    <w:rsid w:val="00B527E9"/>
    <w:rsid w:val="00B52B8D"/>
    <w:rsid w:val="00B53FCE"/>
    <w:rsid w:val="00B65452"/>
    <w:rsid w:val="00B67259"/>
    <w:rsid w:val="00B7019F"/>
    <w:rsid w:val="00B725AD"/>
    <w:rsid w:val="00B72931"/>
    <w:rsid w:val="00B76A6E"/>
    <w:rsid w:val="00B80AAD"/>
    <w:rsid w:val="00B814DD"/>
    <w:rsid w:val="00B845AB"/>
    <w:rsid w:val="00B84E9B"/>
    <w:rsid w:val="00B8690C"/>
    <w:rsid w:val="00B90E8A"/>
    <w:rsid w:val="00B9407C"/>
    <w:rsid w:val="00B97078"/>
    <w:rsid w:val="00BA01B2"/>
    <w:rsid w:val="00BA0A90"/>
    <w:rsid w:val="00BA12A8"/>
    <w:rsid w:val="00BA3BDE"/>
    <w:rsid w:val="00BA46A6"/>
    <w:rsid w:val="00BA6643"/>
    <w:rsid w:val="00BA7230"/>
    <w:rsid w:val="00BA7AAB"/>
    <w:rsid w:val="00BA7E59"/>
    <w:rsid w:val="00BB33FB"/>
    <w:rsid w:val="00BC0C60"/>
    <w:rsid w:val="00BD1D81"/>
    <w:rsid w:val="00BD5596"/>
    <w:rsid w:val="00BD5ECA"/>
    <w:rsid w:val="00BF03F9"/>
    <w:rsid w:val="00BF2CEF"/>
    <w:rsid w:val="00BF35D4"/>
    <w:rsid w:val="00BF732E"/>
    <w:rsid w:val="00C010C3"/>
    <w:rsid w:val="00C01413"/>
    <w:rsid w:val="00C02E09"/>
    <w:rsid w:val="00C07EEF"/>
    <w:rsid w:val="00C22802"/>
    <w:rsid w:val="00C27538"/>
    <w:rsid w:val="00C31869"/>
    <w:rsid w:val="00C31DD0"/>
    <w:rsid w:val="00C349C3"/>
    <w:rsid w:val="00C436AB"/>
    <w:rsid w:val="00C457ED"/>
    <w:rsid w:val="00C45B6D"/>
    <w:rsid w:val="00C45D8A"/>
    <w:rsid w:val="00C46062"/>
    <w:rsid w:val="00C47CDB"/>
    <w:rsid w:val="00C53EFA"/>
    <w:rsid w:val="00C62B29"/>
    <w:rsid w:val="00C65B93"/>
    <w:rsid w:val="00C664FC"/>
    <w:rsid w:val="00C7177A"/>
    <w:rsid w:val="00C72991"/>
    <w:rsid w:val="00C774B8"/>
    <w:rsid w:val="00C84FD3"/>
    <w:rsid w:val="00C851F9"/>
    <w:rsid w:val="00C85DCC"/>
    <w:rsid w:val="00C85EBE"/>
    <w:rsid w:val="00C92433"/>
    <w:rsid w:val="00C930FA"/>
    <w:rsid w:val="00C96945"/>
    <w:rsid w:val="00CA0226"/>
    <w:rsid w:val="00CA4D01"/>
    <w:rsid w:val="00CB086A"/>
    <w:rsid w:val="00CB2145"/>
    <w:rsid w:val="00CB66B0"/>
    <w:rsid w:val="00CB6BC7"/>
    <w:rsid w:val="00CC1351"/>
    <w:rsid w:val="00CC55E9"/>
    <w:rsid w:val="00CD2523"/>
    <w:rsid w:val="00CD6723"/>
    <w:rsid w:val="00CE06A8"/>
    <w:rsid w:val="00CE2C3A"/>
    <w:rsid w:val="00CE3BFB"/>
    <w:rsid w:val="00CE5951"/>
    <w:rsid w:val="00CF0648"/>
    <w:rsid w:val="00CF1ECD"/>
    <w:rsid w:val="00CF3988"/>
    <w:rsid w:val="00CF46F2"/>
    <w:rsid w:val="00CF6C1A"/>
    <w:rsid w:val="00CF73E9"/>
    <w:rsid w:val="00CF798B"/>
    <w:rsid w:val="00D00E1D"/>
    <w:rsid w:val="00D01C06"/>
    <w:rsid w:val="00D05818"/>
    <w:rsid w:val="00D05B3B"/>
    <w:rsid w:val="00D06919"/>
    <w:rsid w:val="00D111A2"/>
    <w:rsid w:val="00D12A36"/>
    <w:rsid w:val="00D12E5D"/>
    <w:rsid w:val="00D136E3"/>
    <w:rsid w:val="00D14179"/>
    <w:rsid w:val="00D15A52"/>
    <w:rsid w:val="00D260CD"/>
    <w:rsid w:val="00D30EEF"/>
    <w:rsid w:val="00D31672"/>
    <w:rsid w:val="00D31E35"/>
    <w:rsid w:val="00D42A89"/>
    <w:rsid w:val="00D43BCA"/>
    <w:rsid w:val="00D43DD2"/>
    <w:rsid w:val="00D45091"/>
    <w:rsid w:val="00D507E2"/>
    <w:rsid w:val="00D50E61"/>
    <w:rsid w:val="00D534B3"/>
    <w:rsid w:val="00D55CC2"/>
    <w:rsid w:val="00D56C14"/>
    <w:rsid w:val="00D61CE0"/>
    <w:rsid w:val="00D620DD"/>
    <w:rsid w:val="00D62552"/>
    <w:rsid w:val="00D62EE2"/>
    <w:rsid w:val="00D63BA6"/>
    <w:rsid w:val="00D678DB"/>
    <w:rsid w:val="00D71BF5"/>
    <w:rsid w:val="00D73EB8"/>
    <w:rsid w:val="00D76A85"/>
    <w:rsid w:val="00D7715F"/>
    <w:rsid w:val="00D775F8"/>
    <w:rsid w:val="00D8022F"/>
    <w:rsid w:val="00D82DED"/>
    <w:rsid w:val="00D83627"/>
    <w:rsid w:val="00D84D3A"/>
    <w:rsid w:val="00D950C3"/>
    <w:rsid w:val="00D9630D"/>
    <w:rsid w:val="00DA0BBC"/>
    <w:rsid w:val="00DA1C44"/>
    <w:rsid w:val="00DB0B4E"/>
    <w:rsid w:val="00DB520B"/>
    <w:rsid w:val="00DB6D07"/>
    <w:rsid w:val="00DC0220"/>
    <w:rsid w:val="00DC1F42"/>
    <w:rsid w:val="00DC6E62"/>
    <w:rsid w:val="00DC74E1"/>
    <w:rsid w:val="00DD2F4E"/>
    <w:rsid w:val="00DD62F1"/>
    <w:rsid w:val="00DE07A5"/>
    <w:rsid w:val="00DE18CB"/>
    <w:rsid w:val="00DE2CE3"/>
    <w:rsid w:val="00DF2087"/>
    <w:rsid w:val="00E026C9"/>
    <w:rsid w:val="00E04DAF"/>
    <w:rsid w:val="00E07587"/>
    <w:rsid w:val="00E112C7"/>
    <w:rsid w:val="00E1463A"/>
    <w:rsid w:val="00E22792"/>
    <w:rsid w:val="00E23155"/>
    <w:rsid w:val="00E242B0"/>
    <w:rsid w:val="00E24C42"/>
    <w:rsid w:val="00E306C9"/>
    <w:rsid w:val="00E316AC"/>
    <w:rsid w:val="00E33C2A"/>
    <w:rsid w:val="00E36805"/>
    <w:rsid w:val="00E41F64"/>
    <w:rsid w:val="00E4272D"/>
    <w:rsid w:val="00E46133"/>
    <w:rsid w:val="00E46DAC"/>
    <w:rsid w:val="00E5058E"/>
    <w:rsid w:val="00E51733"/>
    <w:rsid w:val="00E53154"/>
    <w:rsid w:val="00E545A4"/>
    <w:rsid w:val="00E546B0"/>
    <w:rsid w:val="00E54D81"/>
    <w:rsid w:val="00E55944"/>
    <w:rsid w:val="00E56264"/>
    <w:rsid w:val="00E604B6"/>
    <w:rsid w:val="00E66CA0"/>
    <w:rsid w:val="00E700D4"/>
    <w:rsid w:val="00E7142B"/>
    <w:rsid w:val="00E71E25"/>
    <w:rsid w:val="00E732C1"/>
    <w:rsid w:val="00E73F2F"/>
    <w:rsid w:val="00E759DE"/>
    <w:rsid w:val="00E81BC2"/>
    <w:rsid w:val="00E836F5"/>
    <w:rsid w:val="00E87FB5"/>
    <w:rsid w:val="00E906D5"/>
    <w:rsid w:val="00E9590E"/>
    <w:rsid w:val="00EA1BE0"/>
    <w:rsid w:val="00EA28BB"/>
    <w:rsid w:val="00EA41A1"/>
    <w:rsid w:val="00EA62A8"/>
    <w:rsid w:val="00EA6508"/>
    <w:rsid w:val="00EA6794"/>
    <w:rsid w:val="00EB2E06"/>
    <w:rsid w:val="00EB5360"/>
    <w:rsid w:val="00EC0FB1"/>
    <w:rsid w:val="00EC188A"/>
    <w:rsid w:val="00EC3F6B"/>
    <w:rsid w:val="00ED0DC6"/>
    <w:rsid w:val="00ED1048"/>
    <w:rsid w:val="00ED5A6D"/>
    <w:rsid w:val="00EE270D"/>
    <w:rsid w:val="00EE6576"/>
    <w:rsid w:val="00EE6A3B"/>
    <w:rsid w:val="00EF4756"/>
    <w:rsid w:val="00EF64D1"/>
    <w:rsid w:val="00EF70C6"/>
    <w:rsid w:val="00F04674"/>
    <w:rsid w:val="00F04F0B"/>
    <w:rsid w:val="00F10993"/>
    <w:rsid w:val="00F1436E"/>
    <w:rsid w:val="00F14D7F"/>
    <w:rsid w:val="00F16006"/>
    <w:rsid w:val="00F20AC8"/>
    <w:rsid w:val="00F20FA8"/>
    <w:rsid w:val="00F212BD"/>
    <w:rsid w:val="00F2282D"/>
    <w:rsid w:val="00F237D8"/>
    <w:rsid w:val="00F23F53"/>
    <w:rsid w:val="00F26DFB"/>
    <w:rsid w:val="00F277F2"/>
    <w:rsid w:val="00F31DC2"/>
    <w:rsid w:val="00F3454B"/>
    <w:rsid w:val="00F35E37"/>
    <w:rsid w:val="00F37730"/>
    <w:rsid w:val="00F522E3"/>
    <w:rsid w:val="00F54A0B"/>
    <w:rsid w:val="00F56128"/>
    <w:rsid w:val="00F579A8"/>
    <w:rsid w:val="00F61E9B"/>
    <w:rsid w:val="00F629DB"/>
    <w:rsid w:val="00F63834"/>
    <w:rsid w:val="00F64520"/>
    <w:rsid w:val="00F66145"/>
    <w:rsid w:val="00F665D7"/>
    <w:rsid w:val="00F67719"/>
    <w:rsid w:val="00F67B77"/>
    <w:rsid w:val="00F7014C"/>
    <w:rsid w:val="00F70FF2"/>
    <w:rsid w:val="00F720F2"/>
    <w:rsid w:val="00F7296C"/>
    <w:rsid w:val="00F76B4A"/>
    <w:rsid w:val="00F77050"/>
    <w:rsid w:val="00F816C0"/>
    <w:rsid w:val="00F81980"/>
    <w:rsid w:val="00F82B29"/>
    <w:rsid w:val="00F841D3"/>
    <w:rsid w:val="00F87145"/>
    <w:rsid w:val="00F93B47"/>
    <w:rsid w:val="00F9431B"/>
    <w:rsid w:val="00F96B7A"/>
    <w:rsid w:val="00FA3555"/>
    <w:rsid w:val="00FB54A2"/>
    <w:rsid w:val="00FB59D8"/>
    <w:rsid w:val="00FB7F9C"/>
    <w:rsid w:val="00FC16A4"/>
    <w:rsid w:val="00FD0A93"/>
    <w:rsid w:val="00FD2DDE"/>
    <w:rsid w:val="00FD6A48"/>
    <w:rsid w:val="00FD7909"/>
    <w:rsid w:val="00FE2179"/>
    <w:rsid w:val="00FE279C"/>
    <w:rsid w:val="00FE555E"/>
    <w:rsid w:val="00FE5E0D"/>
    <w:rsid w:val="00FE5F87"/>
    <w:rsid w:val="00FE728A"/>
    <w:rsid w:val="00FE77DD"/>
    <w:rsid w:val="00FF493F"/>
    <w:rsid w:val="00FF61E4"/>
    <w:rsid w:val="0212A581"/>
    <w:rsid w:val="02D95055"/>
    <w:rsid w:val="047D5ECC"/>
    <w:rsid w:val="0492C36B"/>
    <w:rsid w:val="0556BFDA"/>
    <w:rsid w:val="055C8564"/>
    <w:rsid w:val="060E165C"/>
    <w:rsid w:val="0637818E"/>
    <w:rsid w:val="0712E155"/>
    <w:rsid w:val="0752E52E"/>
    <w:rsid w:val="076F7127"/>
    <w:rsid w:val="07D6DDC4"/>
    <w:rsid w:val="080EF675"/>
    <w:rsid w:val="0872DB5A"/>
    <w:rsid w:val="08DA47F7"/>
    <w:rsid w:val="09FD9E9D"/>
    <w:rsid w:val="0A175C21"/>
    <w:rsid w:val="0A44F789"/>
    <w:rsid w:val="0AD40B4E"/>
    <w:rsid w:val="0B0108D0"/>
    <w:rsid w:val="0B29A48A"/>
    <w:rsid w:val="0C7896A0"/>
    <w:rsid w:val="0E97DA66"/>
    <w:rsid w:val="0ED22706"/>
    <w:rsid w:val="0F061969"/>
    <w:rsid w:val="0F7A1E65"/>
    <w:rsid w:val="0FCF540C"/>
    <w:rsid w:val="10E78F83"/>
    <w:rsid w:val="11089BAF"/>
    <w:rsid w:val="1186A103"/>
    <w:rsid w:val="11A602C7"/>
    <w:rsid w:val="11BDFC34"/>
    <w:rsid w:val="126C30C0"/>
    <w:rsid w:val="12721A75"/>
    <w:rsid w:val="127A0D7B"/>
    <w:rsid w:val="12C16667"/>
    <w:rsid w:val="130F941F"/>
    <w:rsid w:val="14156A0E"/>
    <w:rsid w:val="143E4CEF"/>
    <w:rsid w:val="14B00E8F"/>
    <w:rsid w:val="14CBCD1D"/>
    <w:rsid w:val="15B378C2"/>
    <w:rsid w:val="1797FEB8"/>
    <w:rsid w:val="180261B3"/>
    <w:rsid w:val="184960ED"/>
    <w:rsid w:val="1A2337D1"/>
    <w:rsid w:val="1B3DD545"/>
    <w:rsid w:val="1B81604C"/>
    <w:rsid w:val="1D1C9F3F"/>
    <w:rsid w:val="1D62064F"/>
    <w:rsid w:val="1E0B0259"/>
    <w:rsid w:val="1FACCE28"/>
    <w:rsid w:val="2072FC21"/>
    <w:rsid w:val="21B73BBA"/>
    <w:rsid w:val="22480CAD"/>
    <w:rsid w:val="23038B94"/>
    <w:rsid w:val="23B8CD0F"/>
    <w:rsid w:val="24443201"/>
    <w:rsid w:val="24B35953"/>
    <w:rsid w:val="251A9EB2"/>
    <w:rsid w:val="2589C604"/>
    <w:rsid w:val="25DE050C"/>
    <w:rsid w:val="25F59DEF"/>
    <w:rsid w:val="26CEFEFD"/>
    <w:rsid w:val="27806132"/>
    <w:rsid w:val="28A8D5E1"/>
    <w:rsid w:val="29899795"/>
    <w:rsid w:val="29975DAF"/>
    <w:rsid w:val="2AF5C602"/>
    <w:rsid w:val="2B22F6D2"/>
    <w:rsid w:val="2C2C5DFE"/>
    <w:rsid w:val="2C4F814F"/>
    <w:rsid w:val="2C6443DE"/>
    <w:rsid w:val="2D40FA5C"/>
    <w:rsid w:val="2D4FB4A4"/>
    <w:rsid w:val="2DB39989"/>
    <w:rsid w:val="2F13F418"/>
    <w:rsid w:val="302EDACC"/>
    <w:rsid w:val="30891FEB"/>
    <w:rsid w:val="30D33CC1"/>
    <w:rsid w:val="31FBB170"/>
    <w:rsid w:val="32CC346C"/>
    <w:rsid w:val="3337DC80"/>
    <w:rsid w:val="349BBBCD"/>
    <w:rsid w:val="34F702D8"/>
    <w:rsid w:val="35CC2382"/>
    <w:rsid w:val="36137C6E"/>
    <w:rsid w:val="3733729A"/>
    <w:rsid w:val="37F0E5A2"/>
    <w:rsid w:val="38471B85"/>
    <w:rsid w:val="38874733"/>
    <w:rsid w:val="39058EC9"/>
    <w:rsid w:val="39C4020D"/>
    <w:rsid w:val="3B1BF99F"/>
    <w:rsid w:val="3CB61468"/>
    <w:rsid w:val="3D02C60C"/>
    <w:rsid w:val="3E3AB5A5"/>
    <w:rsid w:val="3EB293CB"/>
    <w:rsid w:val="3F404B45"/>
    <w:rsid w:val="3F69EA4D"/>
    <w:rsid w:val="406EB546"/>
    <w:rsid w:val="412CC800"/>
    <w:rsid w:val="4182C3D3"/>
    <w:rsid w:val="41A2894B"/>
    <w:rsid w:val="425BFCA8"/>
    <w:rsid w:val="439373D7"/>
    <w:rsid w:val="43C51228"/>
    <w:rsid w:val="447BCAB7"/>
    <w:rsid w:val="451DB202"/>
    <w:rsid w:val="4597C1B2"/>
    <w:rsid w:val="46A8A816"/>
    <w:rsid w:val="46B72483"/>
    <w:rsid w:val="47846B21"/>
    <w:rsid w:val="48056F5A"/>
    <w:rsid w:val="482F787F"/>
    <w:rsid w:val="487763CB"/>
    <w:rsid w:val="4928C600"/>
    <w:rsid w:val="494DD07C"/>
    <w:rsid w:val="4CDB274D"/>
    <w:rsid w:val="4CF3A709"/>
    <w:rsid w:val="4D434D0A"/>
    <w:rsid w:val="4D6F9A88"/>
    <w:rsid w:val="4D8C79F6"/>
    <w:rsid w:val="4DAFB850"/>
    <w:rsid w:val="4DFAA38C"/>
    <w:rsid w:val="4EA7E4EE"/>
    <w:rsid w:val="4F4CFB26"/>
    <w:rsid w:val="4FCDBFF7"/>
    <w:rsid w:val="537E4596"/>
    <w:rsid w:val="537F0BC2"/>
    <w:rsid w:val="53915C69"/>
    <w:rsid w:val="53946B85"/>
    <w:rsid w:val="53DB35F2"/>
    <w:rsid w:val="544A5D44"/>
    <w:rsid w:val="5499A936"/>
    <w:rsid w:val="54FBBF79"/>
    <w:rsid w:val="55D22C2A"/>
    <w:rsid w:val="56711E1D"/>
    <w:rsid w:val="56D7F75F"/>
    <w:rsid w:val="57D86D35"/>
    <w:rsid w:val="5868C5A8"/>
    <w:rsid w:val="59105CCE"/>
    <w:rsid w:val="591E3989"/>
    <w:rsid w:val="594B291A"/>
    <w:rsid w:val="59AF94ED"/>
    <w:rsid w:val="5A7378E9"/>
    <w:rsid w:val="5B543A9D"/>
    <w:rsid w:val="5B6FF92B"/>
    <w:rsid w:val="5BA17F9C"/>
    <w:rsid w:val="5BE63D3F"/>
    <w:rsid w:val="5C026F29"/>
    <w:rsid w:val="5C40718F"/>
    <w:rsid w:val="5CB26600"/>
    <w:rsid w:val="5FB1D742"/>
    <w:rsid w:val="60818186"/>
    <w:rsid w:val="609A665D"/>
    <w:rsid w:val="60B2267E"/>
    <w:rsid w:val="61A9AFA5"/>
    <w:rsid w:val="6204A9D2"/>
    <w:rsid w:val="62BC0054"/>
    <w:rsid w:val="62FD64F3"/>
    <w:rsid w:val="634D0AF4"/>
    <w:rsid w:val="63AB997F"/>
    <w:rsid w:val="63C0CB4D"/>
    <w:rsid w:val="6432BFBE"/>
    <w:rsid w:val="660B35DC"/>
    <w:rsid w:val="6717282F"/>
    <w:rsid w:val="67AEF2C8"/>
    <w:rsid w:val="69901EBF"/>
    <w:rsid w:val="69FABE1D"/>
    <w:rsid w:val="6BC35D4C"/>
    <w:rsid w:val="6C82311A"/>
    <w:rsid w:val="6CDF5447"/>
    <w:rsid w:val="6D244B36"/>
    <w:rsid w:val="6D9D3430"/>
    <w:rsid w:val="6E248D40"/>
    <w:rsid w:val="6E6BE62C"/>
    <w:rsid w:val="6EBB8C2D"/>
    <w:rsid w:val="6EFAF9F1"/>
    <w:rsid w:val="6F27F773"/>
    <w:rsid w:val="6F29C6F9"/>
    <w:rsid w:val="6F4D01EF"/>
    <w:rsid w:val="6FCAFE87"/>
    <w:rsid w:val="70956311"/>
    <w:rsid w:val="71CF3357"/>
    <w:rsid w:val="71EFA11A"/>
    <w:rsid w:val="731FD5FE"/>
    <w:rsid w:val="73269077"/>
    <w:rsid w:val="73538DF9"/>
    <w:rsid w:val="7445E8B0"/>
    <w:rsid w:val="754675A6"/>
    <w:rsid w:val="75D474B9"/>
    <w:rsid w:val="76BBE468"/>
    <w:rsid w:val="76D121C9"/>
    <w:rsid w:val="780E67BC"/>
    <w:rsid w:val="7892CC6F"/>
    <w:rsid w:val="78C5BE3E"/>
    <w:rsid w:val="791FB942"/>
    <w:rsid w:val="792CA9A4"/>
    <w:rsid w:val="7956C8DE"/>
    <w:rsid w:val="79C33424"/>
    <w:rsid w:val="7AC90054"/>
    <w:rsid w:val="7B3FE7DB"/>
    <w:rsid w:val="7B6A01E4"/>
    <w:rsid w:val="7BE13BCB"/>
    <w:rsid w:val="7C03E44A"/>
    <w:rsid w:val="7C5AB820"/>
    <w:rsid w:val="7C704F90"/>
    <w:rsid w:val="7E8F1D63"/>
    <w:rsid w:val="7E9511B0"/>
    <w:rsid w:val="7EC20F32"/>
    <w:rsid w:val="7EF5F6A5"/>
    <w:rsid w:val="7F27D7CF"/>
    <w:rsid w:val="7F9287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94C9E2C5-0BFE-46C4-A51F-06F9E7E9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45A4"/>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C115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C115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C115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9C115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9C115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9C1159"/>
    <w:pPr>
      <w:keepNext/>
      <w:spacing w:after="200" w:line="240" w:lineRule="auto"/>
    </w:pPr>
    <w:rPr>
      <w:b/>
      <w:iCs/>
      <w:szCs w:val="18"/>
    </w:rPr>
  </w:style>
  <w:style w:type="table" w:customStyle="1" w:styleId="Tableheader">
    <w:name w:val="ŠTable header"/>
    <w:basedOn w:val="TableNormal"/>
    <w:uiPriority w:val="99"/>
    <w:rsid w:val="009C115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9C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9C1159"/>
    <w:pPr>
      <w:numPr>
        <w:numId w:val="29"/>
      </w:numPr>
      <w:contextualSpacing/>
    </w:pPr>
  </w:style>
  <w:style w:type="paragraph" w:styleId="ListNumber2">
    <w:name w:val="List Number 2"/>
    <w:aliases w:val="ŠList Number 2"/>
    <w:basedOn w:val="Normal"/>
    <w:uiPriority w:val="9"/>
    <w:qFormat/>
    <w:rsid w:val="009C1159"/>
    <w:pPr>
      <w:numPr>
        <w:numId w:val="28"/>
      </w:numPr>
      <w:contextualSpacing/>
    </w:pPr>
  </w:style>
  <w:style w:type="paragraph" w:styleId="ListBullet">
    <w:name w:val="List Bullet"/>
    <w:aliases w:val="ŠList Bullet"/>
    <w:basedOn w:val="Normal"/>
    <w:uiPriority w:val="10"/>
    <w:qFormat/>
    <w:rsid w:val="009C1159"/>
    <w:pPr>
      <w:numPr>
        <w:numId w:val="30"/>
      </w:numPr>
      <w:contextualSpacing/>
    </w:pPr>
  </w:style>
  <w:style w:type="paragraph" w:styleId="ListBullet2">
    <w:name w:val="List Bullet 2"/>
    <w:aliases w:val="ŠList Bullet 2"/>
    <w:basedOn w:val="Normal"/>
    <w:uiPriority w:val="11"/>
    <w:qFormat/>
    <w:rsid w:val="009C1159"/>
    <w:pPr>
      <w:numPr>
        <w:numId w:val="26"/>
      </w:numPr>
      <w:contextualSpacing/>
    </w:pPr>
  </w:style>
  <w:style w:type="character" w:styleId="SubtleReference">
    <w:name w:val="Subtle Reference"/>
    <w:aliases w:val="ŠSubtle Reference"/>
    <w:uiPriority w:val="31"/>
    <w:qFormat/>
    <w:rsid w:val="009C1159"/>
    <w:rPr>
      <w:rFonts w:ascii="Arial" w:hAnsi="Arial"/>
      <w:sz w:val="22"/>
    </w:rPr>
  </w:style>
  <w:style w:type="paragraph" w:styleId="Quote">
    <w:name w:val="Quote"/>
    <w:aliases w:val="ŠQuote"/>
    <w:basedOn w:val="Normal"/>
    <w:next w:val="Normal"/>
    <w:link w:val="QuoteChar"/>
    <w:uiPriority w:val="29"/>
    <w:qFormat/>
    <w:rsid w:val="009C1159"/>
    <w:pPr>
      <w:keepNext/>
      <w:spacing w:before="200" w:after="200" w:line="240" w:lineRule="atLeast"/>
      <w:ind w:left="567" w:right="567"/>
    </w:pPr>
  </w:style>
  <w:style w:type="paragraph" w:styleId="Date">
    <w:name w:val="Date"/>
    <w:aliases w:val="ŠDate"/>
    <w:basedOn w:val="Normal"/>
    <w:next w:val="Normal"/>
    <w:link w:val="DateChar"/>
    <w:uiPriority w:val="99"/>
    <w:rsid w:val="009C1159"/>
    <w:pPr>
      <w:spacing w:before="0" w:line="720" w:lineRule="atLeast"/>
    </w:pPr>
  </w:style>
  <w:style w:type="character" w:customStyle="1" w:styleId="DateChar">
    <w:name w:val="Date Char"/>
    <w:aliases w:val="ŠDate Char"/>
    <w:basedOn w:val="DefaultParagraphFont"/>
    <w:link w:val="Date"/>
    <w:uiPriority w:val="99"/>
    <w:rsid w:val="009C1159"/>
    <w:rPr>
      <w:rFonts w:ascii="Arial" w:hAnsi="Arial" w:cs="Arial"/>
      <w:sz w:val="24"/>
      <w:szCs w:val="24"/>
    </w:rPr>
  </w:style>
  <w:style w:type="paragraph" w:styleId="Signature">
    <w:name w:val="Signature"/>
    <w:aliases w:val="ŠSignature"/>
    <w:basedOn w:val="Normal"/>
    <w:link w:val="SignatureChar"/>
    <w:uiPriority w:val="99"/>
    <w:rsid w:val="009C1159"/>
    <w:pPr>
      <w:spacing w:before="0" w:line="720" w:lineRule="atLeast"/>
    </w:pPr>
  </w:style>
  <w:style w:type="character" w:customStyle="1" w:styleId="SignatureChar">
    <w:name w:val="Signature Char"/>
    <w:aliases w:val="ŠSignature Char"/>
    <w:basedOn w:val="DefaultParagraphFont"/>
    <w:link w:val="Signature"/>
    <w:uiPriority w:val="99"/>
    <w:rsid w:val="009C1159"/>
    <w:rPr>
      <w:rFonts w:ascii="Arial" w:hAnsi="Arial" w:cs="Arial"/>
      <w:sz w:val="24"/>
      <w:szCs w:val="24"/>
    </w:rPr>
  </w:style>
  <w:style w:type="character" w:styleId="Strong">
    <w:name w:val="Strong"/>
    <w:aliases w:val="ŠStrong"/>
    <w:uiPriority w:val="1"/>
    <w:qFormat/>
    <w:rsid w:val="009C1159"/>
    <w:rPr>
      <w:b/>
    </w:rPr>
  </w:style>
  <w:style w:type="character" w:customStyle="1" w:styleId="QuoteChar">
    <w:name w:val="Quote Char"/>
    <w:aliases w:val="ŠQuote Char"/>
    <w:basedOn w:val="DefaultParagraphFont"/>
    <w:link w:val="Quote"/>
    <w:uiPriority w:val="29"/>
    <w:rsid w:val="009C1159"/>
    <w:rPr>
      <w:rFonts w:ascii="Arial" w:hAnsi="Arial" w:cs="Arial"/>
      <w:sz w:val="24"/>
      <w:szCs w:val="24"/>
    </w:rPr>
  </w:style>
  <w:style w:type="paragraph" w:customStyle="1" w:styleId="FeatureBox2">
    <w:name w:val="ŠFeature Box 2"/>
    <w:basedOn w:val="Normal"/>
    <w:next w:val="Normal"/>
    <w:uiPriority w:val="12"/>
    <w:qFormat/>
    <w:rsid w:val="009C115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
    <w:name w:val="ŠFeature Box"/>
    <w:basedOn w:val="Normal"/>
    <w:next w:val="Normal"/>
    <w:uiPriority w:val="11"/>
    <w:qFormat/>
    <w:rsid w:val="009C115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C115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C115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9C1159"/>
    <w:rPr>
      <w:color w:val="2F5496" w:themeColor="accent1" w:themeShade="BF"/>
      <w:u w:val="single"/>
    </w:rPr>
  </w:style>
  <w:style w:type="paragraph" w:customStyle="1" w:styleId="Logo">
    <w:name w:val="ŠLogo"/>
    <w:basedOn w:val="Normal"/>
    <w:uiPriority w:val="22"/>
    <w:qFormat/>
    <w:rsid w:val="009C115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9C1159"/>
    <w:pPr>
      <w:tabs>
        <w:tab w:val="right" w:leader="dot" w:pos="14570"/>
      </w:tabs>
      <w:spacing w:before="0"/>
    </w:pPr>
    <w:rPr>
      <w:b/>
      <w:noProof/>
    </w:rPr>
  </w:style>
  <w:style w:type="paragraph" w:styleId="TOC2">
    <w:name w:val="toc 2"/>
    <w:aliases w:val="ŠTOC 2"/>
    <w:basedOn w:val="TOC1"/>
    <w:next w:val="Normal"/>
    <w:uiPriority w:val="39"/>
    <w:unhideWhenUsed/>
    <w:rsid w:val="009C1159"/>
    <w:rPr>
      <w:b w:val="0"/>
      <w:bCs/>
    </w:rPr>
  </w:style>
  <w:style w:type="paragraph" w:styleId="TOC3">
    <w:name w:val="toc 3"/>
    <w:aliases w:val="ŠTOC 3"/>
    <w:basedOn w:val="Normal"/>
    <w:next w:val="Normal"/>
    <w:uiPriority w:val="39"/>
    <w:unhideWhenUsed/>
    <w:rsid w:val="009C1159"/>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9C115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C115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C115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C115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9C1159"/>
    <w:pPr>
      <w:outlineLvl w:val="9"/>
    </w:pPr>
    <w:rPr>
      <w:sz w:val="40"/>
      <w:szCs w:val="40"/>
    </w:rPr>
  </w:style>
  <w:style w:type="paragraph" w:styleId="Footer">
    <w:name w:val="footer"/>
    <w:aliases w:val="ŠFooter"/>
    <w:basedOn w:val="Normal"/>
    <w:link w:val="FooterChar"/>
    <w:uiPriority w:val="99"/>
    <w:rsid w:val="009C115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9C1159"/>
    <w:rPr>
      <w:rFonts w:ascii="Arial" w:hAnsi="Arial" w:cs="Arial"/>
      <w:sz w:val="18"/>
      <w:szCs w:val="18"/>
    </w:rPr>
  </w:style>
  <w:style w:type="paragraph" w:styleId="Header">
    <w:name w:val="header"/>
    <w:aliases w:val="ŠHeader - Cover Page"/>
    <w:basedOn w:val="Normal"/>
    <w:link w:val="HeaderChar"/>
    <w:uiPriority w:val="24"/>
    <w:unhideWhenUsed/>
    <w:rsid w:val="009C115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9C115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C115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9C115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9C1159"/>
    <w:rPr>
      <w:rFonts w:ascii="Arial" w:hAnsi="Arial" w:cs="Arial"/>
      <w:color w:val="002664"/>
      <w:sz w:val="32"/>
      <w:szCs w:val="32"/>
    </w:rPr>
  </w:style>
  <w:style w:type="character" w:styleId="UnresolvedMention">
    <w:name w:val="Unresolved Mention"/>
    <w:basedOn w:val="DefaultParagraphFont"/>
    <w:uiPriority w:val="99"/>
    <w:unhideWhenUsed/>
    <w:rsid w:val="009C1159"/>
    <w:rPr>
      <w:color w:val="605E5C"/>
      <w:shd w:val="clear" w:color="auto" w:fill="E1DFDD"/>
    </w:rPr>
  </w:style>
  <w:style w:type="character" w:styleId="Emphasis">
    <w:name w:val="Emphasis"/>
    <w:aliases w:val="ŠLanguage or scientific"/>
    <w:uiPriority w:val="20"/>
    <w:qFormat/>
    <w:rsid w:val="009C1159"/>
    <w:rPr>
      <w:i/>
      <w:iCs/>
    </w:rPr>
  </w:style>
  <w:style w:type="character" w:styleId="SubtleEmphasis">
    <w:name w:val="Subtle Emphasis"/>
    <w:basedOn w:val="DefaultParagraphFont"/>
    <w:uiPriority w:val="19"/>
    <w:semiHidden/>
    <w:qFormat/>
    <w:rsid w:val="009C1159"/>
    <w:rPr>
      <w:i/>
      <w:iCs/>
      <w:color w:val="404040" w:themeColor="text1" w:themeTint="BF"/>
    </w:rPr>
  </w:style>
  <w:style w:type="paragraph" w:styleId="TOC4">
    <w:name w:val="toc 4"/>
    <w:aliases w:val="ŠTOC 4"/>
    <w:basedOn w:val="Normal"/>
    <w:next w:val="Normal"/>
    <w:autoRedefine/>
    <w:uiPriority w:val="39"/>
    <w:unhideWhenUsed/>
    <w:rsid w:val="00031031"/>
    <w:pPr>
      <w:spacing w:before="0"/>
      <w:ind w:left="720"/>
    </w:pPr>
  </w:style>
  <w:style w:type="character" w:styleId="CommentReference">
    <w:name w:val="annotation reference"/>
    <w:basedOn w:val="DefaultParagraphFont"/>
    <w:uiPriority w:val="99"/>
    <w:semiHidden/>
    <w:unhideWhenUsed/>
    <w:rsid w:val="009C1159"/>
    <w:rPr>
      <w:sz w:val="16"/>
      <w:szCs w:val="16"/>
    </w:rPr>
  </w:style>
  <w:style w:type="paragraph" w:styleId="CommentText">
    <w:name w:val="annotation text"/>
    <w:basedOn w:val="Normal"/>
    <w:link w:val="CommentTextChar"/>
    <w:uiPriority w:val="99"/>
    <w:unhideWhenUsed/>
    <w:rsid w:val="009C1159"/>
    <w:pPr>
      <w:spacing w:line="240" w:lineRule="auto"/>
    </w:pPr>
    <w:rPr>
      <w:sz w:val="20"/>
      <w:szCs w:val="20"/>
    </w:rPr>
  </w:style>
  <w:style w:type="character" w:customStyle="1" w:styleId="CommentTextChar">
    <w:name w:val="Comment Text Char"/>
    <w:basedOn w:val="DefaultParagraphFont"/>
    <w:link w:val="CommentText"/>
    <w:uiPriority w:val="99"/>
    <w:rsid w:val="009C11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C1159"/>
    <w:rPr>
      <w:b/>
      <w:bCs/>
    </w:rPr>
  </w:style>
  <w:style w:type="character" w:customStyle="1" w:styleId="CommentSubjectChar">
    <w:name w:val="Comment Subject Char"/>
    <w:basedOn w:val="CommentTextChar"/>
    <w:link w:val="CommentSubject"/>
    <w:uiPriority w:val="99"/>
    <w:semiHidden/>
    <w:rsid w:val="009C1159"/>
    <w:rPr>
      <w:rFonts w:ascii="Arial" w:hAnsi="Arial" w:cs="Arial"/>
      <w:b/>
      <w:bCs/>
      <w:sz w:val="20"/>
      <w:szCs w:val="20"/>
    </w:rPr>
  </w:style>
  <w:style w:type="paragraph" w:styleId="ListParagraph">
    <w:name w:val="List Paragraph"/>
    <w:basedOn w:val="Normal"/>
    <w:uiPriority w:val="34"/>
    <w:unhideWhenUsed/>
    <w:qFormat/>
    <w:rsid w:val="009C1159"/>
    <w:pPr>
      <w:ind w:left="720"/>
      <w:contextualSpacing/>
    </w:pPr>
  </w:style>
  <w:style w:type="character" w:styleId="FollowedHyperlink">
    <w:name w:val="FollowedHyperlink"/>
    <w:basedOn w:val="DefaultParagraphFont"/>
    <w:uiPriority w:val="99"/>
    <w:semiHidden/>
    <w:unhideWhenUsed/>
    <w:rsid w:val="009C1159"/>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customStyle="1" w:styleId="paragraph">
    <w:name w:val="paragraph"/>
    <w:basedOn w:val="Normal"/>
    <w:rsid w:val="005F7C9D"/>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5F7C9D"/>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customStyle="1" w:styleId="math-tex">
    <w:name w:val="math-tex"/>
    <w:basedOn w:val="DefaultParagraphFont"/>
    <w:rsid w:val="00E732C1"/>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9C1159"/>
  </w:style>
  <w:style w:type="character" w:styleId="FootnoteReference">
    <w:name w:val="footnote reference"/>
    <w:basedOn w:val="DefaultParagraphFont"/>
    <w:uiPriority w:val="99"/>
    <w:semiHidden/>
    <w:unhideWhenUsed/>
    <w:rsid w:val="009C1159"/>
    <w:rPr>
      <w:vertAlign w:val="superscript"/>
    </w:rPr>
  </w:style>
  <w:style w:type="paragraph" w:styleId="FootnoteText">
    <w:name w:val="footnote text"/>
    <w:basedOn w:val="Normal"/>
    <w:link w:val="FootnoteTextChar"/>
    <w:uiPriority w:val="99"/>
    <w:semiHidden/>
    <w:unhideWhenUsed/>
    <w:rsid w:val="009C115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C1159"/>
    <w:rPr>
      <w:rFonts w:ascii="Arial" w:hAnsi="Arial" w:cs="Arial"/>
      <w:sz w:val="20"/>
      <w:szCs w:val="20"/>
    </w:rPr>
  </w:style>
  <w:style w:type="paragraph" w:customStyle="1" w:styleId="Documentname">
    <w:name w:val="ŠDocument name"/>
    <w:basedOn w:val="Header"/>
    <w:qFormat/>
    <w:rsid w:val="009C1159"/>
    <w:pPr>
      <w:spacing w:before="0"/>
    </w:pPr>
    <w:rPr>
      <w:b w:val="0"/>
      <w:color w:val="auto"/>
      <w:sz w:val="18"/>
    </w:rPr>
  </w:style>
  <w:style w:type="paragraph" w:customStyle="1" w:styleId="Featurebox2Bullets">
    <w:name w:val="ŠFeature box 2: Bullets"/>
    <w:basedOn w:val="ListBullet"/>
    <w:link w:val="Featurebox2BulletsChar"/>
    <w:uiPriority w:val="14"/>
    <w:qFormat/>
    <w:rsid w:val="009C115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9C1159"/>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9C115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9C115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9C1159"/>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8942">
      <w:bodyDiv w:val="1"/>
      <w:marLeft w:val="0"/>
      <w:marRight w:val="0"/>
      <w:marTop w:val="0"/>
      <w:marBottom w:val="0"/>
      <w:divBdr>
        <w:top w:val="none" w:sz="0" w:space="0" w:color="auto"/>
        <w:left w:val="none" w:sz="0" w:space="0" w:color="auto"/>
        <w:bottom w:val="none" w:sz="0" w:space="0" w:color="auto"/>
        <w:right w:val="none" w:sz="0" w:space="0" w:color="auto"/>
      </w:divBdr>
      <w:divsChild>
        <w:div w:id="476921417">
          <w:marLeft w:val="0"/>
          <w:marRight w:val="0"/>
          <w:marTop w:val="0"/>
          <w:marBottom w:val="0"/>
          <w:divBdr>
            <w:top w:val="single" w:sz="2" w:space="0" w:color="auto"/>
            <w:left w:val="single" w:sz="2" w:space="0" w:color="auto"/>
            <w:bottom w:val="single" w:sz="2" w:space="0" w:color="auto"/>
            <w:right w:val="single" w:sz="2" w:space="0" w:color="auto"/>
          </w:divBdr>
        </w:div>
        <w:div w:id="960692335">
          <w:marLeft w:val="0"/>
          <w:marRight w:val="0"/>
          <w:marTop w:val="0"/>
          <w:marBottom w:val="0"/>
          <w:divBdr>
            <w:top w:val="single" w:sz="2" w:space="0" w:color="auto"/>
            <w:left w:val="single" w:sz="2" w:space="0" w:color="auto"/>
            <w:bottom w:val="single" w:sz="2" w:space="0" w:color="auto"/>
            <w:right w:val="single" w:sz="2" w:space="0" w:color="auto"/>
          </w:divBdr>
        </w:div>
      </w:divsChild>
    </w:div>
    <w:div w:id="171843289">
      <w:bodyDiv w:val="1"/>
      <w:marLeft w:val="0"/>
      <w:marRight w:val="0"/>
      <w:marTop w:val="0"/>
      <w:marBottom w:val="0"/>
      <w:divBdr>
        <w:top w:val="none" w:sz="0" w:space="0" w:color="auto"/>
        <w:left w:val="none" w:sz="0" w:space="0" w:color="auto"/>
        <w:bottom w:val="none" w:sz="0" w:space="0" w:color="auto"/>
        <w:right w:val="none" w:sz="0" w:space="0" w:color="auto"/>
      </w:divBdr>
      <w:divsChild>
        <w:div w:id="1837304386">
          <w:marLeft w:val="0"/>
          <w:marRight w:val="0"/>
          <w:marTop w:val="0"/>
          <w:marBottom w:val="0"/>
          <w:divBdr>
            <w:top w:val="single" w:sz="2" w:space="0" w:color="auto"/>
            <w:left w:val="single" w:sz="2" w:space="0" w:color="auto"/>
            <w:bottom w:val="single" w:sz="2" w:space="0" w:color="auto"/>
            <w:right w:val="single" w:sz="2" w:space="0" w:color="auto"/>
          </w:divBdr>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340402728">
      <w:bodyDiv w:val="1"/>
      <w:marLeft w:val="0"/>
      <w:marRight w:val="0"/>
      <w:marTop w:val="0"/>
      <w:marBottom w:val="0"/>
      <w:divBdr>
        <w:top w:val="none" w:sz="0" w:space="0" w:color="auto"/>
        <w:left w:val="none" w:sz="0" w:space="0" w:color="auto"/>
        <w:bottom w:val="none" w:sz="0" w:space="0" w:color="auto"/>
        <w:right w:val="none" w:sz="0" w:space="0" w:color="auto"/>
      </w:divBdr>
      <w:divsChild>
        <w:div w:id="1207522844">
          <w:marLeft w:val="0"/>
          <w:marRight w:val="0"/>
          <w:marTop w:val="0"/>
          <w:marBottom w:val="0"/>
          <w:divBdr>
            <w:top w:val="single" w:sz="2" w:space="0" w:color="auto"/>
            <w:left w:val="single" w:sz="2" w:space="0" w:color="auto"/>
            <w:bottom w:val="single" w:sz="2" w:space="0" w:color="auto"/>
            <w:right w:val="single" w:sz="2" w:space="0" w:color="auto"/>
          </w:divBdr>
        </w:div>
      </w:divsChild>
    </w:div>
    <w:div w:id="453133759">
      <w:bodyDiv w:val="1"/>
      <w:marLeft w:val="0"/>
      <w:marRight w:val="0"/>
      <w:marTop w:val="0"/>
      <w:marBottom w:val="0"/>
      <w:divBdr>
        <w:top w:val="none" w:sz="0" w:space="0" w:color="auto"/>
        <w:left w:val="none" w:sz="0" w:space="0" w:color="auto"/>
        <w:bottom w:val="none" w:sz="0" w:space="0" w:color="auto"/>
        <w:right w:val="none" w:sz="0" w:space="0" w:color="auto"/>
      </w:divBdr>
      <w:divsChild>
        <w:div w:id="369957307">
          <w:marLeft w:val="0"/>
          <w:marRight w:val="0"/>
          <w:marTop w:val="0"/>
          <w:marBottom w:val="0"/>
          <w:divBdr>
            <w:top w:val="single" w:sz="2" w:space="0" w:color="auto"/>
            <w:left w:val="single" w:sz="2" w:space="0" w:color="auto"/>
            <w:bottom w:val="single" w:sz="2" w:space="0" w:color="auto"/>
            <w:right w:val="single" w:sz="2" w:space="0" w:color="auto"/>
          </w:divBdr>
        </w:div>
      </w:divsChild>
    </w:div>
    <w:div w:id="456022152">
      <w:bodyDiv w:val="1"/>
      <w:marLeft w:val="0"/>
      <w:marRight w:val="0"/>
      <w:marTop w:val="0"/>
      <w:marBottom w:val="0"/>
      <w:divBdr>
        <w:top w:val="none" w:sz="0" w:space="0" w:color="auto"/>
        <w:left w:val="none" w:sz="0" w:space="0" w:color="auto"/>
        <w:bottom w:val="none" w:sz="0" w:space="0" w:color="auto"/>
        <w:right w:val="none" w:sz="0" w:space="0" w:color="auto"/>
      </w:divBdr>
      <w:divsChild>
        <w:div w:id="976179557">
          <w:marLeft w:val="0"/>
          <w:marRight w:val="0"/>
          <w:marTop w:val="0"/>
          <w:marBottom w:val="0"/>
          <w:divBdr>
            <w:top w:val="single" w:sz="2" w:space="0" w:color="auto"/>
            <w:left w:val="single" w:sz="2" w:space="0" w:color="auto"/>
            <w:bottom w:val="single" w:sz="2" w:space="0" w:color="auto"/>
            <w:right w:val="single" w:sz="2" w:space="0" w:color="auto"/>
          </w:divBdr>
        </w:div>
        <w:div w:id="743768592">
          <w:marLeft w:val="0"/>
          <w:marRight w:val="0"/>
          <w:marTop w:val="0"/>
          <w:marBottom w:val="0"/>
          <w:divBdr>
            <w:top w:val="single" w:sz="2" w:space="0" w:color="auto"/>
            <w:left w:val="single" w:sz="2" w:space="0" w:color="auto"/>
            <w:bottom w:val="single" w:sz="2" w:space="0" w:color="auto"/>
            <w:right w:val="single" w:sz="2" w:space="0" w:color="auto"/>
          </w:divBdr>
        </w:div>
        <w:div w:id="541748216">
          <w:marLeft w:val="0"/>
          <w:marRight w:val="0"/>
          <w:marTop w:val="0"/>
          <w:marBottom w:val="0"/>
          <w:divBdr>
            <w:top w:val="single" w:sz="2" w:space="0" w:color="auto"/>
            <w:left w:val="single" w:sz="2" w:space="0" w:color="auto"/>
            <w:bottom w:val="single" w:sz="2" w:space="0" w:color="auto"/>
            <w:right w:val="single" w:sz="2" w:space="0" w:color="auto"/>
          </w:divBdr>
        </w:div>
        <w:div w:id="855848874">
          <w:marLeft w:val="0"/>
          <w:marRight w:val="0"/>
          <w:marTop w:val="0"/>
          <w:marBottom w:val="0"/>
          <w:divBdr>
            <w:top w:val="single" w:sz="2" w:space="0" w:color="auto"/>
            <w:left w:val="single" w:sz="2" w:space="0" w:color="auto"/>
            <w:bottom w:val="single" w:sz="2" w:space="0" w:color="auto"/>
            <w:right w:val="single" w:sz="2" w:space="0" w:color="auto"/>
          </w:divBdr>
        </w:div>
      </w:divsChild>
    </w:div>
    <w:div w:id="590162584">
      <w:bodyDiv w:val="1"/>
      <w:marLeft w:val="0"/>
      <w:marRight w:val="0"/>
      <w:marTop w:val="0"/>
      <w:marBottom w:val="0"/>
      <w:divBdr>
        <w:top w:val="none" w:sz="0" w:space="0" w:color="auto"/>
        <w:left w:val="none" w:sz="0" w:space="0" w:color="auto"/>
        <w:bottom w:val="none" w:sz="0" w:space="0" w:color="auto"/>
        <w:right w:val="none" w:sz="0" w:space="0" w:color="auto"/>
      </w:divBdr>
      <w:divsChild>
        <w:div w:id="1147631118">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36956346">
      <w:bodyDiv w:val="1"/>
      <w:marLeft w:val="0"/>
      <w:marRight w:val="0"/>
      <w:marTop w:val="0"/>
      <w:marBottom w:val="0"/>
      <w:divBdr>
        <w:top w:val="none" w:sz="0" w:space="0" w:color="auto"/>
        <w:left w:val="none" w:sz="0" w:space="0" w:color="auto"/>
        <w:bottom w:val="none" w:sz="0" w:space="0" w:color="auto"/>
        <w:right w:val="none" w:sz="0" w:space="0" w:color="auto"/>
      </w:divBdr>
      <w:divsChild>
        <w:div w:id="2134666450">
          <w:marLeft w:val="0"/>
          <w:marRight w:val="0"/>
          <w:marTop w:val="0"/>
          <w:marBottom w:val="0"/>
          <w:divBdr>
            <w:top w:val="single" w:sz="2" w:space="0" w:color="auto"/>
            <w:left w:val="single" w:sz="2" w:space="0" w:color="auto"/>
            <w:bottom w:val="single" w:sz="2" w:space="0" w:color="auto"/>
            <w:right w:val="single" w:sz="2" w:space="0" w:color="auto"/>
          </w:divBdr>
        </w:div>
        <w:div w:id="1372530702">
          <w:marLeft w:val="0"/>
          <w:marRight w:val="0"/>
          <w:marTop w:val="0"/>
          <w:marBottom w:val="0"/>
          <w:divBdr>
            <w:top w:val="single" w:sz="2" w:space="0" w:color="auto"/>
            <w:left w:val="single" w:sz="2" w:space="0" w:color="auto"/>
            <w:bottom w:val="single" w:sz="2" w:space="0" w:color="auto"/>
            <w:right w:val="single" w:sz="2" w:space="0" w:color="auto"/>
          </w:divBdr>
        </w:div>
        <w:div w:id="1059205423">
          <w:marLeft w:val="0"/>
          <w:marRight w:val="0"/>
          <w:marTop w:val="0"/>
          <w:marBottom w:val="0"/>
          <w:divBdr>
            <w:top w:val="single" w:sz="2" w:space="0" w:color="auto"/>
            <w:left w:val="single" w:sz="2" w:space="0" w:color="auto"/>
            <w:bottom w:val="single" w:sz="2" w:space="0" w:color="auto"/>
            <w:right w:val="single" w:sz="2" w:space="0" w:color="auto"/>
          </w:divBdr>
        </w:div>
        <w:div w:id="2056617647">
          <w:marLeft w:val="0"/>
          <w:marRight w:val="0"/>
          <w:marTop w:val="0"/>
          <w:marBottom w:val="0"/>
          <w:divBdr>
            <w:top w:val="single" w:sz="2" w:space="0" w:color="auto"/>
            <w:left w:val="single" w:sz="2" w:space="0" w:color="auto"/>
            <w:bottom w:val="single" w:sz="2" w:space="0" w:color="auto"/>
            <w:right w:val="single" w:sz="2" w:space="0" w:color="auto"/>
          </w:divBdr>
        </w:div>
      </w:divsChild>
    </w:div>
    <w:div w:id="647320579">
      <w:bodyDiv w:val="1"/>
      <w:marLeft w:val="0"/>
      <w:marRight w:val="0"/>
      <w:marTop w:val="0"/>
      <w:marBottom w:val="0"/>
      <w:divBdr>
        <w:top w:val="none" w:sz="0" w:space="0" w:color="auto"/>
        <w:left w:val="none" w:sz="0" w:space="0" w:color="auto"/>
        <w:bottom w:val="none" w:sz="0" w:space="0" w:color="auto"/>
        <w:right w:val="none" w:sz="0" w:space="0" w:color="auto"/>
      </w:divBdr>
      <w:divsChild>
        <w:div w:id="448403564">
          <w:marLeft w:val="0"/>
          <w:marRight w:val="0"/>
          <w:marTop w:val="0"/>
          <w:marBottom w:val="0"/>
          <w:divBdr>
            <w:top w:val="single" w:sz="2" w:space="0" w:color="auto"/>
            <w:left w:val="single" w:sz="2" w:space="0" w:color="auto"/>
            <w:bottom w:val="single" w:sz="2" w:space="0" w:color="auto"/>
            <w:right w:val="single" w:sz="2" w:space="0" w:color="auto"/>
          </w:divBdr>
        </w:div>
        <w:div w:id="1808429285">
          <w:marLeft w:val="0"/>
          <w:marRight w:val="0"/>
          <w:marTop w:val="0"/>
          <w:marBottom w:val="0"/>
          <w:divBdr>
            <w:top w:val="single" w:sz="2" w:space="0" w:color="auto"/>
            <w:left w:val="single" w:sz="2" w:space="0" w:color="auto"/>
            <w:bottom w:val="single" w:sz="2" w:space="0" w:color="auto"/>
            <w:right w:val="single" w:sz="2" w:space="0" w:color="auto"/>
          </w:divBdr>
        </w:div>
      </w:divsChild>
    </w:div>
    <w:div w:id="671686267">
      <w:bodyDiv w:val="1"/>
      <w:marLeft w:val="0"/>
      <w:marRight w:val="0"/>
      <w:marTop w:val="0"/>
      <w:marBottom w:val="0"/>
      <w:divBdr>
        <w:top w:val="none" w:sz="0" w:space="0" w:color="auto"/>
        <w:left w:val="none" w:sz="0" w:space="0" w:color="auto"/>
        <w:bottom w:val="none" w:sz="0" w:space="0" w:color="auto"/>
        <w:right w:val="none" w:sz="0" w:space="0" w:color="auto"/>
      </w:divBdr>
      <w:divsChild>
        <w:div w:id="335230452">
          <w:marLeft w:val="0"/>
          <w:marRight w:val="0"/>
          <w:marTop w:val="0"/>
          <w:marBottom w:val="0"/>
          <w:divBdr>
            <w:top w:val="single" w:sz="2" w:space="0" w:color="auto"/>
            <w:left w:val="single" w:sz="2" w:space="0" w:color="auto"/>
            <w:bottom w:val="single" w:sz="2" w:space="0" w:color="auto"/>
            <w:right w:val="single" w:sz="2" w:space="0" w:color="auto"/>
          </w:divBdr>
        </w:div>
        <w:div w:id="2016953762">
          <w:marLeft w:val="0"/>
          <w:marRight w:val="0"/>
          <w:marTop w:val="0"/>
          <w:marBottom w:val="0"/>
          <w:divBdr>
            <w:top w:val="single" w:sz="2" w:space="0" w:color="auto"/>
            <w:left w:val="single" w:sz="2" w:space="0" w:color="auto"/>
            <w:bottom w:val="single" w:sz="2" w:space="0" w:color="auto"/>
            <w:right w:val="single" w:sz="2" w:space="0" w:color="auto"/>
          </w:divBdr>
        </w:div>
        <w:div w:id="2085569555">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693924204">
      <w:bodyDiv w:val="1"/>
      <w:marLeft w:val="0"/>
      <w:marRight w:val="0"/>
      <w:marTop w:val="0"/>
      <w:marBottom w:val="0"/>
      <w:divBdr>
        <w:top w:val="none" w:sz="0" w:space="0" w:color="auto"/>
        <w:left w:val="none" w:sz="0" w:space="0" w:color="auto"/>
        <w:bottom w:val="none" w:sz="0" w:space="0" w:color="auto"/>
        <w:right w:val="none" w:sz="0" w:space="0" w:color="auto"/>
      </w:divBdr>
      <w:divsChild>
        <w:div w:id="954482001">
          <w:marLeft w:val="0"/>
          <w:marRight w:val="0"/>
          <w:marTop w:val="0"/>
          <w:marBottom w:val="0"/>
          <w:divBdr>
            <w:top w:val="single" w:sz="2" w:space="0" w:color="auto"/>
            <w:left w:val="single" w:sz="2" w:space="0" w:color="auto"/>
            <w:bottom w:val="single" w:sz="2" w:space="0" w:color="auto"/>
            <w:right w:val="single" w:sz="2" w:space="0" w:color="auto"/>
          </w:divBdr>
        </w:div>
        <w:div w:id="1850555498">
          <w:marLeft w:val="0"/>
          <w:marRight w:val="0"/>
          <w:marTop w:val="0"/>
          <w:marBottom w:val="0"/>
          <w:divBdr>
            <w:top w:val="single" w:sz="2" w:space="0" w:color="auto"/>
            <w:left w:val="single" w:sz="2" w:space="0" w:color="auto"/>
            <w:bottom w:val="single" w:sz="2" w:space="0" w:color="auto"/>
            <w:right w:val="single" w:sz="2" w:space="0" w:color="auto"/>
          </w:divBdr>
        </w:div>
        <w:div w:id="1425034406">
          <w:marLeft w:val="0"/>
          <w:marRight w:val="0"/>
          <w:marTop w:val="0"/>
          <w:marBottom w:val="0"/>
          <w:divBdr>
            <w:top w:val="single" w:sz="2" w:space="0" w:color="auto"/>
            <w:left w:val="single" w:sz="2" w:space="0" w:color="auto"/>
            <w:bottom w:val="single" w:sz="2" w:space="0" w:color="auto"/>
            <w:right w:val="single" w:sz="2" w:space="0" w:color="auto"/>
          </w:divBdr>
        </w:div>
        <w:div w:id="610943475">
          <w:marLeft w:val="0"/>
          <w:marRight w:val="0"/>
          <w:marTop w:val="0"/>
          <w:marBottom w:val="0"/>
          <w:divBdr>
            <w:top w:val="single" w:sz="2" w:space="0" w:color="auto"/>
            <w:left w:val="single" w:sz="2" w:space="0" w:color="auto"/>
            <w:bottom w:val="single" w:sz="2" w:space="0" w:color="auto"/>
            <w:right w:val="single" w:sz="2" w:space="0" w:color="auto"/>
          </w:divBdr>
        </w:div>
      </w:divsChild>
    </w:div>
    <w:div w:id="704448225">
      <w:bodyDiv w:val="1"/>
      <w:marLeft w:val="0"/>
      <w:marRight w:val="0"/>
      <w:marTop w:val="0"/>
      <w:marBottom w:val="0"/>
      <w:divBdr>
        <w:top w:val="none" w:sz="0" w:space="0" w:color="auto"/>
        <w:left w:val="none" w:sz="0" w:space="0" w:color="auto"/>
        <w:bottom w:val="none" w:sz="0" w:space="0" w:color="auto"/>
        <w:right w:val="none" w:sz="0" w:space="0" w:color="auto"/>
      </w:divBdr>
      <w:divsChild>
        <w:div w:id="1484810268">
          <w:marLeft w:val="0"/>
          <w:marRight w:val="0"/>
          <w:marTop w:val="0"/>
          <w:marBottom w:val="0"/>
          <w:divBdr>
            <w:top w:val="single" w:sz="2" w:space="0" w:color="auto"/>
            <w:left w:val="single" w:sz="2" w:space="0" w:color="auto"/>
            <w:bottom w:val="single" w:sz="2" w:space="0" w:color="auto"/>
            <w:right w:val="single" w:sz="2" w:space="0" w:color="auto"/>
          </w:divBdr>
        </w:div>
      </w:divsChild>
    </w:div>
    <w:div w:id="772436498">
      <w:bodyDiv w:val="1"/>
      <w:marLeft w:val="0"/>
      <w:marRight w:val="0"/>
      <w:marTop w:val="0"/>
      <w:marBottom w:val="0"/>
      <w:divBdr>
        <w:top w:val="none" w:sz="0" w:space="0" w:color="auto"/>
        <w:left w:val="none" w:sz="0" w:space="0" w:color="auto"/>
        <w:bottom w:val="none" w:sz="0" w:space="0" w:color="auto"/>
        <w:right w:val="none" w:sz="0" w:space="0" w:color="auto"/>
      </w:divBdr>
      <w:divsChild>
        <w:div w:id="753405390">
          <w:marLeft w:val="0"/>
          <w:marRight w:val="0"/>
          <w:marTop w:val="0"/>
          <w:marBottom w:val="0"/>
          <w:divBdr>
            <w:top w:val="single" w:sz="2" w:space="0" w:color="auto"/>
            <w:left w:val="single" w:sz="2" w:space="0" w:color="auto"/>
            <w:bottom w:val="single" w:sz="2" w:space="0" w:color="auto"/>
            <w:right w:val="single" w:sz="2" w:space="0" w:color="auto"/>
          </w:divBdr>
        </w:div>
      </w:divsChild>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947588566">
      <w:bodyDiv w:val="1"/>
      <w:marLeft w:val="0"/>
      <w:marRight w:val="0"/>
      <w:marTop w:val="0"/>
      <w:marBottom w:val="0"/>
      <w:divBdr>
        <w:top w:val="none" w:sz="0" w:space="0" w:color="auto"/>
        <w:left w:val="none" w:sz="0" w:space="0" w:color="auto"/>
        <w:bottom w:val="none" w:sz="0" w:space="0" w:color="auto"/>
        <w:right w:val="none" w:sz="0" w:space="0" w:color="auto"/>
      </w:divBdr>
      <w:divsChild>
        <w:div w:id="1095637796">
          <w:marLeft w:val="0"/>
          <w:marRight w:val="0"/>
          <w:marTop w:val="0"/>
          <w:marBottom w:val="0"/>
          <w:divBdr>
            <w:top w:val="single" w:sz="2" w:space="0" w:color="auto"/>
            <w:left w:val="single" w:sz="2" w:space="0" w:color="auto"/>
            <w:bottom w:val="single" w:sz="2" w:space="0" w:color="auto"/>
            <w:right w:val="single" w:sz="2" w:space="0" w:color="auto"/>
          </w:divBdr>
        </w:div>
      </w:divsChild>
    </w:div>
    <w:div w:id="1144615723">
      <w:bodyDiv w:val="1"/>
      <w:marLeft w:val="0"/>
      <w:marRight w:val="0"/>
      <w:marTop w:val="0"/>
      <w:marBottom w:val="0"/>
      <w:divBdr>
        <w:top w:val="none" w:sz="0" w:space="0" w:color="auto"/>
        <w:left w:val="none" w:sz="0" w:space="0" w:color="auto"/>
        <w:bottom w:val="none" w:sz="0" w:space="0" w:color="auto"/>
        <w:right w:val="none" w:sz="0" w:space="0" w:color="auto"/>
      </w:divBdr>
      <w:divsChild>
        <w:div w:id="889416380">
          <w:marLeft w:val="0"/>
          <w:marRight w:val="0"/>
          <w:marTop w:val="0"/>
          <w:marBottom w:val="0"/>
          <w:divBdr>
            <w:top w:val="single" w:sz="2" w:space="0" w:color="auto"/>
            <w:left w:val="single" w:sz="2" w:space="0" w:color="auto"/>
            <w:bottom w:val="single" w:sz="2" w:space="0" w:color="auto"/>
            <w:right w:val="single" w:sz="2"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321687">
      <w:bodyDiv w:val="1"/>
      <w:marLeft w:val="0"/>
      <w:marRight w:val="0"/>
      <w:marTop w:val="0"/>
      <w:marBottom w:val="0"/>
      <w:divBdr>
        <w:top w:val="none" w:sz="0" w:space="0" w:color="auto"/>
        <w:left w:val="none" w:sz="0" w:space="0" w:color="auto"/>
        <w:bottom w:val="none" w:sz="0" w:space="0" w:color="auto"/>
        <w:right w:val="none" w:sz="0" w:space="0" w:color="auto"/>
      </w:divBdr>
      <w:divsChild>
        <w:div w:id="1424497458">
          <w:marLeft w:val="0"/>
          <w:marRight w:val="0"/>
          <w:marTop w:val="0"/>
          <w:marBottom w:val="0"/>
          <w:divBdr>
            <w:top w:val="single" w:sz="2" w:space="0" w:color="auto"/>
            <w:left w:val="single" w:sz="2" w:space="0" w:color="auto"/>
            <w:bottom w:val="single" w:sz="2" w:space="0" w:color="auto"/>
            <w:right w:val="single" w:sz="2" w:space="0" w:color="auto"/>
          </w:divBdr>
        </w:div>
        <w:div w:id="1314018676">
          <w:marLeft w:val="0"/>
          <w:marRight w:val="0"/>
          <w:marTop w:val="0"/>
          <w:marBottom w:val="0"/>
          <w:divBdr>
            <w:top w:val="single" w:sz="2" w:space="0" w:color="auto"/>
            <w:left w:val="single" w:sz="2" w:space="0" w:color="auto"/>
            <w:bottom w:val="single" w:sz="2" w:space="0" w:color="auto"/>
            <w:right w:val="single" w:sz="2" w:space="0" w:color="auto"/>
          </w:divBdr>
        </w:div>
        <w:div w:id="1926724258">
          <w:marLeft w:val="0"/>
          <w:marRight w:val="0"/>
          <w:marTop w:val="0"/>
          <w:marBottom w:val="0"/>
          <w:divBdr>
            <w:top w:val="single" w:sz="2" w:space="0" w:color="auto"/>
            <w:left w:val="single" w:sz="2" w:space="0" w:color="auto"/>
            <w:bottom w:val="single" w:sz="2" w:space="0" w:color="auto"/>
            <w:right w:val="single" w:sz="2" w:space="0" w:color="auto"/>
          </w:divBdr>
        </w:div>
      </w:divsChild>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09824883">
      <w:bodyDiv w:val="1"/>
      <w:marLeft w:val="0"/>
      <w:marRight w:val="0"/>
      <w:marTop w:val="0"/>
      <w:marBottom w:val="0"/>
      <w:divBdr>
        <w:top w:val="none" w:sz="0" w:space="0" w:color="auto"/>
        <w:left w:val="none" w:sz="0" w:space="0" w:color="auto"/>
        <w:bottom w:val="none" w:sz="0" w:space="0" w:color="auto"/>
        <w:right w:val="none" w:sz="0" w:space="0" w:color="auto"/>
      </w:divBdr>
      <w:divsChild>
        <w:div w:id="834422659">
          <w:marLeft w:val="0"/>
          <w:marRight w:val="0"/>
          <w:marTop w:val="0"/>
          <w:marBottom w:val="0"/>
          <w:divBdr>
            <w:top w:val="single" w:sz="2" w:space="0" w:color="auto"/>
            <w:left w:val="single" w:sz="2" w:space="0" w:color="auto"/>
            <w:bottom w:val="single" w:sz="2" w:space="0" w:color="auto"/>
            <w:right w:val="single" w:sz="2" w:space="0" w:color="auto"/>
          </w:divBdr>
        </w:div>
        <w:div w:id="270088528">
          <w:marLeft w:val="0"/>
          <w:marRight w:val="0"/>
          <w:marTop w:val="0"/>
          <w:marBottom w:val="0"/>
          <w:divBdr>
            <w:top w:val="single" w:sz="2" w:space="0" w:color="auto"/>
            <w:left w:val="single" w:sz="2" w:space="0" w:color="auto"/>
            <w:bottom w:val="single" w:sz="2" w:space="0" w:color="auto"/>
            <w:right w:val="single" w:sz="2" w:space="0" w:color="auto"/>
          </w:divBdr>
        </w:div>
      </w:divsChild>
    </w:div>
    <w:div w:id="1427923387">
      <w:bodyDiv w:val="1"/>
      <w:marLeft w:val="0"/>
      <w:marRight w:val="0"/>
      <w:marTop w:val="0"/>
      <w:marBottom w:val="0"/>
      <w:divBdr>
        <w:top w:val="none" w:sz="0" w:space="0" w:color="auto"/>
        <w:left w:val="none" w:sz="0" w:space="0" w:color="auto"/>
        <w:bottom w:val="none" w:sz="0" w:space="0" w:color="auto"/>
        <w:right w:val="none" w:sz="0" w:space="0" w:color="auto"/>
      </w:divBdr>
      <w:divsChild>
        <w:div w:id="1403870320">
          <w:marLeft w:val="0"/>
          <w:marRight w:val="0"/>
          <w:marTop w:val="0"/>
          <w:marBottom w:val="0"/>
          <w:divBdr>
            <w:top w:val="single" w:sz="2" w:space="0" w:color="auto"/>
            <w:left w:val="single" w:sz="2" w:space="0" w:color="auto"/>
            <w:bottom w:val="single" w:sz="2" w:space="0" w:color="auto"/>
            <w:right w:val="single" w:sz="2" w:space="0" w:color="auto"/>
          </w:divBdr>
        </w:div>
      </w:divsChild>
    </w:div>
    <w:div w:id="1441340181">
      <w:bodyDiv w:val="1"/>
      <w:marLeft w:val="0"/>
      <w:marRight w:val="0"/>
      <w:marTop w:val="0"/>
      <w:marBottom w:val="0"/>
      <w:divBdr>
        <w:top w:val="none" w:sz="0" w:space="0" w:color="auto"/>
        <w:left w:val="none" w:sz="0" w:space="0" w:color="auto"/>
        <w:bottom w:val="none" w:sz="0" w:space="0" w:color="auto"/>
        <w:right w:val="none" w:sz="0" w:space="0" w:color="auto"/>
      </w:divBdr>
      <w:divsChild>
        <w:div w:id="1561013654">
          <w:marLeft w:val="0"/>
          <w:marRight w:val="0"/>
          <w:marTop w:val="0"/>
          <w:marBottom w:val="0"/>
          <w:divBdr>
            <w:top w:val="single" w:sz="2" w:space="0" w:color="auto"/>
            <w:left w:val="single" w:sz="2" w:space="0" w:color="auto"/>
            <w:bottom w:val="single" w:sz="2" w:space="0" w:color="auto"/>
            <w:right w:val="single" w:sz="2" w:space="0" w:color="auto"/>
          </w:divBdr>
        </w:div>
      </w:divsChild>
    </w:div>
    <w:div w:id="1484547004">
      <w:bodyDiv w:val="1"/>
      <w:marLeft w:val="0"/>
      <w:marRight w:val="0"/>
      <w:marTop w:val="0"/>
      <w:marBottom w:val="0"/>
      <w:divBdr>
        <w:top w:val="none" w:sz="0" w:space="0" w:color="auto"/>
        <w:left w:val="none" w:sz="0" w:space="0" w:color="auto"/>
        <w:bottom w:val="none" w:sz="0" w:space="0" w:color="auto"/>
        <w:right w:val="none" w:sz="0" w:space="0" w:color="auto"/>
      </w:divBdr>
      <w:divsChild>
        <w:div w:id="2098012758">
          <w:marLeft w:val="0"/>
          <w:marRight w:val="0"/>
          <w:marTop w:val="0"/>
          <w:marBottom w:val="0"/>
          <w:divBdr>
            <w:top w:val="single" w:sz="2" w:space="0" w:color="auto"/>
            <w:left w:val="single" w:sz="2" w:space="0" w:color="auto"/>
            <w:bottom w:val="single" w:sz="2" w:space="0" w:color="auto"/>
            <w:right w:val="single" w:sz="2" w:space="0" w:color="auto"/>
          </w:divBdr>
          <w:divsChild>
            <w:div w:id="339940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594052917">
      <w:bodyDiv w:val="1"/>
      <w:marLeft w:val="0"/>
      <w:marRight w:val="0"/>
      <w:marTop w:val="0"/>
      <w:marBottom w:val="0"/>
      <w:divBdr>
        <w:top w:val="none" w:sz="0" w:space="0" w:color="auto"/>
        <w:left w:val="none" w:sz="0" w:space="0" w:color="auto"/>
        <w:bottom w:val="none" w:sz="0" w:space="0" w:color="auto"/>
        <w:right w:val="none" w:sz="0" w:space="0" w:color="auto"/>
      </w:divBdr>
      <w:divsChild>
        <w:div w:id="2010982442">
          <w:marLeft w:val="0"/>
          <w:marRight w:val="0"/>
          <w:marTop w:val="0"/>
          <w:marBottom w:val="0"/>
          <w:divBdr>
            <w:top w:val="single" w:sz="2" w:space="0" w:color="auto"/>
            <w:left w:val="single" w:sz="2" w:space="0" w:color="auto"/>
            <w:bottom w:val="single" w:sz="2" w:space="0" w:color="auto"/>
            <w:right w:val="single" w:sz="2" w:space="0" w:color="auto"/>
          </w:divBdr>
        </w:div>
      </w:divsChild>
    </w:div>
    <w:div w:id="1914315077">
      <w:bodyDiv w:val="1"/>
      <w:marLeft w:val="0"/>
      <w:marRight w:val="0"/>
      <w:marTop w:val="0"/>
      <w:marBottom w:val="0"/>
      <w:divBdr>
        <w:top w:val="none" w:sz="0" w:space="0" w:color="auto"/>
        <w:left w:val="none" w:sz="0" w:space="0" w:color="auto"/>
        <w:bottom w:val="none" w:sz="0" w:space="0" w:color="auto"/>
        <w:right w:val="none" w:sz="0" w:space="0" w:color="auto"/>
      </w:divBdr>
      <w:divsChild>
        <w:div w:id="177669670">
          <w:marLeft w:val="0"/>
          <w:marRight w:val="0"/>
          <w:marTop w:val="0"/>
          <w:marBottom w:val="0"/>
          <w:divBdr>
            <w:top w:val="single" w:sz="2" w:space="0" w:color="auto"/>
            <w:left w:val="single" w:sz="2" w:space="0" w:color="auto"/>
            <w:bottom w:val="single" w:sz="2" w:space="0" w:color="auto"/>
            <w:right w:val="single" w:sz="2" w:space="0" w:color="auto"/>
          </w:divBdr>
        </w:div>
      </w:divsChild>
    </w:div>
    <w:div w:id="1917470795">
      <w:bodyDiv w:val="1"/>
      <w:marLeft w:val="0"/>
      <w:marRight w:val="0"/>
      <w:marTop w:val="0"/>
      <w:marBottom w:val="0"/>
      <w:divBdr>
        <w:top w:val="none" w:sz="0" w:space="0" w:color="auto"/>
        <w:left w:val="none" w:sz="0" w:space="0" w:color="auto"/>
        <w:bottom w:val="none" w:sz="0" w:space="0" w:color="auto"/>
        <w:right w:val="none" w:sz="0" w:space="0" w:color="auto"/>
      </w:divBdr>
      <w:divsChild>
        <w:div w:id="1933003584">
          <w:marLeft w:val="0"/>
          <w:marRight w:val="0"/>
          <w:marTop w:val="0"/>
          <w:marBottom w:val="0"/>
          <w:divBdr>
            <w:top w:val="single" w:sz="2" w:space="0" w:color="auto"/>
            <w:left w:val="single" w:sz="2" w:space="0" w:color="auto"/>
            <w:bottom w:val="single" w:sz="2" w:space="0" w:color="auto"/>
            <w:right w:val="single" w:sz="2" w:space="0" w:color="auto"/>
          </w:divBdr>
          <w:divsChild>
            <w:div w:id="1462427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3189860">
      <w:bodyDiv w:val="1"/>
      <w:marLeft w:val="0"/>
      <w:marRight w:val="0"/>
      <w:marTop w:val="0"/>
      <w:marBottom w:val="0"/>
      <w:divBdr>
        <w:top w:val="none" w:sz="0" w:space="0" w:color="auto"/>
        <w:left w:val="none" w:sz="0" w:space="0" w:color="auto"/>
        <w:bottom w:val="none" w:sz="0" w:space="0" w:color="auto"/>
        <w:right w:val="none" w:sz="0" w:space="0" w:color="auto"/>
      </w:divBdr>
      <w:divsChild>
        <w:div w:id="1558935095">
          <w:marLeft w:val="0"/>
          <w:marRight w:val="0"/>
          <w:marTop w:val="0"/>
          <w:marBottom w:val="0"/>
          <w:divBdr>
            <w:top w:val="single" w:sz="2" w:space="0" w:color="auto"/>
            <w:left w:val="single" w:sz="2" w:space="0" w:color="auto"/>
            <w:bottom w:val="single" w:sz="2" w:space="0" w:color="auto"/>
            <w:right w:val="single" w:sz="2" w:space="0" w:color="auto"/>
          </w:divBdr>
          <w:divsChild>
            <w:div w:id="538278960">
              <w:marLeft w:val="0"/>
              <w:marRight w:val="0"/>
              <w:marTop w:val="0"/>
              <w:marBottom w:val="0"/>
              <w:divBdr>
                <w:top w:val="single" w:sz="2" w:space="0" w:color="auto"/>
                <w:left w:val="single" w:sz="2" w:space="0" w:color="auto"/>
                <w:bottom w:val="single" w:sz="2" w:space="0" w:color="auto"/>
                <w:right w:val="single" w:sz="2" w:space="0" w:color="auto"/>
              </w:divBdr>
            </w:div>
          </w:divsChild>
        </w:div>
        <w:div w:id="890775290">
          <w:marLeft w:val="0"/>
          <w:marRight w:val="0"/>
          <w:marTop w:val="0"/>
          <w:marBottom w:val="0"/>
          <w:divBdr>
            <w:top w:val="single" w:sz="2" w:space="0" w:color="auto"/>
            <w:left w:val="single" w:sz="2" w:space="0" w:color="auto"/>
            <w:bottom w:val="single" w:sz="2" w:space="0" w:color="auto"/>
            <w:right w:val="single" w:sz="2" w:space="0" w:color="auto"/>
          </w:divBdr>
        </w:div>
        <w:div w:id="165553094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ducation.nsw.gov.au/content/dam/main-education/teaching-and-learning/curriculum/mathematics/media/documents/mathematics-s4-unit-2-lesson-01-greedy-pig-game.docx" TargetMode="External"/><Relationship Id="rId26" Type="http://schemas.openxmlformats.org/officeDocument/2006/relationships/hyperlink" Target="https://education.nsw.gov.au/content/dam/main-education/teaching-and-learning/curriculum/mathematics/media/documents/mathematics-s4-unit-2-lesson-03-the-3-ms.docx" TargetMode="External"/><Relationship Id="rId39" Type="http://schemas.openxmlformats.org/officeDocument/2006/relationships/hyperlink" Target="https://education.nsw.gov.au/content/dam/main-education/teaching-and-learning/curriculum/mathematics/media/documents/mathematics-s4-unit-2-lesson-08-texting-competition.xlsx" TargetMode="External"/><Relationship Id="rId21" Type="http://schemas.openxmlformats.org/officeDocument/2006/relationships/hyperlink" Target="https://education.nsw.gov.au/content/dam/main-education/teaching-and-learning/curriculum/mathematics/media/documents/mathematics-s4-unit-2-lesson-01-greedy-pig-game.docx" TargetMode="External"/><Relationship Id="rId34" Type="http://schemas.openxmlformats.org/officeDocument/2006/relationships/hyperlink" Target="https://education.nsw.gov.au/content/dam/main-education/teaching-and-learning/curriculum/mathematics/media/documents/mathematics-s4-unit-2-lesson-05-slow-reveal-graphs.docx" TargetMode="External"/><Relationship Id="rId42" Type="http://schemas.openxmlformats.org/officeDocument/2006/relationships/hyperlink" Target="https://education.nsw.gov.au/content/dam/main-education/teaching-and-learning/curriculum/mathematics/media/documents/mathematics-s4-unit-2-lesson-09-mythbusters.docx" TargetMode="External"/><Relationship Id="rId47" Type="http://schemas.openxmlformats.org/officeDocument/2006/relationships/hyperlink" Target="https://education.nsw.gov.au/content/dam/main-education/teaching-and-learning/curriculum/mathematics/media/documents/mathematics-s4-unit-2-lesson-10-you-should-eat-more-chocolate.docx" TargetMode="External"/><Relationship Id="rId50" Type="http://schemas.openxmlformats.org/officeDocument/2006/relationships/hyperlink" Target="https://education.nsw.gov.au/content/dam/main-education/teaching-and-learning/curriculum/mathematics/media/documents/mathematics-s4-unit-2-lesson-11-going-to-the-movies.docx" TargetMode="External"/><Relationship Id="rId55" Type="http://schemas.openxmlformats.org/officeDocument/2006/relationships/header" Target="header4.xm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standards.nsw.edu.au/wps/portal/nesa/k-10/understanding-the-curriculum/programming/advice-on-units" TargetMode="External"/><Relationship Id="rId29" Type="http://schemas.openxmlformats.org/officeDocument/2006/relationships/hyperlink" Target="https://education.nsw.gov.au/content/dam/main-education/teaching-and-learning/curriculum/mathematics/media/documents/mathematics-s4-unit-2-lesson-04-what-does-google-know-about-me.docx" TargetMode="External"/><Relationship Id="rId11" Type="http://schemas.openxmlformats.org/officeDocument/2006/relationships/header" Target="header3.xml"/><Relationship Id="rId24" Type="http://schemas.openxmlformats.org/officeDocument/2006/relationships/hyperlink" Target="https://education.nsw.gov.au/content/dam/main-education/teaching-and-learning/curriculum/mathematics/media/documents/mathematics-s4-unit-2-lesson-02-what-is-normal.docx" TargetMode="External"/><Relationship Id="rId32" Type="http://schemas.openxmlformats.org/officeDocument/2006/relationships/hyperlink" Target="https://education.nsw.gov.au/content/dam/main-education/teaching-and-learning/curriculum/mathematics/media/documents/mathematics-s4-unit-2-lesson-05-first-fleet.xlsx" TargetMode="External"/><Relationship Id="rId37" Type="http://schemas.openxmlformats.org/officeDocument/2006/relationships/hyperlink" Target="https://education.nsw.gov.au/content/dam/main-education/teaching-and-learning/curriculum/mathematics/media/documents/mathematics-s4-unit-2-lesson-7-breaking-code.pptx" TargetMode="External"/><Relationship Id="rId40" Type="http://schemas.openxmlformats.org/officeDocument/2006/relationships/hyperlink" Target="https://schoolsnsw.sharepoint.com/sites/CurriculumReformResourceDevelopment/Shared%20Documents/1.%20Editorial/Accessibility%20and%20copyright/NESA%20Syllabus/Maths/Pending/Maths%20-%20Stage%204/Stage%204%20Unit%202/mathematics-s4-unit-2-lesson-08-texting-competition.docx" TargetMode="External"/><Relationship Id="rId45" Type="http://schemas.openxmlformats.org/officeDocument/2006/relationships/hyperlink" Target="https://education.nsw.gov.au/content/dam/main-education/teaching-and-learning/curriculum/mathematics/media/documents/mathematics-s4-unit-2-lesson-9-myth-busters.pptx" TargetMode="External"/><Relationship Id="rId53" Type="http://schemas.openxmlformats.org/officeDocument/2006/relationships/hyperlink" Target="https://curriculum.nsw.edu.au/syllabuses/mathematics-k-10-2022" TargetMode="External"/><Relationship Id="rId58"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hyperlink" Target="https://education.nsw.gov.au/content/dam/main-education/teaching-and-learning/curriculum/mathematics/media/documents/mathematics-s4-unit-2-lesson-01-greedy-pig-game.xlsx" TargetMode="External"/><Relationship Id="rId14" Type="http://schemas.openxmlformats.org/officeDocument/2006/relationships/hyperlink" Target="https://educationstandards.nsw.edu.au/wps/portal/nesa/k-10/understanding-the-curriculum/programming" TargetMode="External"/><Relationship Id="rId22" Type="http://schemas.openxmlformats.org/officeDocument/2006/relationships/hyperlink" Target="https://education.nsw.gov.au/content/dam/main-education/teaching-and-learning/curriculum/mathematics/media/documents/mathematics-s4-unit-2-lesson-02-what-is-normal.docx" TargetMode="External"/><Relationship Id="rId27" Type="http://schemas.openxmlformats.org/officeDocument/2006/relationships/hyperlink" Target="https://education.nsw.gov.au/content/dam/main-education/teaching-and-learning/curriculum/mathematics/media/documents/mathematics-s4-unit-2-lesson-03-the-3-ms.docx" TargetMode="External"/><Relationship Id="rId30" Type="http://schemas.openxmlformats.org/officeDocument/2006/relationships/hyperlink" Target="https://education.nsw.gov.au/content/dam/main-education/teaching-and-learning/curriculum/mathematics/media/documents/mathematics-s4-unit-2-lesson-04-what-does-google-know-about-me.docx" TargetMode="External"/><Relationship Id="rId35" Type="http://schemas.openxmlformats.org/officeDocument/2006/relationships/hyperlink" Target="https://education.nsw.gov.au/content/dam/main-education/teaching-and-learning/curriculum/mathematics/media/documents/mathematics-s4-unit-2-lesson-06-sector-graphs.docx" TargetMode="External"/><Relationship Id="rId43" Type="http://schemas.openxmlformats.org/officeDocument/2006/relationships/hyperlink" Target="https://education.nsw.gov.au/content/dam/main-education/teaching-and-learning/curriculum/mathematics/media/documents/mathematics-s4-unit-2-lesson-09-mythbusters.docx" TargetMode="External"/><Relationship Id="rId48" Type="http://schemas.openxmlformats.org/officeDocument/2006/relationships/hyperlink" Target="https://education.nsw.gov.au/content/dam/main-education/teaching-and-learning/curriculum/mathematics/media/documents/mathematics-s4-unit-2-lesson-11-going-to-the-movies.docx" TargetMode="External"/><Relationship Id="rId56" Type="http://schemas.openxmlformats.org/officeDocument/2006/relationships/hyperlink" Target="https://creativecommons.org/licenses/by/4.0/" TargetMode="External"/><Relationship Id="rId8" Type="http://schemas.openxmlformats.org/officeDocument/2006/relationships/header" Target="header2.xml"/><Relationship Id="rId51" Type="http://schemas.openxmlformats.org/officeDocument/2006/relationships/hyperlink" Target="https://education.nsw.gov.au/content/dam/main-education/teaching-and-learning/curriculum/mathematics/media/documents/mathematics-s4-unit-2-lesson-12-how-heavy-is-too-heavy.docx"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curriculum.nsw.edu.au/syllabuses/mathematics-k-10-2022" TargetMode="External"/><Relationship Id="rId25" Type="http://schemas.openxmlformats.org/officeDocument/2006/relationships/hyperlink" Target="https://education.nsw.gov.au/content/dam/main-education/teaching-and-learning/curriculum/mathematics/media/documents/mathematics-s4-unit-2-lesson-03-the-3-ms.docx" TargetMode="External"/><Relationship Id="rId33" Type="http://schemas.openxmlformats.org/officeDocument/2006/relationships/hyperlink" Target="https://education.nsw.gov.au/content/dam/main-education/teaching-and-learning/curriculum/mathematics/media/documents/mathematics-s4-unit-2-lesson-5-slow-reveal-graphs.pptx" TargetMode="External"/><Relationship Id="rId38" Type="http://schemas.openxmlformats.org/officeDocument/2006/relationships/hyperlink" Target="https://education.nsw.gov.au/content/dam/main-education/teaching-and-learning/curriculum/mathematics/media/documents/mathematics-s4-unit-2-lesson-07-breaking-the-code.xlsx" TargetMode="External"/><Relationship Id="rId46" Type="http://schemas.openxmlformats.org/officeDocument/2006/relationships/hyperlink" Target="https://education.nsw.gov.au/content/dam/main-education/teaching-and-learning/curriculum/mathematics/media/documents/mathematics-s4-unit-2-lesson-10-you-should-eat-more-chocolate.docx" TargetMode="External"/><Relationship Id="rId59" Type="http://schemas.openxmlformats.org/officeDocument/2006/relationships/footer" Target="footer4.xml"/><Relationship Id="rId20" Type="http://schemas.openxmlformats.org/officeDocument/2006/relationships/hyperlink" Target="https://education.nsw.gov.au/content/dam/main-education/teaching-and-learning/curriculum/mathematics/media/documents/mathematics-s4-unit-2-lesson-01-greedy-pig-game.docx" TargetMode="External"/><Relationship Id="rId41" Type="http://schemas.openxmlformats.org/officeDocument/2006/relationships/hyperlink" Target="https://schoolsnsw.sharepoint.com/sites/CurriculumReformResourceDevelopment/Shared%20Documents/1.%20Editorial/Accessibility%20and%20copyright/NESA%20Syllabus/Maths/Pending/Maths%20-%20Stage%204/Stage%204%20Unit%202/mathematics-s4-unit-2-lesson-08-texting-competition.docx" TargetMode="External"/><Relationship Id="rId54" Type="http://schemas.openxmlformats.org/officeDocument/2006/relationships/hyperlink" Target="https://educationstandards.nsw.edu.au/wps/portal/nesa/k-10/understanding-the-curriculum/programmin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standards.nsw.edu.au/wps/portal/nesa/k-10/understanding-the-curriculum/programming" TargetMode="External"/><Relationship Id="rId23" Type="http://schemas.openxmlformats.org/officeDocument/2006/relationships/hyperlink" Target="https://education.nsw.gov.au/content/dam/main-education/teaching-and-learning/curriculum/mathematics/media/documents/mathematics-s4-unit-2-lesson-02-what-is-normal.docx" TargetMode="External"/><Relationship Id="rId28" Type="http://schemas.openxmlformats.org/officeDocument/2006/relationships/hyperlink" Target="https://education.nsw.gov.au/content/dam/main-education/teaching-and-learning/curriculum/mathematics/media/documents/mathematics-s4-unit-2-lesson-04-what-does-google-know-about-me.docx" TargetMode="External"/><Relationship Id="rId36" Type="http://schemas.openxmlformats.org/officeDocument/2006/relationships/hyperlink" Target="https://education.nsw.gov.au/content/dam/main-education/teaching-and-learning/curriculum/mathematics/media/documents/mathematics-s4-unit-2-lesson-07-breaking-the-code.docx" TargetMode="External"/><Relationship Id="rId49" Type="http://schemas.openxmlformats.org/officeDocument/2006/relationships/hyperlink" Target="https://education.nsw.gov.au/content/dam/main-education/teaching-and-learning/curriculum/mathematics/media/documents/mathematics-s4-unit-2-lesson-11-going-movies.pptx" TargetMode="External"/><Relationship Id="rId57" Type="http://schemas.openxmlformats.org/officeDocument/2006/relationships/image" Target="media/image1.png"/><Relationship Id="rId10" Type="http://schemas.openxmlformats.org/officeDocument/2006/relationships/footer" Target="footer2.xml"/><Relationship Id="rId31" Type="http://schemas.openxmlformats.org/officeDocument/2006/relationships/hyperlink" Target="https://education.nsw.gov.au/content/dam/main-education/teaching-and-learning/curriculum/mathematics/media/documents/mathematics-s4-unit-2-lesson-05-slow-reveal-graphs.docx" TargetMode="External"/><Relationship Id="rId44" Type="http://schemas.openxmlformats.org/officeDocument/2006/relationships/hyperlink" Target="https://education.nsw.gov.au/content/dam/main-education/teaching-and-learning/curriculum/mathematics/media/documents/mathematics-s4-unit-2-lesson-09-mythbusters.docx" TargetMode="External"/><Relationship Id="rId52" Type="http://schemas.openxmlformats.org/officeDocument/2006/relationships/hyperlink" Target="https://education.nsw.gov.au/content/dam/main-education/teaching-and-learning/curriculum/mathematics/media/documents/mathematics-s4-unit-2-lesson-12-how-heavy-is-too-heavy.xlsx" TargetMode="External"/><Relationship Id="rId6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4890</Words>
  <Characters>27878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Mathematics Stage 4 – unit of learning 2 – making decisions</vt:lpstr>
    </vt:vector>
  </TitlesOfParts>
  <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Stage 4 – Unit 2 – making decisions</dc:title>
  <dc:subject/>
  <dc:creator>NSW Department of Education</dc:creator>
  <cp:keywords/>
  <dc:description/>
  <dcterms:created xsi:type="dcterms:W3CDTF">2023-04-05T02:05:00Z</dcterms:created>
  <dcterms:modified xsi:type="dcterms:W3CDTF">2023-04-05T02:09:00Z</dcterms:modified>
</cp:coreProperties>
</file>