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BC53E" w14:textId="243B575D" w:rsidR="00C566C3" w:rsidRDefault="000824D5" w:rsidP="000824D5">
      <w:pPr>
        <w:pStyle w:val="Title"/>
      </w:pPr>
      <w:r>
        <w:t xml:space="preserve">Problem set for Year 12 </w:t>
      </w:r>
      <w:r w:rsidR="00B75E7C">
        <w:t>P</w:t>
      </w:r>
      <w:r>
        <w:t>hysics</w:t>
      </w:r>
    </w:p>
    <w:p w14:paraId="025733F2" w14:textId="77777777" w:rsidR="00297DB8" w:rsidRDefault="00297DB8">
      <w:pPr>
        <w:rPr>
          <w:rFonts w:eastAsiaTheme="majorEastAsia"/>
          <w:bCs/>
          <w:color w:val="002664"/>
          <w:sz w:val="36"/>
          <w:szCs w:val="48"/>
          <w:lang w:eastAsia="en-AU"/>
        </w:rPr>
      </w:pPr>
      <w:r>
        <w:rPr>
          <w:lang w:eastAsia="en-AU"/>
        </w:rPr>
        <w:br w:type="page"/>
      </w:r>
    </w:p>
    <w:p w14:paraId="1F3DBFC3" w14:textId="77777777" w:rsidR="007A2033" w:rsidRDefault="007A2033" w:rsidP="007A2033">
      <w:pPr>
        <w:pStyle w:val="TOCHeading"/>
        <w:rPr>
          <w:lang w:eastAsia="en-AU"/>
        </w:rPr>
      </w:pPr>
      <w:r>
        <w:rPr>
          <w:lang w:eastAsia="en-AU"/>
        </w:rPr>
        <w:lastRenderedPageBreak/>
        <w:t>Contents</w:t>
      </w:r>
    </w:p>
    <w:p w14:paraId="269EC817" w14:textId="1F810308" w:rsidR="007B5752" w:rsidRDefault="007A2033">
      <w:pPr>
        <w:pStyle w:val="TOC1"/>
        <w:rPr>
          <w:b w:val="0"/>
          <w:lang w:eastAsia="en-AU"/>
        </w:rPr>
      </w:pPr>
      <w:r>
        <w:rPr>
          <w:lang w:eastAsia="en-AU"/>
        </w:rPr>
        <w:fldChar w:fldCharType="begin"/>
      </w:r>
      <w:r>
        <w:rPr>
          <w:lang w:eastAsia="en-AU"/>
        </w:rPr>
        <w:instrText xml:space="preserve"> TOC \o "1-3" \h \z \u </w:instrText>
      </w:r>
      <w:r>
        <w:rPr>
          <w:lang w:eastAsia="en-AU"/>
        </w:rPr>
        <w:fldChar w:fldCharType="separate"/>
      </w:r>
      <w:hyperlink w:anchor="_Toc195619551" w:history="1">
        <w:r w:rsidR="007B5752" w:rsidRPr="00925EA4">
          <w:rPr>
            <w:rStyle w:val="Hyperlink"/>
            <w:lang w:eastAsia="en-AU"/>
          </w:rPr>
          <w:t>Introduction</w:t>
        </w:r>
        <w:r w:rsidR="007B5752">
          <w:rPr>
            <w:webHidden/>
          </w:rPr>
          <w:tab/>
        </w:r>
        <w:r w:rsidR="007B5752">
          <w:rPr>
            <w:webHidden/>
          </w:rPr>
          <w:fldChar w:fldCharType="begin"/>
        </w:r>
        <w:r w:rsidR="007B5752">
          <w:rPr>
            <w:webHidden/>
          </w:rPr>
          <w:instrText xml:space="preserve"> PAGEREF _Toc195619551 \h </w:instrText>
        </w:r>
        <w:r w:rsidR="007B5752">
          <w:rPr>
            <w:webHidden/>
          </w:rPr>
        </w:r>
        <w:r w:rsidR="007B5752">
          <w:rPr>
            <w:webHidden/>
          </w:rPr>
          <w:fldChar w:fldCharType="separate"/>
        </w:r>
        <w:r w:rsidR="007B5752">
          <w:rPr>
            <w:webHidden/>
          </w:rPr>
          <w:t>3</w:t>
        </w:r>
        <w:r w:rsidR="007B5752">
          <w:rPr>
            <w:webHidden/>
          </w:rPr>
          <w:fldChar w:fldCharType="end"/>
        </w:r>
      </w:hyperlink>
    </w:p>
    <w:p w14:paraId="346EDBC5" w14:textId="08BCBE0F" w:rsidR="007B5752" w:rsidRDefault="007B5752">
      <w:pPr>
        <w:pStyle w:val="TOC2"/>
        <w:rPr>
          <w:lang w:eastAsia="en-AU"/>
        </w:rPr>
      </w:pPr>
      <w:hyperlink w:anchor="_Toc195619552" w:history="1">
        <w:r w:rsidRPr="00925EA4">
          <w:rPr>
            <w:rStyle w:val="Hyperlink"/>
          </w:rPr>
          <w:t>Module 5 – advanced mechanics</w:t>
        </w:r>
        <w:r>
          <w:rPr>
            <w:webHidden/>
          </w:rPr>
          <w:tab/>
        </w:r>
        <w:r>
          <w:rPr>
            <w:webHidden/>
          </w:rPr>
          <w:fldChar w:fldCharType="begin"/>
        </w:r>
        <w:r>
          <w:rPr>
            <w:webHidden/>
          </w:rPr>
          <w:instrText xml:space="preserve"> PAGEREF _Toc195619552 \h </w:instrText>
        </w:r>
        <w:r>
          <w:rPr>
            <w:webHidden/>
          </w:rPr>
        </w:r>
        <w:r>
          <w:rPr>
            <w:webHidden/>
          </w:rPr>
          <w:fldChar w:fldCharType="separate"/>
        </w:r>
        <w:r>
          <w:rPr>
            <w:webHidden/>
          </w:rPr>
          <w:t>4</w:t>
        </w:r>
        <w:r>
          <w:rPr>
            <w:webHidden/>
          </w:rPr>
          <w:fldChar w:fldCharType="end"/>
        </w:r>
      </w:hyperlink>
    </w:p>
    <w:p w14:paraId="1BF1DE00" w14:textId="06DB5515" w:rsidR="007B5752" w:rsidRDefault="007B5752">
      <w:pPr>
        <w:pStyle w:val="TOC3"/>
        <w:tabs>
          <w:tab w:val="right" w:leader="dot" w:pos="9628"/>
        </w:tabs>
        <w:rPr>
          <w:noProof/>
          <w:lang w:eastAsia="en-AU"/>
        </w:rPr>
      </w:pPr>
      <w:hyperlink w:anchor="_Toc195619553" w:history="1">
        <w:r w:rsidRPr="00925EA4">
          <w:rPr>
            <w:rStyle w:val="Hyperlink"/>
            <w:noProof/>
          </w:rPr>
          <w:t>Question 1 (4 marks)</w:t>
        </w:r>
        <w:r>
          <w:rPr>
            <w:noProof/>
            <w:webHidden/>
          </w:rPr>
          <w:tab/>
        </w:r>
        <w:r>
          <w:rPr>
            <w:noProof/>
            <w:webHidden/>
          </w:rPr>
          <w:fldChar w:fldCharType="begin"/>
        </w:r>
        <w:r>
          <w:rPr>
            <w:noProof/>
            <w:webHidden/>
          </w:rPr>
          <w:instrText xml:space="preserve"> PAGEREF _Toc195619553 \h </w:instrText>
        </w:r>
        <w:r>
          <w:rPr>
            <w:noProof/>
            <w:webHidden/>
          </w:rPr>
        </w:r>
        <w:r>
          <w:rPr>
            <w:noProof/>
            <w:webHidden/>
          </w:rPr>
          <w:fldChar w:fldCharType="separate"/>
        </w:r>
        <w:r>
          <w:rPr>
            <w:noProof/>
            <w:webHidden/>
          </w:rPr>
          <w:t>4</w:t>
        </w:r>
        <w:r>
          <w:rPr>
            <w:noProof/>
            <w:webHidden/>
          </w:rPr>
          <w:fldChar w:fldCharType="end"/>
        </w:r>
      </w:hyperlink>
    </w:p>
    <w:p w14:paraId="28DE59C7" w14:textId="298E17A5" w:rsidR="007B5752" w:rsidRDefault="007B5752">
      <w:pPr>
        <w:pStyle w:val="TOC3"/>
        <w:tabs>
          <w:tab w:val="right" w:leader="dot" w:pos="9628"/>
        </w:tabs>
        <w:rPr>
          <w:noProof/>
          <w:lang w:eastAsia="en-AU"/>
        </w:rPr>
      </w:pPr>
      <w:hyperlink w:anchor="_Toc195619554" w:history="1">
        <w:r w:rsidRPr="00925EA4">
          <w:rPr>
            <w:rStyle w:val="Hyperlink"/>
            <w:noProof/>
          </w:rPr>
          <w:t>Question 2 (5 marks)</w:t>
        </w:r>
        <w:r>
          <w:rPr>
            <w:noProof/>
            <w:webHidden/>
          </w:rPr>
          <w:tab/>
        </w:r>
        <w:r>
          <w:rPr>
            <w:noProof/>
            <w:webHidden/>
          </w:rPr>
          <w:fldChar w:fldCharType="begin"/>
        </w:r>
        <w:r>
          <w:rPr>
            <w:noProof/>
            <w:webHidden/>
          </w:rPr>
          <w:instrText xml:space="preserve"> PAGEREF _Toc195619554 \h </w:instrText>
        </w:r>
        <w:r>
          <w:rPr>
            <w:noProof/>
            <w:webHidden/>
          </w:rPr>
        </w:r>
        <w:r>
          <w:rPr>
            <w:noProof/>
            <w:webHidden/>
          </w:rPr>
          <w:fldChar w:fldCharType="separate"/>
        </w:r>
        <w:r>
          <w:rPr>
            <w:noProof/>
            <w:webHidden/>
          </w:rPr>
          <w:t>6</w:t>
        </w:r>
        <w:r>
          <w:rPr>
            <w:noProof/>
            <w:webHidden/>
          </w:rPr>
          <w:fldChar w:fldCharType="end"/>
        </w:r>
      </w:hyperlink>
    </w:p>
    <w:p w14:paraId="7526EE79" w14:textId="4DAE0A08" w:rsidR="007B5752" w:rsidRDefault="007B5752">
      <w:pPr>
        <w:pStyle w:val="TOC3"/>
        <w:tabs>
          <w:tab w:val="right" w:leader="dot" w:pos="9628"/>
        </w:tabs>
        <w:rPr>
          <w:noProof/>
          <w:lang w:eastAsia="en-AU"/>
        </w:rPr>
      </w:pPr>
      <w:hyperlink w:anchor="_Toc195619555" w:history="1">
        <w:r w:rsidRPr="00925EA4">
          <w:rPr>
            <w:rStyle w:val="Hyperlink"/>
            <w:noProof/>
          </w:rPr>
          <w:t>Question 3 (3 marks)</w:t>
        </w:r>
        <w:r>
          <w:rPr>
            <w:noProof/>
            <w:webHidden/>
          </w:rPr>
          <w:tab/>
        </w:r>
        <w:r>
          <w:rPr>
            <w:noProof/>
            <w:webHidden/>
          </w:rPr>
          <w:fldChar w:fldCharType="begin"/>
        </w:r>
        <w:r>
          <w:rPr>
            <w:noProof/>
            <w:webHidden/>
          </w:rPr>
          <w:instrText xml:space="preserve"> PAGEREF _Toc195619555 \h </w:instrText>
        </w:r>
        <w:r>
          <w:rPr>
            <w:noProof/>
            <w:webHidden/>
          </w:rPr>
        </w:r>
        <w:r>
          <w:rPr>
            <w:noProof/>
            <w:webHidden/>
          </w:rPr>
          <w:fldChar w:fldCharType="separate"/>
        </w:r>
        <w:r>
          <w:rPr>
            <w:noProof/>
            <w:webHidden/>
          </w:rPr>
          <w:t>8</w:t>
        </w:r>
        <w:r>
          <w:rPr>
            <w:noProof/>
            <w:webHidden/>
          </w:rPr>
          <w:fldChar w:fldCharType="end"/>
        </w:r>
      </w:hyperlink>
    </w:p>
    <w:p w14:paraId="71978739" w14:textId="5ED8BCD0" w:rsidR="007B5752" w:rsidRDefault="007B5752">
      <w:pPr>
        <w:pStyle w:val="TOC3"/>
        <w:tabs>
          <w:tab w:val="right" w:leader="dot" w:pos="9628"/>
        </w:tabs>
        <w:rPr>
          <w:noProof/>
          <w:lang w:eastAsia="en-AU"/>
        </w:rPr>
      </w:pPr>
      <w:hyperlink w:anchor="_Toc195619556" w:history="1">
        <w:r w:rsidRPr="00925EA4">
          <w:rPr>
            <w:rStyle w:val="Hyperlink"/>
            <w:noProof/>
          </w:rPr>
          <w:t>Question 4 (6 marks)</w:t>
        </w:r>
        <w:r>
          <w:rPr>
            <w:noProof/>
            <w:webHidden/>
          </w:rPr>
          <w:tab/>
        </w:r>
        <w:r>
          <w:rPr>
            <w:noProof/>
            <w:webHidden/>
          </w:rPr>
          <w:fldChar w:fldCharType="begin"/>
        </w:r>
        <w:r>
          <w:rPr>
            <w:noProof/>
            <w:webHidden/>
          </w:rPr>
          <w:instrText xml:space="preserve"> PAGEREF _Toc195619556 \h </w:instrText>
        </w:r>
        <w:r>
          <w:rPr>
            <w:noProof/>
            <w:webHidden/>
          </w:rPr>
        </w:r>
        <w:r>
          <w:rPr>
            <w:noProof/>
            <w:webHidden/>
          </w:rPr>
          <w:fldChar w:fldCharType="separate"/>
        </w:r>
        <w:r>
          <w:rPr>
            <w:noProof/>
            <w:webHidden/>
          </w:rPr>
          <w:t>9</w:t>
        </w:r>
        <w:r>
          <w:rPr>
            <w:noProof/>
            <w:webHidden/>
          </w:rPr>
          <w:fldChar w:fldCharType="end"/>
        </w:r>
      </w:hyperlink>
    </w:p>
    <w:p w14:paraId="5D2B8BDE" w14:textId="3772E371" w:rsidR="007B5752" w:rsidRDefault="007B5752">
      <w:pPr>
        <w:pStyle w:val="TOC3"/>
        <w:tabs>
          <w:tab w:val="right" w:leader="dot" w:pos="9628"/>
        </w:tabs>
        <w:rPr>
          <w:noProof/>
          <w:lang w:eastAsia="en-AU"/>
        </w:rPr>
      </w:pPr>
      <w:hyperlink w:anchor="_Toc195619557" w:history="1">
        <w:r w:rsidRPr="00925EA4">
          <w:rPr>
            <w:rStyle w:val="Hyperlink"/>
            <w:noProof/>
          </w:rPr>
          <w:t>Question 5 (6 marks)</w:t>
        </w:r>
        <w:r>
          <w:rPr>
            <w:noProof/>
            <w:webHidden/>
          </w:rPr>
          <w:tab/>
        </w:r>
        <w:r>
          <w:rPr>
            <w:noProof/>
            <w:webHidden/>
          </w:rPr>
          <w:fldChar w:fldCharType="begin"/>
        </w:r>
        <w:r>
          <w:rPr>
            <w:noProof/>
            <w:webHidden/>
          </w:rPr>
          <w:instrText xml:space="preserve"> PAGEREF _Toc195619557 \h </w:instrText>
        </w:r>
        <w:r>
          <w:rPr>
            <w:noProof/>
            <w:webHidden/>
          </w:rPr>
        </w:r>
        <w:r>
          <w:rPr>
            <w:noProof/>
            <w:webHidden/>
          </w:rPr>
          <w:fldChar w:fldCharType="separate"/>
        </w:r>
        <w:r>
          <w:rPr>
            <w:noProof/>
            <w:webHidden/>
          </w:rPr>
          <w:t>11</w:t>
        </w:r>
        <w:r>
          <w:rPr>
            <w:noProof/>
            <w:webHidden/>
          </w:rPr>
          <w:fldChar w:fldCharType="end"/>
        </w:r>
      </w:hyperlink>
    </w:p>
    <w:p w14:paraId="6AA1AEB8" w14:textId="657E4646" w:rsidR="007B5752" w:rsidRDefault="007B5752">
      <w:pPr>
        <w:pStyle w:val="TOC3"/>
        <w:tabs>
          <w:tab w:val="right" w:leader="dot" w:pos="9628"/>
        </w:tabs>
        <w:rPr>
          <w:noProof/>
          <w:lang w:eastAsia="en-AU"/>
        </w:rPr>
      </w:pPr>
      <w:hyperlink w:anchor="_Toc195619558" w:history="1">
        <w:r w:rsidRPr="00925EA4">
          <w:rPr>
            <w:rStyle w:val="Hyperlink"/>
            <w:noProof/>
            <w:lang w:val="en-GB"/>
          </w:rPr>
          <w:t>Question 6 (19 marks)</w:t>
        </w:r>
        <w:r>
          <w:rPr>
            <w:noProof/>
            <w:webHidden/>
          </w:rPr>
          <w:tab/>
        </w:r>
        <w:r>
          <w:rPr>
            <w:noProof/>
            <w:webHidden/>
          </w:rPr>
          <w:fldChar w:fldCharType="begin"/>
        </w:r>
        <w:r>
          <w:rPr>
            <w:noProof/>
            <w:webHidden/>
          </w:rPr>
          <w:instrText xml:space="preserve"> PAGEREF _Toc195619558 \h </w:instrText>
        </w:r>
        <w:r>
          <w:rPr>
            <w:noProof/>
            <w:webHidden/>
          </w:rPr>
        </w:r>
        <w:r>
          <w:rPr>
            <w:noProof/>
            <w:webHidden/>
          </w:rPr>
          <w:fldChar w:fldCharType="separate"/>
        </w:r>
        <w:r>
          <w:rPr>
            <w:noProof/>
            <w:webHidden/>
          </w:rPr>
          <w:t>14</w:t>
        </w:r>
        <w:r>
          <w:rPr>
            <w:noProof/>
            <w:webHidden/>
          </w:rPr>
          <w:fldChar w:fldCharType="end"/>
        </w:r>
      </w:hyperlink>
    </w:p>
    <w:p w14:paraId="57B8B856" w14:textId="0092FCF6" w:rsidR="007B5752" w:rsidRDefault="007B5752">
      <w:pPr>
        <w:pStyle w:val="TOC3"/>
        <w:tabs>
          <w:tab w:val="right" w:leader="dot" w:pos="9628"/>
        </w:tabs>
        <w:rPr>
          <w:noProof/>
          <w:lang w:eastAsia="en-AU"/>
        </w:rPr>
      </w:pPr>
      <w:hyperlink w:anchor="_Toc195619559" w:history="1">
        <w:r w:rsidRPr="00925EA4">
          <w:rPr>
            <w:rStyle w:val="Hyperlink"/>
            <w:noProof/>
          </w:rPr>
          <w:t>Question 7 (6 marks)</w:t>
        </w:r>
        <w:r>
          <w:rPr>
            <w:noProof/>
            <w:webHidden/>
          </w:rPr>
          <w:tab/>
        </w:r>
        <w:r>
          <w:rPr>
            <w:noProof/>
            <w:webHidden/>
          </w:rPr>
          <w:fldChar w:fldCharType="begin"/>
        </w:r>
        <w:r>
          <w:rPr>
            <w:noProof/>
            <w:webHidden/>
          </w:rPr>
          <w:instrText xml:space="preserve"> PAGEREF _Toc195619559 \h </w:instrText>
        </w:r>
        <w:r>
          <w:rPr>
            <w:noProof/>
            <w:webHidden/>
          </w:rPr>
        </w:r>
        <w:r>
          <w:rPr>
            <w:noProof/>
            <w:webHidden/>
          </w:rPr>
          <w:fldChar w:fldCharType="separate"/>
        </w:r>
        <w:r>
          <w:rPr>
            <w:noProof/>
            <w:webHidden/>
          </w:rPr>
          <w:t>20</w:t>
        </w:r>
        <w:r>
          <w:rPr>
            <w:noProof/>
            <w:webHidden/>
          </w:rPr>
          <w:fldChar w:fldCharType="end"/>
        </w:r>
      </w:hyperlink>
    </w:p>
    <w:p w14:paraId="64849FDE" w14:textId="39B8A476" w:rsidR="007B5752" w:rsidRDefault="007B5752">
      <w:pPr>
        <w:pStyle w:val="TOC3"/>
        <w:tabs>
          <w:tab w:val="right" w:leader="dot" w:pos="9628"/>
        </w:tabs>
        <w:rPr>
          <w:noProof/>
          <w:lang w:eastAsia="en-AU"/>
        </w:rPr>
      </w:pPr>
      <w:hyperlink w:anchor="_Toc195619560" w:history="1">
        <w:r w:rsidRPr="00925EA4">
          <w:rPr>
            <w:rStyle w:val="Hyperlink"/>
            <w:noProof/>
            <w:lang w:val="en-US"/>
          </w:rPr>
          <w:t>Question 8 (5 marks)</w:t>
        </w:r>
        <w:r>
          <w:rPr>
            <w:noProof/>
            <w:webHidden/>
          </w:rPr>
          <w:tab/>
        </w:r>
        <w:r>
          <w:rPr>
            <w:noProof/>
            <w:webHidden/>
          </w:rPr>
          <w:fldChar w:fldCharType="begin"/>
        </w:r>
        <w:r>
          <w:rPr>
            <w:noProof/>
            <w:webHidden/>
          </w:rPr>
          <w:instrText xml:space="preserve"> PAGEREF _Toc195619560 \h </w:instrText>
        </w:r>
        <w:r>
          <w:rPr>
            <w:noProof/>
            <w:webHidden/>
          </w:rPr>
        </w:r>
        <w:r>
          <w:rPr>
            <w:noProof/>
            <w:webHidden/>
          </w:rPr>
          <w:fldChar w:fldCharType="separate"/>
        </w:r>
        <w:r>
          <w:rPr>
            <w:noProof/>
            <w:webHidden/>
          </w:rPr>
          <w:t>22</w:t>
        </w:r>
        <w:r>
          <w:rPr>
            <w:noProof/>
            <w:webHidden/>
          </w:rPr>
          <w:fldChar w:fldCharType="end"/>
        </w:r>
      </w:hyperlink>
    </w:p>
    <w:p w14:paraId="4EF605AD" w14:textId="73895C1C" w:rsidR="007B5752" w:rsidRDefault="007B5752">
      <w:pPr>
        <w:pStyle w:val="TOC3"/>
        <w:tabs>
          <w:tab w:val="right" w:leader="dot" w:pos="9628"/>
        </w:tabs>
        <w:rPr>
          <w:noProof/>
          <w:lang w:eastAsia="en-AU"/>
        </w:rPr>
      </w:pPr>
      <w:hyperlink w:anchor="_Toc195619561" w:history="1">
        <w:r w:rsidRPr="00925EA4">
          <w:rPr>
            <w:rStyle w:val="Hyperlink"/>
            <w:noProof/>
          </w:rPr>
          <w:t>Question 9 (9 Marks)</w:t>
        </w:r>
        <w:r>
          <w:rPr>
            <w:noProof/>
            <w:webHidden/>
          </w:rPr>
          <w:tab/>
        </w:r>
        <w:r>
          <w:rPr>
            <w:noProof/>
            <w:webHidden/>
          </w:rPr>
          <w:fldChar w:fldCharType="begin"/>
        </w:r>
        <w:r>
          <w:rPr>
            <w:noProof/>
            <w:webHidden/>
          </w:rPr>
          <w:instrText xml:space="preserve"> PAGEREF _Toc195619561 \h </w:instrText>
        </w:r>
        <w:r>
          <w:rPr>
            <w:noProof/>
            <w:webHidden/>
          </w:rPr>
        </w:r>
        <w:r>
          <w:rPr>
            <w:noProof/>
            <w:webHidden/>
          </w:rPr>
          <w:fldChar w:fldCharType="separate"/>
        </w:r>
        <w:r>
          <w:rPr>
            <w:noProof/>
            <w:webHidden/>
          </w:rPr>
          <w:t>25</w:t>
        </w:r>
        <w:r>
          <w:rPr>
            <w:noProof/>
            <w:webHidden/>
          </w:rPr>
          <w:fldChar w:fldCharType="end"/>
        </w:r>
      </w:hyperlink>
    </w:p>
    <w:p w14:paraId="4F44AB9E" w14:textId="4F42D718" w:rsidR="007B5752" w:rsidRDefault="007B5752">
      <w:pPr>
        <w:pStyle w:val="TOC2"/>
        <w:rPr>
          <w:lang w:eastAsia="en-AU"/>
        </w:rPr>
      </w:pPr>
      <w:hyperlink w:anchor="_Toc195619562" w:history="1">
        <w:r w:rsidRPr="00925EA4">
          <w:rPr>
            <w:rStyle w:val="Hyperlink"/>
          </w:rPr>
          <w:t>Module 6 – electromagnetism</w:t>
        </w:r>
        <w:r>
          <w:rPr>
            <w:webHidden/>
          </w:rPr>
          <w:tab/>
        </w:r>
        <w:r>
          <w:rPr>
            <w:webHidden/>
          </w:rPr>
          <w:fldChar w:fldCharType="begin"/>
        </w:r>
        <w:r>
          <w:rPr>
            <w:webHidden/>
          </w:rPr>
          <w:instrText xml:space="preserve"> PAGEREF _Toc195619562 \h </w:instrText>
        </w:r>
        <w:r>
          <w:rPr>
            <w:webHidden/>
          </w:rPr>
        </w:r>
        <w:r>
          <w:rPr>
            <w:webHidden/>
          </w:rPr>
          <w:fldChar w:fldCharType="separate"/>
        </w:r>
        <w:r>
          <w:rPr>
            <w:webHidden/>
          </w:rPr>
          <w:t>28</w:t>
        </w:r>
        <w:r>
          <w:rPr>
            <w:webHidden/>
          </w:rPr>
          <w:fldChar w:fldCharType="end"/>
        </w:r>
      </w:hyperlink>
    </w:p>
    <w:p w14:paraId="1878AA36" w14:textId="047A647F" w:rsidR="007B5752" w:rsidRDefault="007B5752">
      <w:pPr>
        <w:pStyle w:val="TOC3"/>
        <w:tabs>
          <w:tab w:val="right" w:leader="dot" w:pos="9628"/>
        </w:tabs>
        <w:rPr>
          <w:noProof/>
          <w:lang w:eastAsia="en-AU"/>
        </w:rPr>
      </w:pPr>
      <w:hyperlink w:anchor="_Toc195619563" w:history="1">
        <w:r w:rsidRPr="00925EA4">
          <w:rPr>
            <w:rStyle w:val="Hyperlink"/>
            <w:noProof/>
          </w:rPr>
          <w:t>Question 10 (6 marks)</w:t>
        </w:r>
        <w:r>
          <w:rPr>
            <w:noProof/>
            <w:webHidden/>
          </w:rPr>
          <w:tab/>
        </w:r>
        <w:r>
          <w:rPr>
            <w:noProof/>
            <w:webHidden/>
          </w:rPr>
          <w:fldChar w:fldCharType="begin"/>
        </w:r>
        <w:r>
          <w:rPr>
            <w:noProof/>
            <w:webHidden/>
          </w:rPr>
          <w:instrText xml:space="preserve"> PAGEREF _Toc195619563 \h </w:instrText>
        </w:r>
        <w:r>
          <w:rPr>
            <w:noProof/>
            <w:webHidden/>
          </w:rPr>
        </w:r>
        <w:r>
          <w:rPr>
            <w:noProof/>
            <w:webHidden/>
          </w:rPr>
          <w:fldChar w:fldCharType="separate"/>
        </w:r>
        <w:r>
          <w:rPr>
            <w:noProof/>
            <w:webHidden/>
          </w:rPr>
          <w:t>28</w:t>
        </w:r>
        <w:r>
          <w:rPr>
            <w:noProof/>
            <w:webHidden/>
          </w:rPr>
          <w:fldChar w:fldCharType="end"/>
        </w:r>
      </w:hyperlink>
    </w:p>
    <w:p w14:paraId="68269CFA" w14:textId="11C0DFBC" w:rsidR="007B5752" w:rsidRDefault="007B5752">
      <w:pPr>
        <w:pStyle w:val="TOC3"/>
        <w:tabs>
          <w:tab w:val="right" w:leader="dot" w:pos="9628"/>
        </w:tabs>
        <w:rPr>
          <w:noProof/>
          <w:lang w:eastAsia="en-AU"/>
        </w:rPr>
      </w:pPr>
      <w:hyperlink w:anchor="_Toc195619564" w:history="1">
        <w:r w:rsidRPr="00925EA4">
          <w:rPr>
            <w:rStyle w:val="Hyperlink"/>
            <w:noProof/>
          </w:rPr>
          <w:t>Question 11 (6 marks)</w:t>
        </w:r>
        <w:r>
          <w:rPr>
            <w:noProof/>
            <w:webHidden/>
          </w:rPr>
          <w:tab/>
        </w:r>
        <w:r>
          <w:rPr>
            <w:noProof/>
            <w:webHidden/>
          </w:rPr>
          <w:fldChar w:fldCharType="begin"/>
        </w:r>
        <w:r>
          <w:rPr>
            <w:noProof/>
            <w:webHidden/>
          </w:rPr>
          <w:instrText xml:space="preserve"> PAGEREF _Toc195619564 \h </w:instrText>
        </w:r>
        <w:r>
          <w:rPr>
            <w:noProof/>
            <w:webHidden/>
          </w:rPr>
        </w:r>
        <w:r>
          <w:rPr>
            <w:noProof/>
            <w:webHidden/>
          </w:rPr>
          <w:fldChar w:fldCharType="separate"/>
        </w:r>
        <w:r>
          <w:rPr>
            <w:noProof/>
            <w:webHidden/>
          </w:rPr>
          <w:t>31</w:t>
        </w:r>
        <w:r>
          <w:rPr>
            <w:noProof/>
            <w:webHidden/>
          </w:rPr>
          <w:fldChar w:fldCharType="end"/>
        </w:r>
      </w:hyperlink>
    </w:p>
    <w:p w14:paraId="2C6107FA" w14:textId="04160146" w:rsidR="007B5752" w:rsidRDefault="007B5752">
      <w:pPr>
        <w:pStyle w:val="TOC3"/>
        <w:tabs>
          <w:tab w:val="right" w:leader="dot" w:pos="9628"/>
        </w:tabs>
        <w:rPr>
          <w:noProof/>
          <w:lang w:eastAsia="en-AU"/>
        </w:rPr>
      </w:pPr>
      <w:hyperlink w:anchor="_Toc195619565" w:history="1">
        <w:r w:rsidRPr="00925EA4">
          <w:rPr>
            <w:rStyle w:val="Hyperlink"/>
            <w:noProof/>
          </w:rPr>
          <w:t>Question 12 (3 marks)</w:t>
        </w:r>
        <w:r>
          <w:rPr>
            <w:noProof/>
            <w:webHidden/>
          </w:rPr>
          <w:tab/>
        </w:r>
        <w:r>
          <w:rPr>
            <w:noProof/>
            <w:webHidden/>
          </w:rPr>
          <w:fldChar w:fldCharType="begin"/>
        </w:r>
        <w:r>
          <w:rPr>
            <w:noProof/>
            <w:webHidden/>
          </w:rPr>
          <w:instrText xml:space="preserve"> PAGEREF _Toc195619565 \h </w:instrText>
        </w:r>
        <w:r>
          <w:rPr>
            <w:noProof/>
            <w:webHidden/>
          </w:rPr>
        </w:r>
        <w:r>
          <w:rPr>
            <w:noProof/>
            <w:webHidden/>
          </w:rPr>
          <w:fldChar w:fldCharType="separate"/>
        </w:r>
        <w:r>
          <w:rPr>
            <w:noProof/>
            <w:webHidden/>
          </w:rPr>
          <w:t>34</w:t>
        </w:r>
        <w:r>
          <w:rPr>
            <w:noProof/>
            <w:webHidden/>
          </w:rPr>
          <w:fldChar w:fldCharType="end"/>
        </w:r>
      </w:hyperlink>
    </w:p>
    <w:p w14:paraId="217BBD8A" w14:textId="108CE799" w:rsidR="007B5752" w:rsidRDefault="007B5752">
      <w:pPr>
        <w:pStyle w:val="TOC3"/>
        <w:tabs>
          <w:tab w:val="right" w:leader="dot" w:pos="9628"/>
        </w:tabs>
        <w:rPr>
          <w:noProof/>
          <w:lang w:eastAsia="en-AU"/>
        </w:rPr>
      </w:pPr>
      <w:hyperlink w:anchor="_Toc195619566" w:history="1">
        <w:r w:rsidRPr="00925EA4">
          <w:rPr>
            <w:rStyle w:val="Hyperlink"/>
            <w:noProof/>
          </w:rPr>
          <w:t>Question 13 (9 marks)</w:t>
        </w:r>
        <w:r>
          <w:rPr>
            <w:noProof/>
            <w:webHidden/>
          </w:rPr>
          <w:tab/>
        </w:r>
        <w:r>
          <w:rPr>
            <w:noProof/>
            <w:webHidden/>
          </w:rPr>
          <w:fldChar w:fldCharType="begin"/>
        </w:r>
        <w:r>
          <w:rPr>
            <w:noProof/>
            <w:webHidden/>
          </w:rPr>
          <w:instrText xml:space="preserve"> PAGEREF _Toc195619566 \h </w:instrText>
        </w:r>
        <w:r>
          <w:rPr>
            <w:noProof/>
            <w:webHidden/>
          </w:rPr>
        </w:r>
        <w:r>
          <w:rPr>
            <w:noProof/>
            <w:webHidden/>
          </w:rPr>
          <w:fldChar w:fldCharType="separate"/>
        </w:r>
        <w:r>
          <w:rPr>
            <w:noProof/>
            <w:webHidden/>
          </w:rPr>
          <w:t>35</w:t>
        </w:r>
        <w:r>
          <w:rPr>
            <w:noProof/>
            <w:webHidden/>
          </w:rPr>
          <w:fldChar w:fldCharType="end"/>
        </w:r>
      </w:hyperlink>
    </w:p>
    <w:p w14:paraId="2323280F" w14:textId="0CFDC06A" w:rsidR="007B5752" w:rsidRDefault="007B5752">
      <w:pPr>
        <w:pStyle w:val="TOC3"/>
        <w:tabs>
          <w:tab w:val="right" w:leader="dot" w:pos="9628"/>
        </w:tabs>
        <w:rPr>
          <w:noProof/>
          <w:lang w:eastAsia="en-AU"/>
        </w:rPr>
      </w:pPr>
      <w:hyperlink w:anchor="_Toc195619567" w:history="1">
        <w:r w:rsidRPr="00925EA4">
          <w:rPr>
            <w:rStyle w:val="Hyperlink"/>
            <w:noProof/>
          </w:rPr>
          <w:t>Question 14 (9 marks)</w:t>
        </w:r>
        <w:r>
          <w:rPr>
            <w:noProof/>
            <w:webHidden/>
          </w:rPr>
          <w:tab/>
        </w:r>
        <w:r>
          <w:rPr>
            <w:noProof/>
            <w:webHidden/>
          </w:rPr>
          <w:fldChar w:fldCharType="begin"/>
        </w:r>
        <w:r>
          <w:rPr>
            <w:noProof/>
            <w:webHidden/>
          </w:rPr>
          <w:instrText xml:space="preserve"> PAGEREF _Toc195619567 \h </w:instrText>
        </w:r>
        <w:r>
          <w:rPr>
            <w:noProof/>
            <w:webHidden/>
          </w:rPr>
        </w:r>
        <w:r>
          <w:rPr>
            <w:noProof/>
            <w:webHidden/>
          </w:rPr>
          <w:fldChar w:fldCharType="separate"/>
        </w:r>
        <w:r>
          <w:rPr>
            <w:noProof/>
            <w:webHidden/>
          </w:rPr>
          <w:t>37</w:t>
        </w:r>
        <w:r>
          <w:rPr>
            <w:noProof/>
            <w:webHidden/>
          </w:rPr>
          <w:fldChar w:fldCharType="end"/>
        </w:r>
      </w:hyperlink>
    </w:p>
    <w:p w14:paraId="16C48186" w14:textId="5D565A85" w:rsidR="007B5752" w:rsidRDefault="007B5752">
      <w:pPr>
        <w:pStyle w:val="TOC3"/>
        <w:tabs>
          <w:tab w:val="right" w:leader="dot" w:pos="9628"/>
        </w:tabs>
        <w:rPr>
          <w:noProof/>
          <w:lang w:eastAsia="en-AU"/>
        </w:rPr>
      </w:pPr>
      <w:hyperlink w:anchor="_Toc195619568" w:history="1">
        <w:r w:rsidRPr="00925EA4">
          <w:rPr>
            <w:rStyle w:val="Hyperlink"/>
            <w:noProof/>
          </w:rPr>
          <w:t>Question 15 (8 marks)</w:t>
        </w:r>
        <w:r>
          <w:rPr>
            <w:noProof/>
            <w:webHidden/>
          </w:rPr>
          <w:tab/>
        </w:r>
        <w:r>
          <w:rPr>
            <w:noProof/>
            <w:webHidden/>
          </w:rPr>
          <w:fldChar w:fldCharType="begin"/>
        </w:r>
        <w:r>
          <w:rPr>
            <w:noProof/>
            <w:webHidden/>
          </w:rPr>
          <w:instrText xml:space="preserve"> PAGEREF _Toc195619568 \h </w:instrText>
        </w:r>
        <w:r>
          <w:rPr>
            <w:noProof/>
            <w:webHidden/>
          </w:rPr>
        </w:r>
        <w:r>
          <w:rPr>
            <w:noProof/>
            <w:webHidden/>
          </w:rPr>
          <w:fldChar w:fldCharType="separate"/>
        </w:r>
        <w:r>
          <w:rPr>
            <w:noProof/>
            <w:webHidden/>
          </w:rPr>
          <w:t>41</w:t>
        </w:r>
        <w:r>
          <w:rPr>
            <w:noProof/>
            <w:webHidden/>
          </w:rPr>
          <w:fldChar w:fldCharType="end"/>
        </w:r>
      </w:hyperlink>
    </w:p>
    <w:p w14:paraId="0BA99C64" w14:textId="5ECCBD0A" w:rsidR="007B5752" w:rsidRDefault="007B5752">
      <w:pPr>
        <w:pStyle w:val="TOC3"/>
        <w:tabs>
          <w:tab w:val="right" w:leader="dot" w:pos="9628"/>
        </w:tabs>
        <w:rPr>
          <w:noProof/>
          <w:lang w:eastAsia="en-AU"/>
        </w:rPr>
      </w:pPr>
      <w:hyperlink w:anchor="_Toc195619569" w:history="1">
        <w:r w:rsidRPr="00925EA4">
          <w:rPr>
            <w:rStyle w:val="Hyperlink"/>
            <w:noProof/>
            <w:lang w:eastAsia="en-AU"/>
          </w:rPr>
          <w:t>Question 16 (5 marks)</w:t>
        </w:r>
        <w:r>
          <w:rPr>
            <w:noProof/>
            <w:webHidden/>
          </w:rPr>
          <w:tab/>
        </w:r>
        <w:r>
          <w:rPr>
            <w:noProof/>
            <w:webHidden/>
          </w:rPr>
          <w:fldChar w:fldCharType="begin"/>
        </w:r>
        <w:r>
          <w:rPr>
            <w:noProof/>
            <w:webHidden/>
          </w:rPr>
          <w:instrText xml:space="preserve"> PAGEREF _Toc195619569 \h </w:instrText>
        </w:r>
        <w:r>
          <w:rPr>
            <w:noProof/>
            <w:webHidden/>
          </w:rPr>
        </w:r>
        <w:r>
          <w:rPr>
            <w:noProof/>
            <w:webHidden/>
          </w:rPr>
          <w:fldChar w:fldCharType="separate"/>
        </w:r>
        <w:r>
          <w:rPr>
            <w:noProof/>
            <w:webHidden/>
          </w:rPr>
          <w:t>44</w:t>
        </w:r>
        <w:r>
          <w:rPr>
            <w:noProof/>
            <w:webHidden/>
          </w:rPr>
          <w:fldChar w:fldCharType="end"/>
        </w:r>
      </w:hyperlink>
    </w:p>
    <w:p w14:paraId="04E17057" w14:textId="42E0DFAB" w:rsidR="007B5752" w:rsidRDefault="007B5752">
      <w:pPr>
        <w:pStyle w:val="TOC3"/>
        <w:tabs>
          <w:tab w:val="right" w:leader="dot" w:pos="9628"/>
        </w:tabs>
        <w:rPr>
          <w:noProof/>
          <w:lang w:eastAsia="en-AU"/>
        </w:rPr>
      </w:pPr>
      <w:hyperlink w:anchor="_Toc195619570" w:history="1">
        <w:r w:rsidRPr="00925EA4">
          <w:rPr>
            <w:rStyle w:val="Hyperlink"/>
            <w:noProof/>
          </w:rPr>
          <w:t>Question 17 (8 marks)</w:t>
        </w:r>
        <w:r>
          <w:rPr>
            <w:noProof/>
            <w:webHidden/>
          </w:rPr>
          <w:tab/>
        </w:r>
        <w:r>
          <w:rPr>
            <w:noProof/>
            <w:webHidden/>
          </w:rPr>
          <w:fldChar w:fldCharType="begin"/>
        </w:r>
        <w:r>
          <w:rPr>
            <w:noProof/>
            <w:webHidden/>
          </w:rPr>
          <w:instrText xml:space="preserve"> PAGEREF _Toc195619570 \h </w:instrText>
        </w:r>
        <w:r>
          <w:rPr>
            <w:noProof/>
            <w:webHidden/>
          </w:rPr>
        </w:r>
        <w:r>
          <w:rPr>
            <w:noProof/>
            <w:webHidden/>
          </w:rPr>
          <w:fldChar w:fldCharType="separate"/>
        </w:r>
        <w:r>
          <w:rPr>
            <w:noProof/>
            <w:webHidden/>
          </w:rPr>
          <w:t>45</w:t>
        </w:r>
        <w:r>
          <w:rPr>
            <w:noProof/>
            <w:webHidden/>
          </w:rPr>
          <w:fldChar w:fldCharType="end"/>
        </w:r>
      </w:hyperlink>
    </w:p>
    <w:p w14:paraId="579F5C12" w14:textId="3CA98A53" w:rsidR="007B5752" w:rsidRDefault="007B5752">
      <w:pPr>
        <w:pStyle w:val="TOC2"/>
        <w:rPr>
          <w:lang w:eastAsia="en-AU"/>
        </w:rPr>
      </w:pPr>
      <w:hyperlink w:anchor="_Toc195619571" w:history="1">
        <w:r w:rsidRPr="00925EA4">
          <w:rPr>
            <w:rStyle w:val="Hyperlink"/>
          </w:rPr>
          <w:t>Module 7 – the nature of light</w:t>
        </w:r>
        <w:r>
          <w:rPr>
            <w:webHidden/>
          </w:rPr>
          <w:tab/>
        </w:r>
        <w:r>
          <w:rPr>
            <w:webHidden/>
          </w:rPr>
          <w:fldChar w:fldCharType="begin"/>
        </w:r>
        <w:r>
          <w:rPr>
            <w:webHidden/>
          </w:rPr>
          <w:instrText xml:space="preserve"> PAGEREF _Toc195619571 \h </w:instrText>
        </w:r>
        <w:r>
          <w:rPr>
            <w:webHidden/>
          </w:rPr>
        </w:r>
        <w:r>
          <w:rPr>
            <w:webHidden/>
          </w:rPr>
          <w:fldChar w:fldCharType="separate"/>
        </w:r>
        <w:r>
          <w:rPr>
            <w:webHidden/>
          </w:rPr>
          <w:t>48</w:t>
        </w:r>
        <w:r>
          <w:rPr>
            <w:webHidden/>
          </w:rPr>
          <w:fldChar w:fldCharType="end"/>
        </w:r>
      </w:hyperlink>
    </w:p>
    <w:p w14:paraId="179C0DA9" w14:textId="77A343BC" w:rsidR="007B5752" w:rsidRDefault="007B5752">
      <w:pPr>
        <w:pStyle w:val="TOC3"/>
        <w:tabs>
          <w:tab w:val="right" w:leader="dot" w:pos="9628"/>
        </w:tabs>
        <w:rPr>
          <w:noProof/>
          <w:lang w:eastAsia="en-AU"/>
        </w:rPr>
      </w:pPr>
      <w:hyperlink w:anchor="_Toc195619572" w:history="1">
        <w:r w:rsidRPr="00925EA4">
          <w:rPr>
            <w:rStyle w:val="Hyperlink"/>
            <w:noProof/>
          </w:rPr>
          <w:t>Question 18 (9 marks)</w:t>
        </w:r>
        <w:r>
          <w:rPr>
            <w:noProof/>
            <w:webHidden/>
          </w:rPr>
          <w:tab/>
        </w:r>
        <w:r>
          <w:rPr>
            <w:noProof/>
            <w:webHidden/>
          </w:rPr>
          <w:fldChar w:fldCharType="begin"/>
        </w:r>
        <w:r>
          <w:rPr>
            <w:noProof/>
            <w:webHidden/>
          </w:rPr>
          <w:instrText xml:space="preserve"> PAGEREF _Toc195619572 \h </w:instrText>
        </w:r>
        <w:r>
          <w:rPr>
            <w:noProof/>
            <w:webHidden/>
          </w:rPr>
        </w:r>
        <w:r>
          <w:rPr>
            <w:noProof/>
            <w:webHidden/>
          </w:rPr>
          <w:fldChar w:fldCharType="separate"/>
        </w:r>
        <w:r>
          <w:rPr>
            <w:noProof/>
            <w:webHidden/>
          </w:rPr>
          <w:t>48</w:t>
        </w:r>
        <w:r>
          <w:rPr>
            <w:noProof/>
            <w:webHidden/>
          </w:rPr>
          <w:fldChar w:fldCharType="end"/>
        </w:r>
      </w:hyperlink>
    </w:p>
    <w:p w14:paraId="58C4CE2E" w14:textId="46FD4144" w:rsidR="007B5752" w:rsidRDefault="007B5752">
      <w:pPr>
        <w:pStyle w:val="TOC3"/>
        <w:tabs>
          <w:tab w:val="right" w:leader="dot" w:pos="9628"/>
        </w:tabs>
        <w:rPr>
          <w:noProof/>
          <w:lang w:eastAsia="en-AU"/>
        </w:rPr>
      </w:pPr>
      <w:hyperlink w:anchor="_Toc195619573" w:history="1">
        <w:r w:rsidRPr="00925EA4">
          <w:rPr>
            <w:rStyle w:val="Hyperlink"/>
            <w:noProof/>
          </w:rPr>
          <w:t>Question 19 (6 marks)</w:t>
        </w:r>
        <w:r>
          <w:rPr>
            <w:noProof/>
            <w:webHidden/>
          </w:rPr>
          <w:tab/>
        </w:r>
        <w:r>
          <w:rPr>
            <w:noProof/>
            <w:webHidden/>
          </w:rPr>
          <w:fldChar w:fldCharType="begin"/>
        </w:r>
        <w:r>
          <w:rPr>
            <w:noProof/>
            <w:webHidden/>
          </w:rPr>
          <w:instrText xml:space="preserve"> PAGEREF _Toc195619573 \h </w:instrText>
        </w:r>
        <w:r>
          <w:rPr>
            <w:noProof/>
            <w:webHidden/>
          </w:rPr>
        </w:r>
        <w:r>
          <w:rPr>
            <w:noProof/>
            <w:webHidden/>
          </w:rPr>
          <w:fldChar w:fldCharType="separate"/>
        </w:r>
        <w:r>
          <w:rPr>
            <w:noProof/>
            <w:webHidden/>
          </w:rPr>
          <w:t>52</w:t>
        </w:r>
        <w:r>
          <w:rPr>
            <w:noProof/>
            <w:webHidden/>
          </w:rPr>
          <w:fldChar w:fldCharType="end"/>
        </w:r>
      </w:hyperlink>
    </w:p>
    <w:p w14:paraId="1126A6FC" w14:textId="40879C47" w:rsidR="007B5752" w:rsidRDefault="007B5752">
      <w:pPr>
        <w:pStyle w:val="TOC3"/>
        <w:tabs>
          <w:tab w:val="right" w:leader="dot" w:pos="9628"/>
        </w:tabs>
        <w:rPr>
          <w:noProof/>
          <w:lang w:eastAsia="en-AU"/>
        </w:rPr>
      </w:pPr>
      <w:hyperlink w:anchor="_Toc195619574" w:history="1">
        <w:r w:rsidRPr="00925EA4">
          <w:rPr>
            <w:rStyle w:val="Hyperlink"/>
            <w:noProof/>
          </w:rPr>
          <w:t>Question 20 (6 marks)</w:t>
        </w:r>
        <w:r>
          <w:rPr>
            <w:noProof/>
            <w:webHidden/>
          </w:rPr>
          <w:tab/>
        </w:r>
        <w:r>
          <w:rPr>
            <w:noProof/>
            <w:webHidden/>
          </w:rPr>
          <w:fldChar w:fldCharType="begin"/>
        </w:r>
        <w:r>
          <w:rPr>
            <w:noProof/>
            <w:webHidden/>
          </w:rPr>
          <w:instrText xml:space="preserve"> PAGEREF _Toc195619574 \h </w:instrText>
        </w:r>
        <w:r>
          <w:rPr>
            <w:noProof/>
            <w:webHidden/>
          </w:rPr>
        </w:r>
        <w:r>
          <w:rPr>
            <w:noProof/>
            <w:webHidden/>
          </w:rPr>
          <w:fldChar w:fldCharType="separate"/>
        </w:r>
        <w:r>
          <w:rPr>
            <w:noProof/>
            <w:webHidden/>
          </w:rPr>
          <w:t>55</w:t>
        </w:r>
        <w:r>
          <w:rPr>
            <w:noProof/>
            <w:webHidden/>
          </w:rPr>
          <w:fldChar w:fldCharType="end"/>
        </w:r>
      </w:hyperlink>
    </w:p>
    <w:p w14:paraId="12E0D715" w14:textId="488CAE4F" w:rsidR="007B5752" w:rsidRDefault="007B5752">
      <w:pPr>
        <w:pStyle w:val="TOC3"/>
        <w:tabs>
          <w:tab w:val="right" w:leader="dot" w:pos="9628"/>
        </w:tabs>
        <w:rPr>
          <w:noProof/>
          <w:lang w:eastAsia="en-AU"/>
        </w:rPr>
      </w:pPr>
      <w:hyperlink w:anchor="_Toc195619575" w:history="1">
        <w:r w:rsidRPr="00925EA4">
          <w:rPr>
            <w:rStyle w:val="Hyperlink"/>
            <w:noProof/>
          </w:rPr>
          <w:t>Question 21 (3 marks)</w:t>
        </w:r>
        <w:r>
          <w:rPr>
            <w:noProof/>
            <w:webHidden/>
          </w:rPr>
          <w:tab/>
        </w:r>
        <w:r>
          <w:rPr>
            <w:noProof/>
            <w:webHidden/>
          </w:rPr>
          <w:fldChar w:fldCharType="begin"/>
        </w:r>
        <w:r>
          <w:rPr>
            <w:noProof/>
            <w:webHidden/>
          </w:rPr>
          <w:instrText xml:space="preserve"> PAGEREF _Toc195619575 \h </w:instrText>
        </w:r>
        <w:r>
          <w:rPr>
            <w:noProof/>
            <w:webHidden/>
          </w:rPr>
        </w:r>
        <w:r>
          <w:rPr>
            <w:noProof/>
            <w:webHidden/>
          </w:rPr>
          <w:fldChar w:fldCharType="separate"/>
        </w:r>
        <w:r>
          <w:rPr>
            <w:noProof/>
            <w:webHidden/>
          </w:rPr>
          <w:t>59</w:t>
        </w:r>
        <w:r>
          <w:rPr>
            <w:noProof/>
            <w:webHidden/>
          </w:rPr>
          <w:fldChar w:fldCharType="end"/>
        </w:r>
      </w:hyperlink>
    </w:p>
    <w:p w14:paraId="56A809AF" w14:textId="6E65C059" w:rsidR="007B5752" w:rsidRDefault="007B5752">
      <w:pPr>
        <w:pStyle w:val="TOC3"/>
        <w:tabs>
          <w:tab w:val="right" w:leader="dot" w:pos="9628"/>
        </w:tabs>
        <w:rPr>
          <w:noProof/>
          <w:lang w:eastAsia="en-AU"/>
        </w:rPr>
      </w:pPr>
      <w:hyperlink w:anchor="_Toc195619576" w:history="1">
        <w:r w:rsidRPr="00925EA4">
          <w:rPr>
            <w:rStyle w:val="Hyperlink"/>
            <w:noProof/>
          </w:rPr>
          <w:t>Question 22 (6 marks)</w:t>
        </w:r>
        <w:r>
          <w:rPr>
            <w:noProof/>
            <w:webHidden/>
          </w:rPr>
          <w:tab/>
        </w:r>
        <w:r>
          <w:rPr>
            <w:noProof/>
            <w:webHidden/>
          </w:rPr>
          <w:fldChar w:fldCharType="begin"/>
        </w:r>
        <w:r>
          <w:rPr>
            <w:noProof/>
            <w:webHidden/>
          </w:rPr>
          <w:instrText xml:space="preserve"> PAGEREF _Toc195619576 \h </w:instrText>
        </w:r>
        <w:r>
          <w:rPr>
            <w:noProof/>
            <w:webHidden/>
          </w:rPr>
        </w:r>
        <w:r>
          <w:rPr>
            <w:noProof/>
            <w:webHidden/>
          </w:rPr>
          <w:fldChar w:fldCharType="separate"/>
        </w:r>
        <w:r>
          <w:rPr>
            <w:noProof/>
            <w:webHidden/>
          </w:rPr>
          <w:t>61</w:t>
        </w:r>
        <w:r>
          <w:rPr>
            <w:noProof/>
            <w:webHidden/>
          </w:rPr>
          <w:fldChar w:fldCharType="end"/>
        </w:r>
      </w:hyperlink>
    </w:p>
    <w:p w14:paraId="07885C3D" w14:textId="28F7D204" w:rsidR="007B5752" w:rsidRDefault="007B5752">
      <w:pPr>
        <w:pStyle w:val="TOC2"/>
        <w:rPr>
          <w:lang w:eastAsia="en-AU"/>
        </w:rPr>
      </w:pPr>
      <w:hyperlink w:anchor="_Toc195619577" w:history="1">
        <w:r w:rsidRPr="00925EA4">
          <w:rPr>
            <w:rStyle w:val="Hyperlink"/>
          </w:rPr>
          <w:t>Module 8 – from the Universe to the atom</w:t>
        </w:r>
        <w:r>
          <w:rPr>
            <w:webHidden/>
          </w:rPr>
          <w:tab/>
        </w:r>
        <w:r>
          <w:rPr>
            <w:webHidden/>
          </w:rPr>
          <w:fldChar w:fldCharType="begin"/>
        </w:r>
        <w:r>
          <w:rPr>
            <w:webHidden/>
          </w:rPr>
          <w:instrText xml:space="preserve"> PAGEREF _Toc195619577 \h </w:instrText>
        </w:r>
        <w:r>
          <w:rPr>
            <w:webHidden/>
          </w:rPr>
        </w:r>
        <w:r>
          <w:rPr>
            <w:webHidden/>
          </w:rPr>
          <w:fldChar w:fldCharType="separate"/>
        </w:r>
        <w:r>
          <w:rPr>
            <w:webHidden/>
          </w:rPr>
          <w:t>64</w:t>
        </w:r>
        <w:r>
          <w:rPr>
            <w:webHidden/>
          </w:rPr>
          <w:fldChar w:fldCharType="end"/>
        </w:r>
      </w:hyperlink>
    </w:p>
    <w:p w14:paraId="15474596" w14:textId="14685F99" w:rsidR="007B5752" w:rsidRDefault="007B5752">
      <w:pPr>
        <w:pStyle w:val="TOC3"/>
        <w:tabs>
          <w:tab w:val="right" w:leader="dot" w:pos="9628"/>
        </w:tabs>
        <w:rPr>
          <w:noProof/>
          <w:lang w:eastAsia="en-AU"/>
        </w:rPr>
      </w:pPr>
      <w:hyperlink w:anchor="_Toc195619578" w:history="1">
        <w:r w:rsidRPr="00925EA4">
          <w:rPr>
            <w:rStyle w:val="Hyperlink"/>
            <w:rFonts w:eastAsiaTheme="majorEastAsia"/>
            <w:bCs/>
            <w:noProof/>
          </w:rPr>
          <w:t>Question 23 (4 marks)</w:t>
        </w:r>
        <w:r>
          <w:rPr>
            <w:noProof/>
            <w:webHidden/>
          </w:rPr>
          <w:tab/>
        </w:r>
        <w:r>
          <w:rPr>
            <w:noProof/>
            <w:webHidden/>
          </w:rPr>
          <w:fldChar w:fldCharType="begin"/>
        </w:r>
        <w:r>
          <w:rPr>
            <w:noProof/>
            <w:webHidden/>
          </w:rPr>
          <w:instrText xml:space="preserve"> PAGEREF _Toc195619578 \h </w:instrText>
        </w:r>
        <w:r>
          <w:rPr>
            <w:noProof/>
            <w:webHidden/>
          </w:rPr>
        </w:r>
        <w:r>
          <w:rPr>
            <w:noProof/>
            <w:webHidden/>
          </w:rPr>
          <w:fldChar w:fldCharType="separate"/>
        </w:r>
        <w:r>
          <w:rPr>
            <w:noProof/>
            <w:webHidden/>
          </w:rPr>
          <w:t>64</w:t>
        </w:r>
        <w:r>
          <w:rPr>
            <w:noProof/>
            <w:webHidden/>
          </w:rPr>
          <w:fldChar w:fldCharType="end"/>
        </w:r>
      </w:hyperlink>
    </w:p>
    <w:p w14:paraId="6A455286" w14:textId="7F334DD5" w:rsidR="007B5752" w:rsidRDefault="007B5752">
      <w:pPr>
        <w:pStyle w:val="TOC3"/>
        <w:tabs>
          <w:tab w:val="right" w:leader="dot" w:pos="9628"/>
        </w:tabs>
        <w:rPr>
          <w:noProof/>
          <w:lang w:eastAsia="en-AU"/>
        </w:rPr>
      </w:pPr>
      <w:hyperlink w:anchor="_Toc195619579" w:history="1">
        <w:r w:rsidRPr="00925EA4">
          <w:rPr>
            <w:rStyle w:val="Hyperlink"/>
            <w:noProof/>
          </w:rPr>
          <w:t>Marking Guidelines</w:t>
        </w:r>
        <w:r>
          <w:rPr>
            <w:noProof/>
            <w:webHidden/>
          </w:rPr>
          <w:tab/>
        </w:r>
        <w:r>
          <w:rPr>
            <w:noProof/>
            <w:webHidden/>
          </w:rPr>
          <w:fldChar w:fldCharType="begin"/>
        </w:r>
        <w:r>
          <w:rPr>
            <w:noProof/>
            <w:webHidden/>
          </w:rPr>
          <w:instrText xml:space="preserve"> PAGEREF _Toc195619579 \h </w:instrText>
        </w:r>
        <w:r>
          <w:rPr>
            <w:noProof/>
            <w:webHidden/>
          </w:rPr>
        </w:r>
        <w:r>
          <w:rPr>
            <w:noProof/>
            <w:webHidden/>
          </w:rPr>
          <w:fldChar w:fldCharType="separate"/>
        </w:r>
        <w:r>
          <w:rPr>
            <w:noProof/>
            <w:webHidden/>
          </w:rPr>
          <w:t>64</w:t>
        </w:r>
        <w:r>
          <w:rPr>
            <w:noProof/>
            <w:webHidden/>
          </w:rPr>
          <w:fldChar w:fldCharType="end"/>
        </w:r>
      </w:hyperlink>
    </w:p>
    <w:p w14:paraId="007BC004" w14:textId="1FE724EB" w:rsidR="007B5752" w:rsidRDefault="007B5752">
      <w:pPr>
        <w:pStyle w:val="TOC3"/>
        <w:tabs>
          <w:tab w:val="right" w:leader="dot" w:pos="9628"/>
        </w:tabs>
        <w:rPr>
          <w:noProof/>
          <w:lang w:eastAsia="en-AU"/>
        </w:rPr>
      </w:pPr>
      <w:hyperlink w:anchor="_Toc195619580" w:history="1">
        <w:r w:rsidRPr="00925EA4">
          <w:rPr>
            <w:rStyle w:val="Hyperlink"/>
            <w:noProof/>
          </w:rPr>
          <w:t>Question 24 Multiple Choice Question (1 mark)</w:t>
        </w:r>
        <w:r>
          <w:rPr>
            <w:noProof/>
            <w:webHidden/>
          </w:rPr>
          <w:tab/>
        </w:r>
        <w:r>
          <w:rPr>
            <w:noProof/>
            <w:webHidden/>
          </w:rPr>
          <w:fldChar w:fldCharType="begin"/>
        </w:r>
        <w:r>
          <w:rPr>
            <w:noProof/>
            <w:webHidden/>
          </w:rPr>
          <w:instrText xml:space="preserve"> PAGEREF _Toc195619580 \h </w:instrText>
        </w:r>
        <w:r>
          <w:rPr>
            <w:noProof/>
            <w:webHidden/>
          </w:rPr>
        </w:r>
        <w:r>
          <w:rPr>
            <w:noProof/>
            <w:webHidden/>
          </w:rPr>
          <w:fldChar w:fldCharType="separate"/>
        </w:r>
        <w:r>
          <w:rPr>
            <w:noProof/>
            <w:webHidden/>
          </w:rPr>
          <w:t>66</w:t>
        </w:r>
        <w:r>
          <w:rPr>
            <w:noProof/>
            <w:webHidden/>
          </w:rPr>
          <w:fldChar w:fldCharType="end"/>
        </w:r>
      </w:hyperlink>
    </w:p>
    <w:p w14:paraId="26820B0F" w14:textId="37B68C3F" w:rsidR="007B5752" w:rsidRDefault="007B5752">
      <w:pPr>
        <w:pStyle w:val="TOC3"/>
        <w:tabs>
          <w:tab w:val="right" w:leader="dot" w:pos="9628"/>
        </w:tabs>
        <w:rPr>
          <w:noProof/>
          <w:lang w:eastAsia="en-AU"/>
        </w:rPr>
      </w:pPr>
      <w:hyperlink w:anchor="_Toc195619581" w:history="1">
        <w:r w:rsidRPr="00925EA4">
          <w:rPr>
            <w:rStyle w:val="Hyperlink"/>
            <w:noProof/>
          </w:rPr>
          <w:t>Question 25 Multiple Choice Question (1 mark)</w:t>
        </w:r>
        <w:r>
          <w:rPr>
            <w:noProof/>
            <w:webHidden/>
          </w:rPr>
          <w:tab/>
        </w:r>
        <w:r>
          <w:rPr>
            <w:noProof/>
            <w:webHidden/>
          </w:rPr>
          <w:fldChar w:fldCharType="begin"/>
        </w:r>
        <w:r>
          <w:rPr>
            <w:noProof/>
            <w:webHidden/>
          </w:rPr>
          <w:instrText xml:space="preserve"> PAGEREF _Toc195619581 \h </w:instrText>
        </w:r>
        <w:r>
          <w:rPr>
            <w:noProof/>
            <w:webHidden/>
          </w:rPr>
        </w:r>
        <w:r>
          <w:rPr>
            <w:noProof/>
            <w:webHidden/>
          </w:rPr>
          <w:fldChar w:fldCharType="separate"/>
        </w:r>
        <w:r>
          <w:rPr>
            <w:noProof/>
            <w:webHidden/>
          </w:rPr>
          <w:t>66</w:t>
        </w:r>
        <w:r>
          <w:rPr>
            <w:noProof/>
            <w:webHidden/>
          </w:rPr>
          <w:fldChar w:fldCharType="end"/>
        </w:r>
      </w:hyperlink>
    </w:p>
    <w:p w14:paraId="65EEFB5D" w14:textId="70D40214" w:rsidR="007B5752" w:rsidRDefault="007B5752">
      <w:pPr>
        <w:pStyle w:val="TOC3"/>
        <w:tabs>
          <w:tab w:val="right" w:leader="dot" w:pos="9628"/>
        </w:tabs>
        <w:rPr>
          <w:noProof/>
          <w:lang w:eastAsia="en-AU"/>
        </w:rPr>
      </w:pPr>
      <w:hyperlink w:anchor="_Toc195619582" w:history="1">
        <w:r w:rsidRPr="00925EA4">
          <w:rPr>
            <w:rStyle w:val="Hyperlink"/>
            <w:noProof/>
          </w:rPr>
          <w:t>Question 26 (3 marks)</w:t>
        </w:r>
        <w:r>
          <w:rPr>
            <w:noProof/>
            <w:webHidden/>
          </w:rPr>
          <w:tab/>
        </w:r>
        <w:r>
          <w:rPr>
            <w:noProof/>
            <w:webHidden/>
          </w:rPr>
          <w:fldChar w:fldCharType="begin"/>
        </w:r>
        <w:r>
          <w:rPr>
            <w:noProof/>
            <w:webHidden/>
          </w:rPr>
          <w:instrText xml:space="preserve"> PAGEREF _Toc195619582 \h </w:instrText>
        </w:r>
        <w:r>
          <w:rPr>
            <w:noProof/>
            <w:webHidden/>
          </w:rPr>
        </w:r>
        <w:r>
          <w:rPr>
            <w:noProof/>
            <w:webHidden/>
          </w:rPr>
          <w:fldChar w:fldCharType="separate"/>
        </w:r>
        <w:r>
          <w:rPr>
            <w:noProof/>
            <w:webHidden/>
          </w:rPr>
          <w:t>68</w:t>
        </w:r>
        <w:r>
          <w:rPr>
            <w:noProof/>
            <w:webHidden/>
          </w:rPr>
          <w:fldChar w:fldCharType="end"/>
        </w:r>
      </w:hyperlink>
    </w:p>
    <w:p w14:paraId="1C2E1DFA" w14:textId="1CAA51DF" w:rsidR="007B5752" w:rsidRDefault="007B5752">
      <w:pPr>
        <w:pStyle w:val="TOC3"/>
        <w:tabs>
          <w:tab w:val="right" w:leader="dot" w:pos="9628"/>
        </w:tabs>
        <w:rPr>
          <w:noProof/>
          <w:lang w:eastAsia="en-AU"/>
        </w:rPr>
      </w:pPr>
      <w:hyperlink w:anchor="_Toc195619583" w:history="1">
        <w:r w:rsidRPr="00925EA4">
          <w:rPr>
            <w:rStyle w:val="Hyperlink"/>
            <w:noProof/>
          </w:rPr>
          <w:t>Question 27 (9 marks)</w:t>
        </w:r>
        <w:r>
          <w:rPr>
            <w:noProof/>
            <w:webHidden/>
          </w:rPr>
          <w:tab/>
        </w:r>
        <w:r>
          <w:rPr>
            <w:noProof/>
            <w:webHidden/>
          </w:rPr>
          <w:fldChar w:fldCharType="begin"/>
        </w:r>
        <w:r>
          <w:rPr>
            <w:noProof/>
            <w:webHidden/>
          </w:rPr>
          <w:instrText xml:space="preserve"> PAGEREF _Toc195619583 \h </w:instrText>
        </w:r>
        <w:r>
          <w:rPr>
            <w:noProof/>
            <w:webHidden/>
          </w:rPr>
        </w:r>
        <w:r>
          <w:rPr>
            <w:noProof/>
            <w:webHidden/>
          </w:rPr>
          <w:fldChar w:fldCharType="separate"/>
        </w:r>
        <w:r>
          <w:rPr>
            <w:noProof/>
            <w:webHidden/>
          </w:rPr>
          <w:t>70</w:t>
        </w:r>
        <w:r>
          <w:rPr>
            <w:noProof/>
            <w:webHidden/>
          </w:rPr>
          <w:fldChar w:fldCharType="end"/>
        </w:r>
      </w:hyperlink>
    </w:p>
    <w:p w14:paraId="3040D34B" w14:textId="46E2E440" w:rsidR="007B5752" w:rsidRDefault="007B5752">
      <w:pPr>
        <w:pStyle w:val="TOC2"/>
        <w:rPr>
          <w:lang w:eastAsia="en-AU"/>
        </w:rPr>
      </w:pPr>
      <w:hyperlink w:anchor="_Toc195619584" w:history="1">
        <w:r w:rsidRPr="00925EA4">
          <w:rPr>
            <w:rStyle w:val="Hyperlink"/>
          </w:rPr>
          <w:t>Mapping grid</w:t>
        </w:r>
        <w:r>
          <w:rPr>
            <w:webHidden/>
          </w:rPr>
          <w:tab/>
        </w:r>
        <w:r>
          <w:rPr>
            <w:webHidden/>
          </w:rPr>
          <w:fldChar w:fldCharType="begin"/>
        </w:r>
        <w:r>
          <w:rPr>
            <w:webHidden/>
          </w:rPr>
          <w:instrText xml:space="preserve"> PAGEREF _Toc195619584 \h </w:instrText>
        </w:r>
        <w:r>
          <w:rPr>
            <w:webHidden/>
          </w:rPr>
        </w:r>
        <w:r>
          <w:rPr>
            <w:webHidden/>
          </w:rPr>
          <w:fldChar w:fldCharType="separate"/>
        </w:r>
        <w:r>
          <w:rPr>
            <w:webHidden/>
          </w:rPr>
          <w:t>72</w:t>
        </w:r>
        <w:r>
          <w:rPr>
            <w:webHidden/>
          </w:rPr>
          <w:fldChar w:fldCharType="end"/>
        </w:r>
      </w:hyperlink>
    </w:p>
    <w:p w14:paraId="41F6A50F" w14:textId="0DE0FFFB" w:rsidR="007B5752" w:rsidRDefault="007B5752">
      <w:pPr>
        <w:pStyle w:val="TOC1"/>
        <w:rPr>
          <w:b w:val="0"/>
          <w:lang w:eastAsia="en-AU"/>
        </w:rPr>
      </w:pPr>
      <w:hyperlink w:anchor="_Toc195619585" w:history="1">
        <w:r w:rsidRPr="00925EA4">
          <w:rPr>
            <w:rStyle w:val="Hyperlink"/>
          </w:rPr>
          <w:t>References</w:t>
        </w:r>
        <w:r>
          <w:rPr>
            <w:webHidden/>
          </w:rPr>
          <w:tab/>
        </w:r>
        <w:r>
          <w:rPr>
            <w:webHidden/>
          </w:rPr>
          <w:fldChar w:fldCharType="begin"/>
        </w:r>
        <w:r>
          <w:rPr>
            <w:webHidden/>
          </w:rPr>
          <w:instrText xml:space="preserve"> PAGEREF _Toc195619585 \h </w:instrText>
        </w:r>
        <w:r>
          <w:rPr>
            <w:webHidden/>
          </w:rPr>
        </w:r>
        <w:r>
          <w:rPr>
            <w:webHidden/>
          </w:rPr>
          <w:fldChar w:fldCharType="separate"/>
        </w:r>
        <w:r>
          <w:rPr>
            <w:webHidden/>
          </w:rPr>
          <w:t>75</w:t>
        </w:r>
        <w:r>
          <w:rPr>
            <w:webHidden/>
          </w:rPr>
          <w:fldChar w:fldCharType="end"/>
        </w:r>
      </w:hyperlink>
    </w:p>
    <w:p w14:paraId="5A960856" w14:textId="2E270EDC" w:rsidR="007A2033" w:rsidRPr="007A2033" w:rsidRDefault="007A2033" w:rsidP="007A2033">
      <w:pPr>
        <w:rPr>
          <w:lang w:eastAsia="en-AU"/>
        </w:rPr>
      </w:pPr>
      <w:r>
        <w:rPr>
          <w:lang w:eastAsia="en-AU"/>
        </w:rPr>
        <w:fldChar w:fldCharType="end"/>
      </w:r>
    </w:p>
    <w:p w14:paraId="39C5BCF1" w14:textId="16DC5F39" w:rsidR="007A2033" w:rsidRDefault="007A2033">
      <w:pPr>
        <w:rPr>
          <w:rFonts w:eastAsiaTheme="majorEastAsia"/>
          <w:bCs/>
          <w:color w:val="002664"/>
          <w:sz w:val="40"/>
          <w:szCs w:val="52"/>
          <w:lang w:eastAsia="en-AU"/>
        </w:rPr>
      </w:pPr>
      <w:r>
        <w:rPr>
          <w:lang w:eastAsia="en-AU"/>
        </w:rPr>
        <w:br w:type="page"/>
      </w:r>
    </w:p>
    <w:p w14:paraId="5D293459" w14:textId="105C235F" w:rsidR="00C82E7B" w:rsidRPr="001A436E" w:rsidRDefault="00C82E7B" w:rsidP="00F97A05">
      <w:pPr>
        <w:pStyle w:val="Heading1"/>
        <w:rPr>
          <w:lang w:eastAsia="en-AU"/>
        </w:rPr>
      </w:pPr>
      <w:bookmarkStart w:id="0" w:name="_Toc195619551"/>
      <w:r w:rsidRPr="001A436E">
        <w:rPr>
          <w:lang w:eastAsia="en-AU"/>
        </w:rPr>
        <w:lastRenderedPageBreak/>
        <w:t>Introduction</w:t>
      </w:r>
      <w:bookmarkEnd w:id="0"/>
    </w:p>
    <w:p w14:paraId="3B4EAA40" w14:textId="07B7207B" w:rsidR="00C82E7B" w:rsidRDefault="00C82E7B" w:rsidP="04533316">
      <w:pPr>
        <w:rPr>
          <w:lang w:eastAsia="en-AU"/>
        </w:rPr>
      </w:pPr>
      <w:r w:rsidRPr="04533316">
        <w:rPr>
          <w:lang w:eastAsia="en-AU"/>
        </w:rPr>
        <w:t>This document contains questions to probe students’ understanding of various concepts in the Year 12 course of the Stage 6 Physics syllabus. The questions have been designed by NSW Physics teachers who attended the ‘Teaching the Year 12 modules in Stage 6 Science’ workshops in 2019, as well as the science curriculum support officers at the Learning and Teaching Directorate. The problem set may be used as classroom activities or in assessments to evaluate student understanding. Teachers are free to adapt or modify the questions in this problem set to suit the learning needs of their students.</w:t>
      </w:r>
    </w:p>
    <w:p w14:paraId="55C141BD" w14:textId="3BB38C19" w:rsidR="002A1C1C" w:rsidRPr="00584738" w:rsidRDefault="002A1C1C" w:rsidP="00584738">
      <w:pPr>
        <w:pStyle w:val="Imageattributioncaption"/>
      </w:pPr>
      <w:r w:rsidRPr="00584738">
        <w:t xml:space="preserve">This document references the </w:t>
      </w:r>
      <w:hyperlink r:id="rId10" w:history="1">
        <w:r w:rsidRPr="00584738">
          <w:rPr>
            <w:rStyle w:val="Hyperlink"/>
          </w:rPr>
          <w:t>Stage 6 Physics syllabus</w:t>
        </w:r>
      </w:hyperlink>
      <w:r w:rsidRPr="00584738">
        <w:t xml:space="preserve"> © 2017 NSW Education Standards Authority (NESA) for and on behalf of the Crown in right of the State of New South Wales.</w:t>
      </w:r>
    </w:p>
    <w:p w14:paraId="0BD94135" w14:textId="0F345822" w:rsidR="009B5B1D" w:rsidRDefault="009B5B1D">
      <w:r>
        <w:br w:type="page"/>
      </w:r>
    </w:p>
    <w:p w14:paraId="64ADEF17" w14:textId="38B83C89" w:rsidR="006E7F69" w:rsidRDefault="006E7F69" w:rsidP="00DC66E4">
      <w:pPr>
        <w:pStyle w:val="Heading2"/>
        <w:pageBreakBefore/>
      </w:pPr>
      <w:bookmarkStart w:id="1" w:name="_Toc195619552"/>
      <w:r>
        <w:lastRenderedPageBreak/>
        <w:t>Module 5</w:t>
      </w:r>
      <w:r w:rsidR="00F97A05">
        <w:t xml:space="preserve"> –</w:t>
      </w:r>
      <w:r>
        <w:t xml:space="preserve"> </w:t>
      </w:r>
      <w:r w:rsidR="00F97A05">
        <w:t>a</w:t>
      </w:r>
      <w:r>
        <w:t>dvanced mechanics</w:t>
      </w:r>
      <w:bookmarkEnd w:id="1"/>
    </w:p>
    <w:p w14:paraId="167B4E91" w14:textId="407E103A" w:rsidR="006E7F69" w:rsidRPr="00C566C3" w:rsidRDefault="006E7F69" w:rsidP="00F67F85">
      <w:pPr>
        <w:pStyle w:val="Heading3"/>
      </w:pPr>
      <w:bookmarkStart w:id="2" w:name="_Toc195619553"/>
      <w:r>
        <w:t>Question 1</w:t>
      </w:r>
      <w:r w:rsidRPr="00C566C3">
        <w:t xml:space="preserve"> (4 </w:t>
      </w:r>
      <w:r>
        <w:t>m</w:t>
      </w:r>
      <w:r w:rsidRPr="00C566C3">
        <w:t>arks)</w:t>
      </w:r>
      <w:bookmarkEnd w:id="2"/>
      <w:r w:rsidR="00F21BD9">
        <w:t xml:space="preserve"> </w:t>
      </w:r>
    </w:p>
    <w:p w14:paraId="1381CC79" w14:textId="2BC0D837" w:rsidR="006E7F69" w:rsidRDefault="51B760F6" w:rsidP="006E7F69">
      <w:r>
        <w:t xml:space="preserve">A 5c coin (mass = 2.83 g) is placed on a smooth turntable spinning at 44 rpm. </w:t>
      </w:r>
    </w:p>
    <w:p w14:paraId="758DEF7B" w14:textId="77777777" w:rsidR="006E7F69" w:rsidRPr="00D970DE" w:rsidRDefault="006E7F69" w:rsidP="006E7F69">
      <w:pPr>
        <w:pStyle w:val="ListNumber2"/>
      </w:pPr>
      <w:r w:rsidRPr="00D970DE">
        <w:t>What is the period of rotation of the turntable?</w:t>
      </w:r>
      <w:r w:rsidRPr="00D970DE">
        <w:tab/>
      </w:r>
      <w:r w:rsidRPr="00D970DE">
        <w:rPr>
          <w:rStyle w:val="Strong"/>
        </w:rPr>
        <w:t>1</w:t>
      </w:r>
    </w:p>
    <w:p w14:paraId="6129445B" w14:textId="77777777" w:rsidR="006E7F69" w:rsidRPr="00D970DE" w:rsidRDefault="006E7F69" w:rsidP="006E7F69">
      <w:pPr>
        <w:pStyle w:val="ListNumber2"/>
      </w:pPr>
      <w:r w:rsidRPr="00D970DE">
        <w:t>Given that the maximum frictional force between the coin and the turntable is 0.0139 N, calculate the maximum distance from the centre of the turntable that the coin could be placed without slipping.</w:t>
      </w:r>
      <w:r w:rsidRPr="00D970DE">
        <w:tab/>
      </w:r>
      <w:r w:rsidRPr="00D970DE">
        <w:rPr>
          <w:rStyle w:val="Strong"/>
        </w:rPr>
        <w:t>3</w:t>
      </w:r>
    </w:p>
    <w:p w14:paraId="07304EDF" w14:textId="77777777" w:rsidR="006E7F69" w:rsidRDefault="006E7F69" w:rsidP="00F67F85">
      <w:pPr>
        <w:pStyle w:val="Heading4"/>
      </w:pPr>
      <w:r>
        <w:t>Marking guidelines</w:t>
      </w:r>
    </w:p>
    <w:p w14:paraId="634E857F" w14:textId="77777777" w:rsidR="006E7F69" w:rsidRPr="000A61CA" w:rsidRDefault="006E7F69" w:rsidP="00093273">
      <w:pPr>
        <w:pStyle w:val="NoSpacing"/>
        <w:rPr>
          <w:rStyle w:val="Strong"/>
        </w:rPr>
      </w:pPr>
      <w:r w:rsidRPr="000A61CA">
        <w:rPr>
          <w:rStyle w:val="Strong"/>
        </w:rPr>
        <w:t>(a)</w:t>
      </w:r>
    </w:p>
    <w:tbl>
      <w:tblPr>
        <w:tblStyle w:val="TableGrid1"/>
        <w:tblW w:w="0" w:type="auto"/>
        <w:tblLook w:val="04A0" w:firstRow="1" w:lastRow="0" w:firstColumn="1" w:lastColumn="0" w:noHBand="0" w:noVBand="1"/>
        <w:tblCaption w:val="Marking criteria"/>
      </w:tblPr>
      <w:tblGrid>
        <w:gridCol w:w="6930"/>
        <w:gridCol w:w="1366"/>
      </w:tblGrid>
      <w:tr w:rsidR="006E7F69" w14:paraId="5D694811" w14:textId="77777777" w:rsidTr="002A1C1C">
        <w:trPr>
          <w:tblHeader/>
        </w:trPr>
        <w:tc>
          <w:tcPr>
            <w:tcW w:w="6930" w:type="dxa"/>
            <w:hideMark/>
          </w:tcPr>
          <w:p w14:paraId="566433B9" w14:textId="77777777" w:rsidR="006E7F69" w:rsidRDefault="006E7F69" w:rsidP="00780BCF">
            <w:pPr>
              <w:pStyle w:val="Tableheading"/>
            </w:pPr>
            <w:r>
              <w:t>Criteria</w:t>
            </w:r>
          </w:p>
        </w:tc>
        <w:tc>
          <w:tcPr>
            <w:tcW w:w="1366" w:type="dxa"/>
            <w:hideMark/>
          </w:tcPr>
          <w:p w14:paraId="5D213133" w14:textId="77777777" w:rsidR="006E7F69" w:rsidRDefault="006E7F69" w:rsidP="00780BCF">
            <w:pPr>
              <w:pStyle w:val="Tableheading"/>
            </w:pPr>
            <w:r>
              <w:t>Marks</w:t>
            </w:r>
          </w:p>
        </w:tc>
      </w:tr>
      <w:tr w:rsidR="006E7F69" w14:paraId="61795B83" w14:textId="77777777" w:rsidTr="002A1C1C">
        <w:tc>
          <w:tcPr>
            <w:tcW w:w="6930" w:type="dxa"/>
            <w:hideMark/>
          </w:tcPr>
          <w:p w14:paraId="2AFEAC83" w14:textId="29C82C2B" w:rsidR="006E7F69" w:rsidRDefault="008E333A" w:rsidP="00587DFA">
            <w:pPr>
              <w:pStyle w:val="List"/>
            </w:pPr>
            <w:r>
              <w:t>c</w:t>
            </w:r>
            <w:r w:rsidR="006E7F69">
              <w:t>orrectly calculates the period of rotation</w:t>
            </w:r>
          </w:p>
        </w:tc>
        <w:tc>
          <w:tcPr>
            <w:tcW w:w="1366" w:type="dxa"/>
            <w:hideMark/>
          </w:tcPr>
          <w:p w14:paraId="072CEC7E" w14:textId="77777777" w:rsidR="006E7F69" w:rsidRDefault="006E7F69" w:rsidP="00780BCF">
            <w:pPr>
              <w:pStyle w:val="Tabletext"/>
              <w:rPr>
                <w:b/>
              </w:rPr>
            </w:pPr>
            <w:r>
              <w:rPr>
                <w:b/>
              </w:rPr>
              <w:t>1</w:t>
            </w:r>
          </w:p>
        </w:tc>
      </w:tr>
    </w:tbl>
    <w:p w14:paraId="07B8A435" w14:textId="77777777" w:rsidR="006E7F69" w:rsidRPr="000A61CA" w:rsidRDefault="006E7F69" w:rsidP="006E7F69">
      <w:pPr>
        <w:rPr>
          <w:rStyle w:val="Strong"/>
        </w:rPr>
      </w:pPr>
      <w:r w:rsidRPr="000A61CA">
        <w:rPr>
          <w:rStyle w:val="Strong"/>
        </w:rPr>
        <w:t>Sample answer</w:t>
      </w:r>
    </w:p>
    <w:p w14:paraId="51804325" w14:textId="77777777" w:rsidR="006E7F69" w:rsidRPr="00816CAF" w:rsidRDefault="00970E41" w:rsidP="006E7F69">
      <m:oMathPara>
        <m:oMath>
          <m:f>
            <m:fPr>
              <m:ctrlPr>
                <w:rPr>
                  <w:rFonts w:ascii="Cambria Math" w:hAnsi="Cambria Math"/>
                  <w:i/>
                </w:rPr>
              </m:ctrlPr>
            </m:fPr>
            <m:num>
              <m:r>
                <w:rPr>
                  <w:rFonts w:ascii="Cambria Math" w:hAnsi="Cambria Math"/>
                </w:rPr>
                <m:t xml:space="preserve">44 </m:t>
              </m:r>
              <m:r>
                <w:rPr>
                  <w:rFonts w:ascii="Cambria Math" w:hAnsi="Cambria Math"/>
                </w:rPr>
                <m:t>rpm</m:t>
              </m:r>
            </m:num>
            <m:den>
              <m:r>
                <w:rPr>
                  <w:rFonts w:ascii="Cambria Math" w:hAnsi="Cambria Math"/>
                </w:rPr>
                <m:t>60</m:t>
              </m:r>
            </m:den>
          </m:f>
          <m:r>
            <w:rPr>
              <w:rFonts w:ascii="Cambria Math" w:hAnsi="Cambria Math"/>
            </w:rPr>
            <m:t xml:space="preserve">=0.7333 </m:t>
          </m:r>
          <m:r>
            <w:rPr>
              <w:rFonts w:ascii="Cambria Math" w:hAnsi="Cambria Math"/>
            </w:rPr>
            <m:t>Hz</m:t>
          </m:r>
        </m:oMath>
      </m:oMathPara>
    </w:p>
    <w:p w14:paraId="409CBDA1" w14:textId="77777777" w:rsidR="006E7F69" w:rsidRPr="00816CAF" w:rsidRDefault="006E7F69" w:rsidP="006E7F69">
      <m:oMathPara>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0.7333</m:t>
              </m:r>
            </m:den>
          </m:f>
        </m:oMath>
      </m:oMathPara>
    </w:p>
    <w:p w14:paraId="5823A580" w14:textId="77777777" w:rsidR="006E7F69" w:rsidRPr="002E57D8" w:rsidRDefault="006E7F69" w:rsidP="006E7F69">
      <m:oMathPara>
        <m:oMath>
          <m:r>
            <w:rPr>
              <w:rFonts w:ascii="Cambria Math" w:hAnsi="Cambria Math"/>
            </w:rPr>
            <m:t xml:space="preserve">T=1.4 s </m:t>
          </m:r>
          <m:d>
            <m:dPr>
              <m:ctrlPr>
                <w:rPr>
                  <w:rFonts w:ascii="Cambria Math" w:hAnsi="Cambria Math"/>
                  <w:i/>
                </w:rPr>
              </m:ctrlPr>
            </m:dPr>
            <m:e>
              <m:r>
                <w:rPr>
                  <w:rFonts w:ascii="Cambria Math" w:hAnsi="Cambria Math"/>
                </w:rPr>
                <m:t>2 sig. fig.</m:t>
              </m:r>
            </m:e>
          </m:d>
        </m:oMath>
      </m:oMathPara>
    </w:p>
    <w:p w14:paraId="6A90FB6F" w14:textId="77777777" w:rsidR="006E7F69" w:rsidRPr="000A61CA" w:rsidRDefault="006E7F69" w:rsidP="002B3546">
      <w:pPr>
        <w:pStyle w:val="NoSpacing"/>
        <w:keepNext/>
        <w:rPr>
          <w:rStyle w:val="Strong"/>
        </w:rPr>
      </w:pPr>
      <w:r w:rsidRPr="000A61CA">
        <w:rPr>
          <w:rStyle w:val="Strong"/>
        </w:rPr>
        <w:t>(b)</w:t>
      </w:r>
    </w:p>
    <w:tbl>
      <w:tblPr>
        <w:tblStyle w:val="TableGrid"/>
        <w:tblW w:w="0" w:type="auto"/>
        <w:tblLook w:val="04A0" w:firstRow="1" w:lastRow="0" w:firstColumn="1" w:lastColumn="0" w:noHBand="0" w:noVBand="1"/>
        <w:tblCaption w:val="Marking criteria"/>
      </w:tblPr>
      <w:tblGrid>
        <w:gridCol w:w="6930"/>
        <w:gridCol w:w="1366"/>
      </w:tblGrid>
      <w:tr w:rsidR="006E7F69" w14:paraId="20DBD7FB" w14:textId="77777777" w:rsidTr="04533316">
        <w:trPr>
          <w:tblHeader/>
        </w:trPr>
        <w:tc>
          <w:tcPr>
            <w:tcW w:w="6930" w:type="dxa"/>
            <w:hideMark/>
          </w:tcPr>
          <w:p w14:paraId="570ACCA8" w14:textId="77777777" w:rsidR="006E7F69" w:rsidRDefault="006E7F69" w:rsidP="00780BCF">
            <w:pPr>
              <w:pStyle w:val="Tableheading"/>
            </w:pPr>
            <w:r>
              <w:t>Criteria</w:t>
            </w:r>
          </w:p>
        </w:tc>
        <w:tc>
          <w:tcPr>
            <w:tcW w:w="1366" w:type="dxa"/>
            <w:hideMark/>
          </w:tcPr>
          <w:p w14:paraId="545A221F" w14:textId="77777777" w:rsidR="006E7F69" w:rsidRDefault="006E7F69" w:rsidP="00780BCF">
            <w:pPr>
              <w:pStyle w:val="Tableheading"/>
            </w:pPr>
            <w:r>
              <w:t>Marks</w:t>
            </w:r>
          </w:p>
        </w:tc>
      </w:tr>
      <w:tr w:rsidR="006E7F69" w14:paraId="330A1611" w14:textId="77777777" w:rsidTr="04533316">
        <w:trPr>
          <w:trHeight w:val="127"/>
        </w:trPr>
        <w:tc>
          <w:tcPr>
            <w:tcW w:w="6930" w:type="dxa"/>
            <w:hideMark/>
          </w:tcPr>
          <w:p w14:paraId="2CF96E0F" w14:textId="57E6E52D" w:rsidR="006E7F69" w:rsidRDefault="008E333A" w:rsidP="00587DFA">
            <w:pPr>
              <w:pStyle w:val="List"/>
            </w:pPr>
            <w:r>
              <w:t>c</w:t>
            </w:r>
            <w:r w:rsidR="006E7F69">
              <w:t>orrectly calculates</w:t>
            </w:r>
            <w:r w:rsidR="0045740D">
              <w:t xml:space="preserve"> the</w:t>
            </w:r>
            <w:r w:rsidR="006E7F69">
              <w:t xml:space="preserve"> radius</w:t>
            </w:r>
          </w:p>
        </w:tc>
        <w:tc>
          <w:tcPr>
            <w:tcW w:w="1366" w:type="dxa"/>
            <w:vAlign w:val="center"/>
            <w:hideMark/>
          </w:tcPr>
          <w:p w14:paraId="77FFFFED" w14:textId="77777777" w:rsidR="006E7F69" w:rsidRPr="00C240B9" w:rsidRDefault="006E7F69" w:rsidP="00DC66E4">
            <w:pPr>
              <w:pStyle w:val="Tabletext"/>
            </w:pPr>
            <w:r w:rsidRPr="00C240B9">
              <w:t>3</w:t>
            </w:r>
          </w:p>
        </w:tc>
      </w:tr>
      <w:tr w:rsidR="006E7F69" w14:paraId="3C41835C" w14:textId="77777777" w:rsidTr="04533316">
        <w:tc>
          <w:tcPr>
            <w:tcW w:w="6930" w:type="dxa"/>
            <w:hideMark/>
          </w:tcPr>
          <w:p w14:paraId="24FD6477" w14:textId="0D52084E" w:rsidR="006E7F69" w:rsidRDefault="008E333A" w:rsidP="00587DFA">
            <w:pPr>
              <w:pStyle w:val="List"/>
            </w:pPr>
            <w:r w:rsidRPr="04533316">
              <w:t>c</w:t>
            </w:r>
            <w:r w:rsidR="51B760F6" w:rsidRPr="04533316">
              <w:t xml:space="preserve">alculates </w:t>
            </w:r>
            <w:r w:rsidR="0045740D" w:rsidRPr="04533316">
              <w:t xml:space="preserve">the </w:t>
            </w:r>
            <w:r w:rsidR="51B760F6" w:rsidRPr="04533316">
              <w:t>radius that is substantially correct</w:t>
            </w:r>
          </w:p>
        </w:tc>
        <w:tc>
          <w:tcPr>
            <w:tcW w:w="1366" w:type="dxa"/>
            <w:vAlign w:val="center"/>
            <w:hideMark/>
          </w:tcPr>
          <w:p w14:paraId="2803FE5A" w14:textId="77777777" w:rsidR="006E7F69" w:rsidRPr="00C240B9" w:rsidRDefault="006E7F69" w:rsidP="00DC66E4">
            <w:pPr>
              <w:pStyle w:val="Tabletext"/>
            </w:pPr>
            <w:r w:rsidRPr="00C240B9">
              <w:t>2</w:t>
            </w:r>
          </w:p>
        </w:tc>
      </w:tr>
      <w:tr w:rsidR="006E7F69" w14:paraId="32658D90" w14:textId="77777777" w:rsidTr="04533316">
        <w:tc>
          <w:tcPr>
            <w:tcW w:w="6930" w:type="dxa"/>
            <w:hideMark/>
          </w:tcPr>
          <w:p w14:paraId="5A9EE7ED" w14:textId="77777777" w:rsidR="00C240B9" w:rsidRDefault="008E333A" w:rsidP="00587DFA">
            <w:pPr>
              <w:pStyle w:val="List"/>
            </w:pPr>
            <w:r>
              <w:t>a</w:t>
            </w:r>
            <w:r w:rsidR="006E7F69">
              <w:t>ttempts to calculate velocity OR radius</w:t>
            </w:r>
          </w:p>
          <w:p w14:paraId="385930E5" w14:textId="2115C122" w:rsidR="006E7F69" w:rsidRDefault="006E7F69" w:rsidP="00C240B9">
            <w:pPr>
              <w:pStyle w:val="Tabletext"/>
            </w:pPr>
            <w:r w:rsidRPr="00C240B9">
              <w:t>OR</w:t>
            </w:r>
          </w:p>
          <w:p w14:paraId="50B59E2D" w14:textId="53CD0690" w:rsidR="006E7F69" w:rsidRDefault="008E333A" w:rsidP="00587DFA">
            <w:pPr>
              <w:pStyle w:val="List"/>
            </w:pPr>
            <w:r>
              <w:t>e</w:t>
            </w:r>
            <w:r w:rsidR="006E7F69">
              <w:t>quates the friction and centripetal forces</w:t>
            </w:r>
          </w:p>
        </w:tc>
        <w:tc>
          <w:tcPr>
            <w:tcW w:w="1366" w:type="dxa"/>
            <w:vAlign w:val="center"/>
            <w:hideMark/>
          </w:tcPr>
          <w:p w14:paraId="62820E25" w14:textId="77777777" w:rsidR="006E7F69" w:rsidRPr="00C240B9" w:rsidRDefault="006E7F69" w:rsidP="00DC66E4">
            <w:pPr>
              <w:pStyle w:val="Tabletext"/>
            </w:pPr>
            <w:r w:rsidRPr="00C240B9">
              <w:t>1</w:t>
            </w:r>
          </w:p>
        </w:tc>
      </w:tr>
    </w:tbl>
    <w:p w14:paraId="7CF4AB45" w14:textId="1CDEFA3B" w:rsidR="006E7F69" w:rsidRPr="000A61CA" w:rsidRDefault="006E7F69" w:rsidP="008334E2">
      <w:pPr>
        <w:keepNext/>
        <w:pageBreakBefore/>
        <w:rPr>
          <w:rStyle w:val="Strong"/>
        </w:rPr>
      </w:pPr>
      <w:r w:rsidRPr="000A61CA">
        <w:rPr>
          <w:rStyle w:val="Strong"/>
        </w:rPr>
        <w:lastRenderedPageBreak/>
        <w:t>Sample answer</w:t>
      </w:r>
    </w:p>
    <w:tbl>
      <w:tblPr>
        <w:tblStyle w:val="TableGrid1"/>
        <w:tblW w:w="0" w:type="auto"/>
        <w:tblLook w:val="04A0" w:firstRow="1" w:lastRow="0" w:firstColumn="1" w:lastColumn="0" w:noHBand="0" w:noVBand="1"/>
        <w:tblCaption w:val="Sample calculations"/>
      </w:tblPr>
      <w:tblGrid>
        <w:gridCol w:w="6544"/>
        <w:gridCol w:w="3084"/>
      </w:tblGrid>
      <w:tr w:rsidR="00160B4D" w14:paraId="73CE6E53" w14:textId="77777777" w:rsidTr="04533316">
        <w:tc>
          <w:tcPr>
            <w:tcW w:w="7225" w:type="dxa"/>
          </w:tcPr>
          <w:p w14:paraId="0490895F" w14:textId="3B30A6EE" w:rsidR="00160B4D" w:rsidRDefault="00970E41" w:rsidP="00160B4D">
            <w:pPr>
              <w:pStyle w:val="Tabletext"/>
            </w:pPr>
            <m:oMathPara>
              <m:oMath>
                <m:sSub>
                  <m:sSubPr>
                    <m:ctrlPr>
                      <w:rPr>
                        <w:rFonts w:ascii="Cambria Math" w:hAnsi="Cambria Math"/>
                        <w:i/>
                      </w:rPr>
                    </m:ctrlPr>
                  </m:sSubPr>
                  <m:e>
                    <m:r>
                      <w:rPr>
                        <w:rFonts w:ascii="Cambria Math" w:hAnsi="Cambria Math"/>
                      </w:rPr>
                      <m:t>F</m:t>
                    </m:r>
                  </m:e>
                  <m:sub>
                    <m:r>
                      <w:rPr>
                        <w:rFonts w:ascii="Cambria Math" w:hAnsi="Cambria Math"/>
                      </w:rPr>
                      <m:t>fr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3311" w:type="dxa"/>
          </w:tcPr>
          <w:p w14:paraId="55F11F56" w14:textId="23CBA559" w:rsidR="00160B4D" w:rsidRDefault="008E333A" w:rsidP="04533316">
            <w:pPr>
              <w:pStyle w:val="Tabletext"/>
            </w:pPr>
            <w:r w:rsidRPr="04533316">
              <w:t>w</w:t>
            </w:r>
            <w:r w:rsidR="00160B4D" w:rsidRPr="04533316">
              <w:t xml:space="preserve">here </w:t>
            </w:r>
            <m:oMath>
              <m:sSub>
                <m:sSubPr>
                  <m:ctrlPr>
                    <w:rPr>
                      <w:rFonts w:ascii="Cambria Math" w:hAnsi="Cambria Math"/>
                      <w:i/>
                    </w:rPr>
                  </m:ctrlPr>
                </m:sSubPr>
                <m:e>
                  <m:r>
                    <w:rPr>
                      <w:rFonts w:ascii="Cambria Math" w:hAnsi="Cambria Math"/>
                    </w:rPr>
                    <m:t>F</m:t>
                  </m:r>
                </m:e>
                <m:sub>
                  <m:r>
                    <w:rPr>
                      <w:rFonts w:ascii="Cambria Math" w:hAnsi="Cambria Math"/>
                    </w:rPr>
                    <m:t>fr</m:t>
                  </m:r>
                </m:sub>
              </m:sSub>
              <m:r>
                <w:rPr>
                  <w:rFonts w:ascii="Cambria Math" w:hAnsi="Cambria Math"/>
                </w:rPr>
                <m:t xml:space="preserve">=0.0139 N, </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m:t>
              </m:r>
            </m:oMath>
          </w:p>
          <w:p w14:paraId="37F2AC72" w14:textId="1E4C03D4" w:rsidR="00160B4D" w:rsidRDefault="00160B4D" w:rsidP="00160B4D">
            <w:pPr>
              <w:pStyle w:val="Tabletext"/>
            </w:pPr>
            <m:oMathPara>
              <m:oMath>
                <m:r>
                  <w:rPr>
                    <w:rFonts w:ascii="Cambria Math" w:hAnsi="Cambria Math"/>
                  </w:rPr>
                  <m:t>m=0.00283 kg</m:t>
                </m:r>
              </m:oMath>
            </m:oMathPara>
          </w:p>
        </w:tc>
      </w:tr>
      <w:tr w:rsidR="00160B4D" w14:paraId="56CED40D" w14:textId="77777777" w:rsidTr="04533316">
        <w:tc>
          <w:tcPr>
            <w:tcW w:w="7225" w:type="dxa"/>
          </w:tcPr>
          <w:p w14:paraId="516B48FB" w14:textId="32F40412" w:rsidR="00160B4D" w:rsidRDefault="00160B4D" w:rsidP="00160B4D">
            <w:pPr>
              <w:pStyle w:val="Tabletext"/>
            </w:pPr>
            <m:oMathPara>
              <m:oMath>
                <m:r>
                  <w:rPr>
                    <w:rFonts w:ascii="Cambria Math" w:hAnsi="Cambria Math"/>
                  </w:rPr>
                  <m:t>0.0139</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0.00283</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oMath>
            </m:oMathPara>
          </w:p>
        </w:tc>
        <w:tc>
          <w:tcPr>
            <w:tcW w:w="3311" w:type="dxa"/>
            <w:vAlign w:val="center"/>
          </w:tcPr>
          <w:p w14:paraId="1BDBB581" w14:textId="432B9637" w:rsidR="00160B4D" w:rsidRDefault="00160B4D" w:rsidP="00DC66E4">
            <w:pPr>
              <w:pStyle w:val="Tabletext"/>
            </w:pPr>
            <w:r>
              <w:t>(1)</w:t>
            </w:r>
          </w:p>
        </w:tc>
      </w:tr>
      <w:tr w:rsidR="00160B4D" w14:paraId="73D8EF4B" w14:textId="77777777" w:rsidTr="04533316">
        <w:tc>
          <w:tcPr>
            <w:tcW w:w="7225" w:type="dxa"/>
          </w:tcPr>
          <w:p w14:paraId="57A9EDC8" w14:textId="68CD6CF4" w:rsidR="00160B4D" w:rsidRDefault="00160B4D" w:rsidP="00160B4D">
            <w:pPr>
              <w:pStyle w:val="Tabletext"/>
            </w:pPr>
            <m:oMathPara>
              <m:oMath>
                <m:r>
                  <w:rPr>
                    <w:rFonts w:ascii="Cambria Math" w:hAnsi="Cambria Math"/>
                  </w:rPr>
                  <m:t>v=</m:t>
                </m:r>
                <m:f>
                  <m:fPr>
                    <m:ctrlPr>
                      <w:rPr>
                        <w:rFonts w:ascii="Cambria Math" w:hAnsi="Cambria Math"/>
                        <w:i/>
                      </w:rPr>
                    </m:ctrlPr>
                  </m:fPr>
                  <m:num>
                    <m:r>
                      <w:rPr>
                        <w:rFonts w:ascii="Cambria Math" w:hAnsi="Cambria Math"/>
                      </w:rPr>
                      <m:t>2πr</m:t>
                    </m:r>
                  </m:num>
                  <m:den>
                    <m:r>
                      <w:rPr>
                        <w:rFonts w:ascii="Cambria Math" w:hAnsi="Cambria Math"/>
                      </w:rPr>
                      <m:t>T</m:t>
                    </m:r>
                  </m:den>
                </m:f>
              </m:oMath>
            </m:oMathPara>
          </w:p>
        </w:tc>
        <w:tc>
          <w:tcPr>
            <w:tcW w:w="3311" w:type="dxa"/>
            <w:vAlign w:val="center"/>
          </w:tcPr>
          <w:p w14:paraId="2D14038C" w14:textId="4DC9E15A" w:rsidR="00160B4D" w:rsidRDefault="008E333A" w:rsidP="00DC66E4">
            <w:pPr>
              <w:pStyle w:val="Tabletext"/>
            </w:pPr>
            <w:r>
              <w:t>f</w:t>
            </w:r>
            <w:r w:rsidR="00160B4D">
              <w:t xml:space="preserve">rom part (a) </w:t>
            </w:r>
            <m:oMath>
              <m:r>
                <w:rPr>
                  <w:rFonts w:ascii="Cambria Math" w:hAnsi="Cambria Math"/>
                </w:rPr>
                <m:t>T=1.36 s</m:t>
              </m:r>
            </m:oMath>
          </w:p>
        </w:tc>
      </w:tr>
      <w:tr w:rsidR="00160B4D" w14:paraId="586B7792" w14:textId="77777777" w:rsidTr="04533316">
        <w:tc>
          <w:tcPr>
            <w:tcW w:w="7225" w:type="dxa"/>
          </w:tcPr>
          <w:p w14:paraId="6460FD7D" w14:textId="01119A74" w:rsidR="00160B4D" w:rsidRDefault="00160B4D" w:rsidP="00160B4D">
            <w:pPr>
              <w:pStyle w:val="Tabletext"/>
            </w:pPr>
            <m:oMathPara>
              <m:oMath>
                <m:r>
                  <w:rPr>
                    <w:rFonts w:ascii="Cambria Math" w:hAnsi="Cambria Math"/>
                  </w:rPr>
                  <m:t>v=</m:t>
                </m:r>
                <m:f>
                  <m:fPr>
                    <m:ctrlPr>
                      <w:rPr>
                        <w:rFonts w:ascii="Cambria Math" w:hAnsi="Cambria Math"/>
                        <w:i/>
                      </w:rPr>
                    </m:ctrlPr>
                  </m:fPr>
                  <m:num>
                    <m:r>
                      <w:rPr>
                        <w:rFonts w:ascii="Cambria Math" w:hAnsi="Cambria Math"/>
                      </w:rPr>
                      <m:t>2πr</m:t>
                    </m:r>
                  </m:num>
                  <m:den>
                    <m:r>
                      <w:rPr>
                        <w:rFonts w:ascii="Cambria Math" w:hAnsi="Cambria Math"/>
                      </w:rPr>
                      <m:t>1.36</m:t>
                    </m:r>
                  </m:den>
                </m:f>
              </m:oMath>
            </m:oMathPara>
          </w:p>
        </w:tc>
        <w:tc>
          <w:tcPr>
            <w:tcW w:w="3311" w:type="dxa"/>
            <w:vAlign w:val="center"/>
          </w:tcPr>
          <w:p w14:paraId="77E99E51" w14:textId="1670795D" w:rsidR="00160B4D" w:rsidRDefault="008E333A" w:rsidP="00DC66E4">
            <w:pPr>
              <w:pStyle w:val="Tabletext"/>
            </w:pPr>
            <w:r>
              <w:t>r</w:t>
            </w:r>
            <w:r w:rsidR="00160B4D">
              <w:t>earranging</w:t>
            </w:r>
          </w:p>
        </w:tc>
      </w:tr>
      <w:tr w:rsidR="00160B4D" w14:paraId="513506A9" w14:textId="77777777" w:rsidTr="04533316">
        <w:tc>
          <w:tcPr>
            <w:tcW w:w="7225" w:type="dxa"/>
          </w:tcPr>
          <w:p w14:paraId="2DD6F67B" w14:textId="5A24974C" w:rsidR="00160B4D" w:rsidRDefault="00160B4D" w:rsidP="00160B4D">
            <w:pPr>
              <w:pStyle w:val="Tabletext"/>
            </w:pPr>
            <m:oMathPara>
              <m:oMath>
                <m:r>
                  <w:rPr>
                    <w:rFonts w:ascii="Cambria Math" w:eastAsiaTheme="minorEastAsia" w:hAnsi="Cambria Math"/>
                  </w:rPr>
                  <m:t>v=4.62r</m:t>
                </m:r>
              </m:oMath>
            </m:oMathPara>
          </w:p>
        </w:tc>
        <w:tc>
          <w:tcPr>
            <w:tcW w:w="3311" w:type="dxa"/>
            <w:vAlign w:val="center"/>
          </w:tcPr>
          <w:p w14:paraId="2ABA8961" w14:textId="51D89A7C" w:rsidR="00160B4D" w:rsidRDefault="008E333A" w:rsidP="00DC66E4">
            <w:pPr>
              <w:pStyle w:val="Tabletext"/>
            </w:pPr>
            <w:r>
              <w:t>s</w:t>
            </w:r>
            <w:r w:rsidR="00160B4D">
              <w:t>ubstitute into equation (1)</w:t>
            </w:r>
          </w:p>
        </w:tc>
      </w:tr>
      <w:tr w:rsidR="00160B4D" w14:paraId="2D0EE9A2" w14:textId="77777777" w:rsidTr="04533316">
        <w:tc>
          <w:tcPr>
            <w:tcW w:w="7225" w:type="dxa"/>
          </w:tcPr>
          <w:p w14:paraId="7A4D529D" w14:textId="7B1CD415" w:rsidR="00160B4D" w:rsidRDefault="00160B4D" w:rsidP="00160B4D">
            <w:pPr>
              <w:pStyle w:val="Tabletext"/>
            </w:pPr>
            <m:oMathPara>
              <m:oMath>
                <m:r>
                  <w:rPr>
                    <w:rFonts w:ascii="Cambria Math" w:eastAsiaTheme="minorEastAsia" w:hAnsi="Cambria Math"/>
                  </w:rPr>
                  <m:t>0.0139=</m:t>
                </m:r>
                <m:f>
                  <m:fPr>
                    <m:ctrlPr>
                      <w:rPr>
                        <w:rFonts w:ascii="Cambria Math" w:eastAsiaTheme="minorEastAsia" w:hAnsi="Cambria Math"/>
                        <w:i/>
                      </w:rPr>
                    </m:ctrlPr>
                  </m:fPr>
                  <m:num>
                    <m:r>
                      <w:rPr>
                        <w:rFonts w:ascii="Cambria Math" w:eastAsiaTheme="minorEastAsia" w:hAnsi="Cambria Math"/>
                      </w:rPr>
                      <m:t>(0.00283)</m:t>
                    </m:r>
                    <m:sSup>
                      <m:sSupPr>
                        <m:ctrlPr>
                          <w:rPr>
                            <w:rFonts w:ascii="Cambria Math" w:eastAsiaTheme="minorEastAsia" w:hAnsi="Cambria Math"/>
                            <w:i/>
                          </w:rPr>
                        </m:ctrlPr>
                      </m:sSupPr>
                      <m:e>
                        <m:r>
                          <w:rPr>
                            <w:rFonts w:ascii="Cambria Math" w:eastAsiaTheme="minorEastAsia" w:hAnsi="Cambria Math"/>
                          </w:rPr>
                          <m:t>(4.62r)</m:t>
                        </m:r>
                      </m:e>
                      <m:sup>
                        <m:r>
                          <w:rPr>
                            <w:rFonts w:ascii="Cambria Math" w:eastAsiaTheme="minorEastAsia" w:hAnsi="Cambria Math"/>
                          </w:rPr>
                          <m:t>2</m:t>
                        </m:r>
                      </m:sup>
                    </m:sSup>
                  </m:num>
                  <m:den>
                    <m:r>
                      <w:rPr>
                        <w:rFonts w:ascii="Cambria Math" w:eastAsiaTheme="minorEastAsia" w:hAnsi="Cambria Math"/>
                      </w:rPr>
                      <m:t>r</m:t>
                    </m:r>
                  </m:den>
                </m:f>
              </m:oMath>
            </m:oMathPara>
          </w:p>
        </w:tc>
        <w:tc>
          <w:tcPr>
            <w:tcW w:w="3311" w:type="dxa"/>
            <w:vAlign w:val="center"/>
          </w:tcPr>
          <w:p w14:paraId="03674D58" w14:textId="279919C8" w:rsidR="00160B4D" w:rsidRDefault="008E333A" w:rsidP="00DC66E4">
            <w:pPr>
              <w:pStyle w:val="Tabletext"/>
            </w:pPr>
            <w:r>
              <w:t>s</w:t>
            </w:r>
            <w:r w:rsidR="00160B4D">
              <w:t>olve for r</w:t>
            </w:r>
          </w:p>
        </w:tc>
      </w:tr>
      <w:tr w:rsidR="00160B4D" w14:paraId="272E45AB" w14:textId="77777777" w:rsidTr="04533316">
        <w:tc>
          <w:tcPr>
            <w:tcW w:w="7225" w:type="dxa"/>
          </w:tcPr>
          <w:p w14:paraId="4244BE22" w14:textId="535EC2C4" w:rsidR="00160B4D" w:rsidRDefault="00160B4D" w:rsidP="00160B4D">
            <w:pPr>
              <w:pStyle w:val="Tabletext"/>
              <w:rPr>
                <w:rFonts w:eastAsia="Times New Roman"/>
              </w:rPr>
            </w:pPr>
            <m:oMathPara>
              <m:oMath>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0.0139</m:t>
                    </m:r>
                  </m:num>
                  <m:den>
                    <m:r>
                      <w:rPr>
                        <w:rFonts w:ascii="Cambria Math" w:eastAsiaTheme="minorEastAsia" w:hAnsi="Cambria Math"/>
                      </w:rPr>
                      <m:t>0.0604</m:t>
                    </m:r>
                  </m:den>
                </m:f>
                <m:r>
                  <w:rPr>
                    <w:rFonts w:ascii="Cambria Math" w:eastAsiaTheme="minorEastAsia" w:hAnsi="Cambria Math"/>
                  </w:rPr>
                  <m:t>=0.23 m</m:t>
                </m:r>
              </m:oMath>
            </m:oMathPara>
          </w:p>
        </w:tc>
        <w:tc>
          <w:tcPr>
            <w:tcW w:w="3311" w:type="dxa"/>
          </w:tcPr>
          <w:p w14:paraId="623F084C" w14:textId="77777777" w:rsidR="00160B4D" w:rsidRDefault="00160B4D" w:rsidP="00160B4D">
            <w:pPr>
              <w:pStyle w:val="Tabletext"/>
            </w:pPr>
          </w:p>
        </w:tc>
      </w:tr>
    </w:tbl>
    <w:p w14:paraId="2F08B5CA" w14:textId="77777777" w:rsidR="006E7F69" w:rsidRDefault="006E7F69" w:rsidP="00D171A2">
      <w:pPr>
        <w:pStyle w:val="Heading3"/>
        <w:pageBreakBefore/>
      </w:pPr>
      <w:bookmarkStart w:id="3" w:name="_Toc195619554"/>
      <w:r>
        <w:lastRenderedPageBreak/>
        <w:t>Question 2 (5 marks)</w:t>
      </w:r>
      <w:bookmarkEnd w:id="3"/>
    </w:p>
    <w:p w14:paraId="7C32E41D" w14:textId="09F5B1B6" w:rsidR="006E7F69" w:rsidRDefault="006E7F69" w:rsidP="006E7F69">
      <w:r>
        <w:t xml:space="preserve">Objects undergoing uniform circular motion are subject to a centripetal force. Describe the nature of this force, including </w:t>
      </w:r>
      <w:r w:rsidR="0008465D">
        <w:t xml:space="preserve">TWO </w:t>
      </w:r>
      <w:r>
        <w:t>examples</w:t>
      </w:r>
      <w:r w:rsidR="0008465D">
        <w:t>, one</w:t>
      </w:r>
      <w:r>
        <w:t xml:space="preserve"> in which the centripetal force results from a single force and </w:t>
      </w:r>
      <w:r w:rsidR="0008465D">
        <w:t xml:space="preserve">one where it results </w:t>
      </w:r>
      <w:r>
        <w:t xml:space="preserve">from the sum of multiple forces. </w:t>
      </w:r>
    </w:p>
    <w:p w14:paraId="476635A7" w14:textId="28384317" w:rsidR="006E7F69" w:rsidRPr="00C90C4E" w:rsidRDefault="006E7F69" w:rsidP="00F67F85">
      <w:pPr>
        <w:pStyle w:val="Heading4"/>
      </w:pPr>
      <w:r w:rsidRPr="00C90C4E">
        <w:t xml:space="preserve">Marking </w:t>
      </w:r>
      <w:r w:rsidR="009B5B1D">
        <w:t>g</w:t>
      </w:r>
      <w:r w:rsidRPr="00C90C4E">
        <w:t>uidelines</w:t>
      </w:r>
    </w:p>
    <w:tbl>
      <w:tblPr>
        <w:tblStyle w:val="TableGrid"/>
        <w:tblW w:w="5000" w:type="pct"/>
        <w:tblLook w:val="04A0" w:firstRow="1" w:lastRow="0" w:firstColumn="1" w:lastColumn="0" w:noHBand="0" w:noVBand="1"/>
        <w:tblCaption w:val="Marking criteria"/>
      </w:tblPr>
      <w:tblGrid>
        <w:gridCol w:w="8321"/>
        <w:gridCol w:w="1307"/>
      </w:tblGrid>
      <w:tr w:rsidR="006E7F69" w14:paraId="2EECDF34" w14:textId="77777777" w:rsidTr="04533316">
        <w:trPr>
          <w:tblHeader/>
        </w:trPr>
        <w:tc>
          <w:tcPr>
            <w:tcW w:w="4321" w:type="pct"/>
          </w:tcPr>
          <w:p w14:paraId="37253118" w14:textId="77777777" w:rsidR="006E7F69" w:rsidRDefault="006E7F69" w:rsidP="00780BCF">
            <w:pPr>
              <w:pStyle w:val="Tableheading"/>
            </w:pPr>
            <w:r>
              <w:t>Criteria</w:t>
            </w:r>
          </w:p>
        </w:tc>
        <w:tc>
          <w:tcPr>
            <w:tcW w:w="679" w:type="pct"/>
          </w:tcPr>
          <w:p w14:paraId="28D92F00" w14:textId="77777777" w:rsidR="006E7F69" w:rsidRDefault="006E7F69" w:rsidP="00780BCF">
            <w:pPr>
              <w:pStyle w:val="Tableheading"/>
            </w:pPr>
            <w:r>
              <w:t>Mark</w:t>
            </w:r>
          </w:p>
        </w:tc>
      </w:tr>
      <w:tr w:rsidR="006E7F69" w14:paraId="650F8B13" w14:textId="77777777" w:rsidTr="04533316">
        <w:tc>
          <w:tcPr>
            <w:tcW w:w="4321" w:type="pct"/>
          </w:tcPr>
          <w:p w14:paraId="503B9D50" w14:textId="6AD14365" w:rsidR="006E7F69" w:rsidRDefault="008E333A" w:rsidP="00587DFA">
            <w:pPr>
              <w:pStyle w:val="List"/>
            </w:pPr>
            <w:r w:rsidRPr="04533316">
              <w:t>s</w:t>
            </w:r>
            <w:r w:rsidR="006E7F69" w:rsidRPr="04533316">
              <w:t>uccinctly describes the features of the centripetal force required for UCM</w:t>
            </w:r>
          </w:p>
          <w:p w14:paraId="1A0EF496" w14:textId="4FEB2294" w:rsidR="006E7F69" w:rsidRDefault="008E333A" w:rsidP="00587DFA">
            <w:pPr>
              <w:pStyle w:val="List"/>
            </w:pPr>
            <w:r>
              <w:t>s</w:t>
            </w:r>
            <w:r w:rsidR="006E7F69">
              <w:t>upports their response with suitable examples</w:t>
            </w:r>
          </w:p>
          <w:p w14:paraId="4AC9CEE5" w14:textId="45026F18" w:rsidR="006E7F69" w:rsidRDefault="008E333A" w:rsidP="00587DFA">
            <w:pPr>
              <w:pStyle w:val="List"/>
            </w:pPr>
            <w:r>
              <w:t>d</w:t>
            </w:r>
            <w:r w:rsidR="006E7F69">
              <w:t xml:space="preserve">emonstrates how the centripetal force can </w:t>
            </w:r>
            <w:r w:rsidR="000B1876">
              <w:t>be</w:t>
            </w:r>
            <w:r w:rsidR="006E7F69">
              <w:t xml:space="preserve"> the r</w:t>
            </w:r>
            <w:r w:rsidR="00D171A2">
              <w:t>esultant of two or more forces</w:t>
            </w:r>
          </w:p>
        </w:tc>
        <w:tc>
          <w:tcPr>
            <w:tcW w:w="679" w:type="pct"/>
          </w:tcPr>
          <w:p w14:paraId="3B130E12" w14:textId="77777777" w:rsidR="006E7F69" w:rsidRDefault="006E7F69" w:rsidP="00780BCF">
            <w:pPr>
              <w:pStyle w:val="Tabletext"/>
            </w:pPr>
            <w:r>
              <w:t>5</w:t>
            </w:r>
          </w:p>
        </w:tc>
      </w:tr>
      <w:tr w:rsidR="006E7F69" w14:paraId="73A74321" w14:textId="77777777" w:rsidTr="04533316">
        <w:tc>
          <w:tcPr>
            <w:tcW w:w="4321" w:type="pct"/>
          </w:tcPr>
          <w:p w14:paraId="20573D22" w14:textId="5B6980D1" w:rsidR="006E7F69" w:rsidRDefault="008E333A" w:rsidP="00587DFA">
            <w:pPr>
              <w:pStyle w:val="List"/>
            </w:pPr>
            <w:r w:rsidRPr="04533316">
              <w:t>c</w:t>
            </w:r>
            <w:r w:rsidR="006E7F69" w:rsidRPr="04533316">
              <w:t>orrectly describes the features of the centripetal force required for UCM</w:t>
            </w:r>
          </w:p>
          <w:p w14:paraId="4DD1040A" w14:textId="183969E8" w:rsidR="006E7F69" w:rsidRDefault="008E333A" w:rsidP="00587DFA">
            <w:pPr>
              <w:pStyle w:val="List"/>
            </w:pPr>
            <w:r>
              <w:t>s</w:t>
            </w:r>
            <w:r w:rsidR="006E7F69">
              <w:t>upports their response with a suitable example of centripetal force resulting from a single force AND multiple forces</w:t>
            </w:r>
          </w:p>
        </w:tc>
        <w:tc>
          <w:tcPr>
            <w:tcW w:w="679" w:type="pct"/>
          </w:tcPr>
          <w:p w14:paraId="6694C06F" w14:textId="77777777" w:rsidR="006E7F69" w:rsidRDefault="006E7F69" w:rsidP="00780BCF">
            <w:pPr>
              <w:pStyle w:val="Tabletext"/>
            </w:pPr>
            <w:r>
              <w:t>4</w:t>
            </w:r>
          </w:p>
        </w:tc>
      </w:tr>
      <w:tr w:rsidR="006E7F69" w14:paraId="3608DA11" w14:textId="77777777" w:rsidTr="04533316">
        <w:tc>
          <w:tcPr>
            <w:tcW w:w="4321" w:type="pct"/>
          </w:tcPr>
          <w:p w14:paraId="72C73CE6" w14:textId="514D8068" w:rsidR="006E7F69" w:rsidRDefault="008E333A" w:rsidP="00587DFA">
            <w:pPr>
              <w:pStyle w:val="List"/>
            </w:pPr>
            <w:r>
              <w:t>d</w:t>
            </w:r>
            <w:r w:rsidR="006E7F69">
              <w:t>escribe a feature of the centripetal force</w:t>
            </w:r>
          </w:p>
          <w:p w14:paraId="607843C1" w14:textId="0A3E4A3D" w:rsidR="006E7F69" w:rsidRDefault="008E333A" w:rsidP="00587DFA">
            <w:pPr>
              <w:pStyle w:val="List"/>
            </w:pPr>
            <w:r>
              <w:t>s</w:t>
            </w:r>
            <w:r w:rsidR="006E7F69">
              <w:t>upports their response with</w:t>
            </w:r>
            <w:r w:rsidR="000B1876">
              <w:t xml:space="preserve"> a</w:t>
            </w:r>
            <w:r w:rsidR="006E7F69">
              <w:t xml:space="preserve"> suitable </w:t>
            </w:r>
            <w:r w:rsidR="000B1876">
              <w:t>example</w:t>
            </w:r>
            <w:r w:rsidR="006E7F69">
              <w:t xml:space="preserve"> of si</w:t>
            </w:r>
            <w:r w:rsidR="000B1876">
              <w:t>ngle AND/OR multiple force case</w:t>
            </w:r>
            <w:r w:rsidR="009C4A6A">
              <w:t>s</w:t>
            </w:r>
          </w:p>
        </w:tc>
        <w:tc>
          <w:tcPr>
            <w:tcW w:w="679" w:type="pct"/>
          </w:tcPr>
          <w:p w14:paraId="00CC3B3A" w14:textId="77777777" w:rsidR="006E7F69" w:rsidRDefault="006E7F69" w:rsidP="00780BCF">
            <w:pPr>
              <w:pStyle w:val="Tabletext"/>
            </w:pPr>
            <w:r>
              <w:t>2-3</w:t>
            </w:r>
          </w:p>
        </w:tc>
      </w:tr>
      <w:tr w:rsidR="006E7F69" w14:paraId="4AE4D25E" w14:textId="77777777" w:rsidTr="04533316">
        <w:tc>
          <w:tcPr>
            <w:tcW w:w="4321" w:type="pct"/>
          </w:tcPr>
          <w:p w14:paraId="5DF5CCD0" w14:textId="18925485" w:rsidR="000B1876" w:rsidRDefault="008E333A" w:rsidP="00587DFA">
            <w:pPr>
              <w:pStyle w:val="List"/>
            </w:pPr>
            <w:r w:rsidRPr="04533316">
              <w:t>i</w:t>
            </w:r>
            <w:r w:rsidR="006E7F69" w:rsidRPr="04533316">
              <w:t>dentifies a feature of th</w:t>
            </w:r>
            <w:r w:rsidR="000B1876" w:rsidRPr="04533316">
              <w:t>e centripetal force</w:t>
            </w:r>
          </w:p>
          <w:p w14:paraId="0CA28849" w14:textId="1D123130" w:rsidR="006E7F69" w:rsidRDefault="006E7F69" w:rsidP="000B1876">
            <w:pPr>
              <w:pStyle w:val="Tabletext"/>
            </w:pPr>
            <w:r>
              <w:t>OR</w:t>
            </w:r>
          </w:p>
          <w:p w14:paraId="525309BF" w14:textId="0FAEC5FB" w:rsidR="006E7F69" w:rsidRDefault="008E333A" w:rsidP="00587DFA">
            <w:pPr>
              <w:pStyle w:val="List"/>
            </w:pPr>
            <w:r w:rsidRPr="04533316">
              <w:t>i</w:t>
            </w:r>
            <w:r w:rsidR="006E7F69" w:rsidRPr="04533316">
              <w:t>dentifies an example of uniform circular motion</w:t>
            </w:r>
          </w:p>
        </w:tc>
        <w:tc>
          <w:tcPr>
            <w:tcW w:w="679" w:type="pct"/>
          </w:tcPr>
          <w:p w14:paraId="56A9CB30" w14:textId="77777777" w:rsidR="006E7F69" w:rsidRDefault="006E7F69" w:rsidP="00780BCF">
            <w:pPr>
              <w:pStyle w:val="Tabletext"/>
            </w:pPr>
            <w:r>
              <w:t>1</w:t>
            </w:r>
          </w:p>
        </w:tc>
      </w:tr>
    </w:tbl>
    <w:p w14:paraId="4767497F" w14:textId="5A262E4F" w:rsidR="006E7F69" w:rsidRPr="000A61CA" w:rsidRDefault="006E7F69" w:rsidP="006E7F69">
      <w:pPr>
        <w:rPr>
          <w:rStyle w:val="Strong"/>
        </w:rPr>
      </w:pPr>
      <w:r w:rsidRPr="000A61CA">
        <w:rPr>
          <w:rStyle w:val="Strong"/>
        </w:rPr>
        <w:t>Sample answer</w:t>
      </w:r>
    </w:p>
    <w:p w14:paraId="14C29F83" w14:textId="77777777" w:rsidR="00CF1544" w:rsidRDefault="006E7F69" w:rsidP="51B760F6">
      <w:r w:rsidRPr="006D50D1">
        <w:rPr>
          <w:noProof/>
          <w:lang w:eastAsia="en-AU"/>
        </w:rPr>
        <w:drawing>
          <wp:inline distT="0" distB="0" distL="0" distR="0" wp14:anchorId="75C1B0C3" wp14:editId="67FC9583">
            <wp:extent cx="1852930" cy="1676400"/>
            <wp:effectExtent l="0" t="0" r="0" b="0"/>
            <wp:docPr id="701393012" name="Picture 701393012" title="diagram of circular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52930" cy="1676400"/>
                    </a:xfrm>
                    <a:prstGeom prst="rect">
                      <a:avLst/>
                    </a:prstGeom>
                  </pic:spPr>
                </pic:pic>
              </a:graphicData>
            </a:graphic>
          </wp:inline>
        </w:drawing>
      </w:r>
    </w:p>
    <w:p w14:paraId="607B75CF" w14:textId="6000AB90" w:rsidR="006E7F69" w:rsidRDefault="006E7F69" w:rsidP="04533316">
      <w:pPr>
        <w:rPr>
          <w:rFonts w:ascii="Montserrat" w:hAnsi="Montserrat"/>
        </w:rPr>
      </w:pPr>
      <w:r w:rsidRPr="04533316">
        <w:t>Uniform circular motion (UCM) requires that an object experiences a constant net force directed towards the centre of motion. This force is called the centripetal force, Fc. The net force is always directed perpendicular to the object’s velocity, which has a constant magnitude. The magnitude of Fc required to maintain UCM is described by:</w:t>
      </w:r>
    </w:p>
    <w:p w14:paraId="7B637CE2" w14:textId="77777777" w:rsidR="006E7F69" w:rsidRPr="009B5A80" w:rsidRDefault="00970E41" w:rsidP="006E7F69">
      <w:pPr>
        <w:rPr>
          <w:rFonts w:ascii="Montserrat" w:hAnsi="Montserrat"/>
        </w:rPr>
      </w:pPr>
      <m:oMathPara>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w:rPr>
                  <w:rFonts w:ascii="Cambria Math" w:hAnsi="Cambria Math"/>
                </w:rPr>
                <m:t>r</m:t>
              </m:r>
            </m:den>
          </m:f>
        </m:oMath>
      </m:oMathPara>
    </w:p>
    <w:p w14:paraId="32BADF84" w14:textId="77777777" w:rsidR="006E7F69" w:rsidRPr="009B5A80" w:rsidRDefault="006E7F69" w:rsidP="006E7F69">
      <w:r>
        <w:t xml:space="preserve">Where: m = mass, v=tangential velocity, r= radius of curvature. </w:t>
      </w:r>
    </w:p>
    <w:p w14:paraId="3DDC07B0" w14:textId="77777777" w:rsidR="001E6543" w:rsidRDefault="006E7F69" w:rsidP="006E7F69">
      <w:r w:rsidRPr="006D50D1">
        <w:rPr>
          <w:noProof/>
          <w:lang w:eastAsia="en-AU"/>
        </w:rPr>
        <w:lastRenderedPageBreak/>
        <w:drawing>
          <wp:inline distT="0" distB="0" distL="0" distR="0" wp14:anchorId="01DE5CBF" wp14:editId="33D28F9F">
            <wp:extent cx="1849755" cy="1785620"/>
            <wp:effectExtent l="0" t="0" r="0" b="5080"/>
            <wp:docPr id="701393013" name="Picture 701393013" title="diagram showing forces during banked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49755" cy="1785620"/>
                    </a:xfrm>
                    <a:prstGeom prst="rect">
                      <a:avLst/>
                    </a:prstGeom>
                  </pic:spPr>
                </pic:pic>
              </a:graphicData>
            </a:graphic>
          </wp:inline>
        </w:drawing>
      </w:r>
    </w:p>
    <w:p w14:paraId="461D96B5" w14:textId="2FDC9F67" w:rsidR="006E7F69" w:rsidRDefault="006E7F69" w:rsidP="006E7F69">
      <w:r>
        <w:t>This centripetal force can be produced simply from a single force, as is the case with gravitational force experienced by a satellite orbiting a planet.</w:t>
      </w:r>
    </w:p>
    <w:p w14:paraId="782B69BA" w14:textId="77777777" w:rsidR="006E7F69" w:rsidRDefault="006E7F69" w:rsidP="006E7F69">
      <w:pPr>
        <w:rPr>
          <w:rFonts w:ascii="Montserrat" w:hAnsi="Montserrat"/>
        </w:rPr>
      </w:pPr>
      <w:r w:rsidRPr="006D50D1">
        <w:t>In this case,</w:t>
      </w:r>
      <w:r>
        <w:rPr>
          <w:rFonts w:ascii="Montserrat" w:hAnsi="Montserrat"/>
        </w:rPr>
        <w:t xml:space="preserve">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GMm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p>
    <w:p w14:paraId="34840BD1" w14:textId="7884B3D6" w:rsidR="006E7F69" w:rsidRPr="0007543D" w:rsidRDefault="006E7F69" w:rsidP="006E7F69">
      <w:r>
        <w:t>Alternatively, it could be produced by the sum of multiple forces. An example of this would be for an object moving around a banked curve. In this case</w:t>
      </w:r>
      <w:r w:rsidR="00A71F94">
        <w:t>,</w:t>
      </w:r>
      <w:r>
        <w:t xml:space="preserve"> the centripetal force is the sum of weight force and normal force</w:t>
      </w:r>
      <w:r w:rsidR="00513BAC">
        <w:t>,</w:t>
      </w:r>
      <w:r>
        <w:t xml:space="preserve"> as shown in the diagram.</w:t>
      </w:r>
      <w:r w:rsidRPr="00DF6995">
        <w:rPr>
          <w:noProof/>
          <w:lang w:eastAsia="en-AU"/>
        </w:rPr>
        <w:t xml:space="preserve"> </w:t>
      </w:r>
    </w:p>
    <w:p w14:paraId="48C62585" w14:textId="77777777" w:rsidR="006E7F69" w:rsidRPr="00835963" w:rsidRDefault="00970E41" w:rsidP="006E7F69">
      <w:pPr>
        <w:rPr>
          <w:rFonts w:ascii="Montserrat" w:hAnsi="Montserrat"/>
        </w:rPr>
      </w:pPr>
      <m:oMathPara>
        <m:oMath>
          <m:sSub>
            <m:sSubPr>
              <m:ctrlPr>
                <w:rPr>
                  <w:rFonts w:ascii="Cambria Math" w:hAnsi="Cambria Math"/>
                </w:rPr>
              </m:ctrlPr>
            </m:sSubPr>
            <m:e>
              <m:r>
                <w:rPr>
                  <w:rFonts w:ascii="Cambria Math" w:hAnsi="Cambria Math"/>
                </w:rPr>
                <m:t>F</m:t>
              </m:r>
            </m:e>
            <m:sub>
              <m:r>
                <w:rPr>
                  <w:rFonts w:ascii="Cambria Math" w:hAnsi="Cambria Math"/>
                </w:rPr>
                <m:t>net</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m:t>
          </m:r>
          <m:r>
            <w:rPr>
              <w:rFonts w:ascii="Cambria Math" w:hAnsi="Cambria Math"/>
            </w:rPr>
            <m:t>mg</m:t>
          </m:r>
          <m:r>
            <m:rPr>
              <m:sty m:val="p"/>
            </m:rPr>
            <w:rPr>
              <w:rFonts w:ascii="Cambria Math" w:hAnsi="Cambria Math"/>
            </w:rPr>
            <m:t>+</m:t>
          </m:r>
          <m:r>
            <w:rPr>
              <w:rFonts w:ascii="Cambria Math" w:hAnsi="Cambria Math"/>
            </w:rPr>
            <m:t>N</m:t>
          </m:r>
        </m:oMath>
      </m:oMathPara>
    </w:p>
    <w:p w14:paraId="749A3BED" w14:textId="77777777" w:rsidR="006E7F69" w:rsidRDefault="006E7F69" w:rsidP="00D171A2">
      <w:pPr>
        <w:pStyle w:val="Heading3"/>
        <w:pageBreakBefore/>
      </w:pPr>
      <w:bookmarkStart w:id="4" w:name="_Toc195619555"/>
      <w:r>
        <w:lastRenderedPageBreak/>
        <w:t>Question 3 (3 marks)</w:t>
      </w:r>
      <w:bookmarkEnd w:id="4"/>
    </w:p>
    <w:p w14:paraId="7E8F8DC4" w14:textId="77777777" w:rsidR="00D171A2" w:rsidRDefault="006E7F69" w:rsidP="006E7F69">
      <w:pPr>
        <w:spacing w:line="480" w:lineRule="auto"/>
      </w:pPr>
      <w:r w:rsidRPr="000A61CA">
        <w:t>Applying the law of conservation of energy, explain why the escape velocity</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esc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m:t>
                </m:r>
              </m:num>
              <m:den>
                <m:r>
                  <w:rPr>
                    <w:rFonts w:ascii="Cambria Math" w:hAnsi="Cambria Math"/>
                  </w:rPr>
                  <m:t>r</m:t>
                </m:r>
              </m:den>
            </m:f>
          </m:e>
        </m:rad>
      </m:oMath>
      <w:r w:rsidRPr="000A61CA">
        <w:t>.</w:t>
      </w:r>
    </w:p>
    <w:p w14:paraId="5BF9E06B" w14:textId="5B4198CB" w:rsidR="006E7F69" w:rsidRDefault="006E7F69" w:rsidP="006E7F69">
      <w:pPr>
        <w:spacing w:line="480" w:lineRule="auto"/>
      </w:pPr>
      <w:r w:rsidRPr="00F67F85">
        <w:rPr>
          <w:rStyle w:val="Heading4Char"/>
        </w:rPr>
        <w:t>Marking guidelines</w:t>
      </w:r>
    </w:p>
    <w:tbl>
      <w:tblPr>
        <w:tblStyle w:val="TableGrid"/>
        <w:tblW w:w="5000" w:type="pct"/>
        <w:tblLook w:val="04A0" w:firstRow="1" w:lastRow="0" w:firstColumn="1" w:lastColumn="0" w:noHBand="0" w:noVBand="1"/>
        <w:tblCaption w:val="Marking criteria"/>
      </w:tblPr>
      <w:tblGrid>
        <w:gridCol w:w="8415"/>
        <w:gridCol w:w="1213"/>
      </w:tblGrid>
      <w:tr w:rsidR="006E7F69" w14:paraId="3BC19AE6" w14:textId="77777777" w:rsidTr="002A1C1C">
        <w:trPr>
          <w:tblHeader/>
        </w:trPr>
        <w:tc>
          <w:tcPr>
            <w:tcW w:w="4370" w:type="pct"/>
          </w:tcPr>
          <w:p w14:paraId="1C234350" w14:textId="77777777" w:rsidR="006E7F69" w:rsidRDefault="006E7F69" w:rsidP="00780BCF">
            <w:pPr>
              <w:pStyle w:val="Tableheading"/>
            </w:pPr>
            <w:r>
              <w:t>Criteria</w:t>
            </w:r>
          </w:p>
        </w:tc>
        <w:tc>
          <w:tcPr>
            <w:tcW w:w="630" w:type="pct"/>
          </w:tcPr>
          <w:p w14:paraId="0FDA10C2" w14:textId="77777777" w:rsidR="006E7F69" w:rsidRDefault="006E7F69" w:rsidP="00780BCF">
            <w:pPr>
              <w:pStyle w:val="Tableheading"/>
            </w:pPr>
            <w:r>
              <w:t>Mark</w:t>
            </w:r>
          </w:p>
        </w:tc>
      </w:tr>
      <w:tr w:rsidR="006E7F69" w14:paraId="1FE476C0" w14:textId="77777777" w:rsidTr="00D171A2">
        <w:tc>
          <w:tcPr>
            <w:tcW w:w="4370" w:type="pct"/>
          </w:tcPr>
          <w:p w14:paraId="0D603AC8" w14:textId="24E96107" w:rsidR="006E7F69" w:rsidRDefault="008E333A" w:rsidP="00587DFA">
            <w:pPr>
              <w:pStyle w:val="List"/>
            </w:pPr>
            <w:r>
              <w:t>e</w:t>
            </w:r>
            <w:r w:rsidR="006E7F69">
              <w:t xml:space="preserve">xplains why </w:t>
            </w:r>
            <m:oMath>
              <m:sSub>
                <m:sSubPr>
                  <m:ctrlPr>
                    <w:rPr>
                      <w:rFonts w:ascii="Cambria Math" w:hAnsi="Cambria Math"/>
                      <w:i/>
                    </w:rPr>
                  </m:ctrlPr>
                </m:sSubPr>
                <m:e>
                  <m:r>
                    <w:rPr>
                      <w:rFonts w:ascii="Cambria Math" w:hAnsi="Cambria Math"/>
                    </w:rPr>
                    <m:t>v</m:t>
                  </m:r>
                </m:e>
                <m:sub>
                  <m:r>
                    <w:rPr>
                      <w:rFonts w:ascii="Cambria Math" w:hAnsi="Cambria Math"/>
                    </w:rPr>
                    <m:t>esc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m:t>
                      </m:r>
                    </m:num>
                    <m:den>
                      <m:r>
                        <w:rPr>
                          <w:rFonts w:ascii="Cambria Math" w:hAnsi="Cambria Math"/>
                        </w:rPr>
                        <m:t>r</m:t>
                      </m:r>
                    </m:den>
                  </m:f>
                </m:e>
              </m:rad>
            </m:oMath>
            <w:r w:rsidR="006E7F69">
              <w:t xml:space="preserve"> by applying the law of conservation of energy</w:t>
            </w:r>
          </w:p>
        </w:tc>
        <w:tc>
          <w:tcPr>
            <w:tcW w:w="630" w:type="pct"/>
          </w:tcPr>
          <w:p w14:paraId="3FBBBA3C" w14:textId="77777777" w:rsidR="006E7F69" w:rsidRDefault="006E7F69" w:rsidP="00780BCF">
            <w:pPr>
              <w:pStyle w:val="Tabletext"/>
            </w:pPr>
            <w:r>
              <w:t>3</w:t>
            </w:r>
          </w:p>
        </w:tc>
      </w:tr>
      <w:tr w:rsidR="006E7F69" w14:paraId="5EAE7744" w14:textId="77777777" w:rsidTr="00D171A2">
        <w:tc>
          <w:tcPr>
            <w:tcW w:w="4370" w:type="pct"/>
          </w:tcPr>
          <w:p w14:paraId="1AAC6D42" w14:textId="287DF07A" w:rsidR="006E7F69" w:rsidRDefault="008E333A" w:rsidP="00587DFA">
            <w:pPr>
              <w:pStyle w:val="List"/>
            </w:pPr>
            <w:r>
              <w:t>s</w:t>
            </w:r>
            <w:r w:rsidR="006E7F69">
              <w:t xml:space="preserve">hows some understanding of the law of conservation of energy </w:t>
            </w:r>
            <w:r w:rsidR="00BE746A">
              <w:t>AND/OR</w:t>
            </w:r>
            <w:r w:rsidR="006E7F69">
              <w:t xml:space="preserve"> </w:t>
            </w:r>
            <m:oMath>
              <m:sSub>
                <m:sSubPr>
                  <m:ctrlPr>
                    <w:rPr>
                      <w:rFonts w:ascii="Cambria Math" w:hAnsi="Cambria Math"/>
                      <w:i/>
                    </w:rPr>
                  </m:ctrlPr>
                </m:sSubPr>
                <m:e>
                  <m:r>
                    <w:rPr>
                      <w:rFonts w:ascii="Cambria Math" w:hAnsi="Cambria Math"/>
                    </w:rPr>
                    <m:t>v</m:t>
                  </m:r>
                </m:e>
                <m:sub>
                  <m:r>
                    <w:rPr>
                      <w:rFonts w:ascii="Cambria Math" w:hAnsi="Cambria Math"/>
                    </w:rPr>
                    <m:t>esc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m:t>
                      </m:r>
                    </m:num>
                    <m:den>
                      <m:r>
                        <w:rPr>
                          <w:rFonts w:ascii="Cambria Math" w:hAnsi="Cambria Math"/>
                        </w:rPr>
                        <m:t>r</m:t>
                      </m:r>
                    </m:den>
                  </m:f>
                </m:e>
              </m:rad>
            </m:oMath>
          </w:p>
        </w:tc>
        <w:tc>
          <w:tcPr>
            <w:tcW w:w="630" w:type="pct"/>
          </w:tcPr>
          <w:p w14:paraId="63E837B8" w14:textId="77777777" w:rsidR="006E7F69" w:rsidRDefault="006E7F69" w:rsidP="00780BCF">
            <w:pPr>
              <w:pStyle w:val="Tabletext"/>
            </w:pPr>
            <w:r>
              <w:t>2</w:t>
            </w:r>
          </w:p>
        </w:tc>
      </w:tr>
      <w:tr w:rsidR="006E7F69" w14:paraId="47D42432" w14:textId="77777777" w:rsidTr="00D171A2">
        <w:tc>
          <w:tcPr>
            <w:tcW w:w="4370" w:type="pct"/>
          </w:tcPr>
          <w:p w14:paraId="66225B58" w14:textId="35192421" w:rsidR="006E7F69" w:rsidRDefault="008E333A" w:rsidP="00587DFA">
            <w:pPr>
              <w:pStyle w:val="List"/>
            </w:pPr>
            <w:r>
              <w:t>p</w:t>
            </w:r>
            <w:r w:rsidR="006E7F69">
              <w:t>rovides some relevant information</w:t>
            </w:r>
          </w:p>
        </w:tc>
        <w:tc>
          <w:tcPr>
            <w:tcW w:w="630" w:type="pct"/>
          </w:tcPr>
          <w:p w14:paraId="4F173189" w14:textId="77777777" w:rsidR="006E7F69" w:rsidRDefault="006E7F69" w:rsidP="00780BCF">
            <w:pPr>
              <w:pStyle w:val="Tabletext"/>
            </w:pPr>
            <w:r>
              <w:t>1</w:t>
            </w:r>
          </w:p>
        </w:tc>
      </w:tr>
    </w:tbl>
    <w:p w14:paraId="307D5A52" w14:textId="51057A00" w:rsidR="006E7F69" w:rsidRPr="000A61CA" w:rsidRDefault="006E7F69" w:rsidP="006E7F69">
      <w:pPr>
        <w:rPr>
          <w:rStyle w:val="Strong"/>
        </w:rPr>
      </w:pPr>
      <w:r w:rsidRPr="000A61CA">
        <w:rPr>
          <w:rStyle w:val="Strong"/>
        </w:rPr>
        <w:t>Sample answer</w:t>
      </w:r>
    </w:p>
    <w:p w14:paraId="53FED28E" w14:textId="77777777" w:rsidR="006E7F69" w:rsidRDefault="006E7F69" w:rsidP="006E7F69">
      <w:r w:rsidRPr="04533316">
        <w:t>The law of conservation of energy states that energy cannot be created or destroyed. It is transferred or transformed. Escape velocity is defined as the minimum initial velocity a projectile requires to escape the gravitational attraction of a planet or other body from its current position.</w:t>
      </w:r>
    </w:p>
    <w:p w14:paraId="26F5FC13" w14:textId="77777777" w:rsidR="00BE746A" w:rsidRDefault="006E7F69" w:rsidP="006E7F69">
      <w:r w:rsidRPr="000A61CA">
        <w:t xml:space="preserve">For an object to escape a gravitational field, its total energy, E, must equal zero. That is, </w:t>
      </w:r>
    </w:p>
    <w:tbl>
      <w:tblPr>
        <w:tblStyle w:val="TableGrid"/>
        <w:tblW w:w="0" w:type="auto"/>
        <w:tblLook w:val="04A0" w:firstRow="1" w:lastRow="0" w:firstColumn="1" w:lastColumn="0" w:noHBand="0" w:noVBand="1"/>
        <w:tblCaption w:val="Sample calculations"/>
      </w:tblPr>
      <w:tblGrid>
        <w:gridCol w:w="4801"/>
        <w:gridCol w:w="4827"/>
      </w:tblGrid>
      <w:tr w:rsidR="00BE746A" w14:paraId="4D05F5C4" w14:textId="77777777" w:rsidTr="00BE746A">
        <w:tc>
          <w:tcPr>
            <w:tcW w:w="5268" w:type="dxa"/>
          </w:tcPr>
          <w:p w14:paraId="74171D47" w14:textId="7C385553" w:rsidR="00BE746A" w:rsidRDefault="00BE746A" w:rsidP="006E7F69">
            <m:oMathPara>
              <m:oMath>
                <m:r>
                  <w:rPr>
                    <w:rFonts w:ascii="Cambria Math" w:hAnsi="Cambria Math"/>
                  </w:rPr>
                  <m:t>E</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K</m:t>
                </m:r>
                <m:r>
                  <m:rPr>
                    <m:sty m:val="p"/>
                  </m:rPr>
                  <w:rPr>
                    <w:rFonts w:ascii="Cambria Math" w:hAnsi="Cambria Math"/>
                  </w:rPr>
                  <m:t>=0</m:t>
                </m:r>
              </m:oMath>
            </m:oMathPara>
          </w:p>
        </w:tc>
        <w:tc>
          <w:tcPr>
            <w:tcW w:w="5268" w:type="dxa"/>
          </w:tcPr>
          <w:p w14:paraId="35CB22E2" w14:textId="06FD97D7" w:rsidR="00BE746A" w:rsidRPr="00BE746A" w:rsidRDefault="008E333A" w:rsidP="006E7F69">
            <w:pPr>
              <w:rPr>
                <w:rFonts w:ascii="Montserrat" w:hAnsi="Montserrat"/>
              </w:rPr>
            </w:pPr>
            <w:r>
              <w:t>g</w:t>
            </w:r>
            <w:r w:rsidR="00BE746A" w:rsidRPr="000A61CA">
              <w:t>iven that</w:t>
            </w:r>
            <w:r w:rsidR="00BE746A">
              <w:rPr>
                <w:rFonts w:ascii="Montserrat" w:hAnsi="Montserrat"/>
              </w:rPr>
              <w:t xml:space="preserve"> </w:t>
            </w:r>
            <m:oMath>
              <m:r>
                <w:rPr>
                  <w:rFonts w:ascii="Cambria Math" w:hAnsi="Cambria Math"/>
                </w:rPr>
                <m:t>U</m:t>
              </m:r>
              <m:r>
                <m:rPr>
                  <m:sty m:val="p"/>
                </m:rPr>
                <w:rPr>
                  <w:rFonts w:ascii="Cambria Math" w:hAnsi="Cambria Math"/>
                </w:rPr>
                <m:t>=-</m:t>
              </m:r>
              <m:f>
                <m:fPr>
                  <m:ctrlPr>
                    <w:rPr>
                      <w:rFonts w:ascii="Cambria Math" w:hAnsi="Cambria Math"/>
                    </w:rPr>
                  </m:ctrlPr>
                </m:fPr>
                <m:num>
                  <m:r>
                    <w:rPr>
                      <w:rFonts w:ascii="Cambria Math" w:hAnsi="Cambria Math"/>
                    </w:rPr>
                    <m:t>GMm</m:t>
                  </m:r>
                </m:num>
                <m:den>
                  <m:r>
                    <w:rPr>
                      <w:rFonts w:ascii="Cambria Math" w:hAnsi="Cambria Math"/>
                    </w:rPr>
                    <m:t>r</m:t>
                  </m:r>
                </m:den>
              </m:f>
            </m:oMath>
            <w:r w:rsidR="00BE746A">
              <w:rPr>
                <w:rFonts w:ascii="Montserrat" w:hAnsi="Montserrat"/>
              </w:rPr>
              <w:t xml:space="preserve"> </w:t>
            </w:r>
            <w:r w:rsidR="00BE746A" w:rsidRPr="000A61CA">
              <w:t>and</w:t>
            </w:r>
            <w:r w:rsidR="00BE746A">
              <w:rPr>
                <w:rFonts w:ascii="Montserrat" w:hAnsi="Montserrat"/>
              </w:rPr>
              <w:t xml:space="preserve"> </w:t>
            </w:r>
            <m:oMath>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oMath>
          </w:p>
        </w:tc>
      </w:tr>
      <w:tr w:rsidR="00BE746A" w14:paraId="52DD1124" w14:textId="77777777" w:rsidTr="00BE746A">
        <w:tc>
          <w:tcPr>
            <w:tcW w:w="5268" w:type="dxa"/>
          </w:tcPr>
          <w:p w14:paraId="78B24CD9" w14:textId="145EFBA4" w:rsidR="00BE746A" w:rsidRDefault="00BE746A" w:rsidP="006E7F69">
            <m:oMathPara>
              <m:oMath>
                <m:r>
                  <w:rPr>
                    <w:rFonts w:ascii="Cambria Math" w:hAnsi="Cambria Math"/>
                  </w:rPr>
                  <m:t>E</m:t>
                </m:r>
                <m:r>
                  <m:rPr>
                    <m:sty m:val="p"/>
                  </m:rPr>
                  <w:rPr>
                    <w:rFonts w:ascii="Cambria Math" w:hAnsi="Cambria Math"/>
                  </w:rPr>
                  <m:t>=-</m:t>
                </m:r>
                <m:f>
                  <m:fPr>
                    <m:ctrlPr>
                      <w:rPr>
                        <w:rFonts w:ascii="Cambria Math" w:hAnsi="Cambria Math"/>
                      </w:rPr>
                    </m:ctrlPr>
                  </m:fPr>
                  <m:num>
                    <m:r>
                      <w:rPr>
                        <w:rFonts w:ascii="Cambria Math" w:hAnsi="Cambria Math"/>
                      </w:rPr>
                      <m:t>GMm</m:t>
                    </m:r>
                  </m:num>
                  <m:den>
                    <m:r>
                      <w:rPr>
                        <w:rFonts w:ascii="Cambria Math" w:hAnsi="Cambria Math"/>
                      </w:rPr>
                      <m:t>r</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=0</m:t>
                </m:r>
              </m:oMath>
            </m:oMathPara>
          </w:p>
        </w:tc>
        <w:tc>
          <w:tcPr>
            <w:tcW w:w="5268" w:type="dxa"/>
          </w:tcPr>
          <w:p w14:paraId="6B3B0934" w14:textId="77777777" w:rsidR="00BE746A" w:rsidRDefault="00BE746A" w:rsidP="006E7F69"/>
        </w:tc>
      </w:tr>
      <w:tr w:rsidR="00BE746A" w14:paraId="294C18CD" w14:textId="77777777" w:rsidTr="008E6AF5">
        <w:tc>
          <w:tcPr>
            <w:tcW w:w="5268" w:type="dxa"/>
          </w:tcPr>
          <w:p w14:paraId="05E778A9" w14:textId="24DE7CB1" w:rsidR="00BE746A" w:rsidRPr="00BE746A" w:rsidRDefault="00970E41" w:rsidP="006E7F69">
            <w:pPr>
              <w:rPr>
                <w:rFonts w:ascii="Montserrat" w:hAnsi="Montserrat"/>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strike/>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GM</m:t>
                    </m:r>
                    <m:r>
                      <w:rPr>
                        <w:rFonts w:ascii="Cambria Math" w:hAnsi="Cambria Math"/>
                        <w:strike/>
                      </w:rPr>
                      <m:t>m</m:t>
                    </m:r>
                  </m:num>
                  <m:den>
                    <m:r>
                      <w:rPr>
                        <w:rFonts w:ascii="Cambria Math" w:hAnsi="Cambria Math"/>
                      </w:rPr>
                      <m:t>r</m:t>
                    </m:r>
                  </m:den>
                </m:f>
              </m:oMath>
            </m:oMathPara>
          </w:p>
        </w:tc>
        <w:tc>
          <w:tcPr>
            <w:tcW w:w="5268" w:type="dxa"/>
            <w:vAlign w:val="center"/>
          </w:tcPr>
          <w:p w14:paraId="1C0C920F" w14:textId="323A6A63" w:rsidR="00BE746A" w:rsidRDefault="008E333A" w:rsidP="008E6AF5">
            <w:r>
              <w:t>cancel</w:t>
            </w:r>
            <w:r w:rsidR="00BE746A">
              <w:t xml:space="preserve"> the mass of </w:t>
            </w:r>
            <w:r w:rsidR="0099205C">
              <w:t xml:space="preserve">the </w:t>
            </w:r>
            <w:r w:rsidR="00BE746A">
              <w:t xml:space="preserve">object (thus </w:t>
            </w:r>
            <m:oMath>
              <m:sSub>
                <m:sSubPr>
                  <m:ctrlPr>
                    <w:rPr>
                      <w:rFonts w:ascii="Cambria Math" w:hAnsi="Cambria Math"/>
                    </w:rPr>
                  </m:ctrlPr>
                </m:sSubPr>
                <m:e>
                  <m:r>
                    <w:rPr>
                      <w:rFonts w:ascii="Cambria Math" w:hAnsi="Cambria Math"/>
                    </w:rPr>
                    <m:t>v</m:t>
                  </m:r>
                </m:e>
                <m:sub>
                  <m:r>
                    <w:rPr>
                      <w:rFonts w:ascii="Cambria Math" w:hAnsi="Cambria Math"/>
                    </w:rPr>
                    <m:t>esc</m:t>
                  </m:r>
                </m:sub>
              </m:sSub>
            </m:oMath>
            <w:r w:rsidR="00BE746A">
              <w:t xml:space="preserve"> is independent of the mass of escaping object)</w:t>
            </w:r>
          </w:p>
        </w:tc>
      </w:tr>
      <w:tr w:rsidR="00BE746A" w14:paraId="607DDFA8" w14:textId="77777777" w:rsidTr="008E6AF5">
        <w:tc>
          <w:tcPr>
            <w:tcW w:w="5268" w:type="dxa"/>
          </w:tcPr>
          <w:p w14:paraId="676031A8" w14:textId="3908D24A" w:rsidR="00BE746A" w:rsidRDefault="00970E41" w:rsidP="006E7F69">
            <m:oMathPara>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v</m:t>
                        </m:r>
                      </m:e>
                      <m:sup>
                        <m:r>
                          <m:rPr>
                            <m:sty m:val="p"/>
                          </m:rPr>
                          <w:rPr>
                            <w:rFonts w:ascii="Cambria Math" w:hAnsi="Cambria Math"/>
                          </w:rPr>
                          <m:t>2</m:t>
                        </m:r>
                      </m:sup>
                    </m:sSup>
                  </m:e>
                </m:rad>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GM</m:t>
                        </m:r>
                      </m:num>
                      <m:den>
                        <m:r>
                          <w:rPr>
                            <w:rFonts w:ascii="Cambria Math" w:hAnsi="Cambria Math"/>
                          </w:rPr>
                          <m:t>r</m:t>
                        </m:r>
                      </m:den>
                    </m:f>
                  </m:e>
                </m:rad>
              </m:oMath>
            </m:oMathPara>
          </w:p>
        </w:tc>
        <w:tc>
          <w:tcPr>
            <w:tcW w:w="5268" w:type="dxa"/>
            <w:vAlign w:val="center"/>
          </w:tcPr>
          <w:p w14:paraId="705DFB48" w14:textId="53D9437E" w:rsidR="00BE746A" w:rsidRDefault="008E333A" w:rsidP="008E6AF5">
            <w:r>
              <w:t>make</w:t>
            </w:r>
            <w:r w:rsidR="00BE746A">
              <w:t xml:space="preserve"> v the subject</w:t>
            </w:r>
          </w:p>
        </w:tc>
      </w:tr>
      <w:tr w:rsidR="00BE746A" w14:paraId="7D36C33E" w14:textId="77777777" w:rsidTr="00BE746A">
        <w:tc>
          <w:tcPr>
            <w:tcW w:w="5268" w:type="dxa"/>
          </w:tcPr>
          <w:p w14:paraId="71230FBC" w14:textId="60A40594" w:rsidR="00BE746A" w:rsidRDefault="00970E41" w:rsidP="006E7F69">
            <w:pPr>
              <w:rPr>
                <w:rFonts w:eastAsia="Calibri" w:cs="Times New Roman"/>
              </w:rPr>
            </w:pPr>
            <m:oMathPara>
              <m:oMath>
                <m:sSub>
                  <m:sSubPr>
                    <m:ctrlPr>
                      <w:rPr>
                        <w:rFonts w:ascii="Cambria Math" w:hAnsi="Cambria Math"/>
                      </w:rPr>
                    </m:ctrlPr>
                  </m:sSubPr>
                  <m:e>
                    <m:r>
                      <w:rPr>
                        <w:rFonts w:ascii="Cambria Math" w:hAnsi="Cambria Math"/>
                      </w:rPr>
                      <m:t>v</m:t>
                    </m:r>
                  </m:e>
                  <m:sub>
                    <m:r>
                      <w:rPr>
                        <w:rFonts w:ascii="Cambria Math" w:hAnsi="Cambria Math"/>
                      </w:rPr>
                      <m:t>esc</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GM</m:t>
                        </m:r>
                      </m:num>
                      <m:den>
                        <m:r>
                          <w:rPr>
                            <w:rFonts w:ascii="Cambria Math" w:hAnsi="Cambria Math"/>
                          </w:rPr>
                          <m:t>r</m:t>
                        </m:r>
                      </m:den>
                    </m:f>
                  </m:e>
                </m:rad>
              </m:oMath>
            </m:oMathPara>
          </w:p>
        </w:tc>
        <w:tc>
          <w:tcPr>
            <w:tcW w:w="5268" w:type="dxa"/>
          </w:tcPr>
          <w:p w14:paraId="691F9F7F" w14:textId="77777777" w:rsidR="00BE746A" w:rsidRDefault="00BE746A" w:rsidP="006E7F69"/>
        </w:tc>
      </w:tr>
    </w:tbl>
    <w:p w14:paraId="0102E536" w14:textId="7C50087E" w:rsidR="006E7F69" w:rsidRDefault="006048DE" w:rsidP="00BE746A">
      <w:pPr>
        <w:pStyle w:val="Heading3"/>
      </w:pPr>
      <w:bookmarkStart w:id="5" w:name="_Toc195619556"/>
      <w:r>
        <w:t>Question 4</w:t>
      </w:r>
      <w:r w:rsidR="006E7F69">
        <w:t xml:space="preserve"> (6 marks)</w:t>
      </w:r>
      <w:bookmarkEnd w:id="5"/>
    </w:p>
    <w:p w14:paraId="671FF785" w14:textId="673593B2" w:rsidR="006E7F69" w:rsidRPr="00760942" w:rsidRDefault="006E7F69" w:rsidP="006E7F69">
      <w:r w:rsidRPr="00760942">
        <w:t xml:space="preserve">Objects </w:t>
      </w:r>
      <w:r w:rsidR="00EB5549">
        <w:t xml:space="preserve">moving </w:t>
      </w:r>
      <w:r w:rsidRPr="00760942">
        <w:t>under the influence of either a gravitational or electric field</w:t>
      </w:r>
      <w:r w:rsidR="00EB5549" w:rsidRPr="00EB5549">
        <w:t xml:space="preserve"> </w:t>
      </w:r>
      <w:r w:rsidR="00EB5549" w:rsidRPr="00760942">
        <w:t>may travel in a parabolic trajectory</w:t>
      </w:r>
      <w:r w:rsidRPr="00760942">
        <w:t>.</w:t>
      </w:r>
    </w:p>
    <w:p w14:paraId="50679E48" w14:textId="39AA5B72" w:rsidR="006E7F69" w:rsidRPr="00760942" w:rsidRDefault="04FF386C" w:rsidP="006E7F69">
      <w:r w:rsidRPr="04533316">
        <w:t>Compare</w:t>
      </w:r>
      <w:r w:rsidR="00C01DFC" w:rsidRPr="04533316">
        <w:t xml:space="preserve"> the</w:t>
      </w:r>
      <w:r w:rsidRPr="04533316">
        <w:t xml:space="preserve"> gravitational and electric fields that generate the forces required for such parabolic motion. Air resistance can be considered </w:t>
      </w:r>
      <w:r w:rsidR="00EF3450" w:rsidRPr="04533316">
        <w:t>to be negligible in both cases.</w:t>
      </w:r>
    </w:p>
    <w:p w14:paraId="323003DA" w14:textId="77777777" w:rsidR="006E7F69" w:rsidRPr="00760942" w:rsidRDefault="006E7F69" w:rsidP="00F67F85">
      <w:pPr>
        <w:pStyle w:val="Heading4"/>
      </w:pPr>
      <w:r w:rsidRPr="00760942">
        <w:rPr>
          <w:rStyle w:val="eop"/>
        </w:rPr>
        <w:lastRenderedPageBreak/>
        <w:t>Marking guidelines</w:t>
      </w:r>
    </w:p>
    <w:tbl>
      <w:tblPr>
        <w:tblStyle w:val="TableGrid"/>
        <w:tblW w:w="5000" w:type="pct"/>
        <w:tblLook w:val="04A0" w:firstRow="1" w:lastRow="0" w:firstColumn="1" w:lastColumn="0" w:noHBand="0" w:noVBand="1"/>
        <w:tblCaption w:val="Marking criteria"/>
      </w:tblPr>
      <w:tblGrid>
        <w:gridCol w:w="8321"/>
        <w:gridCol w:w="1307"/>
      </w:tblGrid>
      <w:tr w:rsidR="006E7F69" w:rsidRPr="004C74C4" w14:paraId="7BA7F506" w14:textId="77777777" w:rsidTr="04533316">
        <w:trPr>
          <w:trHeight w:val="340"/>
          <w:tblHeader/>
        </w:trPr>
        <w:tc>
          <w:tcPr>
            <w:tcW w:w="4321" w:type="pct"/>
          </w:tcPr>
          <w:p w14:paraId="771097E9" w14:textId="6F463258" w:rsidR="006E7F69" w:rsidRPr="004C74C4" w:rsidRDefault="006E7F69" w:rsidP="00780BCF">
            <w:pPr>
              <w:pStyle w:val="Tableheading"/>
            </w:pPr>
            <w:r w:rsidRPr="004C74C4">
              <w:t>Criteria</w:t>
            </w:r>
          </w:p>
        </w:tc>
        <w:tc>
          <w:tcPr>
            <w:tcW w:w="679" w:type="pct"/>
          </w:tcPr>
          <w:p w14:paraId="52A0BE0E" w14:textId="77777777" w:rsidR="006E7F69" w:rsidRPr="004C74C4" w:rsidRDefault="006E7F69" w:rsidP="00780BCF">
            <w:pPr>
              <w:pStyle w:val="Tableheading"/>
            </w:pPr>
            <w:r w:rsidRPr="004C74C4">
              <w:t>Marks</w:t>
            </w:r>
          </w:p>
        </w:tc>
      </w:tr>
      <w:tr w:rsidR="006E7F69" w14:paraId="1849D8E7" w14:textId="77777777" w:rsidTr="04533316">
        <w:trPr>
          <w:trHeight w:val="340"/>
        </w:trPr>
        <w:tc>
          <w:tcPr>
            <w:tcW w:w="4321" w:type="pct"/>
          </w:tcPr>
          <w:p w14:paraId="7344B01A" w14:textId="3AF04E5C" w:rsidR="00C240B9" w:rsidRDefault="00C240B9" w:rsidP="00587DFA">
            <w:pPr>
              <w:pStyle w:val="List"/>
            </w:pPr>
            <w:r w:rsidRPr="04533316">
              <w:t>compares and contrasts the nature of uniform gravitational and electric fields</w:t>
            </w:r>
          </w:p>
          <w:p w14:paraId="16CAB581" w14:textId="15BAE92F" w:rsidR="006E7F69" w:rsidRDefault="008E333A" w:rsidP="00587DFA">
            <w:pPr>
              <w:pStyle w:val="List"/>
            </w:pPr>
            <w:r>
              <w:t>e</w:t>
            </w:r>
            <w:r w:rsidR="006E7F69">
              <w:t>xplains the principles of parabol</w:t>
            </w:r>
            <w:r w:rsidR="00C240B9">
              <w:t xml:space="preserve">ic motion, including ideas that </w:t>
            </w:r>
            <w:r>
              <w:t>v</w:t>
            </w:r>
            <w:r w:rsidR="006E7F69">
              <w:t>ertical and horizontal motions can be analysed independently</w:t>
            </w:r>
          </w:p>
          <w:p w14:paraId="50DAE793" w14:textId="3449F117" w:rsidR="006E7F69" w:rsidRPr="00C240B9" w:rsidRDefault="00C240B9" w:rsidP="00587DFA">
            <w:pPr>
              <w:pStyle w:val="List"/>
            </w:pPr>
            <w:r>
              <w:t>Describes the</w:t>
            </w:r>
            <w:r w:rsidR="006E7F69">
              <w:t xml:space="preserve"> force</w:t>
            </w:r>
            <w:r>
              <w:t>s that contribute</w:t>
            </w:r>
            <w:r w:rsidR="006E7F69">
              <w:t xml:space="preserve"> to changes in motion</w:t>
            </w:r>
          </w:p>
        </w:tc>
        <w:tc>
          <w:tcPr>
            <w:tcW w:w="679" w:type="pct"/>
          </w:tcPr>
          <w:p w14:paraId="78F2DE5F" w14:textId="6AD77219" w:rsidR="006E7F69" w:rsidRDefault="006E7F69" w:rsidP="00780BCF">
            <w:pPr>
              <w:pStyle w:val="Tabletext"/>
            </w:pPr>
            <w:r>
              <w:t>6</w:t>
            </w:r>
          </w:p>
        </w:tc>
      </w:tr>
      <w:tr w:rsidR="006E7F69" w14:paraId="4985969D" w14:textId="77777777" w:rsidTr="04533316">
        <w:trPr>
          <w:trHeight w:val="340"/>
        </w:trPr>
        <w:tc>
          <w:tcPr>
            <w:tcW w:w="4321" w:type="pct"/>
          </w:tcPr>
          <w:p w14:paraId="785DF439" w14:textId="719151B1" w:rsidR="00C240B9" w:rsidRDefault="00C240B9" w:rsidP="00587DFA">
            <w:pPr>
              <w:pStyle w:val="List"/>
            </w:pPr>
            <w:r>
              <w:t>compares and/or contrasts the nature of uniform gravitational and electric fields</w:t>
            </w:r>
          </w:p>
          <w:p w14:paraId="459C925C" w14:textId="0D83E658" w:rsidR="00C240B9" w:rsidRDefault="00C240B9" w:rsidP="00587DFA">
            <w:pPr>
              <w:pStyle w:val="List"/>
            </w:pPr>
            <w:r>
              <w:t>describes</w:t>
            </w:r>
            <w:r w:rsidRPr="00C240B9">
              <w:t xml:space="preserve"> the principles of parabolic motion</w:t>
            </w:r>
          </w:p>
          <w:p w14:paraId="6412C918" w14:textId="479AB368" w:rsidR="006E7F69" w:rsidRDefault="00EF3450" w:rsidP="00587DFA">
            <w:pPr>
              <w:pStyle w:val="List"/>
            </w:pPr>
            <w:r>
              <w:t>d</w:t>
            </w:r>
            <w:r w:rsidR="00C240B9">
              <w:t>escribes the forces that contribute to changes in motion</w:t>
            </w:r>
          </w:p>
        </w:tc>
        <w:tc>
          <w:tcPr>
            <w:tcW w:w="679" w:type="pct"/>
          </w:tcPr>
          <w:p w14:paraId="3FB979E2" w14:textId="64C0E21D" w:rsidR="006E7F69" w:rsidRDefault="00C240B9" w:rsidP="00780BCF">
            <w:pPr>
              <w:pStyle w:val="Tabletext"/>
            </w:pPr>
            <w:r>
              <w:t>4-5</w:t>
            </w:r>
          </w:p>
        </w:tc>
      </w:tr>
      <w:tr w:rsidR="006E7F69" w14:paraId="34B387E2" w14:textId="77777777" w:rsidTr="04533316">
        <w:trPr>
          <w:trHeight w:val="340"/>
        </w:trPr>
        <w:tc>
          <w:tcPr>
            <w:tcW w:w="4321" w:type="pct"/>
          </w:tcPr>
          <w:p w14:paraId="0DE6F7CB" w14:textId="2FBD0671" w:rsidR="00C240B9" w:rsidRDefault="00C240B9" w:rsidP="00587DFA">
            <w:pPr>
              <w:pStyle w:val="List"/>
            </w:pPr>
            <w:r w:rsidRPr="00C240B9">
              <w:t>compares and/or contrasts the nature of uniform gravitational and</w:t>
            </w:r>
            <w:r>
              <w:t>/or electric fields</w:t>
            </w:r>
          </w:p>
          <w:p w14:paraId="24EFD1C4" w14:textId="051AF7B5" w:rsidR="006E7F69" w:rsidRDefault="00C240B9" w:rsidP="00587DFA">
            <w:pPr>
              <w:pStyle w:val="List"/>
            </w:pPr>
            <w:r w:rsidRPr="04533316">
              <w:t>describes the geometry of an appropriate gravitational or electric field</w:t>
            </w:r>
          </w:p>
        </w:tc>
        <w:tc>
          <w:tcPr>
            <w:tcW w:w="679" w:type="pct"/>
          </w:tcPr>
          <w:p w14:paraId="1F4EFFAE" w14:textId="063AD9EE" w:rsidR="006E7F69" w:rsidRDefault="006E7F69" w:rsidP="00780BCF">
            <w:pPr>
              <w:pStyle w:val="Tabletext"/>
            </w:pPr>
            <w:r>
              <w:t>2</w:t>
            </w:r>
            <w:r w:rsidR="00C240B9">
              <w:t>-3</w:t>
            </w:r>
          </w:p>
        </w:tc>
      </w:tr>
      <w:tr w:rsidR="00C240B9" w14:paraId="43B069C1" w14:textId="77777777" w:rsidTr="04533316">
        <w:trPr>
          <w:trHeight w:val="340"/>
        </w:trPr>
        <w:tc>
          <w:tcPr>
            <w:tcW w:w="4321" w:type="pct"/>
          </w:tcPr>
          <w:p w14:paraId="19394EFB" w14:textId="0D3E4B5D" w:rsidR="00C240B9" w:rsidRPr="00C240B9" w:rsidRDefault="00EF3450" w:rsidP="00587DFA">
            <w:pPr>
              <w:pStyle w:val="List"/>
            </w:pPr>
            <w:r>
              <w:t>a</w:t>
            </w:r>
            <w:r w:rsidR="00C240B9">
              <w:t>ny relevant information</w:t>
            </w:r>
          </w:p>
        </w:tc>
        <w:tc>
          <w:tcPr>
            <w:tcW w:w="679" w:type="pct"/>
          </w:tcPr>
          <w:p w14:paraId="4697AC0E" w14:textId="250DF03D" w:rsidR="00C240B9" w:rsidRDefault="00C240B9" w:rsidP="00780BCF">
            <w:pPr>
              <w:pStyle w:val="Tabletext"/>
            </w:pPr>
            <w:r>
              <w:t>1</w:t>
            </w:r>
          </w:p>
        </w:tc>
      </w:tr>
    </w:tbl>
    <w:p w14:paraId="6670C27D" w14:textId="598150CC" w:rsidR="006E7F69" w:rsidRPr="00971C41" w:rsidRDefault="00EF3450" w:rsidP="006E7F69">
      <w:pPr>
        <w:rPr>
          <w:rStyle w:val="Strong"/>
        </w:rPr>
      </w:pPr>
      <w:r>
        <w:rPr>
          <w:rStyle w:val="Strong"/>
        </w:rPr>
        <w:t>Sample answer</w:t>
      </w:r>
    </w:p>
    <w:p w14:paraId="0EE22A00" w14:textId="1A1E754C" w:rsidR="006E7F69" w:rsidRDefault="006E7F69" w:rsidP="006E7F69">
      <w:pPr>
        <w:pStyle w:val="paragraph"/>
        <w:spacing w:before="0" w:beforeAutospacing="0" w:after="0" w:afterAutospacing="0"/>
        <w:textAlignment w:val="baseline"/>
        <w:rPr>
          <w:rStyle w:val="normaltextrun"/>
          <w:rFonts w:ascii="Calibri" w:hAnsi="Calibri" w:cs="Calibri"/>
        </w:rPr>
      </w:pPr>
      <w:r>
        <w:rPr>
          <w:noProof/>
        </w:rPr>
        <w:drawing>
          <wp:inline distT="0" distB="0" distL="0" distR="0" wp14:anchorId="78BCDC67" wp14:editId="2D31AC13">
            <wp:extent cx="2748486" cy="1843878"/>
            <wp:effectExtent l="0" t="0" r="0" b="4445"/>
            <wp:docPr id="197" name="Picture 197" title="diagram showing parabolic trajectory of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8486" cy="1843878"/>
                    </a:xfrm>
                    <a:prstGeom prst="rect">
                      <a:avLst/>
                    </a:prstGeom>
                  </pic:spPr>
                </pic:pic>
              </a:graphicData>
            </a:graphic>
          </wp:inline>
        </w:drawing>
      </w:r>
    </w:p>
    <w:p w14:paraId="15720DC1" w14:textId="479CA98D" w:rsidR="006E7F69" w:rsidRPr="00971C41" w:rsidRDefault="002E7000" w:rsidP="006E7F69">
      <w:r w:rsidRPr="04533316">
        <w:rPr>
          <w:rStyle w:val="normaltextrun"/>
        </w:rPr>
        <w:t>For gravity and electricity</w:t>
      </w:r>
      <w:r w:rsidR="006E7F69" w:rsidRPr="04533316">
        <w:rPr>
          <w:rStyle w:val="normaltextrun"/>
        </w:rPr>
        <w:t xml:space="preserve">, uniform fields are required to produce a parabolic trajectory. </w:t>
      </w:r>
      <w:r w:rsidR="009C7DA6" w:rsidRPr="04533316">
        <w:rPr>
          <w:rStyle w:val="normaltextrun"/>
        </w:rPr>
        <w:t>In uniform fields</w:t>
      </w:r>
      <w:r w:rsidR="00DE5036" w:rsidRPr="04533316">
        <w:rPr>
          <w:rStyle w:val="normaltextrun"/>
        </w:rPr>
        <w:t>,</w:t>
      </w:r>
      <w:r w:rsidR="006E7F69" w:rsidRPr="04533316">
        <w:rPr>
          <w:rStyle w:val="normaltextrun"/>
        </w:rPr>
        <w:t xml:space="preserve"> the field lines would be depicted as parallel and evenly spaced. Horizontal and vertical motion can be analysed independently; horizontal motion would be uniform</w:t>
      </w:r>
      <w:r w:rsidR="008F65EF" w:rsidRPr="04533316">
        <w:rPr>
          <w:rStyle w:val="normaltextrun"/>
        </w:rPr>
        <w:t>,</w:t>
      </w:r>
      <w:r w:rsidR="006E7F69" w:rsidRPr="04533316">
        <w:rPr>
          <w:rStyle w:val="normaltextrun"/>
        </w:rPr>
        <w:t xml:space="preserve"> and there would be no net forces or acceleration in this dimension. Net forces only act in the vertical direction, resulting in </w:t>
      </w:r>
      <w:r w:rsidR="00CE6960" w:rsidRPr="04533316">
        <w:rPr>
          <w:rStyle w:val="normaltextrun"/>
        </w:rPr>
        <w:t xml:space="preserve">an </w:t>
      </w:r>
      <w:r w:rsidR="006E7F69" w:rsidRPr="04533316">
        <w:rPr>
          <w:rStyle w:val="normaltextrun"/>
        </w:rPr>
        <w:t>acce</w:t>
      </w:r>
      <w:r w:rsidR="00EF3450" w:rsidRPr="04533316">
        <w:rPr>
          <w:rStyle w:val="normaltextrun"/>
        </w:rPr>
        <w:t>leration in the same direction.</w:t>
      </w:r>
    </w:p>
    <w:p w14:paraId="53867117" w14:textId="5FDE12A4" w:rsidR="006E7F69" w:rsidRPr="00971C41" w:rsidRDefault="006E7F69" w:rsidP="006E7F69">
      <w:r w:rsidRPr="00971C41">
        <w:rPr>
          <w:rStyle w:val="normaltextrun"/>
        </w:rPr>
        <w:t xml:space="preserve">A uniform gravitational field </w:t>
      </w:r>
      <w:r w:rsidR="00E02CEC">
        <w:rPr>
          <w:rStyle w:val="normaltextrun"/>
        </w:rPr>
        <w:t>occurs</w:t>
      </w:r>
      <w:r w:rsidRPr="00971C41">
        <w:rPr>
          <w:rStyle w:val="normaltextrun"/>
        </w:rPr>
        <w:t xml:space="preserve"> by assuming that the section of </w:t>
      </w:r>
      <w:r w:rsidR="00F31BF4">
        <w:rPr>
          <w:rStyle w:val="normaltextrun"/>
        </w:rPr>
        <w:t xml:space="preserve">the </w:t>
      </w:r>
      <w:r w:rsidRPr="00971C41">
        <w:rPr>
          <w:rStyle w:val="normaltextrun"/>
        </w:rPr>
        <w:t xml:space="preserve">surface of the Earth </w:t>
      </w:r>
      <w:r w:rsidR="001D1E9B">
        <w:rPr>
          <w:rStyle w:val="normaltextrun"/>
        </w:rPr>
        <w:t xml:space="preserve">below </w:t>
      </w:r>
      <w:r w:rsidRPr="00971C41">
        <w:rPr>
          <w:rStyle w:val="normaltextrun"/>
        </w:rPr>
        <w:t xml:space="preserve">the projectile is flat, </w:t>
      </w:r>
      <w:r w:rsidR="001A366F">
        <w:rPr>
          <w:rStyle w:val="normaltextrun"/>
        </w:rPr>
        <w:t xml:space="preserve">thus </w:t>
      </w:r>
      <w:r w:rsidRPr="00971C41">
        <w:rPr>
          <w:rStyle w:val="normaltextrun"/>
        </w:rPr>
        <w:t xml:space="preserve">giving rise to a </w:t>
      </w:r>
      <w:r w:rsidR="00D241EA">
        <w:rPr>
          <w:rStyle w:val="normaltextrun"/>
        </w:rPr>
        <w:t xml:space="preserve">uniform </w:t>
      </w:r>
      <w:r w:rsidRPr="00971C41">
        <w:rPr>
          <w:rStyle w:val="normaltextrun"/>
        </w:rPr>
        <w:t xml:space="preserve">local gravitational field. </w:t>
      </w:r>
      <w:r w:rsidR="00DA448B">
        <w:rPr>
          <w:rStyle w:val="normaltextrun"/>
        </w:rPr>
        <w:t>The force acting on the projectile is directed towards</w:t>
      </w:r>
      <w:r w:rsidRPr="00971C41">
        <w:rPr>
          <w:rStyle w:val="normaltextrun"/>
        </w:rPr>
        <w:t xml:space="preserve"> the </w:t>
      </w:r>
      <w:r w:rsidR="00DA448B">
        <w:rPr>
          <w:rStyle w:val="normaltextrun"/>
        </w:rPr>
        <w:t>Earth’s</w:t>
      </w:r>
      <w:r w:rsidR="00CA1241">
        <w:rPr>
          <w:rStyle w:val="normaltextrun"/>
        </w:rPr>
        <w:t xml:space="preserve"> </w:t>
      </w:r>
      <w:r w:rsidRPr="00971C41">
        <w:rPr>
          <w:rStyle w:val="normaltextrun"/>
        </w:rPr>
        <w:t>surface and</w:t>
      </w:r>
      <w:r w:rsidR="001A366F">
        <w:rPr>
          <w:rStyle w:val="normaltextrun"/>
        </w:rPr>
        <w:t xml:space="preserve"> is</w:t>
      </w:r>
      <w:r w:rsidRPr="00971C41">
        <w:rPr>
          <w:rStyle w:val="normaltextrun"/>
        </w:rPr>
        <w:t xml:space="preserve"> parallel to the </w:t>
      </w:r>
      <w:r w:rsidR="001A366F">
        <w:rPr>
          <w:rStyle w:val="normaltextrun"/>
        </w:rPr>
        <w:t xml:space="preserve">force </w:t>
      </w:r>
      <w:r w:rsidRPr="00971C41">
        <w:rPr>
          <w:rStyle w:val="normaltextrun"/>
        </w:rPr>
        <w:t xml:space="preserve">field lines. </w:t>
      </w:r>
      <w:r w:rsidR="00D241EA">
        <w:rPr>
          <w:rStyle w:val="normaltextrun"/>
        </w:rPr>
        <w:t>The f</w:t>
      </w:r>
      <w:r w:rsidRPr="00971C41">
        <w:rPr>
          <w:rStyle w:val="normaltextrun"/>
        </w:rPr>
        <w:t xml:space="preserve">orce </w:t>
      </w:r>
      <w:r w:rsidR="00BF06CC">
        <w:rPr>
          <w:rStyle w:val="normaltextrun"/>
        </w:rPr>
        <w:t>is calculated as</w:t>
      </w:r>
      <w:r w:rsidRPr="00971C41">
        <w:rPr>
          <w:rStyle w:val="normaltextrun"/>
        </w:rPr>
        <w:t xml:space="preserve"> F = mg</w:t>
      </w:r>
      <w:r w:rsidR="00BF06CC">
        <w:rPr>
          <w:rStyle w:val="normaltextrun"/>
        </w:rPr>
        <w:t>,</w:t>
      </w:r>
      <w:r w:rsidRPr="00971C41">
        <w:rPr>
          <w:rStyle w:val="normaltextrun"/>
        </w:rPr>
        <w:t xml:space="preserve"> where m is mass of the projectile and g is gravitational field strength.</w:t>
      </w:r>
    </w:p>
    <w:p w14:paraId="67AD603C" w14:textId="59ABD39F" w:rsidR="006E7F69" w:rsidRDefault="006E7F69" w:rsidP="006E7F69">
      <w:r w:rsidRPr="04533316">
        <w:rPr>
          <w:rStyle w:val="normaltextrun"/>
        </w:rPr>
        <w:t xml:space="preserve">A uniform electric field </w:t>
      </w:r>
      <w:r w:rsidR="00BF06CC" w:rsidRPr="04533316">
        <w:rPr>
          <w:rStyle w:val="normaltextrun"/>
        </w:rPr>
        <w:t>occurs between</w:t>
      </w:r>
      <w:r w:rsidRPr="04533316">
        <w:rPr>
          <w:rStyle w:val="normaltextrun"/>
        </w:rPr>
        <w:t xml:space="preserve"> oppositely charged parallel </w:t>
      </w:r>
      <w:proofErr w:type="gramStart"/>
      <w:r w:rsidRPr="04533316">
        <w:rPr>
          <w:rStyle w:val="normaltextrun"/>
        </w:rPr>
        <w:t>plates;</w:t>
      </w:r>
      <w:proofErr w:type="gramEnd"/>
      <w:r w:rsidRPr="04533316">
        <w:rPr>
          <w:rStyle w:val="normaltextrun"/>
        </w:rPr>
        <w:t xml:space="preserve"> </w:t>
      </w:r>
      <w:r w:rsidR="005014EB" w:rsidRPr="04533316">
        <w:rPr>
          <w:rStyle w:val="normaltextrun"/>
        </w:rPr>
        <w:t xml:space="preserve">where the force </w:t>
      </w:r>
      <w:r w:rsidRPr="04533316">
        <w:rPr>
          <w:rStyle w:val="normaltextrun"/>
        </w:rPr>
        <w:t xml:space="preserve">field lines are evenly distributed and flow from the positive plate to the negative plate. </w:t>
      </w:r>
      <w:r w:rsidR="00F31BF4" w:rsidRPr="04533316">
        <w:rPr>
          <w:rStyle w:val="normaltextrun"/>
        </w:rPr>
        <w:t>The m</w:t>
      </w:r>
      <w:r w:rsidRPr="04533316">
        <w:rPr>
          <w:rStyle w:val="normaltextrun"/>
        </w:rPr>
        <w:t xml:space="preserve">agnitude of the force is </w:t>
      </w:r>
      <w:r w:rsidR="00E752DE" w:rsidRPr="04533316">
        <w:rPr>
          <w:rStyle w:val="normaltextrun"/>
        </w:rPr>
        <w:t>calculated as</w:t>
      </w:r>
      <w:r w:rsidRPr="04533316">
        <w:rPr>
          <w:rStyle w:val="normaltextrun"/>
        </w:rPr>
        <w:t xml:space="preserve"> F = qE</w:t>
      </w:r>
      <w:r w:rsidR="00665C0E" w:rsidRPr="04533316">
        <w:rPr>
          <w:rStyle w:val="normaltextrun"/>
        </w:rPr>
        <w:t>,</w:t>
      </w:r>
      <w:r w:rsidRPr="04533316">
        <w:rPr>
          <w:rStyle w:val="normaltextrun"/>
        </w:rPr>
        <w:t xml:space="preserve"> where q is the particle charge</w:t>
      </w:r>
      <w:r w:rsidR="00F31BF4" w:rsidRPr="04533316">
        <w:rPr>
          <w:rStyle w:val="normaltextrun"/>
        </w:rPr>
        <w:t>,</w:t>
      </w:r>
      <w:r w:rsidRPr="04533316">
        <w:rPr>
          <w:rStyle w:val="normaltextrun"/>
        </w:rPr>
        <w:t xml:space="preserve"> and E is electric field strength. </w:t>
      </w:r>
      <w:r w:rsidR="00665C0E" w:rsidRPr="04533316">
        <w:rPr>
          <w:rStyle w:val="normaltextrun"/>
        </w:rPr>
        <w:t>The d</w:t>
      </w:r>
      <w:r w:rsidRPr="04533316">
        <w:rPr>
          <w:rStyle w:val="normaltextrun"/>
        </w:rPr>
        <w:t xml:space="preserve">irection of the force depends on the </w:t>
      </w:r>
      <w:r w:rsidR="00824736" w:rsidRPr="04533316">
        <w:rPr>
          <w:rStyle w:val="normaltextrun"/>
        </w:rPr>
        <w:t>particle’s</w:t>
      </w:r>
      <w:r w:rsidRPr="04533316">
        <w:rPr>
          <w:rStyle w:val="normaltextrun"/>
        </w:rPr>
        <w:t xml:space="preserve"> charge - towards the negative plate for positive charges and towards the positive plate for negative charges.</w:t>
      </w:r>
    </w:p>
    <w:p w14:paraId="4A22566B" w14:textId="2F8AB181" w:rsidR="006E7F69" w:rsidRDefault="006048DE" w:rsidP="00EF3450">
      <w:pPr>
        <w:pStyle w:val="Heading3"/>
        <w:pageBreakBefore/>
      </w:pPr>
      <w:bookmarkStart w:id="6" w:name="_Toc195619557"/>
      <w:r>
        <w:lastRenderedPageBreak/>
        <w:t xml:space="preserve">Question </w:t>
      </w:r>
      <w:r w:rsidR="006E7F69">
        <w:t>5 (</w:t>
      </w:r>
      <w:r w:rsidR="00474AB6">
        <w:t>6</w:t>
      </w:r>
      <w:r w:rsidR="006E7F69">
        <w:t xml:space="preserve"> marks)</w:t>
      </w:r>
      <w:bookmarkEnd w:id="6"/>
    </w:p>
    <w:p w14:paraId="225A27E8" w14:textId="629C08DE" w:rsidR="006E7F69" w:rsidRPr="00B7425A" w:rsidRDefault="006E7F69" w:rsidP="006E7F69">
      <w:r w:rsidRPr="00B7425A">
        <w:t>A group of astronauts on a newly identified planet performed an experiment and determined the acceleration due to gra</w:t>
      </w:r>
      <w:r>
        <w:t>vity of the new planet as 1.2</w:t>
      </w:r>
      <w:r w:rsidRPr="00B7425A">
        <w:t xml:space="preserve"> ms</w:t>
      </w:r>
      <w:r w:rsidRPr="00B7425A">
        <w:rPr>
          <w:vertAlign w:val="superscript"/>
        </w:rPr>
        <w:t>-2</w:t>
      </w:r>
      <w:r w:rsidRPr="00B7425A">
        <w:t>.</w:t>
      </w:r>
    </w:p>
    <w:p w14:paraId="77B9AB5F" w14:textId="544FF6F1" w:rsidR="006E7F69" w:rsidRPr="00B7425A" w:rsidRDefault="000566D7" w:rsidP="006E7F69">
      <w:r>
        <w:t xml:space="preserve">The astronauts then studied </w:t>
      </w:r>
      <w:r w:rsidR="04FF386C">
        <w:t xml:space="preserve">projectile motion </w:t>
      </w:r>
      <w:r w:rsidR="00593CE1">
        <w:t xml:space="preserve">on the planet’s surface. In their experiments, they </w:t>
      </w:r>
      <w:r w:rsidR="04FF386C">
        <w:t>assumed</w:t>
      </w:r>
      <w:r w:rsidR="00593CE1">
        <w:t xml:space="preserve"> that</w:t>
      </w:r>
      <w:r w:rsidR="04FF386C">
        <w:t xml:space="preserve"> there is a constant vertical acceleration due to gravity and </w:t>
      </w:r>
      <w:r w:rsidR="007C69AE">
        <w:t xml:space="preserve">that there was </w:t>
      </w:r>
      <w:r w:rsidR="0078774F">
        <w:t xml:space="preserve">no </w:t>
      </w:r>
      <w:r w:rsidR="04FF386C">
        <w:t>air resistance. They projected a small, 0.40 kg object horizontally from the top of a high cliff at 20 ms</w:t>
      </w:r>
      <w:r w:rsidR="04FF386C" w:rsidRPr="04FF386C">
        <w:rPr>
          <w:vertAlign w:val="superscript"/>
        </w:rPr>
        <w:t>-1</w:t>
      </w:r>
      <w:r w:rsidR="04FF386C">
        <w:t>. Using special equipment, they measured the speed of the object as it moved along its trajectory. Their results are shown in the table below.</w:t>
      </w:r>
    </w:p>
    <w:p w14:paraId="28F04F47" w14:textId="0C02C6B3" w:rsidR="006E7F69" w:rsidRPr="008523A4" w:rsidRDefault="006E7F69" w:rsidP="006E7F69">
      <w:pPr>
        <w:pStyle w:val="Caption"/>
      </w:pPr>
      <w:r w:rsidRPr="04533316">
        <w:t xml:space="preserve">Speed of the object </w:t>
      </w:r>
      <w:r w:rsidR="00D110B8" w:rsidRPr="04533316">
        <w:t xml:space="preserve">measured </w:t>
      </w:r>
      <w:r w:rsidRPr="04533316">
        <w:t>at different</w:t>
      </w:r>
      <w:r w:rsidR="00D110B8" w:rsidRPr="04533316">
        <w:t xml:space="preserve"> times after launch</w:t>
      </w:r>
    </w:p>
    <w:tbl>
      <w:tblPr>
        <w:tblStyle w:val="TableGrid"/>
        <w:tblW w:w="0" w:type="auto"/>
        <w:tblLook w:val="04A0" w:firstRow="1" w:lastRow="0" w:firstColumn="1" w:lastColumn="0" w:noHBand="0" w:noVBand="1"/>
        <w:tblCaption w:val="Table of data for time versus speed"/>
      </w:tblPr>
      <w:tblGrid>
        <w:gridCol w:w="2405"/>
        <w:gridCol w:w="1843"/>
      </w:tblGrid>
      <w:tr w:rsidR="006E7F69" w14:paraId="61256667" w14:textId="77777777" w:rsidTr="002A1C1C">
        <w:trPr>
          <w:tblHeader/>
        </w:trPr>
        <w:tc>
          <w:tcPr>
            <w:tcW w:w="2405" w:type="dxa"/>
          </w:tcPr>
          <w:p w14:paraId="261E22B2" w14:textId="77777777" w:rsidR="006E7F69" w:rsidRDefault="006E7F69" w:rsidP="00780BCF">
            <w:pPr>
              <w:pStyle w:val="Tableheading"/>
            </w:pPr>
            <w:r>
              <w:t>Time after launch (s)</w:t>
            </w:r>
          </w:p>
        </w:tc>
        <w:tc>
          <w:tcPr>
            <w:tcW w:w="1843" w:type="dxa"/>
          </w:tcPr>
          <w:p w14:paraId="6D25E093" w14:textId="1AC165BA" w:rsidR="006E7F69" w:rsidRPr="00956242" w:rsidRDefault="006E7F69" w:rsidP="00780BCF">
            <w:pPr>
              <w:pStyle w:val="Tableheading"/>
            </w:pPr>
            <w:r>
              <w:t>Speed (ms</w:t>
            </w:r>
            <w:r>
              <w:rPr>
                <w:vertAlign w:val="superscript"/>
              </w:rPr>
              <w:t>-1</w:t>
            </w:r>
            <w:r>
              <w:t>)</w:t>
            </w:r>
          </w:p>
        </w:tc>
      </w:tr>
      <w:tr w:rsidR="006E7F69" w14:paraId="571BC06C" w14:textId="77777777" w:rsidTr="00EF3450">
        <w:tc>
          <w:tcPr>
            <w:tcW w:w="2405" w:type="dxa"/>
          </w:tcPr>
          <w:p w14:paraId="72D6791F" w14:textId="77777777" w:rsidR="006E7F69" w:rsidRDefault="006E7F69" w:rsidP="00780BCF">
            <w:pPr>
              <w:pStyle w:val="Tabletext"/>
            </w:pPr>
            <w:r>
              <w:t>0.0</w:t>
            </w:r>
          </w:p>
        </w:tc>
        <w:tc>
          <w:tcPr>
            <w:tcW w:w="1843" w:type="dxa"/>
          </w:tcPr>
          <w:p w14:paraId="28F19632" w14:textId="77777777" w:rsidR="006E7F69" w:rsidRDefault="006E7F69" w:rsidP="00780BCF">
            <w:pPr>
              <w:pStyle w:val="Tabletext"/>
            </w:pPr>
            <w:r>
              <w:t>20</w:t>
            </w:r>
          </w:p>
        </w:tc>
      </w:tr>
      <w:tr w:rsidR="006E7F69" w14:paraId="01E1F73A" w14:textId="77777777" w:rsidTr="00EF3450">
        <w:tc>
          <w:tcPr>
            <w:tcW w:w="2405" w:type="dxa"/>
          </w:tcPr>
          <w:p w14:paraId="5EB1DB48" w14:textId="77777777" w:rsidR="006E7F69" w:rsidRDefault="006E7F69" w:rsidP="00780BCF">
            <w:pPr>
              <w:pStyle w:val="Tabletext"/>
            </w:pPr>
            <w:r>
              <w:t>10.0</w:t>
            </w:r>
          </w:p>
        </w:tc>
        <w:tc>
          <w:tcPr>
            <w:tcW w:w="1843" w:type="dxa"/>
          </w:tcPr>
          <w:p w14:paraId="68363025" w14:textId="77777777" w:rsidR="006E7F69" w:rsidRDefault="006E7F69" w:rsidP="00780BCF">
            <w:pPr>
              <w:pStyle w:val="Tabletext"/>
            </w:pPr>
            <w:r>
              <w:t>23</w:t>
            </w:r>
          </w:p>
        </w:tc>
      </w:tr>
      <w:tr w:rsidR="006E7F69" w14:paraId="4E98A8DD" w14:textId="77777777" w:rsidTr="00EF3450">
        <w:tc>
          <w:tcPr>
            <w:tcW w:w="2405" w:type="dxa"/>
          </w:tcPr>
          <w:p w14:paraId="54D6223E" w14:textId="77777777" w:rsidR="006E7F69" w:rsidRDefault="006E7F69" w:rsidP="00780BCF">
            <w:pPr>
              <w:pStyle w:val="Tabletext"/>
            </w:pPr>
            <w:r>
              <w:t>20.0</w:t>
            </w:r>
          </w:p>
        </w:tc>
        <w:tc>
          <w:tcPr>
            <w:tcW w:w="1843" w:type="dxa"/>
          </w:tcPr>
          <w:p w14:paraId="35EC8AE1" w14:textId="77777777" w:rsidR="006E7F69" w:rsidRDefault="006E7F69" w:rsidP="00780BCF">
            <w:pPr>
              <w:pStyle w:val="Tabletext"/>
            </w:pPr>
            <w:r>
              <w:t>31</w:t>
            </w:r>
          </w:p>
        </w:tc>
      </w:tr>
      <w:tr w:rsidR="006E7F69" w14:paraId="46CF907F" w14:textId="77777777" w:rsidTr="00EF3450">
        <w:tc>
          <w:tcPr>
            <w:tcW w:w="2405" w:type="dxa"/>
          </w:tcPr>
          <w:p w14:paraId="5192F8EE" w14:textId="77777777" w:rsidR="006E7F69" w:rsidRDefault="006E7F69" w:rsidP="00780BCF">
            <w:pPr>
              <w:pStyle w:val="Tabletext"/>
            </w:pPr>
            <w:r>
              <w:t>30.0</w:t>
            </w:r>
          </w:p>
        </w:tc>
        <w:tc>
          <w:tcPr>
            <w:tcW w:w="1843" w:type="dxa"/>
          </w:tcPr>
          <w:p w14:paraId="0E64A9B7" w14:textId="77777777" w:rsidR="006E7F69" w:rsidRDefault="006E7F69" w:rsidP="00780BCF">
            <w:pPr>
              <w:pStyle w:val="Tabletext"/>
            </w:pPr>
            <w:r>
              <w:t>41</w:t>
            </w:r>
          </w:p>
        </w:tc>
      </w:tr>
      <w:tr w:rsidR="006E7F69" w14:paraId="65F17B9C" w14:textId="77777777" w:rsidTr="00EF3450">
        <w:tc>
          <w:tcPr>
            <w:tcW w:w="2405" w:type="dxa"/>
          </w:tcPr>
          <w:p w14:paraId="23E728C3" w14:textId="77777777" w:rsidR="006E7F69" w:rsidRDefault="006E7F69" w:rsidP="00780BCF">
            <w:pPr>
              <w:pStyle w:val="Tabletext"/>
            </w:pPr>
            <w:r>
              <w:t>40.0</w:t>
            </w:r>
          </w:p>
        </w:tc>
        <w:tc>
          <w:tcPr>
            <w:tcW w:w="1843" w:type="dxa"/>
          </w:tcPr>
          <w:p w14:paraId="76138565" w14:textId="77777777" w:rsidR="006E7F69" w:rsidRDefault="006E7F69" w:rsidP="00780BCF">
            <w:pPr>
              <w:pStyle w:val="Tabletext"/>
            </w:pPr>
            <w:r>
              <w:t>52</w:t>
            </w:r>
          </w:p>
        </w:tc>
      </w:tr>
    </w:tbl>
    <w:p w14:paraId="7C1FFCB0" w14:textId="2E6A6D65" w:rsidR="006E7F69" w:rsidRDefault="00FB631B" w:rsidP="006E7F69">
      <w:r>
        <w:t>Quantitatively</w:t>
      </w:r>
      <w:r w:rsidR="006E7F69">
        <w:t xml:space="preserve"> analyse the above projectile motion</w:t>
      </w:r>
      <w:r>
        <w:t xml:space="preserve"> by resolving it into its horizontal and vertical components</w:t>
      </w:r>
      <w:r w:rsidR="006E7F69">
        <w:t xml:space="preserve"> and compare your analysis with the collected experimental data. Assess how well the results of the experiment support the model of projectile motion suggested.</w:t>
      </w:r>
    </w:p>
    <w:p w14:paraId="722DF727" w14:textId="77777777" w:rsidR="006E7F69" w:rsidRDefault="006E7F69" w:rsidP="00EF3450">
      <w:pPr>
        <w:pStyle w:val="Heading4"/>
        <w:keepNext w:val="0"/>
        <w:pageBreakBefore/>
      </w:pPr>
      <w:r>
        <w:lastRenderedPageBreak/>
        <w:t>Marking guidelines</w:t>
      </w:r>
    </w:p>
    <w:tbl>
      <w:tblPr>
        <w:tblStyle w:val="TableGrid"/>
        <w:tblW w:w="5000" w:type="pct"/>
        <w:tblLook w:val="04A0" w:firstRow="1" w:lastRow="0" w:firstColumn="1" w:lastColumn="0" w:noHBand="0" w:noVBand="1"/>
        <w:tblCaption w:val="Marking criteria"/>
      </w:tblPr>
      <w:tblGrid>
        <w:gridCol w:w="8623"/>
        <w:gridCol w:w="1005"/>
      </w:tblGrid>
      <w:tr w:rsidR="006E7F69" w14:paraId="0B8F49A1" w14:textId="77777777" w:rsidTr="04533316">
        <w:trPr>
          <w:tblHeader/>
        </w:trPr>
        <w:tc>
          <w:tcPr>
            <w:tcW w:w="4478" w:type="pct"/>
          </w:tcPr>
          <w:p w14:paraId="188A16E3" w14:textId="77777777" w:rsidR="006E7F69" w:rsidRDefault="006E7F69" w:rsidP="00780BCF">
            <w:pPr>
              <w:pStyle w:val="Tableheading"/>
            </w:pPr>
            <w:r>
              <w:t>Criteria</w:t>
            </w:r>
          </w:p>
        </w:tc>
        <w:tc>
          <w:tcPr>
            <w:tcW w:w="522" w:type="pct"/>
          </w:tcPr>
          <w:p w14:paraId="049CB9C4" w14:textId="77777777" w:rsidR="006E7F69" w:rsidRDefault="006E7F69" w:rsidP="00780BCF">
            <w:pPr>
              <w:pStyle w:val="Tableheading"/>
            </w:pPr>
            <w:r>
              <w:t>Marks</w:t>
            </w:r>
          </w:p>
        </w:tc>
      </w:tr>
      <w:tr w:rsidR="006E7F69" w14:paraId="1C8FEC42" w14:textId="77777777" w:rsidTr="04533316">
        <w:tc>
          <w:tcPr>
            <w:tcW w:w="4478" w:type="pct"/>
          </w:tcPr>
          <w:p w14:paraId="13086C86" w14:textId="5C2529C8" w:rsidR="006E7F69" w:rsidRDefault="000923E3" w:rsidP="00587DFA">
            <w:pPr>
              <w:pStyle w:val="List"/>
            </w:pPr>
            <w:r w:rsidRPr="04533316">
              <w:t>p</w:t>
            </w:r>
            <w:r w:rsidR="006E7F69" w:rsidRPr="04533316">
              <w:t>rovides an appropriate quantitative analysis of the motion</w:t>
            </w:r>
          </w:p>
          <w:p w14:paraId="45380BA6" w14:textId="745D66FD" w:rsidR="006E7F69" w:rsidRDefault="000923E3" w:rsidP="00587DFA">
            <w:pPr>
              <w:pStyle w:val="List"/>
            </w:pPr>
            <w:r>
              <w:t>d</w:t>
            </w:r>
            <w:r w:rsidR="006E7F69">
              <w:t>emonstrates a thorough understanding of the features and analysis of projectile motion</w:t>
            </w:r>
          </w:p>
          <w:p w14:paraId="7F3AB558" w14:textId="165E52FC" w:rsidR="006E7F69" w:rsidRDefault="000923E3" w:rsidP="00587DFA">
            <w:pPr>
              <w:pStyle w:val="List"/>
            </w:pPr>
            <w:r>
              <w:t>m</w:t>
            </w:r>
            <w:r w:rsidR="006E7F69">
              <w:t>akes an informed judgement based on the provided experimental data and the results obtained from their own analysis</w:t>
            </w:r>
          </w:p>
        </w:tc>
        <w:tc>
          <w:tcPr>
            <w:tcW w:w="522" w:type="pct"/>
          </w:tcPr>
          <w:p w14:paraId="0A4BE4A9" w14:textId="18DA62BD" w:rsidR="006E7F69" w:rsidRDefault="00FB631B" w:rsidP="00FB631B">
            <w:pPr>
              <w:pStyle w:val="Tabletext"/>
            </w:pPr>
            <w:r>
              <w:t>6</w:t>
            </w:r>
          </w:p>
        </w:tc>
      </w:tr>
      <w:tr w:rsidR="006E7F69" w14:paraId="4C5DBBDB" w14:textId="77777777" w:rsidTr="04533316">
        <w:tc>
          <w:tcPr>
            <w:tcW w:w="4478" w:type="pct"/>
          </w:tcPr>
          <w:p w14:paraId="586750AE" w14:textId="701D9D4D" w:rsidR="006E7F69" w:rsidRPr="00B7425A" w:rsidRDefault="000923E3" w:rsidP="00587DFA">
            <w:pPr>
              <w:pStyle w:val="List"/>
            </w:pPr>
            <w:r w:rsidRPr="04533316">
              <w:t>p</w:t>
            </w:r>
            <w:r w:rsidR="006E7F69" w:rsidRPr="04533316">
              <w:t xml:space="preserve">rovides an appropriate quantitative analysis of </w:t>
            </w:r>
            <w:r w:rsidR="00FB631B" w:rsidRPr="04533316">
              <w:t xml:space="preserve">some </w:t>
            </w:r>
            <w:r w:rsidR="006E7F69" w:rsidRPr="04533316">
              <w:t>aspects of the motion</w:t>
            </w:r>
          </w:p>
          <w:p w14:paraId="0E8EFF9A" w14:textId="3FA45CD2" w:rsidR="006E7F69" w:rsidRPr="00B7425A" w:rsidRDefault="000923E3" w:rsidP="00587DFA">
            <w:pPr>
              <w:pStyle w:val="List"/>
            </w:pPr>
            <w:r>
              <w:t>d</w:t>
            </w:r>
            <w:r w:rsidR="006E7F69">
              <w:t xml:space="preserve">emonstrates </w:t>
            </w:r>
            <w:r w:rsidR="008E5C11">
              <w:t xml:space="preserve">a </w:t>
            </w:r>
            <w:r w:rsidR="006E7F69">
              <w:t>sound understanding of the features of projectile motion</w:t>
            </w:r>
          </w:p>
          <w:p w14:paraId="07F8E55E" w14:textId="26DB0F43" w:rsidR="006E7F69" w:rsidRPr="00B7425A" w:rsidRDefault="000923E3" w:rsidP="00587DFA">
            <w:pPr>
              <w:pStyle w:val="List"/>
            </w:pPr>
            <w:r>
              <w:t>c</w:t>
            </w:r>
            <w:r w:rsidR="006E7F69">
              <w:t>ompares</w:t>
            </w:r>
            <w:r w:rsidR="006E7F69" w:rsidRPr="00B7425A">
              <w:t xml:space="preserve"> the provided experimental data </w:t>
            </w:r>
            <w:r w:rsidR="006E7F69">
              <w:t xml:space="preserve">to </w:t>
            </w:r>
            <w:r w:rsidR="006E7F69" w:rsidRPr="00B7425A">
              <w:t xml:space="preserve">the results obtained </w:t>
            </w:r>
            <w:r w:rsidR="006E7F69">
              <w:t>from their own analysis</w:t>
            </w:r>
          </w:p>
        </w:tc>
        <w:tc>
          <w:tcPr>
            <w:tcW w:w="522" w:type="pct"/>
          </w:tcPr>
          <w:p w14:paraId="7283FBBF" w14:textId="7648CD8D" w:rsidR="006E7F69" w:rsidRDefault="00FB631B" w:rsidP="00FB631B">
            <w:pPr>
              <w:pStyle w:val="Tabletext"/>
            </w:pPr>
            <w:r>
              <w:t>4-5</w:t>
            </w:r>
          </w:p>
        </w:tc>
      </w:tr>
      <w:tr w:rsidR="006E7F69" w14:paraId="3BF4EA60" w14:textId="77777777" w:rsidTr="04533316">
        <w:tc>
          <w:tcPr>
            <w:tcW w:w="4478" w:type="pct"/>
          </w:tcPr>
          <w:p w14:paraId="42FCA8EF" w14:textId="3B695940" w:rsidR="006E7F69" w:rsidRPr="00B7425A" w:rsidRDefault="000923E3" w:rsidP="00587DFA">
            <w:pPr>
              <w:pStyle w:val="List"/>
            </w:pPr>
            <w:r>
              <w:t>p</w:t>
            </w:r>
            <w:r w:rsidR="006E7F69">
              <w:t xml:space="preserve">rovides an analysis of some aspects </w:t>
            </w:r>
            <w:r w:rsidR="006E7F69" w:rsidRPr="00B7425A">
              <w:t>of the motion</w:t>
            </w:r>
          </w:p>
          <w:p w14:paraId="71E9B3A2" w14:textId="123A7C56" w:rsidR="006E7F69" w:rsidRDefault="000923E3" w:rsidP="00587DFA">
            <w:pPr>
              <w:pStyle w:val="List"/>
            </w:pPr>
            <w:r>
              <w:t>d</w:t>
            </w:r>
            <w:r w:rsidR="006E7F69">
              <w:t>emonstrates a basic understanding of projectile motion</w:t>
            </w:r>
          </w:p>
          <w:p w14:paraId="08537B6E" w14:textId="0EA3A2C3" w:rsidR="006E7F69" w:rsidRPr="00B7425A" w:rsidRDefault="000923E3" w:rsidP="00587DFA">
            <w:pPr>
              <w:pStyle w:val="List"/>
            </w:pPr>
            <w:r>
              <w:t>a</w:t>
            </w:r>
            <w:r w:rsidR="006E7F69">
              <w:t>ttempts to compare</w:t>
            </w:r>
            <w:r w:rsidR="006E7F69" w:rsidRPr="00B7425A">
              <w:t xml:space="preserve"> the provided experimental data </w:t>
            </w:r>
            <w:r w:rsidR="006E7F69">
              <w:t xml:space="preserve">to </w:t>
            </w:r>
            <w:r w:rsidR="006E7F69" w:rsidRPr="00B7425A">
              <w:t xml:space="preserve">the results obtained </w:t>
            </w:r>
            <w:r w:rsidR="006E7F69">
              <w:t>from their own analysis</w:t>
            </w:r>
          </w:p>
        </w:tc>
        <w:tc>
          <w:tcPr>
            <w:tcW w:w="522" w:type="pct"/>
          </w:tcPr>
          <w:p w14:paraId="05B2EB2E" w14:textId="0FDD6ECD" w:rsidR="006E7F69" w:rsidRDefault="00FB631B" w:rsidP="00780BCF">
            <w:pPr>
              <w:pStyle w:val="Tabletext"/>
            </w:pPr>
            <w:r>
              <w:t>3</w:t>
            </w:r>
          </w:p>
        </w:tc>
      </w:tr>
      <w:tr w:rsidR="00FB631B" w14:paraId="1B0C111F" w14:textId="77777777" w:rsidTr="04533316">
        <w:tc>
          <w:tcPr>
            <w:tcW w:w="4478" w:type="pct"/>
          </w:tcPr>
          <w:p w14:paraId="716AA89A" w14:textId="0ED4440F" w:rsidR="00FB631B" w:rsidRDefault="00EA206C" w:rsidP="00587DFA">
            <w:pPr>
              <w:pStyle w:val="List"/>
            </w:pPr>
            <w:r>
              <w:t xml:space="preserve">analyses </w:t>
            </w:r>
            <w:r w:rsidR="00474AB6">
              <w:t>an aspect</w:t>
            </w:r>
            <w:r w:rsidR="00FB631B">
              <w:t xml:space="preserve"> </w:t>
            </w:r>
            <w:r w:rsidR="00FB631B" w:rsidRPr="00B7425A">
              <w:t xml:space="preserve">of the </w:t>
            </w:r>
            <w:r w:rsidR="00474AB6">
              <w:t xml:space="preserve">projectile’s </w:t>
            </w:r>
            <w:r w:rsidR="00FB631B" w:rsidRPr="00B7425A">
              <w:t>motion</w:t>
            </w:r>
          </w:p>
          <w:p w14:paraId="6F486256" w14:textId="7F2170C0" w:rsidR="00474AB6" w:rsidRPr="00B7425A" w:rsidRDefault="00474AB6" w:rsidP="00221FB8">
            <w:pPr>
              <w:pStyle w:val="Tabletext"/>
            </w:pPr>
            <w:r>
              <w:t>OR</w:t>
            </w:r>
          </w:p>
          <w:p w14:paraId="1363C861" w14:textId="44821274" w:rsidR="00FB631B" w:rsidRPr="00474AB6" w:rsidRDefault="00FB631B" w:rsidP="00587DFA">
            <w:pPr>
              <w:pStyle w:val="List"/>
            </w:pPr>
            <w:r>
              <w:t>demonstrates a basic understanding of proj</w:t>
            </w:r>
            <w:r w:rsidR="00474AB6">
              <w:t>ectile motion</w:t>
            </w:r>
          </w:p>
        </w:tc>
        <w:tc>
          <w:tcPr>
            <w:tcW w:w="522" w:type="pct"/>
          </w:tcPr>
          <w:p w14:paraId="760AE54F" w14:textId="0D3237D6" w:rsidR="00FB631B" w:rsidRDefault="00FB631B" w:rsidP="00780BCF">
            <w:pPr>
              <w:pStyle w:val="Tabletext"/>
            </w:pPr>
            <w:r>
              <w:t>2</w:t>
            </w:r>
          </w:p>
        </w:tc>
      </w:tr>
      <w:tr w:rsidR="006E7F69" w14:paraId="2BA9FCDE" w14:textId="77777777" w:rsidTr="04533316">
        <w:tc>
          <w:tcPr>
            <w:tcW w:w="4478" w:type="pct"/>
          </w:tcPr>
          <w:p w14:paraId="3DD03439" w14:textId="25E45C68" w:rsidR="006E7F69" w:rsidRDefault="000923E3" w:rsidP="00587DFA">
            <w:pPr>
              <w:pStyle w:val="List"/>
            </w:pPr>
            <w:r>
              <w:t>p</w:t>
            </w:r>
            <w:r w:rsidR="006E7F69">
              <w:t>rovides some relevant information</w:t>
            </w:r>
          </w:p>
        </w:tc>
        <w:tc>
          <w:tcPr>
            <w:tcW w:w="522" w:type="pct"/>
          </w:tcPr>
          <w:p w14:paraId="77705641" w14:textId="77777777" w:rsidR="006E7F69" w:rsidRDefault="006E7F69" w:rsidP="00780BCF">
            <w:pPr>
              <w:pStyle w:val="Tabletext"/>
            </w:pPr>
            <w:r>
              <w:t>1</w:t>
            </w:r>
          </w:p>
        </w:tc>
      </w:tr>
    </w:tbl>
    <w:p w14:paraId="335690DD" w14:textId="331576F5" w:rsidR="006E7F69" w:rsidRDefault="006E7F69" w:rsidP="006E7F69">
      <w:pPr>
        <w:rPr>
          <w:rStyle w:val="Strong"/>
        </w:rPr>
      </w:pPr>
      <w:r w:rsidRPr="00FC4728">
        <w:rPr>
          <w:rStyle w:val="Strong"/>
        </w:rPr>
        <w:t>Sample answer</w:t>
      </w:r>
    </w:p>
    <w:p w14:paraId="1B003B50" w14:textId="77777777" w:rsidR="006E7F69" w:rsidRPr="006A2B71" w:rsidRDefault="006E7F69" w:rsidP="006E7F69">
      <w:pPr>
        <w:rPr>
          <w:rStyle w:val="SubtleEmphasis"/>
          <w:i w:val="0"/>
        </w:rPr>
      </w:pPr>
      <w:r w:rsidRPr="006A2B71">
        <w:rPr>
          <w:rStyle w:val="SubtleEmphasis"/>
          <w:i w:val="0"/>
        </w:rPr>
        <w:t>When analysing projectile motion, it is useful to resolve the motion into two components:</w:t>
      </w:r>
    </w:p>
    <w:p w14:paraId="72F03B69" w14:textId="0626F1A5" w:rsidR="006E7F69" w:rsidRDefault="000923E3" w:rsidP="04533316">
      <w:pPr>
        <w:pStyle w:val="ListBullet"/>
        <w:rPr>
          <w:rStyle w:val="SubtleEmphasis"/>
          <w:i w:val="0"/>
          <w:iCs w:val="0"/>
        </w:rPr>
      </w:pPr>
      <w:r w:rsidRPr="04533316">
        <w:rPr>
          <w:rStyle w:val="SubtleEmphasis"/>
          <w:i w:val="0"/>
          <w:iCs w:val="0"/>
        </w:rPr>
        <w:t>a</w:t>
      </w:r>
      <w:r w:rsidR="006E7F69" w:rsidRPr="04533316">
        <w:rPr>
          <w:rStyle w:val="SubtleEmphasis"/>
          <w:i w:val="0"/>
          <w:iCs w:val="0"/>
        </w:rPr>
        <w:t xml:space="preserve"> vertical component that is uniformly accelerated due to gravity, and</w:t>
      </w:r>
    </w:p>
    <w:p w14:paraId="052412B3" w14:textId="1F670D21" w:rsidR="006E7F69" w:rsidRDefault="000923E3" w:rsidP="04533316">
      <w:pPr>
        <w:pStyle w:val="ListBullet"/>
        <w:rPr>
          <w:rStyle w:val="SubtleEmphasis"/>
          <w:i w:val="0"/>
          <w:iCs w:val="0"/>
        </w:rPr>
      </w:pPr>
      <w:r w:rsidRPr="04533316">
        <w:rPr>
          <w:rStyle w:val="SubtleEmphasis"/>
          <w:i w:val="0"/>
          <w:iCs w:val="0"/>
        </w:rPr>
        <w:t>a</w:t>
      </w:r>
      <w:r w:rsidR="006E7F69" w:rsidRPr="04533316">
        <w:rPr>
          <w:rStyle w:val="SubtleEmphasis"/>
          <w:i w:val="0"/>
          <w:iCs w:val="0"/>
        </w:rPr>
        <w:t xml:space="preserve"> horizontal component that remains constant.</w:t>
      </w:r>
    </w:p>
    <w:p w14:paraId="53EE11B3" w14:textId="77777777" w:rsidR="006E7F69" w:rsidRDefault="006E7F69" w:rsidP="006E7F69">
      <w:pPr>
        <w:rPr>
          <w:rStyle w:val="SubtleEmphasis"/>
          <w:i w:val="0"/>
        </w:rPr>
      </w:pPr>
      <w:r>
        <w:rPr>
          <w:rStyle w:val="SubtleEmphasis"/>
          <w:i w:val="0"/>
        </w:rPr>
        <w:t xml:space="preserve">The table below compares the experimental results with those predicted using the model of projectile motion and the data supplied. </w:t>
      </w:r>
    </w:p>
    <w:p w14:paraId="6F29F477" w14:textId="3F5C0920" w:rsidR="006E7F69" w:rsidRDefault="00970E41" w:rsidP="00EF3450">
      <w:pPr>
        <w:jc w:val="center"/>
        <w:rPr>
          <w:rStyle w:val="SubtleEmphasis"/>
          <w:i w:val="0"/>
          <w:iCs w:val="0"/>
        </w:rPr>
      </w:pPr>
      <m:oMath>
        <m:sSub>
          <m:sSubPr>
            <m:ctrlPr>
              <w:rPr>
                <w:rStyle w:val="SubtleEmphasis"/>
                <w:rFonts w:ascii="Cambria Math" w:hAnsi="Cambria Math"/>
                <w:i w:val="0"/>
                <w:iCs w:val="0"/>
              </w:rPr>
            </m:ctrlPr>
          </m:sSubPr>
          <m:e>
            <m:r>
              <m:rPr>
                <m:sty m:val="p"/>
              </m:rPr>
              <w:rPr>
                <w:rStyle w:val="SubtleEmphasis"/>
                <w:rFonts w:ascii="Cambria Math" w:hAnsi="Cambria Math"/>
              </w:rPr>
              <m:t>v</m:t>
            </m:r>
          </m:e>
          <m:sub>
            <m:r>
              <m:rPr>
                <m:sty m:val="p"/>
              </m:rPr>
              <w:rPr>
                <w:rStyle w:val="SubtleEmphasis"/>
                <w:rFonts w:ascii="Cambria Math" w:hAnsi="Cambria Math"/>
              </w:rPr>
              <m:t>x</m:t>
            </m:r>
          </m:sub>
        </m:sSub>
        <m:r>
          <m:rPr>
            <m:sty m:val="p"/>
          </m:rPr>
          <w:rPr>
            <w:rStyle w:val="SubtleEmphasis"/>
            <w:rFonts w:ascii="Cambria Math" w:hAnsi="Cambria Math"/>
          </w:rPr>
          <m:t>=20 m</m:t>
        </m:r>
        <m:sSup>
          <m:sSupPr>
            <m:ctrlPr>
              <w:rPr>
                <w:rStyle w:val="SubtleEmphasis"/>
                <w:rFonts w:ascii="Cambria Math" w:hAnsi="Cambria Math"/>
                <w:i w:val="0"/>
                <w:iCs w:val="0"/>
              </w:rPr>
            </m:ctrlPr>
          </m:sSupPr>
          <m:e>
            <m:r>
              <m:rPr>
                <m:sty m:val="p"/>
              </m:rPr>
              <w:rPr>
                <w:rStyle w:val="SubtleEmphasis"/>
                <w:rFonts w:ascii="Cambria Math" w:hAnsi="Cambria Math"/>
              </w:rPr>
              <m:t>s</m:t>
            </m:r>
          </m:e>
          <m:sup>
            <m:r>
              <m:rPr>
                <m:sty m:val="p"/>
              </m:rPr>
              <w:rPr>
                <w:rStyle w:val="SubtleEmphasis"/>
                <w:rFonts w:ascii="Cambria Math" w:hAnsi="Cambria Math"/>
              </w:rPr>
              <m:t>-</m:t>
            </m:r>
            <m:r>
              <m:rPr>
                <m:sty m:val="p"/>
              </m:rPr>
              <w:rPr>
                <w:rStyle w:val="SubtleEmphasis"/>
                <w:rFonts w:ascii="Cambria Math" w:hAnsi="Cambria Math"/>
              </w:rPr>
              <m:t>1</m:t>
            </m:r>
          </m:sup>
        </m:sSup>
      </m:oMath>
      <w:r w:rsidR="006E7F69">
        <w:rPr>
          <w:rStyle w:val="SubtleEmphasis"/>
          <w:i w:val="0"/>
        </w:rPr>
        <w:t xml:space="preserve">, </w:t>
      </w:r>
      <m:oMath>
        <m:sSub>
          <m:sSubPr>
            <m:ctrlPr>
              <w:rPr>
                <w:rStyle w:val="SubtleEmphasis"/>
                <w:rFonts w:ascii="Cambria Math" w:hAnsi="Cambria Math"/>
                <w:i w:val="0"/>
                <w:iCs w:val="0"/>
              </w:rPr>
            </m:ctrlPr>
          </m:sSubPr>
          <m:e>
            <m:r>
              <m:rPr>
                <m:sty m:val="p"/>
              </m:rPr>
              <w:rPr>
                <w:rStyle w:val="SubtleEmphasis"/>
                <w:rFonts w:ascii="Cambria Math" w:hAnsi="Cambria Math"/>
              </w:rPr>
              <m:t>v</m:t>
            </m:r>
          </m:e>
          <m:sub>
            <m:r>
              <m:rPr>
                <m:sty m:val="p"/>
              </m:rPr>
              <w:rPr>
                <w:rStyle w:val="SubtleEmphasis"/>
                <w:rFonts w:ascii="Cambria Math" w:hAnsi="Cambria Math"/>
              </w:rPr>
              <m:t>y</m:t>
            </m:r>
          </m:sub>
        </m:sSub>
        <m:r>
          <m:rPr>
            <m:sty m:val="p"/>
          </m:rPr>
          <w:rPr>
            <w:rStyle w:val="SubtleEmphasis"/>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r>
          <m:rPr>
            <m:sty m:val="p"/>
          </m:rPr>
          <w:rPr>
            <w:rStyle w:val="SubtleEmphasis"/>
            <w:rFonts w:ascii="Cambria Math" w:hAnsi="Cambria Math"/>
          </w:rPr>
          <m:t>a</m:t>
        </m:r>
        <m:sSup>
          <m:sSupPr>
            <m:ctrlPr>
              <w:rPr>
                <w:rStyle w:val="SubtleEmphasis"/>
                <w:rFonts w:ascii="Cambria Math" w:hAnsi="Cambria Math"/>
                <w:i w:val="0"/>
                <w:iCs w:val="0"/>
              </w:rPr>
            </m:ctrlPr>
          </m:sSupPr>
          <m:e>
            <m:r>
              <m:rPr>
                <m:sty m:val="p"/>
              </m:rPr>
              <w:rPr>
                <w:rStyle w:val="SubtleEmphasis"/>
                <w:rFonts w:ascii="Cambria Math" w:hAnsi="Cambria Math"/>
              </w:rPr>
              <m:t>t</m:t>
            </m:r>
          </m:e>
          <m:sup>
            <m:r>
              <m:rPr>
                <m:sty m:val="p"/>
              </m:rPr>
              <w:rPr>
                <w:rStyle w:val="SubtleEmphasis"/>
                <w:rFonts w:ascii="Cambria Math" w:hAnsi="Cambria Math"/>
              </w:rPr>
              <m:t>2</m:t>
            </m:r>
          </m:sup>
        </m:sSup>
        <m:r>
          <m:rPr>
            <m:sty m:val="p"/>
          </m:rPr>
          <w:rPr>
            <w:rStyle w:val="SubtleEmphasis"/>
            <w:rFonts w:ascii="Cambria Math" w:hAnsi="Cambria Math"/>
          </w:rPr>
          <m:t>=0.6</m:t>
        </m:r>
        <m:sSup>
          <m:sSupPr>
            <m:ctrlPr>
              <w:rPr>
                <w:rStyle w:val="SubtleEmphasis"/>
                <w:rFonts w:ascii="Cambria Math" w:hAnsi="Cambria Math"/>
                <w:i w:val="0"/>
                <w:iCs w:val="0"/>
              </w:rPr>
            </m:ctrlPr>
          </m:sSupPr>
          <m:e>
            <m:r>
              <m:rPr>
                <m:sty m:val="p"/>
              </m:rPr>
              <w:rPr>
                <w:rStyle w:val="SubtleEmphasis"/>
                <w:rFonts w:ascii="Cambria Math" w:hAnsi="Cambria Math"/>
              </w:rPr>
              <m:t>t</m:t>
            </m:r>
          </m:e>
          <m:sup>
            <m:r>
              <m:rPr>
                <m:sty m:val="p"/>
              </m:rPr>
              <w:rPr>
                <w:rStyle w:val="SubtleEmphasis"/>
                <w:rFonts w:ascii="Cambria Math" w:hAnsi="Cambria Math"/>
              </w:rPr>
              <m:t>2</m:t>
            </m:r>
          </m:sup>
        </m:sSup>
      </m:oMath>
      <w:r w:rsidR="006E7F69">
        <w:rPr>
          <w:rStyle w:val="SubtleEmphasis"/>
          <w:i w:val="0"/>
        </w:rPr>
        <w:t xml:space="preserve">, and </w:t>
      </w:r>
      <m:oMath>
        <m:r>
          <m:rPr>
            <m:sty m:val="p"/>
          </m:rPr>
          <w:rPr>
            <w:rStyle w:val="SubtleEmphasis"/>
            <w:rFonts w:ascii="Cambria Math" w:hAnsi="Cambria Math"/>
          </w:rPr>
          <m:t>v=</m:t>
        </m:r>
        <m:rad>
          <m:radPr>
            <m:degHide m:val="1"/>
            <m:ctrlPr>
              <w:rPr>
                <w:rStyle w:val="SubtleEmphasis"/>
                <w:rFonts w:ascii="Cambria Math" w:hAnsi="Cambria Math"/>
                <w:i w:val="0"/>
                <w:iCs w:val="0"/>
              </w:rPr>
            </m:ctrlPr>
          </m:radPr>
          <m:deg/>
          <m:e>
            <m:sSubSup>
              <m:sSubSupPr>
                <m:ctrlPr>
                  <w:rPr>
                    <w:rStyle w:val="SubtleEmphasis"/>
                    <w:rFonts w:ascii="Cambria Math" w:hAnsi="Cambria Math"/>
                    <w:i w:val="0"/>
                    <w:iCs w:val="0"/>
                  </w:rPr>
                </m:ctrlPr>
              </m:sSubSupPr>
              <m:e>
                <m:r>
                  <m:rPr>
                    <m:sty m:val="p"/>
                  </m:rPr>
                  <w:rPr>
                    <w:rStyle w:val="SubtleEmphasis"/>
                    <w:rFonts w:ascii="Cambria Math" w:hAnsi="Cambria Math"/>
                  </w:rPr>
                  <m:t>v</m:t>
                </m:r>
              </m:e>
              <m:sub>
                <m:r>
                  <m:rPr>
                    <m:sty m:val="p"/>
                  </m:rPr>
                  <w:rPr>
                    <w:rStyle w:val="SubtleEmphasis"/>
                    <w:rFonts w:ascii="Cambria Math" w:hAnsi="Cambria Math"/>
                  </w:rPr>
                  <m:t>x</m:t>
                </m:r>
              </m:sub>
              <m:sup>
                <m:r>
                  <m:rPr>
                    <m:sty m:val="p"/>
                  </m:rPr>
                  <w:rPr>
                    <w:rStyle w:val="SubtleEmphasis"/>
                    <w:rFonts w:ascii="Cambria Math" w:hAnsi="Cambria Math"/>
                  </w:rPr>
                  <m:t>2</m:t>
                </m:r>
              </m:sup>
            </m:sSubSup>
            <m:r>
              <m:rPr>
                <m:sty m:val="p"/>
              </m:rPr>
              <w:rPr>
                <w:rStyle w:val="SubtleEmphasis"/>
                <w:rFonts w:ascii="Cambria Math" w:hAnsi="Cambria Math"/>
              </w:rPr>
              <m:t>+</m:t>
            </m:r>
            <m:sSubSup>
              <m:sSubSupPr>
                <m:ctrlPr>
                  <w:rPr>
                    <w:rStyle w:val="SubtleEmphasis"/>
                    <w:rFonts w:ascii="Cambria Math" w:hAnsi="Cambria Math"/>
                    <w:i w:val="0"/>
                    <w:iCs w:val="0"/>
                  </w:rPr>
                </m:ctrlPr>
              </m:sSubSupPr>
              <m:e>
                <m:r>
                  <m:rPr>
                    <m:sty m:val="p"/>
                  </m:rPr>
                  <w:rPr>
                    <w:rStyle w:val="SubtleEmphasis"/>
                    <w:rFonts w:ascii="Cambria Math" w:hAnsi="Cambria Math"/>
                  </w:rPr>
                  <m:t>v</m:t>
                </m:r>
              </m:e>
              <m:sub>
                <m:r>
                  <m:rPr>
                    <m:sty m:val="p"/>
                  </m:rPr>
                  <w:rPr>
                    <w:rStyle w:val="SubtleEmphasis"/>
                    <w:rFonts w:ascii="Cambria Math" w:hAnsi="Cambria Math"/>
                  </w:rPr>
                  <m:t>y</m:t>
                </m:r>
              </m:sub>
              <m:sup>
                <m:r>
                  <m:rPr>
                    <m:sty m:val="p"/>
                  </m:rPr>
                  <w:rPr>
                    <w:rStyle w:val="SubtleEmphasis"/>
                    <w:rFonts w:ascii="Cambria Math" w:hAnsi="Cambria Math"/>
                  </w:rPr>
                  <m:t>2</m:t>
                </m:r>
              </m:sup>
            </m:sSubSup>
          </m:e>
        </m:rad>
      </m:oMath>
    </w:p>
    <w:p w14:paraId="6DE26674" w14:textId="41D48DBD" w:rsidR="006E7F69" w:rsidRDefault="006E7F69" w:rsidP="001D3D71">
      <w:pPr>
        <w:pStyle w:val="NoSpacing"/>
        <w:pageBreakBefore/>
      </w:pPr>
    </w:p>
    <w:tbl>
      <w:tblPr>
        <w:tblStyle w:val="TableGrid"/>
        <w:tblW w:w="0" w:type="auto"/>
        <w:tblLook w:val="04A0" w:firstRow="1" w:lastRow="0" w:firstColumn="1" w:lastColumn="0" w:noHBand="0" w:noVBand="1"/>
        <w:tblCaption w:val="Table of data and calculations for projectile motion"/>
      </w:tblPr>
      <w:tblGrid>
        <w:gridCol w:w="1803"/>
        <w:gridCol w:w="1803"/>
        <w:gridCol w:w="1803"/>
        <w:gridCol w:w="1803"/>
        <w:gridCol w:w="1804"/>
      </w:tblGrid>
      <w:tr w:rsidR="00F8735D" w14:paraId="57624D66" w14:textId="77777777" w:rsidTr="002A1C1C">
        <w:trPr>
          <w:tblHeader/>
        </w:trPr>
        <w:tc>
          <w:tcPr>
            <w:tcW w:w="1803" w:type="dxa"/>
          </w:tcPr>
          <w:p w14:paraId="6948F3DF" w14:textId="77777777" w:rsidR="00F8735D" w:rsidRDefault="00F8735D" w:rsidP="00ED6238">
            <w:pPr>
              <w:pStyle w:val="Tableheading"/>
            </w:pPr>
            <w:r w:rsidRPr="00293096">
              <w:t xml:space="preserve">Time after launch </w:t>
            </w:r>
          </w:p>
          <w:p w14:paraId="2EC0AC85" w14:textId="77777777" w:rsidR="00F8735D" w:rsidRDefault="00F8735D" w:rsidP="00ED6238">
            <w:pPr>
              <w:pStyle w:val="Tableheading"/>
            </w:pPr>
            <w:r w:rsidRPr="00293096">
              <w:t>(s)</w:t>
            </w:r>
          </w:p>
        </w:tc>
        <w:tc>
          <w:tcPr>
            <w:tcW w:w="1803" w:type="dxa"/>
          </w:tcPr>
          <w:p w14:paraId="30A7437B" w14:textId="77777777" w:rsidR="00F8735D" w:rsidRDefault="00F8735D" w:rsidP="00ED6238">
            <w:pPr>
              <w:pStyle w:val="Tableheading"/>
            </w:pPr>
            <w:r w:rsidRPr="00293096">
              <w:t xml:space="preserve">Observed speed </w:t>
            </w:r>
          </w:p>
          <w:p w14:paraId="1BD4A55F" w14:textId="77777777" w:rsidR="00F8735D" w:rsidRDefault="00F8735D" w:rsidP="00ED6238">
            <w:pPr>
              <w:pStyle w:val="Tableheading"/>
            </w:pPr>
            <w:r w:rsidRPr="00293096">
              <w:t>(ms</w:t>
            </w:r>
            <w:r w:rsidRPr="00293096">
              <w:rPr>
                <w:vertAlign w:val="superscript"/>
              </w:rPr>
              <w:t>-1</w:t>
            </w:r>
            <w:r w:rsidRPr="00293096">
              <w:t>)</w:t>
            </w:r>
          </w:p>
        </w:tc>
        <w:tc>
          <w:tcPr>
            <w:tcW w:w="1803" w:type="dxa"/>
          </w:tcPr>
          <w:p w14:paraId="47D8DF44" w14:textId="77777777" w:rsidR="00F8735D" w:rsidRDefault="00F8735D" w:rsidP="00ED6238">
            <w:pPr>
              <w:pStyle w:val="Tableheading"/>
            </w:pPr>
            <w:r>
              <w:t>Predicted speed V</w:t>
            </w:r>
            <w:r w:rsidRPr="00293096">
              <w:rPr>
                <w:vertAlign w:val="subscript"/>
              </w:rPr>
              <w:t>x</w:t>
            </w:r>
            <w:r>
              <w:t xml:space="preserve"> </w:t>
            </w:r>
          </w:p>
          <w:p w14:paraId="65F9FE8E" w14:textId="77777777" w:rsidR="00F8735D" w:rsidRDefault="00F8735D" w:rsidP="00ED6238">
            <w:pPr>
              <w:pStyle w:val="Tableheading"/>
            </w:pPr>
            <w:r w:rsidRPr="00293096">
              <w:t>(m</w:t>
            </w:r>
            <w:r w:rsidRPr="00ED6238">
              <w:t>s</w:t>
            </w:r>
            <w:r w:rsidRPr="00293096">
              <w:rPr>
                <w:vertAlign w:val="superscript"/>
              </w:rPr>
              <w:t>-1</w:t>
            </w:r>
            <w:r w:rsidRPr="00293096">
              <w:t>)</w:t>
            </w:r>
          </w:p>
        </w:tc>
        <w:tc>
          <w:tcPr>
            <w:tcW w:w="1803" w:type="dxa"/>
          </w:tcPr>
          <w:p w14:paraId="42A77909" w14:textId="77777777" w:rsidR="00F8735D" w:rsidRDefault="00F8735D" w:rsidP="00ED6238">
            <w:pPr>
              <w:pStyle w:val="Tableheading"/>
            </w:pPr>
            <w:r>
              <w:t>Predicted speed V</w:t>
            </w:r>
            <w:r>
              <w:rPr>
                <w:vertAlign w:val="subscript"/>
              </w:rPr>
              <w:t>y</w:t>
            </w:r>
            <w:r>
              <w:t xml:space="preserve"> </w:t>
            </w:r>
          </w:p>
          <w:p w14:paraId="2DDB13E1" w14:textId="77777777" w:rsidR="00F8735D" w:rsidRDefault="00F8735D" w:rsidP="00ED6238">
            <w:pPr>
              <w:pStyle w:val="Tableheading"/>
            </w:pPr>
            <w:r w:rsidRPr="00293096">
              <w:t>(m</w:t>
            </w:r>
            <w:r w:rsidRPr="00ED6238">
              <w:t>s</w:t>
            </w:r>
            <w:r w:rsidRPr="00293096">
              <w:rPr>
                <w:vertAlign w:val="superscript"/>
              </w:rPr>
              <w:t>-1</w:t>
            </w:r>
            <w:r w:rsidRPr="00293096">
              <w:t>)</w:t>
            </w:r>
          </w:p>
        </w:tc>
        <w:tc>
          <w:tcPr>
            <w:tcW w:w="1804" w:type="dxa"/>
          </w:tcPr>
          <w:p w14:paraId="48966EC3" w14:textId="77777777" w:rsidR="00F8735D" w:rsidRDefault="00F8735D" w:rsidP="00ED6238">
            <w:pPr>
              <w:pStyle w:val="Tableheading"/>
            </w:pPr>
            <w:r>
              <w:t xml:space="preserve">Predicted speed V </w:t>
            </w:r>
          </w:p>
          <w:p w14:paraId="4E240861" w14:textId="77777777" w:rsidR="00F8735D" w:rsidRDefault="00F8735D" w:rsidP="00ED6238">
            <w:pPr>
              <w:pStyle w:val="Tableheading"/>
            </w:pPr>
            <w:r w:rsidRPr="00293096">
              <w:t>(m</w:t>
            </w:r>
            <w:r w:rsidRPr="00ED6238">
              <w:t>s</w:t>
            </w:r>
            <w:r w:rsidRPr="00293096">
              <w:rPr>
                <w:vertAlign w:val="superscript"/>
              </w:rPr>
              <w:t>-1</w:t>
            </w:r>
            <w:r w:rsidRPr="00293096">
              <w:t>)</w:t>
            </w:r>
          </w:p>
        </w:tc>
      </w:tr>
      <w:tr w:rsidR="00F8735D" w:rsidRPr="007A6923" w14:paraId="6A53E1FC" w14:textId="77777777" w:rsidTr="00752041">
        <w:trPr>
          <w:trHeight w:val="285"/>
        </w:trPr>
        <w:tc>
          <w:tcPr>
            <w:tcW w:w="1803" w:type="dxa"/>
            <w:noWrap/>
            <w:hideMark/>
          </w:tcPr>
          <w:p w14:paraId="71402BED" w14:textId="77777777" w:rsidR="00F8735D" w:rsidRPr="00ED6238" w:rsidRDefault="00F8735D" w:rsidP="00ED6238">
            <w:pPr>
              <w:pStyle w:val="Tabletext"/>
            </w:pPr>
            <w:r w:rsidRPr="00ED6238">
              <w:t>0</w:t>
            </w:r>
          </w:p>
        </w:tc>
        <w:tc>
          <w:tcPr>
            <w:tcW w:w="1803" w:type="dxa"/>
            <w:noWrap/>
            <w:hideMark/>
          </w:tcPr>
          <w:p w14:paraId="45E21630" w14:textId="77777777" w:rsidR="00F8735D" w:rsidRPr="00ED6238" w:rsidRDefault="00F8735D" w:rsidP="00ED6238">
            <w:pPr>
              <w:pStyle w:val="Tabletext"/>
            </w:pPr>
            <w:r w:rsidRPr="00ED6238">
              <w:t>20</w:t>
            </w:r>
          </w:p>
        </w:tc>
        <w:tc>
          <w:tcPr>
            <w:tcW w:w="1803" w:type="dxa"/>
            <w:noWrap/>
            <w:hideMark/>
          </w:tcPr>
          <w:p w14:paraId="0D7A0948" w14:textId="77777777" w:rsidR="00F8735D" w:rsidRPr="00ED6238" w:rsidRDefault="00F8735D" w:rsidP="00ED6238">
            <w:pPr>
              <w:pStyle w:val="Tabletext"/>
            </w:pPr>
            <w:r w:rsidRPr="00ED6238">
              <w:t>20</w:t>
            </w:r>
          </w:p>
        </w:tc>
        <w:tc>
          <w:tcPr>
            <w:tcW w:w="1803" w:type="dxa"/>
            <w:noWrap/>
            <w:hideMark/>
          </w:tcPr>
          <w:p w14:paraId="1DC2BA78" w14:textId="77777777" w:rsidR="00F8735D" w:rsidRPr="00ED6238" w:rsidRDefault="00F8735D" w:rsidP="00ED6238">
            <w:pPr>
              <w:pStyle w:val="Tabletext"/>
            </w:pPr>
            <w:r w:rsidRPr="00ED6238">
              <w:t>0</w:t>
            </w:r>
          </w:p>
        </w:tc>
        <w:tc>
          <w:tcPr>
            <w:tcW w:w="1804" w:type="dxa"/>
            <w:noWrap/>
            <w:hideMark/>
          </w:tcPr>
          <w:p w14:paraId="5278409E" w14:textId="77777777" w:rsidR="00F8735D" w:rsidRPr="00ED6238" w:rsidRDefault="00F8735D" w:rsidP="00ED6238">
            <w:pPr>
              <w:pStyle w:val="Tabletext"/>
            </w:pPr>
            <w:r w:rsidRPr="00ED6238">
              <w:t>20.0</w:t>
            </w:r>
          </w:p>
        </w:tc>
      </w:tr>
      <w:tr w:rsidR="00F8735D" w:rsidRPr="007A6923" w14:paraId="62840458" w14:textId="77777777" w:rsidTr="00752041">
        <w:trPr>
          <w:trHeight w:val="285"/>
        </w:trPr>
        <w:tc>
          <w:tcPr>
            <w:tcW w:w="1803" w:type="dxa"/>
            <w:noWrap/>
            <w:hideMark/>
          </w:tcPr>
          <w:p w14:paraId="2F1172AA" w14:textId="77777777" w:rsidR="00F8735D" w:rsidRPr="00ED6238" w:rsidRDefault="00F8735D" w:rsidP="00ED6238">
            <w:pPr>
              <w:pStyle w:val="Tabletext"/>
            </w:pPr>
            <w:r w:rsidRPr="00ED6238">
              <w:t>10</w:t>
            </w:r>
          </w:p>
        </w:tc>
        <w:tc>
          <w:tcPr>
            <w:tcW w:w="1803" w:type="dxa"/>
            <w:noWrap/>
            <w:hideMark/>
          </w:tcPr>
          <w:p w14:paraId="4B68AFBC" w14:textId="77777777" w:rsidR="00F8735D" w:rsidRPr="00ED6238" w:rsidRDefault="00F8735D" w:rsidP="00ED6238">
            <w:pPr>
              <w:pStyle w:val="Tabletext"/>
            </w:pPr>
            <w:r w:rsidRPr="00ED6238">
              <w:t>23</w:t>
            </w:r>
          </w:p>
        </w:tc>
        <w:tc>
          <w:tcPr>
            <w:tcW w:w="1803" w:type="dxa"/>
            <w:noWrap/>
            <w:hideMark/>
          </w:tcPr>
          <w:p w14:paraId="0A2AA02F" w14:textId="77777777" w:rsidR="00F8735D" w:rsidRPr="00ED6238" w:rsidRDefault="00F8735D" w:rsidP="00ED6238">
            <w:pPr>
              <w:pStyle w:val="Tabletext"/>
            </w:pPr>
            <w:r w:rsidRPr="00ED6238">
              <w:t>20</w:t>
            </w:r>
          </w:p>
        </w:tc>
        <w:tc>
          <w:tcPr>
            <w:tcW w:w="1803" w:type="dxa"/>
            <w:noWrap/>
            <w:hideMark/>
          </w:tcPr>
          <w:p w14:paraId="204FD93B" w14:textId="77777777" w:rsidR="00F8735D" w:rsidRPr="00ED6238" w:rsidRDefault="00F8735D" w:rsidP="00ED6238">
            <w:pPr>
              <w:pStyle w:val="Tabletext"/>
            </w:pPr>
            <w:r w:rsidRPr="00ED6238">
              <w:t>12</w:t>
            </w:r>
          </w:p>
        </w:tc>
        <w:tc>
          <w:tcPr>
            <w:tcW w:w="1804" w:type="dxa"/>
            <w:noWrap/>
            <w:hideMark/>
          </w:tcPr>
          <w:p w14:paraId="324D8214" w14:textId="77777777" w:rsidR="00F8735D" w:rsidRPr="00ED6238" w:rsidRDefault="00F8735D" w:rsidP="00ED6238">
            <w:pPr>
              <w:pStyle w:val="Tabletext"/>
            </w:pPr>
            <w:r w:rsidRPr="00ED6238">
              <w:t>23.3</w:t>
            </w:r>
          </w:p>
        </w:tc>
      </w:tr>
      <w:tr w:rsidR="00F8735D" w:rsidRPr="007A6923" w14:paraId="5453B732" w14:textId="77777777" w:rsidTr="00752041">
        <w:trPr>
          <w:trHeight w:val="285"/>
        </w:trPr>
        <w:tc>
          <w:tcPr>
            <w:tcW w:w="1803" w:type="dxa"/>
            <w:noWrap/>
            <w:hideMark/>
          </w:tcPr>
          <w:p w14:paraId="7DA77DF4" w14:textId="77777777" w:rsidR="00F8735D" w:rsidRPr="00ED6238" w:rsidRDefault="00F8735D" w:rsidP="00ED6238">
            <w:pPr>
              <w:pStyle w:val="Tabletext"/>
            </w:pPr>
            <w:r w:rsidRPr="00ED6238">
              <w:t>20</w:t>
            </w:r>
          </w:p>
        </w:tc>
        <w:tc>
          <w:tcPr>
            <w:tcW w:w="1803" w:type="dxa"/>
            <w:noWrap/>
            <w:hideMark/>
          </w:tcPr>
          <w:p w14:paraId="1D97FF9D" w14:textId="77777777" w:rsidR="00F8735D" w:rsidRPr="00ED6238" w:rsidRDefault="00F8735D" w:rsidP="00ED6238">
            <w:pPr>
              <w:pStyle w:val="Tabletext"/>
            </w:pPr>
            <w:r w:rsidRPr="00ED6238">
              <w:t>31</w:t>
            </w:r>
          </w:p>
        </w:tc>
        <w:tc>
          <w:tcPr>
            <w:tcW w:w="1803" w:type="dxa"/>
            <w:noWrap/>
            <w:hideMark/>
          </w:tcPr>
          <w:p w14:paraId="6B35FB2E" w14:textId="77777777" w:rsidR="00F8735D" w:rsidRPr="00ED6238" w:rsidRDefault="00F8735D" w:rsidP="00ED6238">
            <w:pPr>
              <w:pStyle w:val="Tabletext"/>
            </w:pPr>
            <w:r w:rsidRPr="00ED6238">
              <w:t>20</w:t>
            </w:r>
          </w:p>
        </w:tc>
        <w:tc>
          <w:tcPr>
            <w:tcW w:w="1803" w:type="dxa"/>
            <w:noWrap/>
            <w:hideMark/>
          </w:tcPr>
          <w:p w14:paraId="10F2090D" w14:textId="77777777" w:rsidR="00F8735D" w:rsidRPr="00ED6238" w:rsidRDefault="00F8735D" w:rsidP="00ED6238">
            <w:pPr>
              <w:pStyle w:val="Tabletext"/>
            </w:pPr>
            <w:r w:rsidRPr="00ED6238">
              <w:t>24</w:t>
            </w:r>
          </w:p>
        </w:tc>
        <w:tc>
          <w:tcPr>
            <w:tcW w:w="1804" w:type="dxa"/>
            <w:noWrap/>
            <w:hideMark/>
          </w:tcPr>
          <w:p w14:paraId="3051FC95" w14:textId="77777777" w:rsidR="00F8735D" w:rsidRPr="00ED6238" w:rsidRDefault="00F8735D" w:rsidP="00ED6238">
            <w:pPr>
              <w:pStyle w:val="Tabletext"/>
            </w:pPr>
            <w:r w:rsidRPr="00ED6238">
              <w:t>31.2</w:t>
            </w:r>
          </w:p>
        </w:tc>
      </w:tr>
      <w:tr w:rsidR="00F8735D" w:rsidRPr="007A6923" w14:paraId="62F1EBBF" w14:textId="77777777" w:rsidTr="00752041">
        <w:trPr>
          <w:trHeight w:val="285"/>
        </w:trPr>
        <w:tc>
          <w:tcPr>
            <w:tcW w:w="1803" w:type="dxa"/>
            <w:noWrap/>
            <w:hideMark/>
          </w:tcPr>
          <w:p w14:paraId="2AA7D58D" w14:textId="77777777" w:rsidR="00F8735D" w:rsidRPr="00ED6238" w:rsidRDefault="00F8735D" w:rsidP="00ED6238">
            <w:pPr>
              <w:pStyle w:val="Tabletext"/>
            </w:pPr>
            <w:r w:rsidRPr="00ED6238">
              <w:t>30</w:t>
            </w:r>
          </w:p>
        </w:tc>
        <w:tc>
          <w:tcPr>
            <w:tcW w:w="1803" w:type="dxa"/>
            <w:noWrap/>
            <w:hideMark/>
          </w:tcPr>
          <w:p w14:paraId="03B85AA4" w14:textId="77777777" w:rsidR="00F8735D" w:rsidRPr="00ED6238" w:rsidRDefault="00F8735D" w:rsidP="00ED6238">
            <w:pPr>
              <w:pStyle w:val="Tabletext"/>
            </w:pPr>
            <w:r w:rsidRPr="00ED6238">
              <w:t>41</w:t>
            </w:r>
          </w:p>
        </w:tc>
        <w:tc>
          <w:tcPr>
            <w:tcW w:w="1803" w:type="dxa"/>
            <w:noWrap/>
            <w:hideMark/>
          </w:tcPr>
          <w:p w14:paraId="527A05F1" w14:textId="77777777" w:rsidR="00F8735D" w:rsidRPr="00ED6238" w:rsidRDefault="00F8735D" w:rsidP="00ED6238">
            <w:pPr>
              <w:pStyle w:val="Tabletext"/>
            </w:pPr>
            <w:r w:rsidRPr="00ED6238">
              <w:t>20</w:t>
            </w:r>
          </w:p>
        </w:tc>
        <w:tc>
          <w:tcPr>
            <w:tcW w:w="1803" w:type="dxa"/>
            <w:noWrap/>
            <w:hideMark/>
          </w:tcPr>
          <w:p w14:paraId="2E42C984" w14:textId="77777777" w:rsidR="00F8735D" w:rsidRPr="00ED6238" w:rsidRDefault="00F8735D" w:rsidP="00ED6238">
            <w:pPr>
              <w:pStyle w:val="Tabletext"/>
            </w:pPr>
            <w:r w:rsidRPr="00ED6238">
              <w:t>36</w:t>
            </w:r>
          </w:p>
        </w:tc>
        <w:tc>
          <w:tcPr>
            <w:tcW w:w="1804" w:type="dxa"/>
            <w:noWrap/>
            <w:hideMark/>
          </w:tcPr>
          <w:p w14:paraId="5339940F" w14:textId="77777777" w:rsidR="00F8735D" w:rsidRPr="00ED6238" w:rsidRDefault="00F8735D" w:rsidP="00ED6238">
            <w:pPr>
              <w:pStyle w:val="Tabletext"/>
            </w:pPr>
            <w:r w:rsidRPr="00ED6238">
              <w:t>41.2</w:t>
            </w:r>
          </w:p>
        </w:tc>
      </w:tr>
      <w:tr w:rsidR="00F8735D" w:rsidRPr="007A6923" w14:paraId="19ED42C4" w14:textId="77777777" w:rsidTr="00752041">
        <w:trPr>
          <w:trHeight w:val="285"/>
        </w:trPr>
        <w:tc>
          <w:tcPr>
            <w:tcW w:w="1803" w:type="dxa"/>
            <w:noWrap/>
            <w:hideMark/>
          </w:tcPr>
          <w:p w14:paraId="75EDF897" w14:textId="77777777" w:rsidR="00F8735D" w:rsidRPr="00ED6238" w:rsidRDefault="00F8735D" w:rsidP="00ED6238">
            <w:pPr>
              <w:pStyle w:val="Tabletext"/>
            </w:pPr>
            <w:r w:rsidRPr="00ED6238">
              <w:t>40</w:t>
            </w:r>
          </w:p>
        </w:tc>
        <w:tc>
          <w:tcPr>
            <w:tcW w:w="1803" w:type="dxa"/>
            <w:noWrap/>
            <w:hideMark/>
          </w:tcPr>
          <w:p w14:paraId="4566C2E0" w14:textId="77777777" w:rsidR="00F8735D" w:rsidRPr="00ED6238" w:rsidRDefault="00F8735D" w:rsidP="00ED6238">
            <w:pPr>
              <w:pStyle w:val="Tabletext"/>
            </w:pPr>
            <w:r w:rsidRPr="00ED6238">
              <w:t>52</w:t>
            </w:r>
          </w:p>
        </w:tc>
        <w:tc>
          <w:tcPr>
            <w:tcW w:w="1803" w:type="dxa"/>
            <w:noWrap/>
            <w:hideMark/>
          </w:tcPr>
          <w:p w14:paraId="124ED555" w14:textId="77777777" w:rsidR="00F8735D" w:rsidRPr="00ED6238" w:rsidRDefault="00F8735D" w:rsidP="00ED6238">
            <w:pPr>
              <w:pStyle w:val="Tabletext"/>
            </w:pPr>
            <w:r w:rsidRPr="00ED6238">
              <w:t>20</w:t>
            </w:r>
          </w:p>
        </w:tc>
        <w:tc>
          <w:tcPr>
            <w:tcW w:w="1803" w:type="dxa"/>
            <w:noWrap/>
            <w:hideMark/>
          </w:tcPr>
          <w:p w14:paraId="755ADC11" w14:textId="77777777" w:rsidR="00F8735D" w:rsidRPr="00ED6238" w:rsidRDefault="00F8735D" w:rsidP="00ED6238">
            <w:pPr>
              <w:pStyle w:val="Tabletext"/>
            </w:pPr>
            <w:r w:rsidRPr="00ED6238">
              <w:t>48</w:t>
            </w:r>
          </w:p>
        </w:tc>
        <w:tc>
          <w:tcPr>
            <w:tcW w:w="1804" w:type="dxa"/>
            <w:noWrap/>
            <w:hideMark/>
          </w:tcPr>
          <w:p w14:paraId="39B96F3D" w14:textId="77777777" w:rsidR="00F8735D" w:rsidRPr="00ED6238" w:rsidRDefault="00F8735D" w:rsidP="00ED6238">
            <w:pPr>
              <w:pStyle w:val="Tabletext"/>
            </w:pPr>
            <w:r w:rsidRPr="00ED6238">
              <w:t>52.0</w:t>
            </w:r>
          </w:p>
        </w:tc>
      </w:tr>
    </w:tbl>
    <w:p w14:paraId="124E6A39" w14:textId="77777777" w:rsidR="00F8735D" w:rsidRDefault="00F8735D" w:rsidP="006E7F69">
      <w:pPr>
        <w:pStyle w:val="Default"/>
      </w:pPr>
    </w:p>
    <w:p w14:paraId="286B1E7F" w14:textId="6E4A016D" w:rsidR="006E7F69" w:rsidRDefault="006E7F69" w:rsidP="003B2B64">
      <w:r w:rsidRPr="04533316">
        <w:t>The observations made during the experiment very closely match the predictions of the speeds of the object made using the suggested model. Because the</w:t>
      </w:r>
      <w:r w:rsidR="00B763F9" w:rsidRPr="04533316">
        <w:t xml:space="preserve"> vector</w:t>
      </w:r>
      <w:r w:rsidRPr="04533316">
        <w:t xml:space="preserve"> components of the object</w:t>
      </w:r>
      <w:r w:rsidR="00743942" w:rsidRPr="04533316">
        <w:t>’</w:t>
      </w:r>
      <w:r w:rsidRPr="04533316">
        <w:t>s velocity were not recorded during the experiment</w:t>
      </w:r>
      <w:r w:rsidR="007B7388" w:rsidRPr="04533316">
        <w:t>,</w:t>
      </w:r>
      <w:r w:rsidRPr="04533316">
        <w:t xml:space="preserve"> it is possible that acceleration may have </w:t>
      </w:r>
      <w:r w:rsidR="00D110B8" w:rsidRPr="04533316">
        <w:t xml:space="preserve">also </w:t>
      </w:r>
      <w:r w:rsidRPr="04533316">
        <w:t xml:space="preserve">occurred along the horizontal component of its motion. However, the consistency of the observations provides significant support for the model. The strength of the evidential support provided for the model would also be increased by the use of repeated trials to minimise </w:t>
      </w:r>
      <w:r w:rsidR="00752041" w:rsidRPr="04533316">
        <w:t xml:space="preserve">the impact of </w:t>
      </w:r>
      <w:r w:rsidRPr="04533316">
        <w:t xml:space="preserve">random errors. </w:t>
      </w:r>
    </w:p>
    <w:p w14:paraId="5F640DEE" w14:textId="77777777" w:rsidR="003263DD" w:rsidRDefault="003263DD" w:rsidP="003B2B64"/>
    <w:p w14:paraId="67122B31" w14:textId="75219F9A" w:rsidR="003263DD" w:rsidRDefault="003263DD" w:rsidP="003B2B64">
      <w:r w:rsidRPr="04533316">
        <w:t xml:space="preserve">The diagram below shows the trajectory and changing the velocity of the projectile during its motion. The vertical and horizontal components are shown for the object at </w:t>
      </w:r>
      <m:oMath>
        <m:r>
          <w:rPr>
            <w:rFonts w:ascii="Cambria Math" w:hAnsi="Cambria Math"/>
          </w:rPr>
          <m:t>t=20 s</m:t>
        </m:r>
      </m:oMath>
      <w:r w:rsidRPr="04533316">
        <w:t>. Please note that this diagram has been included to illustrate concepts relevant to this question</w:t>
      </w:r>
      <w:r w:rsidR="00CA43C4" w:rsidRPr="04533316">
        <w:t xml:space="preserve"> further</w:t>
      </w:r>
      <w:r w:rsidRPr="04533316">
        <w:t xml:space="preserve">. It has been included as a teaching aid and is not required to answer the question. </w:t>
      </w:r>
    </w:p>
    <w:p w14:paraId="307DB5FF" w14:textId="2EA4E980" w:rsidR="006E7F69" w:rsidRDefault="003263DD" w:rsidP="006E7F69">
      <w:pPr>
        <w:pStyle w:val="Default"/>
      </w:pPr>
      <w:r>
        <w:rPr>
          <w:noProof/>
          <w:lang w:eastAsia="en-AU"/>
        </w:rPr>
        <w:drawing>
          <wp:inline distT="0" distB="0" distL="0" distR="0" wp14:anchorId="6113C396" wp14:editId="682E265A">
            <wp:extent cx="5300000" cy="2976664"/>
            <wp:effectExtent l="0" t="0" r="0" b="0"/>
            <wp:docPr id="3" name="Picture 3" descr="diagram showing changing velocity of object over its trajectory" title="diagram of 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8626" cy="2981509"/>
                    </a:xfrm>
                    <a:prstGeom prst="rect">
                      <a:avLst/>
                    </a:prstGeom>
                  </pic:spPr>
                </pic:pic>
              </a:graphicData>
            </a:graphic>
          </wp:inline>
        </w:drawing>
      </w:r>
    </w:p>
    <w:p w14:paraId="4E9AE34A" w14:textId="5476E327" w:rsidR="006E7F69" w:rsidRDefault="006048DE" w:rsidP="000E6122">
      <w:pPr>
        <w:pStyle w:val="Heading3"/>
        <w:pageBreakBefore/>
        <w:rPr>
          <w:lang w:val="en-GB"/>
        </w:rPr>
      </w:pPr>
      <w:bookmarkStart w:id="7" w:name="_Toc195619558"/>
      <w:r>
        <w:rPr>
          <w:lang w:val="en-GB"/>
        </w:rPr>
        <w:lastRenderedPageBreak/>
        <w:t xml:space="preserve">Question </w:t>
      </w:r>
      <w:r w:rsidR="003639C5">
        <w:rPr>
          <w:lang w:val="en-GB"/>
        </w:rPr>
        <w:t>6 (19 marks)</w:t>
      </w:r>
      <w:bookmarkEnd w:id="7"/>
    </w:p>
    <w:p w14:paraId="6FF5209D" w14:textId="4C36DCC1" w:rsidR="00481F97" w:rsidRPr="00481F97" w:rsidRDefault="00481F97" w:rsidP="00481F97">
      <w:pPr>
        <w:rPr>
          <w:lang w:val="en-GB"/>
        </w:rPr>
      </w:pPr>
      <w:r w:rsidRPr="00481F97">
        <w:rPr>
          <w:rStyle w:val="Strong"/>
        </w:rPr>
        <w:t>Note:</w:t>
      </w:r>
      <w:r>
        <w:rPr>
          <w:lang w:val="en-GB"/>
        </w:rPr>
        <w:t xml:space="preserve"> Question 6 would be better suited to supporting an in-class assessment due to its extended length.</w:t>
      </w:r>
    </w:p>
    <w:p w14:paraId="270E7E5A" w14:textId="7B58B9BE" w:rsidR="006E7F69" w:rsidRPr="00B13CB8" w:rsidRDefault="000923E3" w:rsidP="04FF386C">
      <w:pPr>
        <w:rPr>
          <w:lang w:val="en-GB"/>
        </w:rPr>
      </w:pPr>
      <w:r>
        <w:rPr>
          <w:lang w:val="en-GB"/>
        </w:rPr>
        <w:t>Two a</w:t>
      </w:r>
      <w:r w:rsidR="04FF386C" w:rsidRPr="04FF386C">
        <w:rPr>
          <w:lang w:val="en-GB"/>
        </w:rPr>
        <w:t xml:space="preserve">stronauts, Tom and Tam, performed an experiment to find the acceleration due to gravity on a fictional planet by measuring the time taken for 20 periods of a simple pendulum, consisting of a small mass at varying string lengths. </w:t>
      </w:r>
    </w:p>
    <w:p w14:paraId="72121A49" w14:textId="77777777" w:rsidR="006E7F69" w:rsidRDefault="006E7F69" w:rsidP="006E7F69">
      <w:pPr>
        <w:rPr>
          <w:lang w:val="en-GB"/>
        </w:rPr>
      </w:pPr>
      <w:r>
        <w:rPr>
          <w:lang w:val="en-GB"/>
        </w:rPr>
        <w:t xml:space="preserve">The results are shown below. </w:t>
      </w:r>
    </w:p>
    <w:tbl>
      <w:tblPr>
        <w:tblStyle w:val="TableGrid"/>
        <w:tblW w:w="5000" w:type="pct"/>
        <w:tblLook w:val="04A0" w:firstRow="1" w:lastRow="0" w:firstColumn="1" w:lastColumn="0" w:noHBand="0" w:noVBand="1"/>
        <w:tblCaption w:val="Table of data "/>
        <w:tblDescription w:val="Table of experimental data with columns for period and period squared to be completed."/>
      </w:tblPr>
      <w:tblGrid>
        <w:gridCol w:w="2020"/>
        <w:gridCol w:w="2272"/>
        <w:gridCol w:w="1602"/>
        <w:gridCol w:w="1824"/>
        <w:gridCol w:w="1910"/>
      </w:tblGrid>
      <w:tr w:rsidR="006E7F69" w14:paraId="35E48807" w14:textId="77777777" w:rsidTr="002A1C1C">
        <w:trPr>
          <w:trHeight w:val="906"/>
          <w:tblHeader/>
        </w:trPr>
        <w:tc>
          <w:tcPr>
            <w:tcW w:w="1049" w:type="pct"/>
          </w:tcPr>
          <w:p w14:paraId="3B874952" w14:textId="77777777" w:rsidR="006E7F69" w:rsidRPr="001A357C" w:rsidRDefault="006E7F69" w:rsidP="00780BCF">
            <w:pPr>
              <w:pStyle w:val="Tableheading"/>
              <w:rPr>
                <w:lang w:val="en-GB"/>
              </w:rPr>
            </w:pPr>
            <w:r w:rsidRPr="001A357C">
              <w:rPr>
                <w:lang w:val="en-GB"/>
              </w:rPr>
              <w:t xml:space="preserve">Length of </w:t>
            </w:r>
            <w:r>
              <w:rPr>
                <w:lang w:val="en-GB"/>
              </w:rPr>
              <w:t>pe</w:t>
            </w:r>
            <w:r w:rsidRPr="001A357C">
              <w:rPr>
                <w:lang w:val="en-GB"/>
              </w:rPr>
              <w:t>ndulum (m)</w:t>
            </w:r>
          </w:p>
        </w:tc>
        <w:tc>
          <w:tcPr>
            <w:tcW w:w="1180" w:type="pct"/>
          </w:tcPr>
          <w:p w14:paraId="5014B0B8" w14:textId="77777777" w:rsidR="006E7F69" w:rsidRPr="001A357C" w:rsidRDefault="006E7F69" w:rsidP="00780BCF">
            <w:pPr>
              <w:pStyle w:val="Tableheading"/>
              <w:rPr>
                <w:lang w:val="en-GB"/>
              </w:rPr>
            </w:pPr>
            <w:r w:rsidRPr="001A357C">
              <w:rPr>
                <w:lang w:val="en-GB"/>
              </w:rPr>
              <w:t>Time for 20 oscillations (s)</w:t>
            </w:r>
          </w:p>
        </w:tc>
        <w:tc>
          <w:tcPr>
            <w:tcW w:w="832" w:type="pct"/>
          </w:tcPr>
          <w:p w14:paraId="44CC6C31" w14:textId="6FC094DB" w:rsidR="006E7F69" w:rsidRPr="001A357C" w:rsidRDefault="006E7F69" w:rsidP="00EA206C">
            <w:pPr>
              <w:pStyle w:val="Tableheading"/>
              <w:rPr>
                <w:lang w:val="en-GB"/>
              </w:rPr>
            </w:pPr>
            <w:r>
              <w:rPr>
                <w:lang w:val="en-GB"/>
              </w:rPr>
              <w:t xml:space="preserve">Period </w:t>
            </w:r>
          </w:p>
        </w:tc>
        <w:tc>
          <w:tcPr>
            <w:tcW w:w="947" w:type="pct"/>
          </w:tcPr>
          <w:p w14:paraId="715F7C79" w14:textId="77777777" w:rsidR="006E7F69" w:rsidRPr="007414BD" w:rsidRDefault="006E7F69" w:rsidP="00780BCF">
            <w:pPr>
              <w:pStyle w:val="Tableheading"/>
              <w:rPr>
                <w:lang w:val="en-GB"/>
              </w:rPr>
            </w:pPr>
            <w:r>
              <w:rPr>
                <w:lang w:val="en-GB"/>
              </w:rPr>
              <w:t>Period</w:t>
            </w:r>
            <w:r w:rsidRPr="001A357C">
              <w:rPr>
                <w:vertAlign w:val="superscript"/>
                <w:lang w:val="en-GB"/>
              </w:rPr>
              <w:t>2</w:t>
            </w:r>
            <w:r>
              <w:rPr>
                <w:vertAlign w:val="superscript"/>
                <w:lang w:val="en-GB"/>
              </w:rPr>
              <w:t xml:space="preserve"> </w:t>
            </w:r>
          </w:p>
          <w:p w14:paraId="773724A4" w14:textId="77777777" w:rsidR="006E7F69" w:rsidRPr="007414BD" w:rsidRDefault="006E7F69" w:rsidP="00780BCF">
            <w:pPr>
              <w:pStyle w:val="Tableheading"/>
              <w:rPr>
                <w:lang w:val="en-GB"/>
              </w:rPr>
            </w:pPr>
          </w:p>
        </w:tc>
        <w:tc>
          <w:tcPr>
            <w:tcW w:w="992" w:type="pct"/>
          </w:tcPr>
          <w:p w14:paraId="19859CFE" w14:textId="1300BDC4" w:rsidR="006E7F69" w:rsidRDefault="00EA206C" w:rsidP="00780BCF">
            <w:pPr>
              <w:pStyle w:val="Tableheading"/>
              <w:rPr>
                <w:lang w:val="en-GB"/>
              </w:rPr>
            </w:pPr>
            <m:oMathPara>
              <m:oMath>
                <m:r>
                  <m:rPr>
                    <m:sty m:val="bi"/>
                  </m:rPr>
                  <w:rPr>
                    <w:rFonts w:ascii="Cambria Math" w:hAnsi="Cambria Math"/>
                    <w:lang w:val="en-GB"/>
                  </w:rPr>
                  <m:t>length/</m:t>
                </m:r>
                <m:sSup>
                  <m:sSupPr>
                    <m:ctrlPr>
                      <w:rPr>
                        <w:rFonts w:ascii="Cambria Math" w:eastAsiaTheme="minorHAnsi" w:hAnsi="Cambria Math" w:cstheme="minorBidi"/>
                        <w:b w:val="0"/>
                        <w:i/>
                        <w:szCs w:val="24"/>
                        <w:lang w:val="en-GB" w:eastAsia="en-US"/>
                      </w:rPr>
                    </m:ctrlPr>
                  </m:sSupPr>
                  <m:e>
                    <m:r>
                      <m:rPr>
                        <m:sty m:val="bi"/>
                      </m:rPr>
                      <w:rPr>
                        <w:rFonts w:ascii="Cambria Math" w:hAnsi="Cambria Math"/>
                        <w:lang w:val="en-GB"/>
                      </w:rPr>
                      <m:t>time</m:t>
                    </m:r>
                  </m:e>
                  <m:sup>
                    <m:r>
                      <m:rPr>
                        <m:sty m:val="bi"/>
                      </m:rPr>
                      <w:rPr>
                        <w:rFonts w:ascii="Cambria Math" w:hAnsi="Cambria Math"/>
                        <w:lang w:val="en-GB"/>
                      </w:rPr>
                      <m:t>2</m:t>
                    </m:r>
                  </m:sup>
                </m:sSup>
              </m:oMath>
            </m:oMathPara>
          </w:p>
        </w:tc>
      </w:tr>
      <w:tr w:rsidR="006E7F69" w14:paraId="6400733D" w14:textId="77777777" w:rsidTr="001D3D71">
        <w:tc>
          <w:tcPr>
            <w:tcW w:w="1049" w:type="pct"/>
          </w:tcPr>
          <w:p w14:paraId="1B434086" w14:textId="0FE60D8D" w:rsidR="006E7F69" w:rsidRPr="001A357C" w:rsidRDefault="006E7F69" w:rsidP="00780BCF">
            <w:pPr>
              <w:pStyle w:val="Tabletext"/>
              <w:rPr>
                <w:color w:val="000000"/>
              </w:rPr>
            </w:pPr>
            <w:r w:rsidRPr="001A357C">
              <w:rPr>
                <w:color w:val="000000"/>
              </w:rPr>
              <w:t>0.4</w:t>
            </w:r>
            <w:r w:rsidR="008354B8">
              <w:rPr>
                <w:color w:val="000000"/>
              </w:rPr>
              <w:t>0</w:t>
            </w:r>
          </w:p>
        </w:tc>
        <w:tc>
          <w:tcPr>
            <w:tcW w:w="1180" w:type="pct"/>
          </w:tcPr>
          <w:p w14:paraId="7E0F0F32" w14:textId="4A1B765E" w:rsidR="006E7F69" w:rsidRPr="001A357C" w:rsidRDefault="00F11C84" w:rsidP="00780BCF">
            <w:pPr>
              <w:pStyle w:val="Tabletext"/>
              <w:rPr>
                <w:color w:val="000000"/>
              </w:rPr>
            </w:pPr>
            <w:r>
              <w:rPr>
                <w:color w:val="000000"/>
              </w:rPr>
              <w:t>24.0</w:t>
            </w:r>
          </w:p>
        </w:tc>
        <w:tc>
          <w:tcPr>
            <w:tcW w:w="832" w:type="pct"/>
          </w:tcPr>
          <w:p w14:paraId="22C6EC0C" w14:textId="77777777" w:rsidR="006E7F69" w:rsidRPr="001A357C" w:rsidRDefault="006E7F69" w:rsidP="00780BCF">
            <w:pPr>
              <w:pStyle w:val="Tabletext"/>
              <w:rPr>
                <w:color w:val="000000"/>
              </w:rPr>
            </w:pPr>
          </w:p>
        </w:tc>
        <w:tc>
          <w:tcPr>
            <w:tcW w:w="947" w:type="pct"/>
          </w:tcPr>
          <w:p w14:paraId="59D51771" w14:textId="77777777" w:rsidR="006E7F69" w:rsidRPr="001A357C" w:rsidRDefault="006E7F69" w:rsidP="00780BCF">
            <w:pPr>
              <w:pStyle w:val="Tabletext"/>
              <w:rPr>
                <w:color w:val="000000"/>
              </w:rPr>
            </w:pPr>
          </w:p>
        </w:tc>
        <w:tc>
          <w:tcPr>
            <w:tcW w:w="992" w:type="pct"/>
          </w:tcPr>
          <w:p w14:paraId="5EF1240A" w14:textId="77777777" w:rsidR="006E7F69" w:rsidRDefault="006E7F69" w:rsidP="00780BCF">
            <w:pPr>
              <w:pStyle w:val="Tabletext"/>
              <w:rPr>
                <w:color w:val="000000"/>
              </w:rPr>
            </w:pPr>
          </w:p>
        </w:tc>
      </w:tr>
      <w:tr w:rsidR="006E7F69" w14:paraId="5A34A957" w14:textId="77777777" w:rsidTr="001D3D71">
        <w:tc>
          <w:tcPr>
            <w:tcW w:w="1049" w:type="pct"/>
          </w:tcPr>
          <w:p w14:paraId="0051E2AD" w14:textId="2F26AA3A" w:rsidR="006E7F69" w:rsidRPr="001A357C" w:rsidRDefault="006E7F69" w:rsidP="00780BCF">
            <w:pPr>
              <w:pStyle w:val="Tabletext"/>
              <w:rPr>
                <w:color w:val="000000"/>
              </w:rPr>
            </w:pPr>
            <w:r w:rsidRPr="001A357C">
              <w:rPr>
                <w:color w:val="000000"/>
              </w:rPr>
              <w:t>0.8</w:t>
            </w:r>
            <w:r w:rsidR="008354B8">
              <w:rPr>
                <w:color w:val="000000"/>
              </w:rPr>
              <w:t>0</w:t>
            </w:r>
          </w:p>
        </w:tc>
        <w:tc>
          <w:tcPr>
            <w:tcW w:w="1180" w:type="pct"/>
          </w:tcPr>
          <w:p w14:paraId="6071AF75" w14:textId="1A98C1B4" w:rsidR="006E7F69" w:rsidRPr="001A357C" w:rsidRDefault="008354B8" w:rsidP="00780BCF">
            <w:pPr>
              <w:pStyle w:val="Tabletext"/>
              <w:rPr>
                <w:color w:val="000000"/>
              </w:rPr>
            </w:pPr>
            <w:r>
              <w:rPr>
                <w:color w:val="000000"/>
              </w:rPr>
              <w:t>33.0</w:t>
            </w:r>
          </w:p>
        </w:tc>
        <w:tc>
          <w:tcPr>
            <w:tcW w:w="832" w:type="pct"/>
          </w:tcPr>
          <w:p w14:paraId="04650695" w14:textId="77777777" w:rsidR="006E7F69" w:rsidRPr="001A357C" w:rsidRDefault="006E7F69" w:rsidP="00780BCF">
            <w:pPr>
              <w:pStyle w:val="Tabletext"/>
              <w:rPr>
                <w:color w:val="000000"/>
              </w:rPr>
            </w:pPr>
          </w:p>
        </w:tc>
        <w:tc>
          <w:tcPr>
            <w:tcW w:w="947" w:type="pct"/>
          </w:tcPr>
          <w:p w14:paraId="2C4E30FE" w14:textId="77777777" w:rsidR="006E7F69" w:rsidRPr="001A357C" w:rsidRDefault="006E7F69" w:rsidP="00780BCF">
            <w:pPr>
              <w:pStyle w:val="Tabletext"/>
              <w:rPr>
                <w:color w:val="000000"/>
              </w:rPr>
            </w:pPr>
          </w:p>
        </w:tc>
        <w:tc>
          <w:tcPr>
            <w:tcW w:w="992" w:type="pct"/>
          </w:tcPr>
          <w:p w14:paraId="4EBA3FF6" w14:textId="77777777" w:rsidR="006E7F69" w:rsidRDefault="006E7F69" w:rsidP="00780BCF">
            <w:pPr>
              <w:pStyle w:val="Tabletext"/>
              <w:rPr>
                <w:color w:val="000000"/>
              </w:rPr>
            </w:pPr>
          </w:p>
        </w:tc>
      </w:tr>
      <w:tr w:rsidR="006E7F69" w14:paraId="4DB5A138" w14:textId="77777777" w:rsidTr="001D3D71">
        <w:tc>
          <w:tcPr>
            <w:tcW w:w="1049" w:type="pct"/>
          </w:tcPr>
          <w:p w14:paraId="31515ACE" w14:textId="219ACB26" w:rsidR="006E7F69" w:rsidRPr="001A357C" w:rsidRDefault="006E7F69" w:rsidP="00780BCF">
            <w:pPr>
              <w:pStyle w:val="Tabletext"/>
              <w:rPr>
                <w:color w:val="000000"/>
              </w:rPr>
            </w:pPr>
            <w:r w:rsidRPr="001A357C">
              <w:rPr>
                <w:color w:val="000000"/>
              </w:rPr>
              <w:t>1.2</w:t>
            </w:r>
            <w:r w:rsidR="008354B8">
              <w:rPr>
                <w:color w:val="000000"/>
              </w:rPr>
              <w:t>0</w:t>
            </w:r>
          </w:p>
        </w:tc>
        <w:tc>
          <w:tcPr>
            <w:tcW w:w="1180" w:type="pct"/>
          </w:tcPr>
          <w:p w14:paraId="19154F67" w14:textId="03893B74" w:rsidR="006E7F69" w:rsidRPr="001A357C" w:rsidRDefault="00D13BDF" w:rsidP="001706A0">
            <w:pPr>
              <w:pStyle w:val="Tabletext"/>
              <w:rPr>
                <w:color w:val="000000"/>
              </w:rPr>
            </w:pPr>
            <w:r>
              <w:rPr>
                <w:color w:val="000000"/>
              </w:rPr>
              <w:t>40.1</w:t>
            </w:r>
          </w:p>
        </w:tc>
        <w:tc>
          <w:tcPr>
            <w:tcW w:w="832" w:type="pct"/>
          </w:tcPr>
          <w:p w14:paraId="6193EF98" w14:textId="77777777" w:rsidR="006E7F69" w:rsidRPr="001A357C" w:rsidRDefault="006E7F69" w:rsidP="00780BCF">
            <w:pPr>
              <w:pStyle w:val="Tabletext"/>
              <w:rPr>
                <w:color w:val="000000"/>
              </w:rPr>
            </w:pPr>
          </w:p>
        </w:tc>
        <w:tc>
          <w:tcPr>
            <w:tcW w:w="947" w:type="pct"/>
          </w:tcPr>
          <w:p w14:paraId="67046F2C" w14:textId="77777777" w:rsidR="006E7F69" w:rsidRPr="001A357C" w:rsidRDefault="006E7F69" w:rsidP="00780BCF">
            <w:pPr>
              <w:pStyle w:val="Tabletext"/>
              <w:rPr>
                <w:color w:val="000000"/>
              </w:rPr>
            </w:pPr>
          </w:p>
        </w:tc>
        <w:tc>
          <w:tcPr>
            <w:tcW w:w="992" w:type="pct"/>
          </w:tcPr>
          <w:p w14:paraId="3029C69F" w14:textId="77777777" w:rsidR="006E7F69" w:rsidRDefault="006E7F69" w:rsidP="00780BCF">
            <w:pPr>
              <w:pStyle w:val="Tabletext"/>
              <w:rPr>
                <w:color w:val="000000"/>
              </w:rPr>
            </w:pPr>
          </w:p>
        </w:tc>
      </w:tr>
      <w:tr w:rsidR="006E7F69" w14:paraId="39722046" w14:textId="77777777" w:rsidTr="001D3D71">
        <w:tc>
          <w:tcPr>
            <w:tcW w:w="1049" w:type="pct"/>
          </w:tcPr>
          <w:p w14:paraId="4BF6CAEB" w14:textId="61F2EDB1" w:rsidR="006E7F69" w:rsidRPr="001A357C" w:rsidRDefault="006E7F69" w:rsidP="00780BCF">
            <w:pPr>
              <w:pStyle w:val="Tabletext"/>
              <w:rPr>
                <w:color w:val="000000"/>
              </w:rPr>
            </w:pPr>
            <w:r w:rsidRPr="001A357C">
              <w:rPr>
                <w:color w:val="000000"/>
              </w:rPr>
              <w:t>1.6</w:t>
            </w:r>
            <w:r w:rsidR="008354B8">
              <w:rPr>
                <w:color w:val="000000"/>
              </w:rPr>
              <w:t>0</w:t>
            </w:r>
          </w:p>
        </w:tc>
        <w:tc>
          <w:tcPr>
            <w:tcW w:w="1180" w:type="pct"/>
          </w:tcPr>
          <w:p w14:paraId="55D37096" w14:textId="42BA885D" w:rsidR="006E7F69" w:rsidRPr="001A357C" w:rsidRDefault="008354B8" w:rsidP="00780BCF">
            <w:pPr>
              <w:pStyle w:val="Tabletext"/>
              <w:rPr>
                <w:color w:val="000000"/>
              </w:rPr>
            </w:pPr>
            <w:r>
              <w:rPr>
                <w:color w:val="000000"/>
              </w:rPr>
              <w:t>46.0</w:t>
            </w:r>
          </w:p>
        </w:tc>
        <w:tc>
          <w:tcPr>
            <w:tcW w:w="832" w:type="pct"/>
          </w:tcPr>
          <w:p w14:paraId="2B9314D1" w14:textId="77777777" w:rsidR="006E7F69" w:rsidRPr="001A357C" w:rsidRDefault="006E7F69" w:rsidP="00780BCF">
            <w:pPr>
              <w:pStyle w:val="Tabletext"/>
              <w:rPr>
                <w:color w:val="000000"/>
              </w:rPr>
            </w:pPr>
          </w:p>
        </w:tc>
        <w:tc>
          <w:tcPr>
            <w:tcW w:w="947" w:type="pct"/>
          </w:tcPr>
          <w:p w14:paraId="3F63B48F" w14:textId="77777777" w:rsidR="006E7F69" w:rsidRPr="001A357C" w:rsidRDefault="006E7F69" w:rsidP="00780BCF">
            <w:pPr>
              <w:pStyle w:val="Tabletext"/>
              <w:rPr>
                <w:color w:val="000000"/>
              </w:rPr>
            </w:pPr>
          </w:p>
        </w:tc>
        <w:tc>
          <w:tcPr>
            <w:tcW w:w="992" w:type="pct"/>
          </w:tcPr>
          <w:p w14:paraId="6F12A5DE" w14:textId="77777777" w:rsidR="006E7F69" w:rsidRDefault="006E7F69" w:rsidP="00780BCF">
            <w:pPr>
              <w:pStyle w:val="Tabletext"/>
              <w:rPr>
                <w:color w:val="000000"/>
              </w:rPr>
            </w:pPr>
          </w:p>
        </w:tc>
      </w:tr>
      <w:tr w:rsidR="006E7F69" w14:paraId="32D18CF6" w14:textId="77777777" w:rsidTr="001D3D71">
        <w:tc>
          <w:tcPr>
            <w:tcW w:w="1049" w:type="pct"/>
            <w:tcBorders>
              <w:bottom w:val="single" w:sz="4" w:space="0" w:color="auto"/>
            </w:tcBorders>
          </w:tcPr>
          <w:p w14:paraId="6A4CE330" w14:textId="65E186FF" w:rsidR="006E7F69" w:rsidRPr="001A357C" w:rsidRDefault="006E7F69" w:rsidP="00780BCF">
            <w:pPr>
              <w:pStyle w:val="Tabletext"/>
              <w:rPr>
                <w:color w:val="000000"/>
              </w:rPr>
            </w:pPr>
            <w:r w:rsidRPr="001A357C">
              <w:rPr>
                <w:color w:val="000000"/>
              </w:rPr>
              <w:t>2</w:t>
            </w:r>
            <w:r w:rsidR="00F11C84">
              <w:rPr>
                <w:color w:val="000000"/>
              </w:rPr>
              <w:t>.0</w:t>
            </w:r>
            <w:r w:rsidR="008354B8">
              <w:rPr>
                <w:color w:val="000000"/>
              </w:rPr>
              <w:t>0</w:t>
            </w:r>
          </w:p>
        </w:tc>
        <w:tc>
          <w:tcPr>
            <w:tcW w:w="1180" w:type="pct"/>
            <w:tcBorders>
              <w:bottom w:val="single" w:sz="4" w:space="0" w:color="auto"/>
            </w:tcBorders>
          </w:tcPr>
          <w:p w14:paraId="22B48666" w14:textId="7FD20175" w:rsidR="006E7F69" w:rsidRPr="001A357C" w:rsidRDefault="008354B8" w:rsidP="00780BCF">
            <w:pPr>
              <w:pStyle w:val="Tabletext"/>
              <w:rPr>
                <w:color w:val="000000"/>
              </w:rPr>
            </w:pPr>
            <w:r>
              <w:rPr>
                <w:color w:val="000000"/>
              </w:rPr>
              <w:t>51.3</w:t>
            </w:r>
          </w:p>
        </w:tc>
        <w:tc>
          <w:tcPr>
            <w:tcW w:w="832" w:type="pct"/>
          </w:tcPr>
          <w:p w14:paraId="0294C85B" w14:textId="77777777" w:rsidR="006E7F69" w:rsidRPr="001A357C" w:rsidRDefault="006E7F69" w:rsidP="00780BCF">
            <w:pPr>
              <w:pStyle w:val="Tabletext"/>
              <w:rPr>
                <w:color w:val="000000"/>
              </w:rPr>
            </w:pPr>
          </w:p>
        </w:tc>
        <w:tc>
          <w:tcPr>
            <w:tcW w:w="947" w:type="pct"/>
          </w:tcPr>
          <w:p w14:paraId="73657A23" w14:textId="77777777" w:rsidR="006E7F69" w:rsidRPr="001A357C" w:rsidRDefault="006E7F69" w:rsidP="00780BCF">
            <w:pPr>
              <w:pStyle w:val="Tabletext"/>
              <w:rPr>
                <w:color w:val="000000"/>
              </w:rPr>
            </w:pPr>
          </w:p>
        </w:tc>
        <w:tc>
          <w:tcPr>
            <w:tcW w:w="992" w:type="pct"/>
          </w:tcPr>
          <w:p w14:paraId="170B97F7" w14:textId="77777777" w:rsidR="006E7F69" w:rsidRDefault="006E7F69" w:rsidP="00780BCF">
            <w:pPr>
              <w:pStyle w:val="Tabletext"/>
              <w:rPr>
                <w:color w:val="000000"/>
              </w:rPr>
            </w:pPr>
          </w:p>
        </w:tc>
      </w:tr>
      <w:tr w:rsidR="001D3D71" w14:paraId="6974D948" w14:textId="77777777" w:rsidTr="001D3D71">
        <w:tc>
          <w:tcPr>
            <w:tcW w:w="1049" w:type="pct"/>
            <w:tcBorders>
              <w:right w:val="nil"/>
            </w:tcBorders>
          </w:tcPr>
          <w:p w14:paraId="2F4DE121" w14:textId="2D23C8AF" w:rsidR="001D3D71" w:rsidRDefault="001D3D71" w:rsidP="04FF386C">
            <w:pPr>
              <w:pStyle w:val="Tabletext"/>
              <w:rPr>
                <w:color w:val="000000" w:themeColor="text1"/>
              </w:rPr>
            </w:pPr>
          </w:p>
        </w:tc>
        <w:tc>
          <w:tcPr>
            <w:tcW w:w="1180" w:type="pct"/>
            <w:tcBorders>
              <w:left w:val="nil"/>
              <w:right w:val="nil"/>
            </w:tcBorders>
          </w:tcPr>
          <w:p w14:paraId="59C26B74" w14:textId="77777777" w:rsidR="001D3D71" w:rsidRDefault="001D3D71" w:rsidP="04FF386C">
            <w:pPr>
              <w:pStyle w:val="Tabletext"/>
              <w:rPr>
                <w:color w:val="000000" w:themeColor="text1"/>
              </w:rPr>
            </w:pPr>
          </w:p>
        </w:tc>
        <w:tc>
          <w:tcPr>
            <w:tcW w:w="832" w:type="pct"/>
            <w:tcBorders>
              <w:left w:val="nil"/>
            </w:tcBorders>
          </w:tcPr>
          <w:p w14:paraId="12A13163" w14:textId="77777777" w:rsidR="001D3D71" w:rsidRDefault="001D3D71" w:rsidP="04FF386C">
            <w:pPr>
              <w:pStyle w:val="Tabletext"/>
              <w:rPr>
                <w:color w:val="000000" w:themeColor="text1"/>
              </w:rPr>
            </w:pPr>
          </w:p>
        </w:tc>
        <w:tc>
          <w:tcPr>
            <w:tcW w:w="947" w:type="pct"/>
          </w:tcPr>
          <w:p w14:paraId="5108A727" w14:textId="3204CB34" w:rsidR="001D3D71" w:rsidRDefault="001D3D71" w:rsidP="04FF386C">
            <w:pPr>
              <w:pStyle w:val="Tabletext"/>
              <w:rPr>
                <w:color w:val="000000" w:themeColor="text1"/>
              </w:rPr>
            </w:pPr>
            <w:r w:rsidRPr="04FF386C">
              <w:rPr>
                <w:color w:val="000000" w:themeColor="text1"/>
              </w:rPr>
              <w:t>average</w:t>
            </w:r>
          </w:p>
        </w:tc>
        <w:tc>
          <w:tcPr>
            <w:tcW w:w="992" w:type="pct"/>
          </w:tcPr>
          <w:p w14:paraId="1A4DEC7E" w14:textId="17C36996" w:rsidR="001D3D71" w:rsidRDefault="001D3D71" w:rsidP="04FF386C">
            <w:pPr>
              <w:pStyle w:val="Tabletext"/>
              <w:rPr>
                <w:color w:val="000000" w:themeColor="text1"/>
              </w:rPr>
            </w:pPr>
          </w:p>
        </w:tc>
      </w:tr>
    </w:tbl>
    <w:p w14:paraId="6C9B8523" w14:textId="2420364B" w:rsidR="006E7F69" w:rsidRPr="001A5857" w:rsidRDefault="00EA206C" w:rsidP="00F97A05">
      <w:pPr>
        <w:pStyle w:val="ListNumber"/>
        <w:numPr>
          <w:ilvl w:val="0"/>
          <w:numId w:val="6"/>
        </w:numPr>
        <w:rPr>
          <w:lang w:val="en-GB"/>
        </w:rPr>
      </w:pPr>
      <w:r>
        <w:rPr>
          <w:lang w:val="en-GB"/>
        </w:rPr>
        <w:t>Complete the columns for Period and Period</w:t>
      </w:r>
      <w:r>
        <w:rPr>
          <w:vertAlign w:val="superscript"/>
          <w:lang w:val="en-GB"/>
        </w:rPr>
        <w:t>2</w:t>
      </w:r>
      <w:r w:rsidR="006E7F69" w:rsidRPr="001A5857">
        <w:rPr>
          <w:lang w:val="en-GB"/>
        </w:rPr>
        <w:t>, including app</w:t>
      </w:r>
      <w:r w:rsidR="006E7F69">
        <w:rPr>
          <w:lang w:val="en-GB"/>
        </w:rPr>
        <w:t>ropriate units in each heading.</w:t>
      </w:r>
      <w:r w:rsidR="006E7F69">
        <w:rPr>
          <w:lang w:val="en-GB"/>
        </w:rPr>
        <w:tab/>
      </w:r>
      <w:r w:rsidR="006E7F69" w:rsidRPr="001A5857">
        <w:rPr>
          <w:rStyle w:val="Strong"/>
        </w:rPr>
        <w:t>3</w:t>
      </w:r>
    </w:p>
    <w:p w14:paraId="10083DCA" w14:textId="15DAA8FC" w:rsidR="000E6122" w:rsidRDefault="006E7F69" w:rsidP="00F97A05">
      <w:pPr>
        <w:pStyle w:val="ListNumber"/>
        <w:numPr>
          <w:ilvl w:val="0"/>
          <w:numId w:val="6"/>
        </w:numPr>
        <w:rPr>
          <w:lang w:val="en-GB"/>
        </w:rPr>
      </w:pPr>
      <w:r w:rsidRPr="001A5857">
        <w:rPr>
          <w:lang w:val="en-GB"/>
        </w:rPr>
        <w:t>Tom used the data in the table and plotted a graph of Period</w:t>
      </w:r>
      <w:r w:rsidRPr="001A5857">
        <w:rPr>
          <w:vertAlign w:val="superscript"/>
          <w:lang w:val="en-GB"/>
        </w:rPr>
        <w:t>2</w:t>
      </w:r>
      <w:r w:rsidRPr="001A5857">
        <w:rPr>
          <w:lang w:val="en-GB"/>
        </w:rPr>
        <w:t xml:space="preserve"> vs. length of the pendulum and drew a line of best fit. Draw the graph produced</w:t>
      </w:r>
      <w:r>
        <w:rPr>
          <w:lang w:val="en-GB"/>
        </w:rPr>
        <w:t>.</w:t>
      </w:r>
      <w:r>
        <w:rPr>
          <w:lang w:val="en-GB"/>
        </w:rPr>
        <w:tab/>
      </w:r>
      <w:r w:rsidR="007B6F7D">
        <w:rPr>
          <w:rStyle w:val="Strong"/>
        </w:rPr>
        <w:t>3</w:t>
      </w:r>
    </w:p>
    <w:p w14:paraId="254F9072" w14:textId="6E3488E4" w:rsidR="006E7F69" w:rsidRPr="001A5857" w:rsidRDefault="006E7F69" w:rsidP="000E6122">
      <w:pPr>
        <w:pStyle w:val="ListNumber"/>
        <w:numPr>
          <w:ilvl w:val="0"/>
          <w:numId w:val="0"/>
        </w:numPr>
        <w:ind w:left="360"/>
        <w:rPr>
          <w:lang w:val="en-GB"/>
        </w:rPr>
      </w:pPr>
      <w:r w:rsidRPr="001A5857">
        <w:rPr>
          <w:noProof/>
          <w:lang w:eastAsia="en-AU"/>
        </w:rPr>
        <w:drawing>
          <wp:inline distT="0" distB="0" distL="0" distR="0" wp14:anchorId="7504988A" wp14:editId="7653199B">
            <wp:extent cx="3352800" cy="3345180"/>
            <wp:effectExtent l="0" t="0" r="0" b="7620"/>
            <wp:docPr id="21" name="Picture 21"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52800" cy="3345180"/>
                    </a:xfrm>
                    <a:prstGeom prst="rect">
                      <a:avLst/>
                    </a:prstGeom>
                    <a:noFill/>
                    <a:ln>
                      <a:noFill/>
                    </a:ln>
                  </pic:spPr>
                </pic:pic>
              </a:graphicData>
            </a:graphic>
          </wp:inline>
        </w:drawing>
      </w:r>
    </w:p>
    <w:p w14:paraId="4D11F52E" w14:textId="77777777" w:rsidR="006E7F69" w:rsidRPr="001A5857" w:rsidRDefault="006E7F69" w:rsidP="00F97A05">
      <w:pPr>
        <w:pStyle w:val="ListNumber"/>
        <w:numPr>
          <w:ilvl w:val="0"/>
          <w:numId w:val="6"/>
        </w:numPr>
        <w:rPr>
          <w:lang w:val="en-GB"/>
        </w:rPr>
      </w:pPr>
      <w:r w:rsidRPr="001A5857">
        <w:rPr>
          <w:lang w:val="en-GB"/>
        </w:rPr>
        <w:lastRenderedPageBreak/>
        <w:t>Find the gradient (including units) of your line of best fit.</w:t>
      </w:r>
      <w:r>
        <w:rPr>
          <w:lang w:val="en-GB"/>
        </w:rPr>
        <w:tab/>
      </w:r>
      <w:r w:rsidRPr="001A5857">
        <w:rPr>
          <w:rStyle w:val="Strong"/>
        </w:rPr>
        <w:t>2</w:t>
      </w:r>
    </w:p>
    <w:p w14:paraId="59D4B05C" w14:textId="77777777" w:rsidR="006E7F69" w:rsidRPr="001A5857" w:rsidRDefault="006E7F69" w:rsidP="00F97A05">
      <w:pPr>
        <w:pStyle w:val="ListNumber"/>
        <w:numPr>
          <w:ilvl w:val="0"/>
          <w:numId w:val="6"/>
        </w:numPr>
        <w:rPr>
          <w:lang w:val="en-GB"/>
        </w:rPr>
      </w:pPr>
      <w:r w:rsidRPr="001A5857">
        <w:rPr>
          <w:lang w:val="en-GB"/>
        </w:rPr>
        <w:t xml:space="preserve">Tom used the gradient from the line of best fit and the formula for the period of a simple pendulum </w:t>
      </w:r>
      <w:r w:rsidR="00481F97">
        <w:rPr>
          <w:lang w:val="en-GB"/>
        </w:rPr>
        <w:t>(</w:t>
      </w:r>
      <w:r w:rsidRPr="001A5857">
        <w:rPr>
          <w:lang w:val="en-GB"/>
        </w:rPr>
        <w:t>given below</w:t>
      </w:r>
      <w:r w:rsidR="00481F97">
        <w:rPr>
          <w:lang w:val="en-GB"/>
        </w:rPr>
        <w:t>)</w:t>
      </w:r>
      <w:r w:rsidRPr="001A5857">
        <w:rPr>
          <w:lang w:val="en-GB"/>
        </w:rPr>
        <w:t xml:space="preserve">, to find the acceleration due to gravity on this fictional planet. Calculate </w:t>
      </w:r>
      <w:r w:rsidR="00481F97">
        <w:rPr>
          <w:lang w:val="en-GB"/>
        </w:rPr>
        <w:t>the</w:t>
      </w:r>
      <w:r w:rsidRPr="001A5857">
        <w:rPr>
          <w:lang w:val="en-GB"/>
        </w:rPr>
        <w:t xml:space="preserve"> value of g obtained using </w:t>
      </w:r>
      <w:r w:rsidR="00481F97">
        <w:rPr>
          <w:lang w:val="en-GB"/>
        </w:rPr>
        <w:t>this method</w:t>
      </w:r>
      <w:r w:rsidRPr="001A5857">
        <w:rPr>
          <w:lang w:val="en-GB"/>
        </w:rPr>
        <w:t>.</w:t>
      </w:r>
      <w:r>
        <w:rPr>
          <w:lang w:val="en-GB"/>
        </w:rPr>
        <w:tab/>
      </w:r>
      <w:r w:rsidRPr="001A5857">
        <w:rPr>
          <w:rStyle w:val="Strong"/>
        </w:rPr>
        <w:t>2</w:t>
      </w:r>
      <w:r>
        <w:rPr>
          <w:lang w:val="en-GB"/>
        </w:rPr>
        <w:br/>
      </w:r>
      <m:oMathPara>
        <m:oMath>
          <m:r>
            <w:rPr>
              <w:rFonts w:ascii="Cambria Math" w:hAnsi="Cambria Math"/>
              <w:lang w:val="en-GB"/>
            </w:rPr>
            <m:t>T=2π</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l</m:t>
                  </m:r>
                </m:num>
                <m:den>
                  <m:r>
                    <w:rPr>
                      <w:rFonts w:ascii="Cambria Math" w:hAnsi="Cambria Math"/>
                      <w:lang w:val="en-GB"/>
                    </w:rPr>
                    <m:t>g</m:t>
                  </m:r>
                </m:den>
              </m:f>
            </m:e>
          </m:rad>
        </m:oMath>
      </m:oMathPara>
    </w:p>
    <w:p w14:paraId="4F7EA88A" w14:textId="51922380" w:rsidR="006E7F69" w:rsidRPr="001A5857" w:rsidRDefault="71F9283D" w:rsidP="00F97A05">
      <w:pPr>
        <w:pStyle w:val="ListNumber"/>
        <w:numPr>
          <w:ilvl w:val="0"/>
          <w:numId w:val="6"/>
        </w:numPr>
        <w:rPr>
          <w:lang w:val="en-GB"/>
        </w:rPr>
      </w:pPr>
      <w:r w:rsidRPr="71F9283D">
        <w:rPr>
          <w:lang w:val="en-GB"/>
        </w:rPr>
        <w:t xml:space="preserve">Tam used the data in the table to calculate an average value of </w:t>
      </w:r>
      <m:oMath>
        <m:r>
          <w:rPr>
            <w:rFonts w:ascii="Cambria Math" w:hAnsi="Cambria Math"/>
            <w:lang w:val="en-GB"/>
          </w:rPr>
          <m:t>length/</m:t>
        </m:r>
        <m:sSup>
          <m:sSupPr>
            <m:ctrlPr>
              <w:rPr>
                <w:rFonts w:ascii="Cambria Math" w:hAnsi="Cambria Math"/>
                <w:i/>
                <w:lang w:val="en-GB"/>
              </w:rPr>
            </m:ctrlPr>
          </m:sSupPr>
          <m:e>
            <m:r>
              <w:rPr>
                <w:rFonts w:ascii="Cambria Math" w:hAnsi="Cambria Math"/>
                <w:lang w:val="en-GB"/>
              </w:rPr>
              <m:t>Period</m:t>
            </m:r>
          </m:e>
          <m:sup>
            <m:r>
              <w:rPr>
                <w:rFonts w:ascii="Cambria Math" w:hAnsi="Cambria Math"/>
                <w:lang w:val="en-GB"/>
              </w:rPr>
              <m:t>2</m:t>
            </m:r>
          </m:sup>
        </m:sSup>
      </m:oMath>
      <w:r w:rsidRPr="71F9283D">
        <w:rPr>
          <w:vertAlign w:val="superscript"/>
          <w:lang w:val="en-GB"/>
        </w:rPr>
        <w:t xml:space="preserve"> </w:t>
      </w:r>
      <w:r w:rsidRPr="71F9283D">
        <w:rPr>
          <w:lang w:val="en-GB"/>
        </w:rPr>
        <w:t xml:space="preserve">by filling the information in the </w:t>
      </w:r>
      <w:r w:rsidR="00EA206C">
        <w:rPr>
          <w:lang w:val="en-GB"/>
        </w:rPr>
        <w:t>right-hand column of the results table</w:t>
      </w:r>
      <w:r w:rsidR="00554287">
        <w:rPr>
          <w:lang w:val="en-GB"/>
        </w:rPr>
        <w:t>.</w:t>
      </w:r>
      <w:r w:rsidRPr="71F9283D">
        <w:rPr>
          <w:lang w:val="en-GB"/>
        </w:rPr>
        <w:t xml:space="preserve"> </w:t>
      </w:r>
      <w:r w:rsidR="00554287">
        <w:rPr>
          <w:lang w:val="en-GB"/>
        </w:rPr>
        <w:t>She</w:t>
      </w:r>
      <w:r w:rsidRPr="71F9283D">
        <w:rPr>
          <w:lang w:val="en-GB"/>
        </w:rPr>
        <w:t xml:space="preserve"> then used the formula for the period of a simple pendulum given above</w:t>
      </w:r>
      <w:r w:rsidR="008C13E7">
        <w:rPr>
          <w:lang w:val="en-GB"/>
        </w:rPr>
        <w:t xml:space="preserve"> </w:t>
      </w:r>
      <w:r w:rsidRPr="71F9283D">
        <w:rPr>
          <w:lang w:val="en-GB"/>
        </w:rPr>
        <w:t xml:space="preserve">and found the acceleration due to gravity on this fictional planet. </w:t>
      </w:r>
    </w:p>
    <w:p w14:paraId="49149E48" w14:textId="4530FED3" w:rsidR="006E7F69" w:rsidRDefault="006E7F69" w:rsidP="00F97A05">
      <w:pPr>
        <w:pStyle w:val="ListNumber"/>
        <w:numPr>
          <w:ilvl w:val="1"/>
          <w:numId w:val="6"/>
        </w:numPr>
        <w:rPr>
          <w:lang w:val="en-GB"/>
        </w:rPr>
      </w:pPr>
      <w:r w:rsidRPr="001A5857">
        <w:rPr>
          <w:lang w:val="en-GB"/>
        </w:rPr>
        <w:t xml:space="preserve">Fill in the </w:t>
      </w:r>
      <m:oMath>
        <m:r>
          <w:rPr>
            <w:rFonts w:ascii="Cambria Math" w:hAnsi="Cambria Math"/>
            <w:lang w:val="en-GB"/>
          </w:rPr>
          <m:t>length/</m:t>
        </m:r>
        <m:sSup>
          <m:sSupPr>
            <m:ctrlPr>
              <w:rPr>
                <w:rFonts w:ascii="Cambria Math" w:hAnsi="Cambria Math"/>
                <w:i/>
                <w:lang w:val="en-GB"/>
              </w:rPr>
            </m:ctrlPr>
          </m:sSupPr>
          <m:e>
            <m:r>
              <w:rPr>
                <w:rFonts w:ascii="Cambria Math" w:hAnsi="Cambria Math"/>
                <w:lang w:val="en-GB"/>
              </w:rPr>
              <m:t>Period</m:t>
            </m:r>
          </m:e>
          <m:sup>
            <m:r>
              <w:rPr>
                <w:rFonts w:ascii="Cambria Math" w:hAnsi="Cambria Math"/>
                <w:lang w:val="en-GB"/>
              </w:rPr>
              <m:t>2</m:t>
            </m:r>
          </m:sup>
        </m:sSup>
      </m:oMath>
      <w:r w:rsidRPr="001A5857">
        <w:rPr>
          <w:lang w:val="en-GB"/>
        </w:rPr>
        <w:t>column, including appropriate unit</w:t>
      </w:r>
      <w:r w:rsidR="00EA206C">
        <w:rPr>
          <w:lang w:val="en-GB"/>
        </w:rPr>
        <w:t>s</w:t>
      </w:r>
      <w:r>
        <w:rPr>
          <w:lang w:val="en-GB"/>
        </w:rPr>
        <w:t>.</w:t>
      </w:r>
      <w:r>
        <w:rPr>
          <w:lang w:val="en-GB"/>
        </w:rPr>
        <w:tab/>
      </w:r>
      <w:r w:rsidRPr="001A5857">
        <w:rPr>
          <w:rStyle w:val="Strong"/>
        </w:rPr>
        <w:t>2</w:t>
      </w:r>
    </w:p>
    <w:p w14:paraId="43CA81F5" w14:textId="2FF94C91" w:rsidR="006E7F69" w:rsidRDefault="006E7F69" w:rsidP="00F97A05">
      <w:pPr>
        <w:pStyle w:val="ListNumber"/>
        <w:numPr>
          <w:ilvl w:val="1"/>
          <w:numId w:val="6"/>
        </w:numPr>
        <w:rPr>
          <w:lang w:val="en-GB"/>
        </w:rPr>
      </w:pPr>
      <w:r w:rsidRPr="001A5857">
        <w:rPr>
          <w:lang w:val="en-GB"/>
        </w:rPr>
        <w:t>Calculate the average value</w:t>
      </w:r>
      <w:r w:rsidR="00EA206C">
        <w:rPr>
          <w:lang w:val="en-GB"/>
        </w:rPr>
        <w:t xml:space="preserve"> </w:t>
      </w:r>
      <w:r w:rsidR="00CB5FEF">
        <w:rPr>
          <w:lang w:val="en-GB"/>
        </w:rPr>
        <w:t>of</w:t>
      </w:r>
      <m:oMath>
        <m:r>
          <w:rPr>
            <w:rFonts w:ascii="Cambria Math" w:hAnsi="Cambria Math"/>
            <w:lang w:val="en-GB"/>
          </w:rPr>
          <m:t>length/</m:t>
        </m:r>
        <m:sSup>
          <m:sSupPr>
            <m:ctrlPr>
              <w:rPr>
                <w:rFonts w:ascii="Cambria Math" w:hAnsi="Cambria Math"/>
                <w:i/>
                <w:lang w:val="en-GB"/>
              </w:rPr>
            </m:ctrlPr>
          </m:sSupPr>
          <m:e>
            <m:r>
              <w:rPr>
                <w:rFonts w:ascii="Cambria Math" w:hAnsi="Cambria Math"/>
                <w:lang w:val="en-GB"/>
              </w:rPr>
              <m:t>Period</m:t>
            </m:r>
          </m:e>
          <m:sup>
            <m:r>
              <w:rPr>
                <w:rFonts w:ascii="Cambria Math" w:hAnsi="Cambria Math"/>
                <w:lang w:val="en-GB"/>
              </w:rPr>
              <m:t>2</m:t>
            </m:r>
          </m:sup>
        </m:sSup>
      </m:oMath>
      <w:r>
        <w:rPr>
          <w:lang w:val="en-GB"/>
        </w:rPr>
        <w:t>.</w:t>
      </w:r>
      <w:r>
        <w:rPr>
          <w:lang w:val="en-GB"/>
        </w:rPr>
        <w:tab/>
      </w:r>
      <w:r w:rsidRPr="001A5857">
        <w:rPr>
          <w:rStyle w:val="Strong"/>
        </w:rPr>
        <w:t>1</w:t>
      </w:r>
    </w:p>
    <w:p w14:paraId="0A36BB54" w14:textId="5740322B" w:rsidR="006E7F69" w:rsidRDefault="00EA206C" w:rsidP="00B41D56">
      <w:pPr>
        <w:pStyle w:val="ListNumber"/>
        <w:numPr>
          <w:ilvl w:val="1"/>
          <w:numId w:val="6"/>
        </w:numPr>
      </w:pPr>
      <w:r>
        <w:rPr>
          <w:lang w:val="en-GB"/>
        </w:rPr>
        <w:t xml:space="preserve">Use the value </w:t>
      </w:r>
      <w:r w:rsidR="00EE1DA8">
        <w:rPr>
          <w:lang w:val="en-GB"/>
        </w:rPr>
        <w:t xml:space="preserve">you </w:t>
      </w:r>
      <w:r>
        <w:rPr>
          <w:lang w:val="en-GB"/>
        </w:rPr>
        <w:t xml:space="preserve">calculated in (ii) to determine </w:t>
      </w:r>
      <w:r w:rsidR="00481F97">
        <w:rPr>
          <w:lang w:val="en-GB"/>
        </w:rPr>
        <w:t>the</w:t>
      </w:r>
      <w:r w:rsidR="006E7F69" w:rsidRPr="001A5857">
        <w:rPr>
          <w:lang w:val="en-GB"/>
        </w:rPr>
        <w:t xml:space="preserve"> value of g</w:t>
      </w:r>
      <w:r>
        <w:rPr>
          <w:lang w:val="en-GB"/>
        </w:rPr>
        <w:t>.</w:t>
      </w:r>
      <w:r w:rsidR="006E7F69">
        <w:rPr>
          <w:lang w:val="en-GB"/>
        </w:rPr>
        <w:tab/>
      </w:r>
      <w:r w:rsidR="006E7F69" w:rsidRPr="001A5857">
        <w:rPr>
          <w:rStyle w:val="Strong"/>
        </w:rPr>
        <w:t>2</w:t>
      </w:r>
    </w:p>
    <w:p w14:paraId="20396A32" w14:textId="7A0B5B85" w:rsidR="006E7F69" w:rsidRDefault="006E7F69" w:rsidP="008F158A">
      <w:pPr>
        <w:pStyle w:val="ListNumber"/>
        <w:numPr>
          <w:ilvl w:val="0"/>
          <w:numId w:val="6"/>
        </w:numPr>
        <w:rPr>
          <w:rFonts w:ascii="Times New Roman" w:hAnsi="Times New Roman" w:cs="Times New Roman"/>
        </w:rPr>
      </w:pPr>
      <w:r w:rsidRPr="008F158A">
        <w:rPr>
          <w:lang w:val="en-GB"/>
        </w:rPr>
        <w:t>Compare</w:t>
      </w:r>
      <w:r w:rsidRPr="001A5857">
        <w:t xml:space="preserve"> Tom</w:t>
      </w:r>
      <w:r w:rsidR="00477CD2">
        <w:t>’s</w:t>
      </w:r>
      <w:r w:rsidRPr="001A5857">
        <w:t xml:space="preserve"> and Tam’s methods of calculating g </w:t>
      </w:r>
      <w:r w:rsidR="00481F97">
        <w:t>to justify which is</w:t>
      </w:r>
      <w:r w:rsidRPr="001A5857">
        <w:t xml:space="preserve"> the better approach.</w:t>
      </w:r>
      <w:r>
        <w:tab/>
      </w:r>
      <w:r w:rsidRPr="00CE1813">
        <w:rPr>
          <w:rStyle w:val="Strong"/>
        </w:rPr>
        <w:t>3</w:t>
      </w:r>
    </w:p>
    <w:p w14:paraId="55ABB789" w14:textId="77777777" w:rsidR="006E7F69" w:rsidRPr="001A5857" w:rsidRDefault="006E7F69" w:rsidP="000E6122">
      <w:pPr>
        <w:pStyle w:val="Heading4"/>
        <w:pageBreakBefore/>
      </w:pPr>
      <w:r>
        <w:lastRenderedPageBreak/>
        <w:t>Marking guidelines</w:t>
      </w:r>
    </w:p>
    <w:p w14:paraId="37ACE587" w14:textId="77777777" w:rsidR="006E7F69" w:rsidRPr="001A5857" w:rsidRDefault="006E7F69" w:rsidP="006E7F69">
      <w:pPr>
        <w:rPr>
          <w:rStyle w:val="Strong"/>
        </w:rPr>
      </w:pPr>
      <w:r w:rsidRPr="001A5857">
        <w:rPr>
          <w:rStyle w:val="Strong"/>
        </w:rPr>
        <w:t>(a)</w:t>
      </w:r>
    </w:p>
    <w:tbl>
      <w:tblPr>
        <w:tblStyle w:val="TableGrid"/>
        <w:tblW w:w="5000" w:type="pct"/>
        <w:tblLook w:val="04A0" w:firstRow="1" w:lastRow="0" w:firstColumn="1" w:lastColumn="0" w:noHBand="0" w:noVBand="1"/>
        <w:tblCaption w:val="Marking criteria"/>
      </w:tblPr>
      <w:tblGrid>
        <w:gridCol w:w="8696"/>
        <w:gridCol w:w="932"/>
      </w:tblGrid>
      <w:tr w:rsidR="006E7F69" w14:paraId="25F4B2C7" w14:textId="77777777" w:rsidTr="04533316">
        <w:trPr>
          <w:tblHeader/>
        </w:trPr>
        <w:tc>
          <w:tcPr>
            <w:tcW w:w="4516" w:type="pct"/>
          </w:tcPr>
          <w:p w14:paraId="7EEE2EF3" w14:textId="77777777" w:rsidR="006E7F69" w:rsidRPr="004846D1" w:rsidRDefault="006E7F69" w:rsidP="00780BCF">
            <w:pPr>
              <w:pStyle w:val="Tableheading"/>
            </w:pPr>
            <w:r w:rsidRPr="004846D1">
              <w:t>Criteria</w:t>
            </w:r>
          </w:p>
        </w:tc>
        <w:tc>
          <w:tcPr>
            <w:tcW w:w="484" w:type="pct"/>
          </w:tcPr>
          <w:p w14:paraId="128C285A" w14:textId="77777777" w:rsidR="006E7F69" w:rsidRPr="004846D1" w:rsidRDefault="006E7F69" w:rsidP="00780BCF">
            <w:pPr>
              <w:pStyle w:val="Tableheading"/>
            </w:pPr>
            <w:r w:rsidRPr="004846D1">
              <w:t>Marks</w:t>
            </w:r>
          </w:p>
        </w:tc>
      </w:tr>
      <w:tr w:rsidR="006E7F69" w14:paraId="354FF47A" w14:textId="77777777" w:rsidTr="04533316">
        <w:tc>
          <w:tcPr>
            <w:tcW w:w="4516" w:type="pct"/>
          </w:tcPr>
          <w:p w14:paraId="377B4AF8" w14:textId="0417E918" w:rsidR="006E7F69" w:rsidRPr="004846D1" w:rsidRDefault="000923E3" w:rsidP="00587DFA">
            <w:pPr>
              <w:pStyle w:val="List"/>
            </w:pPr>
            <w:r>
              <w:t>c</w:t>
            </w:r>
            <w:r w:rsidR="006E7F69" w:rsidRPr="004846D1">
              <w:t xml:space="preserve">orrectly calculates </w:t>
            </w:r>
            <w:r w:rsidR="00B671F5">
              <w:t xml:space="preserve">the </w:t>
            </w:r>
            <w:r w:rsidR="006E7F69" w:rsidRPr="004846D1">
              <w:t xml:space="preserve">period for all </w:t>
            </w:r>
            <w:r w:rsidR="006E7F69">
              <w:t>five</w:t>
            </w:r>
            <w:r w:rsidR="006E7F69" w:rsidRPr="004846D1">
              <w:t xml:space="preserve"> lengths</w:t>
            </w:r>
          </w:p>
          <w:p w14:paraId="0FF7DB4C" w14:textId="2F738EF8" w:rsidR="006E7F69" w:rsidRPr="004846D1" w:rsidRDefault="000923E3" w:rsidP="00587DFA">
            <w:pPr>
              <w:pStyle w:val="List"/>
            </w:pPr>
            <w:r>
              <w:t>c</w:t>
            </w:r>
            <w:r w:rsidR="006E7F69" w:rsidRPr="004846D1">
              <w:t>orrectly calculates period</w:t>
            </w:r>
            <w:r w:rsidR="006E7F69" w:rsidRPr="004846D1">
              <w:rPr>
                <w:vertAlign w:val="superscript"/>
              </w:rPr>
              <w:t>2</w:t>
            </w:r>
            <w:r w:rsidR="006E7F69">
              <w:t xml:space="preserve"> for all five</w:t>
            </w:r>
            <w:r w:rsidR="006E7F69" w:rsidRPr="004846D1">
              <w:t xml:space="preserve"> lengths</w:t>
            </w:r>
            <w:r w:rsidR="006E7F69">
              <w:t xml:space="preserve"> based on period data</w:t>
            </w:r>
          </w:p>
          <w:p w14:paraId="32A4A5DD" w14:textId="3EAA0C90" w:rsidR="006E7F69" w:rsidRPr="004846D1" w:rsidRDefault="000923E3" w:rsidP="00587DFA">
            <w:pPr>
              <w:pStyle w:val="List"/>
            </w:pPr>
            <w:r w:rsidRPr="04533316">
              <w:t>c</w:t>
            </w:r>
            <w:r w:rsidR="006E7F69" w:rsidRPr="04533316">
              <w:t>orrectly identifies units for Period and Period</w:t>
            </w:r>
            <w:r w:rsidR="006E7F69" w:rsidRPr="04533316">
              <w:rPr>
                <w:vertAlign w:val="superscript"/>
              </w:rPr>
              <w:t>2</w:t>
            </w:r>
          </w:p>
        </w:tc>
        <w:tc>
          <w:tcPr>
            <w:tcW w:w="484" w:type="pct"/>
          </w:tcPr>
          <w:p w14:paraId="717BCC0D" w14:textId="77777777" w:rsidR="006E7F69" w:rsidRPr="004846D1" w:rsidRDefault="006E7F69" w:rsidP="00780BCF">
            <w:pPr>
              <w:pStyle w:val="Tabletext"/>
            </w:pPr>
            <w:r w:rsidRPr="004846D1">
              <w:t>3</w:t>
            </w:r>
          </w:p>
        </w:tc>
      </w:tr>
      <w:tr w:rsidR="006E7F69" w14:paraId="260FEA70" w14:textId="77777777" w:rsidTr="04533316">
        <w:tc>
          <w:tcPr>
            <w:tcW w:w="4516" w:type="pct"/>
          </w:tcPr>
          <w:p w14:paraId="5762B992" w14:textId="77777777" w:rsidR="006E7F69" w:rsidRPr="004846D1" w:rsidRDefault="006E7F69" w:rsidP="00587DFA">
            <w:pPr>
              <w:pStyle w:val="List"/>
            </w:pPr>
            <w:r>
              <w:t>TWO of the above</w:t>
            </w:r>
          </w:p>
        </w:tc>
        <w:tc>
          <w:tcPr>
            <w:tcW w:w="484" w:type="pct"/>
          </w:tcPr>
          <w:p w14:paraId="0175FA4C" w14:textId="77777777" w:rsidR="006E7F69" w:rsidRPr="004846D1" w:rsidRDefault="006E7F69" w:rsidP="00780BCF">
            <w:pPr>
              <w:pStyle w:val="Tabletext"/>
            </w:pPr>
            <w:r w:rsidRPr="004846D1">
              <w:t>2</w:t>
            </w:r>
          </w:p>
        </w:tc>
      </w:tr>
      <w:tr w:rsidR="006E7F69" w14:paraId="64CED8DD" w14:textId="77777777" w:rsidTr="04533316">
        <w:tc>
          <w:tcPr>
            <w:tcW w:w="4516" w:type="pct"/>
          </w:tcPr>
          <w:p w14:paraId="4BA18056" w14:textId="77777777" w:rsidR="006E7F69" w:rsidRDefault="006E7F69" w:rsidP="00587DFA">
            <w:pPr>
              <w:pStyle w:val="List"/>
            </w:pPr>
            <w:r>
              <w:t>ONE of the above</w:t>
            </w:r>
          </w:p>
        </w:tc>
        <w:tc>
          <w:tcPr>
            <w:tcW w:w="484" w:type="pct"/>
          </w:tcPr>
          <w:p w14:paraId="0DC54AAF" w14:textId="77777777" w:rsidR="006E7F69" w:rsidRPr="004846D1" w:rsidRDefault="006E7F69" w:rsidP="00780BCF">
            <w:pPr>
              <w:pStyle w:val="Tabletext"/>
            </w:pPr>
            <w:r w:rsidRPr="004846D1">
              <w:t>1</w:t>
            </w:r>
          </w:p>
        </w:tc>
      </w:tr>
    </w:tbl>
    <w:p w14:paraId="6E628673" w14:textId="25687321" w:rsidR="006E7F69" w:rsidRPr="001A5857" w:rsidRDefault="006E7F69" w:rsidP="006E7F69">
      <w:pPr>
        <w:rPr>
          <w:rStyle w:val="Strong"/>
        </w:rPr>
      </w:pPr>
      <w:r>
        <w:rPr>
          <w:rStyle w:val="Strong"/>
        </w:rPr>
        <w:t>Sample a</w:t>
      </w:r>
      <w:r w:rsidRPr="001A5857">
        <w:rPr>
          <w:rStyle w:val="Strong"/>
        </w:rPr>
        <w:t>nswer</w:t>
      </w:r>
    </w:p>
    <w:tbl>
      <w:tblPr>
        <w:tblStyle w:val="TableGrid"/>
        <w:tblW w:w="5000" w:type="pct"/>
        <w:tblLook w:val="04A0" w:firstRow="1" w:lastRow="0" w:firstColumn="1" w:lastColumn="0" w:noHBand="0" w:noVBand="1"/>
        <w:tblCaption w:val="completed table of data"/>
      </w:tblPr>
      <w:tblGrid>
        <w:gridCol w:w="2020"/>
        <w:gridCol w:w="2272"/>
        <w:gridCol w:w="1602"/>
        <w:gridCol w:w="1822"/>
        <w:gridCol w:w="1912"/>
      </w:tblGrid>
      <w:tr w:rsidR="006E7F69" w:rsidRPr="000E6122" w14:paraId="3C4763BC" w14:textId="77777777" w:rsidTr="002A1C1C">
        <w:trPr>
          <w:trHeight w:val="906"/>
          <w:tblHeader/>
        </w:trPr>
        <w:tc>
          <w:tcPr>
            <w:tcW w:w="1049" w:type="pct"/>
          </w:tcPr>
          <w:p w14:paraId="54CCE6C2" w14:textId="77777777" w:rsidR="006E7F69" w:rsidRPr="000E6122" w:rsidRDefault="006E7F69" w:rsidP="000E6122">
            <w:pPr>
              <w:pStyle w:val="Tableheading"/>
            </w:pPr>
            <w:r w:rsidRPr="000E6122">
              <w:t>Length of pendulum (m)</w:t>
            </w:r>
          </w:p>
        </w:tc>
        <w:tc>
          <w:tcPr>
            <w:tcW w:w="1180" w:type="pct"/>
          </w:tcPr>
          <w:p w14:paraId="53BD796A" w14:textId="77777777" w:rsidR="006E7F69" w:rsidRPr="000E6122" w:rsidRDefault="006E7F69" w:rsidP="000E6122">
            <w:pPr>
              <w:pStyle w:val="Tableheading"/>
            </w:pPr>
            <w:r w:rsidRPr="000E6122">
              <w:t>Time for 20 oscillations (s)</w:t>
            </w:r>
          </w:p>
        </w:tc>
        <w:tc>
          <w:tcPr>
            <w:tcW w:w="832" w:type="pct"/>
          </w:tcPr>
          <w:p w14:paraId="26E7C8A7" w14:textId="77777777" w:rsidR="006E7F69" w:rsidRPr="000E6122" w:rsidRDefault="006E7F69" w:rsidP="000E6122">
            <w:pPr>
              <w:pStyle w:val="Tableheading"/>
            </w:pPr>
            <w:r w:rsidRPr="000E6122">
              <w:t xml:space="preserve">Period T </w:t>
            </w:r>
          </w:p>
          <w:p w14:paraId="25096CC9" w14:textId="77777777" w:rsidR="006E7F69" w:rsidRPr="000E6122" w:rsidRDefault="006E7F69" w:rsidP="000E6122">
            <w:pPr>
              <w:pStyle w:val="Tableheading"/>
            </w:pPr>
            <w:r w:rsidRPr="000E6122">
              <w:t>(s)</w:t>
            </w:r>
          </w:p>
        </w:tc>
        <w:tc>
          <w:tcPr>
            <w:tcW w:w="946" w:type="pct"/>
          </w:tcPr>
          <w:p w14:paraId="759F24BF" w14:textId="77777777" w:rsidR="006E7F69" w:rsidRPr="000E6122" w:rsidRDefault="006E7F69" w:rsidP="000E6122">
            <w:pPr>
              <w:pStyle w:val="Tableheading"/>
            </w:pPr>
            <w:r w:rsidRPr="000E6122">
              <w:t>Period</w:t>
            </w:r>
            <w:r w:rsidRPr="000E6122">
              <w:rPr>
                <w:vertAlign w:val="superscript"/>
              </w:rPr>
              <w:t>2</w:t>
            </w:r>
            <w:r w:rsidRPr="000E6122">
              <w:t xml:space="preserve"> </w:t>
            </w:r>
          </w:p>
          <w:p w14:paraId="7551A965" w14:textId="77777777" w:rsidR="006E7F69" w:rsidRPr="000E6122" w:rsidRDefault="006E7F69" w:rsidP="000E6122">
            <w:pPr>
              <w:pStyle w:val="Tableheading"/>
            </w:pPr>
            <w:r w:rsidRPr="000E6122">
              <w:t>(s</w:t>
            </w:r>
            <w:r w:rsidRPr="000E6122">
              <w:rPr>
                <w:vertAlign w:val="superscript"/>
              </w:rPr>
              <w:t>2</w:t>
            </w:r>
            <w:r w:rsidRPr="000E6122">
              <w:t>)</w:t>
            </w:r>
          </w:p>
        </w:tc>
        <w:tc>
          <w:tcPr>
            <w:tcW w:w="993" w:type="pct"/>
          </w:tcPr>
          <w:p w14:paraId="58DC8B30" w14:textId="36C6E0EF" w:rsidR="006E7F69" w:rsidRPr="000E6122" w:rsidRDefault="006E7F69" w:rsidP="000E6122">
            <w:pPr>
              <w:pStyle w:val="Tableheading"/>
            </w:pPr>
            <w:r w:rsidRPr="000E6122">
              <w:t>Length</w:t>
            </w:r>
            <w:r w:rsidR="00B0456F" w:rsidRPr="000E6122">
              <w:t xml:space="preserve"> </w:t>
            </w:r>
            <w:r w:rsidRPr="000E6122">
              <w:t>/</w:t>
            </w:r>
            <w:r w:rsidR="00B0456F" w:rsidRPr="000E6122">
              <w:t xml:space="preserve"> </w:t>
            </w:r>
            <w:r w:rsidRPr="000E6122">
              <w:t>time</w:t>
            </w:r>
            <w:r w:rsidRPr="000E6122">
              <w:rPr>
                <w:vertAlign w:val="superscript"/>
              </w:rPr>
              <w:t>2</w:t>
            </w:r>
          </w:p>
          <w:p w14:paraId="1FD4A840" w14:textId="77777777" w:rsidR="006E7F69" w:rsidRPr="000E6122" w:rsidRDefault="006E7F69" w:rsidP="000E6122">
            <w:pPr>
              <w:pStyle w:val="Tableheading"/>
            </w:pPr>
            <w:r w:rsidRPr="000E6122">
              <w:t>m/s</w:t>
            </w:r>
            <w:r w:rsidRPr="000E6122">
              <w:rPr>
                <w:vertAlign w:val="superscript"/>
              </w:rPr>
              <w:t>2</w:t>
            </w:r>
          </w:p>
        </w:tc>
      </w:tr>
      <w:tr w:rsidR="008354B8" w14:paraId="4650095D" w14:textId="77777777" w:rsidTr="000E6122">
        <w:tc>
          <w:tcPr>
            <w:tcW w:w="1049" w:type="pct"/>
          </w:tcPr>
          <w:p w14:paraId="19C9FDE3" w14:textId="111E59B7" w:rsidR="008354B8" w:rsidRPr="00D34C4B" w:rsidRDefault="008354B8" w:rsidP="008354B8">
            <w:pPr>
              <w:pStyle w:val="Tabletext"/>
            </w:pPr>
            <w:r w:rsidRPr="00101094">
              <w:t>0.4</w:t>
            </w:r>
            <w:r>
              <w:t>0</w:t>
            </w:r>
          </w:p>
        </w:tc>
        <w:tc>
          <w:tcPr>
            <w:tcW w:w="1180" w:type="pct"/>
          </w:tcPr>
          <w:p w14:paraId="751DB817" w14:textId="54647841" w:rsidR="008354B8" w:rsidRPr="00D34C4B" w:rsidRDefault="008354B8" w:rsidP="008354B8">
            <w:pPr>
              <w:pStyle w:val="Tabletext"/>
            </w:pPr>
            <w:r w:rsidRPr="00101094">
              <w:t>24.0</w:t>
            </w:r>
          </w:p>
        </w:tc>
        <w:tc>
          <w:tcPr>
            <w:tcW w:w="832" w:type="pct"/>
          </w:tcPr>
          <w:p w14:paraId="102C4744" w14:textId="2D6626FD" w:rsidR="008354B8" w:rsidRPr="00D34C4B" w:rsidRDefault="008354B8" w:rsidP="008354B8">
            <w:pPr>
              <w:pStyle w:val="Tabletext"/>
            </w:pPr>
            <w:r w:rsidRPr="00101094">
              <w:t>1.20</w:t>
            </w:r>
          </w:p>
        </w:tc>
        <w:tc>
          <w:tcPr>
            <w:tcW w:w="946" w:type="pct"/>
          </w:tcPr>
          <w:p w14:paraId="0DB6A764" w14:textId="42F2756D" w:rsidR="008354B8" w:rsidRPr="00D34C4B" w:rsidRDefault="008354B8" w:rsidP="008354B8">
            <w:pPr>
              <w:pStyle w:val="Tabletext"/>
            </w:pPr>
            <w:r w:rsidRPr="00101094">
              <w:t>1.44</w:t>
            </w:r>
          </w:p>
        </w:tc>
        <w:tc>
          <w:tcPr>
            <w:tcW w:w="993" w:type="pct"/>
          </w:tcPr>
          <w:p w14:paraId="334056D5" w14:textId="6A8FB54E" w:rsidR="008354B8" w:rsidRPr="00D34C4B" w:rsidRDefault="008354B8" w:rsidP="008354B8">
            <w:pPr>
              <w:pStyle w:val="Tabletext"/>
            </w:pPr>
            <w:r w:rsidRPr="00101094">
              <w:t>0.277</w:t>
            </w:r>
          </w:p>
        </w:tc>
      </w:tr>
      <w:tr w:rsidR="008354B8" w14:paraId="218B392A" w14:textId="77777777" w:rsidTr="000E6122">
        <w:tc>
          <w:tcPr>
            <w:tcW w:w="1049" w:type="pct"/>
          </w:tcPr>
          <w:p w14:paraId="0784026A" w14:textId="262B61F4" w:rsidR="008354B8" w:rsidRPr="00D34C4B" w:rsidRDefault="008354B8" w:rsidP="008354B8">
            <w:pPr>
              <w:pStyle w:val="Tabletext"/>
            </w:pPr>
            <w:r w:rsidRPr="00101094">
              <w:t>0.8</w:t>
            </w:r>
            <w:r>
              <w:t>0</w:t>
            </w:r>
          </w:p>
        </w:tc>
        <w:tc>
          <w:tcPr>
            <w:tcW w:w="1180" w:type="pct"/>
          </w:tcPr>
          <w:p w14:paraId="6E5D56E0" w14:textId="6959A7B4" w:rsidR="008354B8" w:rsidRPr="00D34C4B" w:rsidRDefault="008354B8" w:rsidP="008354B8">
            <w:pPr>
              <w:pStyle w:val="Tabletext"/>
            </w:pPr>
            <w:r w:rsidRPr="00101094">
              <w:t>33.0</w:t>
            </w:r>
          </w:p>
        </w:tc>
        <w:tc>
          <w:tcPr>
            <w:tcW w:w="832" w:type="pct"/>
          </w:tcPr>
          <w:p w14:paraId="0DDABC53" w14:textId="2F838AF8" w:rsidR="008354B8" w:rsidRPr="00D34C4B" w:rsidRDefault="008354B8" w:rsidP="008354B8">
            <w:pPr>
              <w:pStyle w:val="Tabletext"/>
            </w:pPr>
            <w:r w:rsidRPr="00101094">
              <w:t>1.65</w:t>
            </w:r>
          </w:p>
        </w:tc>
        <w:tc>
          <w:tcPr>
            <w:tcW w:w="946" w:type="pct"/>
          </w:tcPr>
          <w:p w14:paraId="1B7773D4" w14:textId="6477191E" w:rsidR="008354B8" w:rsidRPr="00D34C4B" w:rsidRDefault="008354B8" w:rsidP="008354B8">
            <w:pPr>
              <w:pStyle w:val="Tabletext"/>
            </w:pPr>
            <w:r w:rsidRPr="00101094">
              <w:t>2.73</w:t>
            </w:r>
          </w:p>
        </w:tc>
        <w:tc>
          <w:tcPr>
            <w:tcW w:w="993" w:type="pct"/>
          </w:tcPr>
          <w:p w14:paraId="50A33DEB" w14:textId="480B899C" w:rsidR="008354B8" w:rsidRPr="00D34C4B" w:rsidRDefault="008354B8" w:rsidP="008354B8">
            <w:pPr>
              <w:pStyle w:val="Tabletext"/>
            </w:pPr>
            <w:r w:rsidRPr="00101094">
              <w:t>0.293</w:t>
            </w:r>
          </w:p>
        </w:tc>
      </w:tr>
      <w:tr w:rsidR="008354B8" w14:paraId="1FEF6590" w14:textId="77777777" w:rsidTr="000E6122">
        <w:tc>
          <w:tcPr>
            <w:tcW w:w="1049" w:type="pct"/>
          </w:tcPr>
          <w:p w14:paraId="751CBD19" w14:textId="7DAB0D38" w:rsidR="008354B8" w:rsidRPr="00D34C4B" w:rsidRDefault="008354B8" w:rsidP="008354B8">
            <w:pPr>
              <w:pStyle w:val="Tabletext"/>
            </w:pPr>
            <w:r w:rsidRPr="00101094">
              <w:t>1.2</w:t>
            </w:r>
            <w:r>
              <w:t>0</w:t>
            </w:r>
          </w:p>
        </w:tc>
        <w:tc>
          <w:tcPr>
            <w:tcW w:w="1180" w:type="pct"/>
          </w:tcPr>
          <w:p w14:paraId="6A8F54CD" w14:textId="26271E99" w:rsidR="008354B8" w:rsidRPr="00D34C4B" w:rsidRDefault="00D13BDF" w:rsidP="008354B8">
            <w:pPr>
              <w:pStyle w:val="Tabletext"/>
            </w:pPr>
            <w:r>
              <w:t>40.1</w:t>
            </w:r>
          </w:p>
        </w:tc>
        <w:tc>
          <w:tcPr>
            <w:tcW w:w="832" w:type="pct"/>
          </w:tcPr>
          <w:p w14:paraId="17B52BE5" w14:textId="45CD93CC" w:rsidR="008354B8" w:rsidRPr="00D34C4B" w:rsidRDefault="00D13BDF" w:rsidP="008354B8">
            <w:pPr>
              <w:pStyle w:val="Tabletext"/>
            </w:pPr>
            <w:r>
              <w:t>2.00</w:t>
            </w:r>
          </w:p>
        </w:tc>
        <w:tc>
          <w:tcPr>
            <w:tcW w:w="946" w:type="pct"/>
          </w:tcPr>
          <w:p w14:paraId="1C61A77E" w14:textId="7AABC622" w:rsidR="008354B8" w:rsidRPr="00D34C4B" w:rsidRDefault="008354B8" w:rsidP="008354B8">
            <w:pPr>
              <w:pStyle w:val="Tabletext"/>
            </w:pPr>
            <w:r w:rsidRPr="00101094">
              <w:t>3.61</w:t>
            </w:r>
          </w:p>
        </w:tc>
        <w:tc>
          <w:tcPr>
            <w:tcW w:w="993" w:type="pct"/>
          </w:tcPr>
          <w:p w14:paraId="69634232" w14:textId="2ADCFC11" w:rsidR="008354B8" w:rsidRPr="00D34C4B" w:rsidRDefault="008354B8" w:rsidP="001706A0">
            <w:pPr>
              <w:pStyle w:val="Tabletext"/>
            </w:pPr>
            <w:r w:rsidRPr="00101094">
              <w:t>0.</w:t>
            </w:r>
            <w:r w:rsidR="00D13BDF">
              <w:t>299</w:t>
            </w:r>
          </w:p>
        </w:tc>
      </w:tr>
      <w:tr w:rsidR="008354B8" w14:paraId="1F7FC2A9" w14:textId="77777777" w:rsidTr="000E6122">
        <w:tc>
          <w:tcPr>
            <w:tcW w:w="1049" w:type="pct"/>
          </w:tcPr>
          <w:p w14:paraId="3E180048" w14:textId="7ABED96F" w:rsidR="008354B8" w:rsidRPr="00D34C4B" w:rsidRDefault="008354B8" w:rsidP="008354B8">
            <w:pPr>
              <w:pStyle w:val="Tabletext"/>
            </w:pPr>
            <w:r w:rsidRPr="00101094">
              <w:t>1.6</w:t>
            </w:r>
            <w:r>
              <w:t>0</w:t>
            </w:r>
          </w:p>
        </w:tc>
        <w:tc>
          <w:tcPr>
            <w:tcW w:w="1180" w:type="pct"/>
          </w:tcPr>
          <w:p w14:paraId="39CFA21F" w14:textId="06A87F8C" w:rsidR="008354B8" w:rsidRPr="00D34C4B" w:rsidRDefault="008354B8" w:rsidP="008354B8">
            <w:pPr>
              <w:pStyle w:val="Tabletext"/>
            </w:pPr>
            <w:r w:rsidRPr="00101094">
              <w:t>46.0</w:t>
            </w:r>
          </w:p>
        </w:tc>
        <w:tc>
          <w:tcPr>
            <w:tcW w:w="832" w:type="pct"/>
          </w:tcPr>
          <w:p w14:paraId="6D8B628A" w14:textId="0931DA08" w:rsidR="008354B8" w:rsidRPr="00D34C4B" w:rsidRDefault="008354B8" w:rsidP="008354B8">
            <w:pPr>
              <w:pStyle w:val="Tabletext"/>
            </w:pPr>
            <w:r w:rsidRPr="00101094">
              <w:t>2.30</w:t>
            </w:r>
          </w:p>
        </w:tc>
        <w:tc>
          <w:tcPr>
            <w:tcW w:w="946" w:type="pct"/>
          </w:tcPr>
          <w:p w14:paraId="17503BD3" w14:textId="588612E9" w:rsidR="008354B8" w:rsidRPr="00D34C4B" w:rsidRDefault="008354B8" w:rsidP="008354B8">
            <w:pPr>
              <w:pStyle w:val="Tabletext"/>
            </w:pPr>
            <w:r w:rsidRPr="00101094">
              <w:t>5.30</w:t>
            </w:r>
          </w:p>
        </w:tc>
        <w:tc>
          <w:tcPr>
            <w:tcW w:w="993" w:type="pct"/>
          </w:tcPr>
          <w:p w14:paraId="7C13D282" w14:textId="2A9062B7" w:rsidR="008354B8" w:rsidRPr="00D34C4B" w:rsidRDefault="008354B8" w:rsidP="008354B8">
            <w:pPr>
              <w:pStyle w:val="Tabletext"/>
            </w:pPr>
            <w:r w:rsidRPr="00101094">
              <w:t>0.302</w:t>
            </w:r>
          </w:p>
        </w:tc>
      </w:tr>
      <w:tr w:rsidR="008354B8" w14:paraId="10A97017" w14:textId="77777777" w:rsidTr="000E6122">
        <w:tc>
          <w:tcPr>
            <w:tcW w:w="1049" w:type="pct"/>
          </w:tcPr>
          <w:p w14:paraId="035B8392" w14:textId="0027D9CE" w:rsidR="008354B8" w:rsidRPr="00D34C4B" w:rsidRDefault="008354B8" w:rsidP="008354B8">
            <w:pPr>
              <w:pStyle w:val="Tabletext"/>
            </w:pPr>
            <w:r w:rsidRPr="00101094">
              <w:t>2.0</w:t>
            </w:r>
            <w:r>
              <w:t>0</w:t>
            </w:r>
          </w:p>
        </w:tc>
        <w:tc>
          <w:tcPr>
            <w:tcW w:w="1180" w:type="pct"/>
          </w:tcPr>
          <w:p w14:paraId="68D33807" w14:textId="13DB66B7" w:rsidR="008354B8" w:rsidRPr="00D34C4B" w:rsidRDefault="008354B8" w:rsidP="008354B8">
            <w:pPr>
              <w:pStyle w:val="Tabletext"/>
            </w:pPr>
            <w:r w:rsidRPr="00101094">
              <w:t>51.3</w:t>
            </w:r>
          </w:p>
        </w:tc>
        <w:tc>
          <w:tcPr>
            <w:tcW w:w="832" w:type="pct"/>
          </w:tcPr>
          <w:p w14:paraId="0A194308" w14:textId="63003AC5" w:rsidR="008354B8" w:rsidRPr="00D34C4B" w:rsidRDefault="008354B8" w:rsidP="008354B8">
            <w:pPr>
              <w:pStyle w:val="Tabletext"/>
            </w:pPr>
            <w:r w:rsidRPr="00101094">
              <w:t>2.57</w:t>
            </w:r>
          </w:p>
        </w:tc>
        <w:tc>
          <w:tcPr>
            <w:tcW w:w="946" w:type="pct"/>
          </w:tcPr>
          <w:p w14:paraId="062D3F42" w14:textId="1ADB79EE" w:rsidR="008354B8" w:rsidRPr="00D34C4B" w:rsidRDefault="008354B8" w:rsidP="008354B8">
            <w:pPr>
              <w:pStyle w:val="Tabletext"/>
            </w:pPr>
            <w:r w:rsidRPr="00101094">
              <w:t>6.58</w:t>
            </w:r>
          </w:p>
        </w:tc>
        <w:tc>
          <w:tcPr>
            <w:tcW w:w="993" w:type="pct"/>
          </w:tcPr>
          <w:p w14:paraId="10E0870B" w14:textId="70E16DC2" w:rsidR="008354B8" w:rsidRPr="00D34C4B" w:rsidRDefault="008354B8" w:rsidP="008354B8">
            <w:pPr>
              <w:pStyle w:val="Tabletext"/>
            </w:pPr>
            <w:r w:rsidRPr="00101094">
              <w:t>0.304</w:t>
            </w:r>
          </w:p>
        </w:tc>
      </w:tr>
    </w:tbl>
    <w:p w14:paraId="4F3DD395" w14:textId="0E8D20A7" w:rsidR="006E7F69" w:rsidRPr="00D34C4B" w:rsidRDefault="006E7F69" w:rsidP="006E7F69">
      <w:pPr>
        <w:rPr>
          <w:lang w:val="en-GB"/>
        </w:rPr>
      </w:pPr>
      <w:r>
        <w:rPr>
          <w:lang w:val="en-GB"/>
        </w:rPr>
        <w:tab/>
      </w:r>
      <w:r>
        <w:rPr>
          <w:lang w:val="en-GB"/>
        </w:rPr>
        <w:tab/>
      </w:r>
      <w:r>
        <w:rPr>
          <w:lang w:val="en-GB"/>
        </w:rPr>
        <w:tab/>
      </w:r>
      <w:r w:rsidRPr="00D34C4B">
        <w:rPr>
          <w:lang w:val="en-GB"/>
        </w:rPr>
        <w:t xml:space="preserve">Average = </w:t>
      </w:r>
      <w:r w:rsidR="008354B8">
        <w:rPr>
          <w:lang w:val="en-GB"/>
        </w:rPr>
        <w:t>0.</w:t>
      </w:r>
      <w:r w:rsidR="00D13BDF">
        <w:rPr>
          <w:lang w:val="en-GB"/>
        </w:rPr>
        <w:t>295</w:t>
      </w:r>
    </w:p>
    <w:p w14:paraId="11EAE1EF" w14:textId="77777777" w:rsidR="006E7F69" w:rsidRPr="00D34C4B" w:rsidRDefault="006E7F69" w:rsidP="006E7F69">
      <w:pPr>
        <w:rPr>
          <w:rStyle w:val="Strong"/>
        </w:rPr>
      </w:pPr>
      <w:r w:rsidRPr="00D34C4B">
        <w:rPr>
          <w:rStyle w:val="Strong"/>
        </w:rPr>
        <w:t>(b)</w:t>
      </w:r>
    </w:p>
    <w:tbl>
      <w:tblPr>
        <w:tblStyle w:val="TableGrid"/>
        <w:tblW w:w="5000" w:type="pct"/>
        <w:tblLook w:val="04A0" w:firstRow="1" w:lastRow="0" w:firstColumn="1" w:lastColumn="0" w:noHBand="0" w:noVBand="1"/>
        <w:tblCaption w:val="Marking criteria"/>
      </w:tblPr>
      <w:tblGrid>
        <w:gridCol w:w="8696"/>
        <w:gridCol w:w="932"/>
      </w:tblGrid>
      <w:tr w:rsidR="006E7F69" w14:paraId="091F57AD" w14:textId="77777777" w:rsidTr="04533316">
        <w:trPr>
          <w:tblHeader/>
        </w:trPr>
        <w:tc>
          <w:tcPr>
            <w:tcW w:w="4516" w:type="pct"/>
          </w:tcPr>
          <w:p w14:paraId="7AEA4964" w14:textId="77777777" w:rsidR="006E7F69" w:rsidRPr="004846D1" w:rsidRDefault="006E7F69" w:rsidP="00780BCF">
            <w:pPr>
              <w:pStyle w:val="Tableheading"/>
            </w:pPr>
            <w:r w:rsidRPr="004846D1">
              <w:t>Criteria</w:t>
            </w:r>
          </w:p>
        </w:tc>
        <w:tc>
          <w:tcPr>
            <w:tcW w:w="484" w:type="pct"/>
          </w:tcPr>
          <w:p w14:paraId="090E6AAE" w14:textId="77777777" w:rsidR="006E7F69" w:rsidRPr="004846D1" w:rsidRDefault="006E7F69" w:rsidP="00780BCF">
            <w:pPr>
              <w:pStyle w:val="Tableheading"/>
            </w:pPr>
            <w:r w:rsidRPr="004846D1">
              <w:t>Marks</w:t>
            </w:r>
          </w:p>
        </w:tc>
      </w:tr>
      <w:tr w:rsidR="006E7F69" w14:paraId="6D2E8C89" w14:textId="77777777" w:rsidTr="04533316">
        <w:tc>
          <w:tcPr>
            <w:tcW w:w="4516" w:type="pct"/>
          </w:tcPr>
          <w:p w14:paraId="3B9C11FE" w14:textId="73B46042" w:rsidR="007B6F7D" w:rsidRDefault="007B6F7D" w:rsidP="00587DFA">
            <w:pPr>
              <w:pStyle w:val="List"/>
            </w:pPr>
            <w:r w:rsidRPr="04533316">
              <w:t>uses appropriate scale</w:t>
            </w:r>
          </w:p>
          <w:p w14:paraId="00160F08" w14:textId="15D9C6B3" w:rsidR="007B6F7D" w:rsidRDefault="007B6F7D" w:rsidP="00587DFA">
            <w:pPr>
              <w:pStyle w:val="List"/>
            </w:pPr>
            <w:r>
              <w:t>labels axes correctly with units</w:t>
            </w:r>
          </w:p>
          <w:p w14:paraId="40590E1B" w14:textId="1DF07C9C" w:rsidR="007B6F7D" w:rsidRDefault="007B6F7D" w:rsidP="00587DFA">
            <w:pPr>
              <w:pStyle w:val="List"/>
            </w:pPr>
            <w:r>
              <w:t>plots</w:t>
            </w:r>
            <w:r w:rsidR="001D7A13">
              <w:t xml:space="preserve"> the data</w:t>
            </w:r>
            <w:r>
              <w:t xml:space="preserve"> points accurately</w:t>
            </w:r>
          </w:p>
          <w:p w14:paraId="7037C53A" w14:textId="77764E5C" w:rsidR="006E7F69" w:rsidRPr="00D34C4B" w:rsidRDefault="007B6F7D" w:rsidP="00587DFA">
            <w:pPr>
              <w:pStyle w:val="List"/>
            </w:pPr>
            <w:r>
              <w:t xml:space="preserve">draws a line of best fit </w:t>
            </w:r>
          </w:p>
        </w:tc>
        <w:tc>
          <w:tcPr>
            <w:tcW w:w="484" w:type="pct"/>
          </w:tcPr>
          <w:p w14:paraId="26964054" w14:textId="36ED6D77" w:rsidR="006E7F69" w:rsidRPr="004846D1" w:rsidRDefault="007B6F7D" w:rsidP="00780BCF">
            <w:pPr>
              <w:pStyle w:val="Tabletext"/>
            </w:pPr>
            <w:r>
              <w:t>3</w:t>
            </w:r>
          </w:p>
        </w:tc>
      </w:tr>
      <w:tr w:rsidR="006E7F69" w14:paraId="68610474" w14:textId="77777777" w:rsidTr="04533316">
        <w:tc>
          <w:tcPr>
            <w:tcW w:w="4516" w:type="pct"/>
          </w:tcPr>
          <w:p w14:paraId="2DD2628D" w14:textId="3E023D8C" w:rsidR="006E7F69" w:rsidRPr="004846D1" w:rsidRDefault="007B6F7D" w:rsidP="00587DFA">
            <w:pPr>
              <w:pStyle w:val="List"/>
            </w:pPr>
            <w:r w:rsidRPr="04533316">
              <w:t>provides a substantially correct graph</w:t>
            </w:r>
          </w:p>
        </w:tc>
        <w:tc>
          <w:tcPr>
            <w:tcW w:w="484" w:type="pct"/>
          </w:tcPr>
          <w:p w14:paraId="7B1B7B95" w14:textId="49DF2661" w:rsidR="006E7F69" w:rsidRPr="004846D1" w:rsidRDefault="007B6F7D" w:rsidP="00780BCF">
            <w:pPr>
              <w:pStyle w:val="Tabletext"/>
            </w:pPr>
            <w:r>
              <w:t>2</w:t>
            </w:r>
          </w:p>
        </w:tc>
      </w:tr>
      <w:tr w:rsidR="006E7F69" w14:paraId="73C13B3B" w14:textId="77777777" w:rsidTr="04533316">
        <w:tc>
          <w:tcPr>
            <w:tcW w:w="4516" w:type="pct"/>
          </w:tcPr>
          <w:p w14:paraId="6CF4C3C2" w14:textId="0C2BE760" w:rsidR="006E7F69" w:rsidRDefault="007B6F7D" w:rsidP="00587DFA">
            <w:pPr>
              <w:pStyle w:val="List"/>
            </w:pPr>
            <w:r>
              <w:t>provides some basic features of the graph</w:t>
            </w:r>
          </w:p>
        </w:tc>
        <w:tc>
          <w:tcPr>
            <w:tcW w:w="484" w:type="pct"/>
          </w:tcPr>
          <w:p w14:paraId="0506DFB8" w14:textId="776D1281" w:rsidR="006E7F69" w:rsidRPr="004846D1" w:rsidRDefault="007B6F7D" w:rsidP="00780BCF">
            <w:pPr>
              <w:pStyle w:val="Tabletext"/>
            </w:pPr>
            <w:r>
              <w:t>1</w:t>
            </w:r>
          </w:p>
        </w:tc>
      </w:tr>
    </w:tbl>
    <w:p w14:paraId="674FD30D" w14:textId="77777777" w:rsidR="006E7F69" w:rsidRDefault="006E7F69" w:rsidP="00B41D56">
      <w:pPr>
        <w:pStyle w:val="NoSpacing"/>
      </w:pPr>
    </w:p>
    <w:p w14:paraId="7C608BFC" w14:textId="77777777" w:rsidR="006E7F69" w:rsidRDefault="006E7F69" w:rsidP="006E7F69">
      <w:pPr>
        <w:rPr>
          <w:rFonts w:ascii="Times New Roman" w:hAnsi="Times New Roman" w:cs="Times New Roman"/>
          <w:b/>
        </w:rPr>
      </w:pPr>
      <w:r>
        <w:rPr>
          <w:rFonts w:ascii="Times New Roman" w:hAnsi="Times New Roman" w:cs="Times New Roman"/>
          <w:b/>
        </w:rPr>
        <w:br w:type="page"/>
      </w:r>
    </w:p>
    <w:p w14:paraId="7812CC87" w14:textId="0B94C2BD" w:rsidR="008354B8" w:rsidRDefault="00D13BDF" w:rsidP="006E7F69">
      <w:pPr>
        <w:ind w:firstLine="720"/>
        <w:jc w:val="both"/>
      </w:pPr>
      <w:r w:rsidRPr="00D13BDF">
        <w:rPr>
          <w:noProof/>
          <w:lang w:eastAsia="en-AU"/>
        </w:rPr>
        <w:lastRenderedPageBreak/>
        <w:t xml:space="preserve"> </w:t>
      </w:r>
      <w:r w:rsidR="002607BF">
        <w:rPr>
          <w:noProof/>
          <w:lang w:eastAsia="en-AU"/>
        </w:rPr>
        <w:drawing>
          <wp:inline distT="0" distB="0" distL="0" distR="0" wp14:anchorId="653A82B1" wp14:editId="542EE2AB">
            <wp:extent cx="6696710" cy="3450590"/>
            <wp:effectExtent l="0" t="0" r="8890" b="0"/>
            <wp:docPr id="36" name="Picture 36" descr="graph of period squared versus length of pendulum for the data provided in question 6. working has been inlcluded to show how the gradient was determined." title="Sampl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96710" cy="3450590"/>
                    </a:xfrm>
                    <a:prstGeom prst="rect">
                      <a:avLst/>
                    </a:prstGeom>
                  </pic:spPr>
                </pic:pic>
              </a:graphicData>
            </a:graphic>
          </wp:inline>
        </w:drawing>
      </w:r>
    </w:p>
    <w:p w14:paraId="28FB714B" w14:textId="54D18AE3" w:rsidR="006E7F69" w:rsidRPr="00D34C4B" w:rsidRDefault="006E7F69" w:rsidP="006E7F69">
      <w:pPr>
        <w:rPr>
          <w:rStyle w:val="Strong"/>
        </w:rPr>
      </w:pPr>
      <w:r w:rsidRPr="00D34C4B">
        <w:rPr>
          <w:rStyle w:val="Strong"/>
        </w:rPr>
        <w:t>(c)</w:t>
      </w:r>
      <w:r w:rsidR="008354B8" w:rsidRPr="008354B8">
        <w:rPr>
          <w:noProof/>
          <w:lang w:eastAsia="en-AU"/>
        </w:rPr>
        <w:t xml:space="preserve"> </w:t>
      </w:r>
    </w:p>
    <w:tbl>
      <w:tblPr>
        <w:tblStyle w:val="TableGrid"/>
        <w:tblW w:w="5000" w:type="pct"/>
        <w:tblLook w:val="04A0" w:firstRow="1" w:lastRow="0" w:firstColumn="1" w:lastColumn="0" w:noHBand="0" w:noVBand="1"/>
        <w:tblCaption w:val="Marking criteria"/>
      </w:tblPr>
      <w:tblGrid>
        <w:gridCol w:w="8671"/>
        <w:gridCol w:w="957"/>
      </w:tblGrid>
      <w:tr w:rsidR="006E7F69" w14:paraId="259DE4D2" w14:textId="77777777" w:rsidTr="04533316">
        <w:trPr>
          <w:tblHeader/>
        </w:trPr>
        <w:tc>
          <w:tcPr>
            <w:tcW w:w="4503" w:type="pct"/>
          </w:tcPr>
          <w:p w14:paraId="51361F84" w14:textId="77777777" w:rsidR="006E7F69" w:rsidRPr="004846D1" w:rsidRDefault="006E7F69" w:rsidP="00780BCF">
            <w:pPr>
              <w:pStyle w:val="Tableheading"/>
            </w:pPr>
            <w:r w:rsidRPr="004846D1">
              <w:t>Criteria</w:t>
            </w:r>
          </w:p>
        </w:tc>
        <w:tc>
          <w:tcPr>
            <w:tcW w:w="497" w:type="pct"/>
          </w:tcPr>
          <w:p w14:paraId="2463D98E" w14:textId="77777777" w:rsidR="006E7F69" w:rsidRPr="004846D1" w:rsidRDefault="006E7F69" w:rsidP="00780BCF">
            <w:pPr>
              <w:pStyle w:val="Tableheading"/>
            </w:pPr>
            <w:r w:rsidRPr="004846D1">
              <w:t>Marks</w:t>
            </w:r>
          </w:p>
        </w:tc>
      </w:tr>
      <w:tr w:rsidR="006E7F69" w14:paraId="66C7B8E6" w14:textId="77777777" w:rsidTr="04533316">
        <w:tc>
          <w:tcPr>
            <w:tcW w:w="4503" w:type="pct"/>
          </w:tcPr>
          <w:p w14:paraId="356003A9" w14:textId="0EE5E366" w:rsidR="006E7F69" w:rsidRDefault="00B0456F" w:rsidP="00587DFA">
            <w:pPr>
              <w:pStyle w:val="List"/>
            </w:pPr>
            <w:r>
              <w:t>u</w:t>
            </w:r>
            <w:r w:rsidR="006E7F69">
              <w:t>ses two, well-separated, valid points which lie on the line of best fit in part (b)</w:t>
            </w:r>
          </w:p>
          <w:p w14:paraId="3F794D26" w14:textId="49EBC368" w:rsidR="006E7F69" w:rsidRPr="00BB07E5" w:rsidRDefault="00B0456F" w:rsidP="00587DFA">
            <w:pPr>
              <w:pStyle w:val="List"/>
            </w:pPr>
            <w:r w:rsidRPr="04533316">
              <w:t>u</w:t>
            </w:r>
            <w:r w:rsidR="006E7F69" w:rsidRPr="04533316">
              <w:t xml:space="preserve">ses </w:t>
            </w:r>
            <m:oMath>
              <m:r>
                <w:rPr>
                  <w:rFonts w:ascii="Cambria Math" w:hAnsi="Cambria Math"/>
                </w:rPr>
                <m:t>m=</m:t>
              </m:r>
              <m:f>
                <m:fPr>
                  <m:ctrlPr>
                    <w:rPr>
                      <w:rFonts w:ascii="Cambria Math" w:hAnsi="Cambria Math"/>
                      <w:i/>
                    </w:rPr>
                  </m:ctrlPr>
                </m:fPr>
                <m:num>
                  <m:r>
                    <w:rPr>
                      <w:rFonts w:ascii="Cambria Math" w:hAnsi="Cambria Math"/>
                    </w:rPr>
                    <m:t>∆y</m:t>
                  </m:r>
                </m:num>
                <m:den>
                  <m:r>
                    <w:rPr>
                      <w:rFonts w:ascii="Cambria Math" w:hAnsi="Cambria Math"/>
                    </w:rPr>
                    <m:t>∆x</m:t>
                  </m:r>
                </m:den>
              </m:f>
            </m:oMath>
            <w:r w:rsidR="006E7F69" w:rsidRPr="04533316">
              <w:t xml:space="preserve"> or similar to find the gradient</w:t>
            </w:r>
          </w:p>
          <w:p w14:paraId="2B919415" w14:textId="4C8E2C88" w:rsidR="006E7F69" w:rsidRPr="004846D1" w:rsidRDefault="00B0456F" w:rsidP="00587DFA">
            <w:pPr>
              <w:pStyle w:val="List"/>
            </w:pPr>
            <w:r>
              <w:t>i</w:t>
            </w:r>
            <w:r w:rsidR="006E7F69">
              <w:t>ncludes correct units for the gradient (s</w:t>
            </w:r>
            <w:r w:rsidR="006E7F69" w:rsidRPr="00BB07E5">
              <w:rPr>
                <w:vertAlign w:val="superscript"/>
              </w:rPr>
              <w:t>2</w:t>
            </w:r>
            <w:r w:rsidR="006E7F69">
              <w:t xml:space="preserve"> m</w:t>
            </w:r>
            <w:r w:rsidR="006E7F69" w:rsidRPr="00BB07E5">
              <w:rPr>
                <w:vertAlign w:val="superscript"/>
              </w:rPr>
              <w:t>-1</w:t>
            </w:r>
            <w:r w:rsidR="006E7F69">
              <w:t>)</w:t>
            </w:r>
          </w:p>
        </w:tc>
        <w:tc>
          <w:tcPr>
            <w:tcW w:w="497" w:type="pct"/>
          </w:tcPr>
          <w:p w14:paraId="0AEAA4FA" w14:textId="77777777" w:rsidR="006E7F69" w:rsidRPr="004846D1" w:rsidRDefault="006E7F69" w:rsidP="00780BCF">
            <w:pPr>
              <w:pStyle w:val="Tabletext"/>
            </w:pPr>
            <w:r>
              <w:t>2</w:t>
            </w:r>
          </w:p>
        </w:tc>
      </w:tr>
      <w:tr w:rsidR="006E7F69" w14:paraId="5FECC47C" w14:textId="77777777" w:rsidTr="04533316">
        <w:tc>
          <w:tcPr>
            <w:tcW w:w="4503" w:type="pct"/>
          </w:tcPr>
          <w:p w14:paraId="170D4498" w14:textId="604C8CCB" w:rsidR="006E7F69" w:rsidRPr="004846D1" w:rsidRDefault="00B0456F" w:rsidP="00587DFA">
            <w:pPr>
              <w:pStyle w:val="List"/>
            </w:pPr>
            <w:r>
              <w:t>p</w:t>
            </w:r>
            <w:r w:rsidR="009A6571">
              <w:t>artially correct calculation</w:t>
            </w:r>
          </w:p>
        </w:tc>
        <w:tc>
          <w:tcPr>
            <w:tcW w:w="497" w:type="pct"/>
          </w:tcPr>
          <w:p w14:paraId="730D4A6A" w14:textId="77777777" w:rsidR="006E7F69" w:rsidRPr="004846D1" w:rsidRDefault="006E7F69" w:rsidP="00780BCF">
            <w:pPr>
              <w:pStyle w:val="Tabletext"/>
            </w:pPr>
            <w:r>
              <w:t>1</w:t>
            </w:r>
          </w:p>
        </w:tc>
      </w:tr>
    </w:tbl>
    <w:p w14:paraId="193AAC2E" w14:textId="71C81F5F" w:rsidR="006E7F69" w:rsidRPr="00D34C4B" w:rsidRDefault="006E7F69" w:rsidP="006E7F69">
      <w:pPr>
        <w:rPr>
          <w:rStyle w:val="Strong"/>
        </w:rPr>
      </w:pPr>
      <w:r>
        <w:rPr>
          <w:rStyle w:val="Strong"/>
        </w:rPr>
        <w:t>Sample a</w:t>
      </w:r>
      <w:r w:rsidRPr="00D34C4B">
        <w:rPr>
          <w:rStyle w:val="Strong"/>
        </w:rPr>
        <w:t>nswer</w:t>
      </w:r>
    </w:p>
    <w:p w14:paraId="7AEC2019" w14:textId="23EC863B" w:rsidR="006E7F69" w:rsidRPr="00D34C4B" w:rsidRDefault="006E7F69" w:rsidP="006E7F69">
      <w:pPr>
        <w:rPr>
          <w:rFonts w:ascii="Times New Roman" w:hAnsi="Times New Roman" w:cs="Times New Roman"/>
        </w:rPr>
      </w:pPr>
      <m:oMathPara>
        <m:oMath>
          <m:r>
            <m:rPr>
              <m:sty m:val="p"/>
            </m:rPr>
            <w:rPr>
              <w:rFonts w:ascii="Cambria Math" w:hAnsi="Cambria Math" w:cs="Times New Roman"/>
            </w:rPr>
            <m:t>m=</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1</m:t>
                  </m:r>
                </m:sub>
              </m:sSub>
            </m:num>
            <m:den>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1</m:t>
                  </m:r>
                </m:sub>
              </m:sSub>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5.60-2.40</m:t>
              </m:r>
            </m:num>
            <m:den>
              <m:r>
                <m:rPr>
                  <m:sty m:val="p"/>
                </m:rPr>
                <w:rPr>
                  <w:rFonts w:ascii="Cambria Math" w:hAnsi="Cambria Math" w:cs="Times New Roman"/>
                </w:rPr>
                <m:t>1.70-0.70</m:t>
              </m:r>
            </m:den>
          </m:f>
          <m:r>
            <m:rPr>
              <m:sty m:val="p"/>
            </m:rPr>
            <w:rPr>
              <w:rFonts w:ascii="Cambria Math" w:hAnsi="Cambria Math" w:cs="Times New Roman"/>
            </w:rPr>
            <m:t xml:space="preserve">=3.20 </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2</m:t>
              </m:r>
            </m:sup>
          </m:sSup>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-1</m:t>
              </m:r>
            </m:sup>
          </m:sSup>
        </m:oMath>
      </m:oMathPara>
    </w:p>
    <w:p w14:paraId="4F98528C" w14:textId="77777777" w:rsidR="006E7F69" w:rsidRPr="00D34C4B" w:rsidRDefault="006E7F69" w:rsidP="006E7F69">
      <w:pPr>
        <w:rPr>
          <w:rStyle w:val="Strong"/>
        </w:rPr>
      </w:pPr>
      <w:r w:rsidRPr="00D34C4B">
        <w:rPr>
          <w:rStyle w:val="Strong"/>
        </w:rPr>
        <w:t>(d)</w:t>
      </w:r>
    </w:p>
    <w:tbl>
      <w:tblPr>
        <w:tblStyle w:val="TableGrid1"/>
        <w:tblW w:w="5000" w:type="pct"/>
        <w:tblLook w:val="04A0" w:firstRow="1" w:lastRow="0" w:firstColumn="1" w:lastColumn="0" w:noHBand="0" w:noVBand="1"/>
        <w:tblCaption w:val="Marking criteria"/>
      </w:tblPr>
      <w:tblGrid>
        <w:gridCol w:w="8671"/>
        <w:gridCol w:w="957"/>
      </w:tblGrid>
      <w:tr w:rsidR="006E7F69" w14:paraId="215C4773" w14:textId="77777777" w:rsidTr="04533316">
        <w:trPr>
          <w:tblHeader/>
        </w:trPr>
        <w:tc>
          <w:tcPr>
            <w:tcW w:w="4503" w:type="pct"/>
          </w:tcPr>
          <w:p w14:paraId="21A39B41" w14:textId="77777777" w:rsidR="006E7F69" w:rsidRPr="004846D1" w:rsidRDefault="006E7F69" w:rsidP="00780BCF">
            <w:pPr>
              <w:pStyle w:val="Tableheading"/>
            </w:pPr>
            <w:r w:rsidRPr="004846D1">
              <w:t>Criteria</w:t>
            </w:r>
          </w:p>
        </w:tc>
        <w:tc>
          <w:tcPr>
            <w:tcW w:w="497" w:type="pct"/>
          </w:tcPr>
          <w:p w14:paraId="1C87D0A7" w14:textId="77777777" w:rsidR="006E7F69" w:rsidRPr="004846D1" w:rsidRDefault="006E7F69" w:rsidP="00780BCF">
            <w:pPr>
              <w:pStyle w:val="Tableheading"/>
            </w:pPr>
            <w:r w:rsidRPr="004846D1">
              <w:t>Marks</w:t>
            </w:r>
          </w:p>
        </w:tc>
      </w:tr>
      <w:tr w:rsidR="006E7F69" w14:paraId="5F06507D" w14:textId="77777777" w:rsidTr="04533316">
        <w:tc>
          <w:tcPr>
            <w:tcW w:w="4503" w:type="pct"/>
          </w:tcPr>
          <w:p w14:paraId="6C2DC3C4" w14:textId="2C40A434" w:rsidR="006E7F69" w:rsidRDefault="00B0456F" w:rsidP="00587DFA">
            <w:pPr>
              <w:pStyle w:val="List"/>
            </w:pPr>
            <w:r w:rsidRPr="04533316">
              <w:t>s</w:t>
            </w:r>
            <w:r w:rsidR="006E7F69" w:rsidRPr="04533316">
              <w:t>ubstitutes the value obtained in (c) into an appropriate equation and calculate g</w:t>
            </w:r>
          </w:p>
          <w:p w14:paraId="32BC30DD" w14:textId="5DF8F396" w:rsidR="006E7F69" w:rsidRPr="001334D7" w:rsidRDefault="00B0456F" w:rsidP="00587DFA">
            <w:pPr>
              <w:pStyle w:val="List"/>
            </w:pPr>
            <w:r>
              <w:t>e</w:t>
            </w:r>
            <w:r w:rsidR="006E7F69">
              <w:t>valuates equation and expresses with correct units</w:t>
            </w:r>
          </w:p>
        </w:tc>
        <w:tc>
          <w:tcPr>
            <w:tcW w:w="497" w:type="pct"/>
          </w:tcPr>
          <w:p w14:paraId="78AB4F18" w14:textId="77777777" w:rsidR="006E7F69" w:rsidRPr="004846D1" w:rsidRDefault="006E7F69" w:rsidP="00780BCF">
            <w:pPr>
              <w:pStyle w:val="Tabletext"/>
            </w:pPr>
            <w:r>
              <w:t>2</w:t>
            </w:r>
          </w:p>
        </w:tc>
      </w:tr>
      <w:tr w:rsidR="006E7F69" w14:paraId="09503395" w14:textId="77777777" w:rsidTr="04533316">
        <w:tc>
          <w:tcPr>
            <w:tcW w:w="4503" w:type="pct"/>
          </w:tcPr>
          <w:p w14:paraId="104AC685" w14:textId="7D23D4B3" w:rsidR="006E7F69" w:rsidRPr="004846D1" w:rsidRDefault="00B0456F" w:rsidP="00587DFA">
            <w:pPr>
              <w:pStyle w:val="List"/>
            </w:pPr>
            <w:r>
              <w:t>p</w:t>
            </w:r>
            <w:r w:rsidR="00964855">
              <w:t xml:space="preserve">artially correct </w:t>
            </w:r>
            <w:r w:rsidR="00D05088">
              <w:t>calculation</w:t>
            </w:r>
          </w:p>
        </w:tc>
        <w:tc>
          <w:tcPr>
            <w:tcW w:w="497" w:type="pct"/>
          </w:tcPr>
          <w:p w14:paraId="1FAEA081" w14:textId="77777777" w:rsidR="006E7F69" w:rsidRPr="004846D1" w:rsidRDefault="006E7F69" w:rsidP="00780BCF">
            <w:pPr>
              <w:pStyle w:val="Tabletext"/>
            </w:pPr>
            <w:r>
              <w:t>1</w:t>
            </w:r>
          </w:p>
        </w:tc>
      </w:tr>
    </w:tbl>
    <w:p w14:paraId="64D78FE0" w14:textId="19FF4A0A" w:rsidR="006E7F69" w:rsidRPr="00D34C4B" w:rsidRDefault="006E7F69" w:rsidP="008A1417">
      <w:pPr>
        <w:pageBreakBefore/>
        <w:rPr>
          <w:rStyle w:val="Strong"/>
        </w:rPr>
      </w:pPr>
      <w:r>
        <w:rPr>
          <w:rStyle w:val="Strong"/>
        </w:rPr>
        <w:lastRenderedPageBreak/>
        <w:t>Sample a</w:t>
      </w:r>
      <w:r w:rsidRPr="00D34C4B">
        <w:rPr>
          <w:rStyle w:val="Strong"/>
        </w:rPr>
        <w:t>nswer</w:t>
      </w:r>
    </w:p>
    <w:p w14:paraId="3CB77FC8" w14:textId="77777777" w:rsidR="006E7F69" w:rsidRPr="00D34C4B" w:rsidRDefault="006E7F69" w:rsidP="006E7F69">
      <w:pPr>
        <w:rPr>
          <w:rFonts w:ascii="Times New Roman" w:hAnsi="Times New Roman" w:cs="Times New Roman"/>
          <w:lang w:val="en-GB"/>
        </w:rPr>
      </w:pPr>
      <m:oMathPara>
        <m:oMath>
          <m:r>
            <m:rPr>
              <m:sty m:val="p"/>
            </m:rPr>
            <w:rPr>
              <w:rFonts w:ascii="Cambria Math" w:hAnsi="Cambria Math"/>
              <w:lang w:val="en-GB"/>
            </w:rPr>
            <m:t>T=2π</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l</m:t>
                  </m:r>
                </m:num>
                <m:den>
                  <m:r>
                    <m:rPr>
                      <m:sty m:val="p"/>
                    </m:rPr>
                    <w:rPr>
                      <w:rFonts w:ascii="Cambria Math" w:hAnsi="Cambria Math"/>
                      <w:lang w:val="en-GB"/>
                    </w:rPr>
                    <m:t>g</m:t>
                  </m:r>
                </m:den>
              </m:f>
            </m:e>
          </m:rad>
        </m:oMath>
      </m:oMathPara>
    </w:p>
    <w:p w14:paraId="66ADFBB6" w14:textId="77777777" w:rsidR="006E7F69" w:rsidRPr="00D34C4B" w:rsidRDefault="006E7F69" w:rsidP="006E7F69">
      <w:pPr>
        <w:rPr>
          <w:rFonts w:ascii="Times New Roman" w:hAnsi="Times New Roman" w:cs="Times New Roman"/>
          <w:lang w:val="en-GB"/>
        </w:rPr>
      </w:pPr>
      <m:oMathPara>
        <m:oMath>
          <m:r>
            <m:rPr>
              <m:sty m:val="p"/>
            </m:rPr>
            <w:rPr>
              <w:rFonts w:ascii="Cambria Math" w:hAnsi="Cambria Math" w:cs="Times New Roman"/>
              <w:lang w:val="en-GB"/>
            </w:rPr>
            <m:t>g=</m:t>
          </m:r>
          <m:f>
            <m:fPr>
              <m:ctrlPr>
                <w:rPr>
                  <w:rFonts w:ascii="Cambria Math" w:hAnsi="Cambria Math" w:cs="Times New Roman"/>
                  <w:lang w:val="en-GB"/>
                </w:rPr>
              </m:ctrlPr>
            </m:fPr>
            <m:num>
              <m:r>
                <m:rPr>
                  <m:sty m:val="p"/>
                </m:rPr>
                <w:rPr>
                  <w:rFonts w:ascii="Cambria Math" w:hAnsi="Cambria Math" w:cs="Times New Roman"/>
                  <w:lang w:val="en-GB"/>
                </w:rPr>
                <m:t>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lang w:val="en-GB"/>
                </w:rPr>
                <m:t>l</m:t>
              </m:r>
            </m:num>
            <m:den>
              <m:sSup>
                <m:sSupPr>
                  <m:ctrlPr>
                    <w:rPr>
                      <w:rFonts w:ascii="Cambria Math" w:hAnsi="Cambria Math"/>
                      <w:lang w:val="en-GB"/>
                    </w:rPr>
                  </m:ctrlPr>
                </m:sSupPr>
                <m:e>
                  <m:r>
                    <m:rPr>
                      <m:sty m:val="p"/>
                    </m:rPr>
                    <w:rPr>
                      <w:rFonts w:ascii="Cambria Math" w:hAnsi="Cambria Math"/>
                      <w:lang w:val="en-GB"/>
                    </w:rPr>
                    <m:t>T</m:t>
                  </m:r>
                </m:e>
                <m:sup>
                  <m:r>
                    <m:rPr>
                      <m:sty m:val="p"/>
                    </m:rPr>
                    <w:rPr>
                      <w:rFonts w:ascii="Cambria Math" w:hAnsi="Cambria Math"/>
                      <w:lang w:val="en-GB"/>
                    </w:rPr>
                    <m:t>2</m:t>
                  </m:r>
                </m:sup>
              </m:sSup>
            </m:den>
          </m:f>
        </m:oMath>
      </m:oMathPara>
    </w:p>
    <w:p w14:paraId="3B9E7013" w14:textId="77777777" w:rsidR="006E7F69" w:rsidRPr="00D34C4B" w:rsidRDefault="006E7F69" w:rsidP="006E7F69">
      <w:pPr>
        <w:rPr>
          <w:rFonts w:ascii="Times New Roman" w:hAnsi="Times New Roman" w:cs="Times New Roman"/>
          <w:lang w:val="en-GB"/>
        </w:rPr>
      </w:pPr>
      <m:oMathPara>
        <m:oMath>
          <m:r>
            <m:rPr>
              <m:sty m:val="p"/>
            </m:rPr>
            <w:rPr>
              <w:rFonts w:ascii="Cambria Math" w:hAnsi="Cambria Math" w:cs="Times New Roman"/>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cs="Times New Roman"/>
              <w:lang w:val="en-GB"/>
            </w:rPr>
            <m:t>×</m:t>
          </m:r>
          <m:f>
            <m:fPr>
              <m:ctrlPr>
                <w:rPr>
                  <w:rFonts w:ascii="Cambria Math" w:hAnsi="Cambria Math" w:cs="Times New Roman"/>
                  <w:lang w:val="en-GB"/>
                </w:rPr>
              </m:ctrlPr>
            </m:fPr>
            <m:num>
              <m:r>
                <m:rPr>
                  <m:sty m:val="p"/>
                </m:rPr>
                <w:rPr>
                  <w:rFonts w:ascii="Cambria Math" w:hAnsi="Cambria Math" w:cs="Times New Roman"/>
                  <w:lang w:val="en-GB"/>
                </w:rPr>
                <m:t>l</m:t>
              </m:r>
            </m:num>
            <m:den>
              <m:sSup>
                <m:sSupPr>
                  <m:ctrlPr>
                    <w:rPr>
                      <w:rFonts w:ascii="Cambria Math" w:hAnsi="Cambria Math"/>
                      <w:lang w:val="en-GB"/>
                    </w:rPr>
                  </m:ctrlPr>
                </m:sSupPr>
                <m:e>
                  <m:r>
                    <m:rPr>
                      <m:sty m:val="p"/>
                    </m:rPr>
                    <w:rPr>
                      <w:rFonts w:ascii="Cambria Math" w:hAnsi="Cambria Math"/>
                      <w:lang w:val="en-GB"/>
                    </w:rPr>
                    <m:t>T</m:t>
                  </m:r>
                </m:e>
                <m:sup>
                  <m:r>
                    <m:rPr>
                      <m:sty m:val="p"/>
                    </m:rPr>
                    <w:rPr>
                      <w:rFonts w:ascii="Cambria Math" w:hAnsi="Cambria Math"/>
                      <w:lang w:val="en-GB"/>
                    </w:rPr>
                    <m:t>2</m:t>
                  </m:r>
                </m:sup>
              </m:sSup>
            </m:den>
          </m:f>
        </m:oMath>
      </m:oMathPara>
    </w:p>
    <w:p w14:paraId="483E6583" w14:textId="75F08879" w:rsidR="006E7F69" w:rsidRPr="00D34C4B" w:rsidRDefault="006E7F69" w:rsidP="006E7F69">
      <w:pPr>
        <w:rPr>
          <w:rFonts w:ascii="Times New Roman" w:hAnsi="Times New Roman" w:cs="Times New Roman"/>
          <w:lang w:val="en-GB"/>
        </w:rPr>
      </w:pPr>
      <m:oMathPara>
        <m:oMath>
          <m:r>
            <m:rPr>
              <m:sty m:val="p"/>
            </m:rPr>
            <w:rPr>
              <w:rFonts w:ascii="Cambria Math" w:hAnsi="Cambria Math" w:cs="Times New Roman"/>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cs="Times New Roman"/>
              <w:lang w:val="en-GB"/>
            </w:rPr>
            <m:t>/gradient</m:t>
          </m:r>
          <m:r>
            <m:rPr>
              <m:sty m:val="p"/>
            </m:rPr>
            <w:rPr>
              <w:rFonts w:ascii="Cambria Math" w:hAnsi="Cambria Math" w:cs="Times New Roman"/>
              <w:lang w:val="en-GB"/>
            </w:rPr>
            <w:br/>
          </m:r>
        </m:oMath>
        <m:oMath>
          <m:r>
            <m:rPr>
              <m:sty m:val="p"/>
            </m:rPr>
            <w:rPr>
              <w:rFonts w:ascii="Cambria Math" w:hAnsi="Cambria Math" w:cs="Times New Roman"/>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cs="Times New Roman"/>
              <w:lang w:val="en-GB"/>
            </w:rPr>
            <m:t>×</m:t>
          </m:r>
          <m:f>
            <m:fPr>
              <m:ctrlPr>
                <w:rPr>
                  <w:rFonts w:ascii="Cambria Math" w:hAnsi="Cambria Math" w:cs="Times New Roman"/>
                  <w:lang w:val="en-GB"/>
                </w:rPr>
              </m:ctrlPr>
            </m:fPr>
            <m:num>
              <m:r>
                <m:rPr>
                  <m:sty m:val="p"/>
                </m:rPr>
                <w:rPr>
                  <w:rFonts w:ascii="Cambria Math" w:hAnsi="Cambria Math" w:cs="Times New Roman"/>
                  <w:lang w:val="en-GB"/>
                </w:rPr>
                <m:t>1</m:t>
              </m:r>
            </m:num>
            <m:den>
              <m:r>
                <m:rPr>
                  <m:sty m:val="p"/>
                </m:rPr>
                <w:rPr>
                  <w:rFonts w:ascii="Cambria Math" w:hAnsi="Cambria Math" w:cs="Times New Roman"/>
                  <w:lang w:val="en-GB"/>
                </w:rPr>
                <m:t>3.20</m:t>
              </m:r>
            </m:den>
          </m:f>
          <m:r>
            <m:rPr>
              <m:sty m:val="p"/>
            </m:rPr>
            <w:rPr>
              <w:rFonts w:ascii="Cambria Math" w:hAnsi="Cambria Math" w:cs="Times New Roman"/>
              <w:lang w:val="en-GB"/>
            </w:rPr>
            <m:t>=12.34 m</m:t>
          </m:r>
          <m:sSup>
            <m:sSupPr>
              <m:ctrlPr>
                <w:rPr>
                  <w:rFonts w:ascii="Cambria Math" w:hAnsi="Cambria Math" w:cs="Times New Roman"/>
                  <w:lang w:val="en-GB"/>
                </w:rPr>
              </m:ctrlPr>
            </m:sSupPr>
            <m:e>
              <m:r>
                <m:rPr>
                  <m:sty m:val="p"/>
                </m:rPr>
                <w:rPr>
                  <w:rFonts w:ascii="Cambria Math" w:hAnsi="Cambria Math" w:cs="Times New Roman"/>
                  <w:lang w:val="en-GB"/>
                </w:rPr>
                <m:t>s</m:t>
              </m:r>
            </m:e>
            <m:sup>
              <m:r>
                <m:rPr>
                  <m:sty m:val="p"/>
                </m:rPr>
                <w:rPr>
                  <w:rFonts w:ascii="Cambria Math" w:hAnsi="Cambria Math" w:cs="Times New Roman"/>
                  <w:lang w:val="en-GB"/>
                </w:rPr>
                <m:t>-2</m:t>
              </m:r>
            </m:sup>
          </m:sSup>
          <m:r>
            <m:rPr>
              <m:sty m:val="p"/>
            </m:rPr>
            <w:rPr>
              <w:rFonts w:ascii="Cambria Math" w:hAnsi="Cambria Math" w:cs="Times New Roman"/>
              <w:lang w:val="en-GB"/>
            </w:rPr>
            <m:t>=12 m</m:t>
          </m:r>
          <m:sSup>
            <m:sSupPr>
              <m:ctrlPr>
                <w:rPr>
                  <w:rFonts w:ascii="Cambria Math" w:hAnsi="Cambria Math" w:cs="Times New Roman"/>
                  <w:lang w:val="en-GB"/>
                </w:rPr>
              </m:ctrlPr>
            </m:sSupPr>
            <m:e>
              <m:r>
                <m:rPr>
                  <m:sty m:val="p"/>
                </m:rPr>
                <w:rPr>
                  <w:rFonts w:ascii="Cambria Math" w:hAnsi="Cambria Math" w:cs="Times New Roman"/>
                  <w:lang w:val="en-GB"/>
                </w:rPr>
                <m:t>s</m:t>
              </m:r>
            </m:e>
            <m:sup>
              <m:r>
                <m:rPr>
                  <m:sty m:val="p"/>
                </m:rPr>
                <w:rPr>
                  <w:rFonts w:ascii="Cambria Math" w:hAnsi="Cambria Math" w:cs="Times New Roman"/>
                  <w:lang w:val="en-GB"/>
                </w:rPr>
                <m:t>-2</m:t>
              </m:r>
            </m:sup>
          </m:sSup>
          <m:r>
            <m:rPr>
              <m:sty m:val="p"/>
            </m:rPr>
            <w:rPr>
              <w:rFonts w:ascii="Cambria Math" w:hAnsi="Cambria Math" w:cs="Times New Roman"/>
              <w:lang w:val="en-GB"/>
            </w:rPr>
            <m:t xml:space="preserve"> (2 sig.fig.)</m:t>
          </m:r>
        </m:oMath>
      </m:oMathPara>
    </w:p>
    <w:p w14:paraId="1CC93FEA" w14:textId="77777777" w:rsidR="006E7F69" w:rsidRPr="00D34C4B" w:rsidRDefault="006E7F69" w:rsidP="006E7F69">
      <w:pPr>
        <w:rPr>
          <w:rStyle w:val="Strong"/>
        </w:rPr>
      </w:pPr>
      <w:r w:rsidRPr="00D34C4B">
        <w:rPr>
          <w:rStyle w:val="Strong"/>
        </w:rPr>
        <w:t>(e) (i)</w:t>
      </w:r>
    </w:p>
    <w:tbl>
      <w:tblPr>
        <w:tblStyle w:val="TableGrid1"/>
        <w:tblW w:w="5000" w:type="pct"/>
        <w:tblLook w:val="04A0" w:firstRow="1" w:lastRow="0" w:firstColumn="1" w:lastColumn="0" w:noHBand="0" w:noVBand="1"/>
        <w:tblCaption w:val="Marking criteria"/>
      </w:tblPr>
      <w:tblGrid>
        <w:gridCol w:w="8671"/>
        <w:gridCol w:w="957"/>
      </w:tblGrid>
      <w:tr w:rsidR="006E7F69" w:rsidRPr="004846D1" w14:paraId="30FC7E8B" w14:textId="77777777" w:rsidTr="002A1C1C">
        <w:trPr>
          <w:tblHeader/>
        </w:trPr>
        <w:tc>
          <w:tcPr>
            <w:tcW w:w="4503" w:type="pct"/>
          </w:tcPr>
          <w:p w14:paraId="6FA5A801" w14:textId="77777777" w:rsidR="006E7F69" w:rsidRPr="00D34C4B" w:rsidRDefault="006E7F69" w:rsidP="00780BCF">
            <w:pPr>
              <w:pStyle w:val="Tabletext"/>
              <w:rPr>
                <w:rStyle w:val="Strong"/>
              </w:rPr>
            </w:pPr>
            <w:r w:rsidRPr="00D34C4B">
              <w:rPr>
                <w:rStyle w:val="Strong"/>
              </w:rPr>
              <w:t>Criteria</w:t>
            </w:r>
          </w:p>
        </w:tc>
        <w:tc>
          <w:tcPr>
            <w:tcW w:w="497" w:type="pct"/>
          </w:tcPr>
          <w:p w14:paraId="412B30D0" w14:textId="77777777" w:rsidR="006E7F69" w:rsidRPr="00D34C4B" w:rsidRDefault="006E7F69" w:rsidP="00780BCF">
            <w:pPr>
              <w:pStyle w:val="Tabletext"/>
              <w:rPr>
                <w:rStyle w:val="Strong"/>
              </w:rPr>
            </w:pPr>
            <w:r w:rsidRPr="00D34C4B">
              <w:rPr>
                <w:rStyle w:val="Strong"/>
              </w:rPr>
              <w:t>Marks</w:t>
            </w:r>
          </w:p>
        </w:tc>
      </w:tr>
      <w:tr w:rsidR="006E7F69" w:rsidRPr="004846D1" w14:paraId="110A2BF3" w14:textId="77777777" w:rsidTr="000E6122">
        <w:tc>
          <w:tcPr>
            <w:tcW w:w="4503" w:type="pct"/>
          </w:tcPr>
          <w:p w14:paraId="3117375A" w14:textId="4F765CA4" w:rsidR="006E7F69" w:rsidRPr="002D296F" w:rsidRDefault="00DF145C" w:rsidP="00587DFA">
            <w:pPr>
              <w:pStyle w:val="List"/>
            </w:pPr>
            <w:r>
              <w:t>c</w:t>
            </w:r>
            <w:r w:rsidR="0043038B">
              <w:t>orrect data and units</w:t>
            </w:r>
          </w:p>
        </w:tc>
        <w:tc>
          <w:tcPr>
            <w:tcW w:w="497" w:type="pct"/>
          </w:tcPr>
          <w:p w14:paraId="62B33BCE" w14:textId="77777777" w:rsidR="006E7F69" w:rsidRPr="004846D1" w:rsidRDefault="006E7F69" w:rsidP="00780BCF">
            <w:pPr>
              <w:pStyle w:val="Tabletext"/>
            </w:pPr>
            <w:r>
              <w:t>2</w:t>
            </w:r>
          </w:p>
        </w:tc>
      </w:tr>
      <w:tr w:rsidR="006E7F69" w:rsidRPr="004846D1" w14:paraId="25F4058A" w14:textId="77777777" w:rsidTr="000E6122">
        <w:tc>
          <w:tcPr>
            <w:tcW w:w="4503" w:type="pct"/>
          </w:tcPr>
          <w:p w14:paraId="4E44C226" w14:textId="5EF1FB7D" w:rsidR="006E7F69" w:rsidRPr="004846D1" w:rsidRDefault="00416425" w:rsidP="00587DFA">
            <w:pPr>
              <w:pStyle w:val="List"/>
            </w:pPr>
            <w:r>
              <w:t>s</w:t>
            </w:r>
            <w:r w:rsidR="0043038B">
              <w:t>ubstantially correct data or correct units</w:t>
            </w:r>
          </w:p>
        </w:tc>
        <w:tc>
          <w:tcPr>
            <w:tcW w:w="497" w:type="pct"/>
          </w:tcPr>
          <w:p w14:paraId="3ED90079" w14:textId="77777777" w:rsidR="006E7F69" w:rsidRPr="004846D1" w:rsidRDefault="006E7F69" w:rsidP="00780BCF">
            <w:pPr>
              <w:pStyle w:val="Tabletext"/>
            </w:pPr>
            <w:r>
              <w:t>1</w:t>
            </w:r>
          </w:p>
        </w:tc>
      </w:tr>
    </w:tbl>
    <w:p w14:paraId="1D8541F9" w14:textId="74574F81" w:rsidR="006E7F69" w:rsidRPr="00D34C4B" w:rsidRDefault="006E7F69" w:rsidP="0035223A">
      <w:pPr>
        <w:rPr>
          <w:rStyle w:val="Strong"/>
        </w:rPr>
      </w:pPr>
      <w:r w:rsidRPr="00D34C4B">
        <w:rPr>
          <w:rStyle w:val="Strong"/>
        </w:rPr>
        <w:t>(e) (ii)</w:t>
      </w:r>
    </w:p>
    <w:tbl>
      <w:tblPr>
        <w:tblStyle w:val="TableGrid1"/>
        <w:tblW w:w="5000" w:type="pct"/>
        <w:tblLook w:val="04A0" w:firstRow="1" w:lastRow="0" w:firstColumn="1" w:lastColumn="0" w:noHBand="0" w:noVBand="1"/>
        <w:tblCaption w:val="Marking criteria"/>
      </w:tblPr>
      <w:tblGrid>
        <w:gridCol w:w="8671"/>
        <w:gridCol w:w="957"/>
      </w:tblGrid>
      <w:tr w:rsidR="006E7F69" w:rsidRPr="004846D1" w14:paraId="24015237" w14:textId="77777777" w:rsidTr="002A1C1C">
        <w:trPr>
          <w:tblHeader/>
        </w:trPr>
        <w:tc>
          <w:tcPr>
            <w:tcW w:w="4503" w:type="pct"/>
          </w:tcPr>
          <w:p w14:paraId="1C40A1D6" w14:textId="77777777" w:rsidR="006E7F69" w:rsidRPr="004846D1" w:rsidRDefault="006E7F69" w:rsidP="00780BCF">
            <w:pPr>
              <w:pStyle w:val="Tableheading"/>
            </w:pPr>
            <w:r w:rsidRPr="004846D1">
              <w:t>Criteria</w:t>
            </w:r>
          </w:p>
        </w:tc>
        <w:tc>
          <w:tcPr>
            <w:tcW w:w="497" w:type="pct"/>
          </w:tcPr>
          <w:p w14:paraId="768D40F1" w14:textId="77777777" w:rsidR="006E7F69" w:rsidRPr="004846D1" w:rsidRDefault="006E7F69" w:rsidP="00780BCF">
            <w:pPr>
              <w:pStyle w:val="Tableheading"/>
            </w:pPr>
            <w:r w:rsidRPr="004846D1">
              <w:t>Marks</w:t>
            </w:r>
          </w:p>
        </w:tc>
      </w:tr>
      <w:tr w:rsidR="006E7F69" w:rsidRPr="004846D1" w14:paraId="5FE40308" w14:textId="77777777" w:rsidTr="000E6122">
        <w:tc>
          <w:tcPr>
            <w:tcW w:w="4503" w:type="pct"/>
          </w:tcPr>
          <w:p w14:paraId="61BBDAC6" w14:textId="72633EF8" w:rsidR="006E7F69" w:rsidRPr="001334D7" w:rsidRDefault="00416425" w:rsidP="00587DFA">
            <w:pPr>
              <w:pStyle w:val="List"/>
            </w:pPr>
            <w:r>
              <w:t>c</w:t>
            </w:r>
            <w:r w:rsidR="006E7F69">
              <w:t xml:space="preserve">orrect average value calculated </w:t>
            </w:r>
          </w:p>
        </w:tc>
        <w:tc>
          <w:tcPr>
            <w:tcW w:w="497" w:type="pct"/>
          </w:tcPr>
          <w:p w14:paraId="7EC4D31D" w14:textId="77777777" w:rsidR="006E7F69" w:rsidRPr="004846D1" w:rsidRDefault="006E7F69" w:rsidP="00780BCF">
            <w:pPr>
              <w:pStyle w:val="Tabletext"/>
            </w:pPr>
            <w:r>
              <w:t>1</w:t>
            </w:r>
          </w:p>
        </w:tc>
      </w:tr>
    </w:tbl>
    <w:p w14:paraId="495541B7" w14:textId="77777777" w:rsidR="006E7F69" w:rsidRPr="00D34C4B" w:rsidRDefault="006E7F69" w:rsidP="006E7F69">
      <w:pPr>
        <w:rPr>
          <w:rStyle w:val="Strong"/>
        </w:rPr>
      </w:pPr>
      <w:r w:rsidRPr="00D34C4B">
        <w:rPr>
          <w:rStyle w:val="Strong"/>
        </w:rPr>
        <w:t>(e) (iii)</w:t>
      </w:r>
    </w:p>
    <w:tbl>
      <w:tblPr>
        <w:tblStyle w:val="TableGrid1"/>
        <w:tblW w:w="5000" w:type="pct"/>
        <w:tblLook w:val="04A0" w:firstRow="1" w:lastRow="0" w:firstColumn="1" w:lastColumn="0" w:noHBand="0" w:noVBand="1"/>
        <w:tblCaption w:val="Marking criteria"/>
      </w:tblPr>
      <w:tblGrid>
        <w:gridCol w:w="8671"/>
        <w:gridCol w:w="957"/>
      </w:tblGrid>
      <w:tr w:rsidR="006E7F69" w:rsidRPr="004846D1" w14:paraId="5A6E7770" w14:textId="77777777" w:rsidTr="04533316">
        <w:trPr>
          <w:tblHeader/>
        </w:trPr>
        <w:tc>
          <w:tcPr>
            <w:tcW w:w="4503" w:type="pct"/>
          </w:tcPr>
          <w:p w14:paraId="66C6F453" w14:textId="77777777" w:rsidR="006E7F69" w:rsidRPr="004846D1" w:rsidRDefault="006E7F69" w:rsidP="00780BCF">
            <w:pPr>
              <w:pStyle w:val="Tableheading"/>
            </w:pPr>
            <w:r w:rsidRPr="004846D1">
              <w:t>Criteria</w:t>
            </w:r>
          </w:p>
        </w:tc>
        <w:tc>
          <w:tcPr>
            <w:tcW w:w="497" w:type="pct"/>
          </w:tcPr>
          <w:p w14:paraId="7998151A" w14:textId="77777777" w:rsidR="006E7F69" w:rsidRPr="004846D1" w:rsidRDefault="006E7F69" w:rsidP="00780BCF">
            <w:pPr>
              <w:pStyle w:val="Tableheading"/>
            </w:pPr>
            <w:r w:rsidRPr="004846D1">
              <w:t>Marks</w:t>
            </w:r>
          </w:p>
        </w:tc>
      </w:tr>
      <w:tr w:rsidR="006E7F69" w:rsidRPr="004846D1" w14:paraId="62F23E50" w14:textId="77777777" w:rsidTr="04533316">
        <w:tc>
          <w:tcPr>
            <w:tcW w:w="4503" w:type="pct"/>
          </w:tcPr>
          <w:p w14:paraId="5AE8DA3A" w14:textId="44098211" w:rsidR="006E7F69" w:rsidRDefault="00416425" w:rsidP="00587DFA">
            <w:pPr>
              <w:pStyle w:val="List"/>
            </w:pPr>
            <w:r w:rsidRPr="04533316">
              <w:t>s</w:t>
            </w:r>
            <w:r w:rsidR="006E7F69" w:rsidRPr="04533316">
              <w:t xml:space="preserve">ubstitutes the </w:t>
            </w:r>
            <w:r w:rsidR="00B86896" w:rsidRPr="04533316">
              <w:t>a</w:t>
            </w:r>
            <w:r w:rsidR="006E7F69" w:rsidRPr="04533316">
              <w:t>verage value obtained in the table into an appropriate equation and calculate</w:t>
            </w:r>
            <w:r w:rsidR="00554287" w:rsidRPr="04533316">
              <w:t>s</w:t>
            </w:r>
            <w:r w:rsidR="006E7F69" w:rsidRPr="04533316">
              <w:t xml:space="preserve"> g</w:t>
            </w:r>
          </w:p>
          <w:p w14:paraId="3208DB68" w14:textId="1E6F2447" w:rsidR="006E7F69" w:rsidRPr="001334D7" w:rsidRDefault="00416425" w:rsidP="00587DFA">
            <w:pPr>
              <w:pStyle w:val="List"/>
            </w:pPr>
            <w:r>
              <w:t>e</w:t>
            </w:r>
            <w:r w:rsidR="006E7F69">
              <w:t>valuates equation and expresses with correct units</w:t>
            </w:r>
          </w:p>
        </w:tc>
        <w:tc>
          <w:tcPr>
            <w:tcW w:w="497" w:type="pct"/>
          </w:tcPr>
          <w:p w14:paraId="18D5F3AF" w14:textId="77777777" w:rsidR="006E7F69" w:rsidRPr="004846D1" w:rsidRDefault="006E7F69" w:rsidP="00780BCF">
            <w:pPr>
              <w:pStyle w:val="Tabletext"/>
            </w:pPr>
            <w:r>
              <w:t>2</w:t>
            </w:r>
          </w:p>
        </w:tc>
      </w:tr>
      <w:tr w:rsidR="006E7F69" w:rsidRPr="004846D1" w14:paraId="442053A3" w14:textId="77777777" w:rsidTr="04533316">
        <w:tc>
          <w:tcPr>
            <w:tcW w:w="4503" w:type="pct"/>
          </w:tcPr>
          <w:p w14:paraId="024D76AE" w14:textId="0A17D9E1" w:rsidR="006E7F69" w:rsidRPr="004846D1" w:rsidRDefault="00416425" w:rsidP="00587DFA">
            <w:pPr>
              <w:pStyle w:val="List"/>
            </w:pPr>
            <w:r>
              <w:t>p</w:t>
            </w:r>
            <w:r w:rsidR="00554287">
              <w:t>artially correct calculation</w:t>
            </w:r>
          </w:p>
        </w:tc>
        <w:tc>
          <w:tcPr>
            <w:tcW w:w="497" w:type="pct"/>
          </w:tcPr>
          <w:p w14:paraId="70CEAF19" w14:textId="77777777" w:rsidR="006E7F69" w:rsidRPr="004846D1" w:rsidRDefault="006E7F69" w:rsidP="00780BCF">
            <w:pPr>
              <w:pStyle w:val="Tabletext"/>
            </w:pPr>
            <w:r>
              <w:t>1</w:t>
            </w:r>
          </w:p>
        </w:tc>
      </w:tr>
    </w:tbl>
    <w:p w14:paraId="273560DE" w14:textId="65200F7E" w:rsidR="006E7F69" w:rsidRPr="00D34C4B" w:rsidRDefault="006E7F69" w:rsidP="006E7F69">
      <w:pPr>
        <w:rPr>
          <w:rStyle w:val="Strong"/>
        </w:rPr>
      </w:pPr>
      <w:r w:rsidRPr="00D34C4B">
        <w:rPr>
          <w:rStyle w:val="Strong"/>
        </w:rPr>
        <w:t>Sample answer</w:t>
      </w:r>
    </w:p>
    <w:p w14:paraId="3FAF66D8" w14:textId="60CBB602" w:rsidR="00F710E2" w:rsidRPr="001706A0" w:rsidRDefault="006E7F69" w:rsidP="006E7F69">
      <w:pPr>
        <w:rPr>
          <w:lang w:val="en-GB"/>
        </w:rPr>
      </w:pPr>
      <m:oMathPara>
        <m:oMath>
          <m:r>
            <m:rPr>
              <m:sty m:val="p"/>
            </m:rPr>
            <w:rPr>
              <w:rFonts w:ascii="Cambria Math" w:hAnsi="Cambria Math"/>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l</m:t>
              </m:r>
            </m:num>
            <m:den>
              <m:sSup>
                <m:sSupPr>
                  <m:ctrlPr>
                    <w:rPr>
                      <w:rFonts w:ascii="Cambria Math" w:hAnsi="Cambria Math"/>
                      <w:lang w:val="en-GB"/>
                    </w:rPr>
                  </m:ctrlPr>
                </m:sSupPr>
                <m:e>
                  <m:r>
                    <m:rPr>
                      <m:sty m:val="p"/>
                    </m:rPr>
                    <w:rPr>
                      <w:rFonts w:ascii="Cambria Math" w:hAnsi="Cambria Math"/>
                      <w:lang w:val="en-GB"/>
                    </w:rPr>
                    <m:t>T</m:t>
                  </m:r>
                </m:e>
                <m:sup>
                  <m:r>
                    <m:rPr>
                      <m:sty m:val="p"/>
                    </m:rPr>
                    <w:rPr>
                      <w:rFonts w:ascii="Cambria Math" w:hAnsi="Cambria Math"/>
                      <w:lang w:val="en-GB"/>
                    </w:rPr>
                    <m:t>2</m:t>
                  </m:r>
                </m:sup>
              </m:sSup>
            </m:den>
          </m:f>
        </m:oMath>
      </m:oMathPara>
    </w:p>
    <w:p w14:paraId="09F4A9F9" w14:textId="50D57521" w:rsidR="00F710E2" w:rsidRPr="001706A0" w:rsidRDefault="00F710E2" w:rsidP="006E7F69">
      <w:pPr>
        <w:rPr>
          <w:lang w:val="en-GB"/>
        </w:rPr>
      </w:pPr>
      <m:oMathPara>
        <m:oMath>
          <m:r>
            <m:rPr>
              <m:sty m:val="p"/>
            </m:rPr>
            <w:rPr>
              <w:rFonts w:ascii="Cambria Math" w:hAnsi="Cambria Math"/>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lang w:val="en-GB"/>
            </w:rPr>
            <m:t xml:space="preserve"> ×(average of </m:t>
          </m:r>
          <m:f>
            <m:fPr>
              <m:ctrlPr>
                <w:rPr>
                  <w:rFonts w:ascii="Cambria Math" w:hAnsi="Cambria Math"/>
                  <w:lang w:val="en-GB"/>
                </w:rPr>
              </m:ctrlPr>
            </m:fPr>
            <m:num>
              <m:r>
                <m:rPr>
                  <m:sty m:val="p"/>
                </m:rPr>
                <w:rPr>
                  <w:rFonts w:ascii="Cambria Math" w:hAnsi="Cambria Math"/>
                  <w:lang w:val="en-GB"/>
                </w:rPr>
                <m:t>l</m:t>
              </m:r>
            </m:num>
            <m:den>
              <m:sSup>
                <m:sSupPr>
                  <m:ctrlPr>
                    <w:rPr>
                      <w:rFonts w:ascii="Cambria Math" w:hAnsi="Cambria Math"/>
                      <w:lang w:val="en-GB"/>
                    </w:rPr>
                  </m:ctrlPr>
                </m:sSupPr>
                <m:e>
                  <m:r>
                    <m:rPr>
                      <m:sty m:val="p"/>
                    </m:rPr>
                    <w:rPr>
                      <w:rFonts w:ascii="Cambria Math" w:hAnsi="Cambria Math"/>
                      <w:lang w:val="en-GB"/>
                    </w:rPr>
                    <m:t>T</m:t>
                  </m:r>
                </m:e>
                <m:sup>
                  <m:r>
                    <m:rPr>
                      <m:sty m:val="p"/>
                    </m:rPr>
                    <w:rPr>
                      <w:rFonts w:ascii="Cambria Math" w:hAnsi="Cambria Math"/>
                      <w:lang w:val="en-GB"/>
                    </w:rPr>
                    <m:t>2</m:t>
                  </m:r>
                </m:sup>
              </m:sSup>
            </m:den>
          </m:f>
          <m:r>
            <m:rPr>
              <m:sty m:val="p"/>
            </m:rPr>
            <w:rPr>
              <w:rFonts w:ascii="Cambria Math" w:hAnsi="Cambria Math"/>
              <w:lang w:val="en-GB"/>
            </w:rPr>
            <m:t>)</m:t>
          </m:r>
        </m:oMath>
      </m:oMathPara>
    </w:p>
    <w:p w14:paraId="71462E2F" w14:textId="258BA11F" w:rsidR="006E7F69" w:rsidRPr="00D34C4B" w:rsidRDefault="00F710E2">
      <m:oMathPara>
        <m:oMath>
          <m:r>
            <w:rPr>
              <w:rFonts w:ascii="Cambria Math" w:hAnsi="Cambria Math"/>
              <w:lang w:val="en-GB"/>
            </w:rPr>
            <m:t>g=</m:t>
          </m:r>
          <m:r>
            <m:rPr>
              <m:sty m:val="p"/>
            </m:rPr>
            <w:rPr>
              <w:rFonts w:ascii="Cambria Math" w:hAnsi="Cambria Math"/>
              <w:lang w:val="en-GB"/>
            </w:rPr>
            <m:t>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lang w:val="en-GB"/>
            </w:rPr>
            <m:t>×0.295</m:t>
          </m:r>
          <m:r>
            <w:rPr>
              <w:rFonts w:ascii="Cambria Math" w:hAnsi="Cambria Math"/>
              <w:lang w:val="en-GB"/>
            </w:rPr>
            <m:t>=11.65 m</m:t>
          </m:r>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-2</m:t>
              </m:r>
            </m:sup>
          </m:sSup>
          <m:r>
            <w:rPr>
              <w:rFonts w:ascii="Cambria Math" w:hAnsi="Cambria Math"/>
              <w:lang w:val="en-GB"/>
            </w:rPr>
            <m:t>=12 m</m:t>
          </m:r>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-2</m:t>
              </m:r>
            </m:sup>
          </m:sSup>
          <m:r>
            <w:rPr>
              <w:rFonts w:ascii="Cambria Math" w:hAnsi="Cambria Math"/>
              <w:lang w:val="en-GB"/>
            </w:rPr>
            <m:t xml:space="preserve"> (2 sig. fig.)</m:t>
          </m:r>
        </m:oMath>
      </m:oMathPara>
    </w:p>
    <w:p w14:paraId="2C66B930" w14:textId="77777777" w:rsidR="006E7F69" w:rsidRPr="00D34C4B" w:rsidRDefault="006E7F69" w:rsidP="000E6122">
      <w:pPr>
        <w:keepNext/>
        <w:rPr>
          <w:rStyle w:val="Strong"/>
        </w:rPr>
      </w:pPr>
      <w:r w:rsidRPr="00D34C4B">
        <w:rPr>
          <w:rStyle w:val="Strong"/>
        </w:rPr>
        <w:lastRenderedPageBreak/>
        <w:t xml:space="preserve">(f) </w:t>
      </w:r>
    </w:p>
    <w:tbl>
      <w:tblPr>
        <w:tblStyle w:val="TableGrid1"/>
        <w:tblW w:w="5000" w:type="pct"/>
        <w:tblLook w:val="04A0" w:firstRow="1" w:lastRow="0" w:firstColumn="1" w:lastColumn="0" w:noHBand="0" w:noVBand="1"/>
        <w:tblCaption w:val="Marking criteria"/>
      </w:tblPr>
      <w:tblGrid>
        <w:gridCol w:w="8671"/>
        <w:gridCol w:w="957"/>
      </w:tblGrid>
      <w:tr w:rsidR="006E7F69" w14:paraId="26C80E21" w14:textId="77777777" w:rsidTr="002A1C1C">
        <w:trPr>
          <w:tblHeader/>
        </w:trPr>
        <w:tc>
          <w:tcPr>
            <w:tcW w:w="4503" w:type="pct"/>
          </w:tcPr>
          <w:p w14:paraId="7BDB2081" w14:textId="77777777" w:rsidR="006E7F69" w:rsidRPr="004846D1" w:rsidRDefault="006E7F69" w:rsidP="00780BCF">
            <w:pPr>
              <w:pStyle w:val="Tableheading"/>
            </w:pPr>
            <w:r w:rsidRPr="004846D1">
              <w:t>Criteria</w:t>
            </w:r>
          </w:p>
        </w:tc>
        <w:tc>
          <w:tcPr>
            <w:tcW w:w="497" w:type="pct"/>
          </w:tcPr>
          <w:p w14:paraId="207AEC4D" w14:textId="77777777" w:rsidR="006E7F69" w:rsidRPr="004846D1" w:rsidRDefault="006E7F69" w:rsidP="00780BCF">
            <w:pPr>
              <w:pStyle w:val="Tableheading"/>
            </w:pPr>
            <w:r w:rsidRPr="004846D1">
              <w:t>Marks</w:t>
            </w:r>
          </w:p>
        </w:tc>
      </w:tr>
      <w:tr w:rsidR="006E7F69" w14:paraId="5F25FF1B" w14:textId="77777777" w:rsidTr="000E6122">
        <w:tc>
          <w:tcPr>
            <w:tcW w:w="4503" w:type="pct"/>
          </w:tcPr>
          <w:p w14:paraId="09D4A2C0" w14:textId="4A5D5335" w:rsidR="00B36061" w:rsidRDefault="006B66DA" w:rsidP="00587DFA">
            <w:pPr>
              <w:pStyle w:val="List"/>
            </w:pPr>
            <w:r>
              <w:t>a</w:t>
            </w:r>
            <w:r w:rsidR="00EE1DA8">
              <w:t xml:space="preserve">pplies </w:t>
            </w:r>
            <w:r w:rsidR="00B36061">
              <w:t>concepts of error and/or reliability</w:t>
            </w:r>
            <w:r w:rsidR="00EE1DA8">
              <w:t xml:space="preserve"> to the comparison of techniques used to process </w:t>
            </w:r>
            <w:r w:rsidR="00B36061">
              <w:t>the experimental data</w:t>
            </w:r>
          </w:p>
          <w:p w14:paraId="472D5C0D" w14:textId="1211BF94" w:rsidR="006E7F69" w:rsidRDefault="00EE1DA8" w:rsidP="00587DFA">
            <w:pPr>
              <w:pStyle w:val="List"/>
            </w:pPr>
            <w:r>
              <w:t xml:space="preserve"> </w:t>
            </w:r>
            <w:r w:rsidR="006B66DA">
              <w:t>r</w:t>
            </w:r>
            <w:r w:rsidR="00B36061">
              <w:t>elates a feature of each method to the quality of results produced</w:t>
            </w:r>
          </w:p>
          <w:p w14:paraId="143C6C6E" w14:textId="64F46470" w:rsidR="00B36061" w:rsidRPr="00511720" w:rsidRDefault="006B66DA" w:rsidP="00587DFA">
            <w:pPr>
              <w:pStyle w:val="List"/>
            </w:pPr>
            <w:r>
              <w:t>s</w:t>
            </w:r>
            <w:r w:rsidR="00B36061">
              <w:t xml:space="preserve">upports </w:t>
            </w:r>
            <w:r>
              <w:t>a</w:t>
            </w:r>
            <w:r w:rsidR="00B36061">
              <w:t xml:space="preserve"> judgment of the better approach with relevant information</w:t>
            </w:r>
          </w:p>
        </w:tc>
        <w:tc>
          <w:tcPr>
            <w:tcW w:w="497" w:type="pct"/>
          </w:tcPr>
          <w:p w14:paraId="6D187AA5" w14:textId="77777777" w:rsidR="006E7F69" w:rsidRPr="004846D1" w:rsidRDefault="006E7F69" w:rsidP="00780BCF">
            <w:pPr>
              <w:pStyle w:val="Tabletext"/>
            </w:pPr>
            <w:r>
              <w:t>3</w:t>
            </w:r>
          </w:p>
        </w:tc>
      </w:tr>
      <w:tr w:rsidR="006E7F69" w14:paraId="5A4F46EE" w14:textId="77777777" w:rsidTr="000E6122">
        <w:tc>
          <w:tcPr>
            <w:tcW w:w="4503" w:type="pct"/>
          </w:tcPr>
          <w:p w14:paraId="61B0D340" w14:textId="325D4BF9" w:rsidR="00B36061" w:rsidRDefault="006B66DA" w:rsidP="00587DFA">
            <w:pPr>
              <w:pStyle w:val="List"/>
            </w:pPr>
            <w:r>
              <w:t>d</w:t>
            </w:r>
            <w:r w:rsidR="00B36061">
              <w:t>emonstrates a sound understanding error and/or reliability</w:t>
            </w:r>
          </w:p>
          <w:p w14:paraId="4FB88FB1" w14:textId="697311B1" w:rsidR="006E7F69" w:rsidRPr="004846D1" w:rsidRDefault="006B66DA" w:rsidP="00587DFA">
            <w:pPr>
              <w:pStyle w:val="List"/>
            </w:pPr>
            <w:r>
              <w:t>r</w:t>
            </w:r>
            <w:r w:rsidR="00B36061">
              <w:t>elates a feature of ONE method to the quality of results produced</w:t>
            </w:r>
          </w:p>
        </w:tc>
        <w:tc>
          <w:tcPr>
            <w:tcW w:w="497" w:type="pct"/>
          </w:tcPr>
          <w:p w14:paraId="766D4DD1" w14:textId="77777777" w:rsidR="006E7F69" w:rsidRPr="004846D1" w:rsidRDefault="006E7F69" w:rsidP="00780BCF">
            <w:pPr>
              <w:pStyle w:val="Tabletext"/>
            </w:pPr>
            <w:r>
              <w:t>2</w:t>
            </w:r>
          </w:p>
        </w:tc>
      </w:tr>
      <w:tr w:rsidR="006E7F69" w14:paraId="3A3359C8" w14:textId="77777777" w:rsidTr="000E6122">
        <w:tc>
          <w:tcPr>
            <w:tcW w:w="4503" w:type="pct"/>
          </w:tcPr>
          <w:p w14:paraId="2E6109FB" w14:textId="625CC87D" w:rsidR="006E7F69" w:rsidRPr="006F7C89" w:rsidRDefault="00416425" w:rsidP="00587DFA">
            <w:pPr>
              <w:pStyle w:val="List"/>
            </w:pPr>
            <w:r>
              <w:t>a</w:t>
            </w:r>
            <w:r w:rsidR="000125F1">
              <w:t>ny relevant information</w:t>
            </w:r>
          </w:p>
        </w:tc>
        <w:tc>
          <w:tcPr>
            <w:tcW w:w="497" w:type="pct"/>
          </w:tcPr>
          <w:p w14:paraId="5BC89CC7" w14:textId="77777777" w:rsidR="006E7F69" w:rsidRPr="004846D1" w:rsidRDefault="006E7F69" w:rsidP="00780BCF">
            <w:pPr>
              <w:pStyle w:val="Tabletext"/>
            </w:pPr>
            <w:r>
              <w:t>1</w:t>
            </w:r>
          </w:p>
        </w:tc>
      </w:tr>
    </w:tbl>
    <w:p w14:paraId="5F081F2D" w14:textId="0EAE8B02" w:rsidR="006E7F69" w:rsidRPr="00D34C4B" w:rsidRDefault="006E7F69" w:rsidP="006E7F69">
      <w:pPr>
        <w:rPr>
          <w:rStyle w:val="Strong"/>
        </w:rPr>
      </w:pPr>
      <w:r w:rsidRPr="00D34C4B">
        <w:rPr>
          <w:rStyle w:val="Strong"/>
        </w:rPr>
        <w:t xml:space="preserve">Sample </w:t>
      </w:r>
      <w:r w:rsidR="009B5B1D">
        <w:rPr>
          <w:rStyle w:val="Strong"/>
        </w:rPr>
        <w:t>a</w:t>
      </w:r>
      <w:r w:rsidRPr="00D34C4B">
        <w:rPr>
          <w:rStyle w:val="Strong"/>
        </w:rPr>
        <w:t>nswer</w:t>
      </w:r>
    </w:p>
    <w:p w14:paraId="55A0F32A" w14:textId="44BDC9DA" w:rsidR="006E7F69" w:rsidRPr="006C23F8" w:rsidRDefault="005D0F09" w:rsidP="008452A5">
      <w:r w:rsidRPr="04533316">
        <w:t>Whil</w:t>
      </w:r>
      <w:r w:rsidR="00752041" w:rsidRPr="04533316">
        <w:t>st</w:t>
      </w:r>
      <w:r w:rsidRPr="04533316">
        <w:t xml:space="preserve"> each of the techniques produced the same result for ‘g’ (to 2 sig. fig.) </w:t>
      </w:r>
      <w:r w:rsidR="003B7718" w:rsidRPr="04533316">
        <w:t>from</w:t>
      </w:r>
      <w:r w:rsidRPr="04533316">
        <w:t xml:space="preserve"> the data </w:t>
      </w:r>
      <w:r w:rsidR="003B7718" w:rsidRPr="04533316">
        <w:t>collected in this experiment</w:t>
      </w:r>
      <w:r w:rsidRPr="04533316">
        <w:t>, they differ in their reliability due to t</w:t>
      </w:r>
      <w:r w:rsidR="003B7718" w:rsidRPr="04533316">
        <w:t>he different techniques they use to process data</w:t>
      </w:r>
      <w:r w:rsidR="0057028B" w:rsidRPr="04533316">
        <w:t xml:space="preserve">. </w:t>
      </w:r>
      <w:r w:rsidR="003B7718" w:rsidRPr="04533316">
        <w:t xml:space="preserve">Random errors (for example in measuring the period) cause deviations from true values by varying </w:t>
      </w:r>
      <w:proofErr w:type="gramStart"/>
      <w:r w:rsidR="003B7718" w:rsidRPr="04533316">
        <w:t>amounts</w:t>
      </w:r>
      <w:r w:rsidR="00752041" w:rsidRPr="04533316">
        <w:t>,</w:t>
      </w:r>
      <w:r w:rsidR="003B7718" w:rsidRPr="04533316">
        <w:t xml:space="preserve"> but</w:t>
      </w:r>
      <w:proofErr w:type="gramEnd"/>
      <w:r w:rsidR="003B7718" w:rsidRPr="04533316">
        <w:t xml:space="preserve"> are generally symmetric above and below the true value. </w:t>
      </w:r>
      <w:r w:rsidR="001706A0" w:rsidRPr="04533316">
        <w:t xml:space="preserve">Both methods attempt to </w:t>
      </w:r>
      <w:r w:rsidR="001F6350" w:rsidRPr="04533316">
        <w:t>increase</w:t>
      </w:r>
      <w:r w:rsidR="001706A0" w:rsidRPr="04533316">
        <w:t xml:space="preserve"> reliability by </w:t>
      </w:r>
      <w:r w:rsidR="001F6350" w:rsidRPr="04533316">
        <w:t>reducing the effect of</w:t>
      </w:r>
      <w:r w:rsidR="001706A0" w:rsidRPr="04533316">
        <w:t xml:space="preserve"> random measurement errors</w:t>
      </w:r>
      <w:r w:rsidR="003B7718" w:rsidRPr="04533316">
        <w:t xml:space="preserve"> by incorporating multiple measurements</w:t>
      </w:r>
      <w:r w:rsidR="00752041" w:rsidRPr="04533316">
        <w:t xml:space="preserve"> when determining a value for ‘g’</w:t>
      </w:r>
      <w:r w:rsidR="001F6350" w:rsidRPr="04533316">
        <w:t>.</w:t>
      </w:r>
      <w:r w:rsidR="006E7F69" w:rsidRPr="04533316">
        <w:t xml:space="preserve"> </w:t>
      </w:r>
      <w:r w:rsidR="005161A2" w:rsidRPr="04533316">
        <w:t xml:space="preserve">The line of best fit used in Tom’s method better utilises all the data than Tam’s method, which is more sensitive to errors for small values than for large values. Therefore, Tom’s method is generally preferable to Tam’s </w:t>
      </w:r>
      <w:r w:rsidR="003B7718" w:rsidRPr="04533316">
        <w:t>in terms of reliability</w:t>
      </w:r>
      <w:r w:rsidR="005161A2" w:rsidRPr="04533316">
        <w:t>.</w:t>
      </w:r>
    </w:p>
    <w:p w14:paraId="1A9D68BA" w14:textId="7FBA034F" w:rsidR="006E7F69" w:rsidRPr="0042354F" w:rsidRDefault="006048DE" w:rsidP="000E6122">
      <w:pPr>
        <w:pStyle w:val="Heading3"/>
        <w:pageBreakBefore/>
      </w:pPr>
      <w:bookmarkStart w:id="8" w:name="_Toc195619559"/>
      <w:r>
        <w:lastRenderedPageBreak/>
        <w:t xml:space="preserve">Question </w:t>
      </w:r>
      <w:r w:rsidR="006E7F69">
        <w:t>7</w:t>
      </w:r>
      <w:r w:rsidR="006E7F69" w:rsidRPr="0042354F">
        <w:t xml:space="preserve"> (6 marks)</w:t>
      </w:r>
      <w:bookmarkEnd w:id="8"/>
    </w:p>
    <w:p w14:paraId="23C77293" w14:textId="77777777" w:rsidR="006E7F69" w:rsidRPr="00D83BBB" w:rsidRDefault="006E7F69" w:rsidP="04533316">
      <w:r w:rsidRPr="04533316">
        <w:t xml:space="preserve">A student used a projectile launcher to determine the relationship between the launch height and the range of a projectile. You may assume that the launcher is capable of reliably launching projectiles at a variety of angles and initial speeds. </w:t>
      </w:r>
    </w:p>
    <w:p w14:paraId="3583446D" w14:textId="77777777" w:rsidR="006E7F69" w:rsidRPr="00721193" w:rsidRDefault="006E7F69" w:rsidP="006E7F69">
      <w:r w:rsidRPr="04533316">
        <w:t>Explain how the student could quantitatively derive the relationship between the height and range of a projectile accurately, validly and reliably.</w:t>
      </w:r>
    </w:p>
    <w:p w14:paraId="07E4C6F8" w14:textId="77777777" w:rsidR="006E7F69" w:rsidRPr="00721193" w:rsidRDefault="006E7F69" w:rsidP="00F67F85">
      <w:pPr>
        <w:pStyle w:val="Heading4"/>
      </w:pPr>
      <w:r w:rsidRPr="00721193">
        <w:t xml:space="preserve">Marking </w:t>
      </w:r>
      <w:r>
        <w:t>guidelines</w:t>
      </w:r>
    </w:p>
    <w:tbl>
      <w:tblPr>
        <w:tblStyle w:val="TableGrid1"/>
        <w:tblW w:w="5000" w:type="pct"/>
        <w:tblLook w:val="04A0" w:firstRow="1" w:lastRow="0" w:firstColumn="1" w:lastColumn="0" w:noHBand="0" w:noVBand="1"/>
        <w:tblCaption w:val="Marking criteria"/>
      </w:tblPr>
      <w:tblGrid>
        <w:gridCol w:w="8546"/>
        <w:gridCol w:w="1082"/>
      </w:tblGrid>
      <w:tr w:rsidR="006E7F69" w14:paraId="1F5E1FD0" w14:textId="77777777" w:rsidTr="04533316">
        <w:trPr>
          <w:tblHeader/>
        </w:trPr>
        <w:tc>
          <w:tcPr>
            <w:tcW w:w="4438" w:type="pct"/>
          </w:tcPr>
          <w:p w14:paraId="6EB1C280" w14:textId="77777777" w:rsidR="006E7F69" w:rsidRDefault="006E7F69" w:rsidP="00780BCF">
            <w:pPr>
              <w:pStyle w:val="Tableheading"/>
            </w:pPr>
            <w:r w:rsidRPr="00F20E4E">
              <w:t>Criteria</w:t>
            </w:r>
          </w:p>
        </w:tc>
        <w:tc>
          <w:tcPr>
            <w:tcW w:w="562" w:type="pct"/>
          </w:tcPr>
          <w:p w14:paraId="347FA15C" w14:textId="77777777" w:rsidR="006E7F69" w:rsidRDefault="006E7F69" w:rsidP="00780BCF">
            <w:pPr>
              <w:pStyle w:val="Tableheading"/>
            </w:pPr>
            <w:r w:rsidRPr="00F20E4E">
              <w:t>Marks</w:t>
            </w:r>
          </w:p>
        </w:tc>
      </w:tr>
      <w:tr w:rsidR="006E7F69" w14:paraId="65456E0D" w14:textId="77777777" w:rsidTr="04533316">
        <w:tc>
          <w:tcPr>
            <w:tcW w:w="4438" w:type="pct"/>
          </w:tcPr>
          <w:p w14:paraId="78F73CC9" w14:textId="284A127A" w:rsidR="006E7F69" w:rsidRDefault="00416425" w:rsidP="00587DFA">
            <w:pPr>
              <w:pStyle w:val="List"/>
            </w:pPr>
            <w:r w:rsidRPr="04533316">
              <w:t>e</w:t>
            </w:r>
            <w:r w:rsidR="006E7F69" w:rsidRPr="04533316">
              <w:t>xplains how a quantitative relationship could be determined</w:t>
            </w:r>
          </w:p>
          <w:p w14:paraId="3FE3DD23" w14:textId="656D1906" w:rsidR="006E7F69" w:rsidRDefault="00416425" w:rsidP="00587DFA">
            <w:pPr>
              <w:pStyle w:val="List"/>
            </w:pPr>
            <w:r w:rsidRPr="04533316">
              <w:t>i</w:t>
            </w:r>
            <w:r w:rsidR="006E7F69" w:rsidRPr="04533316">
              <w:t xml:space="preserve">ncludes measures to ensure </w:t>
            </w:r>
            <w:r w:rsidR="00C92EC0" w:rsidRPr="04533316">
              <w:t xml:space="preserve">the </w:t>
            </w:r>
            <w:r w:rsidR="006E7F69" w:rsidRPr="04533316">
              <w:t>accuracy, validity and reliability of data</w:t>
            </w:r>
          </w:p>
        </w:tc>
        <w:tc>
          <w:tcPr>
            <w:tcW w:w="562" w:type="pct"/>
          </w:tcPr>
          <w:p w14:paraId="23A753C5" w14:textId="77777777" w:rsidR="006E7F69" w:rsidRDefault="006E7F69" w:rsidP="00780BCF">
            <w:pPr>
              <w:pStyle w:val="Tabletext"/>
            </w:pPr>
            <w:r>
              <w:t>6</w:t>
            </w:r>
          </w:p>
        </w:tc>
      </w:tr>
      <w:tr w:rsidR="006E7F69" w14:paraId="1DF976C2" w14:textId="77777777" w:rsidTr="04533316">
        <w:tc>
          <w:tcPr>
            <w:tcW w:w="4438" w:type="pct"/>
          </w:tcPr>
          <w:p w14:paraId="339BDF7C" w14:textId="2964EFDC" w:rsidR="006E7F69" w:rsidRDefault="00416425" w:rsidP="00587DFA">
            <w:pPr>
              <w:pStyle w:val="List"/>
            </w:pPr>
            <w:r w:rsidRPr="04533316">
              <w:t>d</w:t>
            </w:r>
            <w:r w:rsidR="006E7F69" w:rsidRPr="04533316">
              <w:t>escribes a process for quantitatively determining the relationship</w:t>
            </w:r>
          </w:p>
          <w:p w14:paraId="7DD96E10" w14:textId="50CC96ED" w:rsidR="006E7F69" w:rsidRDefault="00416425" w:rsidP="00587DFA">
            <w:pPr>
              <w:pStyle w:val="List"/>
            </w:pPr>
            <w:r>
              <w:t>a</w:t>
            </w:r>
            <w:r w:rsidR="006E7F69">
              <w:t>ddresses at least two of these areas: accuracy, validity, reliability</w:t>
            </w:r>
          </w:p>
        </w:tc>
        <w:tc>
          <w:tcPr>
            <w:tcW w:w="562" w:type="pct"/>
          </w:tcPr>
          <w:p w14:paraId="196049BC" w14:textId="77777777" w:rsidR="006E7F69" w:rsidRDefault="006E7F69" w:rsidP="00780BCF">
            <w:pPr>
              <w:pStyle w:val="Tabletext"/>
            </w:pPr>
            <w:r>
              <w:t>4-5</w:t>
            </w:r>
          </w:p>
        </w:tc>
      </w:tr>
      <w:tr w:rsidR="006E7F69" w14:paraId="330526E8" w14:textId="77777777" w:rsidTr="04533316">
        <w:tc>
          <w:tcPr>
            <w:tcW w:w="4438" w:type="pct"/>
          </w:tcPr>
          <w:p w14:paraId="064DB291" w14:textId="32C15D30" w:rsidR="006E7F69" w:rsidRDefault="00416425" w:rsidP="00587DFA">
            <w:pPr>
              <w:pStyle w:val="List"/>
            </w:pPr>
            <w:r>
              <w:t>o</w:t>
            </w:r>
            <w:r w:rsidR="006E7F69">
              <w:t>utlines relevant steps for testing the suggestion</w:t>
            </w:r>
          </w:p>
          <w:p w14:paraId="6DC82017" w14:textId="7F304917" w:rsidR="006E7F69" w:rsidRDefault="00416425" w:rsidP="00587DFA">
            <w:pPr>
              <w:pStyle w:val="List"/>
            </w:pPr>
            <w:r w:rsidRPr="04533316">
              <w:t>s</w:t>
            </w:r>
            <w:r w:rsidR="006E7F69" w:rsidRPr="04533316">
              <w:t>hows some understanding of accuracy, validity or reliability</w:t>
            </w:r>
          </w:p>
        </w:tc>
        <w:tc>
          <w:tcPr>
            <w:tcW w:w="562" w:type="pct"/>
          </w:tcPr>
          <w:p w14:paraId="31841422" w14:textId="77777777" w:rsidR="006E7F69" w:rsidRDefault="006E7F69" w:rsidP="00780BCF">
            <w:pPr>
              <w:pStyle w:val="Tabletext"/>
            </w:pPr>
            <w:r>
              <w:t>3-4</w:t>
            </w:r>
          </w:p>
        </w:tc>
      </w:tr>
      <w:tr w:rsidR="006E7F69" w14:paraId="01CBCB75" w14:textId="77777777" w:rsidTr="04533316">
        <w:tc>
          <w:tcPr>
            <w:tcW w:w="4438" w:type="pct"/>
          </w:tcPr>
          <w:p w14:paraId="67B261DA" w14:textId="4CAFFE4E" w:rsidR="006E7F69" w:rsidRDefault="00416425" w:rsidP="00587DFA">
            <w:pPr>
              <w:pStyle w:val="List"/>
            </w:pPr>
            <w:r w:rsidRPr="04533316">
              <w:t>i</w:t>
            </w:r>
            <w:r w:rsidR="006E7F69" w:rsidRPr="04533316">
              <w:t>dentifies relevant step(s) for determining the relationship</w:t>
            </w:r>
          </w:p>
          <w:p w14:paraId="4160E4A7" w14:textId="77777777" w:rsidR="006E7F69" w:rsidRDefault="006E7F69" w:rsidP="00B86896">
            <w:pPr>
              <w:pStyle w:val="Tabletext"/>
            </w:pPr>
            <w:r>
              <w:t>AND/OR</w:t>
            </w:r>
          </w:p>
          <w:p w14:paraId="3D30A931" w14:textId="19B3A19F" w:rsidR="006E7F69" w:rsidRDefault="00416425" w:rsidP="00587DFA">
            <w:pPr>
              <w:pStyle w:val="List"/>
            </w:pPr>
            <w:r w:rsidRPr="04533316">
              <w:t>s</w:t>
            </w:r>
            <w:r w:rsidR="006E7F69" w:rsidRPr="04533316">
              <w:t>hows a basic understanding of accuracy, validity or reliability</w:t>
            </w:r>
          </w:p>
        </w:tc>
        <w:tc>
          <w:tcPr>
            <w:tcW w:w="562" w:type="pct"/>
          </w:tcPr>
          <w:p w14:paraId="0ED7A46E" w14:textId="77777777" w:rsidR="006E7F69" w:rsidRDefault="006E7F69" w:rsidP="00780BCF">
            <w:pPr>
              <w:pStyle w:val="Tabletext"/>
            </w:pPr>
            <w:r>
              <w:t>1-2</w:t>
            </w:r>
          </w:p>
        </w:tc>
      </w:tr>
    </w:tbl>
    <w:p w14:paraId="02490387" w14:textId="0FC14A50" w:rsidR="006E7F69" w:rsidRPr="00E75D60" w:rsidRDefault="006E7F69" w:rsidP="006E7F69">
      <w:pPr>
        <w:rPr>
          <w:rStyle w:val="Strong"/>
        </w:rPr>
      </w:pPr>
      <w:r w:rsidRPr="00E75D60">
        <w:rPr>
          <w:rStyle w:val="Strong"/>
        </w:rPr>
        <w:t>Sample answer</w:t>
      </w:r>
    </w:p>
    <w:p w14:paraId="4618F21D" w14:textId="4A7E26A9" w:rsidR="006E7F69" w:rsidRDefault="006E7F69" w:rsidP="006E7F69">
      <w:r w:rsidRPr="04533316">
        <w:t xml:space="preserve">Validity </w:t>
      </w:r>
      <w:r w:rsidR="00A67776" w:rsidRPr="04533316">
        <w:t>–</w:t>
      </w:r>
      <w:r w:rsidRPr="04533316">
        <w:t xml:space="preserve"> </w:t>
      </w:r>
      <w:r w:rsidR="00A67776" w:rsidRPr="04533316">
        <w:t xml:space="preserve">The range of a projectile could be affected by its launch height, initial velocity and launch angle. For any relationship between launch height and range to be valid, </w:t>
      </w:r>
      <w:r w:rsidR="001F1009" w:rsidRPr="04533316">
        <w:t xml:space="preserve">all </w:t>
      </w:r>
      <w:r w:rsidR="00A67776" w:rsidRPr="04533316">
        <w:t>variables</w:t>
      </w:r>
      <w:r w:rsidR="001F1009" w:rsidRPr="04533316">
        <w:t xml:space="preserve"> apart from the independent variable</w:t>
      </w:r>
      <w:r w:rsidR="00A67776" w:rsidRPr="04533316">
        <w:t xml:space="preserve"> must be controlled.</w:t>
      </w:r>
      <w:r w:rsidRPr="04533316">
        <w:t xml:space="preserve"> </w:t>
      </w:r>
      <w:r w:rsidR="001F1009" w:rsidRPr="04533316">
        <w:t>Therefore, the</w:t>
      </w:r>
      <w:r w:rsidRPr="04533316">
        <w:t xml:space="preserve"> launcher will be set to a fixe</w:t>
      </w:r>
      <w:r w:rsidR="00B86896" w:rsidRPr="04533316">
        <w:t>d</w:t>
      </w:r>
      <w:r w:rsidRPr="04533316">
        <w:t xml:space="preserve"> angle (30 degrees) and </w:t>
      </w:r>
      <w:r w:rsidR="00A67776" w:rsidRPr="04533316">
        <w:t xml:space="preserve">a </w:t>
      </w:r>
      <w:r w:rsidR="00EB070F" w:rsidRPr="04533316">
        <w:t xml:space="preserve">consistent </w:t>
      </w:r>
      <w:r w:rsidRPr="04533316">
        <w:t xml:space="preserve">launch </w:t>
      </w:r>
      <w:r w:rsidR="00EB070F" w:rsidRPr="04533316">
        <w:t>speed</w:t>
      </w:r>
      <w:r w:rsidR="00A67776" w:rsidRPr="04533316">
        <w:t xml:space="preserve"> </w:t>
      </w:r>
      <w:r w:rsidR="001F1009" w:rsidRPr="04533316">
        <w:t xml:space="preserve">will be </w:t>
      </w:r>
      <w:r w:rsidR="00A67776" w:rsidRPr="04533316">
        <w:t>used</w:t>
      </w:r>
      <w:r w:rsidR="00EB070F" w:rsidRPr="04533316">
        <w:t xml:space="preserve"> </w:t>
      </w:r>
      <w:r w:rsidR="00A67776" w:rsidRPr="04533316">
        <w:t>in</w:t>
      </w:r>
      <w:r w:rsidRPr="04533316">
        <w:t xml:space="preserve"> all trials.</w:t>
      </w:r>
    </w:p>
    <w:p w14:paraId="460D297B" w14:textId="1DB42D29" w:rsidR="006E7F69" w:rsidRDefault="006E7F69" w:rsidP="006E7F69">
      <w:pPr>
        <w:pStyle w:val="ListBullet"/>
      </w:pPr>
      <w:r>
        <w:t>Mount the projectile launcher 1.00 m off the ground.</w:t>
      </w:r>
    </w:p>
    <w:p w14:paraId="01FD3BEA" w14:textId="62C43CAD" w:rsidR="006E7F69" w:rsidRDefault="006E7F69" w:rsidP="006E7F69">
      <w:pPr>
        <w:pStyle w:val="ListBullet"/>
      </w:pPr>
      <w:r>
        <w:t xml:space="preserve">Lay a sheet of carbon paper along the direction the projectile will travel. Tape it to the floor to avoid movement during </w:t>
      </w:r>
      <w:r w:rsidR="00EB070F">
        <w:t xml:space="preserve">the </w:t>
      </w:r>
      <w:r>
        <w:t xml:space="preserve">investigation. </w:t>
      </w:r>
    </w:p>
    <w:p w14:paraId="6AF02685" w14:textId="5C96E914" w:rsidR="006E7F69" w:rsidRDefault="006E7F69" w:rsidP="006E7F69">
      <w:pPr>
        <w:pStyle w:val="ListBullet"/>
      </w:pPr>
      <w:r>
        <w:t xml:space="preserve">Launch </w:t>
      </w:r>
      <w:r w:rsidR="00EB070F">
        <w:t>three projectiles and mark the</w:t>
      </w:r>
      <w:r>
        <w:t xml:space="preserve"> location</w:t>
      </w:r>
      <w:r w:rsidR="00EB070F">
        <w:t xml:space="preserve"> they first land</w:t>
      </w:r>
      <w:r>
        <w:t xml:space="preserve"> on the carbon paper.</w:t>
      </w:r>
    </w:p>
    <w:p w14:paraId="1A02A419" w14:textId="77777777" w:rsidR="006E7F69" w:rsidRDefault="006E7F69" w:rsidP="006E7F69">
      <w:pPr>
        <w:pStyle w:val="ListBullet"/>
      </w:pPr>
      <w:r>
        <w:t>Lower the projectile launcher to 0.80 meters and launch three more projectiles</w:t>
      </w:r>
    </w:p>
    <w:p w14:paraId="725E0D26" w14:textId="03539E53" w:rsidR="006E7F69" w:rsidRDefault="006E7F69" w:rsidP="006E7F69">
      <w:pPr>
        <w:pStyle w:val="ListBullet"/>
      </w:pPr>
      <w:r>
        <w:t>Repeat the above step for heights of 0.60, 0.40 and 0.20 meters</w:t>
      </w:r>
      <w:r w:rsidR="00EB070F">
        <w:t>, recording the range of each trial.</w:t>
      </w:r>
    </w:p>
    <w:p w14:paraId="1D2B623E" w14:textId="77777777" w:rsidR="006E7F69" w:rsidRDefault="006E7F69" w:rsidP="006E7F69">
      <w:pPr>
        <w:pStyle w:val="ListBullet"/>
      </w:pPr>
      <w:r>
        <w:t>For each launch height, calculate the average range of the projectile.</w:t>
      </w:r>
    </w:p>
    <w:p w14:paraId="2464ACAE" w14:textId="11EA8B12" w:rsidR="006E7F69" w:rsidRDefault="006E7F69" w:rsidP="006E7F69">
      <w:pPr>
        <w:pStyle w:val="ListBullet"/>
      </w:pPr>
      <w:r w:rsidRPr="04533316">
        <w:t xml:space="preserve">Plot range vs launch height on a scatter plot and add a line/curve of best fit as appropriate. If </w:t>
      </w:r>
      <w:r w:rsidR="00387045" w:rsidRPr="04533316">
        <w:t xml:space="preserve">the </w:t>
      </w:r>
      <w:r w:rsidRPr="04533316">
        <w:t>graph is linear</w:t>
      </w:r>
      <w:r w:rsidR="000D328F" w:rsidRPr="04533316">
        <w:t>,</w:t>
      </w:r>
      <w:r w:rsidRPr="04533316">
        <w:t xml:space="preserve"> then calculate the gradient and y-intercept to express the relationship in the general form, y=mx+b. Otherwise</w:t>
      </w:r>
      <w:r w:rsidR="007E00E4" w:rsidRPr="04533316">
        <w:t>,</w:t>
      </w:r>
      <w:r w:rsidRPr="04533316">
        <w:t xml:space="preserve"> the variables displayed on the axes may need to be manipulated to produce a linear relationship.</w:t>
      </w:r>
    </w:p>
    <w:p w14:paraId="454165FA" w14:textId="6768557E" w:rsidR="006E7F69" w:rsidRPr="009B5B1D" w:rsidRDefault="006E7F69" w:rsidP="009B5B1D">
      <w:pPr>
        <w:pStyle w:val="ListBullet"/>
      </w:pPr>
      <w:r w:rsidRPr="009B5B1D">
        <w:lastRenderedPageBreak/>
        <w:t>Accuracy – the carbon paper creates a mark where the projectile impacts. This removes error associated with human judgment and provides accurate measur</w:t>
      </w:r>
      <w:r w:rsidR="001D66C2" w:rsidRPr="009B5B1D">
        <w:t>e</w:t>
      </w:r>
      <w:r w:rsidRPr="009B5B1D">
        <w:t xml:space="preserve">ments of range. </w:t>
      </w:r>
    </w:p>
    <w:p w14:paraId="78F20EB2" w14:textId="080B2209" w:rsidR="006E7F69" w:rsidRPr="009B5B1D" w:rsidRDefault="006E7F69" w:rsidP="009B5B1D">
      <w:pPr>
        <w:pStyle w:val="ListBullet"/>
      </w:pPr>
      <w:r w:rsidRPr="009B5B1D">
        <w:t xml:space="preserve">Reliability – averaging the results of </w:t>
      </w:r>
      <w:r w:rsidR="000D328F" w:rsidRPr="009B5B1D">
        <w:t>several</w:t>
      </w:r>
      <w:r w:rsidRPr="009B5B1D">
        <w:t xml:space="preserve"> trials minimises the effect of random errors that may occur in the motion of the projectiles. Constructing a line of best fit also minimises the effect of these random errors. </w:t>
      </w:r>
    </w:p>
    <w:p w14:paraId="792AAB8F" w14:textId="2DF56F52" w:rsidR="006E7F69" w:rsidRPr="009B5B1D" w:rsidRDefault="006E7F69" w:rsidP="009B5B1D">
      <w:pPr>
        <w:pStyle w:val="ListBullet"/>
      </w:pPr>
      <w:r w:rsidRPr="009B5B1D">
        <w:t>These measures</w:t>
      </w:r>
      <w:r w:rsidR="00EB070F" w:rsidRPr="009B5B1D">
        <w:t>, along with the effective control of variables,</w:t>
      </w:r>
      <w:r w:rsidRPr="009B5B1D">
        <w:t xml:space="preserve"> ensure that any quantitative relationship determined </w:t>
      </w:r>
      <w:r w:rsidR="00EE1C45" w:rsidRPr="009B5B1D">
        <w:t>will be</w:t>
      </w:r>
      <w:r w:rsidRPr="009B5B1D">
        <w:t xml:space="preserve"> valid. </w:t>
      </w:r>
    </w:p>
    <w:p w14:paraId="143483BE" w14:textId="53324B74" w:rsidR="00AE1B6D" w:rsidRDefault="00AE1B6D" w:rsidP="000E6122">
      <w:pPr>
        <w:pStyle w:val="Heading3"/>
        <w:pageBreakBefore/>
        <w:rPr>
          <w:lang w:val="en-US"/>
        </w:rPr>
      </w:pPr>
      <w:bookmarkStart w:id="9" w:name="_Toc195619560"/>
      <w:r w:rsidRPr="00416425">
        <w:rPr>
          <w:lang w:val="en-US"/>
        </w:rPr>
        <w:lastRenderedPageBreak/>
        <w:t xml:space="preserve">Question </w:t>
      </w:r>
      <w:r w:rsidR="006048DE">
        <w:rPr>
          <w:lang w:val="en-US"/>
        </w:rPr>
        <w:t>8</w:t>
      </w:r>
      <w:r>
        <w:rPr>
          <w:lang w:val="en-US"/>
        </w:rPr>
        <w:t xml:space="preserve"> (5 marks)</w:t>
      </w:r>
      <w:bookmarkEnd w:id="9"/>
    </w:p>
    <w:p w14:paraId="3DAEC779" w14:textId="70FCDBD1" w:rsidR="00AE1B6D" w:rsidRPr="009945AB" w:rsidRDefault="00AE1B6D" w:rsidP="000E6122">
      <w:pPr>
        <w:rPr>
          <w:lang w:val="en-US"/>
        </w:rPr>
      </w:pPr>
      <w:r>
        <w:rPr>
          <w:lang w:val="en-US"/>
        </w:rPr>
        <w:t xml:space="preserve">Question </w:t>
      </w:r>
      <w:r w:rsidR="00952555">
        <w:rPr>
          <w:lang w:val="en-US"/>
        </w:rPr>
        <w:t>8</w:t>
      </w:r>
      <w:r>
        <w:rPr>
          <w:lang w:val="en-US"/>
        </w:rPr>
        <w:t xml:space="preserve"> refers to the diagram below. It describes an investigation used to experimentally measure the </w:t>
      </w:r>
      <w:r w:rsidR="00A35D53">
        <w:rPr>
          <w:lang w:val="en-US"/>
        </w:rPr>
        <w:t xml:space="preserve">magnitude of the </w:t>
      </w:r>
      <w:r>
        <w:rPr>
          <w:lang w:val="en-US"/>
        </w:rPr>
        <w:t>universal gravitational constant, G.</w:t>
      </w:r>
      <w:r w:rsidR="0098314F" w:rsidRPr="0098314F">
        <w:rPr>
          <w:noProof/>
          <w:lang w:eastAsia="en-AU"/>
        </w:rPr>
        <w:t xml:space="preserve"> </w:t>
      </w:r>
    </w:p>
    <w:p w14:paraId="75273051" w14:textId="64817905" w:rsidR="00AE1B6D" w:rsidRDefault="00CD45CF" w:rsidP="009465A7">
      <w:pPr>
        <w:rPr>
          <w:lang w:val="en-US"/>
        </w:rPr>
      </w:pPr>
      <w:r>
        <w:rPr>
          <w:noProof/>
          <w:lang w:eastAsia="en-AU"/>
        </w:rPr>
        <w:drawing>
          <wp:inline distT="0" distB="0" distL="0" distR="0" wp14:anchorId="560C9DB7" wp14:editId="6613CEFB">
            <wp:extent cx="4925995" cy="2615411"/>
            <wp:effectExtent l="0" t="0" r="0" b="0"/>
            <wp:docPr id="14" name="Picture 14" descr="Experiment to measure the magnitude of the gravitational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925995" cy="2615411"/>
                    </a:xfrm>
                    <a:prstGeom prst="rect">
                      <a:avLst/>
                    </a:prstGeom>
                  </pic:spPr>
                </pic:pic>
              </a:graphicData>
            </a:graphic>
          </wp:inline>
        </w:drawing>
      </w:r>
    </w:p>
    <w:p w14:paraId="7765204B" w14:textId="05091CE3" w:rsidR="00B622F7" w:rsidRPr="00F521A9" w:rsidRDefault="00B41D56" w:rsidP="0098314F">
      <w:pPr>
        <w:pStyle w:val="Bibliography"/>
        <w:rPr>
          <w:lang w:val="en-US"/>
        </w:rPr>
      </w:pPr>
      <w:r>
        <w:rPr>
          <w:lang w:val="en-US"/>
        </w:rPr>
        <w:t>Image credit</w:t>
      </w:r>
      <w:r w:rsidR="00B622F7">
        <w:rPr>
          <w:lang w:val="en-US"/>
        </w:rPr>
        <w:t xml:space="preserve">: </w:t>
      </w:r>
      <w:hyperlink r:id="rId19" w:history="1">
        <w:r w:rsidR="002A1C1C">
          <w:rPr>
            <w:rStyle w:val="Hyperlink"/>
          </w:rPr>
          <w:t>sciencedemonstrations.fas.harvard.edu/presentations/cavendish-experiment</w:t>
        </w:r>
      </w:hyperlink>
    </w:p>
    <w:p w14:paraId="7B757893" w14:textId="206016F5" w:rsidR="00AE1B6D" w:rsidRPr="009945AB" w:rsidRDefault="00AE1B6D" w:rsidP="00AE1B6D">
      <w:pPr>
        <w:rPr>
          <w:lang w:val="en-US"/>
        </w:rPr>
      </w:pPr>
      <w:r w:rsidRPr="009945AB">
        <w:rPr>
          <w:lang w:val="en-US"/>
        </w:rPr>
        <w:t xml:space="preserve">A scientist </w:t>
      </w:r>
      <w:r w:rsidR="000E6122">
        <w:rPr>
          <w:lang w:val="en-US"/>
        </w:rPr>
        <w:t>named</w:t>
      </w:r>
      <w:r w:rsidR="000E6122" w:rsidRPr="009945AB">
        <w:rPr>
          <w:lang w:val="en-US"/>
        </w:rPr>
        <w:t xml:space="preserve"> </w:t>
      </w:r>
      <w:r w:rsidRPr="009945AB">
        <w:rPr>
          <w:lang w:val="en-US"/>
        </w:rPr>
        <w:t>Boys devised a method for finding the universal gravitational constant (G) by measuring the attractive force between two gold spheres and two lead spheres.</w:t>
      </w:r>
    </w:p>
    <w:p w14:paraId="649FA7FF" w14:textId="01BA327C" w:rsidR="00AE1B6D" w:rsidRPr="009945AB" w:rsidRDefault="00AE1B6D" w:rsidP="00AE1B6D">
      <w:pPr>
        <w:rPr>
          <w:lang w:val="en-US"/>
        </w:rPr>
      </w:pPr>
      <w:r w:rsidRPr="009945AB">
        <w:rPr>
          <w:lang w:val="en-US"/>
        </w:rPr>
        <w:t>Two gold spheres of mass 500g were suspended on the end of a torque bar attached to a mirror. When two 10 kg lead spheres were brought near to the gold spheres</w:t>
      </w:r>
      <w:r w:rsidR="008322F9">
        <w:rPr>
          <w:lang w:val="en-US"/>
        </w:rPr>
        <w:t>,</w:t>
      </w:r>
      <w:r w:rsidRPr="009945AB">
        <w:rPr>
          <w:lang w:val="en-US"/>
        </w:rPr>
        <w:t xml:space="preserve"> the force of attraction between the masses was determined from the angular deflection of the torque bar. A beam of light reflecting from the mirror onto a glass scale gave a value of the torque.</w:t>
      </w:r>
    </w:p>
    <w:p w14:paraId="5BFCC092" w14:textId="02954A43" w:rsidR="00AE1B6D" w:rsidRDefault="00AE1B6D" w:rsidP="00AE1B6D">
      <w:pPr>
        <w:rPr>
          <w:lang w:val="en-US"/>
        </w:rPr>
      </w:pPr>
      <w:r w:rsidRPr="009945AB">
        <w:rPr>
          <w:lang w:val="en-US"/>
        </w:rPr>
        <w:t xml:space="preserve">In one set-up lead spheres of radius 6.00 cm and gold spheres of radius 1.80 cm were used. Each lead sphere was positioned </w:t>
      </w:r>
      <w:r w:rsidR="00D80FE7">
        <w:rPr>
          <w:lang w:val="en-US"/>
        </w:rPr>
        <w:t>such that</w:t>
      </w:r>
      <w:r w:rsidRPr="009945AB">
        <w:rPr>
          <w:lang w:val="en-US"/>
        </w:rPr>
        <w:t xml:space="preserve"> its edge was exactly 1 mm away from the edge of a gold sphere. A force of attraction of 5.00 x 10</w:t>
      </w:r>
      <w:r w:rsidRPr="009945AB">
        <w:rPr>
          <w:vertAlign w:val="superscript"/>
          <w:lang w:val="en-US"/>
        </w:rPr>
        <w:t>-8</w:t>
      </w:r>
      <w:r w:rsidRPr="009945AB">
        <w:rPr>
          <w:lang w:val="en-US"/>
        </w:rPr>
        <w:t xml:space="preserve"> N was recorded between each lead and gold sphere. </w:t>
      </w:r>
    </w:p>
    <w:p w14:paraId="3266F23B" w14:textId="4AD905ED" w:rsidR="00AE1B6D" w:rsidRPr="009945AB" w:rsidRDefault="0089538E" w:rsidP="00F97A05">
      <w:pPr>
        <w:pStyle w:val="ListNumber"/>
        <w:numPr>
          <w:ilvl w:val="0"/>
          <w:numId w:val="10"/>
        </w:numPr>
        <w:rPr>
          <w:lang w:val="en-US"/>
        </w:rPr>
      </w:pPr>
      <w:r w:rsidRPr="0089538E">
        <w:rPr>
          <w:lang w:val="en-US"/>
        </w:rPr>
        <w:t>Which of the following shows the correct value of G, based on the experiment described above?</w:t>
      </w:r>
    </w:p>
    <w:p w14:paraId="326782C6" w14:textId="77777777" w:rsidR="00AE1B6D" w:rsidRPr="009945AB" w:rsidRDefault="00AE1B6D" w:rsidP="00F97A05">
      <w:pPr>
        <w:pStyle w:val="ListNumber"/>
        <w:numPr>
          <w:ilvl w:val="1"/>
          <w:numId w:val="11"/>
        </w:numPr>
        <w:rPr>
          <w:vertAlign w:val="superscript"/>
          <w:lang w:val="en-US"/>
        </w:rPr>
      </w:pPr>
      <w:r w:rsidRPr="009945AB">
        <w:rPr>
          <w:lang w:val="en-US"/>
        </w:rPr>
        <w:t>6.09 x 10</w:t>
      </w:r>
      <w:r w:rsidRPr="009945AB">
        <w:rPr>
          <w:vertAlign w:val="superscript"/>
          <w:lang w:val="en-US"/>
        </w:rPr>
        <w:t>-11</w:t>
      </w:r>
      <w:r w:rsidRPr="009945AB">
        <w:rPr>
          <w:lang w:val="en-US"/>
        </w:rPr>
        <w:t xml:space="preserve"> Nm</w:t>
      </w:r>
      <w:r w:rsidRPr="009945AB">
        <w:rPr>
          <w:vertAlign w:val="superscript"/>
          <w:lang w:val="en-US"/>
        </w:rPr>
        <w:t>2</w:t>
      </w:r>
      <w:r w:rsidRPr="009945AB">
        <w:rPr>
          <w:lang w:val="en-US"/>
        </w:rPr>
        <w:t>kg</w:t>
      </w:r>
      <w:r w:rsidRPr="009945AB">
        <w:rPr>
          <w:vertAlign w:val="superscript"/>
          <w:lang w:val="en-US"/>
        </w:rPr>
        <w:t>-2</w:t>
      </w:r>
    </w:p>
    <w:p w14:paraId="4810A864" w14:textId="77777777" w:rsidR="00AE1B6D" w:rsidRPr="001673CB" w:rsidRDefault="00AE1B6D" w:rsidP="00F97A05">
      <w:pPr>
        <w:pStyle w:val="ListNumber"/>
        <w:numPr>
          <w:ilvl w:val="1"/>
          <w:numId w:val="11"/>
        </w:numPr>
        <w:rPr>
          <w:lang w:val="en-US"/>
        </w:rPr>
      </w:pPr>
      <w:r w:rsidRPr="001673CB">
        <w:rPr>
          <w:lang w:val="en-US"/>
        </w:rPr>
        <w:t>6.24 x 10</w:t>
      </w:r>
      <w:r w:rsidRPr="001673CB">
        <w:rPr>
          <w:vertAlign w:val="superscript"/>
          <w:lang w:val="en-US"/>
        </w:rPr>
        <w:t>-11</w:t>
      </w:r>
      <w:r w:rsidRPr="001673CB">
        <w:rPr>
          <w:lang w:val="en-US"/>
        </w:rPr>
        <w:t xml:space="preserve"> Nm</w:t>
      </w:r>
      <w:r w:rsidRPr="001673CB">
        <w:rPr>
          <w:vertAlign w:val="superscript"/>
          <w:lang w:val="en-US"/>
        </w:rPr>
        <w:t>2</w:t>
      </w:r>
      <w:r w:rsidRPr="001673CB">
        <w:rPr>
          <w:lang w:val="en-US"/>
        </w:rPr>
        <w:t>kg</w:t>
      </w:r>
      <w:r w:rsidRPr="001673CB">
        <w:rPr>
          <w:vertAlign w:val="superscript"/>
          <w:lang w:val="en-US"/>
        </w:rPr>
        <w:t>-2</w:t>
      </w:r>
    </w:p>
    <w:p w14:paraId="4218E297" w14:textId="77777777" w:rsidR="00AE1B6D" w:rsidRPr="009945AB" w:rsidRDefault="00AE1B6D" w:rsidP="00F97A05">
      <w:pPr>
        <w:pStyle w:val="ListNumber"/>
        <w:numPr>
          <w:ilvl w:val="1"/>
          <w:numId w:val="11"/>
        </w:numPr>
        <w:rPr>
          <w:lang w:val="en-US"/>
        </w:rPr>
      </w:pPr>
      <w:r w:rsidRPr="009945AB">
        <w:rPr>
          <w:lang w:val="en-US"/>
        </w:rPr>
        <w:t>6.52 x 10</w:t>
      </w:r>
      <w:r w:rsidRPr="009945AB">
        <w:rPr>
          <w:vertAlign w:val="superscript"/>
          <w:lang w:val="en-US"/>
        </w:rPr>
        <w:t>-11</w:t>
      </w:r>
      <w:r w:rsidRPr="009945AB">
        <w:rPr>
          <w:lang w:val="en-US"/>
        </w:rPr>
        <w:t xml:space="preserve"> Nm</w:t>
      </w:r>
      <w:r w:rsidRPr="009945AB">
        <w:rPr>
          <w:vertAlign w:val="superscript"/>
          <w:lang w:val="en-US"/>
        </w:rPr>
        <w:t>2</w:t>
      </w:r>
      <w:r w:rsidRPr="009945AB">
        <w:rPr>
          <w:lang w:val="en-US"/>
        </w:rPr>
        <w:t>kg</w:t>
      </w:r>
      <w:r w:rsidRPr="009945AB">
        <w:rPr>
          <w:vertAlign w:val="superscript"/>
          <w:lang w:val="en-US"/>
        </w:rPr>
        <w:t>-2</w:t>
      </w:r>
    </w:p>
    <w:p w14:paraId="4FB981A9" w14:textId="77777777" w:rsidR="00AE1B6D" w:rsidRPr="009945AB" w:rsidRDefault="00AE1B6D" w:rsidP="00F97A05">
      <w:pPr>
        <w:pStyle w:val="ListNumber"/>
        <w:numPr>
          <w:ilvl w:val="1"/>
          <w:numId w:val="11"/>
        </w:numPr>
        <w:rPr>
          <w:lang w:val="en-US"/>
        </w:rPr>
      </w:pPr>
      <w:r w:rsidRPr="009945AB">
        <w:rPr>
          <w:lang w:val="en-US"/>
        </w:rPr>
        <w:t>6.63 x 10</w:t>
      </w:r>
      <w:r w:rsidRPr="009945AB">
        <w:rPr>
          <w:vertAlign w:val="superscript"/>
          <w:lang w:val="en-US"/>
        </w:rPr>
        <w:t>-11</w:t>
      </w:r>
      <w:r w:rsidRPr="009945AB">
        <w:rPr>
          <w:lang w:val="en-US"/>
        </w:rPr>
        <w:t xml:space="preserve"> Nm</w:t>
      </w:r>
      <w:r w:rsidRPr="009945AB">
        <w:rPr>
          <w:vertAlign w:val="superscript"/>
          <w:lang w:val="en-US"/>
        </w:rPr>
        <w:t>2</w:t>
      </w:r>
      <w:r w:rsidRPr="009945AB">
        <w:rPr>
          <w:lang w:val="en-US"/>
        </w:rPr>
        <w:t>kg</w:t>
      </w:r>
      <w:r w:rsidRPr="009945AB">
        <w:rPr>
          <w:vertAlign w:val="superscript"/>
          <w:lang w:val="en-US"/>
        </w:rPr>
        <w:t>-2</w:t>
      </w:r>
    </w:p>
    <w:p w14:paraId="1AB02330" w14:textId="53F0B12C" w:rsidR="00AE1B6D" w:rsidRDefault="00AE1B6D" w:rsidP="00F97A05">
      <w:pPr>
        <w:pStyle w:val="ListNumber"/>
        <w:numPr>
          <w:ilvl w:val="0"/>
          <w:numId w:val="10"/>
        </w:numPr>
      </w:pPr>
      <w:r w:rsidRPr="009945AB">
        <w:t>About 60 years after the death of Sir Isaac Newton</w:t>
      </w:r>
      <w:r w:rsidR="00BF7729">
        <w:t>,</w:t>
      </w:r>
      <w:r w:rsidRPr="009945AB">
        <w:t xml:space="preserve"> </w:t>
      </w:r>
      <w:r w:rsidR="00BF7729">
        <w:t>the</w:t>
      </w:r>
      <w:r>
        <w:t xml:space="preserve"> value for G, </w:t>
      </w:r>
      <w:r w:rsidR="001E2E9E">
        <w:t xml:space="preserve">described by Newton’s law of </w:t>
      </w:r>
      <w:r>
        <w:t xml:space="preserve">universal </w:t>
      </w:r>
      <w:r w:rsidRPr="009945AB">
        <w:t>gravitational, was determined experimentally by Henry Cavendish.</w:t>
      </w:r>
      <w:r>
        <w:t xml:space="preserve"> </w:t>
      </w:r>
      <w:r w:rsidRPr="009945AB">
        <w:t xml:space="preserve">Cavendish used two masses, 1 kg and 100 kg, separated by a distance of 10 cm </w:t>
      </w:r>
      <w:r w:rsidR="00F81A4C">
        <w:t xml:space="preserve">to produce a twisting force of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vertAlign w:val="superscript"/>
          </w:rPr>
          <m:t xml:space="preserve"> </m:t>
        </m:r>
        <m:r>
          <w:rPr>
            <w:rFonts w:ascii="Cambria Math" w:hAnsi="Cambria Math"/>
          </w:rPr>
          <m:t>N</m:t>
        </m:r>
      </m:oMath>
      <w:r w:rsidRPr="009945AB">
        <w:t xml:space="preserve">. Calculate </w:t>
      </w:r>
      <w:r w:rsidR="001E2E9E">
        <w:t>t</w:t>
      </w:r>
      <w:r w:rsidRPr="009945AB">
        <w:t>his value for G</w:t>
      </w:r>
      <w:r>
        <w:t>.</w:t>
      </w:r>
      <w:r>
        <w:tab/>
      </w:r>
      <w:r w:rsidRPr="009945AB">
        <w:rPr>
          <w:rStyle w:val="Strong"/>
        </w:rPr>
        <w:t>2</w:t>
      </w:r>
    </w:p>
    <w:p w14:paraId="7242A667" w14:textId="2AE14D47" w:rsidR="00AE1B6D" w:rsidRPr="009945AB" w:rsidRDefault="00AE1B6D" w:rsidP="00F97A05">
      <w:pPr>
        <w:pStyle w:val="ListNumber"/>
        <w:numPr>
          <w:ilvl w:val="0"/>
          <w:numId w:val="10"/>
        </w:numPr>
      </w:pPr>
      <w:r w:rsidRPr="009945AB">
        <w:lastRenderedPageBreak/>
        <w:t>For the law of universal gravitation, where both masses (m and M) are constant</w:t>
      </w:r>
      <w:r w:rsidR="00E319F5">
        <w:t>,</w:t>
      </w:r>
      <w:r w:rsidRPr="009945AB">
        <w:t xml:space="preserve"> complete the two graphs below showing the relationship between each quantity</w:t>
      </w:r>
      <w:r>
        <w:t>.</w:t>
      </w:r>
      <w:r>
        <w:tab/>
      </w:r>
      <w:r w:rsidRPr="009945AB">
        <w:rPr>
          <w:rStyle w:val="Strong"/>
        </w:rPr>
        <w:t>2</w:t>
      </w:r>
      <w:r>
        <w:br/>
      </w:r>
      <w:r>
        <w:rPr>
          <w:noProof/>
          <w:lang w:eastAsia="en-AU"/>
        </w:rPr>
        <w:drawing>
          <wp:inline distT="0" distB="0" distL="0" distR="0" wp14:anchorId="1FF4EC70" wp14:editId="4F00B382">
            <wp:extent cx="6096800" cy="1688096"/>
            <wp:effectExtent l="0" t="0" r="0" b="7620"/>
            <wp:docPr id="24" name="Picture 24" descr="first set is F vs r and the second set is F vs 1/r^2" title="Image showing two sets of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7415" cy="1693804"/>
                    </a:xfrm>
                    <a:prstGeom prst="rect">
                      <a:avLst/>
                    </a:prstGeom>
                  </pic:spPr>
                </pic:pic>
              </a:graphicData>
            </a:graphic>
          </wp:inline>
        </w:drawing>
      </w:r>
    </w:p>
    <w:p w14:paraId="01F69F94" w14:textId="77777777" w:rsidR="00AE1B6D" w:rsidRPr="009945AB" w:rsidRDefault="00AE1B6D" w:rsidP="00F67F85">
      <w:pPr>
        <w:pStyle w:val="Heading4"/>
      </w:pPr>
      <w:r w:rsidRPr="009945AB">
        <w:t xml:space="preserve">Marking </w:t>
      </w:r>
      <w:r>
        <w:t>guidelines</w:t>
      </w:r>
    </w:p>
    <w:p w14:paraId="6D54A271" w14:textId="77777777" w:rsidR="00AE1B6D" w:rsidRDefault="00AE1B6D" w:rsidP="00AE1B6D">
      <w:pPr>
        <w:rPr>
          <w:rStyle w:val="Strong"/>
        </w:rPr>
      </w:pPr>
      <w:r w:rsidRPr="009945AB">
        <w:rPr>
          <w:rStyle w:val="Strong"/>
        </w:rPr>
        <w:t>(a)</w:t>
      </w:r>
    </w:p>
    <w:p w14:paraId="62E8B34D" w14:textId="44B544DD" w:rsidR="00AE1B6D" w:rsidRDefault="00D80FE7" w:rsidP="00AE1B6D">
      <w:pPr>
        <w:rPr>
          <w:rStyle w:val="Strong"/>
          <w:b w:val="0"/>
        </w:rPr>
      </w:pPr>
      <w:r>
        <w:rPr>
          <w:rStyle w:val="Strong"/>
          <w:b w:val="0"/>
        </w:rPr>
        <w:t>The c</w:t>
      </w:r>
      <w:r w:rsidR="00AE1B6D" w:rsidRPr="009945AB">
        <w:rPr>
          <w:rStyle w:val="Strong"/>
          <w:b w:val="0"/>
        </w:rPr>
        <w:t>orrect answer is B</w:t>
      </w:r>
    </w:p>
    <w:p w14:paraId="14337142" w14:textId="77777777" w:rsidR="00AE1B6D" w:rsidRPr="007E2A18" w:rsidRDefault="00AE1B6D" w:rsidP="00AE1B6D">
      <w:pPr>
        <w:rPr>
          <w:rStyle w:val="Strong"/>
        </w:rPr>
      </w:pPr>
      <w:r w:rsidRPr="007E2A18">
        <w:rPr>
          <w:rStyle w:val="Strong"/>
        </w:rPr>
        <w:t>(b)</w:t>
      </w:r>
    </w:p>
    <w:tbl>
      <w:tblPr>
        <w:tblStyle w:val="TableGrid1"/>
        <w:tblW w:w="5000" w:type="pct"/>
        <w:tblLook w:val="04A0" w:firstRow="1" w:lastRow="0" w:firstColumn="1" w:lastColumn="0" w:noHBand="0" w:noVBand="1"/>
        <w:tblCaption w:val="Marking criteria"/>
      </w:tblPr>
      <w:tblGrid>
        <w:gridCol w:w="8471"/>
        <w:gridCol w:w="1157"/>
      </w:tblGrid>
      <w:tr w:rsidR="00AE1B6D" w:rsidRPr="009945AB" w14:paraId="4BB3C31A" w14:textId="77777777" w:rsidTr="04533316">
        <w:trPr>
          <w:tblHeader/>
        </w:trPr>
        <w:tc>
          <w:tcPr>
            <w:tcW w:w="4399" w:type="pct"/>
          </w:tcPr>
          <w:p w14:paraId="148CB41E" w14:textId="77777777" w:rsidR="00AE1B6D" w:rsidRPr="009945AB" w:rsidRDefault="00AE1B6D" w:rsidP="00780BCF">
            <w:pPr>
              <w:pStyle w:val="Tableheading"/>
            </w:pPr>
            <w:r w:rsidRPr="009945AB">
              <w:t>Criteria</w:t>
            </w:r>
          </w:p>
        </w:tc>
        <w:tc>
          <w:tcPr>
            <w:tcW w:w="601" w:type="pct"/>
          </w:tcPr>
          <w:p w14:paraId="74E68CC8" w14:textId="77777777" w:rsidR="00AE1B6D" w:rsidRPr="009945AB" w:rsidRDefault="00AE1B6D" w:rsidP="00780BCF">
            <w:pPr>
              <w:pStyle w:val="Tableheading"/>
            </w:pPr>
            <w:r w:rsidRPr="009945AB">
              <w:t>Marks</w:t>
            </w:r>
          </w:p>
        </w:tc>
      </w:tr>
      <w:tr w:rsidR="00AE1B6D" w:rsidRPr="009945AB" w14:paraId="55FAD842" w14:textId="77777777" w:rsidTr="04533316">
        <w:tc>
          <w:tcPr>
            <w:tcW w:w="4399" w:type="pct"/>
          </w:tcPr>
          <w:p w14:paraId="4A508C65" w14:textId="3A33130C" w:rsidR="00AE1B6D" w:rsidRPr="009945AB" w:rsidRDefault="00F66949" w:rsidP="00587DFA">
            <w:pPr>
              <w:pStyle w:val="List"/>
            </w:pPr>
            <w:r>
              <w:t>p</w:t>
            </w:r>
            <w:r w:rsidR="00AE1B6D" w:rsidRPr="009945AB">
              <w:t>rovides relevant data and calculations</w:t>
            </w:r>
          </w:p>
          <w:p w14:paraId="0F26D144" w14:textId="5FED9BF5" w:rsidR="00AE1B6D" w:rsidRPr="009945AB" w:rsidRDefault="00F66949" w:rsidP="00587DFA">
            <w:pPr>
              <w:pStyle w:val="List"/>
            </w:pPr>
            <w:r w:rsidRPr="04533316">
              <w:t>d</w:t>
            </w:r>
            <w:r w:rsidR="00AE1B6D" w:rsidRPr="04533316">
              <w:t>etermines value of G correctly</w:t>
            </w:r>
          </w:p>
        </w:tc>
        <w:tc>
          <w:tcPr>
            <w:tcW w:w="601" w:type="pct"/>
          </w:tcPr>
          <w:p w14:paraId="5F36D79F" w14:textId="77777777" w:rsidR="00AE1B6D" w:rsidRPr="009945AB" w:rsidRDefault="00AE1B6D" w:rsidP="00780BCF">
            <w:pPr>
              <w:pStyle w:val="Tabletext"/>
            </w:pPr>
            <w:r w:rsidRPr="009945AB">
              <w:t>2</w:t>
            </w:r>
          </w:p>
        </w:tc>
      </w:tr>
      <w:tr w:rsidR="00AE1B6D" w:rsidRPr="009945AB" w14:paraId="3106F0FD" w14:textId="77777777" w:rsidTr="04533316">
        <w:tc>
          <w:tcPr>
            <w:tcW w:w="4399" w:type="pct"/>
          </w:tcPr>
          <w:p w14:paraId="13475297" w14:textId="4D157D23" w:rsidR="00AE1B6D" w:rsidRPr="009945AB" w:rsidRDefault="00F66949" w:rsidP="00587DFA">
            <w:pPr>
              <w:pStyle w:val="List"/>
            </w:pPr>
            <w:r>
              <w:t>p</w:t>
            </w:r>
            <w:r w:rsidR="00AE1B6D" w:rsidRPr="009945AB">
              <w:t>rovides some relevant information</w:t>
            </w:r>
          </w:p>
        </w:tc>
        <w:tc>
          <w:tcPr>
            <w:tcW w:w="601" w:type="pct"/>
          </w:tcPr>
          <w:p w14:paraId="323832F0" w14:textId="77777777" w:rsidR="00AE1B6D" w:rsidRPr="009945AB" w:rsidRDefault="00AE1B6D" w:rsidP="00780BCF">
            <w:pPr>
              <w:pStyle w:val="Tabletext"/>
            </w:pPr>
            <w:r w:rsidRPr="009945AB">
              <w:t>1</w:t>
            </w:r>
          </w:p>
        </w:tc>
      </w:tr>
    </w:tbl>
    <w:p w14:paraId="7257DE8B" w14:textId="24E56786" w:rsidR="00AE1B6D" w:rsidRPr="007E2A18" w:rsidRDefault="00AE1B6D" w:rsidP="00AE1B6D">
      <w:pPr>
        <w:rPr>
          <w:rStyle w:val="Strong"/>
        </w:rPr>
      </w:pPr>
      <w:r w:rsidRPr="007E2A18">
        <w:rPr>
          <w:rStyle w:val="Strong"/>
        </w:rPr>
        <w:t>Sample answer</w:t>
      </w:r>
    </w:p>
    <w:p w14:paraId="30016306" w14:textId="77777777" w:rsidR="00AE1B6D" w:rsidRPr="009945AB" w:rsidRDefault="00AE1B6D" w:rsidP="00AE1B6D">
      <m:oMathPara>
        <m:oMath>
          <m:r>
            <m:rPr>
              <m:sty m:val="p"/>
            </m:rPr>
            <w:rPr>
              <w:rFonts w:ascii="Cambria Math" w:hAnsi="Cambria Math"/>
            </w:rPr>
            <m:t>F=</m:t>
          </m:r>
          <m:f>
            <m:fPr>
              <m:ctrlPr>
                <w:rPr>
                  <w:rFonts w:ascii="Cambria Math" w:hAnsi="Cambria Math"/>
                </w:rPr>
              </m:ctrlPr>
            </m:fPr>
            <m:num>
              <m:r>
                <m:rPr>
                  <m:sty m:val="p"/>
                </m:rPr>
                <w:rPr>
                  <w:rFonts w:ascii="Cambria Math" w:hAnsi="Cambria Math"/>
                </w:rPr>
                <m:t>GMm</m:t>
              </m:r>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den>
          </m:f>
        </m:oMath>
      </m:oMathPara>
    </w:p>
    <w:p w14:paraId="40409FA4" w14:textId="77777777" w:rsidR="00AE1B6D" w:rsidRPr="009945AB" w:rsidRDefault="00AE1B6D" w:rsidP="00AE1B6D">
      <m:oMathPara>
        <m:oMath>
          <m:r>
            <m:rPr>
              <m:sty m:val="p"/>
            </m:rPr>
            <w:rPr>
              <w:rFonts w:ascii="Cambria Math" w:hAnsi="Cambria Math"/>
            </w:rPr>
            <m:t xml:space="preserve">G= </m:t>
          </m:r>
          <m:f>
            <m:fPr>
              <m:ctrlPr>
                <w:rPr>
                  <w:rFonts w:ascii="Cambria Math" w:hAnsi="Cambria Math"/>
                </w:rPr>
              </m:ctrlPr>
            </m:fPr>
            <m:num>
              <m:r>
                <m:rPr>
                  <m:sty m:val="p"/>
                </m:rPr>
                <w:rPr>
                  <w:rFonts w:ascii="Cambria Math" w:hAnsi="Cambria Math"/>
                </w:rPr>
                <m:t>F</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num>
            <m:den>
              <m:r>
                <m:rPr>
                  <m:sty m:val="p"/>
                </m:rPr>
                <w:rPr>
                  <w:rFonts w:ascii="Cambria Math" w:hAnsi="Cambria Math"/>
                </w:rPr>
                <m:t>Mm</m:t>
              </m:r>
            </m:den>
          </m:f>
        </m:oMath>
      </m:oMathPara>
    </w:p>
    <w:p w14:paraId="0A3934D7" w14:textId="77777777" w:rsidR="00AE1B6D" w:rsidRPr="009945AB" w:rsidRDefault="00AE1B6D" w:rsidP="00AE1B6D">
      <m:oMathPara>
        <m:oMath>
          <m:r>
            <m:rPr>
              <m:sty m:val="p"/>
            </m:rPr>
            <w:rPr>
              <w:rFonts w:ascii="Cambria Math" w:hAnsi="Cambria Math"/>
            </w:rPr>
            <m:t>G=</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-10</m:t>
              </m:r>
            </m:sup>
          </m:sSup>
          <m:r>
            <m:rPr>
              <m:sty m:val="p"/>
            </m:rPr>
            <w:rPr>
              <w:rFonts w:ascii="Cambria Math" w:hAnsi="Cambria Math"/>
            </w:rPr>
            <m:t xml:space="preserve"> N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kg</m:t>
              </m:r>
            </m:e>
            <m:sup>
              <m:r>
                <m:rPr>
                  <m:sty m:val="p"/>
                </m:rPr>
                <w:rPr>
                  <w:rFonts w:ascii="Cambria Math" w:hAnsi="Cambria Math"/>
                </w:rPr>
                <m:t>-2</m:t>
              </m:r>
            </m:sup>
          </m:sSup>
        </m:oMath>
      </m:oMathPara>
    </w:p>
    <w:p w14:paraId="4FACE2E9" w14:textId="77777777" w:rsidR="00AE1B6D" w:rsidRPr="007E2A18" w:rsidRDefault="00AE1B6D" w:rsidP="008A1417">
      <w:pPr>
        <w:pageBreakBefore/>
        <w:rPr>
          <w:rStyle w:val="Strong"/>
        </w:rPr>
      </w:pPr>
      <w:r w:rsidRPr="007E2A18">
        <w:rPr>
          <w:rStyle w:val="Strong"/>
        </w:rPr>
        <w:lastRenderedPageBreak/>
        <w:t>(c)</w:t>
      </w:r>
    </w:p>
    <w:tbl>
      <w:tblPr>
        <w:tblStyle w:val="TableGrid1"/>
        <w:tblW w:w="5000" w:type="pct"/>
        <w:tblLook w:val="04A0" w:firstRow="1" w:lastRow="0" w:firstColumn="1" w:lastColumn="0" w:noHBand="0" w:noVBand="1"/>
        <w:tblCaption w:val="Marking criteria"/>
      </w:tblPr>
      <w:tblGrid>
        <w:gridCol w:w="8471"/>
        <w:gridCol w:w="1157"/>
      </w:tblGrid>
      <w:tr w:rsidR="00AE1B6D" w:rsidRPr="009945AB" w14:paraId="4D7185D3" w14:textId="77777777" w:rsidTr="002A1C1C">
        <w:trPr>
          <w:tblHeader/>
        </w:trPr>
        <w:tc>
          <w:tcPr>
            <w:tcW w:w="4399" w:type="pct"/>
          </w:tcPr>
          <w:p w14:paraId="3689F770" w14:textId="77777777" w:rsidR="00AE1B6D" w:rsidRPr="009945AB" w:rsidRDefault="00AE1B6D" w:rsidP="00780BCF">
            <w:pPr>
              <w:pStyle w:val="Tableheading"/>
            </w:pPr>
            <w:r w:rsidRPr="009945AB">
              <w:t>Criteria</w:t>
            </w:r>
          </w:p>
        </w:tc>
        <w:tc>
          <w:tcPr>
            <w:tcW w:w="601" w:type="pct"/>
          </w:tcPr>
          <w:p w14:paraId="65E641A7" w14:textId="77777777" w:rsidR="00AE1B6D" w:rsidRPr="009945AB" w:rsidRDefault="00AE1B6D" w:rsidP="00780BCF">
            <w:pPr>
              <w:pStyle w:val="Tableheading"/>
            </w:pPr>
            <w:r w:rsidRPr="009945AB">
              <w:t>Marks</w:t>
            </w:r>
          </w:p>
        </w:tc>
      </w:tr>
      <w:tr w:rsidR="00AE1B6D" w:rsidRPr="009945AB" w14:paraId="7BAF05A5" w14:textId="77777777" w:rsidTr="008A1417">
        <w:tc>
          <w:tcPr>
            <w:tcW w:w="4399" w:type="pct"/>
          </w:tcPr>
          <w:p w14:paraId="1727C78C" w14:textId="79208E5F" w:rsidR="00AE1B6D" w:rsidRPr="009945AB" w:rsidRDefault="00F66949" w:rsidP="00587DFA">
            <w:pPr>
              <w:pStyle w:val="List"/>
            </w:pPr>
            <w:r>
              <w:t>s</w:t>
            </w:r>
            <w:r w:rsidR="00AE1B6D" w:rsidRPr="009945AB">
              <w:t>ketches both graphs correctly</w:t>
            </w:r>
          </w:p>
        </w:tc>
        <w:tc>
          <w:tcPr>
            <w:tcW w:w="601" w:type="pct"/>
          </w:tcPr>
          <w:p w14:paraId="6C1EFBCE" w14:textId="77777777" w:rsidR="00AE1B6D" w:rsidRPr="009945AB" w:rsidRDefault="00AE1B6D" w:rsidP="00780BCF">
            <w:pPr>
              <w:pStyle w:val="Tabletext"/>
            </w:pPr>
            <w:r w:rsidRPr="009945AB">
              <w:t>2</w:t>
            </w:r>
          </w:p>
        </w:tc>
      </w:tr>
      <w:tr w:rsidR="00AE1B6D" w:rsidRPr="009945AB" w14:paraId="0AB484DA" w14:textId="77777777" w:rsidTr="008A1417">
        <w:tc>
          <w:tcPr>
            <w:tcW w:w="4399" w:type="pct"/>
          </w:tcPr>
          <w:p w14:paraId="047875DE" w14:textId="2E46E18F" w:rsidR="00AE1B6D" w:rsidRPr="009945AB" w:rsidRDefault="00F66949" w:rsidP="00587DFA">
            <w:pPr>
              <w:pStyle w:val="List"/>
            </w:pPr>
            <w:r>
              <w:t>s</w:t>
            </w:r>
            <w:r w:rsidR="00AE1B6D" w:rsidRPr="009945AB">
              <w:t>ketches one graph correctly</w:t>
            </w:r>
          </w:p>
        </w:tc>
        <w:tc>
          <w:tcPr>
            <w:tcW w:w="601" w:type="pct"/>
          </w:tcPr>
          <w:p w14:paraId="1C4E80EB" w14:textId="77777777" w:rsidR="00AE1B6D" w:rsidRPr="009945AB" w:rsidRDefault="00AE1B6D" w:rsidP="00780BCF">
            <w:pPr>
              <w:pStyle w:val="Tabletext"/>
            </w:pPr>
            <w:r w:rsidRPr="009945AB">
              <w:t>1</w:t>
            </w:r>
          </w:p>
        </w:tc>
      </w:tr>
    </w:tbl>
    <w:p w14:paraId="4A594BA1" w14:textId="38F833BB" w:rsidR="00AE1B6D" w:rsidRPr="003719DB" w:rsidRDefault="00AE1B6D" w:rsidP="00AE1B6D">
      <w:pPr>
        <w:rPr>
          <w:rStyle w:val="Strong"/>
        </w:rPr>
      </w:pPr>
      <w:r w:rsidRPr="003719DB">
        <w:rPr>
          <w:rStyle w:val="Strong"/>
        </w:rPr>
        <w:t>Sample answer</w:t>
      </w:r>
    </w:p>
    <w:p w14:paraId="5EB72E50" w14:textId="77777777" w:rsidR="00AE1B6D" w:rsidRDefault="00AE1B6D" w:rsidP="00AE1B6D">
      <w:r>
        <w:rPr>
          <w:noProof/>
          <w:lang w:eastAsia="en-AU"/>
        </w:rPr>
        <w:drawing>
          <wp:inline distT="0" distB="0" distL="0" distR="0" wp14:anchorId="53754C86" wp14:editId="12F25003">
            <wp:extent cx="5610225" cy="1553372"/>
            <wp:effectExtent l="0" t="0" r="0" b="8890"/>
            <wp:docPr id="29" name="Picture 29" descr="showing inverse relationship between F and r and a directly proportional relationship between F and 1/r^2" title="Completed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4856" cy="1554654"/>
                    </a:xfrm>
                    <a:prstGeom prst="rect">
                      <a:avLst/>
                    </a:prstGeom>
                  </pic:spPr>
                </pic:pic>
              </a:graphicData>
            </a:graphic>
          </wp:inline>
        </w:drawing>
      </w:r>
    </w:p>
    <w:p w14:paraId="1628A69B" w14:textId="74905D65" w:rsidR="00F21A23" w:rsidRDefault="00F21A23" w:rsidP="008A1417">
      <w:pPr>
        <w:pStyle w:val="Heading3"/>
        <w:pageBreakBefore/>
      </w:pPr>
      <w:bookmarkStart w:id="10" w:name="_Toc195619561"/>
      <w:r>
        <w:lastRenderedPageBreak/>
        <w:t xml:space="preserve">Question </w:t>
      </w:r>
      <w:r w:rsidR="006048DE">
        <w:t>9</w:t>
      </w:r>
      <w:r>
        <w:t xml:space="preserve"> (9 Marks)</w:t>
      </w:r>
      <w:bookmarkEnd w:id="10"/>
    </w:p>
    <w:p w14:paraId="308C50C4" w14:textId="77777777" w:rsidR="00F21A23" w:rsidRDefault="00F21A23" w:rsidP="00F21A23">
      <w:r>
        <w:t xml:space="preserve">A student collected the following freefall data by videoing an object as it falls from a variety of heights and using computer software to analyse the motion of the object. </w:t>
      </w:r>
    </w:p>
    <w:tbl>
      <w:tblPr>
        <w:tblStyle w:val="TableGrid1"/>
        <w:tblW w:w="5000" w:type="pct"/>
        <w:tblLook w:val="04A0" w:firstRow="1" w:lastRow="0" w:firstColumn="1" w:lastColumn="0" w:noHBand="0" w:noVBand="1"/>
        <w:tblCaption w:val="Table of data collected in experiment"/>
      </w:tblPr>
      <w:tblGrid>
        <w:gridCol w:w="3391"/>
        <w:gridCol w:w="3119"/>
        <w:gridCol w:w="3118"/>
      </w:tblGrid>
      <w:tr w:rsidR="00F21A23" w14:paraId="268E17E4" w14:textId="77777777" w:rsidTr="04533316">
        <w:trPr>
          <w:tblHeader/>
        </w:trPr>
        <w:tc>
          <w:tcPr>
            <w:tcW w:w="1761" w:type="pct"/>
          </w:tcPr>
          <w:p w14:paraId="210DB414" w14:textId="77777777" w:rsidR="00F21A23" w:rsidRDefault="00F21A23" w:rsidP="00780BCF">
            <w:pPr>
              <w:pStyle w:val="Tableheading"/>
            </w:pPr>
            <w:r w:rsidRPr="04533316">
              <w:t xml:space="preserve">Vertical displacement, </w:t>
            </w:r>
            <w:r w:rsidRPr="04533316">
              <w:rPr>
                <w:rFonts w:cs="Arial"/>
              </w:rPr>
              <w:t>Δ</w:t>
            </w:r>
            <w:r w:rsidRPr="04533316">
              <w:t>y (m)</w:t>
            </w:r>
          </w:p>
        </w:tc>
        <w:tc>
          <w:tcPr>
            <w:tcW w:w="1620" w:type="pct"/>
          </w:tcPr>
          <w:p w14:paraId="25C2274D" w14:textId="77777777" w:rsidR="00F21A23" w:rsidRDefault="00F21A23" w:rsidP="00780BCF">
            <w:pPr>
              <w:pStyle w:val="Tableheading"/>
            </w:pPr>
            <w:r w:rsidRPr="04533316">
              <w:t>Time of release, t</w:t>
            </w:r>
            <w:r w:rsidRPr="04533316">
              <w:rPr>
                <w:vertAlign w:val="subscript"/>
              </w:rPr>
              <w:t>i</w:t>
            </w:r>
            <w:r w:rsidRPr="04533316">
              <w:t xml:space="preserve"> (s)</w:t>
            </w:r>
          </w:p>
        </w:tc>
        <w:tc>
          <w:tcPr>
            <w:tcW w:w="1619" w:type="pct"/>
          </w:tcPr>
          <w:p w14:paraId="246A8C1E" w14:textId="77777777" w:rsidR="00F21A23" w:rsidRDefault="00F21A23" w:rsidP="00780BCF">
            <w:pPr>
              <w:pStyle w:val="Tableheading"/>
            </w:pPr>
            <w:r w:rsidRPr="04533316">
              <w:t>Time of impact, t</w:t>
            </w:r>
            <w:r w:rsidRPr="04533316">
              <w:rPr>
                <w:vertAlign w:val="subscript"/>
              </w:rPr>
              <w:t>f</w:t>
            </w:r>
            <w:r w:rsidRPr="04533316">
              <w:t xml:space="preserve"> (s)</w:t>
            </w:r>
          </w:p>
        </w:tc>
      </w:tr>
      <w:tr w:rsidR="00F21A23" w14:paraId="07E182F0" w14:textId="77777777" w:rsidTr="04533316">
        <w:tc>
          <w:tcPr>
            <w:tcW w:w="1761" w:type="pct"/>
          </w:tcPr>
          <w:p w14:paraId="34375A20" w14:textId="77777777" w:rsidR="00F21A23" w:rsidRDefault="00F21A23" w:rsidP="00780BCF">
            <w:pPr>
              <w:pStyle w:val="Tabletext"/>
            </w:pPr>
            <w:r>
              <w:t>0.10</w:t>
            </w:r>
          </w:p>
        </w:tc>
        <w:tc>
          <w:tcPr>
            <w:tcW w:w="1620" w:type="pct"/>
          </w:tcPr>
          <w:p w14:paraId="4A893E5D" w14:textId="77777777" w:rsidR="00F21A23" w:rsidRDefault="00F21A23" w:rsidP="00780BCF">
            <w:pPr>
              <w:pStyle w:val="Tabletext"/>
            </w:pPr>
            <w:r>
              <w:t>1.60</w:t>
            </w:r>
          </w:p>
        </w:tc>
        <w:tc>
          <w:tcPr>
            <w:tcW w:w="1619" w:type="pct"/>
          </w:tcPr>
          <w:p w14:paraId="0E2A4D3B" w14:textId="77777777" w:rsidR="00F21A23" w:rsidRDefault="00F21A23" w:rsidP="00780BCF">
            <w:pPr>
              <w:pStyle w:val="Tabletext"/>
            </w:pPr>
            <w:r>
              <w:t>1.80</w:t>
            </w:r>
          </w:p>
        </w:tc>
      </w:tr>
      <w:tr w:rsidR="00F21A23" w14:paraId="3EF8CF20" w14:textId="77777777" w:rsidTr="04533316">
        <w:tc>
          <w:tcPr>
            <w:tcW w:w="1761" w:type="pct"/>
          </w:tcPr>
          <w:p w14:paraId="7168F4FF" w14:textId="77777777" w:rsidR="00F21A23" w:rsidRDefault="00F21A23" w:rsidP="00780BCF">
            <w:pPr>
              <w:pStyle w:val="Tabletext"/>
            </w:pPr>
            <w:r>
              <w:t>0.25</w:t>
            </w:r>
          </w:p>
        </w:tc>
        <w:tc>
          <w:tcPr>
            <w:tcW w:w="1620" w:type="pct"/>
          </w:tcPr>
          <w:p w14:paraId="628BC33C" w14:textId="77777777" w:rsidR="00F21A23" w:rsidRDefault="00F21A23" w:rsidP="00780BCF">
            <w:pPr>
              <w:pStyle w:val="Tabletext"/>
            </w:pPr>
            <w:r>
              <w:t>2.87</w:t>
            </w:r>
          </w:p>
        </w:tc>
        <w:tc>
          <w:tcPr>
            <w:tcW w:w="1619" w:type="pct"/>
          </w:tcPr>
          <w:p w14:paraId="26CDC484" w14:textId="77777777" w:rsidR="00F21A23" w:rsidRDefault="00F21A23" w:rsidP="00780BCF">
            <w:pPr>
              <w:pStyle w:val="Tabletext"/>
            </w:pPr>
            <w:r>
              <w:t>3.10</w:t>
            </w:r>
          </w:p>
        </w:tc>
      </w:tr>
      <w:tr w:rsidR="00F21A23" w14:paraId="0074A698" w14:textId="77777777" w:rsidTr="04533316">
        <w:tc>
          <w:tcPr>
            <w:tcW w:w="1761" w:type="pct"/>
          </w:tcPr>
          <w:p w14:paraId="6A2EC9ED" w14:textId="77777777" w:rsidR="00F21A23" w:rsidRDefault="00F21A23" w:rsidP="00780BCF">
            <w:pPr>
              <w:pStyle w:val="Tabletext"/>
            </w:pPr>
            <w:r>
              <w:t>0.40</w:t>
            </w:r>
          </w:p>
        </w:tc>
        <w:tc>
          <w:tcPr>
            <w:tcW w:w="1620" w:type="pct"/>
          </w:tcPr>
          <w:p w14:paraId="200577FE" w14:textId="77777777" w:rsidR="00F21A23" w:rsidRDefault="00F21A23" w:rsidP="00780BCF">
            <w:pPr>
              <w:pStyle w:val="Tabletext"/>
            </w:pPr>
            <w:r>
              <w:t>0.52</w:t>
            </w:r>
          </w:p>
        </w:tc>
        <w:tc>
          <w:tcPr>
            <w:tcW w:w="1619" w:type="pct"/>
          </w:tcPr>
          <w:p w14:paraId="0CD91E86" w14:textId="77777777" w:rsidR="00F21A23" w:rsidRDefault="00F21A23" w:rsidP="00780BCF">
            <w:pPr>
              <w:pStyle w:val="Tabletext"/>
            </w:pPr>
            <w:r>
              <w:t>0.82</w:t>
            </w:r>
          </w:p>
        </w:tc>
      </w:tr>
      <w:tr w:rsidR="00F21A23" w14:paraId="6EECD93B" w14:textId="77777777" w:rsidTr="04533316">
        <w:tc>
          <w:tcPr>
            <w:tcW w:w="1761" w:type="pct"/>
          </w:tcPr>
          <w:p w14:paraId="1627B345" w14:textId="77777777" w:rsidR="00F21A23" w:rsidRDefault="00F21A23" w:rsidP="00780BCF">
            <w:pPr>
              <w:pStyle w:val="Tabletext"/>
            </w:pPr>
            <w:r>
              <w:t>0.55</w:t>
            </w:r>
          </w:p>
        </w:tc>
        <w:tc>
          <w:tcPr>
            <w:tcW w:w="1620" w:type="pct"/>
          </w:tcPr>
          <w:p w14:paraId="0C150B54" w14:textId="77777777" w:rsidR="00F21A23" w:rsidRDefault="00F21A23" w:rsidP="00780BCF">
            <w:pPr>
              <w:pStyle w:val="Tabletext"/>
            </w:pPr>
            <w:r>
              <w:t>1.78</w:t>
            </w:r>
          </w:p>
        </w:tc>
        <w:tc>
          <w:tcPr>
            <w:tcW w:w="1619" w:type="pct"/>
          </w:tcPr>
          <w:p w14:paraId="1E604968" w14:textId="77777777" w:rsidR="00F21A23" w:rsidRDefault="00F21A23" w:rsidP="00780BCF">
            <w:pPr>
              <w:pStyle w:val="Tabletext"/>
            </w:pPr>
            <w:r>
              <w:t>2.09</w:t>
            </w:r>
          </w:p>
        </w:tc>
      </w:tr>
      <w:tr w:rsidR="00F21A23" w14:paraId="005A1EFB" w14:textId="77777777" w:rsidTr="04533316">
        <w:tc>
          <w:tcPr>
            <w:tcW w:w="1761" w:type="pct"/>
          </w:tcPr>
          <w:p w14:paraId="0F56A8B5" w14:textId="77777777" w:rsidR="00F21A23" w:rsidRDefault="00F21A23" w:rsidP="00780BCF">
            <w:pPr>
              <w:pStyle w:val="Tabletext"/>
            </w:pPr>
            <w:r>
              <w:t>0.70</w:t>
            </w:r>
          </w:p>
        </w:tc>
        <w:tc>
          <w:tcPr>
            <w:tcW w:w="1620" w:type="pct"/>
          </w:tcPr>
          <w:p w14:paraId="0A92D1CB" w14:textId="77777777" w:rsidR="00F21A23" w:rsidRDefault="00F21A23" w:rsidP="00780BCF">
            <w:pPr>
              <w:pStyle w:val="Tabletext"/>
            </w:pPr>
            <w:r>
              <w:t>3.20</w:t>
            </w:r>
          </w:p>
        </w:tc>
        <w:tc>
          <w:tcPr>
            <w:tcW w:w="1619" w:type="pct"/>
          </w:tcPr>
          <w:p w14:paraId="3D870867" w14:textId="77777777" w:rsidR="00F21A23" w:rsidRDefault="00F21A23" w:rsidP="00780BCF">
            <w:pPr>
              <w:pStyle w:val="Tabletext"/>
            </w:pPr>
            <w:r>
              <w:t>3.60</w:t>
            </w:r>
          </w:p>
        </w:tc>
      </w:tr>
      <w:tr w:rsidR="00F21A23" w14:paraId="5DE2B4B7" w14:textId="77777777" w:rsidTr="04533316">
        <w:tc>
          <w:tcPr>
            <w:tcW w:w="1761" w:type="pct"/>
          </w:tcPr>
          <w:p w14:paraId="1C632235" w14:textId="77777777" w:rsidR="00F21A23" w:rsidRDefault="00F21A23" w:rsidP="00780BCF">
            <w:pPr>
              <w:pStyle w:val="Tabletext"/>
            </w:pPr>
            <w:r>
              <w:t>0.85</w:t>
            </w:r>
          </w:p>
        </w:tc>
        <w:tc>
          <w:tcPr>
            <w:tcW w:w="1620" w:type="pct"/>
          </w:tcPr>
          <w:p w14:paraId="22240660" w14:textId="77777777" w:rsidR="00F21A23" w:rsidRDefault="00F21A23" w:rsidP="00780BCF">
            <w:pPr>
              <w:pStyle w:val="Tabletext"/>
            </w:pPr>
            <w:r>
              <w:t>3.51</w:t>
            </w:r>
          </w:p>
        </w:tc>
        <w:tc>
          <w:tcPr>
            <w:tcW w:w="1619" w:type="pct"/>
          </w:tcPr>
          <w:p w14:paraId="5B155ECD" w14:textId="77777777" w:rsidR="00F21A23" w:rsidRDefault="00F21A23" w:rsidP="00780BCF">
            <w:pPr>
              <w:pStyle w:val="Tabletext"/>
            </w:pPr>
            <w:r>
              <w:t>3.94</w:t>
            </w:r>
          </w:p>
        </w:tc>
      </w:tr>
      <w:tr w:rsidR="00F21A23" w14:paraId="726C964C" w14:textId="77777777" w:rsidTr="04533316">
        <w:tc>
          <w:tcPr>
            <w:tcW w:w="1761" w:type="pct"/>
          </w:tcPr>
          <w:p w14:paraId="5D3BACF1" w14:textId="77777777" w:rsidR="00F21A23" w:rsidRDefault="00F21A23" w:rsidP="00780BCF">
            <w:pPr>
              <w:pStyle w:val="Tabletext"/>
            </w:pPr>
            <w:r>
              <w:t>1.00</w:t>
            </w:r>
          </w:p>
        </w:tc>
        <w:tc>
          <w:tcPr>
            <w:tcW w:w="1620" w:type="pct"/>
          </w:tcPr>
          <w:p w14:paraId="556678EF" w14:textId="77777777" w:rsidR="00F21A23" w:rsidRDefault="00F21A23" w:rsidP="00780BCF">
            <w:pPr>
              <w:pStyle w:val="Tabletext"/>
            </w:pPr>
            <w:r>
              <w:t>1.27</w:t>
            </w:r>
          </w:p>
        </w:tc>
        <w:tc>
          <w:tcPr>
            <w:tcW w:w="1619" w:type="pct"/>
          </w:tcPr>
          <w:p w14:paraId="573A4B6E" w14:textId="77777777" w:rsidR="00F21A23" w:rsidRDefault="00F21A23" w:rsidP="00780BCF">
            <w:pPr>
              <w:pStyle w:val="Tabletext"/>
            </w:pPr>
            <w:r>
              <w:t>1.72</w:t>
            </w:r>
          </w:p>
        </w:tc>
      </w:tr>
      <w:tr w:rsidR="00F21A23" w14:paraId="5415EC5F" w14:textId="77777777" w:rsidTr="04533316">
        <w:tc>
          <w:tcPr>
            <w:tcW w:w="1761" w:type="pct"/>
          </w:tcPr>
          <w:p w14:paraId="4ACECB8F" w14:textId="77777777" w:rsidR="00F21A23" w:rsidRDefault="00F21A23" w:rsidP="00780BCF">
            <w:pPr>
              <w:pStyle w:val="Tabletext"/>
            </w:pPr>
            <w:r>
              <w:t>1.15</w:t>
            </w:r>
          </w:p>
        </w:tc>
        <w:tc>
          <w:tcPr>
            <w:tcW w:w="1620" w:type="pct"/>
          </w:tcPr>
          <w:p w14:paraId="7A6400CA" w14:textId="77777777" w:rsidR="00F21A23" w:rsidRDefault="00F21A23" w:rsidP="00780BCF">
            <w:pPr>
              <w:pStyle w:val="Tabletext"/>
            </w:pPr>
            <w:r>
              <w:t>0.60</w:t>
            </w:r>
          </w:p>
        </w:tc>
        <w:tc>
          <w:tcPr>
            <w:tcW w:w="1619" w:type="pct"/>
          </w:tcPr>
          <w:p w14:paraId="697F4F66" w14:textId="77777777" w:rsidR="00F21A23" w:rsidRDefault="00F21A23" w:rsidP="00780BCF">
            <w:pPr>
              <w:pStyle w:val="Tabletext"/>
            </w:pPr>
            <w:r>
              <w:t>1.10</w:t>
            </w:r>
          </w:p>
        </w:tc>
      </w:tr>
      <w:tr w:rsidR="00F21A23" w14:paraId="7AD3745A" w14:textId="77777777" w:rsidTr="04533316">
        <w:tc>
          <w:tcPr>
            <w:tcW w:w="1761" w:type="pct"/>
          </w:tcPr>
          <w:p w14:paraId="6819DD10" w14:textId="77777777" w:rsidR="00F21A23" w:rsidRDefault="00F21A23" w:rsidP="00780BCF">
            <w:pPr>
              <w:pStyle w:val="Tabletext"/>
            </w:pPr>
            <w:r>
              <w:t>1.30</w:t>
            </w:r>
          </w:p>
        </w:tc>
        <w:tc>
          <w:tcPr>
            <w:tcW w:w="1620" w:type="pct"/>
          </w:tcPr>
          <w:p w14:paraId="4342A5E0" w14:textId="77777777" w:rsidR="00F21A23" w:rsidRDefault="00F21A23" w:rsidP="00780BCF">
            <w:pPr>
              <w:pStyle w:val="Tabletext"/>
            </w:pPr>
            <w:r>
              <w:t>5.20</w:t>
            </w:r>
          </w:p>
        </w:tc>
        <w:tc>
          <w:tcPr>
            <w:tcW w:w="1619" w:type="pct"/>
          </w:tcPr>
          <w:p w14:paraId="6EE24DE6" w14:textId="77777777" w:rsidR="00F21A23" w:rsidRDefault="00F21A23" w:rsidP="00780BCF">
            <w:pPr>
              <w:pStyle w:val="Tabletext"/>
            </w:pPr>
            <w:r>
              <w:t>5.73</w:t>
            </w:r>
          </w:p>
        </w:tc>
      </w:tr>
      <w:tr w:rsidR="00F21A23" w14:paraId="524C8709" w14:textId="77777777" w:rsidTr="04533316">
        <w:tc>
          <w:tcPr>
            <w:tcW w:w="1761" w:type="pct"/>
          </w:tcPr>
          <w:p w14:paraId="1D238E05" w14:textId="77777777" w:rsidR="00F21A23" w:rsidRDefault="00F21A23" w:rsidP="00780BCF">
            <w:pPr>
              <w:pStyle w:val="Tabletext"/>
            </w:pPr>
            <w:r>
              <w:t>1.45</w:t>
            </w:r>
          </w:p>
        </w:tc>
        <w:tc>
          <w:tcPr>
            <w:tcW w:w="1620" w:type="pct"/>
          </w:tcPr>
          <w:p w14:paraId="780C09E3" w14:textId="77777777" w:rsidR="00F21A23" w:rsidRDefault="00F21A23" w:rsidP="00780BCF">
            <w:pPr>
              <w:pStyle w:val="Tabletext"/>
            </w:pPr>
            <w:r>
              <w:t>0.82</w:t>
            </w:r>
          </w:p>
        </w:tc>
        <w:tc>
          <w:tcPr>
            <w:tcW w:w="1619" w:type="pct"/>
          </w:tcPr>
          <w:p w14:paraId="00E452E3" w14:textId="77777777" w:rsidR="00F21A23" w:rsidRDefault="00F21A23" w:rsidP="00780BCF">
            <w:pPr>
              <w:pStyle w:val="Tabletext"/>
            </w:pPr>
            <w:r>
              <w:t>1.38</w:t>
            </w:r>
          </w:p>
        </w:tc>
      </w:tr>
      <w:tr w:rsidR="00F21A23" w14:paraId="1280D9D1" w14:textId="77777777" w:rsidTr="04533316">
        <w:tc>
          <w:tcPr>
            <w:tcW w:w="1761" w:type="pct"/>
          </w:tcPr>
          <w:p w14:paraId="5CE5436E" w14:textId="77777777" w:rsidR="00F21A23" w:rsidRDefault="00F21A23" w:rsidP="00780BCF">
            <w:pPr>
              <w:pStyle w:val="Tabletext"/>
            </w:pPr>
            <w:r>
              <w:t>1.60</w:t>
            </w:r>
          </w:p>
        </w:tc>
        <w:tc>
          <w:tcPr>
            <w:tcW w:w="1620" w:type="pct"/>
          </w:tcPr>
          <w:p w14:paraId="6258AC20" w14:textId="77777777" w:rsidR="00F21A23" w:rsidRDefault="00F21A23" w:rsidP="00780BCF">
            <w:pPr>
              <w:pStyle w:val="Tabletext"/>
            </w:pPr>
            <w:r>
              <w:t>1.60</w:t>
            </w:r>
          </w:p>
        </w:tc>
        <w:tc>
          <w:tcPr>
            <w:tcW w:w="1619" w:type="pct"/>
          </w:tcPr>
          <w:p w14:paraId="7ED0274E" w14:textId="77777777" w:rsidR="00F21A23" w:rsidRDefault="00F21A23" w:rsidP="00780BCF">
            <w:pPr>
              <w:pStyle w:val="Tabletext"/>
            </w:pPr>
            <w:r>
              <w:t>2.17</w:t>
            </w:r>
          </w:p>
        </w:tc>
      </w:tr>
    </w:tbl>
    <w:p w14:paraId="7430F1C7" w14:textId="013091E5" w:rsidR="00F21A23" w:rsidRDefault="00F21A23" w:rsidP="00F97A05">
      <w:pPr>
        <w:pStyle w:val="ListNumber"/>
        <w:numPr>
          <w:ilvl w:val="0"/>
          <w:numId w:val="13"/>
        </w:numPr>
      </w:pPr>
      <w:r>
        <w:t xml:space="preserve">Construct a linear graph that can be used to determine </w:t>
      </w:r>
      <w:r w:rsidR="00147CF8">
        <w:t xml:space="preserve">the </w:t>
      </w:r>
      <w:r>
        <w:t>acceleration due to gravity from the slope.</w:t>
      </w:r>
      <w:r>
        <w:tab/>
      </w:r>
      <w:r w:rsidRPr="00856FC6">
        <w:rPr>
          <w:rStyle w:val="Strong"/>
        </w:rPr>
        <w:t>4</w:t>
      </w:r>
    </w:p>
    <w:p w14:paraId="14B84ABE" w14:textId="7FA2EFB2" w:rsidR="00F21A23" w:rsidRDefault="00F21A23" w:rsidP="00F97A05">
      <w:pPr>
        <w:pStyle w:val="ListNumber"/>
        <w:numPr>
          <w:ilvl w:val="0"/>
          <w:numId w:val="13"/>
        </w:numPr>
      </w:pPr>
      <w:r>
        <w:t xml:space="preserve">Use the graph to estimate </w:t>
      </w:r>
      <w:r w:rsidR="008228A6">
        <w:t xml:space="preserve">the </w:t>
      </w:r>
      <w:r>
        <w:t>acceleration due to gravity.</w:t>
      </w:r>
      <w:r>
        <w:tab/>
      </w:r>
      <w:r w:rsidRPr="00856FC6">
        <w:rPr>
          <w:rStyle w:val="Strong"/>
        </w:rPr>
        <w:t>2</w:t>
      </w:r>
    </w:p>
    <w:p w14:paraId="7D1820C7" w14:textId="2C7A2DDD" w:rsidR="00F21A23" w:rsidRDefault="00F21A23" w:rsidP="00F97A05">
      <w:pPr>
        <w:pStyle w:val="ListNumber"/>
        <w:numPr>
          <w:ilvl w:val="0"/>
          <w:numId w:val="13"/>
        </w:numPr>
      </w:pPr>
      <w:r>
        <w:t xml:space="preserve">Assess </w:t>
      </w:r>
      <w:r w:rsidR="00F81A4C">
        <w:t xml:space="preserve">the </w:t>
      </w:r>
      <w:r>
        <w:t>accuracy of the result.</w:t>
      </w:r>
      <w:r>
        <w:tab/>
      </w:r>
      <w:r w:rsidRPr="00856FC6">
        <w:rPr>
          <w:rStyle w:val="Strong"/>
        </w:rPr>
        <w:t>1</w:t>
      </w:r>
    </w:p>
    <w:p w14:paraId="21AE769E" w14:textId="7164EDB3" w:rsidR="00F21A23" w:rsidRDefault="00F21A23" w:rsidP="00F97A05">
      <w:pPr>
        <w:pStyle w:val="ListNumber"/>
        <w:numPr>
          <w:ilvl w:val="0"/>
          <w:numId w:val="13"/>
        </w:numPr>
      </w:pPr>
      <w:r>
        <w:t xml:space="preserve">Identify </w:t>
      </w:r>
      <w:r w:rsidR="00F81A4C">
        <w:t>TWO</w:t>
      </w:r>
      <w:r>
        <w:t xml:space="preserve"> sources of error and state how the reliability could be improved.</w:t>
      </w:r>
      <w:r>
        <w:tab/>
      </w:r>
      <w:r w:rsidRPr="00856FC6">
        <w:rPr>
          <w:rStyle w:val="Strong"/>
        </w:rPr>
        <w:t>2</w:t>
      </w:r>
    </w:p>
    <w:p w14:paraId="3D095CD9" w14:textId="77777777" w:rsidR="00F21A23" w:rsidRPr="00F67F85" w:rsidRDefault="00F21A23" w:rsidP="008A1417">
      <w:pPr>
        <w:pStyle w:val="Heading4"/>
        <w:pageBreakBefore/>
      </w:pPr>
      <w:r w:rsidRPr="00F67F85">
        <w:lastRenderedPageBreak/>
        <w:t>Marking guidelines</w:t>
      </w:r>
    </w:p>
    <w:p w14:paraId="2B3BB551" w14:textId="77777777" w:rsidR="00F21A23" w:rsidRPr="00DD0A83" w:rsidRDefault="00F21A23" w:rsidP="00F21A23">
      <w:pPr>
        <w:rPr>
          <w:rStyle w:val="Strong"/>
        </w:rPr>
      </w:pPr>
      <w:r w:rsidRPr="00DD0A83">
        <w:rPr>
          <w:rStyle w:val="Strong"/>
        </w:rPr>
        <w:t>(a)</w:t>
      </w:r>
    </w:p>
    <w:tbl>
      <w:tblPr>
        <w:tblStyle w:val="TableGrid1"/>
        <w:tblW w:w="5000" w:type="pct"/>
        <w:tblLook w:val="04A0" w:firstRow="1" w:lastRow="0" w:firstColumn="1" w:lastColumn="0" w:noHBand="0" w:noVBand="1"/>
        <w:tblCaption w:val="Marking criteria"/>
      </w:tblPr>
      <w:tblGrid>
        <w:gridCol w:w="8480"/>
        <w:gridCol w:w="1148"/>
      </w:tblGrid>
      <w:tr w:rsidR="00F21A23" w14:paraId="547D472C" w14:textId="77777777" w:rsidTr="04533316">
        <w:trPr>
          <w:tblHeader/>
        </w:trPr>
        <w:tc>
          <w:tcPr>
            <w:tcW w:w="4404" w:type="pct"/>
          </w:tcPr>
          <w:p w14:paraId="2CA7BF04" w14:textId="77777777" w:rsidR="00F21A23" w:rsidRDefault="00F21A23" w:rsidP="00780BCF">
            <w:pPr>
              <w:pStyle w:val="Tableheading"/>
            </w:pPr>
            <w:r>
              <w:t>Criteria</w:t>
            </w:r>
          </w:p>
        </w:tc>
        <w:tc>
          <w:tcPr>
            <w:tcW w:w="596" w:type="pct"/>
          </w:tcPr>
          <w:p w14:paraId="3A57C715" w14:textId="77777777" w:rsidR="00F21A23" w:rsidRDefault="00F21A23" w:rsidP="00780BCF">
            <w:pPr>
              <w:pStyle w:val="Tableheading"/>
            </w:pPr>
            <w:r>
              <w:t>Mark</w:t>
            </w:r>
          </w:p>
        </w:tc>
      </w:tr>
      <w:tr w:rsidR="00F21A23" w14:paraId="2AEF5E6F" w14:textId="77777777" w:rsidTr="04533316">
        <w:tc>
          <w:tcPr>
            <w:tcW w:w="4404" w:type="pct"/>
          </w:tcPr>
          <w:p w14:paraId="652034F4" w14:textId="4003319E" w:rsidR="00F21A23" w:rsidRDefault="00F66949" w:rsidP="00587DFA">
            <w:pPr>
              <w:pStyle w:val="List"/>
            </w:pPr>
            <w:r w:rsidRPr="04533316">
              <w:t>c</w:t>
            </w:r>
            <w:r w:rsidR="00F21A23" w:rsidRPr="04533316">
              <w:t>onstructed an appropriate linear graph</w:t>
            </w:r>
          </w:p>
          <w:p w14:paraId="1F9C69E8" w14:textId="30009CC3" w:rsidR="00F21A23" w:rsidRDefault="008524C7" w:rsidP="00587DFA">
            <w:pPr>
              <w:pStyle w:val="List"/>
            </w:pPr>
            <w:r>
              <w:t xml:space="preserve">the </w:t>
            </w:r>
            <w:r w:rsidR="00F66949">
              <w:t>g</w:t>
            </w:r>
            <w:r w:rsidR="00F21A23">
              <w:t>raph is accurately plotted and well labelled</w:t>
            </w:r>
          </w:p>
        </w:tc>
        <w:tc>
          <w:tcPr>
            <w:tcW w:w="596" w:type="pct"/>
          </w:tcPr>
          <w:p w14:paraId="4E97A706" w14:textId="77777777" w:rsidR="00F21A23" w:rsidRDefault="00F21A23" w:rsidP="00780BCF">
            <w:pPr>
              <w:pStyle w:val="Tabletext"/>
            </w:pPr>
            <w:r>
              <w:t>4</w:t>
            </w:r>
          </w:p>
        </w:tc>
      </w:tr>
      <w:tr w:rsidR="00F21A23" w14:paraId="6EE3CC6D" w14:textId="77777777" w:rsidTr="04533316">
        <w:tc>
          <w:tcPr>
            <w:tcW w:w="4404" w:type="pct"/>
          </w:tcPr>
          <w:p w14:paraId="3C068637" w14:textId="40A500AB" w:rsidR="00F21A23" w:rsidRDefault="00F66949" w:rsidP="00587DFA">
            <w:pPr>
              <w:pStyle w:val="List"/>
            </w:pPr>
            <w:r>
              <w:t>c</w:t>
            </w:r>
            <w:r w:rsidR="00F21A23">
              <w:t>onstructs an accurately plotted and well</w:t>
            </w:r>
            <w:r w:rsidR="008524C7">
              <w:t>-</w:t>
            </w:r>
            <w:r w:rsidR="00F21A23">
              <w:t>labelled graph that is not linear</w:t>
            </w:r>
          </w:p>
          <w:p w14:paraId="6157C72B" w14:textId="77777777" w:rsidR="00F21A23" w:rsidRDefault="00F21A23" w:rsidP="00780BCF">
            <w:pPr>
              <w:pStyle w:val="Tabletext"/>
            </w:pPr>
            <w:r>
              <w:t>OR</w:t>
            </w:r>
          </w:p>
          <w:p w14:paraId="7F8098A1" w14:textId="3D7A256A" w:rsidR="00F21A23" w:rsidRDefault="00F66949" w:rsidP="00587DFA">
            <w:pPr>
              <w:pStyle w:val="List"/>
            </w:pPr>
            <w:r>
              <w:t>c</w:t>
            </w:r>
            <w:r w:rsidR="00F21A23">
              <w:t>onstructs a poorly labelled linear graph</w:t>
            </w:r>
          </w:p>
        </w:tc>
        <w:tc>
          <w:tcPr>
            <w:tcW w:w="596" w:type="pct"/>
          </w:tcPr>
          <w:p w14:paraId="036C5ACB" w14:textId="77777777" w:rsidR="00F21A23" w:rsidRDefault="00F21A23" w:rsidP="00780BCF">
            <w:pPr>
              <w:pStyle w:val="Tabletext"/>
            </w:pPr>
            <w:r>
              <w:t>3</w:t>
            </w:r>
          </w:p>
        </w:tc>
      </w:tr>
      <w:tr w:rsidR="00F21A23" w14:paraId="47018C7A" w14:textId="77777777" w:rsidTr="04533316">
        <w:tc>
          <w:tcPr>
            <w:tcW w:w="4404" w:type="pct"/>
          </w:tcPr>
          <w:p w14:paraId="342651A8" w14:textId="049AC4E6" w:rsidR="00F21A23" w:rsidRDefault="00F66949" w:rsidP="00587DFA">
            <w:pPr>
              <w:pStyle w:val="List"/>
            </w:pPr>
            <w:r>
              <w:t>c</w:t>
            </w:r>
            <w:r w:rsidR="00F21A23" w:rsidRPr="0078741E">
              <w:t xml:space="preserve">onstructs a non-linear graph that is </w:t>
            </w:r>
            <w:r w:rsidR="00AA24FB">
              <w:t>inappropriately</w:t>
            </w:r>
            <w:r w:rsidR="00F21A23" w:rsidRPr="0078741E">
              <w:t xml:space="preserve"> constructed or labelled</w:t>
            </w:r>
          </w:p>
        </w:tc>
        <w:tc>
          <w:tcPr>
            <w:tcW w:w="596" w:type="pct"/>
          </w:tcPr>
          <w:p w14:paraId="3D176EC7" w14:textId="77777777" w:rsidR="00F21A23" w:rsidRDefault="00F21A23" w:rsidP="00780BCF">
            <w:pPr>
              <w:pStyle w:val="Tabletext"/>
            </w:pPr>
            <w:r>
              <w:t>2</w:t>
            </w:r>
          </w:p>
        </w:tc>
      </w:tr>
      <w:tr w:rsidR="00F21A23" w14:paraId="00BF6BAB" w14:textId="77777777" w:rsidTr="04533316">
        <w:tc>
          <w:tcPr>
            <w:tcW w:w="4404" w:type="pct"/>
          </w:tcPr>
          <w:p w14:paraId="21770967" w14:textId="6AF9D76D" w:rsidR="00F21A23" w:rsidRDefault="00F66949" w:rsidP="00587DFA">
            <w:pPr>
              <w:pStyle w:val="List"/>
            </w:pPr>
            <w:r>
              <w:t>p</w:t>
            </w:r>
            <w:r w:rsidR="00AA24FB">
              <w:t>rovides a limited analysis of the data provided</w:t>
            </w:r>
          </w:p>
        </w:tc>
        <w:tc>
          <w:tcPr>
            <w:tcW w:w="596" w:type="pct"/>
          </w:tcPr>
          <w:p w14:paraId="6EB0692A" w14:textId="77777777" w:rsidR="00F21A23" w:rsidRDefault="00F21A23" w:rsidP="00780BCF">
            <w:pPr>
              <w:pStyle w:val="Tabletext"/>
            </w:pPr>
            <w:r>
              <w:t>1</w:t>
            </w:r>
          </w:p>
        </w:tc>
      </w:tr>
    </w:tbl>
    <w:p w14:paraId="4A9238E4" w14:textId="14B9DA4B" w:rsidR="00F21A23" w:rsidRDefault="00F21A23" w:rsidP="00F21A23">
      <w:pPr>
        <w:rPr>
          <w:rStyle w:val="Strong"/>
        </w:rPr>
      </w:pPr>
      <w:r w:rsidRPr="00DD0A83">
        <w:rPr>
          <w:rStyle w:val="Strong"/>
        </w:rPr>
        <w:t>Sample answer</w:t>
      </w:r>
    </w:p>
    <w:p w14:paraId="669D5E64" w14:textId="77777777" w:rsidR="00F21A23" w:rsidRPr="00485DCD" w:rsidRDefault="00F21A23" w:rsidP="00F21A23">
      <w:pPr>
        <w:pStyle w:val="Caption"/>
        <w:rPr>
          <w:rStyle w:val="Strong"/>
          <w:b w:val="0"/>
          <w:bCs w:val="0"/>
        </w:rPr>
      </w:pPr>
      <w:r w:rsidRPr="00485DCD">
        <w:rPr>
          <w:rStyle w:val="Strong"/>
          <w:bCs w:val="0"/>
        </w:rPr>
        <w:t>Graph of data from the freefall investigation</w:t>
      </w:r>
    </w:p>
    <w:p w14:paraId="3E3B0648" w14:textId="77777777" w:rsidR="00F21A23" w:rsidRDefault="00F21A23" w:rsidP="00F21A23">
      <w:r>
        <w:rPr>
          <w:noProof/>
          <w:lang w:eastAsia="en-AU"/>
        </w:rPr>
        <w:drawing>
          <wp:inline distT="0" distB="0" distL="0" distR="0" wp14:anchorId="57A31474" wp14:editId="56827710">
            <wp:extent cx="4578350" cy="3255645"/>
            <wp:effectExtent l="0" t="0" r="0" b="1905"/>
            <wp:docPr id="31" name="Picture 31" title="Sample graph of vertical position versus tiem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3255645"/>
                    </a:xfrm>
                    <a:prstGeom prst="rect">
                      <a:avLst/>
                    </a:prstGeom>
                    <a:noFill/>
                  </pic:spPr>
                </pic:pic>
              </a:graphicData>
            </a:graphic>
          </wp:inline>
        </w:drawing>
      </w:r>
    </w:p>
    <w:p w14:paraId="796CDDD5" w14:textId="77777777" w:rsidR="00F21A23" w:rsidRPr="00DD0A83" w:rsidRDefault="00F21A23" w:rsidP="008A1417">
      <w:pPr>
        <w:keepNext/>
        <w:rPr>
          <w:rStyle w:val="Strong"/>
        </w:rPr>
      </w:pPr>
      <w:r w:rsidRPr="00DD0A83">
        <w:rPr>
          <w:rStyle w:val="Strong"/>
        </w:rPr>
        <w:lastRenderedPageBreak/>
        <w:t>(</w:t>
      </w:r>
      <w:r>
        <w:rPr>
          <w:rStyle w:val="Strong"/>
        </w:rPr>
        <w:t>b</w:t>
      </w:r>
      <w:r w:rsidRPr="00DD0A83">
        <w:rPr>
          <w:rStyle w:val="Strong"/>
        </w:rPr>
        <w:t>)</w:t>
      </w:r>
    </w:p>
    <w:tbl>
      <w:tblPr>
        <w:tblStyle w:val="TableGrid1"/>
        <w:tblW w:w="0" w:type="auto"/>
        <w:tblLook w:val="04A0" w:firstRow="1" w:lastRow="0" w:firstColumn="1" w:lastColumn="0" w:noHBand="0" w:noVBand="1"/>
        <w:tblCaption w:val="Marking criteria"/>
      </w:tblPr>
      <w:tblGrid>
        <w:gridCol w:w="8434"/>
        <w:gridCol w:w="1194"/>
      </w:tblGrid>
      <w:tr w:rsidR="00F21A23" w14:paraId="4BA30D9E" w14:textId="77777777" w:rsidTr="002A1C1C">
        <w:trPr>
          <w:tblHeader/>
        </w:trPr>
        <w:tc>
          <w:tcPr>
            <w:tcW w:w="9209" w:type="dxa"/>
          </w:tcPr>
          <w:p w14:paraId="608720E0" w14:textId="77777777" w:rsidR="00F21A23" w:rsidRDefault="00F21A23" w:rsidP="00780BCF">
            <w:pPr>
              <w:pStyle w:val="Tableheading"/>
            </w:pPr>
            <w:r>
              <w:t>Criteria</w:t>
            </w:r>
          </w:p>
        </w:tc>
        <w:tc>
          <w:tcPr>
            <w:tcW w:w="1247" w:type="dxa"/>
          </w:tcPr>
          <w:p w14:paraId="3B050BD0" w14:textId="77777777" w:rsidR="00F21A23" w:rsidRDefault="00F21A23" w:rsidP="00780BCF">
            <w:pPr>
              <w:pStyle w:val="Tableheading"/>
            </w:pPr>
            <w:r>
              <w:t>Mark</w:t>
            </w:r>
          </w:p>
        </w:tc>
      </w:tr>
      <w:tr w:rsidR="00F21A23" w14:paraId="365C528E" w14:textId="77777777" w:rsidTr="008A1417">
        <w:tc>
          <w:tcPr>
            <w:tcW w:w="9209" w:type="dxa"/>
          </w:tcPr>
          <w:p w14:paraId="494E452F" w14:textId="79BBC0C3" w:rsidR="00F21A23" w:rsidRDefault="00F66949" w:rsidP="00587DFA">
            <w:pPr>
              <w:pStyle w:val="List"/>
            </w:pPr>
            <w:r>
              <w:t>c</w:t>
            </w:r>
            <w:r w:rsidR="00F21A23" w:rsidRPr="0078741E">
              <w:t>orrectly calculates g from the slope and states with the correct units</w:t>
            </w:r>
          </w:p>
        </w:tc>
        <w:tc>
          <w:tcPr>
            <w:tcW w:w="1247" w:type="dxa"/>
          </w:tcPr>
          <w:p w14:paraId="5AC0ED4C" w14:textId="77777777" w:rsidR="00F21A23" w:rsidRDefault="00F21A23" w:rsidP="00780BCF">
            <w:pPr>
              <w:pStyle w:val="Tabletext"/>
            </w:pPr>
            <w:r>
              <w:t>2</w:t>
            </w:r>
          </w:p>
        </w:tc>
      </w:tr>
      <w:tr w:rsidR="00F21A23" w14:paraId="36F41A23" w14:textId="77777777" w:rsidTr="008A1417">
        <w:tc>
          <w:tcPr>
            <w:tcW w:w="9209" w:type="dxa"/>
          </w:tcPr>
          <w:p w14:paraId="0ED7D22D" w14:textId="151766DB" w:rsidR="00F21A23" w:rsidRDefault="00F66949" w:rsidP="00587DFA">
            <w:pPr>
              <w:pStyle w:val="List"/>
            </w:pPr>
            <w:r>
              <w:t>u</w:t>
            </w:r>
            <w:r w:rsidR="00F21A23">
              <w:t xml:space="preserve">ses data from </w:t>
            </w:r>
            <w:r w:rsidR="008524C7">
              <w:t xml:space="preserve">the </w:t>
            </w:r>
            <w:r w:rsidR="00F21A23">
              <w:t>table to calculate g</w:t>
            </w:r>
          </w:p>
          <w:p w14:paraId="08A6D1DB" w14:textId="77777777" w:rsidR="00F21A23" w:rsidRDefault="00F21A23" w:rsidP="00780BCF">
            <w:pPr>
              <w:pStyle w:val="Tabletext"/>
            </w:pPr>
            <w:r>
              <w:t>OR</w:t>
            </w:r>
          </w:p>
          <w:p w14:paraId="02CD794E" w14:textId="2BD344E9" w:rsidR="00F21A23" w:rsidRDefault="00F66949" w:rsidP="00587DFA">
            <w:pPr>
              <w:pStyle w:val="List"/>
            </w:pPr>
            <w:r>
              <w:t>p</w:t>
            </w:r>
            <w:r w:rsidR="00F21A23">
              <w:t>rovides correct working for slope</w:t>
            </w:r>
          </w:p>
          <w:p w14:paraId="1FB36866" w14:textId="77777777" w:rsidR="00F21A23" w:rsidRDefault="00F21A23" w:rsidP="00780BCF">
            <w:pPr>
              <w:pStyle w:val="Tabletext"/>
            </w:pPr>
            <w:r>
              <w:t>OR</w:t>
            </w:r>
          </w:p>
          <w:p w14:paraId="40B8DA56" w14:textId="3150D0FE" w:rsidR="00F21A23" w:rsidRDefault="00F66949" w:rsidP="00587DFA">
            <w:pPr>
              <w:pStyle w:val="List"/>
            </w:pPr>
            <w:r>
              <w:t>c</w:t>
            </w:r>
            <w:r w:rsidR="00F21A23">
              <w:t>alculates slope from a tangent to a nonlinear graph</w:t>
            </w:r>
          </w:p>
        </w:tc>
        <w:tc>
          <w:tcPr>
            <w:tcW w:w="1247" w:type="dxa"/>
          </w:tcPr>
          <w:p w14:paraId="0E9CF873" w14:textId="77777777" w:rsidR="00F21A23" w:rsidRDefault="00F21A23" w:rsidP="00780BCF">
            <w:pPr>
              <w:pStyle w:val="Tabletext"/>
            </w:pPr>
            <w:r>
              <w:t>1</w:t>
            </w:r>
          </w:p>
        </w:tc>
      </w:tr>
    </w:tbl>
    <w:p w14:paraId="4D9B79B2" w14:textId="2113EEB8" w:rsidR="00F21A23" w:rsidRDefault="00F21A23" w:rsidP="00F21A23">
      <w:pPr>
        <w:rPr>
          <w:rStyle w:val="Strong"/>
        </w:rPr>
      </w:pPr>
      <w:r w:rsidRPr="00DD0A83">
        <w:rPr>
          <w:rStyle w:val="Strong"/>
        </w:rPr>
        <w:t>Sample answer</w:t>
      </w:r>
    </w:p>
    <w:tbl>
      <w:tblPr>
        <w:tblStyle w:val="TableGrid1"/>
        <w:tblW w:w="0" w:type="auto"/>
        <w:tblLook w:val="04A0" w:firstRow="1" w:lastRow="0" w:firstColumn="1" w:lastColumn="0" w:noHBand="0" w:noVBand="1"/>
        <w:tblCaption w:val="Sample calculations"/>
      </w:tblPr>
      <w:tblGrid>
        <w:gridCol w:w="4812"/>
        <w:gridCol w:w="4816"/>
      </w:tblGrid>
      <w:tr w:rsidR="00AA24FB" w14:paraId="2CF88F84" w14:textId="77777777" w:rsidTr="04533316">
        <w:tc>
          <w:tcPr>
            <w:tcW w:w="5268" w:type="dxa"/>
          </w:tcPr>
          <w:p w14:paraId="2E0EAE01" w14:textId="130F7BEE" w:rsidR="00AA24FB" w:rsidRDefault="00AA24FB" w:rsidP="00AA24FB">
            <w:pPr>
              <w:pStyle w:val="Tabletext"/>
            </w:pPr>
            <m:oMathPara>
              <m:oMath>
                <m:r>
                  <w:rPr>
                    <w:rFonts w:ascii="Cambria Math" w:hAnsi="Cambria Math"/>
                  </w:rPr>
                  <m:t>gradient=</m:t>
                </m:r>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=4.8 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5268" w:type="dxa"/>
          </w:tcPr>
          <w:p w14:paraId="04362A11" w14:textId="29139274" w:rsidR="00AA24FB" w:rsidRDefault="00F66949" w:rsidP="00AA24FB">
            <w:pPr>
              <w:pStyle w:val="Tabletext"/>
            </w:pPr>
            <w:r>
              <w:t>f</w:t>
            </w:r>
            <w:r w:rsidR="00AA24FB">
              <w:t>rom graph</w:t>
            </w:r>
          </w:p>
        </w:tc>
      </w:tr>
      <w:tr w:rsidR="00AA24FB" w14:paraId="6F1D315F" w14:textId="77777777" w:rsidTr="04533316">
        <w:tc>
          <w:tcPr>
            <w:tcW w:w="5268" w:type="dxa"/>
          </w:tcPr>
          <w:p w14:paraId="56A67D6A" w14:textId="1659491A" w:rsidR="00AA24FB" w:rsidRDefault="00AA24FB" w:rsidP="00AA24FB">
            <w:pPr>
              <w:pStyle w:val="Tabletext"/>
            </w:pPr>
            <m:oMathPara>
              <m:oMath>
                <m:r>
                  <w:rPr>
                    <w:rFonts w:ascii="Cambria Math" w:hAnsi="Cambria Math"/>
                  </w:rPr>
                  <m:t>s=ut+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tc>
        <w:tc>
          <w:tcPr>
            <w:tcW w:w="5268" w:type="dxa"/>
          </w:tcPr>
          <w:p w14:paraId="4C2629C4" w14:textId="6CB4CABF" w:rsidR="00AA24FB" w:rsidRDefault="00F66949" w:rsidP="04533316">
            <w:pPr>
              <w:pStyle w:val="Tabletext"/>
            </w:pPr>
            <w:r w:rsidRPr="04533316">
              <w:t>w</w:t>
            </w:r>
            <w:r w:rsidR="00AA24FB" w:rsidRPr="04533316">
              <w:t xml:space="preserve">here </w:t>
            </w:r>
            <m:oMath>
              <m:r>
                <w:rPr>
                  <w:rFonts w:ascii="Cambria Math" w:hAnsi="Cambria Math"/>
                </w:rPr>
                <m:t>u=0</m:t>
              </m:r>
            </m:oMath>
          </w:p>
        </w:tc>
      </w:tr>
      <w:tr w:rsidR="00AA24FB" w14:paraId="5B313E21" w14:textId="77777777" w:rsidTr="04533316">
        <w:tc>
          <w:tcPr>
            <w:tcW w:w="5268" w:type="dxa"/>
          </w:tcPr>
          <w:p w14:paraId="4DFBFC4D" w14:textId="44FDBE4F" w:rsidR="00AA24FB" w:rsidRDefault="008D1B0C" w:rsidP="008D1B0C">
            <w:pPr>
              <w:pStyle w:val="Tabletext"/>
            </w:pPr>
            <m:oMathPara>
              <m:oMath>
                <m:r>
                  <w:rPr>
                    <w:rFonts w:ascii="Cambria Math" w:hAnsi="Cambria Math"/>
                  </w:rPr>
                  <m:t>a=2</m:t>
                </m:r>
                <m:f>
                  <m:fPr>
                    <m:ctrlPr>
                      <w:rPr>
                        <w:rFonts w:ascii="Cambria Math" w:hAnsi="Cambria Math"/>
                        <w:i/>
                      </w:rPr>
                    </m:ctrlPr>
                  </m:fPr>
                  <m:num>
                    <m:r>
                      <w:rPr>
                        <w:rFonts w:ascii="Cambria Math" w:hAnsi="Cambria Math"/>
                      </w:rPr>
                      <m:t>s</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tc>
          <w:tcPr>
            <w:tcW w:w="5268" w:type="dxa"/>
          </w:tcPr>
          <w:p w14:paraId="570AFA4D" w14:textId="5E10A67E" w:rsidR="00AA24FB" w:rsidRDefault="00F66949" w:rsidP="00AA24FB">
            <w:pPr>
              <w:pStyle w:val="Tabletext"/>
            </w:pPr>
            <w:r>
              <w:t>r</w:t>
            </w:r>
            <w:r w:rsidR="00AA24FB">
              <w:t>earranging</w:t>
            </w:r>
          </w:p>
        </w:tc>
      </w:tr>
      <w:tr w:rsidR="008D1B0C" w14:paraId="17106715" w14:textId="77777777" w:rsidTr="04533316">
        <w:tc>
          <w:tcPr>
            <w:tcW w:w="5268" w:type="dxa"/>
          </w:tcPr>
          <w:p w14:paraId="4646D6E4" w14:textId="5C87BA09" w:rsidR="008D1B0C" w:rsidRDefault="008D1B0C" w:rsidP="008D1B0C">
            <w:pPr>
              <w:pStyle w:val="Tabletext"/>
            </w:pPr>
            <m:oMathPara>
              <m:oMath>
                <m:r>
                  <w:rPr>
                    <w:rFonts w:ascii="Cambria Math" w:hAnsi="Cambria Math"/>
                  </w:rPr>
                  <m:t>a=</m:t>
                </m:r>
                <m:d>
                  <m:dPr>
                    <m:ctrlPr>
                      <w:rPr>
                        <w:rFonts w:ascii="Cambria Math" w:hAnsi="Cambria Math"/>
                        <w:i/>
                      </w:rPr>
                    </m:ctrlPr>
                  </m:dPr>
                  <m:e>
                    <m:r>
                      <w:rPr>
                        <w:rFonts w:ascii="Cambria Math" w:hAnsi="Cambria Math"/>
                      </w:rPr>
                      <m:t>2</m:t>
                    </m:r>
                  </m:e>
                </m:d>
                <m:d>
                  <m:dPr>
                    <m:ctrlPr>
                      <w:rPr>
                        <w:rFonts w:ascii="Cambria Math" w:hAnsi="Cambria Math"/>
                        <w:i/>
                      </w:rPr>
                    </m:ctrlPr>
                  </m:dPr>
                  <m:e>
                    <m:r>
                      <w:rPr>
                        <w:rFonts w:ascii="Cambria Math" w:hAnsi="Cambria Math"/>
                      </w:rPr>
                      <m:t>4.8</m:t>
                    </m:r>
                  </m:e>
                </m:d>
                <m:r>
                  <w:rPr>
                    <w:rFonts w:ascii="Cambria Math" w:hAnsi="Cambria Math"/>
                  </w:rPr>
                  <m:t>=9.6 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5268" w:type="dxa"/>
          </w:tcPr>
          <w:p w14:paraId="26AEB2DC" w14:textId="47201A88" w:rsidR="008D1B0C" w:rsidRDefault="00F66949" w:rsidP="00AA24FB">
            <w:pPr>
              <w:pStyle w:val="Tabletext"/>
            </w:pPr>
            <w:r>
              <w:t>s</w:t>
            </w:r>
            <w:r w:rsidR="008D1B0C">
              <w:t xml:space="preserve">ubstitute </w:t>
            </w:r>
            <m:oMath>
              <m:r>
                <w:rPr>
                  <w:rFonts w:ascii="Cambria Math" w:hAnsi="Cambria Math"/>
                </w:rPr>
                <m:t>gradient=</m:t>
              </m:r>
              <m:f>
                <m:fPr>
                  <m:ctrlPr>
                    <w:rPr>
                      <w:rFonts w:ascii="Cambria Math" w:hAnsi="Cambria Math"/>
                      <w:i/>
                    </w:rPr>
                  </m:ctrlPr>
                </m:fPr>
                <m:num>
                  <m:r>
                    <w:rPr>
                      <w:rFonts w:ascii="Cambria Math" w:hAnsi="Cambria Math"/>
                    </w:rPr>
                    <m:t>s</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w:p>
        </w:tc>
      </w:tr>
    </w:tbl>
    <w:p w14:paraId="2672449B" w14:textId="7361F857" w:rsidR="00F21A23" w:rsidRPr="00DD0A83" w:rsidRDefault="00F21A23" w:rsidP="00F21A23">
      <w:pPr>
        <w:rPr>
          <w:rStyle w:val="Strong"/>
        </w:rPr>
      </w:pPr>
      <w:r w:rsidRPr="00DD0A83">
        <w:rPr>
          <w:rStyle w:val="Strong"/>
        </w:rPr>
        <w:t>(</w:t>
      </w:r>
      <w:r>
        <w:rPr>
          <w:rStyle w:val="Strong"/>
        </w:rPr>
        <w:t>c</w:t>
      </w:r>
      <w:r w:rsidRPr="00DD0A83">
        <w:rPr>
          <w:rStyle w:val="Strong"/>
        </w:rPr>
        <w:t>)</w:t>
      </w:r>
    </w:p>
    <w:tbl>
      <w:tblPr>
        <w:tblStyle w:val="TableGrid1"/>
        <w:tblW w:w="0" w:type="auto"/>
        <w:tblLook w:val="04A0" w:firstRow="1" w:lastRow="0" w:firstColumn="1" w:lastColumn="0" w:noHBand="0" w:noVBand="1"/>
        <w:tblCaption w:val="Marking criteria"/>
      </w:tblPr>
      <w:tblGrid>
        <w:gridCol w:w="8435"/>
        <w:gridCol w:w="1193"/>
      </w:tblGrid>
      <w:tr w:rsidR="00F21A23" w14:paraId="43AD615B" w14:textId="77777777" w:rsidTr="002A1C1C">
        <w:trPr>
          <w:tblHeader/>
        </w:trPr>
        <w:tc>
          <w:tcPr>
            <w:tcW w:w="9209" w:type="dxa"/>
          </w:tcPr>
          <w:p w14:paraId="08BEB485" w14:textId="77777777" w:rsidR="00F21A23" w:rsidRDefault="00F21A23" w:rsidP="00780BCF">
            <w:pPr>
              <w:pStyle w:val="Tableheading"/>
            </w:pPr>
            <w:r>
              <w:t>Criteria</w:t>
            </w:r>
          </w:p>
        </w:tc>
        <w:tc>
          <w:tcPr>
            <w:tcW w:w="1247" w:type="dxa"/>
          </w:tcPr>
          <w:p w14:paraId="17200D5D" w14:textId="77777777" w:rsidR="00F21A23" w:rsidRDefault="00F21A23" w:rsidP="00780BCF">
            <w:pPr>
              <w:pStyle w:val="Tableheading"/>
            </w:pPr>
            <w:r>
              <w:t>Mark</w:t>
            </w:r>
          </w:p>
        </w:tc>
      </w:tr>
      <w:tr w:rsidR="00F21A23" w14:paraId="2822AEC6" w14:textId="77777777" w:rsidTr="008A1417">
        <w:tc>
          <w:tcPr>
            <w:tcW w:w="9209" w:type="dxa"/>
          </w:tcPr>
          <w:p w14:paraId="6D7CBF37" w14:textId="157EADD0" w:rsidR="00F21A23" w:rsidRDefault="00F66949" w:rsidP="00587DFA">
            <w:pPr>
              <w:pStyle w:val="List"/>
            </w:pPr>
            <w:r>
              <w:t>a</w:t>
            </w:r>
            <w:r w:rsidR="00F21A23" w:rsidRPr="0078741E">
              <w:t xml:space="preserve">ssesses </w:t>
            </w:r>
            <w:r w:rsidR="002E3FE8">
              <w:t xml:space="preserve">the </w:t>
            </w:r>
            <w:r w:rsidR="00F21A23" w:rsidRPr="0078741E">
              <w:t>accuracy</w:t>
            </w:r>
            <w:r w:rsidR="002E3FE8">
              <w:t xml:space="preserve"> of the calculate</w:t>
            </w:r>
            <w:r w:rsidR="00802166">
              <w:t>d</w:t>
            </w:r>
            <w:r w:rsidR="002E3FE8">
              <w:t xml:space="preserve"> value</w:t>
            </w:r>
            <w:r w:rsidR="00F21A23" w:rsidRPr="0078741E">
              <w:t xml:space="preserve"> by </w:t>
            </w:r>
            <w:r w:rsidR="00802166">
              <w:t>comparing it with</w:t>
            </w:r>
            <w:r w:rsidR="00F21A23" w:rsidRPr="0078741E">
              <w:t xml:space="preserve"> </w:t>
            </w:r>
            <w:r w:rsidR="008524C7">
              <w:t xml:space="preserve">the </w:t>
            </w:r>
            <w:r w:rsidR="00F21A23" w:rsidRPr="0078741E">
              <w:t>accepted value of 9.8m/s</w:t>
            </w:r>
            <w:r w:rsidR="00F21A23" w:rsidRPr="0078741E">
              <w:rPr>
                <w:vertAlign w:val="superscript"/>
              </w:rPr>
              <w:t>2</w:t>
            </w:r>
          </w:p>
        </w:tc>
        <w:tc>
          <w:tcPr>
            <w:tcW w:w="1247" w:type="dxa"/>
          </w:tcPr>
          <w:p w14:paraId="65C0950B" w14:textId="77777777" w:rsidR="00F21A23" w:rsidRDefault="00F21A23" w:rsidP="00780BCF">
            <w:pPr>
              <w:pStyle w:val="Tabletext"/>
            </w:pPr>
            <w:r>
              <w:t>1</w:t>
            </w:r>
          </w:p>
        </w:tc>
      </w:tr>
    </w:tbl>
    <w:p w14:paraId="5597AB5C" w14:textId="7EBC83A9" w:rsidR="00F21A23" w:rsidRPr="00DD0A83" w:rsidRDefault="00F21A23" w:rsidP="00F21A23">
      <w:pPr>
        <w:rPr>
          <w:rStyle w:val="Strong"/>
        </w:rPr>
      </w:pPr>
      <w:r w:rsidRPr="00DD0A83">
        <w:rPr>
          <w:rStyle w:val="Strong"/>
        </w:rPr>
        <w:t>Sample answer</w:t>
      </w:r>
    </w:p>
    <w:p w14:paraId="3695C290" w14:textId="37FE0D42" w:rsidR="00F21A23" w:rsidRPr="00485DCD" w:rsidRDefault="00F57A78" w:rsidP="00F21A23">
      <w:pPr>
        <w:rPr>
          <w:rStyle w:val="Emphasis"/>
          <w:i w:val="0"/>
        </w:rPr>
      </w:pPr>
      <w:r>
        <w:rPr>
          <w:rStyle w:val="Emphasis"/>
          <w:i w:val="0"/>
        </w:rPr>
        <w:t>The e</w:t>
      </w:r>
      <w:r w:rsidR="00F21A23" w:rsidRPr="00485DCD">
        <w:rPr>
          <w:rStyle w:val="Emphasis"/>
          <w:i w:val="0"/>
        </w:rPr>
        <w:t xml:space="preserve">xperiment is reasonably accurate with a </w:t>
      </w:r>
      <w:r w:rsidR="00ED3ABA">
        <w:rPr>
          <w:rStyle w:val="Emphasis"/>
          <w:i w:val="0"/>
        </w:rPr>
        <w:t xml:space="preserve">relative error </w:t>
      </w:r>
      <w:r w:rsidR="00F21A23" w:rsidRPr="00485DCD">
        <w:rPr>
          <w:rStyle w:val="Emphasis"/>
          <w:i w:val="0"/>
        </w:rPr>
        <w:t xml:space="preserve">of </w:t>
      </w:r>
      <w:r w:rsidR="00ED3ABA">
        <w:rPr>
          <w:rStyle w:val="Emphasis"/>
          <w:i w:val="0"/>
        </w:rPr>
        <w:t>only 2% from</w:t>
      </w:r>
      <w:r w:rsidR="00F21A23" w:rsidRPr="00485DCD">
        <w:rPr>
          <w:rStyle w:val="Emphasis"/>
          <w:i w:val="0"/>
        </w:rPr>
        <w:t xml:space="preserve"> the expected 9.8 m</w:t>
      </w:r>
      <w:r w:rsidR="00ED3ABA">
        <w:rPr>
          <w:rStyle w:val="Emphasis"/>
          <w:i w:val="0"/>
        </w:rPr>
        <w:t>s</w:t>
      </w:r>
      <w:r w:rsidR="00ED3ABA">
        <w:rPr>
          <w:rStyle w:val="Emphasis"/>
          <w:i w:val="0"/>
          <w:vertAlign w:val="superscript"/>
        </w:rPr>
        <w:t>-2</w:t>
      </w:r>
      <w:r w:rsidR="00ED3ABA">
        <w:rPr>
          <w:rStyle w:val="Emphasis"/>
          <w:i w:val="0"/>
        </w:rPr>
        <w:t>.</w:t>
      </w:r>
    </w:p>
    <w:p w14:paraId="2A55D57F" w14:textId="77777777" w:rsidR="00F21A23" w:rsidRPr="00DD0A83" w:rsidRDefault="00F21A23" w:rsidP="00F21A23">
      <w:pPr>
        <w:rPr>
          <w:rStyle w:val="Strong"/>
        </w:rPr>
      </w:pPr>
      <w:r w:rsidRPr="00DD0A83">
        <w:rPr>
          <w:rStyle w:val="Strong"/>
        </w:rPr>
        <w:t>(</w:t>
      </w:r>
      <w:r>
        <w:rPr>
          <w:rStyle w:val="Strong"/>
        </w:rPr>
        <w:t>d</w:t>
      </w:r>
      <w:r w:rsidRPr="00DD0A83">
        <w:rPr>
          <w:rStyle w:val="Strong"/>
        </w:rPr>
        <w:t>)</w:t>
      </w:r>
    </w:p>
    <w:tbl>
      <w:tblPr>
        <w:tblStyle w:val="TableGrid1"/>
        <w:tblW w:w="0" w:type="auto"/>
        <w:tblLook w:val="04A0" w:firstRow="1" w:lastRow="0" w:firstColumn="1" w:lastColumn="0" w:noHBand="0" w:noVBand="1"/>
        <w:tblCaption w:val="Marking criteria"/>
      </w:tblPr>
      <w:tblGrid>
        <w:gridCol w:w="8434"/>
        <w:gridCol w:w="1194"/>
      </w:tblGrid>
      <w:tr w:rsidR="00F21A23" w14:paraId="3E2439E0" w14:textId="77777777" w:rsidTr="04533316">
        <w:trPr>
          <w:tblHeader/>
        </w:trPr>
        <w:tc>
          <w:tcPr>
            <w:tcW w:w="9209" w:type="dxa"/>
          </w:tcPr>
          <w:p w14:paraId="39EC320B" w14:textId="77777777" w:rsidR="00F21A23" w:rsidRDefault="00F21A23" w:rsidP="00780BCF">
            <w:pPr>
              <w:pStyle w:val="Tableheading"/>
            </w:pPr>
            <w:r>
              <w:t>Criteria</w:t>
            </w:r>
          </w:p>
        </w:tc>
        <w:tc>
          <w:tcPr>
            <w:tcW w:w="1247" w:type="dxa"/>
          </w:tcPr>
          <w:p w14:paraId="35489FB9" w14:textId="77777777" w:rsidR="00F21A23" w:rsidRDefault="00F21A23" w:rsidP="00780BCF">
            <w:pPr>
              <w:pStyle w:val="Tableheading"/>
            </w:pPr>
            <w:r>
              <w:t>Mark</w:t>
            </w:r>
          </w:p>
        </w:tc>
      </w:tr>
      <w:tr w:rsidR="00F21A23" w14:paraId="13EA7D99" w14:textId="77777777" w:rsidTr="04533316">
        <w:tc>
          <w:tcPr>
            <w:tcW w:w="9209" w:type="dxa"/>
          </w:tcPr>
          <w:p w14:paraId="0ECD0CA9" w14:textId="3E83C71B" w:rsidR="00F21A23" w:rsidRDefault="007337B7" w:rsidP="00587DFA">
            <w:pPr>
              <w:pStyle w:val="List"/>
            </w:pPr>
            <w:r>
              <w:t>p</w:t>
            </w:r>
            <w:r w:rsidR="00F21A23" w:rsidRPr="0078741E">
              <w:t>rovides</w:t>
            </w:r>
            <w:r w:rsidR="00F21A23">
              <w:t xml:space="preserve"> TWO</w:t>
            </w:r>
            <w:r w:rsidR="00F21A23" w:rsidRPr="0078741E">
              <w:t xml:space="preserve"> sources of error and states how reliability could be improved</w:t>
            </w:r>
          </w:p>
        </w:tc>
        <w:tc>
          <w:tcPr>
            <w:tcW w:w="1247" w:type="dxa"/>
          </w:tcPr>
          <w:p w14:paraId="6B6B7167" w14:textId="77777777" w:rsidR="00F21A23" w:rsidRDefault="00F21A23" w:rsidP="00780BCF">
            <w:pPr>
              <w:pStyle w:val="Tabletext"/>
            </w:pPr>
            <w:r>
              <w:t>2</w:t>
            </w:r>
          </w:p>
        </w:tc>
      </w:tr>
      <w:tr w:rsidR="00F21A23" w14:paraId="41397DFD" w14:textId="77777777" w:rsidTr="04533316">
        <w:tc>
          <w:tcPr>
            <w:tcW w:w="9209" w:type="dxa"/>
          </w:tcPr>
          <w:p w14:paraId="25E10FC1" w14:textId="1659BB8A" w:rsidR="00F21A23" w:rsidRDefault="007337B7" w:rsidP="00587DFA">
            <w:pPr>
              <w:pStyle w:val="List"/>
            </w:pPr>
            <w:r w:rsidRPr="04533316">
              <w:t>i</w:t>
            </w:r>
            <w:r w:rsidR="00F21A23" w:rsidRPr="04533316">
              <w:t>dentifies TWO sources of error</w:t>
            </w:r>
          </w:p>
          <w:p w14:paraId="4626294B" w14:textId="77777777" w:rsidR="00F21A23" w:rsidRDefault="00F21A23" w:rsidP="00780BCF">
            <w:pPr>
              <w:pStyle w:val="Tabletext"/>
            </w:pPr>
            <w:r>
              <w:t>OR</w:t>
            </w:r>
          </w:p>
          <w:p w14:paraId="410AF558" w14:textId="3597910B" w:rsidR="00F21A23" w:rsidRDefault="007337B7" w:rsidP="00587DFA">
            <w:pPr>
              <w:pStyle w:val="List"/>
            </w:pPr>
            <w:r>
              <w:t>s</w:t>
            </w:r>
            <w:r w:rsidR="00F21A23" w:rsidRPr="0078741E">
              <w:t>tates how reliability could be improved</w:t>
            </w:r>
          </w:p>
        </w:tc>
        <w:tc>
          <w:tcPr>
            <w:tcW w:w="1247" w:type="dxa"/>
          </w:tcPr>
          <w:p w14:paraId="5C72F54D" w14:textId="77777777" w:rsidR="00F21A23" w:rsidRDefault="00F21A23" w:rsidP="00780BCF">
            <w:pPr>
              <w:pStyle w:val="Tabletext"/>
            </w:pPr>
            <w:r>
              <w:t>1</w:t>
            </w:r>
          </w:p>
        </w:tc>
      </w:tr>
    </w:tbl>
    <w:p w14:paraId="55A325C8" w14:textId="3F0A0708" w:rsidR="00F21A23" w:rsidRPr="00DD0A83" w:rsidRDefault="00F21A23" w:rsidP="00F21A23">
      <w:pPr>
        <w:rPr>
          <w:rStyle w:val="Strong"/>
        </w:rPr>
      </w:pPr>
      <w:r w:rsidRPr="00DD0A83">
        <w:rPr>
          <w:rStyle w:val="Strong"/>
        </w:rPr>
        <w:t>Sample answer</w:t>
      </w:r>
    </w:p>
    <w:p w14:paraId="2CD9F87F" w14:textId="0204B69A" w:rsidR="00F21A23" w:rsidRPr="00485DCD" w:rsidRDefault="00F21A23" w:rsidP="00F21A23">
      <w:pPr>
        <w:rPr>
          <w:rStyle w:val="Emphasis"/>
          <w:i w:val="0"/>
        </w:rPr>
      </w:pPr>
      <w:r w:rsidRPr="00485DCD">
        <w:rPr>
          <w:rStyle w:val="Emphasis"/>
          <w:i w:val="0"/>
        </w:rPr>
        <w:t>Parallax error in height measurement</w:t>
      </w:r>
      <w:r w:rsidR="008A1417">
        <w:rPr>
          <w:rStyle w:val="Emphasis"/>
          <w:i w:val="0"/>
        </w:rPr>
        <w:br/>
      </w:r>
      <w:r w:rsidRPr="00485DCD">
        <w:rPr>
          <w:rStyle w:val="Emphasis"/>
          <w:i w:val="0"/>
        </w:rPr>
        <w:t>Random error in measurement of freefall time</w:t>
      </w:r>
      <w:r w:rsidR="008A1417">
        <w:rPr>
          <w:rStyle w:val="Emphasis"/>
          <w:i w:val="0"/>
        </w:rPr>
        <w:br/>
      </w:r>
      <w:r w:rsidRPr="00485DCD">
        <w:rPr>
          <w:rStyle w:val="Emphasis"/>
          <w:i w:val="0"/>
        </w:rPr>
        <w:t>Reliability could be improved by repeating the experiment more times/having multiple trials</w:t>
      </w:r>
    </w:p>
    <w:p w14:paraId="0D146F52" w14:textId="19201BC1" w:rsidR="006E7F69" w:rsidRDefault="006E7F69" w:rsidP="008A1417">
      <w:pPr>
        <w:pStyle w:val="Heading2"/>
        <w:pageBreakBefore/>
      </w:pPr>
      <w:bookmarkStart w:id="11" w:name="_Toc195619562"/>
      <w:r>
        <w:lastRenderedPageBreak/>
        <w:t>Module 6</w:t>
      </w:r>
      <w:r w:rsidR="00F97A05">
        <w:t xml:space="preserve"> –</w:t>
      </w:r>
      <w:r>
        <w:t xml:space="preserve"> </w:t>
      </w:r>
      <w:r w:rsidR="00F97A05">
        <w:t>e</w:t>
      </w:r>
      <w:r>
        <w:t>lectromagnetism</w:t>
      </w:r>
      <w:bookmarkEnd w:id="11"/>
    </w:p>
    <w:p w14:paraId="54AE321E" w14:textId="2EFA4464" w:rsidR="006E7F69" w:rsidRDefault="006E7F69" w:rsidP="00F67F85">
      <w:pPr>
        <w:pStyle w:val="Heading3"/>
      </w:pPr>
      <w:bookmarkStart w:id="12" w:name="_Toc195619563"/>
      <w:r>
        <w:t xml:space="preserve">Question </w:t>
      </w:r>
      <w:r w:rsidR="006048DE">
        <w:t>10</w:t>
      </w:r>
      <w:r>
        <w:t xml:space="preserve"> (6 marks)</w:t>
      </w:r>
      <w:bookmarkEnd w:id="12"/>
    </w:p>
    <w:p w14:paraId="39C58A61" w14:textId="37DEBFD5" w:rsidR="006E7F69" w:rsidRDefault="006E7F69" w:rsidP="006E7F69">
      <w:r w:rsidRPr="04533316">
        <w:t>A group of students completed an investigation to demonstrate the motor effect in which a current</w:t>
      </w:r>
      <w:r w:rsidR="00B97B3F" w:rsidRPr="04533316">
        <w:t>-</w:t>
      </w:r>
      <w:r w:rsidRPr="04533316">
        <w:t xml:space="preserve">carrying conductor was placed in </w:t>
      </w:r>
      <w:r w:rsidR="00802166" w:rsidRPr="04533316">
        <w:t xml:space="preserve">a </w:t>
      </w:r>
      <w:r w:rsidRPr="04533316">
        <w:t xml:space="preserve">uniform magnetic field directed into the page. A diagram of their experimental setup and results are shown below. </w:t>
      </w:r>
    </w:p>
    <w:p w14:paraId="596772C5" w14:textId="2E1608C3" w:rsidR="00F67F85" w:rsidRDefault="00954502" w:rsidP="00F67F85">
      <w:pPr>
        <w:pStyle w:val="Caption"/>
      </w:pPr>
      <w:r>
        <w:rPr>
          <w:noProof/>
          <w:lang w:eastAsia="en-AU"/>
        </w:rPr>
        <w:drawing>
          <wp:inline distT="0" distB="0" distL="0" distR="0" wp14:anchorId="7E860F8D" wp14:editId="45C43B64">
            <wp:extent cx="2798859" cy="1365297"/>
            <wp:effectExtent l="0" t="0" r="1905" b="6350"/>
            <wp:docPr id="8" name="Picture 8" descr="a current carrying conductor is supported by an insulating frame on top of an electronic balance. a magnetic field is applied to a region of the coductor 0.2 m wide." title="diagram of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8670" cy="1370083"/>
                    </a:xfrm>
                    <a:prstGeom prst="rect">
                      <a:avLst/>
                    </a:prstGeom>
                  </pic:spPr>
                </pic:pic>
              </a:graphicData>
            </a:graphic>
          </wp:inline>
        </w:drawing>
      </w:r>
    </w:p>
    <w:p w14:paraId="2778FD97" w14:textId="5CE2033E" w:rsidR="00F67F85" w:rsidRPr="00F67F85" w:rsidRDefault="00865205" w:rsidP="00F67F85">
      <w:pPr>
        <w:pStyle w:val="Bibliography"/>
      </w:pPr>
      <w:r>
        <w:t>Image credit</w:t>
      </w:r>
      <w:r w:rsidR="00F67F85">
        <w:t>: NESA</w:t>
      </w:r>
    </w:p>
    <w:p w14:paraId="2F7EED1E" w14:textId="1FAA0AA7" w:rsidR="006E7F69" w:rsidRDefault="006E7F69" w:rsidP="00F67F85">
      <w:pPr>
        <w:pStyle w:val="Caption"/>
      </w:pPr>
      <w:r>
        <w:rPr>
          <w:noProof/>
          <w:lang w:eastAsia="en-AU"/>
        </w:rPr>
        <w:drawing>
          <wp:inline distT="0" distB="0" distL="0" distR="0" wp14:anchorId="0EE595DB" wp14:editId="04155991">
            <wp:extent cx="4795284" cy="3002063"/>
            <wp:effectExtent l="0" t="0" r="5715" b="8255"/>
            <wp:docPr id="701393019" name="Picture 701393019" descr="Showing a linear relationship between force (mN) and current (A)." title="Graph of stud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2559" cy="3006618"/>
                    </a:xfrm>
                    <a:prstGeom prst="rect">
                      <a:avLst/>
                    </a:prstGeom>
                    <a:noFill/>
                  </pic:spPr>
                </pic:pic>
              </a:graphicData>
            </a:graphic>
          </wp:inline>
        </w:drawing>
      </w:r>
    </w:p>
    <w:p w14:paraId="335B65FA" w14:textId="095B34C3" w:rsidR="006E7F69" w:rsidRDefault="006E7F69" w:rsidP="00F97A05">
      <w:pPr>
        <w:pStyle w:val="ListNumber"/>
        <w:numPr>
          <w:ilvl w:val="0"/>
          <w:numId w:val="4"/>
        </w:numPr>
      </w:pPr>
      <w:r>
        <w:t>Outline how students may have collected and processed their data to produce the above graph.</w:t>
      </w:r>
      <w:r>
        <w:tab/>
      </w:r>
      <w:r w:rsidRPr="00D970DE">
        <w:rPr>
          <w:rStyle w:val="Strong"/>
        </w:rPr>
        <w:t>3</w:t>
      </w:r>
    </w:p>
    <w:p w14:paraId="5463E5A3" w14:textId="77777777" w:rsidR="006E7F69" w:rsidRDefault="006E7F69" w:rsidP="00F97A05">
      <w:pPr>
        <w:pStyle w:val="ListNumber"/>
        <w:numPr>
          <w:ilvl w:val="0"/>
          <w:numId w:val="4"/>
        </w:numPr>
        <w:rPr>
          <w:b/>
        </w:rPr>
      </w:pPr>
      <w:r>
        <w:t>Using the data provided, predict the strength of the magnetic field.</w:t>
      </w:r>
      <w:r>
        <w:tab/>
      </w:r>
      <w:r w:rsidRPr="00D970DE">
        <w:rPr>
          <w:rStyle w:val="Strong"/>
        </w:rPr>
        <w:t>3</w:t>
      </w:r>
    </w:p>
    <w:p w14:paraId="176D7270" w14:textId="77777777" w:rsidR="006E7F69" w:rsidRDefault="006E7F69" w:rsidP="008A1417">
      <w:pPr>
        <w:pStyle w:val="Heading4"/>
        <w:pageBreakBefore/>
      </w:pPr>
      <w:r>
        <w:lastRenderedPageBreak/>
        <w:t>Marking guidelines</w:t>
      </w:r>
    </w:p>
    <w:p w14:paraId="5CCBEC75" w14:textId="77777777" w:rsidR="006E7F69" w:rsidRPr="00A45F55" w:rsidRDefault="006E7F69" w:rsidP="006E7F69">
      <w:pPr>
        <w:rPr>
          <w:rStyle w:val="Strong"/>
        </w:rPr>
      </w:pPr>
      <w:r>
        <w:rPr>
          <w:rStyle w:val="Strong"/>
        </w:rPr>
        <w:t>(a)</w:t>
      </w:r>
    </w:p>
    <w:tbl>
      <w:tblPr>
        <w:tblStyle w:val="TableGrid1"/>
        <w:tblW w:w="5000" w:type="pct"/>
        <w:tblLook w:val="04A0" w:firstRow="1" w:lastRow="0" w:firstColumn="1" w:lastColumn="0" w:noHBand="0" w:noVBand="1"/>
        <w:tblCaption w:val="Marking criteria"/>
      </w:tblPr>
      <w:tblGrid>
        <w:gridCol w:w="8321"/>
        <w:gridCol w:w="1307"/>
      </w:tblGrid>
      <w:tr w:rsidR="006E7F69" w14:paraId="33A1DB74" w14:textId="77777777" w:rsidTr="002A1C1C">
        <w:trPr>
          <w:tblHeader/>
        </w:trPr>
        <w:tc>
          <w:tcPr>
            <w:tcW w:w="4321" w:type="pct"/>
          </w:tcPr>
          <w:p w14:paraId="163B2012" w14:textId="77777777" w:rsidR="006E7F69" w:rsidRDefault="006E7F69" w:rsidP="00780BCF">
            <w:pPr>
              <w:pStyle w:val="Tableheading"/>
            </w:pPr>
            <w:r>
              <w:t>Criteria</w:t>
            </w:r>
          </w:p>
        </w:tc>
        <w:tc>
          <w:tcPr>
            <w:tcW w:w="679" w:type="pct"/>
          </w:tcPr>
          <w:p w14:paraId="754A04AA" w14:textId="77777777" w:rsidR="006E7F69" w:rsidRDefault="006E7F69" w:rsidP="00780BCF">
            <w:pPr>
              <w:pStyle w:val="Tableheading"/>
            </w:pPr>
            <w:r>
              <w:t>Mark</w:t>
            </w:r>
          </w:p>
        </w:tc>
      </w:tr>
      <w:tr w:rsidR="006E7F69" w14:paraId="555FAF52" w14:textId="77777777" w:rsidTr="008A1417">
        <w:tc>
          <w:tcPr>
            <w:tcW w:w="4321" w:type="pct"/>
          </w:tcPr>
          <w:p w14:paraId="636CC7FB" w14:textId="5C313BC0" w:rsidR="006E7F69" w:rsidRDefault="007337B7" w:rsidP="00587DFA">
            <w:pPr>
              <w:pStyle w:val="List"/>
            </w:pPr>
            <w:r>
              <w:t>d</w:t>
            </w:r>
            <w:r w:rsidR="006E7F69">
              <w:t>escribes a suitable procedure for the collection and processing of data</w:t>
            </w:r>
          </w:p>
        </w:tc>
        <w:tc>
          <w:tcPr>
            <w:tcW w:w="679" w:type="pct"/>
          </w:tcPr>
          <w:p w14:paraId="5F40D607" w14:textId="77777777" w:rsidR="006E7F69" w:rsidRDefault="006E7F69" w:rsidP="00780BCF">
            <w:pPr>
              <w:pStyle w:val="Tabletext"/>
            </w:pPr>
            <w:r>
              <w:t>3</w:t>
            </w:r>
          </w:p>
        </w:tc>
      </w:tr>
      <w:tr w:rsidR="006E7F69" w14:paraId="2FC3BF1F" w14:textId="77777777" w:rsidTr="008A1417">
        <w:tc>
          <w:tcPr>
            <w:tcW w:w="4321" w:type="pct"/>
          </w:tcPr>
          <w:p w14:paraId="52D5C264" w14:textId="123071A7" w:rsidR="006E7F69" w:rsidRDefault="007337B7" w:rsidP="00587DFA">
            <w:pPr>
              <w:pStyle w:val="List"/>
            </w:pPr>
            <w:r>
              <w:t>o</w:t>
            </w:r>
            <w:r w:rsidR="006E7F69">
              <w:t>utlines some relevant steps</w:t>
            </w:r>
          </w:p>
        </w:tc>
        <w:tc>
          <w:tcPr>
            <w:tcW w:w="679" w:type="pct"/>
          </w:tcPr>
          <w:p w14:paraId="6D8F5BDA" w14:textId="77777777" w:rsidR="006E7F69" w:rsidRDefault="006E7F69" w:rsidP="00780BCF">
            <w:pPr>
              <w:pStyle w:val="Tabletext"/>
            </w:pPr>
            <w:r>
              <w:t>2</w:t>
            </w:r>
          </w:p>
        </w:tc>
      </w:tr>
      <w:tr w:rsidR="006E7F69" w14:paraId="45062026" w14:textId="77777777" w:rsidTr="008A1417">
        <w:tc>
          <w:tcPr>
            <w:tcW w:w="4321" w:type="pct"/>
          </w:tcPr>
          <w:p w14:paraId="0387C4BC" w14:textId="33499FD1" w:rsidR="006E7F69" w:rsidRDefault="007337B7" w:rsidP="00587DFA">
            <w:pPr>
              <w:pStyle w:val="List"/>
            </w:pPr>
            <w:r>
              <w:t>p</w:t>
            </w:r>
            <w:r w:rsidR="006E7F69">
              <w:t>rovides some relevant information</w:t>
            </w:r>
          </w:p>
        </w:tc>
        <w:tc>
          <w:tcPr>
            <w:tcW w:w="679" w:type="pct"/>
          </w:tcPr>
          <w:p w14:paraId="0A9303D1" w14:textId="77777777" w:rsidR="006E7F69" w:rsidRDefault="006E7F69" w:rsidP="00780BCF">
            <w:pPr>
              <w:pStyle w:val="Tabletext"/>
            </w:pPr>
            <w:r>
              <w:t>1</w:t>
            </w:r>
          </w:p>
        </w:tc>
      </w:tr>
    </w:tbl>
    <w:p w14:paraId="170C26A0" w14:textId="77777777" w:rsidR="006E7F69" w:rsidRPr="00A45F55" w:rsidRDefault="006E7F69" w:rsidP="006E7F69">
      <w:pPr>
        <w:rPr>
          <w:rStyle w:val="Strong"/>
        </w:rPr>
      </w:pPr>
      <w:r w:rsidRPr="00A45F55">
        <w:rPr>
          <w:rStyle w:val="Strong"/>
        </w:rPr>
        <w:t>Sample answer</w:t>
      </w:r>
    </w:p>
    <w:p w14:paraId="48329347" w14:textId="68D550DC" w:rsidR="006E7F69" w:rsidRDefault="006E7F69" w:rsidP="006E7F69">
      <w:r>
        <w:t>After setting up the</w:t>
      </w:r>
      <w:r w:rsidR="00954502">
        <w:t xml:space="preserve"> apparatus, students could have:</w:t>
      </w:r>
    </w:p>
    <w:p w14:paraId="5748EBC0" w14:textId="399CCBB3" w:rsidR="006E7F69" w:rsidRDefault="00B97B3F" w:rsidP="006E7F69">
      <w:pPr>
        <w:pStyle w:val="ListBullet"/>
      </w:pPr>
      <w:r>
        <w:t>Z</w:t>
      </w:r>
      <w:r w:rsidR="006E7F69" w:rsidRPr="00E92BC0">
        <w:t>eroed the scale</w:t>
      </w:r>
      <w:r>
        <w:t>.</w:t>
      </w:r>
    </w:p>
    <w:p w14:paraId="2389003D" w14:textId="32364D82" w:rsidR="006E7F69" w:rsidRDefault="00B97B3F" w:rsidP="006E7F69">
      <w:pPr>
        <w:pStyle w:val="ListBullet"/>
      </w:pPr>
      <w:r>
        <w:t>A</w:t>
      </w:r>
      <w:r w:rsidR="006E7F69">
        <w:t xml:space="preserve">pplied a DC voltage source to drive a 1 A current through the wire and recorded the mass, m (in kg) displayed on the digital scale. </w:t>
      </w:r>
    </w:p>
    <w:p w14:paraId="59DAF5AE" w14:textId="2A60A88E" w:rsidR="006E7F69" w:rsidRDefault="00B97B3F" w:rsidP="006E7F69">
      <w:pPr>
        <w:pStyle w:val="ListBullet"/>
      </w:pPr>
      <w:r>
        <w:t>R</w:t>
      </w:r>
      <w:r w:rsidR="006E7F69">
        <w:t>epeat</w:t>
      </w:r>
      <w:r w:rsidR="00292BAE">
        <w:t>ed</w:t>
      </w:r>
      <w:r w:rsidR="006E7F69">
        <w:t xml:space="preserve"> the above measurement for a variety of currents up to 4 A.</w:t>
      </w:r>
    </w:p>
    <w:p w14:paraId="40100607" w14:textId="2A5BA05C" w:rsidR="006E7F69" w:rsidRDefault="00292BAE" w:rsidP="04533316">
      <w:pPr>
        <w:pStyle w:val="ListBullet"/>
      </w:pPr>
      <w:r w:rsidRPr="04533316">
        <w:t>T</w:t>
      </w:r>
      <w:r w:rsidR="006E7F69" w:rsidRPr="04533316">
        <w:t xml:space="preserve">he force, F, produced for each current was determined using </w:t>
      </w:r>
      <m:oMath>
        <m:r>
          <w:rPr>
            <w:rFonts w:ascii="Cambria Math" w:hAnsi="Cambria Math"/>
          </w:rPr>
          <m:t>F=mg</m:t>
        </m:r>
      </m:oMath>
      <w:r w:rsidR="006E7F69" w:rsidRPr="04533316">
        <w:t xml:space="preserve">, where </w:t>
      </w:r>
      <m:oMath>
        <m:r>
          <w:rPr>
            <w:rFonts w:ascii="Cambria Math" w:hAnsi="Cambria Math"/>
          </w:rPr>
          <m:t>g=9.8 m</m:t>
        </m:r>
        <m:sSup>
          <m:sSupPr>
            <m:ctrlPr>
              <w:rPr>
                <w:rFonts w:ascii="Cambria Math" w:hAnsi="Cambria Math"/>
                <w:i/>
              </w:rPr>
            </m:ctrlPr>
          </m:sSupPr>
          <m:e>
            <m:r>
              <w:rPr>
                <w:rFonts w:ascii="Cambria Math" w:hAnsi="Cambria Math"/>
              </w:rPr>
              <m:t>s</m:t>
            </m:r>
          </m:e>
          <m:sup>
            <m:r>
              <w:rPr>
                <w:rFonts w:ascii="Cambria Math" w:hAnsi="Cambria Math"/>
              </w:rPr>
              <m:t>-2</m:t>
            </m:r>
          </m:sup>
        </m:sSup>
      </m:oMath>
    </w:p>
    <w:p w14:paraId="41C41103" w14:textId="6A63B03E" w:rsidR="006E7F69" w:rsidRPr="00A45F55" w:rsidRDefault="001E0A0E" w:rsidP="006E7F69">
      <w:pPr>
        <w:pStyle w:val="ListBullet"/>
      </w:pPr>
      <w:r>
        <w:t xml:space="preserve">The </w:t>
      </w:r>
      <w:r w:rsidR="006E7F69">
        <w:t>forces were then plotted against current to produce the scatterplot.</w:t>
      </w:r>
    </w:p>
    <w:p w14:paraId="19CD6B19" w14:textId="77777777" w:rsidR="006E7F69" w:rsidRPr="009446C7" w:rsidRDefault="006E7F69" w:rsidP="006E7F69">
      <w:pPr>
        <w:rPr>
          <w:rStyle w:val="Strong"/>
        </w:rPr>
      </w:pPr>
      <w:r w:rsidRPr="009446C7">
        <w:rPr>
          <w:rStyle w:val="Strong"/>
        </w:rPr>
        <w:t>(b</w:t>
      </w:r>
      <w:r>
        <w:rPr>
          <w:rStyle w:val="Strong"/>
        </w:rPr>
        <w:t xml:space="preserve">) </w:t>
      </w:r>
    </w:p>
    <w:tbl>
      <w:tblPr>
        <w:tblStyle w:val="TableGrid1"/>
        <w:tblW w:w="5000" w:type="pct"/>
        <w:tblLook w:val="04A0" w:firstRow="1" w:lastRow="0" w:firstColumn="1" w:lastColumn="0" w:noHBand="0" w:noVBand="1"/>
        <w:tblCaption w:val="Marking criteria"/>
      </w:tblPr>
      <w:tblGrid>
        <w:gridCol w:w="8321"/>
        <w:gridCol w:w="1307"/>
      </w:tblGrid>
      <w:tr w:rsidR="006E7F69" w14:paraId="7896852C" w14:textId="77777777" w:rsidTr="04533316">
        <w:trPr>
          <w:tblHeader/>
        </w:trPr>
        <w:tc>
          <w:tcPr>
            <w:tcW w:w="4321" w:type="pct"/>
          </w:tcPr>
          <w:p w14:paraId="78924ABC" w14:textId="77777777" w:rsidR="006E7F69" w:rsidRDefault="006E7F69" w:rsidP="00780BCF">
            <w:pPr>
              <w:pStyle w:val="Tableheading"/>
            </w:pPr>
            <w:r>
              <w:t>Criteria</w:t>
            </w:r>
          </w:p>
        </w:tc>
        <w:tc>
          <w:tcPr>
            <w:tcW w:w="679" w:type="pct"/>
          </w:tcPr>
          <w:p w14:paraId="1F4A1864" w14:textId="77777777" w:rsidR="006E7F69" w:rsidRDefault="006E7F69" w:rsidP="00780BCF">
            <w:pPr>
              <w:pStyle w:val="Tableheading"/>
            </w:pPr>
            <w:r>
              <w:t>Mark</w:t>
            </w:r>
          </w:p>
        </w:tc>
      </w:tr>
      <w:tr w:rsidR="006E7F69" w14:paraId="4A798C4E" w14:textId="77777777" w:rsidTr="04533316">
        <w:tc>
          <w:tcPr>
            <w:tcW w:w="4321" w:type="pct"/>
          </w:tcPr>
          <w:p w14:paraId="417FE8D0" w14:textId="29041D6A" w:rsidR="006E7F69" w:rsidRDefault="00EE07AE" w:rsidP="00587DFA">
            <w:pPr>
              <w:pStyle w:val="List"/>
            </w:pPr>
            <w:r w:rsidRPr="04533316">
              <w:t>a</w:t>
            </w:r>
            <w:r w:rsidR="006E7F69" w:rsidRPr="04533316">
              <w:t>pplies an appropriate method to determine the strength of the magnetic field</w:t>
            </w:r>
          </w:p>
          <w:p w14:paraId="631348E7" w14:textId="3AEF5283" w:rsidR="006E7F69" w:rsidRDefault="00EE07AE" w:rsidP="00587DFA">
            <w:pPr>
              <w:pStyle w:val="List"/>
            </w:pPr>
            <w:r>
              <w:t>p</w:t>
            </w:r>
            <w:r w:rsidR="006E7F69">
              <w:t>rovides relevant data and calculations</w:t>
            </w:r>
          </w:p>
        </w:tc>
        <w:tc>
          <w:tcPr>
            <w:tcW w:w="679" w:type="pct"/>
          </w:tcPr>
          <w:p w14:paraId="75E0C1D9" w14:textId="77777777" w:rsidR="006E7F69" w:rsidRDefault="006E7F69" w:rsidP="00780BCF">
            <w:pPr>
              <w:pStyle w:val="Tabletext"/>
            </w:pPr>
            <w:r>
              <w:t>3</w:t>
            </w:r>
          </w:p>
        </w:tc>
      </w:tr>
      <w:tr w:rsidR="006E7F69" w14:paraId="7C8B8E3C" w14:textId="77777777" w:rsidTr="04533316">
        <w:tc>
          <w:tcPr>
            <w:tcW w:w="4321" w:type="pct"/>
          </w:tcPr>
          <w:p w14:paraId="34086A86" w14:textId="4ADB4F23" w:rsidR="006E7F69" w:rsidRDefault="00EE07AE" w:rsidP="00587DFA">
            <w:pPr>
              <w:pStyle w:val="List"/>
            </w:pPr>
            <w:r w:rsidRPr="04533316">
              <w:t>a</w:t>
            </w:r>
            <w:r w:rsidR="006E7F69" w:rsidRPr="04533316">
              <w:t xml:space="preserve">pplies an appropriate method to determine the </w:t>
            </w:r>
            <w:r w:rsidR="00952555" w:rsidRPr="04533316">
              <w:t>strength of the magnetic field</w:t>
            </w:r>
          </w:p>
          <w:p w14:paraId="41EB5685" w14:textId="02ADD1AF" w:rsidR="006E7F69" w:rsidRDefault="00EE07AE" w:rsidP="00587DFA">
            <w:pPr>
              <w:pStyle w:val="List"/>
            </w:pPr>
            <w:r>
              <w:t>p</w:t>
            </w:r>
            <w:r w:rsidR="006E7F69">
              <w:t>rovides some relevant data and/or calculations</w:t>
            </w:r>
          </w:p>
        </w:tc>
        <w:tc>
          <w:tcPr>
            <w:tcW w:w="679" w:type="pct"/>
          </w:tcPr>
          <w:p w14:paraId="7C62FCDC" w14:textId="77777777" w:rsidR="006E7F69" w:rsidRDefault="006E7F69" w:rsidP="00780BCF">
            <w:pPr>
              <w:pStyle w:val="Tabletext"/>
            </w:pPr>
            <w:r>
              <w:t>2</w:t>
            </w:r>
          </w:p>
        </w:tc>
      </w:tr>
      <w:tr w:rsidR="006E7F69" w14:paraId="444DCF40" w14:textId="77777777" w:rsidTr="04533316">
        <w:tc>
          <w:tcPr>
            <w:tcW w:w="4321" w:type="pct"/>
          </w:tcPr>
          <w:p w14:paraId="10DC9FFE" w14:textId="54E54573" w:rsidR="006E7F69" w:rsidRDefault="00EE07AE" w:rsidP="00587DFA">
            <w:pPr>
              <w:pStyle w:val="List"/>
            </w:pPr>
            <w:r>
              <w:t>p</w:t>
            </w:r>
            <w:r w:rsidR="006E7F69">
              <w:t>rovides some relevant information</w:t>
            </w:r>
          </w:p>
        </w:tc>
        <w:tc>
          <w:tcPr>
            <w:tcW w:w="679" w:type="pct"/>
          </w:tcPr>
          <w:p w14:paraId="7AF2810D" w14:textId="77777777" w:rsidR="006E7F69" w:rsidRDefault="006E7F69" w:rsidP="00780BCF">
            <w:pPr>
              <w:pStyle w:val="Tabletext"/>
            </w:pPr>
            <w:r>
              <w:t>1</w:t>
            </w:r>
          </w:p>
        </w:tc>
      </w:tr>
    </w:tbl>
    <w:p w14:paraId="7814AA15" w14:textId="7F000699" w:rsidR="006E7F69" w:rsidRPr="009446C7" w:rsidRDefault="006E7F69" w:rsidP="008A1417">
      <w:pPr>
        <w:keepNext/>
        <w:rPr>
          <w:rStyle w:val="Strong"/>
        </w:rPr>
      </w:pPr>
      <w:r w:rsidRPr="009446C7">
        <w:rPr>
          <w:rStyle w:val="Strong"/>
        </w:rPr>
        <w:t>Sample answer</w:t>
      </w:r>
    </w:p>
    <w:p w14:paraId="4BCDCDAE" w14:textId="77777777" w:rsidR="006E7F69" w:rsidRDefault="006E7F69" w:rsidP="006E7F69">
      <w:r>
        <w:rPr>
          <w:noProof/>
          <w:lang w:eastAsia="en-AU"/>
        </w:rPr>
        <w:drawing>
          <wp:inline distT="0" distB="0" distL="0" distR="0" wp14:anchorId="17C6A263" wp14:editId="51DF84B8">
            <wp:extent cx="3061970" cy="1818640"/>
            <wp:effectExtent l="0" t="0" r="5080" b="0"/>
            <wp:docPr id="701393020" name="Picture 701393020" descr="Inlcudes working to find the gradient of a line-of-best-fit for the data provided in the question. " title="Sample working 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1970" cy="1818640"/>
                    </a:xfrm>
                    <a:prstGeom prst="rect">
                      <a:avLst/>
                    </a:prstGeom>
                  </pic:spPr>
                </pic:pic>
              </a:graphicData>
            </a:graphic>
          </wp:inline>
        </w:drawing>
      </w:r>
    </w:p>
    <w:tbl>
      <w:tblPr>
        <w:tblStyle w:val="TableGrid1"/>
        <w:tblW w:w="0" w:type="auto"/>
        <w:tblLook w:val="04A0" w:firstRow="1" w:lastRow="0" w:firstColumn="1" w:lastColumn="0" w:noHBand="0" w:noVBand="1"/>
        <w:tblCaption w:val="Sample calculations"/>
      </w:tblPr>
      <w:tblGrid>
        <w:gridCol w:w="4811"/>
        <w:gridCol w:w="4817"/>
      </w:tblGrid>
      <w:tr w:rsidR="00954502" w14:paraId="343C271A" w14:textId="77777777" w:rsidTr="00954502">
        <w:tc>
          <w:tcPr>
            <w:tcW w:w="5268" w:type="dxa"/>
          </w:tcPr>
          <w:p w14:paraId="0334EE79" w14:textId="14085BFF" w:rsidR="00954502" w:rsidRPr="00954502" w:rsidRDefault="00954502" w:rsidP="002172BA">
            <w:pPr>
              <w:pStyle w:val="Tabletext"/>
            </w:pPr>
            <m:oMathPara>
              <m:oMath>
                <m:r>
                  <w:rPr>
                    <w:rFonts w:ascii="Cambria Math" w:hAnsi="Cambria Math"/>
                  </w:rPr>
                  <w:lastRenderedPageBreak/>
                  <m:t>gradient</m:t>
                </m:r>
                <m:r>
                  <m:rPr>
                    <m:sty m:val="p"/>
                  </m:rPr>
                  <w:rPr>
                    <w:rFonts w:ascii="Cambria Math" w:hAnsi="Cambria Math"/>
                  </w:rPr>
                  <m:t>=</m:t>
                </m:r>
                <m:f>
                  <m:fPr>
                    <m:ctrlPr>
                      <w:rPr>
                        <w:rFonts w:ascii="Cambria Math" w:hAnsi="Cambria Math"/>
                      </w:rPr>
                    </m:ctrlPr>
                  </m:fPr>
                  <m:num>
                    <m:r>
                      <w:rPr>
                        <w:rFonts w:ascii="Cambria Math" w:hAnsi="Cambria Math"/>
                      </w:rPr>
                      <m:t>rise</m:t>
                    </m:r>
                  </m:num>
                  <m:den>
                    <m:r>
                      <w:rPr>
                        <w:rFonts w:ascii="Cambria Math" w:hAnsi="Cambria Math"/>
                      </w:rPr>
                      <m:t>run</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3×10</m:t>
                        </m:r>
                      </m:e>
                      <m:sup>
                        <m:r>
                          <m:rPr>
                            <m:sty m:val="p"/>
                          </m:rPr>
                          <w:rPr>
                            <w:rFonts w:ascii="Cambria Math" w:hAnsi="Cambria Math"/>
                          </w:rPr>
                          <m:t>-3</m:t>
                        </m:r>
                      </m:sup>
                    </m:sSup>
                  </m:num>
                  <m:den>
                    <m:r>
                      <m:rPr>
                        <m:sty m:val="p"/>
                      </m:rPr>
                      <w:rPr>
                        <w:rFonts w:ascii="Cambria Math" w:hAnsi="Cambria Math"/>
                      </w:rPr>
                      <m:t>2.1</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1.429×10</m:t>
                    </m:r>
                  </m:e>
                  <m:sup>
                    <m:r>
                      <m:rPr>
                        <m:sty m:val="p"/>
                      </m:rPr>
                      <w:rPr>
                        <w:rFonts w:ascii="Cambria Math" w:hAnsi="Cambria Math"/>
                      </w:rPr>
                      <m:t>-3</m:t>
                    </m:r>
                  </m:sup>
                </m:sSup>
              </m:oMath>
            </m:oMathPara>
          </w:p>
        </w:tc>
        <w:tc>
          <w:tcPr>
            <w:tcW w:w="5268" w:type="dxa"/>
          </w:tcPr>
          <w:p w14:paraId="20AD5254" w14:textId="4CA90CA5" w:rsidR="00954502" w:rsidRDefault="00D32102" w:rsidP="002172BA">
            <w:pPr>
              <w:pStyle w:val="Tabletext"/>
            </w:pPr>
            <w:r>
              <w:t>from graph</w:t>
            </w:r>
          </w:p>
        </w:tc>
      </w:tr>
      <w:tr w:rsidR="00954502" w14:paraId="34C6EFB4" w14:textId="77777777" w:rsidTr="00954502">
        <w:tc>
          <w:tcPr>
            <w:tcW w:w="5268" w:type="dxa"/>
          </w:tcPr>
          <w:p w14:paraId="02B4DEF9" w14:textId="51BA7397" w:rsidR="00954502" w:rsidRDefault="00954502" w:rsidP="002172BA">
            <w:pPr>
              <w:pStyle w:val="Tabletext"/>
            </w:pPr>
            <m:oMathPara>
              <m:oMath>
                <m:r>
                  <w:rPr>
                    <w:rFonts w:ascii="Cambria Math" w:hAnsi="Cambria Math"/>
                  </w:rPr>
                  <m:t>F</m:t>
                </m:r>
                <m:r>
                  <m:rPr>
                    <m:sty m:val="p"/>
                  </m:rPr>
                  <w:rPr>
                    <w:rFonts w:ascii="Cambria Math" w:hAnsi="Cambria Math"/>
                  </w:rPr>
                  <m:t>=</m:t>
                </m:r>
                <m:r>
                  <w:rPr>
                    <w:rFonts w:ascii="Cambria Math" w:hAnsi="Cambria Math"/>
                  </w:rPr>
                  <m:t>lIBsinθ</m:t>
                </m:r>
              </m:oMath>
            </m:oMathPara>
          </w:p>
        </w:tc>
        <w:tc>
          <w:tcPr>
            <w:tcW w:w="5268" w:type="dxa"/>
          </w:tcPr>
          <w:p w14:paraId="6FDAB7B8" w14:textId="57B66028" w:rsidR="00954502" w:rsidRPr="00954502" w:rsidRDefault="00EE07AE" w:rsidP="002172BA">
            <w:pPr>
              <w:pStyle w:val="Tabletext"/>
            </w:pPr>
            <w:r>
              <w:t>r</w:t>
            </w:r>
            <w:r w:rsidR="00954502">
              <w:t xml:space="preserve">earranging </w:t>
            </w:r>
          </w:p>
        </w:tc>
      </w:tr>
      <w:tr w:rsidR="00954502" w14:paraId="79EA6609" w14:textId="77777777" w:rsidTr="00954502">
        <w:tc>
          <w:tcPr>
            <w:tcW w:w="5268" w:type="dxa"/>
          </w:tcPr>
          <w:p w14:paraId="4EE69F7C" w14:textId="12DAB020" w:rsidR="00954502" w:rsidRPr="00954502" w:rsidRDefault="00970E41" w:rsidP="002172BA">
            <w:pPr>
              <w:pStyle w:val="Tabletext"/>
            </w:pPr>
            <m:oMathPara>
              <m:oMath>
                <m:f>
                  <m:fPr>
                    <m:ctrlPr>
                      <w:rPr>
                        <w:rFonts w:ascii="Cambria Math" w:hAnsi="Cambria Math"/>
                      </w:rPr>
                    </m:ctrlPr>
                  </m:fPr>
                  <m:num>
                    <m:r>
                      <w:rPr>
                        <w:rFonts w:ascii="Cambria Math" w:hAnsi="Cambria Math"/>
                      </w:rPr>
                      <m:t>F</m:t>
                    </m:r>
                  </m:num>
                  <m:den>
                    <m:r>
                      <w:rPr>
                        <w:rFonts w:ascii="Cambria Math" w:hAnsi="Cambria Math"/>
                      </w:rPr>
                      <m:t>I</m:t>
                    </m:r>
                  </m:den>
                </m:f>
                <m:r>
                  <m:rPr>
                    <m:sty m:val="p"/>
                  </m:rPr>
                  <w:rPr>
                    <w:rFonts w:ascii="Cambria Math" w:hAnsi="Cambria Math"/>
                  </w:rPr>
                  <m:t>=</m:t>
                </m:r>
                <m:r>
                  <w:rPr>
                    <w:rFonts w:ascii="Cambria Math" w:hAnsi="Cambria Math"/>
                  </w:rPr>
                  <m:t>lBsin</m:t>
                </m:r>
                <m:r>
                  <m:rPr>
                    <m:sty m:val="p"/>
                  </m:rPr>
                  <w:rPr>
                    <w:rFonts w:ascii="Cambria Math" w:hAnsi="Cambria Math"/>
                  </w:rPr>
                  <m:t>θ</m:t>
                </m:r>
              </m:oMath>
            </m:oMathPara>
          </w:p>
        </w:tc>
        <w:tc>
          <w:tcPr>
            <w:tcW w:w="5268" w:type="dxa"/>
          </w:tcPr>
          <w:p w14:paraId="008142C0" w14:textId="16493362" w:rsidR="00954502" w:rsidRDefault="00EE07AE" w:rsidP="002172BA">
            <w:pPr>
              <w:pStyle w:val="Tabletext"/>
            </w:pPr>
            <w:r>
              <w:t>s</w:t>
            </w:r>
            <w:r w:rsidR="00954502">
              <w:t>ubstitute</w:t>
            </w:r>
            <w:r w:rsidR="002172BA">
              <w:t xml:space="preserve"> </w:t>
            </w:r>
            <m:oMath>
              <m:r>
                <w:rPr>
                  <w:rFonts w:ascii="Cambria Math" w:hAnsi="Cambria Math"/>
                </w:rPr>
                <m:t>gradient=</m:t>
              </m:r>
              <m:f>
                <m:fPr>
                  <m:ctrlPr>
                    <w:rPr>
                      <w:rFonts w:ascii="Cambria Math" w:hAnsi="Cambria Math"/>
                      <w:i/>
                    </w:rPr>
                  </m:ctrlPr>
                </m:fPr>
                <m:num>
                  <m:r>
                    <w:rPr>
                      <w:rFonts w:ascii="Cambria Math" w:hAnsi="Cambria Math"/>
                    </w:rPr>
                    <m:t>F</m:t>
                  </m:r>
                </m:num>
                <m:den>
                  <m:r>
                    <w:rPr>
                      <w:rFonts w:ascii="Cambria Math" w:hAnsi="Cambria Math"/>
                    </w:rPr>
                    <m:t>I</m:t>
                  </m:r>
                </m:den>
              </m:f>
              <m:r>
                <w:rPr>
                  <w:rFonts w:ascii="Cambria Math" w:hAnsi="Cambria Math"/>
                </w:rPr>
                <m:t>, l</m:t>
              </m:r>
              <m:r>
                <m:rPr>
                  <m:sty m:val="p"/>
                </m:rPr>
                <w:rPr>
                  <w:rFonts w:ascii="Cambria Math" w:hAnsi="Cambria Math"/>
                </w:rPr>
                <m:t xml:space="preserve">=0.2 </m:t>
              </m:r>
              <m:r>
                <w:rPr>
                  <w:rFonts w:ascii="Cambria Math" w:hAnsi="Cambria Math"/>
                </w:rPr>
                <m:t>m</m:t>
              </m:r>
              <m:r>
                <m:rPr>
                  <m:sty m:val="p"/>
                </m:rPr>
                <w:rPr>
                  <w:rFonts w:ascii="Cambria Math" w:hAnsi="Cambria Math"/>
                </w:rPr>
                <m:t>,</m:t>
              </m:r>
              <m:r>
                <w:rPr>
                  <w:rFonts w:ascii="Cambria Math" w:hAnsi="Cambria Math"/>
                </w:rPr>
                <m:t>θ</m:t>
              </m:r>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w:rPr>
                      <w:rFonts w:ascii="Cambria Math" w:hAnsi="Cambria Math"/>
                    </w:rPr>
                    <m:t>o</m:t>
                  </m:r>
                </m:sup>
              </m:sSup>
            </m:oMath>
            <w:r w:rsidR="002172BA">
              <w:t xml:space="preserve"> </w:t>
            </w:r>
          </w:p>
        </w:tc>
      </w:tr>
      <w:tr w:rsidR="00954502" w14:paraId="4FD85421" w14:textId="77777777" w:rsidTr="00954502">
        <w:tc>
          <w:tcPr>
            <w:tcW w:w="5268" w:type="dxa"/>
          </w:tcPr>
          <w:p w14:paraId="30596082" w14:textId="0D78F9E3" w:rsidR="00954502" w:rsidRDefault="00970E41" w:rsidP="002172BA">
            <w:pPr>
              <w:pStyle w:val="Tabletext"/>
            </w:pPr>
            <m:oMathPara>
              <m:oMath>
                <m:sSup>
                  <m:sSupPr>
                    <m:ctrlPr>
                      <w:rPr>
                        <w:rFonts w:ascii="Cambria Math" w:hAnsi="Cambria Math"/>
                      </w:rPr>
                    </m:ctrlPr>
                  </m:sSupPr>
                  <m:e>
                    <m:r>
                      <m:rPr>
                        <m:sty m:val="p"/>
                      </m:rPr>
                      <w:rPr>
                        <w:rFonts w:ascii="Cambria Math" w:hAnsi="Cambria Math"/>
                      </w:rPr>
                      <m:t>1.429×10</m:t>
                    </m:r>
                  </m:e>
                  <m:sup>
                    <m:r>
                      <m:rPr>
                        <m:sty m:val="p"/>
                      </m:rPr>
                      <w:rPr>
                        <w:rFonts w:ascii="Cambria Math" w:hAnsi="Cambria Math"/>
                      </w:rPr>
                      <m:t>-</m:t>
                    </m:r>
                    <m:r>
                      <m:rPr>
                        <m:sty m:val="p"/>
                      </m:rPr>
                      <w:rPr>
                        <w:rFonts w:ascii="Cambria Math" w:hAnsi="Cambria Math"/>
                      </w:rPr>
                      <m:t>3</m:t>
                    </m:r>
                  </m:sup>
                </m:sSup>
                <m:r>
                  <m:rPr>
                    <m:sty m:val="p"/>
                  </m:rPr>
                  <w:rPr>
                    <w:rFonts w:ascii="Cambria Math" w:hAnsi="Cambria Math"/>
                  </w:rPr>
                  <m:t>=0.2</m:t>
                </m:r>
                <m:r>
                  <w:rPr>
                    <w:rFonts w:ascii="Cambria Math" w:hAnsi="Cambria Math"/>
                  </w:rPr>
                  <m:t>B</m:t>
                </m:r>
              </m:oMath>
            </m:oMathPara>
          </w:p>
        </w:tc>
        <w:tc>
          <w:tcPr>
            <w:tcW w:w="5268" w:type="dxa"/>
          </w:tcPr>
          <w:p w14:paraId="6FD81631" w14:textId="66ADE6B1" w:rsidR="00954502" w:rsidRDefault="00EE07AE" w:rsidP="002172BA">
            <w:pPr>
              <w:pStyle w:val="Tabletext"/>
            </w:pPr>
            <w:r>
              <w:t>r</w:t>
            </w:r>
            <w:r w:rsidR="002172BA">
              <w:t>earranging</w:t>
            </w:r>
          </w:p>
        </w:tc>
      </w:tr>
      <w:tr w:rsidR="00954502" w14:paraId="6183B055" w14:textId="77777777" w:rsidTr="00954502">
        <w:tc>
          <w:tcPr>
            <w:tcW w:w="5268" w:type="dxa"/>
          </w:tcPr>
          <w:p w14:paraId="3920596B" w14:textId="56122A9E" w:rsidR="00954502" w:rsidRDefault="00954502" w:rsidP="002172BA">
            <w:pPr>
              <w:pStyle w:val="Tabletext"/>
            </w:pPr>
            <m:oMathPara>
              <m:oMath>
                <m:r>
                  <w:rPr>
                    <w:rFonts w:ascii="Cambria Math" w:hAnsi="Cambria Math"/>
                  </w:rPr>
                  <m:t>B</m:t>
                </m:r>
                <m:r>
                  <m:rPr>
                    <m:sty m:val="p"/>
                  </m:rPr>
                  <w:rPr>
                    <w:rFonts w:ascii="Cambria Math" w:hAnsi="Cambria Math"/>
                  </w:rPr>
                  <m:t xml:space="preserve">=7.1 </m:t>
                </m:r>
                <m:r>
                  <w:rPr>
                    <w:rFonts w:ascii="Cambria Math" w:hAnsi="Cambria Math"/>
                  </w:rPr>
                  <m:t>mT</m:t>
                </m:r>
              </m:oMath>
            </m:oMathPara>
          </w:p>
        </w:tc>
        <w:tc>
          <w:tcPr>
            <w:tcW w:w="5268" w:type="dxa"/>
          </w:tcPr>
          <w:p w14:paraId="29133923" w14:textId="77777777" w:rsidR="00954502" w:rsidRDefault="00954502" w:rsidP="002172BA">
            <w:pPr>
              <w:pStyle w:val="Tabletext"/>
            </w:pPr>
          </w:p>
        </w:tc>
      </w:tr>
    </w:tbl>
    <w:p w14:paraId="52774BF4" w14:textId="2C1AD969" w:rsidR="006E7F69" w:rsidRDefault="006E7F69" w:rsidP="00865205">
      <w:pPr>
        <w:pStyle w:val="NoSpacing"/>
      </w:pPr>
    </w:p>
    <w:p w14:paraId="19AC5BCA" w14:textId="0039AD46" w:rsidR="006E7F69" w:rsidRPr="00A64346" w:rsidRDefault="006E7F69" w:rsidP="008A1417">
      <w:pPr>
        <w:pStyle w:val="Heading3"/>
        <w:pageBreakBefore/>
      </w:pPr>
      <w:bookmarkStart w:id="13" w:name="_Toc195619564"/>
      <w:r w:rsidRPr="00A64346">
        <w:lastRenderedPageBreak/>
        <w:t>Q</w:t>
      </w:r>
      <w:r>
        <w:t xml:space="preserve">uestion </w:t>
      </w:r>
      <w:r w:rsidR="006048DE">
        <w:t>11</w:t>
      </w:r>
      <w:r w:rsidRPr="00A64346">
        <w:t xml:space="preserve"> (6 marks)</w:t>
      </w:r>
      <w:bookmarkEnd w:id="13"/>
    </w:p>
    <w:p w14:paraId="044A095C" w14:textId="6DDF36FE" w:rsidR="006E7F69" w:rsidRPr="00C8158B" w:rsidRDefault="006E7F69" w:rsidP="006E7F69">
      <w:r w:rsidRPr="04533316">
        <w:t>An electron and a proton are released from rest</w:t>
      </w:r>
      <w:r w:rsidR="002172BA" w:rsidRPr="04533316">
        <w:t xml:space="preserve"> at a</w:t>
      </w:r>
      <w:r w:rsidRPr="04533316">
        <w:t xml:space="preserve"> point mid-way between two </w:t>
      </w:r>
      <w:r w:rsidR="002172BA" w:rsidRPr="04533316">
        <w:t xml:space="preserve">parallel </w:t>
      </w:r>
      <w:r w:rsidRPr="04533316">
        <w:t xml:space="preserve">charged plates. The charges </w:t>
      </w:r>
      <w:r w:rsidR="002172BA" w:rsidRPr="04533316">
        <w:t>are allowed to move</w:t>
      </w:r>
      <w:r w:rsidRPr="04533316">
        <w:t xml:space="preserve"> a distance of 5.0 mm.</w:t>
      </w:r>
    </w:p>
    <w:p w14:paraId="2755D202" w14:textId="592F14BE" w:rsidR="006E7F69" w:rsidRDefault="006E7F69" w:rsidP="006E7F69">
      <w:r w:rsidRPr="00C8158B">
        <w:t>The potential difference between the plates is 100 V</w:t>
      </w:r>
      <w:r w:rsidR="00292BAE">
        <w:t>,</w:t>
      </w:r>
      <w:r w:rsidRPr="00C8158B">
        <w:t xml:space="preserve"> and the plate separation is 10 mm. </w:t>
      </w:r>
    </w:p>
    <w:p w14:paraId="22666A6C" w14:textId="7D989D42" w:rsidR="006E7F69" w:rsidRPr="00C8158B" w:rsidRDefault="002172BA" w:rsidP="006E7F69">
      <w:pPr>
        <w:jc w:val="center"/>
      </w:pPr>
      <w:r>
        <w:rPr>
          <w:noProof/>
          <w:lang w:eastAsia="en-AU"/>
        </w:rPr>
        <w:drawing>
          <wp:inline distT="0" distB="0" distL="0" distR="0" wp14:anchorId="055AF287" wp14:editId="27467462">
            <wp:extent cx="1991801" cy="1258386"/>
            <wp:effectExtent l="0" t="0" r="8890" b="0"/>
            <wp:docPr id="11" name="Picture 11" descr="a uniform electric field is directed down the page between two parallel plates. A positve and a negative charge are midway between the two plates. " title="diagram of particles in electr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99162" cy="1263037"/>
                    </a:xfrm>
                    <a:prstGeom prst="rect">
                      <a:avLst/>
                    </a:prstGeom>
                  </pic:spPr>
                </pic:pic>
              </a:graphicData>
            </a:graphic>
          </wp:inline>
        </w:drawing>
      </w:r>
    </w:p>
    <w:p w14:paraId="4E0D86F4" w14:textId="3C791631" w:rsidR="006E7F69" w:rsidRPr="001058B9" w:rsidRDefault="006E7F69" w:rsidP="00F97A05">
      <w:pPr>
        <w:pStyle w:val="ListNumber"/>
        <w:numPr>
          <w:ilvl w:val="0"/>
          <w:numId w:val="5"/>
        </w:numPr>
      </w:pPr>
      <w:r w:rsidRPr="001058B9">
        <w:t>Is the</w:t>
      </w:r>
      <w:r w:rsidR="002B59E5">
        <w:t xml:space="preserve"> magnitude of the</w:t>
      </w:r>
      <w:r w:rsidRPr="001058B9">
        <w:t xml:space="preserve"> force on the electron greater than the force on the proton? Use working to justify your response.</w:t>
      </w:r>
      <w:r w:rsidRPr="001058B9">
        <w:tab/>
      </w:r>
      <w:r w:rsidRPr="00D119AC">
        <w:rPr>
          <w:rStyle w:val="Strong"/>
        </w:rPr>
        <w:t>3</w:t>
      </w:r>
    </w:p>
    <w:p w14:paraId="77FF10AF" w14:textId="77777777" w:rsidR="006E7F69" w:rsidRPr="001058B9" w:rsidRDefault="006E7F69" w:rsidP="00F97A05">
      <w:pPr>
        <w:pStyle w:val="ListNumber"/>
        <w:numPr>
          <w:ilvl w:val="0"/>
          <w:numId w:val="5"/>
        </w:numPr>
        <w:rPr>
          <w:rStyle w:val="Strong"/>
          <w:b w:val="0"/>
          <w:bCs w:val="0"/>
        </w:rPr>
      </w:pPr>
      <w:r w:rsidRPr="001058B9">
        <w:t>Is the acceleration of the electron greater than the acceleration of the proton? Use working to justify your response.</w:t>
      </w:r>
      <w:r w:rsidRPr="001058B9">
        <w:tab/>
      </w:r>
      <w:r w:rsidRPr="00D119AC">
        <w:rPr>
          <w:rStyle w:val="Strong"/>
        </w:rPr>
        <w:t>3</w:t>
      </w:r>
    </w:p>
    <w:p w14:paraId="0F3005CF" w14:textId="77777777" w:rsidR="006E7F69" w:rsidRDefault="006E7F69" w:rsidP="00F67F85">
      <w:pPr>
        <w:pStyle w:val="Heading4"/>
        <w:rPr>
          <w:lang w:val="en-US"/>
        </w:rPr>
      </w:pPr>
      <w:r w:rsidRPr="001844A2">
        <w:rPr>
          <w:lang w:val="en-US"/>
        </w:rPr>
        <w:t>Marking guide</w:t>
      </w:r>
      <w:r>
        <w:rPr>
          <w:lang w:val="en-US"/>
        </w:rPr>
        <w:t>lines</w:t>
      </w:r>
    </w:p>
    <w:p w14:paraId="405B8FF8" w14:textId="77777777" w:rsidR="006E7F69" w:rsidRPr="001844A2" w:rsidRDefault="006E7F69" w:rsidP="006E7F69">
      <w:pPr>
        <w:rPr>
          <w:rStyle w:val="Strong"/>
          <w:lang w:val="en-US"/>
        </w:rPr>
      </w:pPr>
      <w:r w:rsidRPr="001844A2">
        <w:rPr>
          <w:rStyle w:val="Strong"/>
        </w:rPr>
        <w:t>(a)</w:t>
      </w:r>
    </w:p>
    <w:tbl>
      <w:tblPr>
        <w:tblStyle w:val="TableGrid1"/>
        <w:tblW w:w="5000" w:type="pct"/>
        <w:tblLook w:val="04A0" w:firstRow="1" w:lastRow="0" w:firstColumn="1" w:lastColumn="0" w:noHBand="0" w:noVBand="1"/>
        <w:tblCaption w:val="Marking criteria"/>
      </w:tblPr>
      <w:tblGrid>
        <w:gridCol w:w="7858"/>
        <w:gridCol w:w="1770"/>
      </w:tblGrid>
      <w:tr w:rsidR="006E7F69" w:rsidRPr="003026E4" w14:paraId="46276503" w14:textId="77777777" w:rsidTr="04533316">
        <w:trPr>
          <w:tblHeader/>
        </w:trPr>
        <w:tc>
          <w:tcPr>
            <w:tcW w:w="4081" w:type="pct"/>
          </w:tcPr>
          <w:p w14:paraId="13AEF8A9" w14:textId="77777777" w:rsidR="006E7F69" w:rsidRPr="00365340" w:rsidRDefault="006E7F69" w:rsidP="00780BCF">
            <w:pPr>
              <w:pStyle w:val="Tableheading"/>
            </w:pPr>
            <w:r w:rsidRPr="00365340">
              <w:t>Criteria</w:t>
            </w:r>
          </w:p>
        </w:tc>
        <w:tc>
          <w:tcPr>
            <w:tcW w:w="919" w:type="pct"/>
          </w:tcPr>
          <w:p w14:paraId="3A861D86" w14:textId="77777777" w:rsidR="006E7F69" w:rsidRPr="00365340" w:rsidRDefault="006E7F69" w:rsidP="00780BCF">
            <w:pPr>
              <w:pStyle w:val="Tableheading"/>
            </w:pPr>
            <w:r w:rsidRPr="00365340">
              <w:t>Marks</w:t>
            </w:r>
          </w:p>
        </w:tc>
      </w:tr>
      <w:tr w:rsidR="006E7F69" w:rsidRPr="003026E4" w14:paraId="4EF66CE5" w14:textId="77777777" w:rsidTr="04533316">
        <w:tc>
          <w:tcPr>
            <w:tcW w:w="4081" w:type="pct"/>
          </w:tcPr>
          <w:p w14:paraId="6D596A4E" w14:textId="2D922322" w:rsidR="006E7F69" w:rsidRDefault="00EE07AE" w:rsidP="00587DFA">
            <w:pPr>
              <w:pStyle w:val="List"/>
            </w:pPr>
            <w:r w:rsidRPr="04533316">
              <w:t>s</w:t>
            </w:r>
            <w:r w:rsidR="002B59E5" w:rsidRPr="04533316">
              <w:t>tates that the forces are equal in magnitude</w:t>
            </w:r>
          </w:p>
          <w:p w14:paraId="69557D49" w14:textId="5E0DFD78" w:rsidR="002B59E5" w:rsidRPr="00365340" w:rsidRDefault="00EE07AE" w:rsidP="00587DFA">
            <w:pPr>
              <w:pStyle w:val="List"/>
            </w:pPr>
            <w:r>
              <w:t>j</w:t>
            </w:r>
            <w:r w:rsidR="002B59E5">
              <w:t>ustifies this equality in terms of the factors affecting the force of charg</w:t>
            </w:r>
            <w:r w:rsidR="00952555">
              <w:t>ed particles in electric fields</w:t>
            </w:r>
          </w:p>
          <w:p w14:paraId="1A501744" w14:textId="1957F33E" w:rsidR="006E7F69" w:rsidRPr="00365340" w:rsidRDefault="00EE07AE" w:rsidP="00587DFA">
            <w:pPr>
              <w:pStyle w:val="List"/>
            </w:pPr>
            <w:r>
              <w:t>u</w:t>
            </w:r>
            <w:r w:rsidR="006E7F69" w:rsidRPr="00365340">
              <w:t>ses w</w:t>
            </w:r>
            <w:r w:rsidR="00952555">
              <w:t>orking to support the response</w:t>
            </w:r>
          </w:p>
        </w:tc>
        <w:tc>
          <w:tcPr>
            <w:tcW w:w="919" w:type="pct"/>
          </w:tcPr>
          <w:p w14:paraId="0D9958F5" w14:textId="77777777" w:rsidR="006E7F69" w:rsidRPr="00365340" w:rsidRDefault="006E7F69" w:rsidP="00780BCF">
            <w:pPr>
              <w:pStyle w:val="Tabletext"/>
            </w:pPr>
            <w:r w:rsidRPr="00365340">
              <w:t>3</w:t>
            </w:r>
          </w:p>
        </w:tc>
      </w:tr>
      <w:tr w:rsidR="006E7F69" w:rsidRPr="003026E4" w14:paraId="674F227B" w14:textId="77777777" w:rsidTr="04533316">
        <w:tc>
          <w:tcPr>
            <w:tcW w:w="4081" w:type="pct"/>
          </w:tcPr>
          <w:p w14:paraId="5EBC6861" w14:textId="0F80F5C3" w:rsidR="006E7F69" w:rsidRPr="00365340" w:rsidRDefault="00EE07AE" w:rsidP="00587DFA">
            <w:pPr>
              <w:pStyle w:val="List"/>
            </w:pPr>
            <w:r w:rsidRPr="04533316">
              <w:t>c</w:t>
            </w:r>
            <w:r w:rsidR="006E7F69" w:rsidRPr="04533316">
              <w:t>learly states that force on the electron is eq</w:t>
            </w:r>
            <w:r w:rsidR="00952555" w:rsidRPr="04533316">
              <w:t>ual to the force on the proton</w:t>
            </w:r>
          </w:p>
          <w:p w14:paraId="7CFD2D3F" w14:textId="66F26113" w:rsidR="006E7F69" w:rsidRPr="00365340" w:rsidRDefault="00EE07AE" w:rsidP="00587DFA">
            <w:pPr>
              <w:pStyle w:val="List"/>
            </w:pPr>
            <w:r>
              <w:t>a</w:t>
            </w:r>
            <w:r w:rsidR="006E7F69" w:rsidRPr="00365340">
              <w:t>ttempts to use working to justify th</w:t>
            </w:r>
            <w:r w:rsidR="00952555">
              <w:t>at the force is equal</w:t>
            </w:r>
          </w:p>
        </w:tc>
        <w:tc>
          <w:tcPr>
            <w:tcW w:w="919" w:type="pct"/>
          </w:tcPr>
          <w:p w14:paraId="17BDCC31" w14:textId="77777777" w:rsidR="006E7F69" w:rsidRPr="00365340" w:rsidRDefault="006E7F69" w:rsidP="00780BCF">
            <w:pPr>
              <w:pStyle w:val="Tabletext"/>
            </w:pPr>
            <w:r w:rsidRPr="00365340">
              <w:t>2</w:t>
            </w:r>
          </w:p>
        </w:tc>
      </w:tr>
      <w:tr w:rsidR="006E7F69" w:rsidRPr="003026E4" w14:paraId="11D96B03" w14:textId="77777777" w:rsidTr="04533316">
        <w:tc>
          <w:tcPr>
            <w:tcW w:w="4081" w:type="pct"/>
          </w:tcPr>
          <w:p w14:paraId="61EAA8BD" w14:textId="1F87A2A0" w:rsidR="006E7F69" w:rsidRPr="00365340" w:rsidRDefault="00EE07AE" w:rsidP="00587DFA">
            <w:pPr>
              <w:pStyle w:val="List"/>
            </w:pPr>
            <w:r>
              <w:t>s</w:t>
            </w:r>
            <w:r w:rsidR="00952555">
              <w:t>tates that the force is equal</w:t>
            </w:r>
          </w:p>
        </w:tc>
        <w:tc>
          <w:tcPr>
            <w:tcW w:w="919" w:type="pct"/>
          </w:tcPr>
          <w:p w14:paraId="0258559F" w14:textId="77777777" w:rsidR="006E7F69" w:rsidRPr="00365340" w:rsidRDefault="006E7F69" w:rsidP="00780BCF">
            <w:pPr>
              <w:pStyle w:val="Tabletext"/>
            </w:pPr>
            <w:r w:rsidRPr="00365340">
              <w:t>1</w:t>
            </w:r>
          </w:p>
        </w:tc>
      </w:tr>
    </w:tbl>
    <w:p w14:paraId="5CEB190C" w14:textId="526C0A15" w:rsidR="006E7F69" w:rsidRPr="001844A2" w:rsidRDefault="006E7F69" w:rsidP="006E7F69">
      <w:pPr>
        <w:rPr>
          <w:rStyle w:val="Strong"/>
        </w:rPr>
      </w:pPr>
      <w:r w:rsidRPr="001844A2">
        <w:rPr>
          <w:rStyle w:val="Strong"/>
        </w:rPr>
        <w:t xml:space="preserve">Sample </w:t>
      </w:r>
      <w:r>
        <w:rPr>
          <w:rStyle w:val="Strong"/>
        </w:rPr>
        <w:t>answer</w:t>
      </w:r>
    </w:p>
    <w:p w14:paraId="422CD2BA" w14:textId="77777777" w:rsidR="006E7F69" w:rsidRPr="001844A2" w:rsidRDefault="006E7F69" w:rsidP="006E7F69">
      <w:pPr>
        <w:rPr>
          <w:lang w:val="en-US"/>
        </w:rPr>
      </w:pPr>
      <w:r w:rsidRPr="001844A2">
        <w:rPr>
          <w:lang w:val="en-US"/>
        </w:rPr>
        <w:t>The force on the electron is equal to the force on the proton. This is due to the charges moving in a uniform electric field and both particles having the same amount of charge (1.602 x 10</w:t>
      </w:r>
      <w:r w:rsidRPr="001844A2">
        <w:rPr>
          <w:vertAlign w:val="superscript"/>
          <w:lang w:val="en-US"/>
        </w:rPr>
        <w:t>-19</w:t>
      </w:r>
      <w:r w:rsidRPr="001844A2">
        <w:rPr>
          <w:lang w:val="en-US"/>
        </w:rPr>
        <w:t xml:space="preserve"> C). </w:t>
      </w:r>
    </w:p>
    <w:p w14:paraId="4C9CFC97" w14:textId="77777777" w:rsidR="006E7F69" w:rsidRPr="001844A2" w:rsidRDefault="006E7F69" w:rsidP="006E7F69">
      <w:pPr>
        <w:rPr>
          <w:lang w:val="en-US"/>
        </w:rPr>
      </w:pPr>
      <w:r w:rsidRPr="001844A2">
        <w:rPr>
          <w:lang w:val="en-US"/>
        </w:rPr>
        <w:t xml:space="preserve">The force on a charge between two plates (F) is equal to the charge multiplied by the electric field strength (E). </w:t>
      </w:r>
    </w:p>
    <w:p w14:paraId="3D931096" w14:textId="1517549E" w:rsidR="006E7F69" w:rsidRPr="001844A2" w:rsidRDefault="00F54C54" w:rsidP="006E7F69">
      <w:pPr>
        <w:rPr>
          <w:lang w:val="en-US"/>
        </w:rPr>
      </w:pPr>
      <m:oMathPara>
        <m:oMath>
          <m:r>
            <w:rPr>
              <w:rFonts w:ascii="Cambria Math" w:hAnsi="Cambria Math"/>
              <w:lang w:val="en-US"/>
            </w:rPr>
            <m:t>F = qE</m:t>
          </m:r>
        </m:oMath>
      </m:oMathPara>
    </w:p>
    <w:p w14:paraId="4DF01B44" w14:textId="77721BDA" w:rsidR="006E7F69" w:rsidRPr="001844A2" w:rsidRDefault="006E7F69" w:rsidP="006E7F69">
      <w:pPr>
        <w:rPr>
          <w:lang w:val="en-US"/>
        </w:rPr>
      </w:pPr>
      <w:r w:rsidRPr="001844A2">
        <w:rPr>
          <w:lang w:val="en-US"/>
        </w:rPr>
        <w:t>For our question</w:t>
      </w:r>
      <w:r w:rsidR="00597A94">
        <w:rPr>
          <w:lang w:val="en-US"/>
        </w:rPr>
        <w:t>,</w:t>
      </w:r>
      <w:r w:rsidRPr="001844A2">
        <w:rPr>
          <w:lang w:val="en-US"/>
        </w:rPr>
        <w:t xml:space="preserve"> we need to find the electric field strength (E)</w:t>
      </w:r>
      <w:r w:rsidR="00802166">
        <w:rPr>
          <w:lang w:val="en-US"/>
        </w:rPr>
        <w:t>,</w:t>
      </w:r>
      <w:r w:rsidRPr="001844A2">
        <w:rPr>
          <w:lang w:val="en-US"/>
        </w:rPr>
        <w:t xml:space="preserve"> which is equal to the potential difference between the plates (V) divided by the distance of the plates (d).</w:t>
      </w:r>
    </w:p>
    <w:p w14:paraId="0F52D234" w14:textId="20C2F714" w:rsidR="006E7F69" w:rsidRPr="001844A2" w:rsidRDefault="006E7F69" w:rsidP="006E7F69">
      <w:pPr>
        <w:rPr>
          <w:lang w:val="en-US"/>
        </w:rPr>
      </w:pPr>
      <m:oMath>
        <m:r>
          <m:rPr>
            <m:sty m:val="p"/>
          </m:rPr>
          <w:rPr>
            <w:rFonts w:ascii="Cambria Math" w:hAnsi="Cambria Math"/>
          </w:rPr>
          <w:lastRenderedPageBreak/>
          <m:t>E=</m:t>
        </m:r>
        <m:f>
          <m:fPr>
            <m:ctrlPr>
              <w:rPr>
                <w:rFonts w:ascii="Cambria Math" w:hAnsi="Cambria Math"/>
              </w:rPr>
            </m:ctrlPr>
          </m:fPr>
          <m:num>
            <m:r>
              <m:rPr>
                <m:sty m:val="p"/>
              </m:rPr>
              <w:rPr>
                <w:rFonts w:ascii="Cambria Math" w:hAnsi="Cambria Math"/>
              </w:rPr>
              <m:t>V</m:t>
            </m:r>
          </m:num>
          <m:den>
            <m:r>
              <m:rPr>
                <m:sty m:val="p"/>
              </m:rPr>
              <w:rPr>
                <w:rFonts w:ascii="Cambria Math" w:hAnsi="Cambria Math"/>
              </w:rPr>
              <m:t>d</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100</m:t>
            </m:r>
          </m:num>
          <m:den>
            <m:r>
              <m:rPr>
                <m:sty m:val="p"/>
              </m:rPr>
              <w:rPr>
                <w:rFonts w:ascii="Cambria Math" w:hAnsi="Cambria Math"/>
              </w:rPr>
              <m:t>0.01</m:t>
            </m:r>
          </m:den>
        </m:f>
        <m:r>
          <m:rPr>
            <m:sty m:val="p"/>
          </m:rPr>
          <w:rPr>
            <w:rFonts w:ascii="Cambria Math" w:hAnsi="Cambria Math"/>
          </w:rPr>
          <m:t>=10 000 V/m</m:t>
        </m:r>
      </m:oMath>
      <w:r w:rsidRPr="001844A2">
        <w:rPr>
          <w:lang w:val="en-US"/>
        </w:rPr>
        <w:t xml:space="preserve"> = 1.0 x 10</w:t>
      </w:r>
      <w:r w:rsidRPr="001844A2">
        <w:rPr>
          <w:vertAlign w:val="superscript"/>
          <w:lang w:val="en-US"/>
        </w:rPr>
        <w:t>4</w:t>
      </w:r>
      <w:r w:rsidRPr="001844A2">
        <w:rPr>
          <w:lang w:val="en-US"/>
        </w:rPr>
        <w:t xml:space="preserve"> V/m</w:t>
      </w:r>
    </w:p>
    <w:tbl>
      <w:tblPr>
        <w:tblStyle w:val="TableGrid1"/>
        <w:tblW w:w="0" w:type="auto"/>
        <w:tblLook w:val="04A0" w:firstRow="1" w:lastRow="0" w:firstColumn="1" w:lastColumn="0" w:noHBand="0" w:noVBand="1"/>
        <w:tblCaption w:val="Sample calculations"/>
      </w:tblPr>
      <w:tblGrid>
        <w:gridCol w:w="4809"/>
        <w:gridCol w:w="4819"/>
      </w:tblGrid>
      <w:tr w:rsidR="002B59E5" w14:paraId="2E6DAA1B" w14:textId="77777777" w:rsidTr="002A1C1C">
        <w:trPr>
          <w:tblHeader/>
        </w:trPr>
        <w:tc>
          <w:tcPr>
            <w:tcW w:w="5268" w:type="dxa"/>
          </w:tcPr>
          <w:p w14:paraId="3315C6F2" w14:textId="7E8E86C9" w:rsidR="002B59E5" w:rsidRDefault="002B59E5" w:rsidP="005A3BAA">
            <w:pPr>
              <w:pStyle w:val="Tableheading"/>
            </w:pPr>
            <w:r>
              <w:t>Force on a proton</w:t>
            </w:r>
          </w:p>
        </w:tc>
        <w:tc>
          <w:tcPr>
            <w:tcW w:w="5268" w:type="dxa"/>
          </w:tcPr>
          <w:p w14:paraId="657E0409" w14:textId="1935F55A" w:rsidR="002B59E5" w:rsidRDefault="002B59E5" w:rsidP="005A3BAA">
            <w:pPr>
              <w:pStyle w:val="Tableheading"/>
            </w:pPr>
            <w:r>
              <w:t>Force on an electron</w:t>
            </w:r>
          </w:p>
        </w:tc>
      </w:tr>
      <w:tr w:rsidR="002B59E5" w14:paraId="78DFE741" w14:textId="77777777" w:rsidTr="005A3BAA">
        <w:tc>
          <w:tcPr>
            <w:tcW w:w="5268" w:type="dxa"/>
          </w:tcPr>
          <w:p w14:paraId="73559927" w14:textId="77777777" w:rsidR="002B59E5" w:rsidRPr="001844A2" w:rsidRDefault="002B59E5" w:rsidP="005A3BAA">
            <w:pPr>
              <w:pStyle w:val="Tabletext"/>
            </w:pPr>
            <w:r w:rsidRPr="001844A2">
              <w:t>F = q E = (+1.602 X 10</w:t>
            </w:r>
            <w:r w:rsidRPr="001844A2">
              <w:rPr>
                <w:vertAlign w:val="superscript"/>
              </w:rPr>
              <w:t>-19</w:t>
            </w:r>
            <w:r w:rsidRPr="001844A2">
              <w:t>) x (1.0 x 10</w:t>
            </w:r>
            <w:r w:rsidRPr="001844A2">
              <w:rPr>
                <w:vertAlign w:val="superscript"/>
              </w:rPr>
              <w:t>4</w:t>
            </w:r>
            <w:r w:rsidRPr="001844A2">
              <w:t>)</w:t>
            </w:r>
          </w:p>
          <w:p w14:paraId="4023A9AC" w14:textId="5D6AD429" w:rsidR="002B59E5" w:rsidRDefault="002B59E5" w:rsidP="005A3BAA">
            <w:pPr>
              <w:pStyle w:val="Tabletext"/>
            </w:pPr>
            <w:r w:rsidRPr="001844A2">
              <w:tab/>
              <w:t>= +1.602 x 10</w:t>
            </w:r>
            <w:r w:rsidRPr="001844A2">
              <w:rPr>
                <w:vertAlign w:val="superscript"/>
              </w:rPr>
              <w:t>-15</w:t>
            </w:r>
            <w:r>
              <w:t xml:space="preserve"> N</w:t>
            </w:r>
          </w:p>
        </w:tc>
        <w:tc>
          <w:tcPr>
            <w:tcW w:w="5268" w:type="dxa"/>
          </w:tcPr>
          <w:p w14:paraId="3B5B5EF7" w14:textId="77777777" w:rsidR="002B59E5" w:rsidRPr="001844A2" w:rsidRDefault="002B59E5" w:rsidP="005A3BAA">
            <w:pPr>
              <w:pStyle w:val="Tabletext"/>
            </w:pPr>
            <w:r w:rsidRPr="001844A2">
              <w:t>F = q E = (-1.602 X 10</w:t>
            </w:r>
            <w:r w:rsidRPr="001844A2">
              <w:rPr>
                <w:vertAlign w:val="superscript"/>
              </w:rPr>
              <w:t>-19</w:t>
            </w:r>
            <w:r w:rsidRPr="001844A2">
              <w:t>) x (1.0 x 10</w:t>
            </w:r>
            <w:r w:rsidRPr="001844A2">
              <w:rPr>
                <w:vertAlign w:val="superscript"/>
              </w:rPr>
              <w:t>4</w:t>
            </w:r>
            <w:r w:rsidRPr="001844A2">
              <w:t>)</w:t>
            </w:r>
          </w:p>
          <w:p w14:paraId="3330F97C" w14:textId="640303F1" w:rsidR="002B59E5" w:rsidRDefault="002B59E5" w:rsidP="005A3BAA">
            <w:pPr>
              <w:pStyle w:val="Tabletext"/>
            </w:pPr>
            <w:r w:rsidRPr="001844A2">
              <w:tab/>
              <w:t>= -1.602 x 10</w:t>
            </w:r>
            <w:r w:rsidRPr="001844A2">
              <w:rPr>
                <w:vertAlign w:val="superscript"/>
              </w:rPr>
              <w:t>-15</w:t>
            </w:r>
            <w:r>
              <w:t xml:space="preserve"> N</w:t>
            </w:r>
          </w:p>
        </w:tc>
      </w:tr>
    </w:tbl>
    <w:p w14:paraId="5C8E435D" w14:textId="6FA3735A" w:rsidR="006E7F69" w:rsidRPr="001844A2" w:rsidRDefault="00631FA6" w:rsidP="006E7F69">
      <w:r w:rsidRPr="001844A2">
        <w:t>Thus,</w:t>
      </w:r>
      <w:r w:rsidR="006E7F69" w:rsidRPr="001844A2">
        <w:t xml:space="preserve"> the actual force</w:t>
      </w:r>
      <w:r w:rsidR="00802166">
        <w:t xml:space="preserve"> of</w:t>
      </w:r>
      <w:r w:rsidR="006E7F69" w:rsidRPr="001844A2">
        <w:t xml:space="preserve"> 1.602 x 10</w:t>
      </w:r>
      <w:r w:rsidR="006E7F69" w:rsidRPr="001844A2">
        <w:rPr>
          <w:vertAlign w:val="superscript"/>
        </w:rPr>
        <w:t>-15</w:t>
      </w:r>
      <w:r w:rsidR="006E7F69" w:rsidRPr="001844A2">
        <w:t xml:space="preserve"> N is the same. </w:t>
      </w:r>
    </w:p>
    <w:p w14:paraId="58BB31DB" w14:textId="77777777" w:rsidR="006E7F69" w:rsidRPr="00D358C7" w:rsidRDefault="006E7F69" w:rsidP="006E7F69">
      <w:pPr>
        <w:spacing w:after="200" w:line="276" w:lineRule="auto"/>
        <w:rPr>
          <w:rStyle w:val="Strong"/>
        </w:rPr>
      </w:pPr>
      <w:r w:rsidRPr="00D358C7">
        <w:rPr>
          <w:rStyle w:val="Strong"/>
        </w:rPr>
        <w:t>(b)</w:t>
      </w:r>
    </w:p>
    <w:tbl>
      <w:tblPr>
        <w:tblStyle w:val="TableGrid1"/>
        <w:tblW w:w="5000" w:type="pct"/>
        <w:tblLook w:val="04A0" w:firstRow="1" w:lastRow="0" w:firstColumn="1" w:lastColumn="0" w:noHBand="0" w:noVBand="1"/>
        <w:tblCaption w:val="Marking criteria"/>
      </w:tblPr>
      <w:tblGrid>
        <w:gridCol w:w="7858"/>
        <w:gridCol w:w="1770"/>
      </w:tblGrid>
      <w:tr w:rsidR="006E7F69" w:rsidRPr="003026E4" w14:paraId="1DC1ED5D" w14:textId="77777777" w:rsidTr="04533316">
        <w:trPr>
          <w:tblHeader/>
        </w:trPr>
        <w:tc>
          <w:tcPr>
            <w:tcW w:w="4081" w:type="pct"/>
          </w:tcPr>
          <w:p w14:paraId="20748E0E" w14:textId="77777777" w:rsidR="006E7F69" w:rsidRPr="00365340" w:rsidRDefault="006E7F69" w:rsidP="00780BCF">
            <w:pPr>
              <w:pStyle w:val="Tableheading"/>
            </w:pPr>
            <w:r w:rsidRPr="00365340">
              <w:t>Criteria</w:t>
            </w:r>
          </w:p>
        </w:tc>
        <w:tc>
          <w:tcPr>
            <w:tcW w:w="919" w:type="pct"/>
          </w:tcPr>
          <w:p w14:paraId="327A6D5A" w14:textId="77777777" w:rsidR="006E7F69" w:rsidRPr="00365340" w:rsidRDefault="006E7F69" w:rsidP="00780BCF">
            <w:pPr>
              <w:pStyle w:val="Tableheading"/>
            </w:pPr>
            <w:r w:rsidRPr="00365340">
              <w:t>Marks</w:t>
            </w:r>
          </w:p>
        </w:tc>
      </w:tr>
      <w:tr w:rsidR="006E7F69" w:rsidRPr="003026E4" w14:paraId="5335F825" w14:textId="77777777" w:rsidTr="04533316">
        <w:tc>
          <w:tcPr>
            <w:tcW w:w="4081" w:type="pct"/>
          </w:tcPr>
          <w:p w14:paraId="33BBD031" w14:textId="4F55BA3C" w:rsidR="006E7F69" w:rsidRDefault="00EE07AE" w:rsidP="00587DFA">
            <w:pPr>
              <w:pStyle w:val="List"/>
            </w:pPr>
            <w:r w:rsidRPr="04533316">
              <w:t>c</w:t>
            </w:r>
            <w:r w:rsidR="006E7F69" w:rsidRPr="04533316">
              <w:t xml:space="preserve">learly states that the acceleration of an electron is much greater than that of a proton </w:t>
            </w:r>
          </w:p>
          <w:p w14:paraId="472EC59C" w14:textId="77777777" w:rsidR="006E7F69" w:rsidRPr="00365340" w:rsidRDefault="006E7F69" w:rsidP="00780BCF">
            <w:pPr>
              <w:pStyle w:val="Tabletext"/>
            </w:pPr>
            <w:r w:rsidRPr="00365340">
              <w:t>AND</w:t>
            </w:r>
          </w:p>
          <w:p w14:paraId="685FDB65" w14:textId="1708A91D" w:rsidR="006E7F69" w:rsidRPr="00365340" w:rsidRDefault="00EE07AE" w:rsidP="00587DFA">
            <w:pPr>
              <w:pStyle w:val="List"/>
            </w:pPr>
            <w:r>
              <w:t>t</w:t>
            </w:r>
            <w:r w:rsidR="006E7F69" w:rsidRPr="00365340">
              <w:t>his is due to the mass of a proton being much greater than that of an electron</w:t>
            </w:r>
          </w:p>
          <w:p w14:paraId="407096D8" w14:textId="79EDF245" w:rsidR="006E7F69" w:rsidRPr="00365340" w:rsidRDefault="00EE07AE" w:rsidP="00587DFA">
            <w:pPr>
              <w:pStyle w:val="List"/>
            </w:pPr>
            <w:r>
              <w:t>u</w:t>
            </w:r>
            <w:r w:rsidR="006E7F69" w:rsidRPr="00365340">
              <w:t>ses working to support the response</w:t>
            </w:r>
          </w:p>
        </w:tc>
        <w:tc>
          <w:tcPr>
            <w:tcW w:w="919" w:type="pct"/>
          </w:tcPr>
          <w:p w14:paraId="3A57BE8D" w14:textId="77777777" w:rsidR="006E7F69" w:rsidRPr="00365340" w:rsidRDefault="006E7F69" w:rsidP="00780BCF">
            <w:pPr>
              <w:pStyle w:val="Tabletext"/>
            </w:pPr>
            <w:r w:rsidRPr="00365340">
              <w:t>3</w:t>
            </w:r>
          </w:p>
        </w:tc>
      </w:tr>
      <w:tr w:rsidR="006E7F69" w:rsidRPr="003026E4" w14:paraId="5F147FD9" w14:textId="77777777" w:rsidTr="04533316">
        <w:tc>
          <w:tcPr>
            <w:tcW w:w="4081" w:type="pct"/>
          </w:tcPr>
          <w:p w14:paraId="587D83DF" w14:textId="19F468F0" w:rsidR="006E7F69" w:rsidRPr="00365340" w:rsidRDefault="00EE07AE" w:rsidP="00587DFA">
            <w:pPr>
              <w:pStyle w:val="List"/>
            </w:pPr>
            <w:r w:rsidRPr="04533316">
              <w:t>c</w:t>
            </w:r>
            <w:r w:rsidR="006E7F69" w:rsidRPr="04533316">
              <w:t>learly states that the acceleration of an electron is much greater than that of a proton</w:t>
            </w:r>
          </w:p>
          <w:p w14:paraId="6238F972" w14:textId="2BE0CDD7" w:rsidR="006E7F69" w:rsidRPr="00365340" w:rsidRDefault="00EE07AE" w:rsidP="00587DFA">
            <w:pPr>
              <w:pStyle w:val="List"/>
            </w:pPr>
            <w:r>
              <w:t>a</w:t>
            </w:r>
            <w:r w:rsidR="006E7F69" w:rsidRPr="00365340">
              <w:t>ttempts to use working to support the response</w:t>
            </w:r>
          </w:p>
        </w:tc>
        <w:tc>
          <w:tcPr>
            <w:tcW w:w="919" w:type="pct"/>
          </w:tcPr>
          <w:p w14:paraId="3EC678C9" w14:textId="77777777" w:rsidR="006E7F69" w:rsidRPr="00365340" w:rsidRDefault="006E7F69" w:rsidP="00780BCF">
            <w:pPr>
              <w:pStyle w:val="Tabletext"/>
            </w:pPr>
            <w:r w:rsidRPr="00365340">
              <w:t>2</w:t>
            </w:r>
          </w:p>
        </w:tc>
      </w:tr>
      <w:tr w:rsidR="006E7F69" w:rsidRPr="003026E4" w14:paraId="0B68D1DF" w14:textId="77777777" w:rsidTr="04533316">
        <w:tc>
          <w:tcPr>
            <w:tcW w:w="4081" w:type="pct"/>
          </w:tcPr>
          <w:p w14:paraId="307996F4" w14:textId="5C2B302E" w:rsidR="006E7F69" w:rsidRPr="00365340" w:rsidRDefault="00EE07AE" w:rsidP="00587DFA">
            <w:pPr>
              <w:pStyle w:val="List"/>
            </w:pPr>
            <w:r>
              <w:t>s</w:t>
            </w:r>
            <w:r w:rsidR="006E7F69" w:rsidRPr="00365340">
              <w:t>tates that the acceleration of an electron is much greater than that of a proton</w:t>
            </w:r>
          </w:p>
        </w:tc>
        <w:tc>
          <w:tcPr>
            <w:tcW w:w="919" w:type="pct"/>
          </w:tcPr>
          <w:p w14:paraId="43A0D06E" w14:textId="77777777" w:rsidR="006E7F69" w:rsidRPr="00365340" w:rsidRDefault="006E7F69" w:rsidP="00780BCF">
            <w:pPr>
              <w:pStyle w:val="Tabletext"/>
            </w:pPr>
            <w:r w:rsidRPr="00365340">
              <w:t>1</w:t>
            </w:r>
          </w:p>
        </w:tc>
      </w:tr>
    </w:tbl>
    <w:p w14:paraId="4F481D8B" w14:textId="1770835B" w:rsidR="006E7F69" w:rsidRPr="00D358C7" w:rsidRDefault="006E7F69" w:rsidP="006E7F69">
      <w:pPr>
        <w:rPr>
          <w:rStyle w:val="Strong"/>
        </w:rPr>
      </w:pPr>
      <w:r w:rsidRPr="00D358C7">
        <w:rPr>
          <w:rStyle w:val="Strong"/>
        </w:rPr>
        <w:t>Sample answer</w:t>
      </w:r>
    </w:p>
    <w:p w14:paraId="1CA24CEB" w14:textId="77777777" w:rsidR="006E7F69" w:rsidRPr="00D358C7" w:rsidRDefault="006E7F69" w:rsidP="006E7F69">
      <w:pPr>
        <w:rPr>
          <w:lang w:val="en-US"/>
        </w:rPr>
      </w:pPr>
      <w:r w:rsidRPr="00D358C7">
        <w:rPr>
          <w:lang w:val="en-US"/>
        </w:rPr>
        <w:t>The acceleration of an electron is greater than that of a proton. This is due to the mass of the proton being approximately 2000 times greater than that of an electron. The relation between force, mass and acceleration is:</w:t>
      </w:r>
    </w:p>
    <w:p w14:paraId="196D8AAC" w14:textId="39BA4109" w:rsidR="006E7F69" w:rsidRDefault="006E7F69" w:rsidP="006E7F69">
      <w:pPr>
        <w:rPr>
          <w:lang w:val="en-US"/>
        </w:rPr>
      </w:pPr>
      <m:oMath>
        <m:r>
          <m:rPr>
            <m:sty m:val="p"/>
          </m:rPr>
          <w:rPr>
            <w:rFonts w:ascii="Cambria Math" w:hAnsi="Cambria Math"/>
            <w:color w:val="000000" w:themeColor="text1"/>
            <w:lang w:val="en-US"/>
          </w:rPr>
          <m:t>a=</m:t>
        </m:r>
        <m:f>
          <m:fPr>
            <m:ctrlPr>
              <w:rPr>
                <w:rFonts w:ascii="Cambria Math" w:hAnsi="Cambria Math"/>
                <w:color w:val="000000" w:themeColor="text1"/>
                <w:lang w:val="en-US"/>
              </w:rPr>
            </m:ctrlPr>
          </m:fPr>
          <m:num>
            <m:r>
              <m:rPr>
                <m:sty m:val="p"/>
              </m:rPr>
              <w:rPr>
                <w:rFonts w:ascii="Cambria Math" w:hAnsi="Cambria Math"/>
                <w:color w:val="000000" w:themeColor="text1"/>
                <w:lang w:val="en-US"/>
              </w:rPr>
              <m:t>F</m:t>
            </m:r>
          </m:num>
          <m:den>
            <m:r>
              <m:rPr>
                <m:sty m:val="p"/>
              </m:rPr>
              <w:rPr>
                <w:rFonts w:ascii="Cambria Math" w:hAnsi="Cambria Math"/>
                <w:color w:val="000000" w:themeColor="text1"/>
                <w:lang w:val="en-US"/>
              </w:rPr>
              <m:t>m</m:t>
            </m:r>
          </m:den>
        </m:f>
      </m:oMath>
      <w:r w:rsidRPr="00D358C7">
        <w:rPr>
          <w:lang w:val="en-US"/>
        </w:rPr>
        <w:t xml:space="preserve"> </w:t>
      </w:r>
      <w:r w:rsidR="00553634">
        <w:rPr>
          <w:lang w:val="en-US"/>
        </w:rPr>
        <w:t>T</w:t>
      </w:r>
      <w:r w:rsidRPr="00D358C7">
        <w:rPr>
          <w:lang w:val="en-US"/>
        </w:rPr>
        <w:t>hus</w:t>
      </w:r>
      <w:r w:rsidR="00BF7EF2">
        <w:rPr>
          <w:lang w:val="en-US"/>
        </w:rPr>
        <w:t>,</w:t>
      </w:r>
      <w:r w:rsidRPr="00D358C7">
        <w:rPr>
          <w:lang w:val="en-US"/>
        </w:rPr>
        <w:t xml:space="preserve"> there is an inverse relationship between mass and acceleration. As </w:t>
      </w:r>
      <w:r w:rsidR="00553634">
        <w:rPr>
          <w:lang w:val="en-US"/>
        </w:rPr>
        <w:t xml:space="preserve">the </w:t>
      </w:r>
      <w:r w:rsidRPr="00D358C7">
        <w:rPr>
          <w:lang w:val="en-US"/>
        </w:rPr>
        <w:t>mass increases</w:t>
      </w:r>
      <w:r w:rsidR="00553634">
        <w:rPr>
          <w:lang w:val="en-US"/>
        </w:rPr>
        <w:t>, the</w:t>
      </w:r>
      <w:r w:rsidRPr="00D358C7">
        <w:rPr>
          <w:lang w:val="en-US"/>
        </w:rPr>
        <w:t xml:space="preserve"> acceleration decreases and vice versa. </w:t>
      </w:r>
    </w:p>
    <w:tbl>
      <w:tblPr>
        <w:tblStyle w:val="TableGrid1"/>
        <w:tblW w:w="0" w:type="auto"/>
        <w:tblLook w:val="04A0" w:firstRow="1" w:lastRow="0" w:firstColumn="1" w:lastColumn="0" w:noHBand="0" w:noVBand="1"/>
        <w:tblCaption w:val="Sample calculations"/>
      </w:tblPr>
      <w:tblGrid>
        <w:gridCol w:w="4814"/>
        <w:gridCol w:w="4814"/>
      </w:tblGrid>
      <w:tr w:rsidR="00CC0F78" w14:paraId="05AC14A5" w14:textId="77777777" w:rsidTr="002A1C1C">
        <w:trPr>
          <w:tblHeader/>
        </w:trPr>
        <w:tc>
          <w:tcPr>
            <w:tcW w:w="5268" w:type="dxa"/>
          </w:tcPr>
          <w:p w14:paraId="268B9C41" w14:textId="2054FBBA" w:rsidR="00CC0F78" w:rsidRDefault="00CC0F78" w:rsidP="000923E3">
            <w:pPr>
              <w:pStyle w:val="Tableheading"/>
            </w:pPr>
            <w:r w:rsidRPr="00D358C7">
              <w:rPr>
                <w:lang w:val="en-US"/>
              </w:rPr>
              <w:t xml:space="preserve">Acceleration of </w:t>
            </w:r>
            <w:r>
              <w:t>proton</w:t>
            </w:r>
          </w:p>
        </w:tc>
        <w:tc>
          <w:tcPr>
            <w:tcW w:w="5268" w:type="dxa"/>
          </w:tcPr>
          <w:p w14:paraId="54F63DC2" w14:textId="0E4D2EB2" w:rsidR="00CC0F78" w:rsidRDefault="00CC0F78" w:rsidP="000923E3">
            <w:pPr>
              <w:pStyle w:val="Tableheading"/>
            </w:pPr>
            <w:r>
              <w:t>Acceleration of electron</w:t>
            </w:r>
          </w:p>
        </w:tc>
      </w:tr>
      <w:tr w:rsidR="00CC0F78" w14:paraId="7FCBB2B4" w14:textId="77777777" w:rsidTr="000923E3">
        <w:tc>
          <w:tcPr>
            <w:tcW w:w="5268" w:type="dxa"/>
          </w:tcPr>
          <w:p w14:paraId="71A35D74" w14:textId="05ED8014" w:rsidR="00CC0F78" w:rsidRDefault="00CC0F78" w:rsidP="000923E3">
            <w:pPr>
              <w:pStyle w:val="Tabletext"/>
            </w:pPr>
            <m:oMathPara>
              <m:oMath>
                <m:r>
                  <m:rPr>
                    <m:sty m:val="p"/>
                  </m:rPr>
                  <w:rPr>
                    <w:rFonts w:ascii="Cambria Math" w:hAnsi="Cambria Math"/>
                    <w:color w:val="000000" w:themeColor="text1"/>
                    <w:lang w:val="en-US"/>
                  </w:rPr>
                  <m:t>a=</m:t>
                </m:r>
                <m:f>
                  <m:fPr>
                    <m:ctrlPr>
                      <w:rPr>
                        <w:rFonts w:ascii="Cambria Math" w:hAnsi="Cambria Math"/>
                        <w:color w:val="000000" w:themeColor="text1"/>
                        <w:lang w:val="en-US"/>
                      </w:rPr>
                    </m:ctrlPr>
                  </m:fPr>
                  <m:num>
                    <m:r>
                      <m:rPr>
                        <m:sty m:val="p"/>
                      </m:rPr>
                      <w:rPr>
                        <w:rFonts w:ascii="Cambria Math" w:hAnsi="Cambria Math"/>
                        <w:color w:val="000000" w:themeColor="text1"/>
                        <w:lang w:val="en-US"/>
                      </w:rPr>
                      <m:t>F</m:t>
                    </m:r>
                  </m:num>
                  <m:den>
                    <m:r>
                      <m:rPr>
                        <m:sty m:val="p"/>
                      </m:rPr>
                      <w:rPr>
                        <w:rFonts w:ascii="Cambria Math" w:hAnsi="Cambria Math"/>
                        <w:color w:val="000000" w:themeColor="text1"/>
                        <w:lang w:val="en-US"/>
                      </w:rPr>
                      <m:t>m</m:t>
                    </m:r>
                  </m:den>
                </m:f>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m:rPr>
                        <m:sty m:val="p"/>
                      </m:rPr>
                      <w:rPr>
                        <w:rFonts w:ascii="Cambria Math" w:hAnsi="Cambria Math"/>
                        <w:color w:val="000000" w:themeColor="text1"/>
                        <w:lang w:val="en-US"/>
                      </w:rPr>
                      <m:t xml:space="preserve">(1.602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-15</m:t>
                        </m:r>
                      </m:sup>
                    </m:sSup>
                    <m:r>
                      <m:rPr>
                        <m:sty m:val="p"/>
                      </m:rPr>
                      <w:rPr>
                        <w:rFonts w:ascii="Cambria Math" w:hAnsi="Cambria Math"/>
                        <w:color w:val="000000" w:themeColor="text1"/>
                        <w:lang w:val="en-US"/>
                      </w:rPr>
                      <m:t>)</m:t>
                    </m:r>
                  </m:num>
                  <m:den>
                    <m:r>
                      <m:rPr>
                        <m:sty m:val="p"/>
                      </m:rPr>
                      <w:rPr>
                        <w:rFonts w:ascii="Cambria Math" w:hAnsi="Cambria Math"/>
                        <w:color w:val="000000" w:themeColor="text1"/>
                        <w:lang w:val="en-US"/>
                      </w:rPr>
                      <m:t xml:space="preserve">(1.67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-27</m:t>
                        </m:r>
                      </m:sup>
                    </m:sSup>
                    <m:r>
                      <m:rPr>
                        <m:sty m:val="p"/>
                      </m:rPr>
                      <w:rPr>
                        <w:rFonts w:ascii="Cambria Math" w:hAnsi="Cambria Math"/>
                        <w:color w:val="000000" w:themeColor="text1"/>
                        <w:lang w:val="en-US"/>
                      </w:rPr>
                      <m:t>)</m:t>
                    </m:r>
                  </m:den>
                </m:f>
                <m:r>
                  <m:rPr>
                    <m:sty m:val="p"/>
                  </m:rPr>
                  <w:rPr>
                    <w:rFonts w:ascii="Cambria Math" w:hAnsi="Cambria Math"/>
                    <w:color w:val="000000" w:themeColor="text1"/>
                    <w:lang w:val="en-US"/>
                  </w:rPr>
                  <m:t xml:space="preserve">= 9.59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11</m:t>
                    </m:r>
                  </m:sup>
                </m:sSup>
                <m:r>
                  <w:rPr>
                    <w:rFonts w:ascii="Cambria Math" w:hAnsi="Cambria Math"/>
                    <w:color w:val="000000" w:themeColor="text1"/>
                    <w:lang w:val="en-US"/>
                  </w:rPr>
                  <m:t xml:space="preserve"> m</m:t>
                </m:r>
                <m:sSup>
                  <m:sSupPr>
                    <m:ctrlPr>
                      <w:rPr>
                        <w:rFonts w:ascii="Cambria Math" w:hAnsi="Cambria Math"/>
                        <w:i/>
                        <w:color w:val="000000" w:themeColor="text1"/>
                        <w:lang w:val="en-US"/>
                      </w:rPr>
                    </m:ctrlPr>
                  </m:sSupPr>
                  <m:e>
                    <m:r>
                      <w:rPr>
                        <w:rFonts w:ascii="Cambria Math" w:hAnsi="Cambria Math"/>
                        <w:color w:val="000000" w:themeColor="text1"/>
                        <w:lang w:val="en-US"/>
                      </w:rPr>
                      <m:t>s</m:t>
                    </m:r>
                  </m:e>
                  <m:sup>
                    <m:r>
                      <w:rPr>
                        <w:rFonts w:ascii="Cambria Math" w:hAnsi="Cambria Math"/>
                        <w:color w:val="000000" w:themeColor="text1"/>
                        <w:lang w:val="en-US"/>
                      </w:rPr>
                      <m:t>-2</m:t>
                    </m:r>
                  </m:sup>
                </m:sSup>
              </m:oMath>
            </m:oMathPara>
          </w:p>
        </w:tc>
        <w:tc>
          <w:tcPr>
            <w:tcW w:w="5268" w:type="dxa"/>
          </w:tcPr>
          <w:p w14:paraId="2D5DBA95" w14:textId="26EA6091" w:rsidR="00CC0F78" w:rsidRDefault="00CC0F78" w:rsidP="000923E3">
            <w:pPr>
              <w:pStyle w:val="Tabletext"/>
            </w:pPr>
            <m:oMathPara>
              <m:oMath>
                <m:r>
                  <m:rPr>
                    <m:sty m:val="p"/>
                  </m:rPr>
                  <w:rPr>
                    <w:rFonts w:ascii="Cambria Math" w:hAnsi="Cambria Math"/>
                    <w:color w:val="000000" w:themeColor="text1"/>
                    <w:lang w:val="en-US"/>
                  </w:rPr>
                  <m:t>a=</m:t>
                </m:r>
                <m:f>
                  <m:fPr>
                    <m:ctrlPr>
                      <w:rPr>
                        <w:rFonts w:ascii="Cambria Math" w:hAnsi="Cambria Math"/>
                        <w:color w:val="000000" w:themeColor="text1"/>
                        <w:lang w:val="en-US"/>
                      </w:rPr>
                    </m:ctrlPr>
                  </m:fPr>
                  <m:num>
                    <m:r>
                      <m:rPr>
                        <m:sty m:val="p"/>
                      </m:rPr>
                      <w:rPr>
                        <w:rFonts w:ascii="Cambria Math" w:hAnsi="Cambria Math"/>
                        <w:color w:val="000000" w:themeColor="text1"/>
                        <w:lang w:val="en-US"/>
                      </w:rPr>
                      <m:t>F</m:t>
                    </m:r>
                  </m:num>
                  <m:den>
                    <m:r>
                      <m:rPr>
                        <m:sty m:val="p"/>
                      </m:rPr>
                      <w:rPr>
                        <w:rFonts w:ascii="Cambria Math" w:hAnsi="Cambria Math"/>
                        <w:color w:val="000000" w:themeColor="text1"/>
                        <w:lang w:val="en-US"/>
                      </w:rPr>
                      <m:t>m</m:t>
                    </m:r>
                  </m:den>
                </m:f>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m:rPr>
                        <m:sty m:val="p"/>
                      </m:rPr>
                      <w:rPr>
                        <w:rFonts w:ascii="Cambria Math" w:hAnsi="Cambria Math"/>
                        <w:color w:val="000000" w:themeColor="text1"/>
                        <w:lang w:val="en-US"/>
                      </w:rPr>
                      <m:t xml:space="preserve">(1.602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-15</m:t>
                        </m:r>
                      </m:sup>
                    </m:sSup>
                    <m:r>
                      <m:rPr>
                        <m:sty m:val="p"/>
                      </m:rPr>
                      <w:rPr>
                        <w:rFonts w:ascii="Cambria Math" w:hAnsi="Cambria Math"/>
                        <w:color w:val="000000" w:themeColor="text1"/>
                        <w:lang w:val="en-US"/>
                      </w:rPr>
                      <m:t>)</m:t>
                    </m:r>
                  </m:num>
                  <m:den>
                    <m:r>
                      <m:rPr>
                        <m:sty m:val="p"/>
                      </m:rPr>
                      <w:rPr>
                        <w:rFonts w:ascii="Cambria Math" w:hAnsi="Cambria Math"/>
                        <w:color w:val="000000" w:themeColor="text1"/>
                        <w:lang w:val="en-US"/>
                      </w:rPr>
                      <m:t xml:space="preserve">(9.11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-31</m:t>
                        </m:r>
                      </m:sup>
                    </m:sSup>
                    <m:r>
                      <m:rPr>
                        <m:sty m:val="p"/>
                      </m:rPr>
                      <w:rPr>
                        <w:rFonts w:ascii="Cambria Math" w:hAnsi="Cambria Math"/>
                        <w:color w:val="000000" w:themeColor="text1"/>
                        <w:lang w:val="en-US"/>
                      </w:rPr>
                      <m:t>)</m:t>
                    </m:r>
                  </m:den>
                </m:f>
                <m:r>
                  <m:rPr>
                    <m:sty m:val="p"/>
                  </m:rPr>
                  <w:rPr>
                    <w:rFonts w:ascii="Cambria Math" w:hAnsi="Cambria Math"/>
                    <w:color w:val="000000" w:themeColor="text1"/>
                    <w:lang w:val="en-US"/>
                  </w:rPr>
                  <m:t xml:space="preserve">= 1.76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15</m:t>
                    </m:r>
                  </m:sup>
                </m:sSup>
                <m:r>
                  <w:rPr>
                    <w:rFonts w:ascii="Cambria Math" w:hAnsi="Cambria Math"/>
                  </w:rPr>
                  <m:t xml:space="preserve"> 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r>
    </w:tbl>
    <w:p w14:paraId="03A95C01" w14:textId="03573C09" w:rsidR="006E7F69" w:rsidRDefault="00970E41" w:rsidP="006E7F69">
      <w:pPr>
        <w:rPr>
          <w:color w:val="000000" w:themeColor="text1"/>
          <w:lang w:val="en-US"/>
        </w:rPr>
      </w:pPr>
      <m:oMath>
        <m:f>
          <m:fPr>
            <m:ctrlPr>
              <w:rPr>
                <w:rFonts w:ascii="Cambria Math" w:hAnsi="Cambria Math"/>
                <w:color w:val="000000" w:themeColor="text1"/>
                <w:lang w:val="en-US"/>
              </w:rPr>
            </m:ctrlPr>
          </m:fPr>
          <m:num>
            <m:r>
              <m:rPr>
                <m:sty m:val="p"/>
              </m:rPr>
              <w:rPr>
                <w:rFonts w:ascii="Cambria Math" w:hAnsi="Cambria Math"/>
                <w:color w:val="000000" w:themeColor="text1"/>
                <w:lang w:val="en-US"/>
              </w:rPr>
              <m:t>mass proton</m:t>
            </m:r>
          </m:num>
          <m:den>
            <m:r>
              <m:rPr>
                <m:sty m:val="p"/>
              </m:rPr>
              <w:rPr>
                <w:rFonts w:ascii="Cambria Math" w:hAnsi="Cambria Math"/>
                <w:color w:val="000000" w:themeColor="text1"/>
                <w:lang w:val="en-US"/>
              </w:rPr>
              <m:t>mass electron</m:t>
            </m:r>
          </m:den>
        </m:f>
        <m:r>
          <m:rPr>
            <m:sty m:val="p"/>
          </m:rPr>
          <w:rPr>
            <w:rFonts w:ascii="Cambria Math" w:hAnsi="Cambria Math"/>
            <w:color w:val="000000" w:themeColor="text1"/>
            <w:lang w:val="en-US"/>
          </w:rPr>
          <m:t xml:space="preserve">= </m:t>
        </m:r>
        <m:f>
          <m:fPr>
            <m:ctrlPr>
              <w:rPr>
                <w:rFonts w:ascii="Cambria Math" w:hAnsi="Cambria Math"/>
                <w:color w:val="000000" w:themeColor="text1"/>
                <w:lang w:val="en-US"/>
              </w:rPr>
            </m:ctrlPr>
          </m:fPr>
          <m:num>
            <m:r>
              <m:rPr>
                <m:sty m:val="p"/>
              </m:rPr>
              <w:rPr>
                <w:rFonts w:ascii="Cambria Math" w:hAnsi="Cambria Math"/>
                <w:color w:val="000000" w:themeColor="text1"/>
                <w:lang w:val="en-US"/>
              </w:rPr>
              <m:t xml:space="preserve">1.67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m:t>
                </m:r>
                <m:r>
                  <m:rPr>
                    <m:sty m:val="p"/>
                  </m:rPr>
                  <w:rPr>
                    <w:rFonts w:ascii="Cambria Math" w:hAnsi="Cambria Math"/>
                    <w:color w:val="000000" w:themeColor="text1"/>
                    <w:lang w:val="en-US"/>
                  </w:rPr>
                  <m:t>27</m:t>
                </m:r>
              </m:sup>
            </m:sSup>
          </m:num>
          <m:den>
            <m:r>
              <m:rPr>
                <m:sty m:val="p"/>
              </m:rPr>
              <w:rPr>
                <w:rFonts w:ascii="Cambria Math" w:hAnsi="Cambria Math"/>
                <w:color w:val="000000" w:themeColor="text1"/>
                <w:lang w:val="en-US"/>
              </w:rPr>
              <m:t xml:space="preserve">9.11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m:t>
                </m:r>
                <m:r>
                  <m:rPr>
                    <m:sty m:val="p"/>
                  </m:rPr>
                  <w:rPr>
                    <w:rFonts w:ascii="Cambria Math" w:hAnsi="Cambria Math"/>
                    <w:color w:val="000000" w:themeColor="text1"/>
                    <w:lang w:val="en-US"/>
                  </w:rPr>
                  <m:t>31</m:t>
                </m:r>
              </m:sup>
            </m:sSup>
          </m:den>
        </m:f>
      </m:oMath>
      <w:r w:rsidR="006E7F69" w:rsidRPr="00D358C7">
        <w:rPr>
          <w:color w:val="000000" w:themeColor="text1"/>
          <w:lang w:val="en-US"/>
        </w:rPr>
        <w:t xml:space="preserve"> = 1833.15</w:t>
      </w:r>
    </w:p>
    <w:p w14:paraId="133B3535" w14:textId="2CEE1588" w:rsidR="006E7F69" w:rsidRPr="00A64346" w:rsidRDefault="006E7F69" w:rsidP="008A1417">
      <w:pPr>
        <w:pStyle w:val="Heading3"/>
        <w:pageBreakBefore/>
      </w:pPr>
      <w:bookmarkStart w:id="14" w:name="_Toc195619565"/>
      <w:r w:rsidRPr="00A64346">
        <w:lastRenderedPageBreak/>
        <w:t>Q</w:t>
      </w:r>
      <w:r>
        <w:t>uestion 1</w:t>
      </w:r>
      <w:r w:rsidR="006048DE">
        <w:t>2</w:t>
      </w:r>
      <w:r>
        <w:t xml:space="preserve"> </w:t>
      </w:r>
      <w:r w:rsidRPr="00A64346">
        <w:t>(3</w:t>
      </w:r>
      <w:r>
        <w:t xml:space="preserve"> </w:t>
      </w:r>
      <w:r w:rsidRPr="00A64346">
        <w:t>marks)</w:t>
      </w:r>
      <w:bookmarkEnd w:id="14"/>
    </w:p>
    <w:p w14:paraId="6174F77C" w14:textId="32803C2D" w:rsidR="006E7F69" w:rsidRPr="00C8158B" w:rsidRDefault="006E7F69" w:rsidP="006E7F69">
      <w:r w:rsidRPr="00C8158B">
        <w:t>Two parallel wires</w:t>
      </w:r>
      <w:r w:rsidR="00B62967">
        <w:t>,</w:t>
      </w:r>
      <w:r w:rsidRPr="00C8158B">
        <w:t xml:space="preserve"> 1</w:t>
      </w:r>
      <w:r w:rsidR="00FB2952">
        <w:t>.0</w:t>
      </w:r>
      <w:r w:rsidR="00BF7EF2">
        <w:t xml:space="preserve"> </w:t>
      </w:r>
      <w:r w:rsidRPr="00C8158B">
        <w:t>m in length</w:t>
      </w:r>
      <w:r w:rsidR="00BF7EF2">
        <w:t xml:space="preserve"> each</w:t>
      </w:r>
      <w:r w:rsidR="00B62967">
        <w:t>,</w:t>
      </w:r>
      <w:r w:rsidRPr="00C8158B">
        <w:t xml:space="preserve"> have current of 12 A flowing through them in the same direction. Calculate the force acting between them when they are 20 cm apart. </w:t>
      </w:r>
    </w:p>
    <w:p w14:paraId="4CED03C9" w14:textId="77777777" w:rsidR="006E7F69" w:rsidRPr="003026E4" w:rsidRDefault="006E7F69" w:rsidP="00F67F85">
      <w:pPr>
        <w:pStyle w:val="Heading4"/>
      </w:pPr>
      <w:r w:rsidRPr="003026E4">
        <w:t xml:space="preserve">Marking </w:t>
      </w:r>
      <w:r>
        <w:t>Guidelines</w:t>
      </w:r>
      <w:r w:rsidRPr="003026E4">
        <w:t xml:space="preserve"> </w:t>
      </w:r>
    </w:p>
    <w:tbl>
      <w:tblPr>
        <w:tblStyle w:val="TableGrid1"/>
        <w:tblW w:w="5000" w:type="pct"/>
        <w:tblLook w:val="04A0" w:firstRow="1" w:lastRow="0" w:firstColumn="1" w:lastColumn="0" w:noHBand="0" w:noVBand="1"/>
        <w:tblCaption w:val="Marking criteria"/>
      </w:tblPr>
      <w:tblGrid>
        <w:gridCol w:w="7858"/>
        <w:gridCol w:w="1770"/>
      </w:tblGrid>
      <w:tr w:rsidR="006E7F69" w:rsidRPr="003026E4" w14:paraId="160FE7F4" w14:textId="77777777" w:rsidTr="04533316">
        <w:trPr>
          <w:tblHeader/>
        </w:trPr>
        <w:tc>
          <w:tcPr>
            <w:tcW w:w="4081" w:type="pct"/>
          </w:tcPr>
          <w:p w14:paraId="3BB7104F" w14:textId="77777777" w:rsidR="006E7F69" w:rsidRPr="003026E4" w:rsidRDefault="006E7F69" w:rsidP="00780BCF">
            <w:pPr>
              <w:pStyle w:val="Tableheading"/>
            </w:pPr>
            <w:r w:rsidRPr="003026E4">
              <w:t>Criteria</w:t>
            </w:r>
          </w:p>
        </w:tc>
        <w:tc>
          <w:tcPr>
            <w:tcW w:w="919" w:type="pct"/>
          </w:tcPr>
          <w:p w14:paraId="78F97BD1" w14:textId="77777777" w:rsidR="006E7F69" w:rsidRPr="003026E4" w:rsidRDefault="006E7F69" w:rsidP="00780BCF">
            <w:pPr>
              <w:pStyle w:val="Tableheading"/>
            </w:pPr>
            <w:r w:rsidRPr="003026E4">
              <w:t>Marks</w:t>
            </w:r>
          </w:p>
        </w:tc>
      </w:tr>
      <w:tr w:rsidR="006E7F69" w:rsidRPr="003026E4" w14:paraId="30B0E59A" w14:textId="77777777" w:rsidTr="04533316">
        <w:tc>
          <w:tcPr>
            <w:tcW w:w="4081" w:type="pct"/>
          </w:tcPr>
          <w:p w14:paraId="3971B165" w14:textId="1BDBBCCB" w:rsidR="006E7F69" w:rsidRPr="003026E4" w:rsidRDefault="0036412A" w:rsidP="00587DFA">
            <w:pPr>
              <w:pStyle w:val="List"/>
            </w:pPr>
            <w:r w:rsidRPr="04533316">
              <w:t>a</w:t>
            </w:r>
            <w:r w:rsidR="006E7F69" w:rsidRPr="04533316">
              <w:t>ccurately calculates the force indicating that the wires are repelling each other</w:t>
            </w:r>
          </w:p>
        </w:tc>
        <w:tc>
          <w:tcPr>
            <w:tcW w:w="919" w:type="pct"/>
          </w:tcPr>
          <w:p w14:paraId="59AF2F28" w14:textId="77777777" w:rsidR="006E7F69" w:rsidRPr="003026E4" w:rsidRDefault="006E7F69" w:rsidP="00780BCF">
            <w:pPr>
              <w:pStyle w:val="Tabletext"/>
            </w:pPr>
            <w:r w:rsidRPr="003026E4">
              <w:t>3</w:t>
            </w:r>
          </w:p>
        </w:tc>
      </w:tr>
      <w:tr w:rsidR="006E7F69" w:rsidRPr="003026E4" w14:paraId="1476E8EC" w14:textId="77777777" w:rsidTr="04533316">
        <w:tc>
          <w:tcPr>
            <w:tcW w:w="4081" w:type="pct"/>
          </w:tcPr>
          <w:p w14:paraId="3CCBEAF7" w14:textId="7698A948" w:rsidR="00BF7EF2" w:rsidRPr="00BF7EF2" w:rsidRDefault="0036412A" w:rsidP="00587DFA">
            <w:pPr>
              <w:pStyle w:val="List"/>
            </w:pPr>
            <w:r>
              <w:t>c</w:t>
            </w:r>
            <w:r w:rsidR="00BF7EF2">
              <w:t xml:space="preserve">orrectly substitutes data provided into </w:t>
            </w:r>
            <w:r w:rsidR="000F72D1">
              <w:t xml:space="preserve">a </w:t>
            </w:r>
            <w:r w:rsidR="00BF7EF2">
              <w:t>suitable equation</w:t>
            </w:r>
          </w:p>
          <w:p w14:paraId="0D651725" w14:textId="5BE12A98" w:rsidR="006E7F69" w:rsidRPr="003026E4" w:rsidRDefault="006E7F69" w:rsidP="00BF7EF2">
            <w:pPr>
              <w:pStyle w:val="Tabletext"/>
            </w:pPr>
            <w:r w:rsidRPr="003026E4">
              <w:t>AND</w:t>
            </w:r>
          </w:p>
          <w:p w14:paraId="7A35A3E1" w14:textId="34691CFE" w:rsidR="006E7F69" w:rsidRPr="003026E4" w:rsidRDefault="0036412A" w:rsidP="00587DFA">
            <w:pPr>
              <w:pStyle w:val="List"/>
            </w:pPr>
            <w:r>
              <w:t>a</w:t>
            </w:r>
            <w:r w:rsidR="006E7F69" w:rsidRPr="003026E4">
              <w:t>ttempts to calculate the force</w:t>
            </w:r>
          </w:p>
        </w:tc>
        <w:tc>
          <w:tcPr>
            <w:tcW w:w="919" w:type="pct"/>
          </w:tcPr>
          <w:p w14:paraId="76DCECD7" w14:textId="77777777" w:rsidR="006E7F69" w:rsidRPr="003026E4" w:rsidRDefault="006E7F69" w:rsidP="00780BCF">
            <w:pPr>
              <w:pStyle w:val="Tabletext"/>
            </w:pPr>
            <w:r w:rsidRPr="003026E4">
              <w:t>2</w:t>
            </w:r>
          </w:p>
        </w:tc>
      </w:tr>
      <w:tr w:rsidR="006E7F69" w:rsidRPr="003026E4" w14:paraId="5EE9FC4F" w14:textId="77777777" w:rsidTr="04533316">
        <w:tc>
          <w:tcPr>
            <w:tcW w:w="4081" w:type="pct"/>
          </w:tcPr>
          <w:p w14:paraId="410D5793" w14:textId="438BEC8F" w:rsidR="00BF7EF2" w:rsidRDefault="0036412A" w:rsidP="00587DFA">
            <w:pPr>
              <w:pStyle w:val="List"/>
            </w:pPr>
            <w:r w:rsidRPr="04533316">
              <w:t>i</w:t>
            </w:r>
            <w:r w:rsidR="006E7F69" w:rsidRPr="04533316">
              <w:t xml:space="preserve">dentifies the components of the </w:t>
            </w:r>
            <m:oMath>
              <m:r>
                <w:rPr>
                  <w:rFonts w:ascii="Cambria Math" w:hAnsi="Cambria Math"/>
                </w:rPr>
                <m:t xml:space="preserve"> </m:t>
              </m:r>
              <m:d>
                <m:dPr>
                  <m:begChr m:val=""/>
                  <m:endChr m:val=""/>
                  <m:ctrlPr>
                    <w:rPr>
                      <w:rFonts w:ascii="Cambria Math" w:hAnsi="Cambria Math"/>
                      <w:i/>
                    </w:rPr>
                  </m:ctrlPr>
                </m:dPr>
                <m:e>
                  <m:f>
                    <m:fPr>
                      <m:ctrlPr>
                        <w:rPr>
                          <w:rFonts w:ascii="Cambria Math" w:hAnsi="Cambria Math"/>
                        </w:rPr>
                      </m:ctrlPr>
                    </m:fPr>
                    <m:num>
                      <m:r>
                        <w:rPr>
                          <w:rFonts w:ascii="Cambria Math" w:hAnsi="Cambria Math"/>
                        </w:rPr>
                        <m:t>F</m:t>
                      </m:r>
                    </m:num>
                    <m:den>
                      <m:r>
                        <w:rPr>
                          <w:rFonts w:ascii="Cambria Math" w:hAnsi="Cambria Math"/>
                        </w:rPr>
                        <m:t>l</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num>
                    <m:den>
                      <m:r>
                        <w:rPr>
                          <w:rFonts w:ascii="Cambria Math" w:hAnsi="Cambria Math"/>
                        </w:rPr>
                        <m:t>2π</m:t>
                      </m:r>
                    </m:den>
                  </m:f>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1</m:t>
                          </m:r>
                        </m:sub>
                      </m:sSub>
                      <m:sSub>
                        <m:sSubPr>
                          <m:ctrlPr>
                            <w:rPr>
                              <w:rFonts w:ascii="Cambria Math" w:hAnsi="Cambria Math"/>
                            </w:rPr>
                          </m:ctrlPr>
                        </m:sSubPr>
                        <m:e>
                          <m:r>
                            <w:rPr>
                              <w:rFonts w:ascii="Cambria Math" w:hAnsi="Cambria Math"/>
                            </w:rPr>
                            <m:t>I</m:t>
                          </m:r>
                        </m:e>
                        <m:sub>
                          <m:r>
                            <w:rPr>
                              <w:rFonts w:ascii="Cambria Math" w:hAnsi="Cambria Math"/>
                            </w:rPr>
                            <m:t>2</m:t>
                          </m:r>
                        </m:sub>
                      </m:sSub>
                    </m:num>
                    <m:den>
                      <m:r>
                        <w:rPr>
                          <w:rFonts w:ascii="Cambria Math" w:hAnsi="Cambria Math"/>
                        </w:rPr>
                        <m:t>r</m:t>
                      </m:r>
                    </m:den>
                  </m:f>
                </m:e>
              </m:d>
            </m:oMath>
            <w:r w:rsidR="006E7F69" w:rsidRPr="04533316">
              <w:t xml:space="preserve"> from the data </w:t>
            </w:r>
          </w:p>
          <w:p w14:paraId="30D2601B" w14:textId="13F53560" w:rsidR="006E7F69" w:rsidRPr="003026E4" w:rsidRDefault="006E7F69" w:rsidP="00BF7EF2">
            <w:pPr>
              <w:pStyle w:val="Tabletext"/>
            </w:pPr>
            <w:r w:rsidRPr="003026E4">
              <w:t>OR</w:t>
            </w:r>
          </w:p>
          <w:p w14:paraId="11BDB265" w14:textId="7FF90ECD" w:rsidR="006E7F69" w:rsidRPr="003026E4" w:rsidRDefault="0036412A" w:rsidP="00587DFA">
            <w:pPr>
              <w:pStyle w:val="List"/>
            </w:pPr>
            <w:r>
              <w:t>a</w:t>
            </w:r>
            <w:r w:rsidR="006E7F69" w:rsidRPr="003026E4">
              <w:t>ttempts to calculate the force</w:t>
            </w:r>
          </w:p>
        </w:tc>
        <w:tc>
          <w:tcPr>
            <w:tcW w:w="919" w:type="pct"/>
          </w:tcPr>
          <w:p w14:paraId="35718437" w14:textId="77777777" w:rsidR="006E7F69" w:rsidRPr="003026E4" w:rsidRDefault="006E7F69" w:rsidP="00780BCF">
            <w:pPr>
              <w:pStyle w:val="Tabletext"/>
            </w:pPr>
            <w:r w:rsidRPr="003026E4">
              <w:t>1</w:t>
            </w:r>
          </w:p>
        </w:tc>
      </w:tr>
    </w:tbl>
    <w:p w14:paraId="518143BB" w14:textId="58217ACA" w:rsidR="006E7F69" w:rsidRPr="00204971" w:rsidRDefault="006E7F69" w:rsidP="006E7F69">
      <w:pPr>
        <w:rPr>
          <w:rStyle w:val="Strong"/>
        </w:rPr>
      </w:pPr>
      <w:r w:rsidRPr="00204971">
        <w:rPr>
          <w:rStyle w:val="Strong"/>
        </w:rPr>
        <w:t>Sample answer</w:t>
      </w:r>
    </w:p>
    <w:tbl>
      <w:tblPr>
        <w:tblStyle w:val="TableGrid"/>
        <w:tblW w:w="0" w:type="auto"/>
        <w:tblLook w:val="04A0" w:firstRow="1" w:lastRow="0" w:firstColumn="1" w:lastColumn="0" w:noHBand="0" w:noVBand="1"/>
        <w:tblCaption w:val="Sample calculations"/>
      </w:tblPr>
      <w:tblGrid>
        <w:gridCol w:w="4902"/>
        <w:gridCol w:w="4726"/>
      </w:tblGrid>
      <w:tr w:rsidR="00B37755" w14:paraId="01EB70B9" w14:textId="77777777" w:rsidTr="00B37755">
        <w:tc>
          <w:tcPr>
            <w:tcW w:w="5268" w:type="dxa"/>
          </w:tcPr>
          <w:p w14:paraId="743048B5" w14:textId="45715F28" w:rsidR="00B37755" w:rsidRDefault="00970E41" w:rsidP="00FB2952">
            <w:pPr>
              <w:pStyle w:val="Tabletext"/>
              <w:rPr>
                <w:rFonts w:eastAsia="Calibri"/>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F</m:t>
                        </m:r>
                      </m:num>
                      <m:den>
                        <m:r>
                          <m:rPr>
                            <m:sty m:val="p"/>
                          </m:rPr>
                          <w:rPr>
                            <w:rFonts w:ascii="Cambria Math" w:hAnsi="Cambria Math"/>
                          </w:rPr>
                          <m:t>l</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r>
                          <m:rPr>
                            <m:sty m:val="p"/>
                          </m:rPr>
                          <w:rPr>
                            <w:rFonts w:ascii="Cambria Math" w:hAnsi="Cambria Math"/>
                          </w:rPr>
                          <m:t>2π</m:t>
                        </m:r>
                      </m:den>
                    </m:f>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num>
                      <m:den>
                        <m:r>
                          <m:rPr>
                            <m:sty m:val="p"/>
                          </m:rPr>
                          <w:rPr>
                            <w:rFonts w:ascii="Cambria Math" w:hAnsi="Cambria Math"/>
                          </w:rPr>
                          <m:t>r</m:t>
                        </m:r>
                      </m:den>
                    </m:f>
                  </m:e>
                </m:d>
              </m:oMath>
            </m:oMathPara>
          </w:p>
        </w:tc>
        <w:tc>
          <w:tcPr>
            <w:tcW w:w="5268" w:type="dxa"/>
          </w:tcPr>
          <w:p w14:paraId="7B62372B" w14:textId="7D5F7BAD" w:rsidR="00FB2952" w:rsidRPr="00B37755" w:rsidRDefault="0036412A" w:rsidP="00FB2952">
            <w:pPr>
              <w:pStyle w:val="Tabletext"/>
              <w:rPr>
                <w:rFonts w:eastAsiaTheme="minorHAnsi" w:cstheme="minorBidi"/>
                <w:vertAlign w:val="subscript"/>
              </w:rPr>
            </w:pPr>
            <w:r>
              <w:t>r</w:t>
            </w:r>
            <w:r w:rsidR="00FB2952">
              <w:t>earranging</w:t>
            </w:r>
          </w:p>
        </w:tc>
      </w:tr>
      <w:tr w:rsidR="00B37755" w14:paraId="7C7AFF28" w14:textId="77777777" w:rsidTr="00B37755">
        <w:tc>
          <w:tcPr>
            <w:tcW w:w="5268" w:type="dxa"/>
          </w:tcPr>
          <w:p w14:paraId="405025AD" w14:textId="20B9445E" w:rsidR="00B37755" w:rsidRDefault="00970E41" w:rsidP="00FB2952">
            <w:pPr>
              <w:pStyle w:val="Tabletext"/>
              <w:rPr>
                <w:rFonts w:eastAsia="Calibri"/>
              </w:rPr>
            </w:pPr>
            <m:oMathPara>
              <m:oMath>
                <m:d>
                  <m:dPr>
                    <m:begChr m:val=""/>
                    <m:endChr m:val=""/>
                    <m:ctrlPr>
                      <w:rPr>
                        <w:rFonts w:ascii="Cambria Math" w:hAnsi="Cambria Math"/>
                      </w:rPr>
                    </m:ctrlPr>
                  </m:dPr>
                  <m:e>
                    <m:r>
                      <m:rPr>
                        <m:sty m:val="p"/>
                      </m:rPr>
                      <w:rPr>
                        <w:rFonts w:ascii="Cambria Math" w:hAnsi="Cambria Math"/>
                      </w:rPr>
                      <m:t>F=</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r>
                          <m:rPr>
                            <m:sty m:val="p"/>
                          </m:rPr>
                          <w:rPr>
                            <w:rFonts w:ascii="Cambria Math" w:hAnsi="Cambria Math"/>
                          </w:rPr>
                          <m:t>2π</m:t>
                        </m:r>
                      </m:den>
                    </m:f>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num>
                      <m:den>
                        <m:r>
                          <m:rPr>
                            <m:sty m:val="p"/>
                          </m:rPr>
                          <w:rPr>
                            <w:rFonts w:ascii="Cambria Math" w:hAnsi="Cambria Math"/>
                          </w:rPr>
                          <m:t>r</m:t>
                        </m:r>
                      </m:den>
                    </m:f>
                  </m:e>
                </m:d>
                <m:r>
                  <w:rPr>
                    <w:rFonts w:ascii="Cambria Math" w:hAnsi="Cambria Math"/>
                  </w:rPr>
                  <m:t>l</m:t>
                </m:r>
              </m:oMath>
            </m:oMathPara>
          </w:p>
        </w:tc>
        <w:tc>
          <w:tcPr>
            <w:tcW w:w="5268" w:type="dxa"/>
          </w:tcPr>
          <w:p w14:paraId="1CAC9CA0" w14:textId="22EE32E4" w:rsidR="00FB2952" w:rsidRDefault="0036412A" w:rsidP="00FB2952">
            <w:pPr>
              <w:pStyle w:val="Tabletext"/>
              <w:rPr>
                <w:rFonts w:eastAsiaTheme="minorEastAsia"/>
              </w:rPr>
            </w:pPr>
            <w:r>
              <w:t>s</w:t>
            </w:r>
            <w:r w:rsidR="00FB2952">
              <w:t xml:space="preserve">ubstitute </w:t>
            </w:r>
            <m:oMath>
              <m:sSub>
                <m:sSubPr>
                  <m:ctrlPr>
                    <w:rPr>
                      <w:rFonts w:ascii="Cambria Math" w:eastAsiaTheme="minorHAnsi" w:hAnsi="Cambria Math" w:cstheme="minorBidi"/>
                      <w:i/>
                      <w:szCs w:val="24"/>
                      <w:lang w:eastAsia="en-US"/>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eastAsiaTheme="minorHAnsi" w:hAnsi="Cambria Math" w:cstheme="minorBidi"/>
                      <w:i/>
                      <w:szCs w:val="24"/>
                      <w:lang w:eastAsia="en-US"/>
                    </w:rPr>
                  </m:ctrlPr>
                </m:sSubPr>
                <m:e>
                  <m:r>
                    <w:rPr>
                      <w:rFonts w:ascii="Cambria Math" w:hAnsi="Cambria Math"/>
                    </w:rPr>
                    <m:t>I</m:t>
                  </m:r>
                </m:e>
                <m:sub>
                  <m:r>
                    <w:rPr>
                      <w:rFonts w:ascii="Cambria Math" w:hAnsi="Cambria Math"/>
                    </w:rPr>
                    <m:t>2</m:t>
                  </m:r>
                </m:sub>
              </m:sSub>
              <m:r>
                <w:rPr>
                  <w:rFonts w:ascii="Cambria Math" w:hAnsi="Cambria Math"/>
                </w:rPr>
                <m:t xml:space="preserve">=12 A, </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r>
                    <m:rPr>
                      <m:sty m:val="p"/>
                    </m:rPr>
                    <w:rPr>
                      <w:rFonts w:ascii="Cambria Math" w:hAnsi="Cambria Math"/>
                    </w:rPr>
                    <m:t>2π</m:t>
                  </m:r>
                </m:den>
              </m:f>
              <m:r>
                <w:rPr>
                  <w:rFonts w:ascii="Cambria Math" w:hAnsi="Cambria Math"/>
                </w:rPr>
                <m:t>=k=2.0×</m:t>
              </m:r>
              <m:sSup>
                <m:sSupPr>
                  <m:ctrlPr>
                    <w:rPr>
                      <w:rFonts w:ascii="Cambria Math" w:eastAsiaTheme="minorHAnsi" w:hAnsi="Cambria Math" w:cstheme="minorBidi"/>
                      <w:i/>
                      <w:szCs w:val="24"/>
                      <w:lang w:eastAsia="en-US"/>
                    </w:rPr>
                  </m:ctrlPr>
                </m:sSupPr>
                <m:e>
                  <m:r>
                    <w:rPr>
                      <w:rFonts w:ascii="Cambria Math" w:hAnsi="Cambria Math"/>
                    </w:rPr>
                    <m:t>10</m:t>
                  </m:r>
                </m:e>
                <m:sup>
                  <m:r>
                    <w:rPr>
                      <w:rFonts w:ascii="Cambria Math" w:hAnsi="Cambria Math"/>
                    </w:rPr>
                    <m:t>-7</m:t>
                  </m:r>
                </m:sup>
              </m:sSup>
            </m:oMath>
          </w:p>
          <w:p w14:paraId="5DC227BA" w14:textId="7FE59D3C" w:rsidR="00B37755" w:rsidRDefault="00FB2952" w:rsidP="00FB2952">
            <w:pPr>
              <w:pStyle w:val="Tabletext"/>
              <w:rPr>
                <w:rFonts w:eastAsia="Calibri"/>
              </w:rPr>
            </w:pPr>
            <m:oMathPara>
              <m:oMath>
                <m:r>
                  <w:rPr>
                    <w:rFonts w:ascii="Cambria Math" w:hAnsi="Cambria Math"/>
                    <w:vertAlign w:val="subscript"/>
                  </w:rPr>
                  <m:t>r=0.20 m, l=</m:t>
                </m:r>
                <m:r>
                  <w:rPr>
                    <w:rFonts w:ascii="Cambria Math" w:eastAsiaTheme="minorEastAsia" w:hAnsi="Cambria Math"/>
                    <w:vertAlign w:val="subscript"/>
                  </w:rPr>
                  <m:t>1.0 m</m:t>
                </m:r>
              </m:oMath>
            </m:oMathPara>
          </w:p>
        </w:tc>
      </w:tr>
      <w:tr w:rsidR="00B37755" w14:paraId="0EFF71EA" w14:textId="77777777" w:rsidTr="00B37755">
        <w:tc>
          <w:tcPr>
            <w:tcW w:w="5268" w:type="dxa"/>
          </w:tcPr>
          <w:p w14:paraId="159B93A6" w14:textId="329FE366" w:rsidR="00B37755" w:rsidRDefault="00970E41" w:rsidP="00FB2952">
            <w:pPr>
              <w:pStyle w:val="Tabletext"/>
              <w:rPr>
                <w:rFonts w:eastAsia="Calibri"/>
              </w:rPr>
            </w:pPr>
            <m:oMathPara>
              <m:oMath>
                <m:d>
                  <m:dPr>
                    <m:begChr m:val=""/>
                    <m:endChr m:val=""/>
                    <m:ctrlPr>
                      <w:rPr>
                        <w:rFonts w:ascii="Cambria Math" w:hAnsi="Cambria Math"/>
                      </w:rPr>
                    </m:ctrlPr>
                  </m:dPr>
                  <m:e>
                    <m:r>
                      <m:rPr>
                        <m:sty m:val="p"/>
                      </m:rPr>
                      <w:rPr>
                        <w:rFonts w:ascii="Cambria Math" w:hAnsi="Cambria Math"/>
                      </w:rPr>
                      <m:t>F=</m:t>
                    </m:r>
                    <m:d>
                      <m:dPr>
                        <m:ctrlPr>
                          <w:rPr>
                            <w:rFonts w:ascii="Cambria Math" w:hAnsi="Cambria Math"/>
                          </w:rPr>
                        </m:ctrlPr>
                      </m:dPr>
                      <m:e>
                        <m:r>
                          <w:rPr>
                            <w:rFonts w:ascii="Cambria Math" w:hAnsi="Cambria Math"/>
                          </w:rPr>
                          <m:t>2.0×</m:t>
                        </m:r>
                        <m:sSup>
                          <m:sSupPr>
                            <m:ctrlPr>
                              <w:rPr>
                                <w:rFonts w:ascii="Cambria Math" w:eastAsiaTheme="minorHAnsi" w:hAnsi="Cambria Math" w:cstheme="minorBidi"/>
                                <w:i/>
                                <w:szCs w:val="24"/>
                                <w:lang w:eastAsia="en-US"/>
                              </w:rPr>
                            </m:ctrlPr>
                          </m:sSupPr>
                          <m:e>
                            <m:r>
                              <w:rPr>
                                <w:rFonts w:ascii="Cambria Math" w:hAnsi="Cambria Math"/>
                              </w:rPr>
                              <m:t>10</m:t>
                            </m:r>
                          </m:e>
                          <m:sup>
                            <m:r>
                              <w:rPr>
                                <w:rFonts w:ascii="Cambria Math" w:hAnsi="Cambria Math"/>
                              </w:rPr>
                              <m:t>-</m:t>
                            </m:r>
                            <m:r>
                              <w:rPr>
                                <w:rFonts w:ascii="Cambria Math" w:hAnsi="Cambria Math"/>
                              </w:rPr>
                              <m:t>7</m:t>
                            </m:r>
                          </m:sup>
                        </m:sSup>
                        <m:ctrlPr>
                          <w:rPr>
                            <w:rFonts w:ascii="Cambria Math" w:hAnsi="Cambria Math"/>
                            <w:i/>
                          </w:rPr>
                        </m:ctrlPr>
                      </m:e>
                    </m:d>
                    <m:f>
                      <m:fPr>
                        <m:ctrlPr>
                          <w:rPr>
                            <w:rFonts w:ascii="Cambria Math" w:hAnsi="Cambria Math"/>
                          </w:rPr>
                        </m:ctrlPr>
                      </m:fPr>
                      <m:num>
                        <m:d>
                          <m:dPr>
                            <m:ctrlPr>
                              <w:rPr>
                                <w:rFonts w:ascii="Cambria Math" w:hAnsi="Cambria Math"/>
                              </w:rPr>
                            </m:ctrlPr>
                          </m:dPr>
                          <m:e>
                            <m:r>
                              <m:rPr>
                                <m:sty m:val="p"/>
                              </m:rPr>
                              <w:rPr>
                                <w:rFonts w:ascii="Cambria Math" w:hAnsi="Cambria Math"/>
                              </w:rPr>
                              <m:t>12</m:t>
                            </m:r>
                          </m:e>
                        </m:d>
                        <m:d>
                          <m:dPr>
                            <m:ctrlPr>
                              <w:rPr>
                                <w:rFonts w:ascii="Cambria Math" w:hAnsi="Cambria Math"/>
                              </w:rPr>
                            </m:ctrlPr>
                          </m:dPr>
                          <m:e>
                            <m:r>
                              <m:rPr>
                                <m:sty m:val="p"/>
                              </m:rPr>
                              <w:rPr>
                                <w:rFonts w:ascii="Cambria Math" w:hAnsi="Cambria Math"/>
                              </w:rPr>
                              <m:t>12</m:t>
                            </m:r>
                          </m:e>
                        </m:d>
                      </m:num>
                      <m:den>
                        <m:r>
                          <w:rPr>
                            <w:rFonts w:ascii="Cambria Math" w:hAnsi="Cambria Math"/>
                            <w:vertAlign w:val="subscript"/>
                          </w:rPr>
                          <m:t>0.20</m:t>
                        </m:r>
                      </m:den>
                    </m:f>
                  </m:e>
                </m:d>
                <m:r>
                  <w:rPr>
                    <w:rFonts w:ascii="Cambria Math" w:hAnsi="Cambria Math"/>
                  </w:rPr>
                  <m:t>(</m:t>
                </m:r>
                <m:r>
                  <w:rPr>
                    <w:rFonts w:ascii="Cambria Math" w:eastAsiaTheme="minorEastAsia" w:hAnsi="Cambria Math"/>
                    <w:vertAlign w:val="subscript"/>
                  </w:rPr>
                  <m:t>1.0 )</m:t>
                </m:r>
              </m:oMath>
            </m:oMathPara>
          </w:p>
        </w:tc>
        <w:tc>
          <w:tcPr>
            <w:tcW w:w="5268" w:type="dxa"/>
          </w:tcPr>
          <w:p w14:paraId="0C7C135C" w14:textId="77777777" w:rsidR="00B37755" w:rsidRDefault="00B37755" w:rsidP="00FB2952">
            <w:pPr>
              <w:pStyle w:val="Tabletext"/>
              <w:rPr>
                <w:rFonts w:eastAsia="Calibri"/>
              </w:rPr>
            </w:pPr>
          </w:p>
        </w:tc>
      </w:tr>
      <w:tr w:rsidR="00B37755" w14:paraId="2E867503" w14:textId="77777777" w:rsidTr="00B37755">
        <w:tc>
          <w:tcPr>
            <w:tcW w:w="5268" w:type="dxa"/>
          </w:tcPr>
          <w:p w14:paraId="78C1C80A" w14:textId="35C312FF" w:rsidR="00B37755" w:rsidRDefault="00970E41" w:rsidP="00FB2952">
            <w:pPr>
              <w:pStyle w:val="Tabletext"/>
              <w:rPr>
                <w:rFonts w:eastAsia="Calibri"/>
              </w:rPr>
            </w:pPr>
            <m:oMathPara>
              <m:oMath>
                <m:d>
                  <m:dPr>
                    <m:begChr m:val=""/>
                    <m:endChr m:val=""/>
                    <m:ctrlPr>
                      <w:rPr>
                        <w:rFonts w:ascii="Cambria Math" w:hAnsi="Cambria Math"/>
                      </w:rPr>
                    </m:ctrlPr>
                  </m:dPr>
                  <m:e>
                    <m:r>
                      <m:rPr>
                        <m:sty m:val="p"/>
                      </m:rPr>
                      <w:rPr>
                        <w:rFonts w:ascii="Cambria Math" w:hAnsi="Cambria Math"/>
                      </w:rPr>
                      <m:t>F=</m:t>
                    </m:r>
                  </m:e>
                </m:d>
                <m:r>
                  <w:rPr>
                    <w:rFonts w:ascii="Cambria Math" w:hAnsi="Cambria Math"/>
                  </w:rPr>
                  <m:t>1.44×</m:t>
                </m:r>
                <m:sSup>
                  <m:sSupPr>
                    <m:ctrlPr>
                      <w:rPr>
                        <w:rFonts w:ascii="Cambria Math" w:eastAsiaTheme="minorHAnsi" w:hAnsi="Cambria Math" w:cstheme="minorBidi"/>
                        <w:i/>
                        <w:szCs w:val="24"/>
                        <w:lang w:eastAsia="en-US"/>
                      </w:rPr>
                    </m:ctrlPr>
                  </m:sSupPr>
                  <m:e>
                    <m:r>
                      <w:rPr>
                        <w:rFonts w:ascii="Cambria Math" w:hAnsi="Cambria Math"/>
                      </w:rPr>
                      <m:t>10</m:t>
                    </m:r>
                  </m:e>
                  <m:sup>
                    <m:r>
                      <w:rPr>
                        <w:rFonts w:ascii="Cambria Math" w:hAnsi="Cambria Math"/>
                      </w:rPr>
                      <m:t>-</m:t>
                    </m:r>
                    <m:r>
                      <w:rPr>
                        <w:rFonts w:ascii="Cambria Math" w:hAnsi="Cambria Math"/>
                      </w:rPr>
                      <m:t>4</m:t>
                    </m:r>
                  </m:sup>
                </m:sSup>
                <m:r>
                  <w:rPr>
                    <w:rFonts w:ascii="Cambria Math" w:hAnsi="Cambria Math"/>
                  </w:rPr>
                  <m:t>N</m:t>
                </m:r>
              </m:oMath>
            </m:oMathPara>
          </w:p>
        </w:tc>
        <w:tc>
          <w:tcPr>
            <w:tcW w:w="5268" w:type="dxa"/>
          </w:tcPr>
          <w:p w14:paraId="3D242404" w14:textId="77777777" w:rsidR="00B37755" w:rsidRDefault="00B37755" w:rsidP="00FB2952">
            <w:pPr>
              <w:pStyle w:val="Tabletext"/>
              <w:rPr>
                <w:rFonts w:eastAsia="Calibri"/>
              </w:rPr>
            </w:pPr>
          </w:p>
        </w:tc>
      </w:tr>
    </w:tbl>
    <w:p w14:paraId="5E62DD1B" w14:textId="395DD7E7" w:rsidR="006E7F69" w:rsidRPr="00204971" w:rsidRDefault="006E7F69" w:rsidP="04533316">
      <w:r w:rsidRPr="04533316">
        <w:t>The force acting between the wires is 1.44 x 10</w:t>
      </w:r>
      <w:r w:rsidRPr="04533316">
        <w:rPr>
          <w:vertAlign w:val="superscript"/>
        </w:rPr>
        <w:t>-4</w:t>
      </w:r>
      <w:r w:rsidRPr="04533316">
        <w:t xml:space="preserve"> N. Due to the current travelling in the same direction, the wires are </w:t>
      </w:r>
      <w:r w:rsidR="00FB2952" w:rsidRPr="04533316">
        <w:t>attracting one</w:t>
      </w:r>
      <w:r w:rsidRPr="04533316">
        <w:t xml:space="preserve"> other. </w:t>
      </w:r>
    </w:p>
    <w:p w14:paraId="11C92DE7" w14:textId="681FE471" w:rsidR="006E7F69" w:rsidRPr="00262C84" w:rsidRDefault="006E7F69" w:rsidP="008A1417">
      <w:pPr>
        <w:pStyle w:val="Heading3"/>
        <w:pageBreakBefore/>
        <w:rPr>
          <w:noProof/>
        </w:rPr>
      </w:pPr>
      <w:bookmarkStart w:id="15" w:name="_Toc195619566"/>
      <w:r w:rsidRPr="00262C84">
        <w:rPr>
          <w:noProof/>
        </w:rPr>
        <w:lastRenderedPageBreak/>
        <w:t>Question</w:t>
      </w:r>
      <w:r>
        <w:rPr>
          <w:noProof/>
        </w:rPr>
        <w:t xml:space="preserve"> 1</w:t>
      </w:r>
      <w:r w:rsidR="006048DE">
        <w:rPr>
          <w:noProof/>
        </w:rPr>
        <w:t>3</w:t>
      </w:r>
      <w:r>
        <w:rPr>
          <w:noProof/>
        </w:rPr>
        <w:t xml:space="preserve"> (9 marks)</w:t>
      </w:r>
      <w:bookmarkEnd w:id="15"/>
    </w:p>
    <w:p w14:paraId="6DF2A944" w14:textId="582E624D" w:rsidR="006E7F69" w:rsidRDefault="00A74FF0" w:rsidP="006E7F69">
      <w:r>
        <w:t>If a simple DC electric</w:t>
      </w:r>
      <w:r w:rsidR="006E7F69" w:rsidRPr="00262C84">
        <w:t xml:space="preserve"> motor is prevented from rotating, it may be destroyed. Explain </w:t>
      </w:r>
      <w:r>
        <w:t>the normal operation of a</w:t>
      </w:r>
      <w:r w:rsidR="006E7F69" w:rsidRPr="00262C84">
        <w:t xml:space="preserve"> motor </w:t>
      </w:r>
      <w:r w:rsidR="008A5150">
        <w:t>and</w:t>
      </w:r>
      <w:r w:rsidR="006E7F69">
        <w:t xml:space="preserve"> why it may be destroyed if it is prevented from rotating.</w:t>
      </w:r>
    </w:p>
    <w:p w14:paraId="7563B2E3" w14:textId="77777777" w:rsidR="006E7F69" w:rsidRDefault="006E7F69" w:rsidP="00F67F85">
      <w:pPr>
        <w:pStyle w:val="Heading4"/>
      </w:pPr>
      <w:r>
        <w:t>Marking guidelines</w:t>
      </w:r>
    </w:p>
    <w:tbl>
      <w:tblPr>
        <w:tblStyle w:val="TableGrid1"/>
        <w:tblW w:w="5000" w:type="pct"/>
        <w:tblLook w:val="04A0" w:firstRow="1" w:lastRow="0" w:firstColumn="1" w:lastColumn="0" w:noHBand="0" w:noVBand="1"/>
        <w:tblCaption w:val="Marking criteria"/>
      </w:tblPr>
      <w:tblGrid>
        <w:gridCol w:w="8192"/>
        <w:gridCol w:w="1436"/>
      </w:tblGrid>
      <w:tr w:rsidR="006E7F69" w14:paraId="172004DC" w14:textId="77777777" w:rsidTr="04533316">
        <w:trPr>
          <w:trHeight w:val="333"/>
          <w:tblHeader/>
        </w:trPr>
        <w:tc>
          <w:tcPr>
            <w:tcW w:w="4254" w:type="pct"/>
          </w:tcPr>
          <w:p w14:paraId="0CD2A468" w14:textId="77777777" w:rsidR="006E7F69" w:rsidRDefault="006E7F69" w:rsidP="00780BCF">
            <w:pPr>
              <w:pStyle w:val="Tableheading"/>
            </w:pPr>
            <w:r>
              <w:t>Criteria</w:t>
            </w:r>
          </w:p>
        </w:tc>
        <w:tc>
          <w:tcPr>
            <w:tcW w:w="746" w:type="pct"/>
          </w:tcPr>
          <w:p w14:paraId="07F9D9AA" w14:textId="77777777" w:rsidR="006E7F69" w:rsidRDefault="006E7F69" w:rsidP="00780BCF">
            <w:pPr>
              <w:pStyle w:val="Tableheading"/>
            </w:pPr>
            <w:r>
              <w:t>Marks</w:t>
            </w:r>
          </w:p>
        </w:tc>
      </w:tr>
      <w:tr w:rsidR="006E7F69" w14:paraId="4FD9B799" w14:textId="77777777" w:rsidTr="04533316">
        <w:trPr>
          <w:trHeight w:val="1185"/>
        </w:trPr>
        <w:tc>
          <w:tcPr>
            <w:tcW w:w="4254" w:type="pct"/>
          </w:tcPr>
          <w:p w14:paraId="426724F1" w14:textId="56DB580F" w:rsidR="006E7F69" w:rsidRDefault="00AF0A10" w:rsidP="00587DFA">
            <w:pPr>
              <w:pStyle w:val="List"/>
            </w:pPr>
            <w:r w:rsidRPr="04533316">
              <w:t>e</w:t>
            </w:r>
            <w:r w:rsidR="006E7F69" w:rsidRPr="04533316">
              <w:t xml:space="preserve">xplains extensively how a motor operates, explaining the function of </w:t>
            </w:r>
            <w:r w:rsidR="00F54C54" w:rsidRPr="04533316">
              <w:t>its components</w:t>
            </w:r>
          </w:p>
          <w:p w14:paraId="0A011429" w14:textId="19B4869E" w:rsidR="006E7F69" w:rsidRDefault="00AF0A10" w:rsidP="00587DFA">
            <w:pPr>
              <w:pStyle w:val="List"/>
            </w:pPr>
            <w:r>
              <w:t>e</w:t>
            </w:r>
            <w:r w:rsidR="006E7F69">
              <w:t>xplains how back-emf reduces current and links this to an increase in current in the coil</w:t>
            </w:r>
          </w:p>
        </w:tc>
        <w:tc>
          <w:tcPr>
            <w:tcW w:w="746" w:type="pct"/>
          </w:tcPr>
          <w:p w14:paraId="666F1DDE" w14:textId="77777777" w:rsidR="006E7F69" w:rsidRDefault="006E7F69" w:rsidP="00780BCF">
            <w:pPr>
              <w:pStyle w:val="Tabletext"/>
            </w:pPr>
            <w:r>
              <w:t>8-9</w:t>
            </w:r>
          </w:p>
        </w:tc>
      </w:tr>
      <w:tr w:rsidR="006E7F69" w14:paraId="5A9E3715" w14:textId="77777777" w:rsidTr="04533316">
        <w:trPr>
          <w:trHeight w:val="687"/>
        </w:trPr>
        <w:tc>
          <w:tcPr>
            <w:tcW w:w="4254" w:type="pct"/>
          </w:tcPr>
          <w:p w14:paraId="6E653C46" w14:textId="05DE7396" w:rsidR="006E7F69" w:rsidRDefault="00AF0A10" w:rsidP="00587DFA">
            <w:pPr>
              <w:pStyle w:val="List"/>
            </w:pPr>
            <w:r w:rsidRPr="04533316">
              <w:t>d</w:t>
            </w:r>
            <w:r w:rsidR="006E7F69" w:rsidRPr="04533316">
              <w:t xml:space="preserve">escribes parts of the motor and explains how each </w:t>
            </w:r>
            <w:r w:rsidR="00F54C54" w:rsidRPr="04533316">
              <w:t>component</w:t>
            </w:r>
            <w:r w:rsidR="006E7F69" w:rsidRPr="04533316">
              <w:t xml:space="preserve"> operates</w:t>
            </w:r>
          </w:p>
          <w:p w14:paraId="3CC64583" w14:textId="2B24C5A3" w:rsidR="006E7F69" w:rsidRDefault="00AF0A10" w:rsidP="00587DFA">
            <w:pPr>
              <w:pStyle w:val="List"/>
            </w:pPr>
            <w:r>
              <w:t>s</w:t>
            </w:r>
            <w:r w:rsidR="006E7F69">
              <w:t>tates that the current will increase and links to back-emf</w:t>
            </w:r>
          </w:p>
        </w:tc>
        <w:tc>
          <w:tcPr>
            <w:tcW w:w="746" w:type="pct"/>
          </w:tcPr>
          <w:p w14:paraId="1D6584A4" w14:textId="77777777" w:rsidR="006E7F69" w:rsidRDefault="006E7F69" w:rsidP="00780BCF">
            <w:pPr>
              <w:pStyle w:val="Tabletext"/>
            </w:pPr>
            <w:r>
              <w:t>6-7</w:t>
            </w:r>
          </w:p>
        </w:tc>
      </w:tr>
      <w:tr w:rsidR="006E7F69" w14:paraId="1EB8A793" w14:textId="77777777" w:rsidTr="04533316">
        <w:trPr>
          <w:trHeight w:val="687"/>
        </w:trPr>
        <w:tc>
          <w:tcPr>
            <w:tcW w:w="4254" w:type="pct"/>
          </w:tcPr>
          <w:p w14:paraId="02B4009E" w14:textId="01B5A706" w:rsidR="006E7F69" w:rsidRDefault="00AF0A10" w:rsidP="00587DFA">
            <w:pPr>
              <w:pStyle w:val="List"/>
            </w:pPr>
            <w:r>
              <w:t>d</w:t>
            </w:r>
            <w:r w:rsidR="006E7F69">
              <w:t xml:space="preserve">escribes </w:t>
            </w:r>
            <w:r w:rsidR="00F54C54">
              <w:t>components of the motor</w:t>
            </w:r>
          </w:p>
          <w:p w14:paraId="4E8854A9" w14:textId="341417EF" w:rsidR="006E7F69" w:rsidRDefault="00AF0A10" w:rsidP="00587DFA">
            <w:pPr>
              <w:pStyle w:val="List"/>
            </w:pPr>
            <w:r>
              <w:t>l</w:t>
            </w:r>
            <w:r w:rsidR="006E7F69">
              <w:t>inks a reduction of back-emf to the motor being destroyed</w:t>
            </w:r>
          </w:p>
        </w:tc>
        <w:tc>
          <w:tcPr>
            <w:tcW w:w="746" w:type="pct"/>
          </w:tcPr>
          <w:p w14:paraId="5F24B821" w14:textId="77777777" w:rsidR="006E7F69" w:rsidRDefault="006E7F69" w:rsidP="00780BCF">
            <w:pPr>
              <w:pStyle w:val="Tabletext"/>
            </w:pPr>
            <w:r>
              <w:t>4-5</w:t>
            </w:r>
          </w:p>
        </w:tc>
      </w:tr>
      <w:tr w:rsidR="006E7F69" w14:paraId="0EE66B3B" w14:textId="77777777" w:rsidTr="04533316">
        <w:trPr>
          <w:trHeight w:val="1022"/>
        </w:trPr>
        <w:tc>
          <w:tcPr>
            <w:tcW w:w="4254" w:type="pct"/>
          </w:tcPr>
          <w:p w14:paraId="1F8D0BFD" w14:textId="77777777" w:rsidR="00F54C54" w:rsidRDefault="00F54C54" w:rsidP="00587DFA">
            <w:pPr>
              <w:pStyle w:val="List"/>
            </w:pPr>
            <w:r>
              <w:t>describes components of the motor</w:t>
            </w:r>
          </w:p>
          <w:p w14:paraId="2D018739" w14:textId="0111A468" w:rsidR="006E7F69" w:rsidRDefault="00F54C54" w:rsidP="00F54C54">
            <w:pPr>
              <w:pStyle w:val="Tabletext"/>
            </w:pPr>
            <w:r>
              <w:t xml:space="preserve"> </w:t>
            </w:r>
            <w:r w:rsidR="006E7F69">
              <w:t>AND/OR</w:t>
            </w:r>
          </w:p>
          <w:p w14:paraId="2EAD60DD" w14:textId="5F29294B" w:rsidR="006E7F69" w:rsidRDefault="00703C24" w:rsidP="00587DFA">
            <w:pPr>
              <w:pStyle w:val="List"/>
            </w:pPr>
            <w:r w:rsidRPr="04533316">
              <w:t>i</w:t>
            </w:r>
            <w:r w:rsidR="006E7F69" w:rsidRPr="04533316">
              <w:t>dentifies the concept of back-emf</w:t>
            </w:r>
          </w:p>
        </w:tc>
        <w:tc>
          <w:tcPr>
            <w:tcW w:w="746" w:type="pct"/>
          </w:tcPr>
          <w:p w14:paraId="4C69B8E1" w14:textId="77777777" w:rsidR="006E7F69" w:rsidRDefault="006E7F69" w:rsidP="00780BCF">
            <w:pPr>
              <w:pStyle w:val="Tabletext"/>
            </w:pPr>
            <w:r>
              <w:t>2-3</w:t>
            </w:r>
          </w:p>
        </w:tc>
      </w:tr>
      <w:tr w:rsidR="006E7F69" w14:paraId="60B3CFF3" w14:textId="77777777" w:rsidTr="04533316">
        <w:trPr>
          <w:trHeight w:val="333"/>
        </w:trPr>
        <w:tc>
          <w:tcPr>
            <w:tcW w:w="4254" w:type="pct"/>
          </w:tcPr>
          <w:p w14:paraId="38AC6198" w14:textId="4F67F958" w:rsidR="006E7F69" w:rsidRDefault="00F54C54" w:rsidP="00587DFA">
            <w:pPr>
              <w:pStyle w:val="List"/>
            </w:pPr>
            <w:r w:rsidRPr="04533316">
              <w:t xml:space="preserve">identifies a component </w:t>
            </w:r>
            <w:r w:rsidR="006E7F69" w:rsidRPr="04533316">
              <w:t>of a motor</w:t>
            </w:r>
          </w:p>
        </w:tc>
        <w:tc>
          <w:tcPr>
            <w:tcW w:w="746" w:type="pct"/>
          </w:tcPr>
          <w:p w14:paraId="4828CFAC" w14:textId="77777777" w:rsidR="006E7F69" w:rsidRDefault="006E7F69" w:rsidP="00780BCF">
            <w:pPr>
              <w:pStyle w:val="Tabletext"/>
            </w:pPr>
            <w:r>
              <w:t>1</w:t>
            </w:r>
          </w:p>
        </w:tc>
      </w:tr>
    </w:tbl>
    <w:p w14:paraId="6D3D8EA4" w14:textId="38C42739" w:rsidR="006E7F69" w:rsidRPr="00262C84" w:rsidRDefault="006E7F69" w:rsidP="006E7F69">
      <w:pPr>
        <w:rPr>
          <w:rStyle w:val="Strong"/>
        </w:rPr>
      </w:pPr>
      <w:r w:rsidRPr="00262C84">
        <w:rPr>
          <w:rStyle w:val="Strong"/>
        </w:rPr>
        <w:t>Sample answer</w:t>
      </w:r>
    </w:p>
    <w:p w14:paraId="6D9622F6" w14:textId="7247E87D" w:rsidR="006E7F69" w:rsidRPr="00262C84" w:rsidRDefault="00FB2952" w:rsidP="006E7F69">
      <w:r>
        <w:t>The stator magnets produce a magnetic field in which the rotor coil is positioned. C</w:t>
      </w:r>
      <w:r w:rsidR="006E7F69" w:rsidRPr="00262C84">
        <w:t xml:space="preserve">urrent </w:t>
      </w:r>
      <w:r>
        <w:t xml:space="preserve">flow </w:t>
      </w:r>
      <w:r w:rsidR="006E7F69" w:rsidRPr="00262C84">
        <w:t xml:space="preserve">in the </w:t>
      </w:r>
      <w:r>
        <w:t>rotor</w:t>
      </w:r>
      <w:r w:rsidR="006E7F69" w:rsidRPr="00262C84">
        <w:t xml:space="preserve"> coil </w:t>
      </w:r>
      <w:r>
        <w:t>will produce a force due to the motor effect directed as per the right-hand push rule.</w:t>
      </w:r>
      <w:r w:rsidR="006E7F69" w:rsidRPr="00262C84">
        <w:t xml:space="preserve"> This force on the wire will produce a torque on the coil</w:t>
      </w:r>
      <w:r w:rsidR="008A5150">
        <w:t>,</w:t>
      </w:r>
      <w:r w:rsidR="006E7F69" w:rsidRPr="00262C84">
        <w:t xml:space="preserve"> and the motor will start to spin. The split ring commutator will reverse the direction of the current every half</w:t>
      </w:r>
      <w:r w:rsidR="008A5150">
        <w:t xml:space="preserve"> a </w:t>
      </w:r>
      <w:r w:rsidR="006E7F69" w:rsidRPr="00262C84">
        <w:t>turn of the coil so that the torque on the coil will always act in the same direction.</w:t>
      </w:r>
    </w:p>
    <w:p w14:paraId="33C81B19" w14:textId="5F0970FE" w:rsidR="006E7F69" w:rsidRPr="00262C84" w:rsidRDefault="006E7F69" w:rsidP="006E7F69">
      <w:r w:rsidRPr="00262C84">
        <w:t xml:space="preserve">As the coil rotates in the magnetic field, the magnetic flux through the coil will change. This changing magnetic flux will induce </w:t>
      </w:r>
      <w:r w:rsidR="00DF4362">
        <w:t>an emf</w:t>
      </w:r>
      <w:r w:rsidRPr="00262C84">
        <w:t xml:space="preserve"> in the coil </w:t>
      </w:r>
      <w:r w:rsidR="00DF4362">
        <w:t>that is directed in such a way that it</w:t>
      </w:r>
      <w:r w:rsidRPr="00262C84">
        <w:t xml:space="preserve"> oppose</w:t>
      </w:r>
      <w:r w:rsidR="00DF4362">
        <w:t>s</w:t>
      </w:r>
      <w:r w:rsidRPr="00262C84">
        <w:t xml:space="preserve"> the changing magnetic flux due to the rotation of the coil.</w:t>
      </w:r>
    </w:p>
    <w:p w14:paraId="1EC45EEF" w14:textId="32527B14" w:rsidR="006E7F69" w:rsidRPr="00262C84" w:rsidRDefault="006E7F69" w:rsidP="006E7F69">
      <w:r w:rsidRPr="00262C84">
        <w:t xml:space="preserve">This induced </w:t>
      </w:r>
      <w:r w:rsidR="00DF4362">
        <w:t>emf</w:t>
      </w:r>
      <w:r w:rsidRPr="00262C84">
        <w:t xml:space="preserve"> </w:t>
      </w:r>
      <w:r w:rsidR="00DF4362">
        <w:t>opposes</w:t>
      </w:r>
      <w:r w:rsidRPr="00262C84">
        <w:t xml:space="preserve"> the </w:t>
      </w:r>
      <w:r w:rsidR="00DF4362">
        <w:t xml:space="preserve">supply </w:t>
      </w:r>
      <w:r w:rsidRPr="00262C84">
        <w:t xml:space="preserve">emf </w:t>
      </w:r>
      <w:r w:rsidR="00DF4362">
        <w:t>provided</w:t>
      </w:r>
      <w:r w:rsidRPr="00262C84">
        <w:t xml:space="preserve"> by the battery </w:t>
      </w:r>
      <w:r w:rsidR="00DF4362">
        <w:t xml:space="preserve">and is </w:t>
      </w:r>
      <w:r w:rsidRPr="00262C84">
        <w:t xml:space="preserve">known as </w:t>
      </w:r>
      <w:r w:rsidR="00F57CF3" w:rsidRPr="00262C84">
        <w:t>the</w:t>
      </w:r>
      <w:r w:rsidRPr="00262C84">
        <w:t xml:space="preserve"> back-emf. </w:t>
      </w:r>
      <m:oMath>
        <m:sSub>
          <m:sSubPr>
            <m:ctrlPr>
              <w:rPr>
                <w:rFonts w:ascii="Cambria Math" w:hAnsi="Cambria Math"/>
                <w:i/>
              </w:rPr>
            </m:ctrlPr>
          </m:sSubPr>
          <m:e>
            <m:r>
              <w:rPr>
                <w:rFonts w:ascii="Cambria Math" w:hAnsi="Cambria Math"/>
              </w:rPr>
              <m:t>ε</m:t>
            </m:r>
          </m:e>
          <m:sub>
            <m:r>
              <w:rPr>
                <w:rFonts w:ascii="Cambria Math" w:hAnsi="Cambria Math"/>
              </w:rPr>
              <m:t>net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supply</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back</m:t>
            </m:r>
          </m:sub>
        </m:sSub>
      </m:oMath>
      <w:r w:rsidRPr="00262C84">
        <w:t xml:space="preserve">As the motor speed increases, the back-emf will increase until the net </w:t>
      </w:r>
      <w:r w:rsidR="00CC5A4B">
        <w:t>emf, net current</w:t>
      </w:r>
      <w:r w:rsidRPr="00262C84">
        <w:t xml:space="preserve">, and hence the torque, </w:t>
      </w:r>
      <w:r w:rsidR="00CC5A4B">
        <w:t>is</w:t>
      </w:r>
      <w:r w:rsidRPr="00262C84">
        <w:t xml:space="preserve"> just enough to keep the motor rotating with constant speed</w:t>
      </w:r>
      <w:r w:rsidR="00C518A8">
        <w:t>,</w:t>
      </w:r>
      <w:r w:rsidRPr="00262C84">
        <w:t xml:space="preserve"> the motor load and friction.</w:t>
      </w:r>
    </w:p>
    <w:p w14:paraId="6E7AA9EC" w14:textId="070B410C" w:rsidR="006E7F69" w:rsidRPr="00262C84" w:rsidRDefault="006E7F69" w:rsidP="006E7F69">
      <w:r w:rsidRPr="00262C84">
        <w:t xml:space="preserve">If the motor is then prevented from turning, </w:t>
      </w:r>
      <w:r w:rsidR="00CC5A4B">
        <w:t>there will be</w:t>
      </w:r>
      <w:r w:rsidRPr="00262C84">
        <w:t xml:space="preserve"> no chang</w:t>
      </w:r>
      <w:r w:rsidR="00850CED">
        <w:t>e in</w:t>
      </w:r>
      <w:r w:rsidRPr="00262C84">
        <w:t xml:space="preserve"> magnetic flux through the</w:t>
      </w:r>
      <w:r w:rsidR="00CC5A4B">
        <w:t xml:space="preserve"> rotor coil. Therefore,</w:t>
      </w:r>
      <w:r w:rsidRPr="00262C84">
        <w:t xml:space="preserve"> no back-emf </w:t>
      </w:r>
      <w:r w:rsidR="00850CED">
        <w:t>will be</w:t>
      </w:r>
      <w:r w:rsidRPr="00262C84">
        <w:t xml:space="preserve"> induced</w:t>
      </w:r>
      <w:r w:rsidR="00A92DC9">
        <w:t>,</w:t>
      </w:r>
      <w:r w:rsidRPr="00262C84">
        <w:t xml:space="preserve"> and the current from the power supply will be at a maximum. This maximum current will heat the wire in the coil and </w:t>
      </w:r>
      <w:r w:rsidR="00CC5A4B">
        <w:t xml:space="preserve">may </w:t>
      </w:r>
      <w:r w:rsidRPr="00262C84">
        <w:t>melt the insulating coating on the wire</w:t>
      </w:r>
      <w:r w:rsidR="00C02D28">
        <w:t>,</w:t>
      </w:r>
      <w:r w:rsidRPr="00262C84">
        <w:t xml:space="preserve"> thereby shorting the coil and eventually melting the wire in the coil itself. </w:t>
      </w:r>
      <w:r w:rsidRPr="00262C84">
        <w:lastRenderedPageBreak/>
        <w:t>Some motors will include a temperature sensor which will shut the motor down i</w:t>
      </w:r>
      <w:r w:rsidR="0096486D">
        <w:t>f</w:t>
      </w:r>
      <w:r w:rsidRPr="00262C84">
        <w:t xml:space="preserve"> the motor is prevented from rotating freely.</w:t>
      </w:r>
    </w:p>
    <w:p w14:paraId="2439C520" w14:textId="317FA0B0" w:rsidR="006E7F69" w:rsidRDefault="006E7F69" w:rsidP="008A1417">
      <w:pPr>
        <w:pStyle w:val="Heading3"/>
        <w:pageBreakBefore/>
        <w:rPr>
          <w:noProof/>
        </w:rPr>
      </w:pPr>
      <w:bookmarkStart w:id="16" w:name="_Toc195619567"/>
      <w:r>
        <w:rPr>
          <w:noProof/>
        </w:rPr>
        <w:lastRenderedPageBreak/>
        <w:t xml:space="preserve">Question </w:t>
      </w:r>
      <w:r w:rsidR="006048DE">
        <w:rPr>
          <w:noProof/>
        </w:rPr>
        <w:t>14</w:t>
      </w:r>
      <w:r>
        <w:rPr>
          <w:noProof/>
        </w:rPr>
        <w:t xml:space="preserve"> (9 marks)</w:t>
      </w:r>
      <w:bookmarkEnd w:id="16"/>
    </w:p>
    <w:p w14:paraId="210BEDD4" w14:textId="4EBC57AB" w:rsidR="006E7F69" w:rsidRDefault="006E7F69" w:rsidP="006E7F69">
      <w:r>
        <w:rPr>
          <w:noProof/>
          <w:lang w:eastAsia="en-AU"/>
        </w:rPr>
        <w:drawing>
          <wp:inline distT="0" distB="0" distL="0" distR="0" wp14:anchorId="5BC2E72F" wp14:editId="67EE393B">
            <wp:extent cx="5724525" cy="3714750"/>
            <wp:effectExtent l="0" t="0" r="9525" b="0"/>
            <wp:docPr id="19" name="Picture 19" descr="a circuit containing the following components all connected in series. Battery, switch, fixed copper rod. the rod is supported by two clamps and passes through a u-shaped magnet which rests on a non-magnetic balance. " title="Diagram of experimental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714750"/>
                    </a:xfrm>
                    <a:prstGeom prst="rect">
                      <a:avLst/>
                    </a:prstGeom>
                    <a:noFill/>
                    <a:ln>
                      <a:noFill/>
                    </a:ln>
                  </pic:spPr>
                </pic:pic>
              </a:graphicData>
            </a:graphic>
          </wp:inline>
        </w:drawing>
      </w:r>
    </w:p>
    <w:p w14:paraId="2A7C11BD" w14:textId="7EDE63D9" w:rsidR="00F67F85" w:rsidRDefault="00865205" w:rsidP="00F67F85">
      <w:pPr>
        <w:pStyle w:val="Bibliography"/>
      </w:pPr>
      <w:r>
        <w:t>Image credit</w:t>
      </w:r>
      <w:r w:rsidR="00F67F85">
        <w:t>: NESA</w:t>
      </w:r>
    </w:p>
    <w:p w14:paraId="61AFA0DA" w14:textId="1D9FCBA3" w:rsidR="006E7F69" w:rsidRDefault="006E7F69" w:rsidP="00F97A05">
      <w:pPr>
        <w:pStyle w:val="ListNumber"/>
        <w:numPr>
          <w:ilvl w:val="0"/>
          <w:numId w:val="8"/>
        </w:numPr>
      </w:pPr>
      <w:r>
        <w:t xml:space="preserve">How </w:t>
      </w:r>
      <w:r w:rsidR="003E674F">
        <w:t>should</w:t>
      </w:r>
      <w:r w:rsidR="00865205">
        <w:t xml:space="preserve"> a rheostat and</w:t>
      </w:r>
      <w:r>
        <w:t xml:space="preserve"> ammeter be connected in this circuit so </w:t>
      </w:r>
      <w:r w:rsidR="003E674F">
        <w:t xml:space="preserve">that it could be used to determine </w:t>
      </w:r>
      <w:r>
        <w:t>the magnetic field strength of the magnet</w:t>
      </w:r>
      <w:r w:rsidR="0096486D">
        <w:t>?</w:t>
      </w:r>
      <w:r>
        <w:tab/>
      </w:r>
      <w:r w:rsidRPr="00C05A38">
        <w:rPr>
          <w:rStyle w:val="Strong"/>
        </w:rPr>
        <w:t>1</w:t>
      </w:r>
      <w:r>
        <w:t xml:space="preserve"> </w:t>
      </w:r>
    </w:p>
    <w:p w14:paraId="29BAA5EF" w14:textId="1653EA68" w:rsidR="006E7F69" w:rsidRDefault="006E7F69" w:rsidP="00F97A05">
      <w:pPr>
        <w:pStyle w:val="ListNumber"/>
        <w:numPr>
          <w:ilvl w:val="0"/>
          <w:numId w:val="8"/>
        </w:numPr>
      </w:pPr>
      <w:r>
        <w:t>Identify the independent and dependent variables for your investigation</w:t>
      </w:r>
      <w:r w:rsidR="0096486D">
        <w:t>,</w:t>
      </w:r>
      <w:r>
        <w:t xml:space="preserve"> along with one controlled variable.</w:t>
      </w:r>
      <w:r>
        <w:tab/>
      </w:r>
      <w:r w:rsidRPr="00C05A38">
        <w:rPr>
          <w:rStyle w:val="Strong"/>
        </w:rPr>
        <w:t>3</w:t>
      </w:r>
    </w:p>
    <w:p w14:paraId="787C9A63" w14:textId="52237FA9" w:rsidR="006E7F69" w:rsidRDefault="006E7F69" w:rsidP="00F97A05">
      <w:pPr>
        <w:pStyle w:val="ListNumber"/>
        <w:numPr>
          <w:ilvl w:val="0"/>
          <w:numId w:val="8"/>
        </w:numPr>
      </w:pPr>
      <w:r>
        <w:t xml:space="preserve">Describe how you would collect data to plot a graph </w:t>
      </w:r>
      <w:r w:rsidR="007817DD">
        <w:t>with which to</w:t>
      </w:r>
      <w:r>
        <w:t xml:space="preserve"> find B? You may assume that the length of </w:t>
      </w:r>
      <w:r w:rsidR="00600159">
        <w:t xml:space="preserve">the </w:t>
      </w:r>
      <w:r>
        <w:t>rod within the magnetic field is known.</w:t>
      </w:r>
      <w:r>
        <w:tab/>
      </w:r>
      <w:r w:rsidRPr="00C05A38">
        <w:rPr>
          <w:rStyle w:val="Strong"/>
        </w:rPr>
        <w:t>3</w:t>
      </w:r>
    </w:p>
    <w:p w14:paraId="5F3BBCA0" w14:textId="77777777" w:rsidR="006E7F69" w:rsidRDefault="006E7F69" w:rsidP="00F97A05">
      <w:pPr>
        <w:pStyle w:val="ListNumber"/>
        <w:numPr>
          <w:ilvl w:val="0"/>
          <w:numId w:val="8"/>
        </w:numPr>
      </w:pPr>
      <w:r>
        <w:t>Describe how you would ensure your investigation is reliable and valid.</w:t>
      </w:r>
      <w:r>
        <w:tab/>
      </w:r>
      <w:r w:rsidRPr="00C05A38">
        <w:rPr>
          <w:rStyle w:val="Strong"/>
        </w:rPr>
        <w:t>2</w:t>
      </w:r>
    </w:p>
    <w:p w14:paraId="11C03F4A" w14:textId="77777777" w:rsidR="006E7F69" w:rsidRDefault="006E7F69" w:rsidP="00F67F85">
      <w:pPr>
        <w:pStyle w:val="Heading4"/>
      </w:pPr>
      <w:r w:rsidRPr="4932EC3E">
        <w:t>Marking Criteria</w:t>
      </w:r>
    </w:p>
    <w:p w14:paraId="1748A259" w14:textId="77777777" w:rsidR="006E7F69" w:rsidRPr="00C05A38" w:rsidRDefault="006E7F69" w:rsidP="006E7F69">
      <w:pPr>
        <w:rPr>
          <w:rStyle w:val="Strong"/>
        </w:rPr>
      </w:pPr>
      <w:r w:rsidRPr="00C05A38">
        <w:rPr>
          <w:rStyle w:val="Strong"/>
        </w:rPr>
        <w:t>(a)</w:t>
      </w:r>
    </w:p>
    <w:tbl>
      <w:tblPr>
        <w:tblStyle w:val="TableGrid1"/>
        <w:tblW w:w="0" w:type="auto"/>
        <w:tblLook w:val="04A0" w:firstRow="1" w:lastRow="0" w:firstColumn="1" w:lastColumn="0" w:noHBand="0" w:noVBand="1"/>
        <w:tblCaption w:val="Marking criteria"/>
      </w:tblPr>
      <w:tblGrid>
        <w:gridCol w:w="8075"/>
        <w:gridCol w:w="1547"/>
      </w:tblGrid>
      <w:tr w:rsidR="006E7F69" w14:paraId="600A7097" w14:textId="77777777" w:rsidTr="002A1C1C">
        <w:trPr>
          <w:tblHeader/>
        </w:trPr>
        <w:tc>
          <w:tcPr>
            <w:tcW w:w="8075" w:type="dxa"/>
          </w:tcPr>
          <w:p w14:paraId="5888E71A" w14:textId="77777777" w:rsidR="006E7F69" w:rsidRPr="00C50C87" w:rsidRDefault="006E7F69" w:rsidP="00780BCF">
            <w:pPr>
              <w:pStyle w:val="Tabletext"/>
              <w:rPr>
                <w:rStyle w:val="Strong"/>
              </w:rPr>
            </w:pPr>
            <w:r w:rsidRPr="00C50C87">
              <w:rPr>
                <w:rStyle w:val="Strong"/>
              </w:rPr>
              <w:t>Criteria</w:t>
            </w:r>
          </w:p>
        </w:tc>
        <w:tc>
          <w:tcPr>
            <w:tcW w:w="1547" w:type="dxa"/>
          </w:tcPr>
          <w:p w14:paraId="1716C82F" w14:textId="77777777" w:rsidR="006E7F69" w:rsidRPr="00C50C87" w:rsidRDefault="006E7F69" w:rsidP="00780BCF">
            <w:pPr>
              <w:pStyle w:val="Tabletext"/>
              <w:rPr>
                <w:rStyle w:val="Strong"/>
              </w:rPr>
            </w:pPr>
            <w:r w:rsidRPr="00C50C87">
              <w:rPr>
                <w:rStyle w:val="Strong"/>
              </w:rPr>
              <w:t>Marks</w:t>
            </w:r>
          </w:p>
        </w:tc>
      </w:tr>
      <w:tr w:rsidR="006E7F69" w14:paraId="32A85F87" w14:textId="77777777" w:rsidTr="002A1C1C">
        <w:tc>
          <w:tcPr>
            <w:tcW w:w="8075" w:type="dxa"/>
          </w:tcPr>
          <w:p w14:paraId="0B8E2F91" w14:textId="04968A87" w:rsidR="006E7F69" w:rsidRDefault="00703C24" w:rsidP="00587DFA">
            <w:pPr>
              <w:pStyle w:val="List"/>
            </w:pPr>
            <w:r>
              <w:t>o</w:t>
            </w:r>
            <w:r w:rsidR="006E7F69">
              <w:t>utlines how the devices should be connected</w:t>
            </w:r>
          </w:p>
        </w:tc>
        <w:tc>
          <w:tcPr>
            <w:tcW w:w="1547" w:type="dxa"/>
          </w:tcPr>
          <w:p w14:paraId="68C397ED" w14:textId="77777777" w:rsidR="006E7F69" w:rsidRDefault="006E7F69" w:rsidP="00780BCF">
            <w:pPr>
              <w:pStyle w:val="Tabletext"/>
            </w:pPr>
            <w:r>
              <w:t>1</w:t>
            </w:r>
          </w:p>
        </w:tc>
      </w:tr>
    </w:tbl>
    <w:p w14:paraId="00657E43" w14:textId="63D68BF5" w:rsidR="006E7F69" w:rsidRDefault="006E7F69" w:rsidP="006E7F69">
      <w:pPr>
        <w:rPr>
          <w:rStyle w:val="Strong"/>
        </w:rPr>
      </w:pPr>
      <w:r>
        <w:rPr>
          <w:rStyle w:val="Strong"/>
        </w:rPr>
        <w:t>Sample answer</w:t>
      </w:r>
    </w:p>
    <w:p w14:paraId="50A97701" w14:textId="77777777" w:rsidR="006E7F69" w:rsidRPr="00CD3CA4" w:rsidRDefault="006E7F69" w:rsidP="006E7F69">
      <w:pPr>
        <w:rPr>
          <w:rStyle w:val="Strong"/>
          <w:b w:val="0"/>
        </w:rPr>
      </w:pPr>
      <w:r w:rsidRPr="00CD3CA4">
        <w:rPr>
          <w:rStyle w:val="Strong"/>
          <w:b w:val="0"/>
        </w:rPr>
        <w:t>An ammeter and a rheostat could be added in series with the rod, switch and battery.</w:t>
      </w:r>
    </w:p>
    <w:p w14:paraId="104730B8" w14:textId="77777777" w:rsidR="006E7F69" w:rsidRPr="00C05A38" w:rsidRDefault="006E7F69" w:rsidP="006E7F69">
      <w:pPr>
        <w:rPr>
          <w:rStyle w:val="Strong"/>
        </w:rPr>
      </w:pPr>
      <w:r w:rsidRPr="00C05A38">
        <w:rPr>
          <w:rStyle w:val="Strong"/>
        </w:rPr>
        <w:t>(b)</w:t>
      </w:r>
    </w:p>
    <w:tbl>
      <w:tblPr>
        <w:tblStyle w:val="TableGrid1"/>
        <w:tblW w:w="0" w:type="auto"/>
        <w:tblLook w:val="04A0" w:firstRow="1" w:lastRow="0" w:firstColumn="1" w:lastColumn="0" w:noHBand="0" w:noVBand="1"/>
        <w:tblCaption w:val="Marking criteria"/>
      </w:tblPr>
      <w:tblGrid>
        <w:gridCol w:w="8075"/>
        <w:gridCol w:w="1547"/>
      </w:tblGrid>
      <w:tr w:rsidR="006E7F69" w14:paraId="70C1923C" w14:textId="77777777" w:rsidTr="04533316">
        <w:trPr>
          <w:tblHeader/>
        </w:trPr>
        <w:tc>
          <w:tcPr>
            <w:tcW w:w="8075" w:type="dxa"/>
          </w:tcPr>
          <w:p w14:paraId="1624AC0F" w14:textId="77777777" w:rsidR="006E7F69" w:rsidRDefault="006E7F69" w:rsidP="00780BCF">
            <w:pPr>
              <w:pStyle w:val="Tableheading"/>
            </w:pPr>
            <w:r>
              <w:lastRenderedPageBreak/>
              <w:t>Criteria</w:t>
            </w:r>
          </w:p>
        </w:tc>
        <w:tc>
          <w:tcPr>
            <w:tcW w:w="1547" w:type="dxa"/>
          </w:tcPr>
          <w:p w14:paraId="17E96B2E" w14:textId="77777777" w:rsidR="006E7F69" w:rsidRDefault="006E7F69" w:rsidP="00780BCF">
            <w:pPr>
              <w:pStyle w:val="Tableheading"/>
            </w:pPr>
            <w:r>
              <w:t>Marks</w:t>
            </w:r>
          </w:p>
        </w:tc>
      </w:tr>
      <w:tr w:rsidR="006E7F69" w14:paraId="5242089B" w14:textId="77777777" w:rsidTr="04533316">
        <w:tc>
          <w:tcPr>
            <w:tcW w:w="8075" w:type="dxa"/>
          </w:tcPr>
          <w:p w14:paraId="4D13EF6C" w14:textId="3C4CD534" w:rsidR="006E7F69" w:rsidRDefault="00703C24" w:rsidP="00587DFA">
            <w:pPr>
              <w:pStyle w:val="List"/>
            </w:pPr>
            <w:r w:rsidRPr="04533316">
              <w:t>c</w:t>
            </w:r>
            <w:r w:rsidR="006E7F69" w:rsidRPr="04533316">
              <w:t>orrectly identifies all variables</w:t>
            </w:r>
          </w:p>
        </w:tc>
        <w:tc>
          <w:tcPr>
            <w:tcW w:w="1547" w:type="dxa"/>
          </w:tcPr>
          <w:p w14:paraId="10D4E42B" w14:textId="77777777" w:rsidR="006E7F69" w:rsidRDefault="006E7F69" w:rsidP="00780BCF">
            <w:pPr>
              <w:pStyle w:val="Tabletext"/>
            </w:pPr>
            <w:r>
              <w:t>3</w:t>
            </w:r>
          </w:p>
        </w:tc>
      </w:tr>
      <w:tr w:rsidR="006E7F69" w14:paraId="22627B10" w14:textId="77777777" w:rsidTr="04533316">
        <w:tc>
          <w:tcPr>
            <w:tcW w:w="8075" w:type="dxa"/>
          </w:tcPr>
          <w:p w14:paraId="4A510AFC" w14:textId="4D8C6A78" w:rsidR="006E7F69" w:rsidRDefault="00703C24" w:rsidP="00587DFA">
            <w:pPr>
              <w:pStyle w:val="List"/>
            </w:pPr>
            <w:r w:rsidRPr="04533316">
              <w:t>c</w:t>
            </w:r>
            <w:r w:rsidR="006E7F69" w:rsidRPr="04533316">
              <w:t>orrectly identifies TWO of the variables</w:t>
            </w:r>
          </w:p>
        </w:tc>
        <w:tc>
          <w:tcPr>
            <w:tcW w:w="1547" w:type="dxa"/>
          </w:tcPr>
          <w:p w14:paraId="221F35DF" w14:textId="77777777" w:rsidR="006E7F69" w:rsidRDefault="006E7F69" w:rsidP="00780BCF">
            <w:pPr>
              <w:pStyle w:val="Tabletext"/>
            </w:pPr>
            <w:r>
              <w:t>2</w:t>
            </w:r>
          </w:p>
        </w:tc>
      </w:tr>
      <w:tr w:rsidR="006E7F69" w14:paraId="2A6D0BA9" w14:textId="77777777" w:rsidTr="04533316">
        <w:tc>
          <w:tcPr>
            <w:tcW w:w="8075" w:type="dxa"/>
          </w:tcPr>
          <w:p w14:paraId="3717E07E" w14:textId="4AF15515" w:rsidR="006E7F69" w:rsidRDefault="00703C24" w:rsidP="00587DFA">
            <w:pPr>
              <w:pStyle w:val="List"/>
            </w:pPr>
            <w:r w:rsidRPr="04533316">
              <w:t>c</w:t>
            </w:r>
            <w:r w:rsidR="006E7F69" w:rsidRPr="04533316">
              <w:t>orrectly identifies ONE of the variables</w:t>
            </w:r>
          </w:p>
        </w:tc>
        <w:tc>
          <w:tcPr>
            <w:tcW w:w="1547" w:type="dxa"/>
          </w:tcPr>
          <w:p w14:paraId="2A0C06C9" w14:textId="77777777" w:rsidR="006E7F69" w:rsidRDefault="006E7F69" w:rsidP="00780BCF">
            <w:pPr>
              <w:pStyle w:val="Tabletext"/>
            </w:pPr>
            <w:r>
              <w:t>1</w:t>
            </w:r>
          </w:p>
        </w:tc>
      </w:tr>
    </w:tbl>
    <w:p w14:paraId="3465268A" w14:textId="622295B8" w:rsidR="006E7F69" w:rsidRDefault="006E7F69" w:rsidP="006E7F69">
      <w:pPr>
        <w:rPr>
          <w:rStyle w:val="Strong"/>
        </w:rPr>
      </w:pPr>
      <w:r>
        <w:rPr>
          <w:rStyle w:val="Strong"/>
        </w:rPr>
        <w:t>Sample answer</w:t>
      </w:r>
    </w:p>
    <w:p w14:paraId="2784554D" w14:textId="1E9C0A3A" w:rsidR="006E7F69" w:rsidRPr="00CD3CA4" w:rsidRDefault="00703C24" w:rsidP="006E7F69">
      <w:pPr>
        <w:pStyle w:val="ListBullet"/>
        <w:rPr>
          <w:rStyle w:val="Strong"/>
          <w:b w:val="0"/>
        </w:rPr>
      </w:pPr>
      <w:r>
        <w:rPr>
          <w:rStyle w:val="Strong"/>
          <w:b w:val="0"/>
        </w:rPr>
        <w:t>i</w:t>
      </w:r>
      <w:r w:rsidR="006E7F69" w:rsidRPr="00CD3CA4">
        <w:rPr>
          <w:rStyle w:val="Strong"/>
          <w:b w:val="0"/>
        </w:rPr>
        <w:t xml:space="preserve">ndependent: current through </w:t>
      </w:r>
      <w:r w:rsidR="001908CC">
        <w:rPr>
          <w:rStyle w:val="Strong"/>
          <w:b w:val="0"/>
        </w:rPr>
        <w:t xml:space="preserve">the </w:t>
      </w:r>
      <w:r w:rsidR="006E7F69" w:rsidRPr="00CD3CA4">
        <w:rPr>
          <w:rStyle w:val="Strong"/>
          <w:b w:val="0"/>
        </w:rPr>
        <w:t>copper rod</w:t>
      </w:r>
    </w:p>
    <w:p w14:paraId="1AC9244C" w14:textId="71C83559" w:rsidR="006E7F69" w:rsidRPr="00CD3CA4" w:rsidRDefault="00703C24" w:rsidP="006E7F69">
      <w:pPr>
        <w:pStyle w:val="ListBullet"/>
        <w:rPr>
          <w:rStyle w:val="Strong"/>
          <w:b w:val="0"/>
        </w:rPr>
      </w:pPr>
      <w:r>
        <w:rPr>
          <w:rStyle w:val="Strong"/>
          <w:b w:val="0"/>
        </w:rPr>
        <w:t>d</w:t>
      </w:r>
      <w:r w:rsidR="006E7F69" w:rsidRPr="00CD3CA4">
        <w:rPr>
          <w:rStyle w:val="Strong"/>
          <w:b w:val="0"/>
        </w:rPr>
        <w:t>ependent: change in mass or force on the scale</w:t>
      </w:r>
    </w:p>
    <w:p w14:paraId="3182295D" w14:textId="4BAF5964" w:rsidR="006E7F69" w:rsidRPr="00CD3CA4" w:rsidRDefault="00703C24" w:rsidP="006E7F69">
      <w:pPr>
        <w:pStyle w:val="ListBullet"/>
        <w:rPr>
          <w:rStyle w:val="Strong"/>
          <w:b w:val="0"/>
        </w:rPr>
      </w:pPr>
      <w:r>
        <w:rPr>
          <w:rStyle w:val="Strong"/>
          <w:b w:val="0"/>
        </w:rPr>
        <w:t>c</w:t>
      </w:r>
      <w:r w:rsidR="006E7F69" w:rsidRPr="00CD3CA4">
        <w:rPr>
          <w:rStyle w:val="Strong"/>
          <w:b w:val="0"/>
        </w:rPr>
        <w:t>ontrolled: Length of rod in the magnetic field</w:t>
      </w:r>
    </w:p>
    <w:p w14:paraId="69799FA3" w14:textId="77777777" w:rsidR="006E7F69" w:rsidRPr="00C05A38" w:rsidRDefault="006E7F69" w:rsidP="006E7F69">
      <w:pPr>
        <w:rPr>
          <w:rStyle w:val="Strong"/>
        </w:rPr>
      </w:pPr>
      <w:r w:rsidRPr="00C05A38">
        <w:rPr>
          <w:rStyle w:val="Strong"/>
        </w:rPr>
        <w:t>(c)</w:t>
      </w:r>
    </w:p>
    <w:tbl>
      <w:tblPr>
        <w:tblStyle w:val="TableGrid1"/>
        <w:tblW w:w="5000" w:type="pct"/>
        <w:tblLook w:val="04A0" w:firstRow="1" w:lastRow="0" w:firstColumn="1" w:lastColumn="0" w:noHBand="0" w:noVBand="1"/>
        <w:tblCaption w:val="Marking criteria"/>
      </w:tblPr>
      <w:tblGrid>
        <w:gridCol w:w="8080"/>
        <w:gridCol w:w="1548"/>
      </w:tblGrid>
      <w:tr w:rsidR="006E7F69" w14:paraId="503BFC3F" w14:textId="77777777" w:rsidTr="002A1C1C">
        <w:trPr>
          <w:tblHeader/>
        </w:trPr>
        <w:tc>
          <w:tcPr>
            <w:tcW w:w="4196" w:type="pct"/>
          </w:tcPr>
          <w:p w14:paraId="79EE1BA9" w14:textId="77777777" w:rsidR="006E7F69" w:rsidRDefault="006E7F69" w:rsidP="00780BCF">
            <w:pPr>
              <w:pStyle w:val="Tableheading"/>
            </w:pPr>
            <w:r>
              <w:t>Criteria</w:t>
            </w:r>
          </w:p>
        </w:tc>
        <w:tc>
          <w:tcPr>
            <w:tcW w:w="804" w:type="pct"/>
          </w:tcPr>
          <w:p w14:paraId="3EA80E5E" w14:textId="77777777" w:rsidR="006E7F69" w:rsidRDefault="006E7F69" w:rsidP="00780BCF">
            <w:pPr>
              <w:pStyle w:val="Tableheading"/>
            </w:pPr>
            <w:r>
              <w:t>Marks</w:t>
            </w:r>
          </w:p>
        </w:tc>
      </w:tr>
      <w:tr w:rsidR="006E7F69" w14:paraId="6ACD472E" w14:textId="77777777" w:rsidTr="002A1C1C">
        <w:tc>
          <w:tcPr>
            <w:tcW w:w="4196" w:type="pct"/>
          </w:tcPr>
          <w:p w14:paraId="1C2D234C" w14:textId="754ABA94" w:rsidR="00322A59" w:rsidRDefault="00703C24" w:rsidP="00587DFA">
            <w:pPr>
              <w:pStyle w:val="List"/>
            </w:pPr>
            <w:r>
              <w:t>d</w:t>
            </w:r>
            <w:r w:rsidR="006E7F69" w:rsidRPr="00C05A38">
              <w:t>escribes collecting data of curre</w:t>
            </w:r>
            <w:r w:rsidR="00322A59">
              <w:t>nt and mass, calculating Force</w:t>
            </w:r>
          </w:p>
          <w:p w14:paraId="2848DD65" w14:textId="51D2B797" w:rsidR="006E7F69" w:rsidRDefault="00322A59" w:rsidP="00587DFA">
            <w:pPr>
              <w:pStyle w:val="List"/>
            </w:pPr>
            <w:r>
              <w:t>p</w:t>
            </w:r>
            <w:r w:rsidR="006E7F69" w:rsidRPr="00C05A38">
              <w:t>lotting F v</w:t>
            </w:r>
            <w:r w:rsidR="006E7F69">
              <w:t>s.</w:t>
            </w:r>
            <w:r w:rsidR="006E7F69" w:rsidRPr="00C05A38">
              <w:t xml:space="preserve"> I and calculating gradient to find </w:t>
            </w:r>
            <m:oMath>
              <m:r>
                <w:rPr>
                  <w:rFonts w:ascii="Cambria Math" w:hAnsi="Cambria Math"/>
                </w:rPr>
                <m:t>B=</m:t>
              </m:r>
              <m:f>
                <m:fPr>
                  <m:ctrlPr>
                    <w:rPr>
                      <w:rFonts w:ascii="Cambria Math" w:hAnsi="Cambria Math"/>
                      <w:i/>
                    </w:rPr>
                  </m:ctrlPr>
                </m:fPr>
                <m:num>
                  <m:r>
                    <w:rPr>
                      <w:rFonts w:ascii="Cambria Math" w:hAnsi="Cambria Math"/>
                    </w:rPr>
                    <m:t>F</m:t>
                  </m:r>
                </m:num>
                <m:den>
                  <m:r>
                    <w:rPr>
                      <w:rFonts w:ascii="Cambria Math" w:hAnsi="Cambria Math"/>
                    </w:rPr>
                    <m:t>I</m:t>
                  </m:r>
                </m:den>
              </m:f>
              <m:f>
                <m:fPr>
                  <m:ctrlPr>
                    <w:rPr>
                      <w:rFonts w:ascii="Cambria Math" w:hAnsi="Cambria Math"/>
                      <w:i/>
                    </w:rPr>
                  </m:ctrlPr>
                </m:fPr>
                <m:num>
                  <m:r>
                    <w:rPr>
                      <w:rFonts w:ascii="Cambria Math" w:hAnsi="Cambria Math"/>
                    </w:rPr>
                    <m:t>1</m:t>
                  </m:r>
                </m:num>
                <m:den>
                  <m:r>
                    <w:rPr>
                      <w:rFonts w:ascii="Cambria Math" w:hAnsi="Cambria Math"/>
                    </w:rPr>
                    <m:t>l</m:t>
                  </m:r>
                </m:den>
              </m:f>
            </m:oMath>
          </w:p>
        </w:tc>
        <w:tc>
          <w:tcPr>
            <w:tcW w:w="804" w:type="pct"/>
          </w:tcPr>
          <w:p w14:paraId="0E6243BC" w14:textId="77777777" w:rsidR="006E7F69" w:rsidRDefault="006E7F69" w:rsidP="00780BCF">
            <w:pPr>
              <w:pStyle w:val="Tabletext"/>
            </w:pPr>
            <w:r>
              <w:t>3</w:t>
            </w:r>
          </w:p>
        </w:tc>
      </w:tr>
      <w:tr w:rsidR="006E7F69" w14:paraId="7E7779BE" w14:textId="77777777" w:rsidTr="002A1C1C">
        <w:tc>
          <w:tcPr>
            <w:tcW w:w="4196" w:type="pct"/>
          </w:tcPr>
          <w:p w14:paraId="33F0BCE4" w14:textId="7772DF19" w:rsidR="00322A59" w:rsidRDefault="00703C24" w:rsidP="00587DFA">
            <w:pPr>
              <w:pStyle w:val="List"/>
            </w:pPr>
            <w:r>
              <w:t>c</w:t>
            </w:r>
            <w:r w:rsidR="006E7F69" w:rsidRPr="00C05A38">
              <w:t>ollects current and mass, to calculate For</w:t>
            </w:r>
            <w:r w:rsidR="00322A59">
              <w:t>ce</w:t>
            </w:r>
          </w:p>
          <w:p w14:paraId="60309F47" w14:textId="2ED5FB9E" w:rsidR="006E7F69" w:rsidRDefault="006E7F69" w:rsidP="00587DFA">
            <w:pPr>
              <w:pStyle w:val="List"/>
            </w:pPr>
            <w:r>
              <w:t xml:space="preserve">Wrong </w:t>
            </w:r>
            <w:r w:rsidR="002A7422">
              <w:t>B formula</w:t>
            </w:r>
          </w:p>
        </w:tc>
        <w:tc>
          <w:tcPr>
            <w:tcW w:w="804" w:type="pct"/>
          </w:tcPr>
          <w:p w14:paraId="445B5277" w14:textId="77777777" w:rsidR="006E7F69" w:rsidRDefault="006E7F69" w:rsidP="00780BCF">
            <w:pPr>
              <w:pStyle w:val="Tabletext"/>
            </w:pPr>
            <w:r>
              <w:t>2</w:t>
            </w:r>
          </w:p>
        </w:tc>
      </w:tr>
      <w:tr w:rsidR="006E7F69" w14:paraId="64A05AA5" w14:textId="77777777" w:rsidTr="002A1C1C">
        <w:tc>
          <w:tcPr>
            <w:tcW w:w="4196" w:type="pct"/>
          </w:tcPr>
          <w:p w14:paraId="2ED71665" w14:textId="34E4C567" w:rsidR="00322A59" w:rsidRDefault="00703C24" w:rsidP="00587DFA">
            <w:pPr>
              <w:pStyle w:val="List"/>
            </w:pPr>
            <w:r>
              <w:t>c</w:t>
            </w:r>
            <w:r w:rsidR="006E7F69" w:rsidRPr="00C05A38">
              <w:t>ollect</w:t>
            </w:r>
            <w:r w:rsidR="00322A59">
              <w:t>s current and mass</w:t>
            </w:r>
          </w:p>
          <w:p w14:paraId="4886580C" w14:textId="08F77E2A" w:rsidR="006E7F69" w:rsidRDefault="00322A59" w:rsidP="00587DFA">
            <w:pPr>
              <w:pStyle w:val="List"/>
            </w:pPr>
            <w:r>
              <w:t>n</w:t>
            </w:r>
            <w:r w:rsidR="006E7F69">
              <w:t>o force</w:t>
            </w:r>
          </w:p>
        </w:tc>
        <w:tc>
          <w:tcPr>
            <w:tcW w:w="804" w:type="pct"/>
          </w:tcPr>
          <w:p w14:paraId="64EC9F18" w14:textId="77777777" w:rsidR="006E7F69" w:rsidRDefault="006E7F69" w:rsidP="00780BCF">
            <w:pPr>
              <w:pStyle w:val="Tabletext"/>
            </w:pPr>
            <w:r>
              <w:t>1</w:t>
            </w:r>
          </w:p>
        </w:tc>
      </w:tr>
    </w:tbl>
    <w:p w14:paraId="76C2609A" w14:textId="282DC67C" w:rsidR="006E7F69" w:rsidRDefault="006E7F69" w:rsidP="006E7F69">
      <w:pPr>
        <w:rPr>
          <w:rStyle w:val="Strong"/>
        </w:rPr>
      </w:pPr>
      <w:r>
        <w:rPr>
          <w:rStyle w:val="Strong"/>
        </w:rPr>
        <w:t>Sample answer</w:t>
      </w:r>
    </w:p>
    <w:p w14:paraId="1A00ED08" w14:textId="093E30D0" w:rsidR="006E7F69" w:rsidRPr="00815F68" w:rsidRDefault="008A1417" w:rsidP="006E7F69">
      <w:pPr>
        <w:pStyle w:val="ListBullet"/>
        <w:rPr>
          <w:rStyle w:val="Strong"/>
          <w:b w:val="0"/>
        </w:rPr>
      </w:pPr>
      <w:r>
        <w:rPr>
          <w:rStyle w:val="Strong"/>
          <w:b w:val="0"/>
        </w:rPr>
        <w:t>For</w:t>
      </w:r>
      <w:r w:rsidR="006E7F69" w:rsidRPr="00815F68">
        <w:rPr>
          <w:rStyle w:val="Strong"/>
          <w:b w:val="0"/>
        </w:rPr>
        <w:t xml:space="preserve"> a variety of different rod currents, I, record the change in mass observed on the scale.</w:t>
      </w:r>
    </w:p>
    <w:p w14:paraId="309213C4" w14:textId="116C9B90" w:rsidR="006E7F69" w:rsidRPr="00815F68" w:rsidRDefault="00B13BAD" w:rsidP="006E7F69">
      <w:pPr>
        <w:pStyle w:val="ListBullet"/>
        <w:rPr>
          <w:rStyle w:val="Strong"/>
          <w:b w:val="0"/>
          <w:bCs w:val="0"/>
        </w:rPr>
      </w:pPr>
      <w:r>
        <w:rPr>
          <w:rStyle w:val="Strong"/>
          <w:b w:val="0"/>
        </w:rPr>
        <w:t>C</w:t>
      </w:r>
      <w:r w:rsidR="006E7F69" w:rsidRPr="00815F68">
        <w:rPr>
          <w:rStyle w:val="Strong"/>
          <w:b w:val="0"/>
        </w:rPr>
        <w:t xml:space="preserve">onvert mass to force using </w:t>
      </w:r>
      <m:oMath>
        <m:r>
          <w:rPr>
            <w:rStyle w:val="Strong"/>
            <w:rFonts w:ascii="Cambria Math" w:hAnsi="Cambria Math"/>
          </w:rPr>
          <m:t>F=mg</m:t>
        </m:r>
      </m:oMath>
      <w:r w:rsidR="006E7F69" w:rsidRPr="00815F68">
        <w:rPr>
          <w:rStyle w:val="Strong"/>
          <w:b w:val="0"/>
        </w:rPr>
        <w:t xml:space="preserve">, where </w:t>
      </w:r>
      <m:oMath>
        <m:r>
          <w:rPr>
            <w:rStyle w:val="Strong"/>
            <w:rFonts w:ascii="Cambria Math" w:hAnsi="Cambria Math"/>
          </w:rPr>
          <m:t>g=9.8 m</m:t>
        </m:r>
        <m:sSup>
          <m:sSupPr>
            <m:ctrlPr>
              <w:rPr>
                <w:rStyle w:val="Strong"/>
                <w:rFonts w:ascii="Cambria Math" w:hAnsi="Cambria Math"/>
                <w:b w:val="0"/>
                <w:bCs w:val="0"/>
                <w:i/>
              </w:rPr>
            </m:ctrlPr>
          </m:sSupPr>
          <m:e>
            <m:r>
              <w:rPr>
                <w:rStyle w:val="Strong"/>
                <w:rFonts w:ascii="Cambria Math" w:hAnsi="Cambria Math"/>
              </w:rPr>
              <m:t>s</m:t>
            </m:r>
          </m:e>
          <m:sup>
            <m:r>
              <w:rPr>
                <w:rStyle w:val="Strong"/>
                <w:rFonts w:ascii="Cambria Math" w:hAnsi="Cambria Math"/>
              </w:rPr>
              <m:t>-2</m:t>
            </m:r>
          </m:sup>
        </m:sSup>
        <m:r>
          <w:rPr>
            <w:rStyle w:val="Strong"/>
            <w:rFonts w:ascii="Cambria Math" w:hAnsi="Cambria Math"/>
          </w:rPr>
          <m:t>.</m:t>
        </m:r>
      </m:oMath>
    </w:p>
    <w:p w14:paraId="6F0D0118" w14:textId="78FCFD0F" w:rsidR="006E7F69" w:rsidRPr="00815F68" w:rsidRDefault="008A1417" w:rsidP="006E7F69">
      <w:pPr>
        <w:pStyle w:val="ListBullet"/>
        <w:rPr>
          <w:rStyle w:val="Strong"/>
          <w:b w:val="0"/>
        </w:rPr>
      </w:pPr>
      <w:r>
        <w:rPr>
          <w:rStyle w:val="Strong"/>
          <w:b w:val="0"/>
        </w:rPr>
        <w:t>Plot</w:t>
      </w:r>
      <w:r w:rsidR="006E7F69" w:rsidRPr="00815F68">
        <w:rPr>
          <w:rStyle w:val="Strong"/>
          <w:b w:val="0"/>
        </w:rPr>
        <w:t xml:space="preserve"> F vs. I and draw a line of best fit. The gradient of the line can be used to determine B. </w:t>
      </w:r>
    </w:p>
    <w:tbl>
      <w:tblPr>
        <w:tblStyle w:val="TableGridLight"/>
        <w:tblW w:w="0" w:type="auto"/>
        <w:tblLook w:val="04A0" w:firstRow="1" w:lastRow="0" w:firstColumn="1" w:lastColumn="0" w:noHBand="0" w:noVBand="1"/>
        <w:tblCaption w:val="Sample calculations"/>
      </w:tblPr>
      <w:tblGrid>
        <w:gridCol w:w="6672"/>
        <w:gridCol w:w="2956"/>
      </w:tblGrid>
      <w:tr w:rsidR="006E7F69" w14:paraId="5D9ADB2C" w14:textId="77777777" w:rsidTr="00780BCF">
        <w:tc>
          <w:tcPr>
            <w:tcW w:w="7366" w:type="dxa"/>
          </w:tcPr>
          <w:p w14:paraId="60EFED14" w14:textId="77777777" w:rsidR="006E7F69" w:rsidRDefault="006E7F69" w:rsidP="00780BCF">
            <w:pPr>
              <w:pStyle w:val="Tabletext"/>
              <w:rPr>
                <w:rStyle w:val="Strong"/>
                <w:rFonts w:eastAsiaTheme="minorEastAsia"/>
                <w:b w:val="0"/>
                <w:bCs w:val="0"/>
              </w:rPr>
            </w:pPr>
            <m:oMathPara>
              <m:oMath>
                <m:r>
                  <w:rPr>
                    <w:rStyle w:val="Strong"/>
                    <w:rFonts w:ascii="Cambria Math" w:eastAsiaTheme="minorEastAsia" w:hAnsi="Cambria Math"/>
                  </w:rPr>
                  <m:t>F=lIBsinθ</m:t>
                </m:r>
              </m:oMath>
            </m:oMathPara>
          </w:p>
        </w:tc>
        <w:tc>
          <w:tcPr>
            <w:tcW w:w="3170" w:type="dxa"/>
          </w:tcPr>
          <w:p w14:paraId="6F66FFBD" w14:textId="31B0A376" w:rsidR="006E7F69" w:rsidRDefault="00703C24" w:rsidP="00780BCF">
            <w:pPr>
              <w:pStyle w:val="Tabletext"/>
              <w:rPr>
                <w:rStyle w:val="Strong"/>
                <w:rFonts w:eastAsiaTheme="minorEastAsia"/>
                <w:b w:val="0"/>
                <w:bCs w:val="0"/>
              </w:rPr>
            </w:pPr>
            <w:r>
              <w:rPr>
                <w:rStyle w:val="Strong"/>
                <w:rFonts w:eastAsiaTheme="minorEastAsia"/>
                <w:b w:val="0"/>
                <w:bCs w:val="0"/>
              </w:rPr>
              <w:t>w</w:t>
            </w:r>
            <w:r w:rsidR="006E7F69">
              <w:rPr>
                <w:rStyle w:val="Strong"/>
                <w:rFonts w:eastAsiaTheme="minorEastAsia"/>
                <w:b w:val="0"/>
                <w:bCs w:val="0"/>
              </w:rPr>
              <w:t xml:space="preserve">here </w:t>
            </w:r>
            <m:oMath>
              <m:r>
                <w:rPr>
                  <w:rStyle w:val="Strong"/>
                  <w:rFonts w:ascii="Cambria Math" w:eastAsiaTheme="minorEastAsia" w:hAnsi="Cambria Math"/>
                </w:rPr>
                <m:t>θ=90, ∴sinθ=1</m:t>
              </m:r>
            </m:oMath>
          </w:p>
          <w:p w14:paraId="5D6DEFF1" w14:textId="77777777" w:rsidR="006E7F69" w:rsidRDefault="006E7F69" w:rsidP="00780BCF">
            <w:pPr>
              <w:pStyle w:val="Tabletext"/>
              <w:rPr>
                <w:rStyle w:val="Strong"/>
                <w:rFonts w:eastAsiaTheme="minorEastAsia"/>
                <w:b w:val="0"/>
                <w:bCs w:val="0"/>
              </w:rPr>
            </w:pPr>
          </w:p>
        </w:tc>
      </w:tr>
      <w:tr w:rsidR="006E7F69" w14:paraId="7B837CF8" w14:textId="77777777" w:rsidTr="00780BCF">
        <w:tc>
          <w:tcPr>
            <w:tcW w:w="7366" w:type="dxa"/>
          </w:tcPr>
          <w:p w14:paraId="18D71309" w14:textId="77777777" w:rsidR="006E7F69" w:rsidRDefault="006E7F69" w:rsidP="00780BCF">
            <w:pPr>
              <w:pStyle w:val="Tabletext"/>
              <w:rPr>
                <w:rStyle w:val="Strong"/>
                <w:rFonts w:eastAsiaTheme="minorEastAsia"/>
                <w:b w:val="0"/>
                <w:bCs w:val="0"/>
              </w:rPr>
            </w:pPr>
            <m:oMathPara>
              <m:oMath>
                <m:r>
                  <w:rPr>
                    <w:rStyle w:val="Strong"/>
                    <w:rFonts w:ascii="Cambria Math" w:eastAsiaTheme="minorEastAsia" w:hAnsi="Cambria Math"/>
                  </w:rPr>
                  <m:t>F=lIB</m:t>
                </m:r>
              </m:oMath>
            </m:oMathPara>
          </w:p>
        </w:tc>
        <w:tc>
          <w:tcPr>
            <w:tcW w:w="3170" w:type="dxa"/>
          </w:tcPr>
          <w:p w14:paraId="0E01F0E7" w14:textId="6578C024" w:rsidR="006E7F69" w:rsidRDefault="00703C24" w:rsidP="00780BCF">
            <w:pPr>
              <w:pStyle w:val="Tabletext"/>
              <w:rPr>
                <w:rStyle w:val="Strong"/>
                <w:rFonts w:eastAsiaTheme="minorEastAsia"/>
                <w:b w:val="0"/>
                <w:bCs w:val="0"/>
              </w:rPr>
            </w:pPr>
            <w:r>
              <w:rPr>
                <w:rStyle w:val="Strong"/>
                <w:rFonts w:eastAsiaTheme="minorEastAsia"/>
                <w:b w:val="0"/>
                <w:bCs w:val="0"/>
              </w:rPr>
              <w:t>r</w:t>
            </w:r>
            <w:r w:rsidR="006E7F69">
              <w:rPr>
                <w:rStyle w:val="Strong"/>
                <w:rFonts w:eastAsiaTheme="minorEastAsia"/>
                <w:b w:val="0"/>
                <w:bCs w:val="0"/>
              </w:rPr>
              <w:t>earranging</w:t>
            </w:r>
          </w:p>
        </w:tc>
      </w:tr>
      <w:tr w:rsidR="006E7F69" w14:paraId="1C810E8F" w14:textId="77777777" w:rsidTr="00780BCF">
        <w:tc>
          <w:tcPr>
            <w:tcW w:w="7366" w:type="dxa"/>
          </w:tcPr>
          <w:p w14:paraId="7E5E38FD" w14:textId="77777777" w:rsidR="006E7F69" w:rsidRDefault="00970E41" w:rsidP="00780BCF">
            <w:pPr>
              <w:pStyle w:val="Tabletext"/>
              <w:rPr>
                <w:rStyle w:val="Strong"/>
                <w:rFonts w:eastAsiaTheme="minorEastAsia"/>
                <w:b w:val="0"/>
                <w:bCs w:val="0"/>
              </w:rPr>
            </w:pPr>
            <m:oMathPara>
              <m:oMath>
                <m:f>
                  <m:fPr>
                    <m:ctrlPr>
                      <w:rPr>
                        <w:rStyle w:val="Strong"/>
                        <w:rFonts w:ascii="Cambria Math" w:eastAsiaTheme="minorEastAsia" w:hAnsi="Cambria Math" w:cstheme="minorBidi"/>
                        <w:b w:val="0"/>
                        <w:bCs w:val="0"/>
                        <w:i/>
                        <w:szCs w:val="24"/>
                        <w:lang w:eastAsia="en-US"/>
                      </w:rPr>
                    </m:ctrlPr>
                  </m:fPr>
                  <m:num>
                    <m:r>
                      <w:rPr>
                        <w:rStyle w:val="Strong"/>
                        <w:rFonts w:ascii="Cambria Math" w:eastAsiaTheme="minorEastAsia" w:hAnsi="Cambria Math"/>
                      </w:rPr>
                      <m:t>F</m:t>
                    </m:r>
                  </m:num>
                  <m:den>
                    <m:r>
                      <w:rPr>
                        <w:rStyle w:val="Strong"/>
                        <w:rFonts w:ascii="Cambria Math" w:eastAsiaTheme="minorEastAsia" w:hAnsi="Cambria Math"/>
                      </w:rPr>
                      <m:t>I</m:t>
                    </m:r>
                  </m:den>
                </m:f>
                <m:r>
                  <w:rPr>
                    <w:rStyle w:val="Strong"/>
                    <w:rFonts w:ascii="Cambria Math" w:eastAsiaTheme="minorEastAsia" w:hAnsi="Cambria Math"/>
                  </w:rPr>
                  <m:t>=</m:t>
                </m:r>
                <m:r>
                  <w:rPr>
                    <w:rStyle w:val="Strong"/>
                    <w:rFonts w:ascii="Cambria Math" w:eastAsiaTheme="minorEastAsia" w:hAnsi="Cambria Math"/>
                  </w:rPr>
                  <m:t>lB</m:t>
                </m:r>
                <m:r>
                  <w:rPr>
                    <w:rStyle w:val="Strong"/>
                    <w:rFonts w:ascii="Cambria Math" w:eastAsiaTheme="minorEastAsia" w:hAnsi="Cambria Math"/>
                  </w:rPr>
                  <m:t>=</m:t>
                </m:r>
                <m:r>
                  <w:rPr>
                    <w:rStyle w:val="Strong"/>
                    <w:rFonts w:ascii="Cambria Math" w:eastAsiaTheme="minorEastAsia" w:hAnsi="Cambria Math"/>
                  </w:rPr>
                  <m:t>gradient</m:t>
                </m:r>
              </m:oMath>
            </m:oMathPara>
          </w:p>
        </w:tc>
        <w:tc>
          <w:tcPr>
            <w:tcW w:w="3170" w:type="dxa"/>
          </w:tcPr>
          <w:p w14:paraId="7FBD4EB2" w14:textId="096FE28F" w:rsidR="006E7F69" w:rsidRDefault="00703C24" w:rsidP="00780BCF">
            <w:pPr>
              <w:pStyle w:val="Tabletext"/>
              <w:rPr>
                <w:rStyle w:val="Strong"/>
                <w:rFonts w:eastAsiaTheme="minorEastAsia"/>
                <w:b w:val="0"/>
                <w:bCs w:val="0"/>
              </w:rPr>
            </w:pPr>
            <w:r>
              <w:rPr>
                <w:rStyle w:val="Strong"/>
                <w:rFonts w:eastAsiaTheme="minorEastAsia"/>
                <w:b w:val="0"/>
                <w:bCs w:val="0"/>
              </w:rPr>
              <w:t>a</w:t>
            </w:r>
            <w:r w:rsidR="006E7F69">
              <w:rPr>
                <w:rStyle w:val="Strong"/>
                <w:rFonts w:eastAsiaTheme="minorEastAsia"/>
                <w:b w:val="0"/>
                <w:bCs w:val="0"/>
              </w:rPr>
              <w:t xml:space="preserve">ssuming </w:t>
            </w:r>
            <m:oMath>
              <m:r>
                <w:rPr>
                  <w:rStyle w:val="Strong"/>
                  <w:rFonts w:ascii="Cambria Math" w:eastAsiaTheme="minorEastAsia" w:hAnsi="Cambria Math"/>
                </w:rPr>
                <m:t>l</m:t>
              </m:r>
            </m:oMath>
            <w:r w:rsidR="006E7F69">
              <w:rPr>
                <w:rStyle w:val="Strong"/>
                <w:rFonts w:eastAsiaTheme="minorEastAsia"/>
                <w:b w:val="0"/>
                <w:bCs w:val="0"/>
              </w:rPr>
              <w:t xml:space="preserve"> is known</w:t>
            </w:r>
          </w:p>
        </w:tc>
      </w:tr>
      <w:tr w:rsidR="006E7F69" w14:paraId="64B10375" w14:textId="77777777" w:rsidTr="00780BCF">
        <w:tc>
          <w:tcPr>
            <w:tcW w:w="7366" w:type="dxa"/>
          </w:tcPr>
          <w:p w14:paraId="1E183C39" w14:textId="77777777" w:rsidR="006E7F69" w:rsidRDefault="006E7F69" w:rsidP="00780BCF">
            <w:pPr>
              <w:pStyle w:val="Tabletext"/>
              <w:rPr>
                <w:rStyle w:val="Strong"/>
                <w:rFonts w:eastAsiaTheme="minorEastAsia"/>
                <w:b w:val="0"/>
                <w:bCs w:val="0"/>
              </w:rPr>
            </w:pPr>
            <m:oMathPara>
              <m:oMath>
                <m:r>
                  <w:rPr>
                    <w:rStyle w:val="Strong"/>
                    <w:rFonts w:ascii="Cambria Math" w:eastAsiaTheme="minorEastAsia" w:hAnsi="Cambria Math"/>
                  </w:rPr>
                  <m:t>B=</m:t>
                </m:r>
                <m:f>
                  <m:fPr>
                    <m:ctrlPr>
                      <w:rPr>
                        <w:rStyle w:val="Strong"/>
                        <w:rFonts w:ascii="Cambria Math" w:eastAsiaTheme="minorEastAsia" w:hAnsi="Cambria Math" w:cstheme="minorBidi"/>
                        <w:b w:val="0"/>
                        <w:bCs w:val="0"/>
                        <w:i/>
                        <w:szCs w:val="24"/>
                        <w:lang w:eastAsia="en-US"/>
                      </w:rPr>
                    </m:ctrlPr>
                  </m:fPr>
                  <m:num>
                    <m:r>
                      <w:rPr>
                        <w:rStyle w:val="Strong"/>
                        <w:rFonts w:ascii="Cambria Math" w:eastAsiaTheme="minorEastAsia" w:hAnsi="Cambria Math"/>
                      </w:rPr>
                      <m:t>gradient</m:t>
                    </m:r>
                  </m:num>
                  <m:den>
                    <m:r>
                      <w:rPr>
                        <w:rStyle w:val="Strong"/>
                        <w:rFonts w:ascii="Cambria Math" w:eastAsiaTheme="minorEastAsia" w:hAnsi="Cambria Math"/>
                      </w:rPr>
                      <m:t>l</m:t>
                    </m:r>
                  </m:den>
                </m:f>
              </m:oMath>
            </m:oMathPara>
          </w:p>
        </w:tc>
        <w:tc>
          <w:tcPr>
            <w:tcW w:w="3170" w:type="dxa"/>
          </w:tcPr>
          <w:p w14:paraId="22CB19FF" w14:textId="77777777" w:rsidR="006E7F69" w:rsidRDefault="006E7F69" w:rsidP="00780BCF">
            <w:pPr>
              <w:pStyle w:val="Tabletext"/>
              <w:rPr>
                <w:rStyle w:val="Strong"/>
                <w:rFonts w:eastAsiaTheme="minorEastAsia"/>
                <w:b w:val="0"/>
                <w:bCs w:val="0"/>
              </w:rPr>
            </w:pPr>
          </w:p>
        </w:tc>
      </w:tr>
    </w:tbl>
    <w:p w14:paraId="75DE85B4" w14:textId="77777777" w:rsidR="006E7F69" w:rsidRPr="00C05A38" w:rsidRDefault="006E7F69" w:rsidP="00322A59">
      <w:pPr>
        <w:pageBreakBefore/>
        <w:rPr>
          <w:rStyle w:val="Strong"/>
        </w:rPr>
      </w:pPr>
      <w:r w:rsidRPr="00C05A38">
        <w:rPr>
          <w:rStyle w:val="Strong"/>
        </w:rPr>
        <w:lastRenderedPageBreak/>
        <w:t>(d)</w:t>
      </w:r>
    </w:p>
    <w:tbl>
      <w:tblPr>
        <w:tblStyle w:val="TableGrid1"/>
        <w:tblW w:w="5000" w:type="pct"/>
        <w:tblLook w:val="04A0" w:firstRow="1" w:lastRow="0" w:firstColumn="1" w:lastColumn="0" w:noHBand="0" w:noVBand="1"/>
        <w:tblCaption w:val="Marking criteria"/>
      </w:tblPr>
      <w:tblGrid>
        <w:gridCol w:w="8080"/>
        <w:gridCol w:w="1548"/>
      </w:tblGrid>
      <w:tr w:rsidR="006E7F69" w14:paraId="360CEBB9" w14:textId="77777777" w:rsidTr="002A1C1C">
        <w:trPr>
          <w:tblHeader/>
        </w:trPr>
        <w:tc>
          <w:tcPr>
            <w:tcW w:w="4196" w:type="pct"/>
          </w:tcPr>
          <w:p w14:paraId="74BC414D" w14:textId="77777777" w:rsidR="006E7F69" w:rsidRPr="00C50C87" w:rsidRDefault="006E7F69" w:rsidP="00780BCF">
            <w:pPr>
              <w:pStyle w:val="Tabletext"/>
              <w:rPr>
                <w:rStyle w:val="Strong"/>
              </w:rPr>
            </w:pPr>
            <w:r w:rsidRPr="00C50C87">
              <w:rPr>
                <w:rStyle w:val="Strong"/>
              </w:rPr>
              <w:t>Criteria</w:t>
            </w:r>
          </w:p>
        </w:tc>
        <w:tc>
          <w:tcPr>
            <w:tcW w:w="804" w:type="pct"/>
          </w:tcPr>
          <w:p w14:paraId="75220B00" w14:textId="77777777" w:rsidR="006E7F69" w:rsidRPr="00C50C87" w:rsidRDefault="006E7F69" w:rsidP="00780BCF">
            <w:pPr>
              <w:pStyle w:val="Tabletext"/>
              <w:rPr>
                <w:rStyle w:val="Strong"/>
              </w:rPr>
            </w:pPr>
            <w:r w:rsidRPr="00C50C87">
              <w:rPr>
                <w:rStyle w:val="Strong"/>
              </w:rPr>
              <w:t>Marks</w:t>
            </w:r>
          </w:p>
        </w:tc>
      </w:tr>
      <w:tr w:rsidR="006E7F69" w14:paraId="686FCCC9" w14:textId="77777777" w:rsidTr="008A1417">
        <w:tc>
          <w:tcPr>
            <w:tcW w:w="4196" w:type="pct"/>
          </w:tcPr>
          <w:p w14:paraId="28BBE144" w14:textId="7209334C" w:rsidR="006E7F69" w:rsidRDefault="00703C24" w:rsidP="00587DFA">
            <w:pPr>
              <w:pStyle w:val="List"/>
            </w:pPr>
            <w:r>
              <w:t>d</w:t>
            </w:r>
            <w:r w:rsidR="006E7F69">
              <w:t>escribes measures to ensure the reliability AND validity of the investigation</w:t>
            </w:r>
          </w:p>
        </w:tc>
        <w:tc>
          <w:tcPr>
            <w:tcW w:w="804" w:type="pct"/>
          </w:tcPr>
          <w:p w14:paraId="4ABDA500" w14:textId="77777777" w:rsidR="006E7F69" w:rsidRDefault="006E7F69" w:rsidP="00780BCF">
            <w:pPr>
              <w:pStyle w:val="Tabletext"/>
            </w:pPr>
            <w:r>
              <w:t>2</w:t>
            </w:r>
          </w:p>
        </w:tc>
      </w:tr>
      <w:tr w:rsidR="006E7F69" w14:paraId="4FC94F12" w14:textId="77777777" w:rsidTr="008A1417">
        <w:tc>
          <w:tcPr>
            <w:tcW w:w="4196" w:type="pct"/>
          </w:tcPr>
          <w:p w14:paraId="2410286B" w14:textId="0330E25F" w:rsidR="006E7F69" w:rsidRDefault="00703C24" w:rsidP="00587DFA">
            <w:pPr>
              <w:pStyle w:val="List"/>
            </w:pPr>
            <w:r>
              <w:t>d</w:t>
            </w:r>
            <w:r w:rsidR="006E7F69">
              <w:t>escribes measures to ensure the reliability OR validity of the investigation</w:t>
            </w:r>
          </w:p>
        </w:tc>
        <w:tc>
          <w:tcPr>
            <w:tcW w:w="804" w:type="pct"/>
          </w:tcPr>
          <w:p w14:paraId="1AEB4BD8" w14:textId="77777777" w:rsidR="006E7F69" w:rsidRDefault="006E7F69" w:rsidP="00780BCF">
            <w:pPr>
              <w:pStyle w:val="Tabletext"/>
            </w:pPr>
            <w:r>
              <w:t>1</w:t>
            </w:r>
          </w:p>
        </w:tc>
      </w:tr>
    </w:tbl>
    <w:p w14:paraId="75556D9D" w14:textId="0EB43AB9" w:rsidR="006E7F69" w:rsidRDefault="006E7F69" w:rsidP="008E3888">
      <w:r w:rsidRPr="04533316">
        <w:t xml:space="preserve">Taking a variety of measurements </w:t>
      </w:r>
      <w:r w:rsidR="00B05E85" w:rsidRPr="04533316">
        <w:t>for</w:t>
      </w:r>
      <w:r w:rsidRPr="04533316">
        <w:t xml:space="preserve"> a range of rod currents and plotting them on a scatter plot allows </w:t>
      </w:r>
      <w:r w:rsidR="00B05E85" w:rsidRPr="04533316">
        <w:t xml:space="preserve">the effect of </w:t>
      </w:r>
      <w:r w:rsidRPr="04533316">
        <w:t xml:space="preserve">random errors to be minimised, </w:t>
      </w:r>
      <w:r w:rsidR="00B05E85" w:rsidRPr="04533316">
        <w:t xml:space="preserve">thus </w:t>
      </w:r>
      <w:r w:rsidRPr="04533316">
        <w:t>improving reliability. This is done by drawing a line-of-best and using its gradient to</w:t>
      </w:r>
      <w:r w:rsidR="00B05E85" w:rsidRPr="04533316">
        <w:t xml:space="preserve"> determine B rather than relying on a single point.</w:t>
      </w:r>
      <w:r w:rsidRPr="04533316">
        <w:t xml:space="preserve"> </w:t>
      </w:r>
    </w:p>
    <w:p w14:paraId="695B0B41" w14:textId="0E98954B" w:rsidR="006E7F69" w:rsidRDefault="006E7F69" w:rsidP="008E3888">
      <w:r w:rsidRPr="04533316">
        <w:t xml:space="preserve">Accurate measurements </w:t>
      </w:r>
      <w:r w:rsidR="00B05E85" w:rsidRPr="04533316">
        <w:t xml:space="preserve">of </w:t>
      </w:r>
      <w:r w:rsidRPr="04533316">
        <w:t>variables including mass and current using appropriate technologies</w:t>
      </w:r>
      <w:r w:rsidR="00B05E85" w:rsidRPr="04533316">
        <w:t>, such as a digital balance,</w:t>
      </w:r>
      <w:r w:rsidRPr="04533316">
        <w:t xml:space="preserve"> and controlling the length of </w:t>
      </w:r>
      <w:r w:rsidR="00B13BAD" w:rsidRPr="04533316">
        <w:t xml:space="preserve">the </w:t>
      </w:r>
      <w:r w:rsidRPr="04533316">
        <w:t>rod in the magnetic field ensures that the calculation of B is valid.</w:t>
      </w:r>
    </w:p>
    <w:p w14:paraId="64CBBA1E" w14:textId="02A14914" w:rsidR="006E7F69" w:rsidRDefault="006E7F69" w:rsidP="008A1417">
      <w:pPr>
        <w:pStyle w:val="Heading3"/>
        <w:pageBreakBefore/>
      </w:pPr>
      <w:bookmarkStart w:id="17" w:name="_Toc195619568"/>
      <w:r>
        <w:lastRenderedPageBreak/>
        <w:t xml:space="preserve">Question </w:t>
      </w:r>
      <w:r w:rsidR="006048DE">
        <w:t>15</w:t>
      </w:r>
      <w:r>
        <w:t xml:space="preserve"> (8 marks)</w:t>
      </w:r>
      <w:bookmarkEnd w:id="17"/>
    </w:p>
    <w:p w14:paraId="76AFF440" w14:textId="0EA417A5" w:rsidR="006E7F69" w:rsidRDefault="006E7F69" w:rsidP="006E7F69">
      <w:pPr>
        <w:rPr>
          <w:noProof/>
          <w:lang w:eastAsia="en-AU"/>
        </w:rPr>
      </w:pPr>
      <w:r>
        <w:t>A bar magnet was dropped through a solenoid</w:t>
      </w:r>
      <w:r w:rsidR="00B13BAD">
        <w:t>,</w:t>
      </w:r>
      <w:r>
        <w:t xml:space="preserve"> as shown in the diagram on the right.</w:t>
      </w:r>
      <w:r w:rsidRPr="00082D34">
        <w:rPr>
          <w:noProof/>
          <w:lang w:eastAsia="en-AU"/>
        </w:rPr>
        <w:t xml:space="preserve"> </w:t>
      </w:r>
    </w:p>
    <w:p w14:paraId="573A35E8" w14:textId="7B02D435" w:rsidR="006E7F69" w:rsidRDefault="006E7F69" w:rsidP="006E7F69">
      <w:r w:rsidRPr="00082D34">
        <w:rPr>
          <w:noProof/>
          <w:lang w:eastAsia="en-AU"/>
        </w:rPr>
        <w:drawing>
          <wp:inline distT="0" distB="0" distL="0" distR="0" wp14:anchorId="2DF6BFA4" wp14:editId="53A6258F">
            <wp:extent cx="1788988" cy="1690123"/>
            <wp:effectExtent l="0" t="0" r="1905" b="5715"/>
            <wp:docPr id="17" name="Picture 17" descr="Three images showing location of magnet relative to solenoid at points A, B and C. At A it is just above solenoid, at B it is in the middle of solenoid and at C it is just below solenoid." title="Diagram of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1794141" cy="1694991"/>
                    </a:xfrm>
                    <a:prstGeom prst="rect">
                      <a:avLst/>
                    </a:prstGeom>
                    <a:noFill/>
                    <a:ln>
                      <a:noFill/>
                    </a:ln>
                  </pic:spPr>
                </pic:pic>
              </a:graphicData>
            </a:graphic>
          </wp:inline>
        </w:drawing>
      </w:r>
    </w:p>
    <w:p w14:paraId="3693E7AC" w14:textId="639E08C6" w:rsidR="00F67F85" w:rsidRDefault="00865205" w:rsidP="00F67F85">
      <w:pPr>
        <w:pStyle w:val="Bibliography"/>
      </w:pPr>
      <w:r>
        <w:t xml:space="preserve">Image </w:t>
      </w:r>
      <w:r w:rsidR="00C91C2E">
        <w:t>credit</w:t>
      </w:r>
      <w:r w:rsidR="00F67F85">
        <w:t>: NESA</w:t>
      </w:r>
    </w:p>
    <w:p w14:paraId="6F32EC74" w14:textId="77777777" w:rsidR="006E7F69" w:rsidRDefault="006E7F69" w:rsidP="006E7F69">
      <w:r>
        <w:t>The positions of the falling bar magnet are:</w:t>
      </w:r>
    </w:p>
    <w:p w14:paraId="0FA622EB" w14:textId="3AD89A69" w:rsidR="006E7F69" w:rsidRDefault="00703C24" w:rsidP="006E7F69">
      <w:pPr>
        <w:pStyle w:val="ListBullet"/>
      </w:pPr>
      <w:r>
        <w:t>(A) j</w:t>
      </w:r>
      <w:r w:rsidR="006E7F69">
        <w:t>us</w:t>
      </w:r>
      <w:r w:rsidR="00322A59">
        <w:t>t before it enters the solenoid</w:t>
      </w:r>
    </w:p>
    <w:p w14:paraId="73963FC0" w14:textId="593B0C9E" w:rsidR="006E7F69" w:rsidRDefault="00703C24" w:rsidP="006E7F69">
      <w:pPr>
        <w:pStyle w:val="ListBullet"/>
      </w:pPr>
      <w:r>
        <w:t>(B) i</w:t>
      </w:r>
      <w:r w:rsidR="00322A59">
        <w:t>n the middle of the solenoid</w:t>
      </w:r>
    </w:p>
    <w:p w14:paraId="6618934C" w14:textId="0A5A78FC" w:rsidR="006E7F69" w:rsidRDefault="00703C24" w:rsidP="006E7F69">
      <w:pPr>
        <w:pStyle w:val="ListBullet"/>
      </w:pPr>
      <w:r>
        <w:t>(C) a</w:t>
      </w:r>
      <w:r w:rsidR="00322A59">
        <w:t>s it exits the solenoid</w:t>
      </w:r>
    </w:p>
    <w:p w14:paraId="57D7AFD6" w14:textId="6DF85A13" w:rsidR="006E7F69" w:rsidRDefault="006E7F69" w:rsidP="006E7F69">
      <w:r>
        <w:t>The relative size of the bar magnet to the solenoid are approximate</w:t>
      </w:r>
      <w:r w:rsidR="00C02D28">
        <w:t>,</w:t>
      </w:r>
      <w:r>
        <w:t xml:space="preserve"> as shown in the diagrams. The magnet was an Alnico magnet.</w:t>
      </w:r>
      <w:r w:rsidRPr="00082D34">
        <w:t xml:space="preserve"> </w:t>
      </w:r>
    </w:p>
    <w:p w14:paraId="08818DCC" w14:textId="2AD3BAC0" w:rsidR="006E7F69" w:rsidRPr="00B33988" w:rsidRDefault="006E7F69" w:rsidP="00F97A05">
      <w:pPr>
        <w:pStyle w:val="ListNumber"/>
        <w:numPr>
          <w:ilvl w:val="0"/>
          <w:numId w:val="9"/>
        </w:numPr>
      </w:pPr>
      <w:r w:rsidRPr="00B33988">
        <w:t xml:space="preserve">Sketch a graph of </w:t>
      </w:r>
      <w:r>
        <w:t>emf</w:t>
      </w:r>
      <w:r w:rsidR="00A9684E">
        <w:t xml:space="preserve"> vs t</w:t>
      </w:r>
      <w:r w:rsidRPr="00B33988">
        <w:t>ime as the magnet falls through the solenoid. On the graph, mark positions A, B, and C.</w:t>
      </w:r>
      <w:r w:rsidRPr="00B33988">
        <w:tab/>
      </w:r>
      <w:r w:rsidRPr="00B33988">
        <w:rPr>
          <w:rStyle w:val="Strong"/>
        </w:rPr>
        <w:t>3</w:t>
      </w:r>
      <w:r w:rsidRPr="00B33988">
        <w:t xml:space="preserve"> </w:t>
      </w:r>
    </w:p>
    <w:p w14:paraId="6D29718C" w14:textId="77777777" w:rsidR="006E7F69" w:rsidRPr="00B33988" w:rsidRDefault="006E7F69" w:rsidP="00F97A05">
      <w:pPr>
        <w:pStyle w:val="ListNumber"/>
        <w:numPr>
          <w:ilvl w:val="0"/>
          <w:numId w:val="9"/>
        </w:numPr>
      </w:pPr>
      <w:r w:rsidRPr="00B33988">
        <w:t>Annotate your graph by explaining what is happening at each of these positions (A, B, and C).</w:t>
      </w:r>
      <w:r w:rsidRPr="00B33988">
        <w:tab/>
      </w:r>
      <w:r w:rsidRPr="00B33988">
        <w:rPr>
          <w:rStyle w:val="Strong"/>
        </w:rPr>
        <w:t>3</w:t>
      </w:r>
      <w:r w:rsidRPr="00B33988">
        <w:t xml:space="preserve"> </w:t>
      </w:r>
    </w:p>
    <w:p w14:paraId="69F5E8AA" w14:textId="77777777" w:rsidR="006E7F69" w:rsidRDefault="006E7F69" w:rsidP="00F97A05">
      <w:pPr>
        <w:pStyle w:val="ListNumber"/>
        <w:numPr>
          <w:ilvl w:val="0"/>
          <w:numId w:val="9"/>
        </w:numPr>
      </w:pPr>
      <w:r w:rsidRPr="00B33988">
        <w:t>Predict the change in the graph – with regards to positions A, B, and C – if a stronger magnet was used.</w:t>
      </w:r>
      <w:r w:rsidRPr="00B33988">
        <w:tab/>
      </w:r>
      <w:r w:rsidRPr="00B33988">
        <w:rPr>
          <w:rStyle w:val="Strong"/>
        </w:rPr>
        <w:t>2</w:t>
      </w:r>
      <w:r w:rsidRPr="00B33988">
        <w:t xml:space="preserve"> </w:t>
      </w:r>
    </w:p>
    <w:p w14:paraId="19EBB5AD" w14:textId="77777777" w:rsidR="006E7F69" w:rsidRDefault="006E7F69" w:rsidP="008A1417">
      <w:pPr>
        <w:pStyle w:val="Heading4"/>
        <w:pageBreakBefore/>
      </w:pPr>
      <w:r>
        <w:lastRenderedPageBreak/>
        <w:t>Marking guidelines</w:t>
      </w:r>
    </w:p>
    <w:p w14:paraId="02A56141" w14:textId="77777777" w:rsidR="006E7F69" w:rsidRPr="00F34FAF" w:rsidRDefault="006E7F69" w:rsidP="006E7F69">
      <w:pPr>
        <w:rPr>
          <w:rStyle w:val="Strong"/>
        </w:rPr>
      </w:pPr>
      <w:r w:rsidRPr="00F34FAF">
        <w:rPr>
          <w:rStyle w:val="Strong"/>
        </w:rPr>
        <w:t>(a)</w:t>
      </w:r>
    </w:p>
    <w:tbl>
      <w:tblPr>
        <w:tblStyle w:val="TableGrid1"/>
        <w:tblW w:w="0" w:type="auto"/>
        <w:tblLook w:val="04A0" w:firstRow="1" w:lastRow="0" w:firstColumn="1" w:lastColumn="0" w:noHBand="0" w:noVBand="1"/>
        <w:tblCaption w:val="Marking criteria"/>
      </w:tblPr>
      <w:tblGrid>
        <w:gridCol w:w="8075"/>
        <w:gridCol w:w="1547"/>
      </w:tblGrid>
      <w:tr w:rsidR="006E7F69" w14:paraId="2F8DC106" w14:textId="77777777" w:rsidTr="04533316">
        <w:trPr>
          <w:tblHeader/>
        </w:trPr>
        <w:tc>
          <w:tcPr>
            <w:tcW w:w="8075" w:type="dxa"/>
          </w:tcPr>
          <w:p w14:paraId="1D909EF5" w14:textId="77777777" w:rsidR="006E7F69" w:rsidRDefault="006E7F69" w:rsidP="00780BCF">
            <w:pPr>
              <w:pStyle w:val="Tableheading"/>
            </w:pPr>
            <w:r>
              <w:t>Criteria</w:t>
            </w:r>
          </w:p>
        </w:tc>
        <w:tc>
          <w:tcPr>
            <w:tcW w:w="1547" w:type="dxa"/>
          </w:tcPr>
          <w:p w14:paraId="502ED427" w14:textId="77777777" w:rsidR="006E7F69" w:rsidRDefault="006E7F69" w:rsidP="00780BCF">
            <w:pPr>
              <w:pStyle w:val="Tableheading"/>
            </w:pPr>
            <w:r>
              <w:t>Marks</w:t>
            </w:r>
          </w:p>
        </w:tc>
      </w:tr>
      <w:tr w:rsidR="006E7F69" w14:paraId="36C90EE9" w14:textId="77777777" w:rsidTr="04533316">
        <w:tc>
          <w:tcPr>
            <w:tcW w:w="8075" w:type="dxa"/>
          </w:tcPr>
          <w:p w14:paraId="666316B4" w14:textId="27D69CA8" w:rsidR="0010401F" w:rsidRDefault="0010401F" w:rsidP="00587DFA">
            <w:pPr>
              <w:pStyle w:val="List"/>
            </w:pPr>
            <w:r>
              <w:t xml:space="preserve">draws set of </w:t>
            </w:r>
            <w:r w:rsidR="00355206">
              <w:t xml:space="preserve">labelled </w:t>
            </w:r>
            <w:r>
              <w:t>axes</w:t>
            </w:r>
          </w:p>
          <w:p w14:paraId="6C32C963" w14:textId="45FD574A" w:rsidR="006E7F69" w:rsidRDefault="0010401F" w:rsidP="00587DFA">
            <w:pPr>
              <w:pStyle w:val="List"/>
            </w:pPr>
            <w:r>
              <w:t xml:space="preserve">labels </w:t>
            </w:r>
            <w:r w:rsidR="006E7F69">
              <w:t>points A, B and C</w:t>
            </w:r>
          </w:p>
          <w:p w14:paraId="36DC5FA6" w14:textId="57E4A000" w:rsidR="006E7F69" w:rsidRDefault="0010401F" w:rsidP="00587DFA">
            <w:pPr>
              <w:pStyle w:val="List"/>
            </w:pPr>
            <w:r w:rsidRPr="04533316">
              <w:t xml:space="preserve">sketches the emf over time including the following features (A and C have opposite polarity, C has </w:t>
            </w:r>
            <w:r w:rsidR="00BC066B" w:rsidRPr="04533316">
              <w:t xml:space="preserve">a </w:t>
            </w:r>
            <w:r w:rsidRPr="04533316">
              <w:t>larger magnitude than A, emf at B is zero)</w:t>
            </w:r>
          </w:p>
        </w:tc>
        <w:tc>
          <w:tcPr>
            <w:tcW w:w="1547" w:type="dxa"/>
          </w:tcPr>
          <w:p w14:paraId="3F4E380D" w14:textId="77777777" w:rsidR="006E7F69" w:rsidRDefault="006E7F69" w:rsidP="00780BCF">
            <w:pPr>
              <w:pStyle w:val="Tabletext"/>
            </w:pPr>
            <w:r>
              <w:t>3</w:t>
            </w:r>
          </w:p>
        </w:tc>
      </w:tr>
      <w:tr w:rsidR="006E7F69" w14:paraId="3634E7D0" w14:textId="77777777" w:rsidTr="04533316">
        <w:tc>
          <w:tcPr>
            <w:tcW w:w="8075" w:type="dxa"/>
          </w:tcPr>
          <w:p w14:paraId="5A4DBF5C" w14:textId="7E7352B6" w:rsidR="006E7F69" w:rsidRDefault="0010401F" w:rsidP="00587DFA">
            <w:pPr>
              <w:pStyle w:val="List"/>
            </w:pPr>
            <w:r w:rsidRPr="04533316">
              <w:t>provides a substantially correct graph</w:t>
            </w:r>
          </w:p>
        </w:tc>
        <w:tc>
          <w:tcPr>
            <w:tcW w:w="1547" w:type="dxa"/>
          </w:tcPr>
          <w:p w14:paraId="73B30788" w14:textId="77777777" w:rsidR="006E7F69" w:rsidRDefault="006E7F69" w:rsidP="00780BCF">
            <w:pPr>
              <w:pStyle w:val="Tabletext"/>
            </w:pPr>
            <w:r>
              <w:t>2</w:t>
            </w:r>
          </w:p>
        </w:tc>
      </w:tr>
      <w:tr w:rsidR="006E7F69" w14:paraId="2DD61790" w14:textId="77777777" w:rsidTr="04533316">
        <w:tc>
          <w:tcPr>
            <w:tcW w:w="8075" w:type="dxa"/>
          </w:tcPr>
          <w:p w14:paraId="26ADF6B3" w14:textId="63092880" w:rsidR="006E7F69" w:rsidRDefault="0010401F" w:rsidP="00587DFA">
            <w:pPr>
              <w:pStyle w:val="List"/>
            </w:pPr>
            <w:r>
              <w:t>provides some basic features of the graph</w:t>
            </w:r>
          </w:p>
        </w:tc>
        <w:tc>
          <w:tcPr>
            <w:tcW w:w="1547" w:type="dxa"/>
          </w:tcPr>
          <w:p w14:paraId="7ADDE639" w14:textId="77777777" w:rsidR="006E7F69" w:rsidRDefault="006E7F69" w:rsidP="00780BCF">
            <w:pPr>
              <w:pStyle w:val="Tabletext"/>
            </w:pPr>
            <w:r>
              <w:t>1</w:t>
            </w:r>
          </w:p>
        </w:tc>
      </w:tr>
    </w:tbl>
    <w:p w14:paraId="45388EA7" w14:textId="77777777" w:rsidR="006E7F69" w:rsidRPr="00F34FAF" w:rsidRDefault="006E7F69" w:rsidP="006E7F69">
      <w:pPr>
        <w:rPr>
          <w:rStyle w:val="Strong"/>
        </w:rPr>
      </w:pPr>
      <w:r w:rsidRPr="00F34FAF">
        <w:rPr>
          <w:rStyle w:val="Strong"/>
        </w:rPr>
        <w:t>(b)</w:t>
      </w:r>
    </w:p>
    <w:tbl>
      <w:tblPr>
        <w:tblStyle w:val="TableGrid1"/>
        <w:tblW w:w="0" w:type="auto"/>
        <w:tblLook w:val="04A0" w:firstRow="1" w:lastRow="0" w:firstColumn="1" w:lastColumn="0" w:noHBand="0" w:noVBand="1"/>
        <w:tblCaption w:val="Marking criteria"/>
      </w:tblPr>
      <w:tblGrid>
        <w:gridCol w:w="8075"/>
        <w:gridCol w:w="1547"/>
      </w:tblGrid>
      <w:tr w:rsidR="006E7F69" w14:paraId="0DAA43C5" w14:textId="77777777" w:rsidTr="002A1C1C">
        <w:trPr>
          <w:tblHeader/>
        </w:trPr>
        <w:tc>
          <w:tcPr>
            <w:tcW w:w="8075" w:type="dxa"/>
          </w:tcPr>
          <w:p w14:paraId="25C58665" w14:textId="77777777" w:rsidR="006E7F69" w:rsidRDefault="006E7F69" w:rsidP="00780BCF">
            <w:pPr>
              <w:pStyle w:val="Tableheading"/>
            </w:pPr>
            <w:r>
              <w:t>Criteria</w:t>
            </w:r>
          </w:p>
        </w:tc>
        <w:tc>
          <w:tcPr>
            <w:tcW w:w="1547" w:type="dxa"/>
          </w:tcPr>
          <w:p w14:paraId="25C18F7C" w14:textId="77777777" w:rsidR="006E7F69" w:rsidRDefault="006E7F69" w:rsidP="00780BCF">
            <w:pPr>
              <w:pStyle w:val="Tableheading"/>
            </w:pPr>
            <w:r>
              <w:t>Marks</w:t>
            </w:r>
          </w:p>
        </w:tc>
      </w:tr>
      <w:tr w:rsidR="006E7F69" w14:paraId="5B3D8B85" w14:textId="77777777" w:rsidTr="008A1417">
        <w:tc>
          <w:tcPr>
            <w:tcW w:w="8075" w:type="dxa"/>
          </w:tcPr>
          <w:p w14:paraId="57F68720" w14:textId="1ECE93C4" w:rsidR="006E7F69" w:rsidRDefault="00703C24" w:rsidP="00587DFA">
            <w:pPr>
              <w:pStyle w:val="List"/>
            </w:pPr>
            <w:r>
              <w:t>a</w:t>
            </w:r>
            <w:r w:rsidR="006E7F69">
              <w:t>ccounts for the key features of the induced emf at points A, B and C in terms of Fa</w:t>
            </w:r>
            <w:r w:rsidR="00322A59">
              <w:t>raday’s and/or Lenz’s law</w:t>
            </w:r>
          </w:p>
        </w:tc>
        <w:tc>
          <w:tcPr>
            <w:tcW w:w="1547" w:type="dxa"/>
          </w:tcPr>
          <w:p w14:paraId="27AAB70F" w14:textId="77777777" w:rsidR="006E7F69" w:rsidRDefault="006E7F69" w:rsidP="00780BCF">
            <w:pPr>
              <w:pStyle w:val="Tabletext"/>
            </w:pPr>
            <w:r>
              <w:t>3</w:t>
            </w:r>
          </w:p>
        </w:tc>
      </w:tr>
      <w:tr w:rsidR="006E7F69" w14:paraId="69584952" w14:textId="77777777" w:rsidTr="008A1417">
        <w:tc>
          <w:tcPr>
            <w:tcW w:w="8075" w:type="dxa"/>
          </w:tcPr>
          <w:p w14:paraId="631E5BAF" w14:textId="2D325576" w:rsidR="006E7F69" w:rsidRDefault="00703C24" w:rsidP="00587DFA">
            <w:pPr>
              <w:pStyle w:val="List"/>
            </w:pPr>
            <w:r>
              <w:t>r</w:t>
            </w:r>
            <w:r w:rsidR="006E7F69">
              <w:t>elates the induced emf at ONE of the identified points to the r</w:t>
            </w:r>
            <w:r w:rsidR="00322A59">
              <w:t>ate of change in magnetic flux</w:t>
            </w:r>
          </w:p>
        </w:tc>
        <w:tc>
          <w:tcPr>
            <w:tcW w:w="1547" w:type="dxa"/>
          </w:tcPr>
          <w:p w14:paraId="1EB037C5" w14:textId="77777777" w:rsidR="006E7F69" w:rsidRDefault="006E7F69" w:rsidP="00780BCF">
            <w:pPr>
              <w:pStyle w:val="Tabletext"/>
            </w:pPr>
            <w:r>
              <w:t>2</w:t>
            </w:r>
          </w:p>
        </w:tc>
      </w:tr>
      <w:tr w:rsidR="006E7F69" w14:paraId="5F48D179" w14:textId="77777777" w:rsidTr="008A1417">
        <w:tc>
          <w:tcPr>
            <w:tcW w:w="8075" w:type="dxa"/>
          </w:tcPr>
          <w:p w14:paraId="7B01B6F0" w14:textId="53B66496" w:rsidR="006E7F69" w:rsidRDefault="00703C24" w:rsidP="00587DFA">
            <w:pPr>
              <w:pStyle w:val="List"/>
            </w:pPr>
            <w:r>
              <w:t>p</w:t>
            </w:r>
            <w:r w:rsidR="006E7F69">
              <w:t>rovides some relevant information</w:t>
            </w:r>
          </w:p>
        </w:tc>
        <w:tc>
          <w:tcPr>
            <w:tcW w:w="1547" w:type="dxa"/>
          </w:tcPr>
          <w:p w14:paraId="0BD40176" w14:textId="77777777" w:rsidR="006E7F69" w:rsidRDefault="006E7F69" w:rsidP="00780BCF">
            <w:pPr>
              <w:pStyle w:val="Tabletext"/>
            </w:pPr>
            <w:r>
              <w:t>1</w:t>
            </w:r>
          </w:p>
        </w:tc>
      </w:tr>
    </w:tbl>
    <w:p w14:paraId="07990559" w14:textId="19CD570B" w:rsidR="006E7F69" w:rsidRDefault="006E7F69" w:rsidP="001A00D6">
      <w:pPr>
        <w:rPr>
          <w:rStyle w:val="Strong"/>
        </w:rPr>
      </w:pPr>
      <w:r w:rsidRPr="0038510F">
        <w:rPr>
          <w:rStyle w:val="Strong"/>
        </w:rPr>
        <w:t>Sample answer</w:t>
      </w:r>
    </w:p>
    <w:p w14:paraId="146EDA83" w14:textId="130EB2AF" w:rsidR="006E7F69" w:rsidRDefault="002746C2" w:rsidP="006E7F69">
      <w:pPr>
        <w:rPr>
          <w:rStyle w:val="Strong"/>
        </w:rPr>
      </w:pPr>
      <w:r>
        <w:rPr>
          <w:b/>
          <w:bCs/>
          <w:noProof/>
          <w:lang w:eastAsia="en-AU"/>
        </w:rPr>
        <w:drawing>
          <wp:inline distT="0" distB="0" distL="0" distR="0" wp14:anchorId="35E9B074" wp14:editId="7F64D305">
            <wp:extent cx="4028032" cy="2516661"/>
            <wp:effectExtent l="0" t="0" r="0" b="0"/>
            <wp:docPr id="22" name="Picture 22" descr="Graph of emf versu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5606" cy="2521393"/>
                    </a:xfrm>
                    <a:prstGeom prst="rect">
                      <a:avLst/>
                    </a:prstGeom>
                  </pic:spPr>
                </pic:pic>
              </a:graphicData>
            </a:graphic>
          </wp:inline>
        </w:drawing>
      </w:r>
    </w:p>
    <w:p w14:paraId="7BC18963" w14:textId="77777777" w:rsidR="006E7F69" w:rsidRDefault="006E7F69" w:rsidP="002746C2">
      <w:pPr>
        <w:pageBreakBefore/>
        <w:rPr>
          <w:rStyle w:val="Strong"/>
        </w:rPr>
      </w:pPr>
      <w:r>
        <w:rPr>
          <w:rStyle w:val="Strong"/>
        </w:rPr>
        <w:lastRenderedPageBreak/>
        <w:t>(c)</w:t>
      </w:r>
    </w:p>
    <w:tbl>
      <w:tblPr>
        <w:tblStyle w:val="TableGrid1"/>
        <w:tblW w:w="0" w:type="auto"/>
        <w:tblLook w:val="04A0" w:firstRow="1" w:lastRow="0" w:firstColumn="1" w:lastColumn="0" w:noHBand="0" w:noVBand="1"/>
        <w:tblCaption w:val="Marking criteria"/>
      </w:tblPr>
      <w:tblGrid>
        <w:gridCol w:w="8075"/>
        <w:gridCol w:w="1547"/>
      </w:tblGrid>
      <w:tr w:rsidR="006E7F69" w14:paraId="77BDBD16" w14:textId="77777777" w:rsidTr="04533316">
        <w:trPr>
          <w:tblHeader/>
        </w:trPr>
        <w:tc>
          <w:tcPr>
            <w:tcW w:w="8075" w:type="dxa"/>
          </w:tcPr>
          <w:p w14:paraId="4AC084D7" w14:textId="77777777" w:rsidR="006E7F69" w:rsidRPr="00C50C87" w:rsidRDefault="006E7F69" w:rsidP="00780BCF">
            <w:pPr>
              <w:pStyle w:val="Tabletext"/>
              <w:rPr>
                <w:rStyle w:val="Strong"/>
              </w:rPr>
            </w:pPr>
            <w:r w:rsidRPr="00C50C87">
              <w:rPr>
                <w:rStyle w:val="Strong"/>
              </w:rPr>
              <w:t>Criteria</w:t>
            </w:r>
          </w:p>
        </w:tc>
        <w:tc>
          <w:tcPr>
            <w:tcW w:w="1547" w:type="dxa"/>
          </w:tcPr>
          <w:p w14:paraId="56B4F8E8" w14:textId="77777777" w:rsidR="006E7F69" w:rsidRPr="00C50C87" w:rsidRDefault="006E7F69" w:rsidP="00780BCF">
            <w:pPr>
              <w:pStyle w:val="Tabletext"/>
              <w:rPr>
                <w:rStyle w:val="Strong"/>
              </w:rPr>
            </w:pPr>
            <w:r w:rsidRPr="00C50C87">
              <w:rPr>
                <w:rStyle w:val="Strong"/>
              </w:rPr>
              <w:t>Marks</w:t>
            </w:r>
          </w:p>
        </w:tc>
      </w:tr>
      <w:tr w:rsidR="006E7F69" w14:paraId="48911E5D" w14:textId="77777777" w:rsidTr="04533316">
        <w:tc>
          <w:tcPr>
            <w:tcW w:w="8075" w:type="dxa"/>
          </w:tcPr>
          <w:p w14:paraId="450BE8E8" w14:textId="78DAF69D" w:rsidR="006E7F69" w:rsidRDefault="00703C24" w:rsidP="00587DFA">
            <w:pPr>
              <w:pStyle w:val="List"/>
            </w:pPr>
            <w:r>
              <w:t>p</w:t>
            </w:r>
            <w:r w:rsidR="006E7F69">
              <w:t xml:space="preserve">redicts </w:t>
            </w:r>
            <w:r w:rsidR="00BC066B">
              <w:t xml:space="preserve">an </w:t>
            </w:r>
            <w:r w:rsidR="006E7F69">
              <w:t>increase in the induced emf at points A and C</w:t>
            </w:r>
          </w:p>
          <w:p w14:paraId="74F2E61E" w14:textId="378DBC9C" w:rsidR="006E7F69" w:rsidRDefault="00703C24" w:rsidP="00587DFA">
            <w:pPr>
              <w:pStyle w:val="List"/>
            </w:pPr>
            <w:r w:rsidRPr="04533316">
              <w:t>p</w:t>
            </w:r>
            <w:r w:rsidR="006E7F69" w:rsidRPr="04533316">
              <w:t>redicts the induced emf at B to remain at zero</w:t>
            </w:r>
          </w:p>
        </w:tc>
        <w:tc>
          <w:tcPr>
            <w:tcW w:w="1547" w:type="dxa"/>
          </w:tcPr>
          <w:p w14:paraId="257304EF" w14:textId="77777777" w:rsidR="006E7F69" w:rsidRDefault="006E7F69" w:rsidP="00780BCF">
            <w:pPr>
              <w:pStyle w:val="Tabletext"/>
            </w:pPr>
            <w:r>
              <w:t>2</w:t>
            </w:r>
          </w:p>
        </w:tc>
      </w:tr>
      <w:tr w:rsidR="006E7F69" w14:paraId="51E4641C" w14:textId="77777777" w:rsidTr="04533316">
        <w:tc>
          <w:tcPr>
            <w:tcW w:w="8075" w:type="dxa"/>
          </w:tcPr>
          <w:p w14:paraId="0246B1F3" w14:textId="71F5BFB6" w:rsidR="006E7F69" w:rsidRDefault="00703C24" w:rsidP="00587DFA">
            <w:pPr>
              <w:pStyle w:val="List"/>
            </w:pPr>
            <w:r>
              <w:t>m</w:t>
            </w:r>
            <w:r w:rsidR="001A4302">
              <w:t xml:space="preserve">akes a prediction </w:t>
            </w:r>
            <w:r w:rsidR="00A54811">
              <w:t>about induced emf</w:t>
            </w:r>
          </w:p>
        </w:tc>
        <w:tc>
          <w:tcPr>
            <w:tcW w:w="1547" w:type="dxa"/>
          </w:tcPr>
          <w:p w14:paraId="6D257AC9" w14:textId="77777777" w:rsidR="006E7F69" w:rsidRDefault="006E7F69" w:rsidP="00780BCF">
            <w:pPr>
              <w:pStyle w:val="Tabletext"/>
            </w:pPr>
            <w:r>
              <w:t>1</w:t>
            </w:r>
          </w:p>
        </w:tc>
      </w:tr>
    </w:tbl>
    <w:p w14:paraId="41E17717" w14:textId="6FE30AC7" w:rsidR="006E7F69" w:rsidRDefault="006E7F69" w:rsidP="001A00D6">
      <w:pPr>
        <w:rPr>
          <w:rStyle w:val="Strong"/>
        </w:rPr>
      </w:pPr>
      <w:r w:rsidRPr="0038510F">
        <w:rPr>
          <w:rStyle w:val="Strong"/>
        </w:rPr>
        <w:t>Sample answer</w:t>
      </w:r>
    </w:p>
    <w:p w14:paraId="01A27CEF" w14:textId="78CBA875" w:rsidR="006E7F69" w:rsidRDefault="006E7F69" w:rsidP="006E7F69">
      <w:r>
        <w:t>If a stronger magnet w</w:t>
      </w:r>
      <w:r w:rsidR="00BC066B">
        <w:t>ere</w:t>
      </w:r>
      <w:r>
        <w:t xml:space="preserve"> used, we would get a larger emf produced. Therefore, the peaks will be higher within the graph for points A, and C while the emf at B would remain unchanged.</w:t>
      </w:r>
    </w:p>
    <w:p w14:paraId="519F8C8E" w14:textId="41B091BB" w:rsidR="006E7F69" w:rsidRDefault="006E7F69" w:rsidP="00322A59">
      <w:pPr>
        <w:pStyle w:val="Heading3"/>
        <w:pageBreakBefore/>
        <w:rPr>
          <w:noProof/>
          <w:lang w:eastAsia="en-AU"/>
        </w:rPr>
      </w:pPr>
      <w:bookmarkStart w:id="18" w:name="_Toc195619569"/>
      <w:r>
        <w:rPr>
          <w:noProof/>
          <w:lang w:eastAsia="en-AU"/>
        </w:rPr>
        <w:lastRenderedPageBreak/>
        <w:t xml:space="preserve">Question </w:t>
      </w:r>
      <w:r w:rsidR="006048DE">
        <w:rPr>
          <w:noProof/>
          <w:lang w:eastAsia="en-AU"/>
        </w:rPr>
        <w:t>16</w:t>
      </w:r>
      <w:r>
        <w:rPr>
          <w:noProof/>
          <w:lang w:eastAsia="en-AU"/>
        </w:rPr>
        <w:t xml:space="preserve"> (5 marks)</w:t>
      </w:r>
      <w:bookmarkEnd w:id="18"/>
    </w:p>
    <w:p w14:paraId="7F4E572D" w14:textId="7ED5764B" w:rsidR="006E7F69" w:rsidRDefault="003E674F" w:rsidP="006E7F69">
      <w:r>
        <w:t>A</w:t>
      </w:r>
      <w:r w:rsidR="006E7F69" w:rsidRPr="00DF1A3F">
        <w:t>nalyse the use of transformers i</w:t>
      </w:r>
      <w:r>
        <w:t xml:space="preserve">n the distribution of energy using </w:t>
      </w:r>
      <w:r w:rsidR="006E7F69" w:rsidRPr="00DF1A3F">
        <w:t>h</w:t>
      </w:r>
      <w:r w:rsidR="006E7F69">
        <w:t>igh voltage transmission lines.</w:t>
      </w:r>
    </w:p>
    <w:p w14:paraId="7B735161" w14:textId="77777777" w:rsidR="006E7F69" w:rsidRDefault="006E7F69" w:rsidP="00F67F85">
      <w:pPr>
        <w:pStyle w:val="Heading4"/>
      </w:pPr>
      <w:r>
        <w:t>Marking guidelines</w:t>
      </w:r>
    </w:p>
    <w:tbl>
      <w:tblPr>
        <w:tblStyle w:val="TableGrid1"/>
        <w:tblW w:w="5000" w:type="pct"/>
        <w:tblLook w:val="04A0" w:firstRow="1" w:lastRow="0" w:firstColumn="1" w:lastColumn="0" w:noHBand="0" w:noVBand="1"/>
        <w:tblCaption w:val="Marking criteria"/>
      </w:tblPr>
      <w:tblGrid>
        <w:gridCol w:w="8546"/>
        <w:gridCol w:w="1082"/>
      </w:tblGrid>
      <w:tr w:rsidR="006E7F69" w14:paraId="3DACB0E8" w14:textId="77777777" w:rsidTr="002A1C1C">
        <w:trPr>
          <w:tblHeader/>
        </w:trPr>
        <w:tc>
          <w:tcPr>
            <w:tcW w:w="4438" w:type="pct"/>
          </w:tcPr>
          <w:p w14:paraId="1205F625" w14:textId="77777777" w:rsidR="006E7F69" w:rsidRDefault="006E7F69" w:rsidP="00780BCF">
            <w:pPr>
              <w:pStyle w:val="Tableheading"/>
            </w:pPr>
            <w:r w:rsidRPr="00F20E4E">
              <w:t>Criteria</w:t>
            </w:r>
          </w:p>
        </w:tc>
        <w:tc>
          <w:tcPr>
            <w:tcW w:w="562" w:type="pct"/>
          </w:tcPr>
          <w:p w14:paraId="09C09F52" w14:textId="77777777" w:rsidR="006E7F69" w:rsidRDefault="006E7F69" w:rsidP="00780BCF">
            <w:pPr>
              <w:pStyle w:val="Tableheading"/>
            </w:pPr>
            <w:r w:rsidRPr="00F20E4E">
              <w:t>Marks</w:t>
            </w:r>
          </w:p>
        </w:tc>
      </w:tr>
      <w:tr w:rsidR="006E7F69" w14:paraId="4BD05023" w14:textId="77777777" w:rsidTr="00322A59">
        <w:tc>
          <w:tcPr>
            <w:tcW w:w="4438" w:type="pct"/>
          </w:tcPr>
          <w:p w14:paraId="69BC17F3" w14:textId="68CA1E18" w:rsidR="005942A1" w:rsidRPr="005942A1" w:rsidRDefault="00703C24" w:rsidP="00587DFA">
            <w:pPr>
              <w:pStyle w:val="List"/>
            </w:pPr>
            <w:r>
              <w:t>d</w:t>
            </w:r>
            <w:r w:rsidR="005942A1">
              <w:t>emonstrates a quantitative understanding of how concepts of power and energy are applied to distribution networks</w:t>
            </w:r>
          </w:p>
          <w:p w14:paraId="44C2EAAE" w14:textId="380A7BF4" w:rsidR="006E7F69" w:rsidRDefault="00703C24" w:rsidP="00587DFA">
            <w:pPr>
              <w:pStyle w:val="List"/>
            </w:pPr>
            <w:r>
              <w:t>s</w:t>
            </w:r>
            <w:r w:rsidR="006E7F69">
              <w:t xml:space="preserve">hows a comprehensive understanding of </w:t>
            </w:r>
            <w:r w:rsidR="00BC066B">
              <w:t xml:space="preserve">the </w:t>
            </w:r>
            <w:r w:rsidR="00BB71EB">
              <w:t xml:space="preserve">roles of </w:t>
            </w:r>
            <w:r w:rsidR="006E7F69">
              <w:t xml:space="preserve">transformers and the </w:t>
            </w:r>
            <w:r w:rsidR="00BB71EB">
              <w:t xml:space="preserve">efficient and safe </w:t>
            </w:r>
            <w:r w:rsidR="006E7F69">
              <w:t>distribution of energy</w:t>
            </w:r>
          </w:p>
          <w:p w14:paraId="04B1E35D" w14:textId="2468C793" w:rsidR="006E7F69" w:rsidRDefault="00703C24" w:rsidP="00587DFA">
            <w:pPr>
              <w:pStyle w:val="List"/>
            </w:pPr>
            <w:r>
              <w:t>c</w:t>
            </w:r>
            <w:r w:rsidR="006E7F69">
              <w:t>learly relates the distribution of energy to step-up and step-</w:t>
            </w:r>
            <w:r w:rsidR="002746C2">
              <w:t>down transformers</w:t>
            </w:r>
          </w:p>
        </w:tc>
        <w:tc>
          <w:tcPr>
            <w:tcW w:w="562" w:type="pct"/>
          </w:tcPr>
          <w:p w14:paraId="376C2B92" w14:textId="77777777" w:rsidR="006E7F69" w:rsidRDefault="006E7F69" w:rsidP="00780BCF">
            <w:pPr>
              <w:pStyle w:val="Tabletext"/>
            </w:pPr>
            <w:r>
              <w:t>5</w:t>
            </w:r>
          </w:p>
        </w:tc>
      </w:tr>
      <w:tr w:rsidR="006E7F69" w14:paraId="03406C79" w14:textId="77777777" w:rsidTr="00322A59">
        <w:tc>
          <w:tcPr>
            <w:tcW w:w="4438" w:type="pct"/>
          </w:tcPr>
          <w:p w14:paraId="119F2F3A" w14:textId="54C14697" w:rsidR="006E7F69" w:rsidRDefault="00703C24" w:rsidP="00587DFA">
            <w:pPr>
              <w:pStyle w:val="List"/>
            </w:pPr>
            <w:r>
              <w:t>d</w:t>
            </w:r>
            <w:r w:rsidR="00BB71EB">
              <w:t>emonstrates a quantitative understanding of how concepts of power and energy are applied to distribution networks</w:t>
            </w:r>
          </w:p>
          <w:p w14:paraId="0B290AA3" w14:textId="05421C55" w:rsidR="006E7F69" w:rsidRPr="00BB71EB" w:rsidRDefault="00703C24" w:rsidP="00587DFA">
            <w:pPr>
              <w:pStyle w:val="List"/>
            </w:pPr>
            <w:r>
              <w:t>s</w:t>
            </w:r>
            <w:r w:rsidR="006E7F69">
              <w:t xml:space="preserve">hows a sound understanding of </w:t>
            </w:r>
            <w:r w:rsidR="00BC066B">
              <w:t xml:space="preserve">the </w:t>
            </w:r>
            <w:r w:rsidR="00BB71EB">
              <w:t xml:space="preserve">roles of </w:t>
            </w:r>
            <w:r w:rsidR="006E7F69">
              <w:t xml:space="preserve">transformers </w:t>
            </w:r>
            <w:r w:rsidR="00BB71EB">
              <w:t>in the efficient</w:t>
            </w:r>
            <w:r w:rsidR="006E7F69">
              <w:t xml:space="preserve"> distribution of energy</w:t>
            </w:r>
          </w:p>
        </w:tc>
        <w:tc>
          <w:tcPr>
            <w:tcW w:w="562" w:type="pct"/>
          </w:tcPr>
          <w:p w14:paraId="4089D86C" w14:textId="77777777" w:rsidR="006E7F69" w:rsidRDefault="006E7F69" w:rsidP="00780BCF">
            <w:pPr>
              <w:pStyle w:val="Tabletext"/>
            </w:pPr>
            <w:r>
              <w:t>4</w:t>
            </w:r>
          </w:p>
        </w:tc>
      </w:tr>
      <w:tr w:rsidR="006E7F69" w14:paraId="455E84C2" w14:textId="77777777" w:rsidTr="00322A59">
        <w:tc>
          <w:tcPr>
            <w:tcW w:w="4438" w:type="pct"/>
          </w:tcPr>
          <w:p w14:paraId="598E0B23" w14:textId="0CC66655" w:rsidR="006E7F69" w:rsidRDefault="00703C24" w:rsidP="00587DFA">
            <w:pPr>
              <w:pStyle w:val="List"/>
            </w:pPr>
            <w:r>
              <w:t>d</w:t>
            </w:r>
            <w:r w:rsidR="00977BB1">
              <w:t xml:space="preserve">emonstrates a basic understanding of </w:t>
            </w:r>
            <w:r w:rsidR="00BB71EB">
              <w:t xml:space="preserve">how power </w:t>
            </w:r>
            <w:r w:rsidR="005942A1">
              <w:t>OR</w:t>
            </w:r>
            <w:r w:rsidR="00BB71EB">
              <w:t xml:space="preserve"> energy </w:t>
            </w:r>
            <w:r w:rsidR="005942A1">
              <w:t>applies to</w:t>
            </w:r>
            <w:r w:rsidR="00BB71EB">
              <w:t xml:space="preserve"> distribution networks</w:t>
            </w:r>
          </w:p>
          <w:p w14:paraId="06F58838" w14:textId="412658CB" w:rsidR="006E7F69" w:rsidRPr="00BB71EB" w:rsidRDefault="00703C24" w:rsidP="00587DFA">
            <w:pPr>
              <w:pStyle w:val="List"/>
            </w:pPr>
            <w:r>
              <w:t>o</w:t>
            </w:r>
            <w:r w:rsidR="006E7F69">
              <w:t xml:space="preserve">utlines </w:t>
            </w:r>
            <w:r w:rsidR="00BB71EB">
              <w:t xml:space="preserve">the </w:t>
            </w:r>
            <w:r w:rsidR="006E7F69">
              <w:t xml:space="preserve">use of transformers </w:t>
            </w:r>
            <w:r w:rsidR="00BB71EB">
              <w:t xml:space="preserve">in </w:t>
            </w:r>
            <w:r w:rsidR="006E7F69">
              <w:t>the distribution of energy</w:t>
            </w:r>
          </w:p>
        </w:tc>
        <w:tc>
          <w:tcPr>
            <w:tcW w:w="562" w:type="pct"/>
          </w:tcPr>
          <w:p w14:paraId="14777209" w14:textId="77777777" w:rsidR="006E7F69" w:rsidRDefault="006E7F69" w:rsidP="00780BCF">
            <w:pPr>
              <w:pStyle w:val="Tabletext"/>
            </w:pPr>
            <w:r>
              <w:t>2-3</w:t>
            </w:r>
          </w:p>
        </w:tc>
      </w:tr>
      <w:tr w:rsidR="006E7F69" w14:paraId="39F65B40" w14:textId="77777777" w:rsidTr="00322A59">
        <w:tc>
          <w:tcPr>
            <w:tcW w:w="4438" w:type="pct"/>
          </w:tcPr>
          <w:p w14:paraId="5617D6E0" w14:textId="6A324423" w:rsidR="006E7F69" w:rsidRDefault="00703C24" w:rsidP="00587DFA">
            <w:pPr>
              <w:pStyle w:val="List"/>
            </w:pPr>
            <w:r>
              <w:t>p</w:t>
            </w:r>
            <w:r w:rsidR="006E7F69" w:rsidRPr="00F843D3">
              <w:t>rovides some relevant information</w:t>
            </w:r>
          </w:p>
        </w:tc>
        <w:tc>
          <w:tcPr>
            <w:tcW w:w="562" w:type="pct"/>
          </w:tcPr>
          <w:p w14:paraId="6B9B2564" w14:textId="77777777" w:rsidR="006E7F69" w:rsidRDefault="006E7F69" w:rsidP="00780BCF">
            <w:pPr>
              <w:pStyle w:val="Tabletext"/>
            </w:pPr>
            <w:r>
              <w:t>1</w:t>
            </w:r>
          </w:p>
        </w:tc>
      </w:tr>
    </w:tbl>
    <w:p w14:paraId="3B176BB6" w14:textId="626718C2" w:rsidR="006E7F69" w:rsidRPr="00F843D3" w:rsidRDefault="006E7F69" w:rsidP="006E7F69">
      <w:pPr>
        <w:rPr>
          <w:rStyle w:val="Strong"/>
        </w:rPr>
      </w:pPr>
      <w:r w:rsidRPr="00F843D3">
        <w:rPr>
          <w:rStyle w:val="Strong"/>
        </w:rPr>
        <w:t>Sample answer</w:t>
      </w:r>
    </w:p>
    <w:p w14:paraId="0C8BE735" w14:textId="60308664" w:rsidR="006E7F69" w:rsidRPr="00F843D3" w:rsidRDefault="006E7F69" w:rsidP="002746C2">
      <w:r w:rsidRPr="04533316">
        <w:t>Alternating current travels through high voltage power lines to move from the source (power station) all the way through to towns and houses. AC is used as it can be stepped-up and down to</w:t>
      </w:r>
      <w:r w:rsidR="009F76EA" w:rsidRPr="04533316">
        <w:t xml:space="preserve"> reduce line loss, and thus,</w:t>
      </w:r>
      <w:r w:rsidRPr="04533316">
        <w:t xml:space="preserve"> travel more efficiently. Typical Australian domestic circuits use 240</w:t>
      </w:r>
      <w:r w:rsidR="003E674F" w:rsidRPr="04533316">
        <w:t xml:space="preserve"> </w:t>
      </w:r>
      <w:r w:rsidR="009F76EA" w:rsidRPr="04533316">
        <w:t xml:space="preserve">V, but electrical energy must be </w:t>
      </w:r>
      <w:r w:rsidRPr="04533316">
        <w:t xml:space="preserve">transmitted for hundreds of kilometres due to power stations being situated far from households. </w:t>
      </w:r>
      <w:r w:rsidR="009F76EA" w:rsidRPr="04533316">
        <w:t>For the power requirements of the network to be supplied at 240 V</w:t>
      </w:r>
      <w:r w:rsidR="00C02D28" w:rsidRPr="04533316">
        <w:t>,</w:t>
      </w:r>
      <w:r w:rsidR="009F76EA" w:rsidRPr="04533316">
        <w:t xml:space="preserve"> the current would have to be extremely large. The long lengths</w:t>
      </w:r>
      <w:r w:rsidRPr="04533316">
        <w:t xml:space="preserve"> of wire </w:t>
      </w:r>
      <w:r w:rsidR="009F76EA" w:rsidRPr="04533316">
        <w:t>have</w:t>
      </w:r>
      <w:r w:rsidRPr="04533316">
        <w:t xml:space="preserve"> </w:t>
      </w:r>
      <w:r w:rsidR="009F76EA" w:rsidRPr="04533316">
        <w:t>significant</w:t>
      </w:r>
      <w:r w:rsidRPr="04533316">
        <w:t xml:space="preserve"> resistance </w:t>
      </w:r>
      <w:r w:rsidR="009F76EA" w:rsidRPr="04533316">
        <w:t>which would result in</w:t>
      </w:r>
      <w:r w:rsidRPr="04533316">
        <w:t xml:space="preserve"> a large amount of energy </w:t>
      </w:r>
      <w:r w:rsidR="009F76EA" w:rsidRPr="04533316">
        <w:t>being</w:t>
      </w:r>
      <w:r w:rsidRPr="04533316">
        <w:t xml:space="preserve"> lost as heat</w:t>
      </w:r>
      <w:r w:rsidR="009F76EA" w:rsidRPr="04533316">
        <w:t xml:space="preserve"> due to resistance heating or ‘line loss’ due to the high currents (P</w:t>
      </w:r>
      <w:r w:rsidR="009F76EA" w:rsidRPr="04533316">
        <w:rPr>
          <w:vertAlign w:val="subscript"/>
        </w:rPr>
        <w:t>loss</w:t>
      </w:r>
      <w:r w:rsidR="009F76EA" w:rsidRPr="04533316">
        <w:t>=I</w:t>
      </w:r>
      <w:r w:rsidR="009F76EA" w:rsidRPr="04533316">
        <w:rPr>
          <w:vertAlign w:val="superscript"/>
        </w:rPr>
        <w:t>2</w:t>
      </w:r>
      <w:r w:rsidR="009F76EA" w:rsidRPr="04533316">
        <w:t>R).</w:t>
      </w:r>
      <w:r w:rsidRPr="04533316">
        <w:t xml:space="preserve"> Power stations gener</w:t>
      </w:r>
      <w:r w:rsidR="009F76EA" w:rsidRPr="04533316">
        <w:t xml:space="preserve">ate electrical energy at </w:t>
      </w:r>
      <w:r w:rsidRPr="04533316">
        <w:t xml:space="preserve">voltages of </w:t>
      </w:r>
      <w:r w:rsidR="009F76EA" w:rsidRPr="04533316">
        <w:t xml:space="preserve">around </w:t>
      </w:r>
      <w:r w:rsidRPr="04533316">
        <w:t>20</w:t>
      </w:r>
      <w:r w:rsidR="003E674F" w:rsidRPr="04533316">
        <w:t xml:space="preserve"> k</w:t>
      </w:r>
      <w:r w:rsidRPr="04533316">
        <w:t xml:space="preserve">V. This is stepped-up via a transformer to </w:t>
      </w:r>
      <w:r w:rsidR="003E674F" w:rsidRPr="04533316">
        <w:t>333 k</w:t>
      </w:r>
      <w:r w:rsidRPr="04533316">
        <w:t>V</w:t>
      </w:r>
      <w:r w:rsidR="003E674F" w:rsidRPr="04533316">
        <w:t>.</w:t>
      </w:r>
      <w:r w:rsidRPr="04533316">
        <w:t xml:space="preserve"> </w:t>
      </w:r>
      <w:r w:rsidR="009F76EA" w:rsidRPr="04533316">
        <w:t>In an ideal transformer</w:t>
      </w:r>
      <w:r w:rsidR="008D2004" w:rsidRPr="04533316">
        <w:t>,</w:t>
      </w:r>
      <w:r w:rsidR="009F76EA" w:rsidRPr="04533316">
        <w:t xml:space="preserve"> the power in = power out, or </w:t>
      </w:r>
      <m:oMath>
        <m:sSub>
          <m:sSubPr>
            <m:ctrlPr>
              <w:rPr>
                <w:rFonts w:ascii="Cambria Math" w:hAnsi="Cambria Math"/>
                <w:i/>
              </w:rPr>
            </m:ctrlPr>
          </m:sSubPr>
          <m:e>
            <m:r>
              <w:rPr>
                <w:rFonts w:ascii="Cambria Math" w:hAnsi="Cambria Math"/>
              </w:rPr>
              <m:t>V</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s</m:t>
            </m:r>
          </m:sub>
        </m:sSub>
      </m:oMath>
      <w:r w:rsidR="009F76EA" w:rsidRPr="04533316">
        <w:t xml:space="preserve">. </w:t>
      </w:r>
      <w:r w:rsidRPr="04533316">
        <w:t xml:space="preserve">By stepping up the voltage, the current is reduced, and therefore, as per </w:t>
      </w:r>
      <w:r w:rsidR="009F76EA" w:rsidRPr="04533316">
        <w:t>the earlier equation</w:t>
      </w:r>
      <w:r w:rsidRPr="04533316">
        <w:t xml:space="preserve">, the power lost to heat is reduced. </w:t>
      </w:r>
      <w:r w:rsidR="009F76EA" w:rsidRPr="04533316">
        <w:t>Electrical energy</w:t>
      </w:r>
      <w:r w:rsidRPr="04533316">
        <w:t xml:space="preserve"> is then transmitted to the consumer where sub-stations are used which contain step-down transformers that reduce the voltage from the lines to 240</w:t>
      </w:r>
      <w:r w:rsidR="003E674F" w:rsidRPr="04533316">
        <w:t xml:space="preserve"> </w:t>
      </w:r>
      <w:r w:rsidRPr="04533316">
        <w:t>V for domestic use. The distance between the substation and the home is less</w:t>
      </w:r>
      <w:r w:rsidR="009F76EA" w:rsidRPr="04533316">
        <w:t>, as is the power requirement for each line</w:t>
      </w:r>
      <w:r w:rsidRPr="04533316">
        <w:t>, so the power loss is less significant. As shown in the diagram, this may happen progressively, with substations reducing voltage to 132</w:t>
      </w:r>
      <w:r w:rsidR="003E674F" w:rsidRPr="04533316">
        <w:t xml:space="preserve"> k</w:t>
      </w:r>
      <w:r w:rsidRPr="04533316">
        <w:t xml:space="preserve">V, and then smaller step-down transformers on power poles further reducing voltage. </w:t>
      </w:r>
    </w:p>
    <w:p w14:paraId="105D4CCA" w14:textId="7E0DFA84" w:rsidR="00F21A23" w:rsidRDefault="00F21A23" w:rsidP="00322A59">
      <w:pPr>
        <w:pStyle w:val="Heading3"/>
        <w:pageBreakBefore/>
      </w:pPr>
      <w:bookmarkStart w:id="19" w:name="_Toc195619570"/>
      <w:r>
        <w:lastRenderedPageBreak/>
        <w:t xml:space="preserve">Question </w:t>
      </w:r>
      <w:r w:rsidR="006048DE">
        <w:t>1</w:t>
      </w:r>
      <w:r w:rsidR="00DA0F95">
        <w:t>7</w:t>
      </w:r>
      <w:r w:rsidR="0010401F">
        <w:t xml:space="preserve"> (8</w:t>
      </w:r>
      <w:r>
        <w:t xml:space="preserve"> marks)</w:t>
      </w:r>
      <w:bookmarkEnd w:id="19"/>
    </w:p>
    <w:p w14:paraId="66579515" w14:textId="481123B0" w:rsidR="00F21A23" w:rsidRPr="00D54390" w:rsidRDefault="00F21A23" w:rsidP="00F21A23">
      <w:r w:rsidRPr="00D54390">
        <w:t xml:space="preserve">A </w:t>
      </w:r>
      <w:r w:rsidR="00711946">
        <w:t>student</w:t>
      </w:r>
      <w:r w:rsidRPr="00D54390">
        <w:t xml:space="preserve"> carried out an </w:t>
      </w:r>
      <w:r w:rsidR="00711946">
        <w:t>investigation</w:t>
      </w:r>
      <w:r w:rsidRPr="00D54390">
        <w:t xml:space="preserve"> to </w:t>
      </w:r>
      <w:r w:rsidR="00711946">
        <w:t>measure</w:t>
      </w:r>
      <w:r w:rsidRPr="00D54390">
        <w:t xml:space="preserve"> the strength of a magnetic field. A single square coil of sides 3cm was placed in a magnetic field of unknown strength. A constant current of 3 A was passed through the coil. The torque produced was measured at various angles of θ. The results were recorded in the table as follows:</w:t>
      </w:r>
    </w:p>
    <w:tbl>
      <w:tblPr>
        <w:tblStyle w:val="TableGrid1"/>
        <w:tblW w:w="0" w:type="auto"/>
        <w:tblLook w:val="04A0" w:firstRow="1" w:lastRow="0" w:firstColumn="1" w:lastColumn="0" w:noHBand="0" w:noVBand="1"/>
        <w:tblCaption w:val="Data collected from experiment"/>
      </w:tblPr>
      <w:tblGrid>
        <w:gridCol w:w="1701"/>
        <w:gridCol w:w="1701"/>
        <w:gridCol w:w="1701"/>
      </w:tblGrid>
      <w:tr w:rsidR="00F21A23" w:rsidRPr="00D54390" w14:paraId="281BE06B" w14:textId="77777777" w:rsidTr="00322A59">
        <w:tc>
          <w:tcPr>
            <w:tcW w:w="1701" w:type="dxa"/>
          </w:tcPr>
          <w:p w14:paraId="48FF2D35" w14:textId="77777777" w:rsidR="00F21A23" w:rsidRPr="00D54390" w:rsidRDefault="00F21A23" w:rsidP="00780BCF">
            <w:pPr>
              <w:pStyle w:val="Tableheading"/>
            </w:pPr>
            <w:r w:rsidRPr="00D54390">
              <w:t>θ (°)</w:t>
            </w:r>
          </w:p>
        </w:tc>
        <w:tc>
          <w:tcPr>
            <w:tcW w:w="1701" w:type="dxa"/>
          </w:tcPr>
          <w:p w14:paraId="00761749" w14:textId="77777777" w:rsidR="00F21A23" w:rsidRPr="00D54390" w:rsidRDefault="00F21A23" w:rsidP="00780BCF">
            <w:pPr>
              <w:pStyle w:val="Tableheading"/>
              <w:rPr>
                <w:vertAlign w:val="superscript"/>
              </w:rPr>
            </w:pPr>
            <w:r w:rsidRPr="00D54390">
              <w:t>τ (Nm) x 10</w:t>
            </w:r>
            <w:r w:rsidRPr="00D54390">
              <w:rPr>
                <w:vertAlign w:val="superscript"/>
              </w:rPr>
              <w:t>-3</w:t>
            </w:r>
          </w:p>
        </w:tc>
        <w:tc>
          <w:tcPr>
            <w:tcW w:w="1701" w:type="dxa"/>
          </w:tcPr>
          <w:p w14:paraId="4D67F481" w14:textId="77777777" w:rsidR="00F21A23" w:rsidRPr="00D54390" w:rsidRDefault="00F21A23" w:rsidP="00780BCF">
            <w:pPr>
              <w:pStyle w:val="Tableheading"/>
            </w:pPr>
            <w:r>
              <w:t>Sin</w:t>
            </w:r>
            <w:r w:rsidRPr="00D54390">
              <w:t xml:space="preserve"> θ</w:t>
            </w:r>
          </w:p>
        </w:tc>
      </w:tr>
      <w:tr w:rsidR="00F21A23" w:rsidRPr="00D54390" w14:paraId="56E7A333" w14:textId="77777777" w:rsidTr="00322A59">
        <w:tc>
          <w:tcPr>
            <w:tcW w:w="1701" w:type="dxa"/>
          </w:tcPr>
          <w:p w14:paraId="507D28DC" w14:textId="77777777" w:rsidR="00F21A23" w:rsidRPr="00D54390" w:rsidRDefault="00F21A23" w:rsidP="00780BCF">
            <w:pPr>
              <w:pStyle w:val="Tabletext"/>
            </w:pPr>
            <w:r>
              <w:t>7</w:t>
            </w:r>
            <w:r w:rsidRPr="00D54390">
              <w:t>5</w:t>
            </w:r>
          </w:p>
        </w:tc>
        <w:tc>
          <w:tcPr>
            <w:tcW w:w="1701" w:type="dxa"/>
          </w:tcPr>
          <w:p w14:paraId="6C955E67" w14:textId="77777777" w:rsidR="00F21A23" w:rsidRPr="00D54390" w:rsidRDefault="00F21A23" w:rsidP="00780BCF">
            <w:pPr>
              <w:pStyle w:val="Tabletext"/>
            </w:pPr>
            <w:r w:rsidRPr="00D54390">
              <w:t xml:space="preserve">4.35 </w:t>
            </w:r>
          </w:p>
        </w:tc>
        <w:tc>
          <w:tcPr>
            <w:tcW w:w="1701" w:type="dxa"/>
          </w:tcPr>
          <w:p w14:paraId="3953977F" w14:textId="77777777" w:rsidR="00F21A23" w:rsidRPr="00D54390" w:rsidRDefault="00F21A23" w:rsidP="00780BCF">
            <w:pPr>
              <w:pStyle w:val="Tabletext"/>
            </w:pPr>
            <w:r w:rsidRPr="00D54390">
              <w:t>0.9</w:t>
            </w:r>
            <w:r>
              <w:t>7</w:t>
            </w:r>
          </w:p>
        </w:tc>
      </w:tr>
      <w:tr w:rsidR="00F21A23" w:rsidRPr="00D54390" w14:paraId="74ACC5DD" w14:textId="77777777" w:rsidTr="00322A59">
        <w:tc>
          <w:tcPr>
            <w:tcW w:w="1701" w:type="dxa"/>
          </w:tcPr>
          <w:p w14:paraId="0F6CC0FC" w14:textId="77777777" w:rsidR="00F21A23" w:rsidRPr="00D54390" w:rsidRDefault="00F21A23" w:rsidP="00780BCF">
            <w:pPr>
              <w:pStyle w:val="Tabletext"/>
            </w:pPr>
            <w:r>
              <w:t>6</w:t>
            </w:r>
            <w:r w:rsidRPr="00D54390">
              <w:t>0</w:t>
            </w:r>
          </w:p>
        </w:tc>
        <w:tc>
          <w:tcPr>
            <w:tcW w:w="1701" w:type="dxa"/>
          </w:tcPr>
          <w:p w14:paraId="5A3434C6" w14:textId="77777777" w:rsidR="00F21A23" w:rsidRPr="00D54390" w:rsidRDefault="00F21A23" w:rsidP="00780BCF">
            <w:pPr>
              <w:pStyle w:val="Tabletext"/>
            </w:pPr>
            <w:r w:rsidRPr="00D54390">
              <w:t>3.91</w:t>
            </w:r>
          </w:p>
        </w:tc>
        <w:tc>
          <w:tcPr>
            <w:tcW w:w="1701" w:type="dxa"/>
          </w:tcPr>
          <w:p w14:paraId="1FD976BC" w14:textId="77777777" w:rsidR="00F21A23" w:rsidRPr="00D54390" w:rsidRDefault="00F21A23" w:rsidP="00780BCF">
            <w:pPr>
              <w:pStyle w:val="Tabletext"/>
            </w:pPr>
            <w:r w:rsidRPr="00D54390">
              <w:t>0.86</w:t>
            </w:r>
          </w:p>
        </w:tc>
      </w:tr>
      <w:tr w:rsidR="00F21A23" w:rsidRPr="00D54390" w14:paraId="35DD9721" w14:textId="77777777" w:rsidTr="00322A59">
        <w:tc>
          <w:tcPr>
            <w:tcW w:w="1701" w:type="dxa"/>
          </w:tcPr>
          <w:p w14:paraId="232F98A3" w14:textId="77777777" w:rsidR="00F21A23" w:rsidRPr="00D54390" w:rsidRDefault="00F21A23" w:rsidP="00780BCF">
            <w:pPr>
              <w:pStyle w:val="Tabletext"/>
            </w:pPr>
            <w:r w:rsidRPr="00D54390">
              <w:t>45</w:t>
            </w:r>
          </w:p>
        </w:tc>
        <w:tc>
          <w:tcPr>
            <w:tcW w:w="1701" w:type="dxa"/>
          </w:tcPr>
          <w:p w14:paraId="73FF67AC" w14:textId="77777777" w:rsidR="00F21A23" w:rsidRPr="00D54390" w:rsidRDefault="00F21A23" w:rsidP="00780BCF">
            <w:pPr>
              <w:pStyle w:val="Tabletext"/>
            </w:pPr>
            <w:r w:rsidRPr="00D54390">
              <w:t>3.17</w:t>
            </w:r>
          </w:p>
        </w:tc>
        <w:tc>
          <w:tcPr>
            <w:tcW w:w="1701" w:type="dxa"/>
          </w:tcPr>
          <w:p w14:paraId="2839361C" w14:textId="77777777" w:rsidR="00F21A23" w:rsidRPr="00D54390" w:rsidRDefault="00F21A23" w:rsidP="00780BCF">
            <w:pPr>
              <w:pStyle w:val="Tabletext"/>
            </w:pPr>
            <w:r w:rsidRPr="00D54390">
              <w:t>0.71</w:t>
            </w:r>
          </w:p>
        </w:tc>
      </w:tr>
      <w:tr w:rsidR="00F21A23" w:rsidRPr="00D54390" w14:paraId="4D3F4F29" w14:textId="77777777" w:rsidTr="00322A59">
        <w:tc>
          <w:tcPr>
            <w:tcW w:w="1701" w:type="dxa"/>
          </w:tcPr>
          <w:p w14:paraId="10FBA75B" w14:textId="77777777" w:rsidR="00F21A23" w:rsidRPr="00D54390" w:rsidRDefault="00F21A23" w:rsidP="00780BCF">
            <w:pPr>
              <w:pStyle w:val="Tabletext"/>
            </w:pPr>
            <w:r>
              <w:t>3</w:t>
            </w:r>
            <w:r w:rsidRPr="00D54390">
              <w:t>0</w:t>
            </w:r>
          </w:p>
        </w:tc>
        <w:tc>
          <w:tcPr>
            <w:tcW w:w="1701" w:type="dxa"/>
          </w:tcPr>
          <w:p w14:paraId="215003C9" w14:textId="77777777" w:rsidR="00F21A23" w:rsidRPr="00D54390" w:rsidRDefault="00F21A23" w:rsidP="00780BCF">
            <w:pPr>
              <w:pStyle w:val="Tabletext"/>
            </w:pPr>
            <w:r w:rsidRPr="00D54390">
              <w:t>2.25</w:t>
            </w:r>
          </w:p>
        </w:tc>
        <w:tc>
          <w:tcPr>
            <w:tcW w:w="1701" w:type="dxa"/>
          </w:tcPr>
          <w:p w14:paraId="15ADF291" w14:textId="77777777" w:rsidR="00F21A23" w:rsidRPr="00D54390" w:rsidRDefault="00F21A23" w:rsidP="00780BCF">
            <w:pPr>
              <w:pStyle w:val="Tabletext"/>
            </w:pPr>
            <w:r w:rsidRPr="00D54390">
              <w:t>0.50</w:t>
            </w:r>
          </w:p>
        </w:tc>
      </w:tr>
      <w:tr w:rsidR="00F21A23" w:rsidRPr="00D54390" w14:paraId="527E0342" w14:textId="77777777" w:rsidTr="00322A59">
        <w:tc>
          <w:tcPr>
            <w:tcW w:w="1701" w:type="dxa"/>
          </w:tcPr>
          <w:p w14:paraId="10CCB15D" w14:textId="77777777" w:rsidR="00F21A23" w:rsidRPr="00D54390" w:rsidRDefault="00F21A23" w:rsidP="00780BCF">
            <w:pPr>
              <w:pStyle w:val="Tabletext"/>
            </w:pPr>
            <w:r>
              <w:t>1</w:t>
            </w:r>
            <w:r w:rsidRPr="00D54390">
              <w:t>5</w:t>
            </w:r>
          </w:p>
        </w:tc>
        <w:tc>
          <w:tcPr>
            <w:tcW w:w="1701" w:type="dxa"/>
          </w:tcPr>
          <w:p w14:paraId="17BCEB9E" w14:textId="77777777" w:rsidR="00F21A23" w:rsidRPr="00D54390" w:rsidRDefault="00F21A23" w:rsidP="00780BCF">
            <w:pPr>
              <w:pStyle w:val="Tabletext"/>
            </w:pPr>
            <w:r w:rsidRPr="00D54390">
              <w:t>1.16</w:t>
            </w:r>
          </w:p>
        </w:tc>
        <w:tc>
          <w:tcPr>
            <w:tcW w:w="1701" w:type="dxa"/>
          </w:tcPr>
          <w:p w14:paraId="45A7D408" w14:textId="77777777" w:rsidR="00F21A23" w:rsidRPr="00D54390" w:rsidRDefault="00F21A23" w:rsidP="00780BCF">
            <w:pPr>
              <w:pStyle w:val="Tabletext"/>
            </w:pPr>
            <w:r w:rsidRPr="00D54390">
              <w:t>0.26</w:t>
            </w:r>
          </w:p>
        </w:tc>
      </w:tr>
    </w:tbl>
    <w:p w14:paraId="474FD856" w14:textId="168511AA" w:rsidR="00F21A23" w:rsidRPr="00865205" w:rsidRDefault="00711946" w:rsidP="00865205">
      <w:pPr>
        <w:pStyle w:val="NoSpacing"/>
      </w:pPr>
      <w:r>
        <w:t>Select and plot data from the student’s investigation to produce</w:t>
      </w:r>
      <w:r w:rsidR="00F21A23">
        <w:t xml:space="preserve"> a </w:t>
      </w:r>
      <w:r>
        <w:t>linear relationship and draw a line of best fit on the axes provided</w:t>
      </w:r>
      <w:r w:rsidR="00F21A23">
        <w:t>.</w:t>
      </w:r>
      <w:r w:rsidR="00F21A23">
        <w:tab/>
      </w:r>
      <w:r w:rsidR="0010401F">
        <w:rPr>
          <w:rStyle w:val="Strong"/>
        </w:rPr>
        <w:t>4</w:t>
      </w:r>
      <w:r w:rsidR="00F21A23">
        <w:br/>
      </w:r>
      <w:r w:rsidR="00F21A23">
        <w:br/>
      </w:r>
      <w:r w:rsidR="00F21A23">
        <w:rPr>
          <w:noProof/>
          <w:lang w:eastAsia="en-AU"/>
        </w:rPr>
        <w:drawing>
          <wp:inline distT="0" distB="0" distL="0" distR="0" wp14:anchorId="435546CF" wp14:editId="322B46D7">
            <wp:extent cx="3556659" cy="3534533"/>
            <wp:effectExtent l="0" t="0" r="5715" b="8890"/>
            <wp:docPr id="6" name="Picture 6"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562932" cy="3540767"/>
                    </a:xfrm>
                    <a:prstGeom prst="rect">
                      <a:avLst/>
                    </a:prstGeom>
                  </pic:spPr>
                </pic:pic>
              </a:graphicData>
            </a:graphic>
          </wp:inline>
        </w:drawing>
      </w:r>
      <w:r w:rsidR="00F21A23">
        <w:br/>
      </w:r>
    </w:p>
    <w:p w14:paraId="5D2B4185" w14:textId="5D89D9C3" w:rsidR="00F21A23" w:rsidRDefault="00FF2275" w:rsidP="00F97A05">
      <w:pPr>
        <w:pStyle w:val="ListNumber"/>
        <w:numPr>
          <w:ilvl w:val="0"/>
          <w:numId w:val="12"/>
        </w:numPr>
      </w:pPr>
      <w:r>
        <w:t>Use your graph to determine</w:t>
      </w:r>
      <w:r w:rsidR="00F21A23">
        <w:t xml:space="preserve"> the strength of the magnetic field.</w:t>
      </w:r>
      <w:r w:rsidR="00F21A23">
        <w:tab/>
      </w:r>
      <w:r w:rsidR="00F21A23" w:rsidRPr="00FF2275">
        <w:rPr>
          <w:rStyle w:val="Strong"/>
        </w:rPr>
        <w:t>4</w:t>
      </w:r>
    </w:p>
    <w:p w14:paraId="5F7D62D5" w14:textId="77777777" w:rsidR="00F21A23" w:rsidRDefault="00F21A23" w:rsidP="00322A59">
      <w:pPr>
        <w:pStyle w:val="Heading4"/>
        <w:pageBreakBefore/>
      </w:pPr>
      <w:r>
        <w:lastRenderedPageBreak/>
        <w:t>Marking guidelines</w:t>
      </w:r>
    </w:p>
    <w:p w14:paraId="68456536" w14:textId="77777777" w:rsidR="00F21A23" w:rsidRPr="00EC1729" w:rsidRDefault="00F21A23" w:rsidP="00F21A23">
      <w:pPr>
        <w:rPr>
          <w:rStyle w:val="Strong"/>
        </w:rPr>
      </w:pPr>
      <w:r w:rsidRPr="00EC1729">
        <w:rPr>
          <w:rStyle w:val="Strong"/>
        </w:rPr>
        <w:t>(a)</w:t>
      </w:r>
    </w:p>
    <w:tbl>
      <w:tblPr>
        <w:tblStyle w:val="TableGrid1"/>
        <w:tblW w:w="5000" w:type="pct"/>
        <w:tblLook w:val="04A0" w:firstRow="1" w:lastRow="0" w:firstColumn="1" w:lastColumn="0" w:noHBand="0" w:noVBand="1"/>
        <w:tblCaption w:val="Marking criteria"/>
      </w:tblPr>
      <w:tblGrid>
        <w:gridCol w:w="8480"/>
        <w:gridCol w:w="1148"/>
      </w:tblGrid>
      <w:tr w:rsidR="00F21A23" w14:paraId="34ECE7EB" w14:textId="77777777" w:rsidTr="04533316">
        <w:trPr>
          <w:tblHeader/>
        </w:trPr>
        <w:tc>
          <w:tcPr>
            <w:tcW w:w="4404" w:type="pct"/>
          </w:tcPr>
          <w:p w14:paraId="4948AEAB" w14:textId="77777777" w:rsidR="00F21A23" w:rsidRDefault="00F21A23" w:rsidP="00780BCF">
            <w:pPr>
              <w:pStyle w:val="Tableheading"/>
            </w:pPr>
            <w:r>
              <w:t>Criteria</w:t>
            </w:r>
          </w:p>
        </w:tc>
        <w:tc>
          <w:tcPr>
            <w:tcW w:w="596" w:type="pct"/>
          </w:tcPr>
          <w:p w14:paraId="0461BF19" w14:textId="77777777" w:rsidR="00F21A23" w:rsidRDefault="00F21A23" w:rsidP="00780BCF">
            <w:pPr>
              <w:pStyle w:val="Tableheading"/>
            </w:pPr>
            <w:r>
              <w:t>Mark</w:t>
            </w:r>
          </w:p>
        </w:tc>
      </w:tr>
      <w:tr w:rsidR="00F21A23" w14:paraId="59070009" w14:textId="77777777" w:rsidTr="04533316">
        <w:tc>
          <w:tcPr>
            <w:tcW w:w="4404" w:type="pct"/>
          </w:tcPr>
          <w:p w14:paraId="397F2AC1" w14:textId="37D7F27C" w:rsidR="0010401F" w:rsidRDefault="0010401F" w:rsidP="00587DFA">
            <w:pPr>
              <w:pStyle w:val="List"/>
            </w:pPr>
            <w:r w:rsidRPr="04533316">
              <w:t xml:space="preserve">selects appropriate data from </w:t>
            </w:r>
            <w:r w:rsidR="00444CCD" w:rsidRPr="04533316">
              <w:t xml:space="preserve">the </w:t>
            </w:r>
            <w:r w:rsidRPr="04533316">
              <w:t>table</w:t>
            </w:r>
          </w:p>
          <w:p w14:paraId="7F89E0EF" w14:textId="2A7DDC74" w:rsidR="00F21A23" w:rsidRDefault="0010401F" w:rsidP="00587DFA">
            <w:pPr>
              <w:pStyle w:val="List"/>
            </w:pPr>
            <w:r w:rsidRPr="04533316">
              <w:t xml:space="preserve">uses appropriate </w:t>
            </w:r>
            <w:r w:rsidR="00C025DD" w:rsidRPr="04533316">
              <w:t>s</w:t>
            </w:r>
            <w:r w:rsidRPr="04533316">
              <w:t>cale</w:t>
            </w:r>
          </w:p>
          <w:p w14:paraId="6787245D" w14:textId="6926A071" w:rsidR="00F21A23" w:rsidRDefault="0010401F" w:rsidP="00587DFA">
            <w:pPr>
              <w:pStyle w:val="List"/>
            </w:pPr>
            <w:r>
              <w:t>labels axes correctly with units</w:t>
            </w:r>
          </w:p>
          <w:p w14:paraId="58EF0E97" w14:textId="2FA65965" w:rsidR="00F21A23" w:rsidRDefault="0010401F" w:rsidP="00587DFA">
            <w:pPr>
              <w:pStyle w:val="List"/>
            </w:pPr>
            <w:r w:rsidRPr="04533316">
              <w:t>plots points accurately</w:t>
            </w:r>
          </w:p>
          <w:p w14:paraId="660F8A40" w14:textId="1751718D" w:rsidR="00F21A23" w:rsidRDefault="0010401F" w:rsidP="00587DFA">
            <w:pPr>
              <w:pStyle w:val="List"/>
            </w:pPr>
            <w:r>
              <w:t xml:space="preserve">draws a </w:t>
            </w:r>
            <w:r w:rsidR="00C025DD">
              <w:t>l</w:t>
            </w:r>
            <w:r w:rsidR="00F21A23">
              <w:t>ine of best fit</w:t>
            </w:r>
          </w:p>
        </w:tc>
        <w:tc>
          <w:tcPr>
            <w:tcW w:w="596" w:type="pct"/>
          </w:tcPr>
          <w:p w14:paraId="7D379974" w14:textId="6A65CFA8" w:rsidR="00F21A23" w:rsidRDefault="001919D9" w:rsidP="00780BCF">
            <w:pPr>
              <w:pStyle w:val="Tabletext"/>
            </w:pPr>
            <w:r>
              <w:t>4</w:t>
            </w:r>
          </w:p>
        </w:tc>
      </w:tr>
      <w:tr w:rsidR="00F21A23" w14:paraId="6EEF91E1" w14:textId="77777777" w:rsidTr="04533316">
        <w:tc>
          <w:tcPr>
            <w:tcW w:w="4404" w:type="pct"/>
          </w:tcPr>
          <w:p w14:paraId="35571F69" w14:textId="727E4D45" w:rsidR="001919D9" w:rsidRDefault="001919D9" w:rsidP="00587DFA">
            <w:pPr>
              <w:pStyle w:val="List"/>
            </w:pPr>
            <w:r w:rsidRPr="04533316">
              <w:t xml:space="preserve">selects appropriate data from </w:t>
            </w:r>
            <w:r w:rsidR="00444CCD" w:rsidRPr="04533316">
              <w:t xml:space="preserve">the </w:t>
            </w:r>
            <w:r w:rsidRPr="04533316">
              <w:t>table</w:t>
            </w:r>
          </w:p>
          <w:p w14:paraId="7C992DB6" w14:textId="6D8BC85C" w:rsidR="00F21A23" w:rsidRDefault="001919D9" w:rsidP="00587DFA">
            <w:pPr>
              <w:pStyle w:val="List"/>
            </w:pPr>
            <w:r w:rsidRPr="04533316">
              <w:t>Provides a substantially correct graph</w:t>
            </w:r>
          </w:p>
        </w:tc>
        <w:tc>
          <w:tcPr>
            <w:tcW w:w="596" w:type="pct"/>
          </w:tcPr>
          <w:p w14:paraId="1B7B9428" w14:textId="692B0E89" w:rsidR="00F21A23" w:rsidRDefault="001919D9" w:rsidP="00780BCF">
            <w:pPr>
              <w:pStyle w:val="Tabletext"/>
            </w:pPr>
            <w:r>
              <w:t>3</w:t>
            </w:r>
          </w:p>
        </w:tc>
      </w:tr>
      <w:tr w:rsidR="00F21A23" w14:paraId="3B9C64E3" w14:textId="77777777" w:rsidTr="04533316">
        <w:tc>
          <w:tcPr>
            <w:tcW w:w="4404" w:type="pct"/>
          </w:tcPr>
          <w:p w14:paraId="77BC4C49" w14:textId="117592C6" w:rsidR="00F21A23" w:rsidRDefault="001919D9" w:rsidP="00587DFA">
            <w:pPr>
              <w:pStyle w:val="List"/>
            </w:pPr>
            <w:r w:rsidRPr="04533316">
              <w:t>Provides a substantially correct graph</w:t>
            </w:r>
          </w:p>
        </w:tc>
        <w:tc>
          <w:tcPr>
            <w:tcW w:w="596" w:type="pct"/>
          </w:tcPr>
          <w:p w14:paraId="0DC78DED" w14:textId="71DF912F" w:rsidR="00F21A23" w:rsidRDefault="001919D9" w:rsidP="00780BCF">
            <w:pPr>
              <w:pStyle w:val="Tabletext"/>
            </w:pPr>
            <w:r>
              <w:t>2</w:t>
            </w:r>
          </w:p>
        </w:tc>
      </w:tr>
      <w:tr w:rsidR="00F21A23" w14:paraId="62D666EA" w14:textId="77777777" w:rsidTr="04533316">
        <w:tc>
          <w:tcPr>
            <w:tcW w:w="4404" w:type="pct"/>
          </w:tcPr>
          <w:p w14:paraId="79D71D3F" w14:textId="53640CC7" w:rsidR="00F21A23" w:rsidRDefault="001919D9" w:rsidP="00587DFA">
            <w:pPr>
              <w:pStyle w:val="List"/>
            </w:pPr>
            <w:r>
              <w:t>Provides some basic features of the graph</w:t>
            </w:r>
          </w:p>
        </w:tc>
        <w:tc>
          <w:tcPr>
            <w:tcW w:w="596" w:type="pct"/>
          </w:tcPr>
          <w:p w14:paraId="4C89F059" w14:textId="369E684D" w:rsidR="00F21A23" w:rsidRDefault="001919D9" w:rsidP="00780BCF">
            <w:pPr>
              <w:pStyle w:val="Tabletext"/>
            </w:pPr>
            <w:r>
              <w:t>1</w:t>
            </w:r>
          </w:p>
        </w:tc>
      </w:tr>
    </w:tbl>
    <w:p w14:paraId="22163DD5" w14:textId="4ACAD556" w:rsidR="00F21A23" w:rsidRDefault="00F21A23" w:rsidP="00F21A23">
      <w:pPr>
        <w:rPr>
          <w:rStyle w:val="Strong"/>
        </w:rPr>
      </w:pPr>
      <w:r w:rsidRPr="00EC1729">
        <w:rPr>
          <w:rStyle w:val="Strong"/>
        </w:rPr>
        <w:t>Sample answer</w:t>
      </w:r>
    </w:p>
    <w:p w14:paraId="4A4ED352" w14:textId="77777777" w:rsidR="00F21A23" w:rsidRPr="00EC1729" w:rsidRDefault="00F21A23" w:rsidP="00F21A23">
      <w:pPr>
        <w:rPr>
          <w:rStyle w:val="Strong"/>
        </w:rPr>
      </w:pPr>
      <w:r>
        <w:rPr>
          <w:rStyle w:val="Strong"/>
          <w:noProof/>
          <w:lang w:eastAsia="en-AU"/>
        </w:rPr>
        <w:drawing>
          <wp:inline distT="0" distB="0" distL="0" distR="0" wp14:anchorId="0C078FCC" wp14:editId="14788F14">
            <wp:extent cx="3645535" cy="3731260"/>
            <wp:effectExtent l="0" t="0" r="0" b="2540"/>
            <wp:docPr id="7" name="Picture 7" descr="showing linear relationship between torque produced and sin theta." title="Sample complet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5535" cy="3731260"/>
                    </a:xfrm>
                    <a:prstGeom prst="rect">
                      <a:avLst/>
                    </a:prstGeom>
                    <a:noFill/>
                  </pic:spPr>
                </pic:pic>
              </a:graphicData>
            </a:graphic>
          </wp:inline>
        </w:drawing>
      </w:r>
    </w:p>
    <w:p w14:paraId="4D0DBA71" w14:textId="77777777" w:rsidR="00F21A23" w:rsidRPr="00EC1729" w:rsidRDefault="00F21A23" w:rsidP="00322A59">
      <w:pPr>
        <w:keepNext/>
        <w:rPr>
          <w:rStyle w:val="Strong"/>
        </w:rPr>
      </w:pPr>
      <w:r w:rsidRPr="00EC1729">
        <w:rPr>
          <w:rStyle w:val="Strong"/>
        </w:rPr>
        <w:lastRenderedPageBreak/>
        <w:t>(b)</w:t>
      </w:r>
    </w:p>
    <w:tbl>
      <w:tblPr>
        <w:tblStyle w:val="TableGrid1"/>
        <w:tblW w:w="5000" w:type="pct"/>
        <w:tblLook w:val="04A0" w:firstRow="1" w:lastRow="0" w:firstColumn="1" w:lastColumn="0" w:noHBand="0" w:noVBand="1"/>
        <w:tblCaption w:val="Marking criteria"/>
      </w:tblPr>
      <w:tblGrid>
        <w:gridCol w:w="8480"/>
        <w:gridCol w:w="1148"/>
      </w:tblGrid>
      <w:tr w:rsidR="00F21A23" w14:paraId="640F4CF2" w14:textId="77777777" w:rsidTr="04533316">
        <w:trPr>
          <w:tblHeader/>
        </w:trPr>
        <w:tc>
          <w:tcPr>
            <w:tcW w:w="4404" w:type="pct"/>
          </w:tcPr>
          <w:p w14:paraId="22B67019" w14:textId="77777777" w:rsidR="00F21A23" w:rsidRDefault="00F21A23" w:rsidP="00780BCF">
            <w:pPr>
              <w:pStyle w:val="Tableheading"/>
            </w:pPr>
            <w:r>
              <w:t>Criteria</w:t>
            </w:r>
          </w:p>
        </w:tc>
        <w:tc>
          <w:tcPr>
            <w:tcW w:w="596" w:type="pct"/>
          </w:tcPr>
          <w:p w14:paraId="4BF729E6" w14:textId="77777777" w:rsidR="00F21A23" w:rsidRDefault="00F21A23" w:rsidP="00780BCF">
            <w:pPr>
              <w:pStyle w:val="Tableheading"/>
            </w:pPr>
            <w:r>
              <w:t>Mark</w:t>
            </w:r>
          </w:p>
        </w:tc>
      </w:tr>
      <w:tr w:rsidR="00F21A23" w14:paraId="1EF1809C" w14:textId="77777777" w:rsidTr="04533316">
        <w:tc>
          <w:tcPr>
            <w:tcW w:w="4404" w:type="pct"/>
          </w:tcPr>
          <w:p w14:paraId="3A07CB70" w14:textId="7267422E" w:rsidR="00F21A23" w:rsidRDefault="00C025DD" w:rsidP="00587DFA">
            <w:pPr>
              <w:pStyle w:val="List"/>
            </w:pPr>
            <w:r w:rsidRPr="04533316">
              <w:t>d</w:t>
            </w:r>
            <w:r w:rsidR="00F21A23" w:rsidRPr="04533316">
              <w:t xml:space="preserve">etermines the gradient, relates it to the equation for torque </w:t>
            </w:r>
            <w:r w:rsidR="002D6BBA" w:rsidRPr="04533316">
              <w:t>and calculates</w:t>
            </w:r>
            <w:r w:rsidR="00F21A23" w:rsidRPr="04533316">
              <w:t xml:space="preserve"> the </w:t>
            </w:r>
            <w:r w:rsidR="002D6BBA" w:rsidRPr="04533316">
              <w:t>magnitude of the magnetic field</w:t>
            </w:r>
          </w:p>
        </w:tc>
        <w:tc>
          <w:tcPr>
            <w:tcW w:w="596" w:type="pct"/>
          </w:tcPr>
          <w:p w14:paraId="58145443" w14:textId="09C382CD" w:rsidR="00F21A23" w:rsidRDefault="002D6BBA" w:rsidP="00780BCF">
            <w:pPr>
              <w:pStyle w:val="Tabletext"/>
            </w:pPr>
            <w:r>
              <w:t>3</w:t>
            </w:r>
          </w:p>
        </w:tc>
      </w:tr>
      <w:tr w:rsidR="00F21A23" w14:paraId="5A5E4717" w14:textId="77777777" w:rsidTr="04533316">
        <w:tc>
          <w:tcPr>
            <w:tcW w:w="4404" w:type="pct"/>
          </w:tcPr>
          <w:p w14:paraId="7B439CF2" w14:textId="62896FD2" w:rsidR="00F21A23" w:rsidRDefault="00C025DD" w:rsidP="00587DFA">
            <w:pPr>
              <w:pStyle w:val="List"/>
            </w:pPr>
            <w:r w:rsidRPr="04533316">
              <w:t>d</w:t>
            </w:r>
            <w:r w:rsidR="00F21A23" w:rsidRPr="04533316">
              <w:t xml:space="preserve">etermines </w:t>
            </w:r>
            <w:r w:rsidR="00102065" w:rsidRPr="04533316">
              <w:t xml:space="preserve">the </w:t>
            </w:r>
            <w:r w:rsidR="00F21A23" w:rsidRPr="04533316">
              <w:t xml:space="preserve">gradient of </w:t>
            </w:r>
            <w:r w:rsidR="00102065" w:rsidRPr="04533316">
              <w:t xml:space="preserve">the </w:t>
            </w:r>
            <w:r w:rsidR="00F21A23" w:rsidRPr="04533316">
              <w:t>line of best fit</w:t>
            </w:r>
          </w:p>
          <w:p w14:paraId="14344574" w14:textId="77777777" w:rsidR="002D6BBA" w:rsidRDefault="002D6BBA" w:rsidP="002D6BBA">
            <w:pPr>
              <w:pStyle w:val="Tabletext"/>
            </w:pPr>
            <w:r>
              <w:t>OR</w:t>
            </w:r>
          </w:p>
          <w:p w14:paraId="61E7208B" w14:textId="2579FA03" w:rsidR="002D6BBA" w:rsidRDefault="00C025DD" w:rsidP="00587DFA">
            <w:pPr>
              <w:pStyle w:val="List"/>
            </w:pPr>
            <w:r>
              <w:t>c</w:t>
            </w:r>
            <w:r w:rsidR="002D6BBA">
              <w:t xml:space="preserve">alculates </w:t>
            </w:r>
            <w:r w:rsidR="00102065">
              <w:t xml:space="preserve">the </w:t>
            </w:r>
            <w:r w:rsidR="002D6BBA">
              <w:t xml:space="preserve">strength of </w:t>
            </w:r>
            <w:r w:rsidR="00047927">
              <w:t xml:space="preserve">the </w:t>
            </w:r>
            <w:r w:rsidR="002D6BBA">
              <w:t>magnetic field from tabulated data point only</w:t>
            </w:r>
          </w:p>
        </w:tc>
        <w:tc>
          <w:tcPr>
            <w:tcW w:w="596" w:type="pct"/>
          </w:tcPr>
          <w:p w14:paraId="7AD86316" w14:textId="77777777" w:rsidR="00F21A23" w:rsidRDefault="00F21A23" w:rsidP="00780BCF">
            <w:pPr>
              <w:pStyle w:val="Tabletext"/>
            </w:pPr>
            <w:r>
              <w:t>2</w:t>
            </w:r>
          </w:p>
        </w:tc>
      </w:tr>
      <w:tr w:rsidR="00F21A23" w14:paraId="1280502A" w14:textId="77777777" w:rsidTr="04533316">
        <w:tc>
          <w:tcPr>
            <w:tcW w:w="4404" w:type="pct"/>
          </w:tcPr>
          <w:p w14:paraId="6DDA202F" w14:textId="68B71257" w:rsidR="00F21A23" w:rsidRDefault="00C025DD" w:rsidP="00587DFA">
            <w:pPr>
              <w:pStyle w:val="List"/>
            </w:pPr>
            <w:r w:rsidRPr="04533316">
              <w:t>a</w:t>
            </w:r>
            <w:r w:rsidR="002D6BBA" w:rsidRPr="04533316">
              <w:t>ttempts to determine the magnetic field strength using the graph or data provided</w:t>
            </w:r>
          </w:p>
        </w:tc>
        <w:tc>
          <w:tcPr>
            <w:tcW w:w="596" w:type="pct"/>
          </w:tcPr>
          <w:p w14:paraId="64119B51" w14:textId="77777777" w:rsidR="00F21A23" w:rsidRDefault="00F21A23" w:rsidP="00780BCF">
            <w:pPr>
              <w:pStyle w:val="Tabletext"/>
            </w:pPr>
            <w:r>
              <w:t>1</w:t>
            </w:r>
          </w:p>
        </w:tc>
      </w:tr>
    </w:tbl>
    <w:p w14:paraId="5F9017A6" w14:textId="22C71705" w:rsidR="00F21A23" w:rsidRPr="00EC1729" w:rsidRDefault="00F21A23" w:rsidP="00F21A23">
      <w:pPr>
        <w:rPr>
          <w:rStyle w:val="Strong"/>
        </w:rPr>
      </w:pPr>
      <w:r w:rsidRPr="00EC1729">
        <w:rPr>
          <w:rStyle w:val="Strong"/>
        </w:rPr>
        <w:t>Sample answer</w:t>
      </w:r>
    </w:p>
    <w:p w14:paraId="35E82494" w14:textId="533B62B2" w:rsidR="00F21A23" w:rsidRDefault="00F21A23" w:rsidP="00F21A23">
      <w:r>
        <w:rPr>
          <w:noProof/>
          <w:lang w:eastAsia="en-AU"/>
        </w:rPr>
        <w:drawing>
          <wp:inline distT="0" distB="0" distL="0" distR="0" wp14:anchorId="1D6AC65D" wp14:editId="097BD952">
            <wp:extent cx="3724345" cy="3283832"/>
            <wp:effectExtent l="0" t="0" r="0" b="0"/>
            <wp:docPr id="20" name="Picture 20" descr="Shows sample working for deteriming the gradient of the line of best fit. " title="Sample completed working 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30908" cy="3289618"/>
                    </a:xfrm>
                    <a:prstGeom prst="rect">
                      <a:avLst/>
                    </a:prstGeom>
                  </pic:spPr>
                </pic:pic>
              </a:graphicData>
            </a:graphic>
          </wp:inline>
        </w:drawing>
      </w:r>
    </w:p>
    <w:tbl>
      <w:tblPr>
        <w:tblStyle w:val="TableGrid1"/>
        <w:tblW w:w="0" w:type="auto"/>
        <w:tblLook w:val="04A0" w:firstRow="1" w:lastRow="0" w:firstColumn="1" w:lastColumn="0" w:noHBand="0" w:noVBand="1"/>
        <w:tblCaption w:val="Sample calculations"/>
      </w:tblPr>
      <w:tblGrid>
        <w:gridCol w:w="6079"/>
        <w:gridCol w:w="3549"/>
      </w:tblGrid>
      <w:tr w:rsidR="00F21A23" w14:paraId="07DCC2EC" w14:textId="77777777" w:rsidTr="04533316">
        <w:tc>
          <w:tcPr>
            <w:tcW w:w="6658" w:type="dxa"/>
          </w:tcPr>
          <w:p w14:paraId="25D02379" w14:textId="77777777" w:rsidR="00F21A23" w:rsidRPr="00F81D2D" w:rsidRDefault="00F21A23" w:rsidP="00780BCF">
            <w:pPr>
              <w:pStyle w:val="Tabletext"/>
              <w:rPr>
                <w:rFonts w:eastAsiaTheme="minorEastAsia"/>
              </w:rPr>
            </w:pPr>
            <m:oMathPara>
              <m:oMath>
                <m:r>
                  <w:rPr>
                    <w:rFonts w:ascii="Cambria Math" w:hAnsi="Cambria Math"/>
                  </w:rPr>
                  <m:t>gradient</m:t>
                </m:r>
                <m:r>
                  <m:rPr>
                    <m:sty m:val="p"/>
                  </m:rPr>
                  <w:rPr>
                    <w:rFonts w:ascii="Cambria Math" w:hAnsi="Cambria Math"/>
                  </w:rPr>
                  <m:t>=</m:t>
                </m:r>
                <m:f>
                  <m:fPr>
                    <m:ctrlPr>
                      <w:rPr>
                        <w:rFonts w:ascii="Cambria Math" w:eastAsiaTheme="minorHAnsi" w:hAnsi="Cambria Math" w:cstheme="minorBidi"/>
                        <w:szCs w:val="24"/>
                        <w:lang w:eastAsia="en-US"/>
                      </w:rPr>
                    </m:ctrlPr>
                  </m:fPr>
                  <m:num>
                    <m:r>
                      <w:rPr>
                        <w:rFonts w:ascii="Cambria Math" w:hAnsi="Cambria Math"/>
                      </w:rPr>
                      <m:t>rise</m:t>
                    </m:r>
                  </m:num>
                  <m:den>
                    <m:r>
                      <w:rPr>
                        <w:rFonts w:ascii="Cambria Math" w:hAnsi="Cambria Math"/>
                      </w:rPr>
                      <m:t>run</m:t>
                    </m:r>
                  </m:den>
                </m:f>
                <m:r>
                  <m:rPr>
                    <m:sty m:val="p"/>
                  </m:rPr>
                  <w:rPr>
                    <w:rFonts w:ascii="Cambria Math" w:hAnsi="Cambria Math"/>
                  </w:rPr>
                  <m:t>=</m:t>
                </m:r>
                <m:f>
                  <m:fPr>
                    <m:ctrlPr>
                      <w:rPr>
                        <w:rFonts w:ascii="Cambria Math" w:eastAsiaTheme="minorHAnsi" w:hAnsi="Cambria Math" w:cstheme="minorBidi"/>
                        <w:szCs w:val="24"/>
                        <w:lang w:eastAsia="en-US"/>
                      </w:rPr>
                    </m:ctrlPr>
                  </m:fPr>
                  <m:num>
                    <m:r>
                      <m:rPr>
                        <m:sty m:val="p"/>
                      </m:rPr>
                      <w:rPr>
                        <w:rFonts w:ascii="Cambria Math" w:hAnsi="Cambria Math"/>
                      </w:rPr>
                      <m:t>τ</m:t>
                    </m:r>
                  </m:num>
                  <m:den>
                    <m:r>
                      <w:rPr>
                        <w:rFonts w:ascii="Cambria Math" w:hAnsi="Cambria Math"/>
                      </w:rPr>
                      <m:t>sinθ</m:t>
                    </m:r>
                  </m:den>
                </m:f>
                <m:r>
                  <m:rPr>
                    <m:sty m:val="p"/>
                  </m:rPr>
                  <w:rPr>
                    <w:rFonts w:ascii="Cambria Math" w:hAnsi="Cambria Math"/>
                  </w:rPr>
                  <m:t>=</m:t>
                </m:r>
                <m:f>
                  <m:fPr>
                    <m:ctrlPr>
                      <w:rPr>
                        <w:rFonts w:ascii="Cambria Math" w:eastAsiaTheme="minorHAnsi" w:hAnsi="Cambria Math" w:cstheme="minorBidi"/>
                        <w:szCs w:val="24"/>
                        <w:lang w:eastAsia="en-US"/>
                      </w:rPr>
                    </m:ctrlPr>
                  </m:fPr>
                  <m:num>
                    <m:r>
                      <m:rPr>
                        <m:sty m:val="p"/>
                      </m:rPr>
                      <w:rPr>
                        <w:rFonts w:ascii="Cambria Math" w:hAnsi="Cambria Math"/>
                      </w:rPr>
                      <m:t>1.8×</m:t>
                    </m:r>
                    <m:sSup>
                      <m:sSupPr>
                        <m:ctrlPr>
                          <w:rPr>
                            <w:rFonts w:ascii="Cambria Math" w:eastAsiaTheme="minorHAnsi" w:hAnsi="Cambria Math" w:cstheme="minorBidi"/>
                            <w:szCs w:val="24"/>
                            <w:lang w:eastAsia="en-US"/>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0.4</m:t>
                    </m:r>
                  </m:den>
                </m:f>
              </m:oMath>
            </m:oMathPara>
          </w:p>
          <w:p w14:paraId="3CEDAD67" w14:textId="77777777" w:rsidR="00F21A23" w:rsidRDefault="00970E41" w:rsidP="00780BCF">
            <w:pPr>
              <w:pStyle w:val="Tabletext"/>
            </w:pPr>
            <m:oMathPara>
              <m:oMath>
                <m:f>
                  <m:fPr>
                    <m:ctrlPr>
                      <w:rPr>
                        <w:rFonts w:ascii="Cambria Math" w:eastAsiaTheme="minorHAnsi" w:hAnsi="Cambria Math" w:cstheme="minorBidi"/>
                        <w:szCs w:val="24"/>
                        <w:lang w:eastAsia="en-US"/>
                      </w:rPr>
                    </m:ctrlPr>
                  </m:fPr>
                  <m:num>
                    <m:r>
                      <m:rPr>
                        <m:sty m:val="p"/>
                      </m:rPr>
                      <w:rPr>
                        <w:rFonts w:ascii="Cambria Math" w:hAnsi="Cambria Math"/>
                      </w:rPr>
                      <m:t>τ</m:t>
                    </m:r>
                  </m:num>
                  <m:den>
                    <m:r>
                      <w:rPr>
                        <w:rFonts w:ascii="Cambria Math" w:hAnsi="Cambria Math"/>
                      </w:rPr>
                      <m:t>sinθ</m:t>
                    </m:r>
                  </m:den>
                </m:f>
                <m:r>
                  <m:rPr>
                    <m:sty m:val="p"/>
                  </m:rPr>
                  <w:rPr>
                    <w:rFonts w:ascii="Cambria Math" w:hAnsi="Cambria Math"/>
                  </w:rPr>
                  <m:t>=4.5×</m:t>
                </m:r>
                <m:sSup>
                  <m:sSupPr>
                    <m:ctrlPr>
                      <w:rPr>
                        <w:rFonts w:ascii="Cambria Math" w:eastAsiaTheme="minorHAnsi" w:hAnsi="Cambria Math" w:cstheme="minorBidi"/>
                        <w:szCs w:val="24"/>
                        <w:lang w:eastAsia="en-US"/>
                      </w:rPr>
                    </m:ctrlPr>
                  </m:sSupPr>
                  <m:e>
                    <m:r>
                      <m:rPr>
                        <m:sty m:val="p"/>
                      </m:rPr>
                      <w:rPr>
                        <w:rFonts w:ascii="Cambria Math" w:hAnsi="Cambria Math"/>
                      </w:rPr>
                      <m:t>10</m:t>
                    </m:r>
                  </m:e>
                  <m:sup>
                    <m:r>
                      <m:rPr>
                        <m:sty m:val="p"/>
                      </m:rPr>
                      <w:rPr>
                        <w:rFonts w:ascii="Cambria Math" w:hAnsi="Cambria Math"/>
                      </w:rPr>
                      <m:t>-</m:t>
                    </m:r>
                    <m:r>
                      <m:rPr>
                        <m:sty m:val="p"/>
                      </m:rPr>
                      <w:rPr>
                        <w:rFonts w:ascii="Cambria Math" w:hAnsi="Cambria Math"/>
                      </w:rPr>
                      <m:t>3</m:t>
                    </m:r>
                  </m:sup>
                </m:sSup>
                <m:r>
                  <m:rPr>
                    <m:sty m:val="p"/>
                  </m:rPr>
                  <w:rPr>
                    <w:rFonts w:ascii="Cambria Math" w:hAnsi="Cambria Math"/>
                  </w:rPr>
                  <m:t xml:space="preserve"> </m:t>
                </m:r>
                <m:r>
                  <w:rPr>
                    <w:rFonts w:ascii="Cambria Math" w:hAnsi="Cambria Math"/>
                  </w:rPr>
                  <m:t>Nm</m:t>
                </m:r>
              </m:oMath>
            </m:oMathPara>
          </w:p>
        </w:tc>
        <w:tc>
          <w:tcPr>
            <w:tcW w:w="3878" w:type="dxa"/>
          </w:tcPr>
          <w:p w14:paraId="05221719" w14:textId="53791856" w:rsidR="00F21A23" w:rsidRDefault="00F21A23" w:rsidP="00780BCF">
            <w:pPr>
              <w:pStyle w:val="Tabletext"/>
            </w:pPr>
            <w:r>
              <w:t xml:space="preserve">(from </w:t>
            </w:r>
            <w:r w:rsidR="00047927">
              <w:t xml:space="preserve">the </w:t>
            </w:r>
            <w:r>
              <w:t>graph)</w:t>
            </w:r>
          </w:p>
        </w:tc>
      </w:tr>
      <w:tr w:rsidR="00F21A23" w14:paraId="4A9D7A9A" w14:textId="77777777" w:rsidTr="04533316">
        <w:tc>
          <w:tcPr>
            <w:tcW w:w="6658" w:type="dxa"/>
          </w:tcPr>
          <w:p w14:paraId="3B2E8AFC" w14:textId="77777777" w:rsidR="00F21A23" w:rsidRDefault="00F21A23" w:rsidP="00780BCF">
            <w:pPr>
              <w:pStyle w:val="Tabletext"/>
            </w:pPr>
            <m:oMathPara>
              <m:oMath>
                <m:r>
                  <m:rPr>
                    <m:sty m:val="p"/>
                  </m:rPr>
                  <w:rPr>
                    <w:rFonts w:ascii="Cambria Math" w:hAnsi="Cambria Math"/>
                  </w:rPr>
                  <m:t>τ=</m:t>
                </m:r>
                <m:r>
                  <w:rPr>
                    <w:rFonts w:ascii="Cambria Math" w:hAnsi="Cambria Math"/>
                  </w:rPr>
                  <m:t>NIABsinθ</m:t>
                </m:r>
              </m:oMath>
            </m:oMathPara>
          </w:p>
        </w:tc>
        <w:tc>
          <w:tcPr>
            <w:tcW w:w="3878" w:type="dxa"/>
          </w:tcPr>
          <w:p w14:paraId="0396C8AE" w14:textId="459816D4" w:rsidR="00F21A23" w:rsidRDefault="00C025DD" w:rsidP="00780BCF">
            <w:pPr>
              <w:pStyle w:val="Tabletext"/>
            </w:pPr>
            <w:r>
              <w:t>r</w:t>
            </w:r>
            <w:r w:rsidR="00F21A23">
              <w:t>earranging</w:t>
            </w:r>
          </w:p>
        </w:tc>
      </w:tr>
      <w:tr w:rsidR="00F21A23" w14:paraId="512FB547" w14:textId="77777777" w:rsidTr="04533316">
        <w:tc>
          <w:tcPr>
            <w:tcW w:w="6658" w:type="dxa"/>
          </w:tcPr>
          <w:p w14:paraId="1675330D" w14:textId="77777777" w:rsidR="00F21A23" w:rsidRDefault="00970E41" w:rsidP="00780BCF">
            <w:pPr>
              <w:pStyle w:val="Tabletext"/>
            </w:pPr>
            <m:oMathPara>
              <m:oMath>
                <m:f>
                  <m:fPr>
                    <m:ctrlPr>
                      <w:rPr>
                        <w:rFonts w:ascii="Cambria Math" w:eastAsiaTheme="minorHAnsi" w:hAnsi="Cambria Math" w:cstheme="minorBidi"/>
                        <w:szCs w:val="24"/>
                        <w:lang w:eastAsia="en-US"/>
                      </w:rPr>
                    </m:ctrlPr>
                  </m:fPr>
                  <m:num>
                    <m:r>
                      <m:rPr>
                        <m:sty m:val="p"/>
                      </m:rPr>
                      <w:rPr>
                        <w:rFonts w:ascii="Cambria Math" w:hAnsi="Cambria Math"/>
                      </w:rPr>
                      <m:t>τ</m:t>
                    </m:r>
                  </m:num>
                  <m:den>
                    <m:r>
                      <w:rPr>
                        <w:rFonts w:ascii="Cambria Math" w:hAnsi="Cambria Math"/>
                      </w:rPr>
                      <m:t>sinθ</m:t>
                    </m:r>
                  </m:den>
                </m:f>
                <m:r>
                  <m:rPr>
                    <m:sty m:val="p"/>
                  </m:rPr>
                  <w:rPr>
                    <w:rFonts w:ascii="Cambria Math" w:hAnsi="Cambria Math"/>
                  </w:rPr>
                  <m:t>=</m:t>
                </m:r>
                <m:r>
                  <w:rPr>
                    <w:rFonts w:ascii="Cambria Math" w:hAnsi="Cambria Math"/>
                  </w:rPr>
                  <m:t>NIAB</m:t>
                </m:r>
                <m:r>
                  <m:rPr>
                    <m:sty m:val="p"/>
                  </m:rPr>
                  <w:rPr>
                    <w:rFonts w:ascii="Cambria Math" w:eastAsiaTheme="minorEastAsia" w:hAnsi="Cambria Math"/>
                  </w:rPr>
                  <m:t>=</m:t>
                </m:r>
                <m:r>
                  <m:rPr>
                    <m:sty m:val="p"/>
                  </m:rPr>
                  <w:rPr>
                    <w:rFonts w:ascii="Cambria Math" w:hAnsi="Cambria Math"/>
                  </w:rPr>
                  <m:t>4.5×</m:t>
                </m:r>
                <m:sSup>
                  <m:sSupPr>
                    <m:ctrlPr>
                      <w:rPr>
                        <w:rFonts w:ascii="Cambria Math" w:eastAsiaTheme="minorHAnsi" w:hAnsi="Cambria Math" w:cstheme="minorBidi"/>
                        <w:szCs w:val="24"/>
                        <w:lang w:eastAsia="en-US"/>
                      </w:rPr>
                    </m:ctrlPr>
                  </m:sSupPr>
                  <m:e>
                    <m:r>
                      <m:rPr>
                        <m:sty m:val="p"/>
                      </m:rPr>
                      <w:rPr>
                        <w:rFonts w:ascii="Cambria Math" w:hAnsi="Cambria Math"/>
                      </w:rPr>
                      <m:t>10</m:t>
                    </m:r>
                  </m:e>
                  <m:sup>
                    <m:r>
                      <m:rPr>
                        <m:sty m:val="p"/>
                      </m:rPr>
                      <w:rPr>
                        <w:rFonts w:ascii="Cambria Math" w:hAnsi="Cambria Math"/>
                      </w:rPr>
                      <m:t>-</m:t>
                    </m:r>
                    <m:r>
                      <m:rPr>
                        <m:sty m:val="p"/>
                      </m:rPr>
                      <w:rPr>
                        <w:rFonts w:ascii="Cambria Math" w:hAnsi="Cambria Math"/>
                      </w:rPr>
                      <m:t>3</m:t>
                    </m:r>
                  </m:sup>
                </m:sSup>
              </m:oMath>
            </m:oMathPara>
          </w:p>
        </w:tc>
        <w:tc>
          <w:tcPr>
            <w:tcW w:w="3878" w:type="dxa"/>
          </w:tcPr>
          <w:p w14:paraId="293429AE" w14:textId="67A76D83" w:rsidR="00F21A23" w:rsidRDefault="00C025DD" w:rsidP="00780BCF">
            <w:pPr>
              <w:pStyle w:val="Tabletext"/>
            </w:pPr>
            <w:r>
              <w:t>s</w:t>
            </w:r>
            <w:r w:rsidR="00F21A23">
              <w:t xml:space="preserve">ubstitute expression for </w:t>
            </w:r>
            <w:r w:rsidR="00047927">
              <w:t xml:space="preserve">the </w:t>
            </w:r>
            <w:r w:rsidR="00F21A23">
              <w:t>gradient</w:t>
            </w:r>
          </w:p>
        </w:tc>
      </w:tr>
      <w:tr w:rsidR="00F21A23" w14:paraId="34BEF89E" w14:textId="77777777" w:rsidTr="04533316">
        <w:tc>
          <w:tcPr>
            <w:tcW w:w="6658" w:type="dxa"/>
          </w:tcPr>
          <w:p w14:paraId="2E4A400F" w14:textId="77777777" w:rsidR="00F21A23" w:rsidRDefault="00F21A23" w:rsidP="00780BCF">
            <w:pPr>
              <w:pStyle w:val="Tabletext"/>
            </w:pPr>
            <m:oMathPara>
              <m:oMath>
                <m:r>
                  <w:rPr>
                    <w:rFonts w:ascii="Cambria Math" w:hAnsi="Cambria Math"/>
                  </w:rPr>
                  <m:t>B</m:t>
                </m:r>
                <m:r>
                  <m:rPr>
                    <m:sty m:val="p"/>
                  </m:rPr>
                  <w:rPr>
                    <w:rFonts w:ascii="Cambria Math" w:hAnsi="Cambria Math"/>
                  </w:rPr>
                  <m:t>=</m:t>
                </m:r>
                <m:f>
                  <m:fPr>
                    <m:ctrlPr>
                      <w:rPr>
                        <w:rFonts w:ascii="Cambria Math" w:eastAsiaTheme="minorHAnsi" w:hAnsi="Cambria Math" w:cstheme="minorBidi"/>
                        <w:szCs w:val="24"/>
                        <w:lang w:eastAsia="en-US"/>
                      </w:rPr>
                    </m:ctrlPr>
                  </m:fPr>
                  <m:num>
                    <m:r>
                      <m:rPr>
                        <m:sty m:val="p"/>
                      </m:rPr>
                      <w:rPr>
                        <w:rFonts w:ascii="Cambria Math" w:hAnsi="Cambria Math"/>
                      </w:rPr>
                      <m:t>4.5×</m:t>
                    </m:r>
                    <m:sSup>
                      <m:sSupPr>
                        <m:ctrlPr>
                          <w:rPr>
                            <w:rFonts w:ascii="Cambria Math" w:eastAsiaTheme="minorHAnsi" w:hAnsi="Cambria Math" w:cstheme="minorBidi"/>
                            <w:szCs w:val="24"/>
                            <w:lang w:eastAsia="en-US"/>
                          </w:rPr>
                        </m:ctrlPr>
                      </m:sSupPr>
                      <m:e>
                        <m:r>
                          <m:rPr>
                            <m:sty m:val="p"/>
                          </m:rPr>
                          <w:rPr>
                            <w:rFonts w:ascii="Cambria Math" w:hAnsi="Cambria Math"/>
                          </w:rPr>
                          <m:t>10</m:t>
                        </m:r>
                      </m:e>
                      <m:sup>
                        <m:r>
                          <m:rPr>
                            <m:sty m:val="p"/>
                          </m:rPr>
                          <w:rPr>
                            <w:rFonts w:ascii="Cambria Math" w:hAnsi="Cambria Math"/>
                          </w:rPr>
                          <m:t>-3</m:t>
                        </m:r>
                      </m:sup>
                    </m:sSup>
                  </m:num>
                  <m:den>
                    <m:r>
                      <w:rPr>
                        <w:rFonts w:ascii="Cambria Math" w:hAnsi="Cambria Math"/>
                      </w:rPr>
                      <m:t>NIA</m:t>
                    </m:r>
                  </m:den>
                </m:f>
              </m:oMath>
            </m:oMathPara>
          </w:p>
        </w:tc>
        <w:tc>
          <w:tcPr>
            <w:tcW w:w="3878" w:type="dxa"/>
          </w:tcPr>
          <w:p w14:paraId="71883C10" w14:textId="23A5D556" w:rsidR="00F21A23" w:rsidRDefault="00C025DD" w:rsidP="04533316">
            <w:pPr>
              <w:pStyle w:val="Tabletext"/>
            </w:pPr>
            <w:r w:rsidRPr="04533316">
              <w:t>w</w:t>
            </w:r>
            <w:r w:rsidR="00F21A23" w:rsidRPr="04533316">
              <w:t xml:space="preserve">here </w:t>
            </w:r>
            <m:oMath>
              <m:r>
                <w:rPr>
                  <w:rFonts w:ascii="Cambria Math" w:hAnsi="Cambria Math"/>
                </w:rPr>
                <m:t>A</m:t>
              </m:r>
              <m:r>
                <m:rPr>
                  <m:sty m:val="p"/>
                </m:rPr>
                <w:rPr>
                  <w:rFonts w:ascii="Cambria Math" w:hAnsi="Cambria Math"/>
                </w:rPr>
                <m:t>=0.03×0.03=9×</m:t>
              </m:r>
              <m:sSup>
                <m:sSupPr>
                  <m:ctrlPr>
                    <w:rPr>
                      <w:rFonts w:ascii="Cambria Math" w:eastAsiaTheme="minorHAnsi" w:hAnsi="Cambria Math" w:cstheme="minorBidi"/>
                      <w:szCs w:val="24"/>
                      <w:lang w:eastAsia="en-US"/>
                    </w:rPr>
                  </m:ctrlPr>
                </m:sSupPr>
                <m:e>
                  <m:r>
                    <m:rPr>
                      <m:sty m:val="p"/>
                    </m:rPr>
                    <w:rPr>
                      <w:rFonts w:ascii="Cambria Math" w:hAnsi="Cambria Math"/>
                    </w:rPr>
                    <m:t>10</m:t>
                  </m:r>
                </m:e>
                <m:sup>
                  <m:r>
                    <m:rPr>
                      <m:sty m:val="p"/>
                    </m:rPr>
                    <w:rPr>
                      <w:rFonts w:ascii="Cambria Math" w:hAnsi="Cambria Math"/>
                    </w:rPr>
                    <m:t>-4</m:t>
                  </m:r>
                </m:sup>
              </m:sSup>
              <m:sSup>
                <m:sSupPr>
                  <m:ctrlPr>
                    <w:rPr>
                      <w:rFonts w:ascii="Cambria Math" w:eastAsiaTheme="minorHAnsi" w:hAnsi="Cambria Math" w:cstheme="minorBidi"/>
                      <w:szCs w:val="24"/>
                      <w:lang w:eastAsia="en-US"/>
                    </w:rPr>
                  </m:ctrlPr>
                </m:sSupPr>
                <m:e>
                  <m:r>
                    <w:rPr>
                      <w:rFonts w:ascii="Cambria Math" w:hAnsi="Cambria Math"/>
                    </w:rPr>
                    <m:t>m</m:t>
                  </m:r>
                </m:e>
                <m:sup>
                  <m:r>
                    <m:rPr>
                      <m:sty m:val="p"/>
                    </m:rPr>
                    <w:rPr>
                      <w:rFonts w:ascii="Cambria Math" w:hAnsi="Cambria Math"/>
                    </w:rPr>
                    <m:t>2</m:t>
                  </m:r>
                </m:sup>
              </m:sSup>
            </m:oMath>
          </w:p>
          <w:p w14:paraId="12752FFF" w14:textId="77777777" w:rsidR="00F21A23" w:rsidRDefault="00F21A23" w:rsidP="00780BCF">
            <w:pPr>
              <w:pStyle w:val="Tabletext"/>
            </w:pPr>
            <m:oMathPara>
              <m:oMath>
                <m:r>
                  <w:rPr>
                    <w:rFonts w:ascii="Cambria Math" w:hAnsi="Cambria Math"/>
                  </w:rPr>
                  <m:t>I</m:t>
                </m:r>
                <m:r>
                  <m:rPr>
                    <m:sty m:val="p"/>
                  </m:rPr>
                  <w:rPr>
                    <w:rFonts w:ascii="Cambria Math" w:hAnsi="Cambria Math"/>
                  </w:rPr>
                  <m:t>=3</m:t>
                </m:r>
                <m:r>
                  <w:rPr>
                    <w:rFonts w:ascii="Cambria Math" w:hAnsi="Cambria Math"/>
                  </w:rPr>
                  <m:t>A</m:t>
                </m:r>
                <m:r>
                  <m:rPr>
                    <m:sty m:val="p"/>
                  </m:rPr>
                  <w:rPr>
                    <w:rFonts w:ascii="Cambria Math" w:hAnsi="Cambria Math"/>
                  </w:rPr>
                  <m:t xml:space="preserve">, </m:t>
                </m:r>
                <m:r>
                  <w:rPr>
                    <w:rFonts w:ascii="Cambria Math" w:hAnsi="Cambria Math"/>
                  </w:rPr>
                  <m:t>N</m:t>
                </m:r>
                <m:r>
                  <m:rPr>
                    <m:sty m:val="p"/>
                  </m:rPr>
                  <w:rPr>
                    <w:rFonts w:ascii="Cambria Math" w:hAnsi="Cambria Math"/>
                  </w:rPr>
                  <m:t>=1</m:t>
                </m:r>
              </m:oMath>
            </m:oMathPara>
          </w:p>
        </w:tc>
      </w:tr>
      <w:tr w:rsidR="00F21A23" w14:paraId="48AB0900" w14:textId="77777777" w:rsidTr="04533316">
        <w:tc>
          <w:tcPr>
            <w:tcW w:w="6658" w:type="dxa"/>
          </w:tcPr>
          <w:p w14:paraId="1D549AF8" w14:textId="77777777" w:rsidR="00F21A23" w:rsidRDefault="00F21A23" w:rsidP="00780BCF">
            <w:pPr>
              <w:pStyle w:val="Tabletext"/>
              <w:rPr>
                <w:rFonts w:eastAsia="Calibri"/>
                <w:iCs/>
              </w:rPr>
            </w:pPr>
            <m:oMathPara>
              <m:oMath>
                <m:r>
                  <w:rPr>
                    <w:rFonts w:ascii="Cambria Math" w:hAnsi="Cambria Math"/>
                  </w:rPr>
                  <m:t>B</m:t>
                </m:r>
                <m:r>
                  <m:rPr>
                    <m:sty m:val="p"/>
                  </m:rPr>
                  <w:rPr>
                    <w:rFonts w:ascii="Cambria Math" w:hAnsi="Cambria Math"/>
                  </w:rPr>
                  <m:t>=</m:t>
                </m:r>
                <m:f>
                  <m:fPr>
                    <m:ctrlPr>
                      <w:rPr>
                        <w:rFonts w:ascii="Cambria Math" w:eastAsiaTheme="minorHAnsi" w:hAnsi="Cambria Math" w:cstheme="minorBidi"/>
                        <w:szCs w:val="24"/>
                        <w:lang w:eastAsia="en-US"/>
                      </w:rPr>
                    </m:ctrlPr>
                  </m:fPr>
                  <m:num>
                    <m:r>
                      <m:rPr>
                        <m:sty m:val="p"/>
                      </m:rPr>
                      <w:rPr>
                        <w:rFonts w:ascii="Cambria Math" w:hAnsi="Cambria Math"/>
                      </w:rPr>
                      <m:t>4.5×</m:t>
                    </m:r>
                    <m:sSup>
                      <m:sSupPr>
                        <m:ctrlPr>
                          <w:rPr>
                            <w:rFonts w:ascii="Cambria Math" w:eastAsiaTheme="minorHAnsi" w:hAnsi="Cambria Math" w:cstheme="minorBidi"/>
                            <w:szCs w:val="24"/>
                            <w:lang w:eastAsia="en-US"/>
                          </w:rPr>
                        </m:ctrlPr>
                      </m:sSupPr>
                      <m:e>
                        <m:r>
                          <m:rPr>
                            <m:sty m:val="p"/>
                          </m:rPr>
                          <w:rPr>
                            <w:rFonts w:ascii="Cambria Math" w:hAnsi="Cambria Math"/>
                          </w:rPr>
                          <m:t>10</m:t>
                        </m:r>
                      </m:e>
                      <m:sup>
                        <m:r>
                          <m:rPr>
                            <m:sty m:val="p"/>
                          </m:rPr>
                          <w:rPr>
                            <w:rFonts w:ascii="Cambria Math" w:hAnsi="Cambria Math"/>
                          </w:rPr>
                          <m:t>-3</m:t>
                        </m:r>
                      </m:sup>
                    </m:sSup>
                  </m:num>
                  <m:den>
                    <m:r>
                      <w:rPr>
                        <w:rFonts w:ascii="Cambria Math" w:hAnsi="Cambria Math"/>
                      </w:rPr>
                      <m:t>1×3×</m:t>
                    </m:r>
                    <m:r>
                      <m:rPr>
                        <m:sty m:val="p"/>
                      </m:rPr>
                      <w:rPr>
                        <w:rFonts w:ascii="Cambria Math" w:hAnsi="Cambria Math"/>
                      </w:rPr>
                      <m:t>9×</m:t>
                    </m:r>
                    <m:sSup>
                      <m:sSupPr>
                        <m:ctrlPr>
                          <w:rPr>
                            <w:rFonts w:ascii="Cambria Math" w:eastAsiaTheme="minorHAnsi" w:hAnsi="Cambria Math" w:cstheme="minorBidi"/>
                            <w:szCs w:val="24"/>
                            <w:lang w:eastAsia="en-US"/>
                          </w:rPr>
                        </m:ctrlPr>
                      </m:sSupPr>
                      <m:e>
                        <m:r>
                          <m:rPr>
                            <m:sty m:val="p"/>
                          </m:rPr>
                          <w:rPr>
                            <w:rFonts w:ascii="Cambria Math" w:hAnsi="Cambria Math"/>
                          </w:rPr>
                          <m:t>10</m:t>
                        </m:r>
                      </m:e>
                      <m:sup>
                        <m:r>
                          <m:rPr>
                            <m:sty m:val="p"/>
                          </m:rPr>
                          <w:rPr>
                            <w:rFonts w:ascii="Cambria Math" w:hAnsi="Cambria Math"/>
                          </w:rPr>
                          <m:t>-4</m:t>
                        </m:r>
                      </m:sup>
                    </m:sSup>
                  </m:den>
                </m:f>
                <m:r>
                  <w:rPr>
                    <w:rFonts w:ascii="Cambria Math" w:eastAsia="Calibri" w:hAnsi="Cambria Math"/>
                    <w:szCs w:val="24"/>
                    <w:lang w:eastAsia="en-US"/>
                  </w:rPr>
                  <m:t>=</m:t>
                </m:r>
                <m:r>
                  <w:rPr>
                    <w:rFonts w:ascii="Cambria Math" w:hAnsi="Cambria Math"/>
                  </w:rPr>
                  <m:t>1.7 T</m:t>
                </m:r>
              </m:oMath>
            </m:oMathPara>
          </w:p>
        </w:tc>
        <w:tc>
          <w:tcPr>
            <w:tcW w:w="3878" w:type="dxa"/>
          </w:tcPr>
          <w:p w14:paraId="51C9E034" w14:textId="77777777" w:rsidR="00F21A23" w:rsidRDefault="00F21A23" w:rsidP="00780BCF">
            <w:pPr>
              <w:pStyle w:val="Tabletext"/>
            </w:pPr>
          </w:p>
        </w:tc>
      </w:tr>
    </w:tbl>
    <w:p w14:paraId="10FA9421" w14:textId="6B8B4E79" w:rsidR="006E7F69" w:rsidRDefault="006E7F69" w:rsidP="00322A59">
      <w:pPr>
        <w:pStyle w:val="Heading2"/>
        <w:pageBreakBefore/>
        <w:spacing w:before="280"/>
      </w:pPr>
      <w:bookmarkStart w:id="20" w:name="_Toc195619571"/>
      <w:r>
        <w:lastRenderedPageBreak/>
        <w:t>Module 7</w:t>
      </w:r>
      <w:r w:rsidR="00F97A05">
        <w:t xml:space="preserve"> –</w:t>
      </w:r>
      <w:r>
        <w:t xml:space="preserve"> </w:t>
      </w:r>
      <w:r w:rsidR="00F97A05">
        <w:t>t</w:t>
      </w:r>
      <w:r>
        <w:t>he nature of light</w:t>
      </w:r>
      <w:bookmarkEnd w:id="20"/>
    </w:p>
    <w:p w14:paraId="524B1826" w14:textId="39659DA0" w:rsidR="006E7F69" w:rsidRDefault="006E7F69" w:rsidP="00F67F85">
      <w:pPr>
        <w:pStyle w:val="Heading3"/>
      </w:pPr>
      <w:bookmarkStart w:id="21" w:name="_Toc195619572"/>
      <w:r>
        <w:t>Question 1</w:t>
      </w:r>
      <w:r w:rsidR="00DA0F95">
        <w:t>8</w:t>
      </w:r>
      <w:r>
        <w:t xml:space="preserve"> (9 marks)</w:t>
      </w:r>
      <w:bookmarkEnd w:id="21"/>
    </w:p>
    <w:p w14:paraId="25EA3B1B" w14:textId="1EC1D2CA" w:rsidR="006E7F69" w:rsidRDefault="006E7F69" w:rsidP="006E7F69">
      <w:r w:rsidRPr="0029111A">
        <w:t xml:space="preserve">An investigation was performed </w:t>
      </w:r>
      <w:r w:rsidR="002D6BBA">
        <w:t>to verify</w:t>
      </w:r>
      <w:r w:rsidRPr="0029111A">
        <w:t xml:space="preserve"> Malus’ Law</w:t>
      </w:r>
      <w:r w:rsidR="002D6BBA">
        <w:t xml:space="preserve">. As part of this investigation, the following graph was produced. </w:t>
      </w:r>
    </w:p>
    <w:p w14:paraId="25EA315C" w14:textId="4BFBADEA" w:rsidR="006E7F69" w:rsidRDefault="006E7F69" w:rsidP="006E7F69">
      <w:pPr>
        <w:pStyle w:val="Caption"/>
      </w:pPr>
      <w:r>
        <w:t xml:space="preserve">Graph of results from </w:t>
      </w:r>
      <w:r w:rsidR="00BE34F1">
        <w:t xml:space="preserve">the </w:t>
      </w:r>
      <w:r>
        <w:t>investigation into Malus’ Law</w:t>
      </w:r>
    </w:p>
    <w:p w14:paraId="247452E4" w14:textId="77777777" w:rsidR="006E7F69" w:rsidRDefault="006E7F69" w:rsidP="006E7F69">
      <w:pPr>
        <w:rPr>
          <w:sz w:val="28"/>
          <w:szCs w:val="28"/>
        </w:rPr>
      </w:pPr>
      <w:r>
        <w:rPr>
          <w:noProof/>
          <w:sz w:val="28"/>
          <w:szCs w:val="28"/>
          <w:lang w:eastAsia="en-AU"/>
        </w:rPr>
        <w:drawing>
          <wp:inline distT="0" distB="0" distL="0" distR="0" wp14:anchorId="72E227AC" wp14:editId="5812A26E">
            <wp:extent cx="4584700" cy="2755900"/>
            <wp:effectExtent l="0" t="0" r="6350" b="6350"/>
            <wp:docPr id="2" name="Picture 2" descr="two sinusoidal datasets are plotted on the axes. They both show intesity versus angle and are similar with the exception they are out of phase by approximately 10 degrees." title="Graph of results from investiga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D9CBEB6" w14:textId="77777777" w:rsidR="006E7F69" w:rsidRPr="00704CA3" w:rsidRDefault="006E7F69" w:rsidP="00F97A05">
      <w:pPr>
        <w:pStyle w:val="ListNumber"/>
        <w:numPr>
          <w:ilvl w:val="0"/>
          <w:numId w:val="7"/>
        </w:numPr>
        <w:rPr>
          <w:rStyle w:val="Strong"/>
        </w:rPr>
      </w:pPr>
      <w:r>
        <w:t xml:space="preserve">Describe an </w:t>
      </w:r>
      <w:r w:rsidRPr="007C7B15">
        <w:t xml:space="preserve">investigation that you could perform to </w:t>
      </w:r>
      <w:r>
        <w:t>obtain data similar to that shown in the graph.</w:t>
      </w:r>
      <w:r>
        <w:tab/>
      </w:r>
      <w:r w:rsidRPr="00704CA3">
        <w:rPr>
          <w:rStyle w:val="Strong"/>
        </w:rPr>
        <w:t>4</w:t>
      </w:r>
    </w:p>
    <w:p w14:paraId="214D0357" w14:textId="77777777" w:rsidR="006E7F69" w:rsidRPr="0022015D" w:rsidRDefault="006E7F69" w:rsidP="00F97A05">
      <w:pPr>
        <w:pStyle w:val="ListNumber"/>
        <w:numPr>
          <w:ilvl w:val="0"/>
          <w:numId w:val="7"/>
        </w:numPr>
        <w:rPr>
          <w:sz w:val="16"/>
          <w:szCs w:val="16"/>
        </w:rPr>
      </w:pPr>
      <w:r>
        <w:t>Annotate the graph to show how the method above produces this light curve.</w:t>
      </w:r>
      <w:r>
        <w:tab/>
      </w:r>
      <w:r w:rsidRPr="00704CA3">
        <w:rPr>
          <w:rStyle w:val="Strong"/>
        </w:rPr>
        <w:t>3</w:t>
      </w:r>
    </w:p>
    <w:p w14:paraId="2285F56D" w14:textId="77777777" w:rsidR="006E7F69" w:rsidRDefault="006E7F69" w:rsidP="00F97A05">
      <w:pPr>
        <w:pStyle w:val="ListNumber"/>
        <w:numPr>
          <w:ilvl w:val="0"/>
          <w:numId w:val="7"/>
        </w:numPr>
      </w:pPr>
      <w:r>
        <w:t>Account for ONE difference between the two curves on the graph.</w:t>
      </w:r>
      <w:r>
        <w:tab/>
      </w:r>
      <w:r w:rsidRPr="00704CA3">
        <w:rPr>
          <w:rStyle w:val="Strong"/>
        </w:rPr>
        <w:t>2</w:t>
      </w:r>
    </w:p>
    <w:p w14:paraId="082521C1" w14:textId="77777777" w:rsidR="006E7F69" w:rsidRDefault="006E7F69" w:rsidP="00322A59">
      <w:pPr>
        <w:pStyle w:val="Heading4"/>
        <w:pageBreakBefore/>
      </w:pPr>
      <w:r>
        <w:lastRenderedPageBreak/>
        <w:t>Marking guidelines</w:t>
      </w:r>
    </w:p>
    <w:p w14:paraId="138CA3B6" w14:textId="77777777" w:rsidR="006E7F69" w:rsidRPr="00C50C87" w:rsidRDefault="006E7F69" w:rsidP="006E7F69">
      <w:pPr>
        <w:rPr>
          <w:rStyle w:val="Strong"/>
        </w:rPr>
      </w:pPr>
      <w:r w:rsidRPr="00C50C87">
        <w:rPr>
          <w:rStyle w:val="Strong"/>
        </w:rPr>
        <w:t>a)</w:t>
      </w:r>
    </w:p>
    <w:tbl>
      <w:tblPr>
        <w:tblStyle w:val="TableGrid1"/>
        <w:tblW w:w="5000" w:type="pct"/>
        <w:tblLook w:val="04A0" w:firstRow="1" w:lastRow="0" w:firstColumn="1" w:lastColumn="0" w:noHBand="0" w:noVBand="1"/>
        <w:tblCaption w:val="Marking criteria"/>
      </w:tblPr>
      <w:tblGrid>
        <w:gridCol w:w="8070"/>
        <w:gridCol w:w="1558"/>
      </w:tblGrid>
      <w:tr w:rsidR="006E7F69" w14:paraId="700905CF" w14:textId="77777777" w:rsidTr="04533316">
        <w:trPr>
          <w:tblHeader/>
        </w:trPr>
        <w:tc>
          <w:tcPr>
            <w:tcW w:w="4191" w:type="pct"/>
          </w:tcPr>
          <w:p w14:paraId="1571323F" w14:textId="77777777" w:rsidR="006E7F69" w:rsidRDefault="006E7F69" w:rsidP="00780BCF">
            <w:pPr>
              <w:pStyle w:val="Tableheading"/>
            </w:pPr>
            <w:r>
              <w:t>Criteria</w:t>
            </w:r>
          </w:p>
        </w:tc>
        <w:tc>
          <w:tcPr>
            <w:tcW w:w="809" w:type="pct"/>
          </w:tcPr>
          <w:p w14:paraId="32A1460C" w14:textId="77777777" w:rsidR="006E7F69" w:rsidRDefault="006E7F69" w:rsidP="00780BCF">
            <w:pPr>
              <w:pStyle w:val="Tableheading"/>
            </w:pPr>
            <w:r>
              <w:t>Marks</w:t>
            </w:r>
          </w:p>
        </w:tc>
      </w:tr>
      <w:tr w:rsidR="006E7F69" w14:paraId="2EF51168" w14:textId="77777777" w:rsidTr="04533316">
        <w:tc>
          <w:tcPr>
            <w:tcW w:w="4191" w:type="pct"/>
          </w:tcPr>
          <w:p w14:paraId="2530D308" w14:textId="53089879" w:rsidR="006E7F69" w:rsidRDefault="00C025DD" w:rsidP="00587DFA">
            <w:pPr>
              <w:pStyle w:val="List"/>
            </w:pPr>
            <w:r w:rsidRPr="04533316">
              <w:t>d</w:t>
            </w:r>
            <w:r w:rsidR="006E7F69" w:rsidRPr="04533316">
              <w:t>escribes a suitable procedure that includes measures to ensure reliability, validity and accuracy</w:t>
            </w:r>
          </w:p>
        </w:tc>
        <w:tc>
          <w:tcPr>
            <w:tcW w:w="809" w:type="pct"/>
          </w:tcPr>
          <w:p w14:paraId="5D1CA50F" w14:textId="77777777" w:rsidR="006E7F69" w:rsidRDefault="006E7F69" w:rsidP="00780BCF">
            <w:pPr>
              <w:pStyle w:val="Tabletext"/>
            </w:pPr>
            <w:r>
              <w:t>4</w:t>
            </w:r>
          </w:p>
        </w:tc>
      </w:tr>
      <w:tr w:rsidR="006E7F69" w14:paraId="5D50024F" w14:textId="77777777" w:rsidTr="04533316">
        <w:tc>
          <w:tcPr>
            <w:tcW w:w="4191" w:type="pct"/>
          </w:tcPr>
          <w:p w14:paraId="0AA99E46" w14:textId="5C7A5A4C" w:rsidR="006E7F69" w:rsidRDefault="00C025DD" w:rsidP="00587DFA">
            <w:pPr>
              <w:pStyle w:val="List"/>
            </w:pPr>
            <w:r>
              <w:t>o</w:t>
            </w:r>
            <w:r w:rsidR="006E7F69">
              <w:t>utlines a mostly complete method that includes measures to ensure TWO of the following (reliability/validity/accuracy)</w:t>
            </w:r>
          </w:p>
        </w:tc>
        <w:tc>
          <w:tcPr>
            <w:tcW w:w="809" w:type="pct"/>
          </w:tcPr>
          <w:p w14:paraId="28298E97" w14:textId="77777777" w:rsidR="006E7F69" w:rsidRDefault="006E7F69" w:rsidP="00780BCF">
            <w:pPr>
              <w:pStyle w:val="Tabletext"/>
            </w:pPr>
            <w:r>
              <w:t>3</w:t>
            </w:r>
          </w:p>
        </w:tc>
      </w:tr>
      <w:tr w:rsidR="006E7F69" w14:paraId="57427825" w14:textId="77777777" w:rsidTr="04533316">
        <w:tc>
          <w:tcPr>
            <w:tcW w:w="4191" w:type="pct"/>
          </w:tcPr>
          <w:p w14:paraId="6175672A" w14:textId="44A4F4BC" w:rsidR="006E7F69" w:rsidRDefault="00C025DD" w:rsidP="00587DFA">
            <w:pPr>
              <w:pStyle w:val="List"/>
            </w:pPr>
            <w:r>
              <w:t>o</w:t>
            </w:r>
            <w:r w:rsidR="006E7F69">
              <w:t>utlines some relevant steps</w:t>
            </w:r>
          </w:p>
        </w:tc>
        <w:tc>
          <w:tcPr>
            <w:tcW w:w="809" w:type="pct"/>
          </w:tcPr>
          <w:p w14:paraId="7003A79F" w14:textId="77777777" w:rsidR="006E7F69" w:rsidRDefault="006E7F69" w:rsidP="00780BCF">
            <w:pPr>
              <w:pStyle w:val="Tabletext"/>
            </w:pPr>
            <w:r>
              <w:t>2</w:t>
            </w:r>
          </w:p>
        </w:tc>
      </w:tr>
      <w:tr w:rsidR="006E7F69" w14:paraId="0B1F2BFA" w14:textId="77777777" w:rsidTr="04533316">
        <w:tc>
          <w:tcPr>
            <w:tcW w:w="4191" w:type="pct"/>
          </w:tcPr>
          <w:p w14:paraId="2C08072C" w14:textId="0DD605F8" w:rsidR="006E7F69" w:rsidRDefault="00C025DD" w:rsidP="00587DFA">
            <w:pPr>
              <w:pStyle w:val="List"/>
            </w:pPr>
            <w:r>
              <w:t>p</w:t>
            </w:r>
            <w:r w:rsidR="006E7F69">
              <w:t>rovides some relevant information</w:t>
            </w:r>
          </w:p>
        </w:tc>
        <w:tc>
          <w:tcPr>
            <w:tcW w:w="809" w:type="pct"/>
          </w:tcPr>
          <w:p w14:paraId="4B07F3C2" w14:textId="77777777" w:rsidR="006E7F69" w:rsidRDefault="006E7F69" w:rsidP="00780BCF">
            <w:pPr>
              <w:pStyle w:val="Tabletext"/>
            </w:pPr>
            <w:r>
              <w:t>1</w:t>
            </w:r>
          </w:p>
        </w:tc>
      </w:tr>
    </w:tbl>
    <w:p w14:paraId="45E6C8C6" w14:textId="69DB7291" w:rsidR="006E7F69" w:rsidRDefault="006E7F69" w:rsidP="006E7F69">
      <w:pPr>
        <w:rPr>
          <w:rStyle w:val="Strong"/>
        </w:rPr>
      </w:pPr>
      <w:r>
        <w:rPr>
          <w:rStyle w:val="Strong"/>
        </w:rPr>
        <w:t>Sample answer</w:t>
      </w:r>
    </w:p>
    <w:p w14:paraId="41B11B30" w14:textId="03A45450" w:rsidR="006E7F69" w:rsidRDefault="006E7F69" w:rsidP="006E7F69">
      <w:pPr>
        <w:rPr>
          <w:rStyle w:val="Strong"/>
        </w:rPr>
      </w:pPr>
      <w:r>
        <w:rPr>
          <w:noProof/>
          <w:lang w:eastAsia="en-AU"/>
        </w:rPr>
        <w:drawing>
          <wp:inline distT="0" distB="0" distL="0" distR="0" wp14:anchorId="7D221CED" wp14:editId="150478F2">
            <wp:extent cx="4619625" cy="1943100"/>
            <wp:effectExtent l="19050" t="19050" r="28575" b="19050"/>
            <wp:docPr id="1" name="Picture 1" descr="Light of intensity I(0) is passed through polarising sheets P1 and P2 before reaching a light detector. P2 is shown to be able to be rotated." title="Digram of sample apparatus used to collec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4619625" cy="1943100"/>
                    </a:xfrm>
                    <a:prstGeom prst="rect">
                      <a:avLst/>
                    </a:prstGeom>
                    <a:ln>
                      <a:solidFill>
                        <a:schemeClr val="accent1"/>
                      </a:solidFill>
                    </a:ln>
                  </pic:spPr>
                </pic:pic>
              </a:graphicData>
            </a:graphic>
          </wp:inline>
        </w:drawing>
      </w:r>
    </w:p>
    <w:p w14:paraId="573653EF" w14:textId="2B93741D" w:rsidR="00F67F85" w:rsidRDefault="00C91C2E" w:rsidP="00F67F85">
      <w:pPr>
        <w:pStyle w:val="Bibliography"/>
      </w:pPr>
      <w:r>
        <w:t>Image credit</w:t>
      </w:r>
      <w:r w:rsidR="00F67F85">
        <w:t>: NESA</w:t>
      </w:r>
    </w:p>
    <w:p w14:paraId="426CD050" w14:textId="303DB7A8" w:rsidR="006E7F69" w:rsidRDefault="00C025DD" w:rsidP="006E7F69">
      <w:pPr>
        <w:pStyle w:val="ListBullet"/>
        <w:rPr>
          <w:rStyle w:val="Strong"/>
          <w:b w:val="0"/>
        </w:rPr>
      </w:pPr>
      <w:r>
        <w:rPr>
          <w:rStyle w:val="Strong"/>
          <w:b w:val="0"/>
        </w:rPr>
        <w:t>s</w:t>
      </w:r>
      <w:r w:rsidR="006E7F69">
        <w:rPr>
          <w:rStyle w:val="Strong"/>
          <w:b w:val="0"/>
        </w:rPr>
        <w:t>etup an unpolarised light source, two linear polarising sheets, P</w:t>
      </w:r>
      <w:r w:rsidR="006E7F69">
        <w:rPr>
          <w:rStyle w:val="Strong"/>
          <w:b w:val="0"/>
          <w:vertAlign w:val="subscript"/>
        </w:rPr>
        <w:t>1</w:t>
      </w:r>
      <w:r w:rsidR="006E7F69">
        <w:rPr>
          <w:rStyle w:val="Strong"/>
          <w:b w:val="0"/>
        </w:rPr>
        <w:t xml:space="preserve"> and P</w:t>
      </w:r>
      <w:r w:rsidR="006E7F69">
        <w:rPr>
          <w:rStyle w:val="Strong"/>
          <w:b w:val="0"/>
          <w:vertAlign w:val="subscript"/>
        </w:rPr>
        <w:t>2</w:t>
      </w:r>
      <w:r w:rsidR="006E7F69">
        <w:rPr>
          <w:rStyle w:val="Strong"/>
          <w:b w:val="0"/>
        </w:rPr>
        <w:t xml:space="preserve"> and a light detector</w:t>
      </w:r>
      <w:r w:rsidR="002746C2">
        <w:rPr>
          <w:rStyle w:val="Strong"/>
          <w:b w:val="0"/>
        </w:rPr>
        <w:t xml:space="preserve"> as shown in the diagram above</w:t>
      </w:r>
    </w:p>
    <w:p w14:paraId="638058AA" w14:textId="08F434C0" w:rsidR="006E7F69" w:rsidRDefault="00C025DD" w:rsidP="006E7F69">
      <w:pPr>
        <w:pStyle w:val="ListBullet"/>
        <w:rPr>
          <w:rStyle w:val="Strong"/>
          <w:b w:val="0"/>
        </w:rPr>
      </w:pPr>
      <w:r>
        <w:rPr>
          <w:rStyle w:val="Strong"/>
          <w:b w:val="0"/>
        </w:rPr>
        <w:t>r</w:t>
      </w:r>
      <w:r w:rsidR="006E7F69">
        <w:rPr>
          <w:rStyle w:val="Strong"/>
          <w:b w:val="0"/>
        </w:rPr>
        <w:t>otate P</w:t>
      </w:r>
      <w:r w:rsidR="006E7F69">
        <w:rPr>
          <w:rStyle w:val="Strong"/>
          <w:b w:val="0"/>
          <w:vertAlign w:val="subscript"/>
        </w:rPr>
        <w:t>2</w:t>
      </w:r>
      <w:r w:rsidR="006E7F69">
        <w:rPr>
          <w:rStyle w:val="Strong"/>
          <w:b w:val="0"/>
        </w:rPr>
        <w:t xml:space="preserve"> until the position at which the maximum light intensity is observed, record this value and label the orientation as 0</w:t>
      </w:r>
      <w:r w:rsidR="006E7F69">
        <w:rPr>
          <w:rStyle w:val="Strong"/>
          <w:b w:val="0"/>
          <w:vertAlign w:val="superscript"/>
        </w:rPr>
        <w:t>o</w:t>
      </w:r>
    </w:p>
    <w:p w14:paraId="4DD65629" w14:textId="3E295828" w:rsidR="006E7F69" w:rsidRDefault="00C025DD" w:rsidP="006E7F69">
      <w:pPr>
        <w:pStyle w:val="ListBullet"/>
        <w:rPr>
          <w:rStyle w:val="Strong"/>
          <w:b w:val="0"/>
        </w:rPr>
      </w:pPr>
      <w:r>
        <w:rPr>
          <w:rStyle w:val="Strong"/>
          <w:b w:val="0"/>
        </w:rPr>
        <w:t>u</w:t>
      </w:r>
      <w:r w:rsidR="006E7F69">
        <w:rPr>
          <w:rStyle w:val="Strong"/>
          <w:b w:val="0"/>
        </w:rPr>
        <w:t>se a protractor to mark out angles every 10</w:t>
      </w:r>
      <w:r w:rsidR="006E7F69">
        <w:rPr>
          <w:rStyle w:val="Strong"/>
          <w:b w:val="0"/>
          <w:vertAlign w:val="superscript"/>
        </w:rPr>
        <w:t>o</w:t>
      </w:r>
      <w:r w:rsidR="002746C2">
        <w:rPr>
          <w:rStyle w:val="Strong"/>
          <w:b w:val="0"/>
        </w:rPr>
        <w:t xml:space="preserve"> from 0-360</w:t>
      </w:r>
    </w:p>
    <w:p w14:paraId="32B44C05" w14:textId="25A4AAFA" w:rsidR="006E7F69" w:rsidRDefault="00BE34F1" w:rsidP="006E7F69">
      <w:pPr>
        <w:pStyle w:val="ListBullet"/>
        <w:rPr>
          <w:rStyle w:val="Strong"/>
          <w:b w:val="0"/>
        </w:rPr>
      </w:pPr>
      <w:r>
        <w:rPr>
          <w:rStyle w:val="Strong"/>
          <w:b w:val="0"/>
        </w:rPr>
        <w:t>R</w:t>
      </w:r>
      <w:r w:rsidR="006E7F69">
        <w:rPr>
          <w:rStyle w:val="Strong"/>
          <w:b w:val="0"/>
        </w:rPr>
        <w:t>otate P</w:t>
      </w:r>
      <w:r w:rsidR="006E7F69">
        <w:rPr>
          <w:rStyle w:val="Strong"/>
          <w:b w:val="0"/>
          <w:vertAlign w:val="subscript"/>
        </w:rPr>
        <w:t>2</w:t>
      </w:r>
      <w:r w:rsidR="006E7F69">
        <w:rPr>
          <w:rStyle w:val="Strong"/>
          <w:b w:val="0"/>
        </w:rPr>
        <w:t xml:space="preserve"> in 10</w:t>
      </w:r>
      <w:r w:rsidR="006E7F69">
        <w:rPr>
          <w:rStyle w:val="Strong"/>
          <w:b w:val="0"/>
          <w:vertAlign w:val="superscript"/>
        </w:rPr>
        <w:t>o</w:t>
      </w:r>
      <w:r w:rsidR="006E7F69">
        <w:rPr>
          <w:rStyle w:val="Strong"/>
          <w:b w:val="0"/>
        </w:rPr>
        <w:t xml:space="preserve"> intervals, recording the intensity at the sensor each time. Divide each value by the maximum light intensity to normalise the results (</w:t>
      </w:r>
      <w:r w:rsidR="006C3760">
        <w:rPr>
          <w:rStyle w:val="Strong"/>
          <w:b w:val="0"/>
        </w:rPr>
        <w:t xml:space="preserve">to </w:t>
      </w:r>
      <w:r w:rsidR="006E7F69">
        <w:rPr>
          <w:rStyle w:val="Strong"/>
          <w:b w:val="0"/>
        </w:rPr>
        <w:t xml:space="preserve">give values </w:t>
      </w:r>
      <w:r w:rsidR="006C3760">
        <w:rPr>
          <w:rStyle w:val="Strong"/>
          <w:b w:val="0"/>
        </w:rPr>
        <w:t xml:space="preserve">between </w:t>
      </w:r>
      <w:r w:rsidR="002746C2">
        <w:rPr>
          <w:rStyle w:val="Strong"/>
          <w:b w:val="0"/>
        </w:rPr>
        <w:t>0-1)</w:t>
      </w:r>
    </w:p>
    <w:p w14:paraId="49D52F96" w14:textId="036F9C5C" w:rsidR="006E7F69" w:rsidRDefault="00C025DD" w:rsidP="006E7F69">
      <w:pPr>
        <w:pStyle w:val="ListBullet"/>
        <w:rPr>
          <w:rStyle w:val="Strong"/>
          <w:b w:val="0"/>
        </w:rPr>
      </w:pPr>
      <w:r>
        <w:rPr>
          <w:rStyle w:val="Strong"/>
          <w:b w:val="0"/>
        </w:rPr>
        <w:t>p</w:t>
      </w:r>
      <w:r w:rsidR="006C3760">
        <w:rPr>
          <w:rStyle w:val="Strong"/>
          <w:b w:val="0"/>
        </w:rPr>
        <w:t>lot intensity vs angle</w:t>
      </w:r>
      <w:r w:rsidR="006E7F69">
        <w:rPr>
          <w:rStyle w:val="Strong"/>
          <w:b w:val="0"/>
        </w:rPr>
        <w:t xml:space="preserve"> and compare to </w:t>
      </w:r>
      <w:r w:rsidR="006C3760">
        <w:rPr>
          <w:rStyle w:val="Strong"/>
          <w:b w:val="0"/>
        </w:rPr>
        <w:t xml:space="preserve">the </w:t>
      </w:r>
      <w:r w:rsidR="002746C2">
        <w:rPr>
          <w:rStyle w:val="Strong"/>
          <w:b w:val="0"/>
        </w:rPr>
        <w:t>results predicted by Malus’ law</w:t>
      </w:r>
    </w:p>
    <w:p w14:paraId="128F6A2E" w14:textId="76485B6E" w:rsidR="006E7F69" w:rsidRPr="00363A74" w:rsidRDefault="006E7F69" w:rsidP="006E7F69">
      <w:pPr>
        <w:rPr>
          <w:rStyle w:val="Strong"/>
          <w:b w:val="0"/>
        </w:rPr>
      </w:pPr>
      <w:r>
        <w:rPr>
          <w:rStyle w:val="Strong"/>
          <w:b w:val="0"/>
        </w:rPr>
        <w:t xml:space="preserve">Note: complete </w:t>
      </w:r>
      <w:r w:rsidR="00C14362">
        <w:rPr>
          <w:rStyle w:val="Strong"/>
          <w:b w:val="0"/>
        </w:rPr>
        <w:t xml:space="preserve">the </w:t>
      </w:r>
      <w:r>
        <w:rPr>
          <w:rStyle w:val="Strong"/>
          <w:b w:val="0"/>
        </w:rPr>
        <w:t>experiment in a darkened room, keep light source a fixed distance away and use a retort stand, boss head and clamp to hold P</w:t>
      </w:r>
      <w:r>
        <w:rPr>
          <w:rStyle w:val="Strong"/>
          <w:b w:val="0"/>
          <w:vertAlign w:val="subscript"/>
        </w:rPr>
        <w:t>1</w:t>
      </w:r>
      <w:r>
        <w:rPr>
          <w:rStyle w:val="Strong"/>
          <w:b w:val="0"/>
        </w:rPr>
        <w:t xml:space="preserve"> in place.</w:t>
      </w:r>
    </w:p>
    <w:p w14:paraId="22E934A3" w14:textId="77777777" w:rsidR="006E7F69" w:rsidRPr="00C50C87" w:rsidRDefault="006E7F69" w:rsidP="00322A59">
      <w:pPr>
        <w:keepNext/>
        <w:rPr>
          <w:rStyle w:val="Strong"/>
        </w:rPr>
      </w:pPr>
      <w:r w:rsidRPr="00C50C87">
        <w:rPr>
          <w:rStyle w:val="Strong"/>
        </w:rPr>
        <w:lastRenderedPageBreak/>
        <w:t xml:space="preserve">b) </w:t>
      </w:r>
    </w:p>
    <w:tbl>
      <w:tblPr>
        <w:tblStyle w:val="TableGrid1"/>
        <w:tblW w:w="5000" w:type="pct"/>
        <w:tblLook w:val="04A0" w:firstRow="1" w:lastRow="0" w:firstColumn="1" w:lastColumn="0" w:noHBand="0" w:noVBand="1"/>
        <w:tblCaption w:val="Marking criteria"/>
      </w:tblPr>
      <w:tblGrid>
        <w:gridCol w:w="8080"/>
        <w:gridCol w:w="1548"/>
      </w:tblGrid>
      <w:tr w:rsidR="006E7F69" w14:paraId="02FAD61E" w14:textId="77777777" w:rsidTr="04533316">
        <w:trPr>
          <w:tblHeader/>
        </w:trPr>
        <w:tc>
          <w:tcPr>
            <w:tcW w:w="4196" w:type="pct"/>
          </w:tcPr>
          <w:p w14:paraId="67952775" w14:textId="77777777" w:rsidR="006E7F69" w:rsidRDefault="006E7F69" w:rsidP="00780BCF">
            <w:pPr>
              <w:pStyle w:val="Tableheading"/>
            </w:pPr>
            <w:r>
              <w:t>Criteria</w:t>
            </w:r>
          </w:p>
        </w:tc>
        <w:tc>
          <w:tcPr>
            <w:tcW w:w="804" w:type="pct"/>
          </w:tcPr>
          <w:p w14:paraId="60178FF7" w14:textId="77777777" w:rsidR="006E7F69" w:rsidRDefault="006E7F69" w:rsidP="00780BCF">
            <w:pPr>
              <w:pStyle w:val="Tableheading"/>
            </w:pPr>
            <w:r>
              <w:t>Marks</w:t>
            </w:r>
          </w:p>
        </w:tc>
      </w:tr>
      <w:tr w:rsidR="006E7F69" w14:paraId="0C6AA476" w14:textId="77777777" w:rsidTr="04533316">
        <w:tc>
          <w:tcPr>
            <w:tcW w:w="4196" w:type="pct"/>
          </w:tcPr>
          <w:p w14:paraId="6BF4F923" w14:textId="4A8E5D01" w:rsidR="006E7F69" w:rsidRDefault="00C025DD" w:rsidP="00587DFA">
            <w:pPr>
              <w:pStyle w:val="List"/>
            </w:pPr>
            <w:r w:rsidRPr="04533316">
              <w:t>a</w:t>
            </w:r>
            <w:r w:rsidR="006C3760" w:rsidRPr="04533316">
              <w:t>t least</w:t>
            </w:r>
            <w:r w:rsidR="006E7F69" w:rsidRPr="04533316">
              <w:t xml:space="preserve"> one maximum intensity AND one minimum intensity are </w:t>
            </w:r>
            <w:r w:rsidR="00952555" w:rsidRPr="04533316">
              <w:t>labelled</w:t>
            </w:r>
            <w:r w:rsidR="006E7F69" w:rsidRPr="04533316">
              <w:t xml:space="preserve"> AND related to the </w:t>
            </w:r>
            <w:r w:rsidR="006C3760" w:rsidRPr="04533316">
              <w:t>relative orientation</w:t>
            </w:r>
            <w:r w:rsidR="006E7F69" w:rsidRPr="04533316">
              <w:t xml:space="preserve"> of filters</w:t>
            </w:r>
          </w:p>
        </w:tc>
        <w:tc>
          <w:tcPr>
            <w:tcW w:w="804" w:type="pct"/>
          </w:tcPr>
          <w:p w14:paraId="3006B56B" w14:textId="77777777" w:rsidR="006E7F69" w:rsidRDefault="006E7F69" w:rsidP="00780BCF">
            <w:pPr>
              <w:pStyle w:val="Tabletext"/>
            </w:pPr>
            <w:r>
              <w:t>3</w:t>
            </w:r>
          </w:p>
        </w:tc>
      </w:tr>
      <w:tr w:rsidR="006E7F69" w14:paraId="7C25C041" w14:textId="77777777" w:rsidTr="04533316">
        <w:tc>
          <w:tcPr>
            <w:tcW w:w="4196" w:type="pct"/>
          </w:tcPr>
          <w:p w14:paraId="3840E3B7" w14:textId="40A0A37D" w:rsidR="006C3760" w:rsidRDefault="006E7F69" w:rsidP="00587DFA">
            <w:pPr>
              <w:pStyle w:val="List"/>
            </w:pPr>
            <w:r w:rsidRPr="04533316">
              <w:t>E</w:t>
            </w:r>
            <w:r w:rsidR="006C3760" w:rsidRPr="04533316">
              <w:t>ITHER</w:t>
            </w:r>
            <w:r w:rsidRPr="04533316">
              <w:t xml:space="preserve"> one maximum intensity OR one minimum intensity </w:t>
            </w:r>
            <w:r w:rsidR="00C14362" w:rsidRPr="04533316">
              <w:t>is</w:t>
            </w:r>
            <w:r w:rsidRPr="04533316">
              <w:t xml:space="preserve"> </w:t>
            </w:r>
            <w:r w:rsidR="00952555" w:rsidRPr="04533316">
              <w:t>labelled</w:t>
            </w:r>
            <w:r w:rsidRPr="04533316">
              <w:t xml:space="preserve"> </w:t>
            </w:r>
            <w:r w:rsidR="002A7422" w:rsidRPr="04533316">
              <w:t>AND related</w:t>
            </w:r>
            <w:r w:rsidRPr="04533316">
              <w:t xml:space="preserve"> to the angle of the filters </w:t>
            </w:r>
          </w:p>
          <w:p w14:paraId="06E8FE90" w14:textId="77777777" w:rsidR="00962092" w:rsidRDefault="006E7F69" w:rsidP="00962092">
            <w:pPr>
              <w:pStyle w:val="Tabletext"/>
            </w:pPr>
            <w:r>
              <w:t xml:space="preserve">OR </w:t>
            </w:r>
          </w:p>
          <w:p w14:paraId="72340D7E" w14:textId="39464BA5" w:rsidR="006E7F69" w:rsidRDefault="006E7F69" w:rsidP="00587DFA">
            <w:pPr>
              <w:pStyle w:val="List"/>
            </w:pPr>
            <w:r w:rsidRPr="04533316">
              <w:t xml:space="preserve">one maximum intensity AND one minimum intensity are </w:t>
            </w:r>
            <w:r w:rsidR="00952555" w:rsidRPr="04533316">
              <w:t>labelled</w:t>
            </w:r>
            <w:r w:rsidRPr="04533316">
              <w:t xml:space="preserve"> </w:t>
            </w:r>
          </w:p>
        </w:tc>
        <w:tc>
          <w:tcPr>
            <w:tcW w:w="804" w:type="pct"/>
          </w:tcPr>
          <w:p w14:paraId="51F697AE" w14:textId="77777777" w:rsidR="006E7F69" w:rsidRDefault="006E7F69" w:rsidP="00780BCF">
            <w:pPr>
              <w:pStyle w:val="Tabletext"/>
            </w:pPr>
            <w:r>
              <w:t>2</w:t>
            </w:r>
          </w:p>
        </w:tc>
      </w:tr>
      <w:tr w:rsidR="006E7F69" w14:paraId="6EF07681" w14:textId="77777777" w:rsidTr="04533316">
        <w:tc>
          <w:tcPr>
            <w:tcW w:w="4196" w:type="pct"/>
          </w:tcPr>
          <w:p w14:paraId="4F4D79D8" w14:textId="6679F733" w:rsidR="006E7F69" w:rsidRDefault="00C025DD" w:rsidP="00587DFA">
            <w:pPr>
              <w:pStyle w:val="List"/>
            </w:pPr>
            <w:r w:rsidRPr="04533316">
              <w:t>e</w:t>
            </w:r>
            <w:r w:rsidR="006E7F69" w:rsidRPr="04533316">
              <w:t xml:space="preserve">ither one maximum intensity OR one minimum intensity is </w:t>
            </w:r>
            <w:r w:rsidR="00952555" w:rsidRPr="04533316">
              <w:t>labelled</w:t>
            </w:r>
          </w:p>
        </w:tc>
        <w:tc>
          <w:tcPr>
            <w:tcW w:w="804" w:type="pct"/>
          </w:tcPr>
          <w:p w14:paraId="6A483399" w14:textId="77777777" w:rsidR="006E7F69" w:rsidRDefault="006E7F69" w:rsidP="00780BCF">
            <w:pPr>
              <w:pStyle w:val="Tabletext"/>
            </w:pPr>
            <w:r>
              <w:t>1</w:t>
            </w:r>
          </w:p>
        </w:tc>
      </w:tr>
    </w:tbl>
    <w:p w14:paraId="19FF31B8" w14:textId="335A473F" w:rsidR="006E7F69" w:rsidRDefault="006E7F69" w:rsidP="006E7F69">
      <w:pPr>
        <w:rPr>
          <w:rStyle w:val="Strong"/>
        </w:rPr>
      </w:pPr>
      <w:r>
        <w:rPr>
          <w:rStyle w:val="Strong"/>
        </w:rPr>
        <w:t>Sample answer</w:t>
      </w:r>
    </w:p>
    <w:p w14:paraId="6E23273F" w14:textId="77777777" w:rsidR="006E7F69" w:rsidRDefault="006E7F69" w:rsidP="006E7F69">
      <w:pPr>
        <w:rPr>
          <w:rStyle w:val="Strong"/>
        </w:rPr>
      </w:pPr>
      <w:r>
        <w:rPr>
          <w:noProof/>
          <w:lang w:eastAsia="en-AU"/>
        </w:rPr>
        <w:drawing>
          <wp:inline distT="0" distB="0" distL="0" distR="0" wp14:anchorId="7F6B86D2" wp14:editId="49D460AF">
            <wp:extent cx="6019874" cy="4444409"/>
            <wp:effectExtent l="0" t="0" r="0" b="0"/>
            <wp:docPr id="16" name="Picture 16" title="Sample student response in the form of annotat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25838" cy="4448812"/>
                    </a:xfrm>
                    <a:prstGeom prst="rect">
                      <a:avLst/>
                    </a:prstGeom>
                  </pic:spPr>
                </pic:pic>
              </a:graphicData>
            </a:graphic>
          </wp:inline>
        </w:drawing>
      </w:r>
    </w:p>
    <w:p w14:paraId="55A5A00F" w14:textId="35D52F21" w:rsidR="006E7F69" w:rsidRPr="00C50C87" w:rsidRDefault="006E7F69" w:rsidP="00322A59">
      <w:pPr>
        <w:pageBreakBefore/>
        <w:rPr>
          <w:rStyle w:val="Strong"/>
        </w:rPr>
      </w:pPr>
      <w:r w:rsidRPr="00C50C87">
        <w:rPr>
          <w:rStyle w:val="Strong"/>
        </w:rPr>
        <w:lastRenderedPageBreak/>
        <w:t>c)</w:t>
      </w:r>
    </w:p>
    <w:tbl>
      <w:tblPr>
        <w:tblStyle w:val="TableGrid1"/>
        <w:tblW w:w="5000" w:type="pct"/>
        <w:tblLook w:val="04A0" w:firstRow="1" w:lastRow="0" w:firstColumn="1" w:lastColumn="0" w:noHBand="0" w:noVBand="1"/>
        <w:tblCaption w:val="Marking criteria"/>
      </w:tblPr>
      <w:tblGrid>
        <w:gridCol w:w="8080"/>
        <w:gridCol w:w="1548"/>
      </w:tblGrid>
      <w:tr w:rsidR="006E7F69" w14:paraId="4E1CDACC" w14:textId="77777777" w:rsidTr="04533316">
        <w:trPr>
          <w:tblHeader/>
        </w:trPr>
        <w:tc>
          <w:tcPr>
            <w:tcW w:w="4196" w:type="pct"/>
          </w:tcPr>
          <w:p w14:paraId="4DFA492C" w14:textId="77777777" w:rsidR="006E7F69" w:rsidRPr="00C50C87" w:rsidRDefault="006E7F69" w:rsidP="00780BCF">
            <w:pPr>
              <w:pStyle w:val="Tabletext"/>
              <w:rPr>
                <w:rStyle w:val="Strong"/>
              </w:rPr>
            </w:pPr>
            <w:r w:rsidRPr="00C50C87">
              <w:rPr>
                <w:rStyle w:val="Strong"/>
              </w:rPr>
              <w:t>Criteria</w:t>
            </w:r>
          </w:p>
        </w:tc>
        <w:tc>
          <w:tcPr>
            <w:tcW w:w="804" w:type="pct"/>
          </w:tcPr>
          <w:p w14:paraId="15D60224" w14:textId="77777777" w:rsidR="006E7F69" w:rsidRPr="00C50C87" w:rsidRDefault="006E7F69" w:rsidP="00780BCF">
            <w:pPr>
              <w:pStyle w:val="Tabletext"/>
              <w:rPr>
                <w:rStyle w:val="Strong"/>
              </w:rPr>
            </w:pPr>
            <w:r w:rsidRPr="00C50C87">
              <w:rPr>
                <w:rStyle w:val="Strong"/>
              </w:rPr>
              <w:t>Marks</w:t>
            </w:r>
          </w:p>
        </w:tc>
      </w:tr>
      <w:tr w:rsidR="006E7F69" w14:paraId="7F10BEAD" w14:textId="77777777" w:rsidTr="04533316">
        <w:tc>
          <w:tcPr>
            <w:tcW w:w="4196" w:type="pct"/>
          </w:tcPr>
          <w:p w14:paraId="44029508" w14:textId="5ABDF0D2" w:rsidR="006E7F69" w:rsidRDefault="0014268A" w:rsidP="00587DFA">
            <w:pPr>
              <w:pStyle w:val="List"/>
            </w:pPr>
            <w:r>
              <w:t>o</w:t>
            </w:r>
            <w:r w:rsidR="006E7F69">
              <w:t>utlines ONE difference between the curves AND gives a reason for the difference</w:t>
            </w:r>
          </w:p>
        </w:tc>
        <w:tc>
          <w:tcPr>
            <w:tcW w:w="804" w:type="pct"/>
          </w:tcPr>
          <w:p w14:paraId="321C3457" w14:textId="77777777" w:rsidR="006E7F69" w:rsidRDefault="006E7F69" w:rsidP="00780BCF">
            <w:pPr>
              <w:pStyle w:val="Tabletext"/>
            </w:pPr>
            <w:r>
              <w:t>2</w:t>
            </w:r>
          </w:p>
        </w:tc>
      </w:tr>
      <w:tr w:rsidR="006E7F69" w14:paraId="266A68FA" w14:textId="77777777" w:rsidTr="04533316">
        <w:tc>
          <w:tcPr>
            <w:tcW w:w="4196" w:type="pct"/>
          </w:tcPr>
          <w:p w14:paraId="406FE138" w14:textId="4A5DF089" w:rsidR="006E7F69" w:rsidRDefault="0014268A" w:rsidP="00587DFA">
            <w:pPr>
              <w:pStyle w:val="List"/>
            </w:pPr>
            <w:r w:rsidRPr="04533316">
              <w:t>i</w:t>
            </w:r>
            <w:r w:rsidR="006E7F69" w:rsidRPr="04533316">
              <w:t>dentifies a difference between the two curves</w:t>
            </w:r>
          </w:p>
        </w:tc>
        <w:tc>
          <w:tcPr>
            <w:tcW w:w="804" w:type="pct"/>
          </w:tcPr>
          <w:p w14:paraId="1F1FEA40" w14:textId="77777777" w:rsidR="006E7F69" w:rsidRDefault="006E7F69" w:rsidP="00780BCF">
            <w:pPr>
              <w:pStyle w:val="Tabletext"/>
            </w:pPr>
            <w:r>
              <w:t>1</w:t>
            </w:r>
          </w:p>
        </w:tc>
      </w:tr>
    </w:tbl>
    <w:p w14:paraId="5B49FC7C" w14:textId="7CAA7BBF" w:rsidR="006E7F69" w:rsidRDefault="006E7F69" w:rsidP="006E7F69">
      <w:pPr>
        <w:rPr>
          <w:rStyle w:val="Strong"/>
        </w:rPr>
      </w:pPr>
      <w:r>
        <w:rPr>
          <w:rStyle w:val="Strong"/>
        </w:rPr>
        <w:t>Sample answer</w:t>
      </w:r>
    </w:p>
    <w:p w14:paraId="40680DB1" w14:textId="78AD1EA7" w:rsidR="006E7F69" w:rsidRPr="00CC27D1" w:rsidRDefault="006E7F69" w:rsidP="006E7F69">
      <w:r w:rsidRPr="04533316">
        <w:t>The two curves are very similar, except the measured values are offset by about 10 degrees from the predicted values, showing minimum intensities at 80 and 260 degrees rather than at 90 and 270. This could be the result of a systematic error in recording the angle of P</w:t>
      </w:r>
      <w:r w:rsidRPr="04533316">
        <w:rPr>
          <w:vertAlign w:val="subscript"/>
        </w:rPr>
        <w:t>2</w:t>
      </w:r>
      <w:r w:rsidRPr="04533316">
        <w:t xml:space="preserve">, incorrectly setting the 0 degrees mark before recording data. </w:t>
      </w:r>
    </w:p>
    <w:p w14:paraId="55111A05" w14:textId="70E0457E" w:rsidR="000C1204" w:rsidRPr="00F67F85" w:rsidRDefault="000C1204" w:rsidP="00322A59">
      <w:pPr>
        <w:pStyle w:val="Heading3"/>
        <w:pageBreakBefore/>
      </w:pPr>
      <w:bookmarkStart w:id="22" w:name="_Toc195619573"/>
      <w:r w:rsidRPr="00F67F85">
        <w:lastRenderedPageBreak/>
        <w:t xml:space="preserve">Question </w:t>
      </w:r>
      <w:r w:rsidR="00DA0F95">
        <w:t>19</w:t>
      </w:r>
      <w:r w:rsidRPr="00F67F85">
        <w:t xml:space="preserve"> (</w:t>
      </w:r>
      <w:r w:rsidR="00084EB3" w:rsidRPr="00F67F85">
        <w:t>6</w:t>
      </w:r>
      <w:r w:rsidRPr="00F67F85">
        <w:t xml:space="preserve"> marks)</w:t>
      </w:r>
      <w:bookmarkEnd w:id="22"/>
    </w:p>
    <w:p w14:paraId="74ECA452" w14:textId="79360F9B" w:rsidR="00542E67" w:rsidRDefault="00542E67" w:rsidP="00542E67">
      <w:pPr>
        <w:pStyle w:val="Caption"/>
      </w:pPr>
      <w:r>
        <w:t xml:space="preserve">Below is a graph showing part of the blackbody radiation curve for an object with a surface temperature of </w:t>
      </w:r>
      <w:r w:rsidR="00084EB3">
        <w:t>6</w:t>
      </w:r>
      <w:r>
        <w:t>000 K.</w:t>
      </w:r>
    </w:p>
    <w:p w14:paraId="18B11A55" w14:textId="7637A22D" w:rsidR="00542E67" w:rsidRPr="00542E67" w:rsidRDefault="00084EB3" w:rsidP="00542E67">
      <w:r>
        <w:rPr>
          <w:noProof/>
          <w:lang w:eastAsia="en-AU"/>
        </w:rPr>
        <w:drawing>
          <wp:inline distT="0" distB="0" distL="0" distR="0" wp14:anchorId="59A01B2F" wp14:editId="39F39371">
            <wp:extent cx="3450692" cy="3014162"/>
            <wp:effectExtent l="0" t="0" r="0" b="0"/>
            <wp:docPr id="701392997" name="Picture 701392997" descr="axes showing energy radiated per unit volume versus wavelength (nm). curve peaks at approximately 480 nm." title="Sample blackbody spectrum for object with surface temperature of 600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59355" cy="3021729"/>
                    </a:xfrm>
                    <a:prstGeom prst="rect">
                      <a:avLst/>
                    </a:prstGeom>
                    <a:noFill/>
                  </pic:spPr>
                </pic:pic>
              </a:graphicData>
            </a:graphic>
          </wp:inline>
        </w:drawing>
      </w:r>
    </w:p>
    <w:p w14:paraId="3ED6F183" w14:textId="1C16CF25" w:rsidR="000C1204" w:rsidRDefault="000C1204" w:rsidP="00F97A05">
      <w:pPr>
        <w:pStyle w:val="ListNumber"/>
        <w:numPr>
          <w:ilvl w:val="0"/>
          <w:numId w:val="14"/>
        </w:numPr>
      </w:pPr>
      <w:r>
        <w:t xml:space="preserve">Predict and sketch </w:t>
      </w:r>
      <w:r w:rsidR="00DA0F95">
        <w:t xml:space="preserve">on the same set of axes </w:t>
      </w:r>
      <w:r>
        <w:t xml:space="preserve">the blackbody radiation curve for an object with a surface temperature of </w:t>
      </w:r>
      <w:r w:rsidR="00084EB3">
        <w:t>5</w:t>
      </w:r>
      <w:r>
        <w:t>000 K</w:t>
      </w:r>
      <w:r w:rsidR="007A1552">
        <w:t>.</w:t>
      </w:r>
      <w:r w:rsidR="007A1552">
        <w:tab/>
      </w:r>
      <w:r w:rsidR="007A1552" w:rsidRPr="00F67F85">
        <w:rPr>
          <w:rStyle w:val="Strong"/>
        </w:rPr>
        <w:t>1</w:t>
      </w:r>
    </w:p>
    <w:p w14:paraId="0060E498" w14:textId="70B139A2" w:rsidR="002E1549" w:rsidRPr="00F67F85" w:rsidRDefault="002E1549" w:rsidP="00F97A05">
      <w:pPr>
        <w:pStyle w:val="ListNumber"/>
        <w:numPr>
          <w:ilvl w:val="0"/>
          <w:numId w:val="14"/>
        </w:numPr>
        <w:rPr>
          <w:rStyle w:val="Strong"/>
        </w:rPr>
      </w:pPr>
      <w:r>
        <w:t>Qualitatively compare the blackbody spectrum produced by an object with a surface temperature of 6</w:t>
      </w:r>
      <w:r w:rsidR="00084EB3">
        <w:t>0</w:t>
      </w:r>
      <w:r>
        <w:t>00 K to that produced by an object with a surface temperature of 5000 K.</w:t>
      </w:r>
      <w:r w:rsidR="00CE3621" w:rsidRPr="00F67F85">
        <w:rPr>
          <w:rStyle w:val="Strong"/>
        </w:rPr>
        <w:tab/>
        <w:t>2</w:t>
      </w:r>
    </w:p>
    <w:p w14:paraId="5B229C50" w14:textId="24C41F27" w:rsidR="00542E67" w:rsidRDefault="00542E67" w:rsidP="00F97A05">
      <w:pPr>
        <w:pStyle w:val="ListNumber"/>
        <w:numPr>
          <w:ilvl w:val="0"/>
          <w:numId w:val="14"/>
        </w:numPr>
      </w:pPr>
      <w:r>
        <w:t xml:space="preserve">Account for any </w:t>
      </w:r>
      <w:r w:rsidR="0031268F">
        <w:t xml:space="preserve">similarities and </w:t>
      </w:r>
      <w:r>
        <w:t>differences that would be observed in the spectrum of a star with the same effective temperature as that of the object shown in the graph.</w:t>
      </w:r>
      <w:r>
        <w:tab/>
      </w:r>
      <w:r w:rsidRPr="00F67F85">
        <w:rPr>
          <w:rStyle w:val="Strong"/>
        </w:rPr>
        <w:t>3</w:t>
      </w:r>
      <w:r>
        <w:t xml:space="preserve"> </w:t>
      </w:r>
    </w:p>
    <w:p w14:paraId="12EBE68D" w14:textId="3C9B9E0F" w:rsidR="0031268F" w:rsidRDefault="0031268F" w:rsidP="00322A59">
      <w:pPr>
        <w:pStyle w:val="Heading4"/>
        <w:pageBreakBefore/>
      </w:pPr>
      <w:r>
        <w:lastRenderedPageBreak/>
        <w:t>Marking guidelines</w:t>
      </w:r>
    </w:p>
    <w:p w14:paraId="7AC9168B" w14:textId="5C545A1B" w:rsidR="0031268F" w:rsidRPr="002F5C95" w:rsidRDefault="0031268F" w:rsidP="0031268F">
      <w:pPr>
        <w:rPr>
          <w:rStyle w:val="Strong"/>
        </w:rPr>
      </w:pPr>
      <w:r w:rsidRPr="002F5C95">
        <w:rPr>
          <w:rStyle w:val="Strong"/>
        </w:rPr>
        <w:t>(a)</w:t>
      </w:r>
    </w:p>
    <w:tbl>
      <w:tblPr>
        <w:tblStyle w:val="TableGrid1"/>
        <w:tblW w:w="5000" w:type="pct"/>
        <w:tblLook w:val="04A0" w:firstRow="1" w:lastRow="0" w:firstColumn="1" w:lastColumn="0" w:noHBand="0" w:noVBand="1"/>
        <w:tblCaption w:val="Marking criteria"/>
      </w:tblPr>
      <w:tblGrid>
        <w:gridCol w:w="8321"/>
        <w:gridCol w:w="1307"/>
      </w:tblGrid>
      <w:tr w:rsidR="0031268F" w14:paraId="0482436C" w14:textId="77777777" w:rsidTr="002A1C1C">
        <w:trPr>
          <w:tblHeader/>
        </w:trPr>
        <w:tc>
          <w:tcPr>
            <w:tcW w:w="4321" w:type="pct"/>
          </w:tcPr>
          <w:p w14:paraId="0F72DCE4" w14:textId="77777777" w:rsidR="0031268F" w:rsidRDefault="0031268F" w:rsidP="0000544F">
            <w:pPr>
              <w:pStyle w:val="Tableheading"/>
            </w:pPr>
            <w:r>
              <w:t>Criteria</w:t>
            </w:r>
          </w:p>
        </w:tc>
        <w:tc>
          <w:tcPr>
            <w:tcW w:w="679" w:type="pct"/>
          </w:tcPr>
          <w:p w14:paraId="4490DD30" w14:textId="77777777" w:rsidR="0031268F" w:rsidRDefault="0031268F" w:rsidP="0000544F">
            <w:pPr>
              <w:pStyle w:val="Tableheading"/>
            </w:pPr>
            <w:r>
              <w:t>Mark</w:t>
            </w:r>
          </w:p>
        </w:tc>
      </w:tr>
      <w:tr w:rsidR="0031268F" w14:paraId="1996992D" w14:textId="77777777" w:rsidTr="002A1C1C">
        <w:tc>
          <w:tcPr>
            <w:tcW w:w="4321" w:type="pct"/>
          </w:tcPr>
          <w:p w14:paraId="7DA854CE" w14:textId="517D5190" w:rsidR="0031268F" w:rsidRDefault="0014268A" w:rsidP="00587DFA">
            <w:pPr>
              <w:pStyle w:val="List"/>
            </w:pPr>
            <w:r>
              <w:t>s</w:t>
            </w:r>
            <w:r w:rsidR="002F5C95">
              <w:t>ketches a spectrum with lower energy radiated at all points and with a longer peak wavelength</w:t>
            </w:r>
          </w:p>
        </w:tc>
        <w:tc>
          <w:tcPr>
            <w:tcW w:w="679" w:type="pct"/>
          </w:tcPr>
          <w:p w14:paraId="3DCA6BCE" w14:textId="77777777" w:rsidR="0031268F" w:rsidRDefault="0031268F" w:rsidP="0000544F">
            <w:pPr>
              <w:pStyle w:val="Tabletext"/>
            </w:pPr>
            <w:r>
              <w:t>1</w:t>
            </w:r>
          </w:p>
        </w:tc>
      </w:tr>
    </w:tbl>
    <w:p w14:paraId="417F16EF" w14:textId="5C387341" w:rsidR="0031268F" w:rsidRPr="002F5C95" w:rsidRDefault="0031268F" w:rsidP="0031268F">
      <w:pPr>
        <w:rPr>
          <w:rStyle w:val="Strong"/>
        </w:rPr>
      </w:pPr>
      <w:r w:rsidRPr="002F5C95">
        <w:rPr>
          <w:rStyle w:val="Strong"/>
        </w:rPr>
        <w:t>Sample answer</w:t>
      </w:r>
    </w:p>
    <w:p w14:paraId="5A82D987" w14:textId="147A0545" w:rsidR="0031268F" w:rsidRDefault="002F5C95" w:rsidP="0031268F">
      <w:r>
        <w:rPr>
          <w:noProof/>
          <w:lang w:eastAsia="en-AU"/>
        </w:rPr>
        <w:drawing>
          <wp:inline distT="0" distB="0" distL="0" distR="0" wp14:anchorId="03B01A5E" wp14:editId="4A3CF958">
            <wp:extent cx="3487479" cy="3294691"/>
            <wp:effectExtent l="0" t="0" r="0" b="1270"/>
            <wp:docPr id="10" name="Picture 10" descr="Graph is below the 6000 K spectrum and has a peak wavelength of around 550 nm." title="Complete graph of 5000 K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3921" cy="3300777"/>
                    </a:xfrm>
                    <a:prstGeom prst="rect">
                      <a:avLst/>
                    </a:prstGeom>
                    <a:noFill/>
                  </pic:spPr>
                </pic:pic>
              </a:graphicData>
            </a:graphic>
          </wp:inline>
        </w:drawing>
      </w:r>
    </w:p>
    <w:p w14:paraId="43D13D8C" w14:textId="45D0539B" w:rsidR="0031268F" w:rsidRPr="002F5C95" w:rsidRDefault="0031268F" w:rsidP="0031268F">
      <w:pPr>
        <w:rPr>
          <w:rStyle w:val="Strong"/>
        </w:rPr>
      </w:pPr>
      <w:r w:rsidRPr="002F5C95">
        <w:rPr>
          <w:rStyle w:val="Strong"/>
        </w:rPr>
        <w:t>(b)</w:t>
      </w:r>
    </w:p>
    <w:tbl>
      <w:tblPr>
        <w:tblStyle w:val="TableGrid1"/>
        <w:tblW w:w="5000" w:type="pct"/>
        <w:tblLook w:val="04A0" w:firstRow="1" w:lastRow="0" w:firstColumn="1" w:lastColumn="0" w:noHBand="0" w:noVBand="1"/>
        <w:tblCaption w:val="Marking criteria"/>
      </w:tblPr>
      <w:tblGrid>
        <w:gridCol w:w="8321"/>
        <w:gridCol w:w="1307"/>
      </w:tblGrid>
      <w:tr w:rsidR="0031268F" w14:paraId="719098A1" w14:textId="77777777" w:rsidTr="04533316">
        <w:trPr>
          <w:tblHeader/>
        </w:trPr>
        <w:tc>
          <w:tcPr>
            <w:tcW w:w="4321" w:type="pct"/>
          </w:tcPr>
          <w:p w14:paraId="4D32F8C1" w14:textId="77777777" w:rsidR="0031268F" w:rsidRDefault="0031268F" w:rsidP="0000544F">
            <w:pPr>
              <w:pStyle w:val="Tableheading"/>
            </w:pPr>
            <w:r>
              <w:t>Criteria</w:t>
            </w:r>
          </w:p>
        </w:tc>
        <w:tc>
          <w:tcPr>
            <w:tcW w:w="679" w:type="pct"/>
          </w:tcPr>
          <w:p w14:paraId="377DD63C" w14:textId="77777777" w:rsidR="0031268F" w:rsidRDefault="0031268F" w:rsidP="0000544F">
            <w:pPr>
              <w:pStyle w:val="Tableheading"/>
            </w:pPr>
            <w:r>
              <w:t>Mark</w:t>
            </w:r>
          </w:p>
        </w:tc>
      </w:tr>
      <w:tr w:rsidR="0031268F" w14:paraId="26B4D878" w14:textId="77777777" w:rsidTr="04533316">
        <w:tc>
          <w:tcPr>
            <w:tcW w:w="4321" w:type="pct"/>
          </w:tcPr>
          <w:p w14:paraId="37218850" w14:textId="18D33A12" w:rsidR="0031268F" w:rsidRDefault="0014268A" w:rsidP="00587DFA">
            <w:pPr>
              <w:pStyle w:val="List"/>
            </w:pPr>
            <w:r>
              <w:t>c</w:t>
            </w:r>
            <w:r w:rsidR="007A1552">
              <w:t>ompares TWO features of the blackbody spectra</w:t>
            </w:r>
          </w:p>
        </w:tc>
        <w:tc>
          <w:tcPr>
            <w:tcW w:w="679" w:type="pct"/>
          </w:tcPr>
          <w:p w14:paraId="1C774593" w14:textId="77777777" w:rsidR="0031268F" w:rsidRDefault="0031268F" w:rsidP="0000544F">
            <w:pPr>
              <w:pStyle w:val="Tabletext"/>
            </w:pPr>
            <w:r>
              <w:t>2</w:t>
            </w:r>
          </w:p>
        </w:tc>
      </w:tr>
      <w:tr w:rsidR="0031268F" w14:paraId="1784A111" w14:textId="77777777" w:rsidTr="04533316">
        <w:tc>
          <w:tcPr>
            <w:tcW w:w="4321" w:type="pct"/>
          </w:tcPr>
          <w:p w14:paraId="02E132B0" w14:textId="50515C25" w:rsidR="0031268F" w:rsidRPr="007A1552" w:rsidRDefault="0014268A" w:rsidP="00587DFA">
            <w:pPr>
              <w:pStyle w:val="List"/>
            </w:pPr>
            <w:r w:rsidRPr="04533316">
              <w:t>i</w:t>
            </w:r>
            <w:r w:rsidR="007A1552" w:rsidRPr="04533316">
              <w:t>dentifies ONE difference OR similarity between the blackbody spectra</w:t>
            </w:r>
          </w:p>
        </w:tc>
        <w:tc>
          <w:tcPr>
            <w:tcW w:w="679" w:type="pct"/>
          </w:tcPr>
          <w:p w14:paraId="14623B2B" w14:textId="77777777" w:rsidR="0031268F" w:rsidRDefault="0031268F" w:rsidP="0000544F">
            <w:pPr>
              <w:pStyle w:val="Tabletext"/>
            </w:pPr>
            <w:r>
              <w:t>1</w:t>
            </w:r>
          </w:p>
        </w:tc>
      </w:tr>
    </w:tbl>
    <w:p w14:paraId="5623B562" w14:textId="643EE733" w:rsidR="0031268F" w:rsidRPr="008C555B" w:rsidRDefault="0031268F" w:rsidP="0031268F">
      <w:pPr>
        <w:rPr>
          <w:b/>
        </w:rPr>
      </w:pPr>
      <w:r w:rsidRPr="008C555B">
        <w:rPr>
          <w:b/>
        </w:rPr>
        <w:t>Sample answer</w:t>
      </w:r>
    </w:p>
    <w:p w14:paraId="6F00C2F9" w14:textId="47BB08B3" w:rsidR="008C555B" w:rsidRDefault="007A1552" w:rsidP="0031268F">
      <w:r w:rsidRPr="04533316">
        <w:t>The spectrum produced by an object of 5000 K has essentially the same shape as that of an object at 6000 K. Differences include:</w:t>
      </w:r>
    </w:p>
    <w:p w14:paraId="6D49A280" w14:textId="3374EED2" w:rsidR="007A1552" w:rsidRDefault="007A1552" w:rsidP="007A1552">
      <w:pPr>
        <w:pStyle w:val="ListBullet"/>
      </w:pPr>
      <w:r>
        <w:t>The wavelength at which the maximum intensity is emitted (peak wavelength) for a 5000 K object occurs at a longer wavelength.</w:t>
      </w:r>
    </w:p>
    <w:p w14:paraId="27FAB818" w14:textId="4D604905" w:rsidR="007A1552" w:rsidRDefault="007A1552" w:rsidP="007A1552">
      <w:pPr>
        <w:pStyle w:val="ListBullet"/>
      </w:pPr>
      <w:r>
        <w:t>Less energy is emitted per unit volume at all wavelengths for the cooler object.</w:t>
      </w:r>
    </w:p>
    <w:p w14:paraId="32F250E3" w14:textId="77777777" w:rsidR="0031268F" w:rsidRPr="007A1552" w:rsidRDefault="0031268F" w:rsidP="00322A59">
      <w:pPr>
        <w:keepNext/>
        <w:rPr>
          <w:rStyle w:val="Strong"/>
        </w:rPr>
      </w:pPr>
      <w:r w:rsidRPr="007A1552">
        <w:rPr>
          <w:rStyle w:val="Strong"/>
        </w:rPr>
        <w:lastRenderedPageBreak/>
        <w:t>(c)</w:t>
      </w:r>
    </w:p>
    <w:tbl>
      <w:tblPr>
        <w:tblStyle w:val="TableGrid1"/>
        <w:tblW w:w="5000" w:type="pct"/>
        <w:tblLook w:val="04A0" w:firstRow="1" w:lastRow="0" w:firstColumn="1" w:lastColumn="0" w:noHBand="0" w:noVBand="1"/>
        <w:tblCaption w:val="Marking criteria"/>
      </w:tblPr>
      <w:tblGrid>
        <w:gridCol w:w="8321"/>
        <w:gridCol w:w="1307"/>
      </w:tblGrid>
      <w:tr w:rsidR="0031268F" w14:paraId="61D6E93E" w14:textId="77777777" w:rsidTr="04533316">
        <w:trPr>
          <w:tblHeader/>
        </w:trPr>
        <w:tc>
          <w:tcPr>
            <w:tcW w:w="4321" w:type="pct"/>
          </w:tcPr>
          <w:p w14:paraId="1515D79B" w14:textId="77777777" w:rsidR="0031268F" w:rsidRDefault="0031268F" w:rsidP="0000544F">
            <w:pPr>
              <w:pStyle w:val="Tableheading"/>
            </w:pPr>
            <w:r>
              <w:t>Criteria</w:t>
            </w:r>
          </w:p>
        </w:tc>
        <w:tc>
          <w:tcPr>
            <w:tcW w:w="679" w:type="pct"/>
          </w:tcPr>
          <w:p w14:paraId="01FCFF33" w14:textId="77777777" w:rsidR="0031268F" w:rsidRDefault="0031268F" w:rsidP="0000544F">
            <w:pPr>
              <w:pStyle w:val="Tableheading"/>
            </w:pPr>
            <w:r>
              <w:t>Mark</w:t>
            </w:r>
          </w:p>
        </w:tc>
      </w:tr>
      <w:tr w:rsidR="0031268F" w14:paraId="171822DD" w14:textId="77777777" w:rsidTr="04533316">
        <w:tc>
          <w:tcPr>
            <w:tcW w:w="4321" w:type="pct"/>
          </w:tcPr>
          <w:p w14:paraId="13F53D91" w14:textId="680BBE84" w:rsidR="003F41B8" w:rsidRDefault="000A0F8F" w:rsidP="00587DFA">
            <w:pPr>
              <w:pStyle w:val="List"/>
            </w:pPr>
            <w:r>
              <w:t>d</w:t>
            </w:r>
            <w:r w:rsidR="003F41B8">
              <w:t xml:space="preserve">emonstrates a sound understanding of absorption spectra and how they relate to </w:t>
            </w:r>
            <w:r w:rsidR="00E87BFD">
              <w:t>blackbody spectra</w:t>
            </w:r>
          </w:p>
          <w:p w14:paraId="19EAF823" w14:textId="23506036" w:rsidR="00E87BFD" w:rsidRDefault="000A0F8F" w:rsidP="00587DFA">
            <w:pPr>
              <w:pStyle w:val="List"/>
            </w:pPr>
            <w:r w:rsidRPr="04533316">
              <w:t>a</w:t>
            </w:r>
            <w:r w:rsidR="00E87BFD" w:rsidRPr="04533316">
              <w:t>ccounts for the production of absorption lines in stellar spectra</w:t>
            </w:r>
          </w:p>
          <w:p w14:paraId="0CBEE5B1" w14:textId="62F370F0" w:rsidR="0031268F" w:rsidRDefault="000A0F8F" w:rsidP="00587DFA">
            <w:pPr>
              <w:pStyle w:val="List"/>
            </w:pPr>
            <w:r w:rsidRPr="04533316">
              <w:t>i</w:t>
            </w:r>
            <w:r w:rsidR="00E87BFD" w:rsidRPr="04533316">
              <w:t>dentifies a similarity AND a difference between the two spectra</w:t>
            </w:r>
          </w:p>
        </w:tc>
        <w:tc>
          <w:tcPr>
            <w:tcW w:w="679" w:type="pct"/>
          </w:tcPr>
          <w:p w14:paraId="127E6C94" w14:textId="77777777" w:rsidR="0031268F" w:rsidRDefault="0031268F" w:rsidP="0000544F">
            <w:pPr>
              <w:pStyle w:val="Tabletext"/>
            </w:pPr>
            <w:r>
              <w:t>3</w:t>
            </w:r>
          </w:p>
        </w:tc>
      </w:tr>
      <w:tr w:rsidR="0031268F" w14:paraId="19F3BD05" w14:textId="77777777" w:rsidTr="04533316">
        <w:tc>
          <w:tcPr>
            <w:tcW w:w="4321" w:type="pct"/>
          </w:tcPr>
          <w:p w14:paraId="7045816D" w14:textId="5DDEC4EB" w:rsidR="00EA0028" w:rsidRDefault="000A0F8F" w:rsidP="00587DFA">
            <w:pPr>
              <w:pStyle w:val="List"/>
            </w:pPr>
            <w:r>
              <w:t>d</w:t>
            </w:r>
            <w:r w:rsidR="00EA0028">
              <w:t>escribes the features of an absorption spectrum</w:t>
            </w:r>
          </w:p>
          <w:p w14:paraId="13FE3B80" w14:textId="6AD3AAEE" w:rsidR="0031268F" w:rsidRPr="00EA0028" w:rsidRDefault="000A0F8F" w:rsidP="00587DFA">
            <w:pPr>
              <w:pStyle w:val="List"/>
            </w:pPr>
            <w:r w:rsidRPr="04533316">
              <w:t>i</w:t>
            </w:r>
            <w:r w:rsidR="00EA0028" w:rsidRPr="04533316">
              <w:t>dentifies a similarity OR a difference between the two spectra</w:t>
            </w:r>
          </w:p>
        </w:tc>
        <w:tc>
          <w:tcPr>
            <w:tcW w:w="679" w:type="pct"/>
          </w:tcPr>
          <w:p w14:paraId="1B3D4E5B" w14:textId="77777777" w:rsidR="0031268F" w:rsidRDefault="0031268F" w:rsidP="0000544F">
            <w:pPr>
              <w:pStyle w:val="Tabletext"/>
            </w:pPr>
            <w:r>
              <w:t>2</w:t>
            </w:r>
          </w:p>
        </w:tc>
      </w:tr>
      <w:tr w:rsidR="0031268F" w14:paraId="2D3A8EE3" w14:textId="77777777" w:rsidTr="04533316">
        <w:tc>
          <w:tcPr>
            <w:tcW w:w="4321" w:type="pct"/>
          </w:tcPr>
          <w:p w14:paraId="2A68F7AF" w14:textId="5086D8AB" w:rsidR="00EA0028" w:rsidRDefault="000A0F8F" w:rsidP="00587DFA">
            <w:pPr>
              <w:pStyle w:val="List"/>
            </w:pPr>
            <w:r w:rsidRPr="04533316">
              <w:t>i</w:t>
            </w:r>
            <w:r w:rsidR="00EA0028" w:rsidRPr="04533316">
              <w:t>dentifies a feature of an absorption spectrum</w:t>
            </w:r>
          </w:p>
          <w:p w14:paraId="1CA3D472" w14:textId="77777777" w:rsidR="00EA0028" w:rsidRDefault="00EA0028" w:rsidP="00254005">
            <w:pPr>
              <w:pStyle w:val="Tabletext"/>
            </w:pPr>
            <w:r>
              <w:t>OR</w:t>
            </w:r>
          </w:p>
          <w:p w14:paraId="36A738FE" w14:textId="4C225D1F" w:rsidR="0031268F" w:rsidRDefault="000A0F8F" w:rsidP="00587DFA">
            <w:pPr>
              <w:pStyle w:val="List"/>
            </w:pPr>
            <w:r w:rsidRPr="04533316">
              <w:t>i</w:t>
            </w:r>
            <w:r w:rsidR="00EA0028" w:rsidRPr="04533316">
              <w:t>dentifies a similarity OR a difference between the two spectra</w:t>
            </w:r>
          </w:p>
        </w:tc>
        <w:tc>
          <w:tcPr>
            <w:tcW w:w="679" w:type="pct"/>
          </w:tcPr>
          <w:p w14:paraId="48422963" w14:textId="77777777" w:rsidR="0031268F" w:rsidRDefault="0031268F" w:rsidP="0000544F">
            <w:pPr>
              <w:pStyle w:val="Tabletext"/>
            </w:pPr>
            <w:r>
              <w:t>1</w:t>
            </w:r>
          </w:p>
        </w:tc>
      </w:tr>
    </w:tbl>
    <w:p w14:paraId="3A885EBA" w14:textId="6EC70605" w:rsidR="0031268F" w:rsidRPr="00813B97" w:rsidRDefault="0031268F" w:rsidP="0031268F">
      <w:pPr>
        <w:rPr>
          <w:rStyle w:val="Strong"/>
        </w:rPr>
      </w:pPr>
      <w:r w:rsidRPr="00813B97">
        <w:rPr>
          <w:rStyle w:val="Strong"/>
        </w:rPr>
        <w:t>Sample answer</w:t>
      </w:r>
    </w:p>
    <w:p w14:paraId="12C874AE" w14:textId="77777777" w:rsidR="00254005" w:rsidRDefault="00254005" w:rsidP="0031268F">
      <w:r>
        <w:t>Stellar spectra consist of two components:</w:t>
      </w:r>
    </w:p>
    <w:p w14:paraId="42B6540F" w14:textId="0C051C6F" w:rsidR="0031268F" w:rsidRDefault="00254005" w:rsidP="00322A59">
      <w:pPr>
        <w:pStyle w:val="ListBullet"/>
      </w:pPr>
      <w:r>
        <w:t>a continuous blackbody spectrum produced by the dense photosphere of the star that corresponds with the effective or surface temperature of the star, and</w:t>
      </w:r>
      <w:r w:rsidR="00813B97">
        <w:t xml:space="preserve"> superimposed on this,</w:t>
      </w:r>
    </w:p>
    <w:p w14:paraId="4B605B6B" w14:textId="052BA53E" w:rsidR="00254005" w:rsidRDefault="00813B97" w:rsidP="00322A59">
      <w:pPr>
        <w:pStyle w:val="ListBullet"/>
      </w:pPr>
      <w:r>
        <w:t xml:space="preserve">a series of absorption lines of lower intensity caused by the absorption of specific wavelengths of radiation by the gases in </w:t>
      </w:r>
      <w:r w:rsidR="002746C2">
        <w:t>the star</w:t>
      </w:r>
      <w:r w:rsidR="007C217C">
        <w:t>’</w:t>
      </w:r>
      <w:r w:rsidR="002746C2">
        <w:t>s atmosphere</w:t>
      </w:r>
    </w:p>
    <w:p w14:paraId="50C56328" w14:textId="1DA0B6A9" w:rsidR="00813B97" w:rsidRDefault="00813B97" w:rsidP="0031268F">
      <w:r w:rsidRPr="04533316">
        <w:t>The two spectra would have a similar profile and the same peak wavelength as they have the same effective temperature</w:t>
      </w:r>
      <w:r w:rsidR="00782089" w:rsidRPr="04533316">
        <w:t>. H</w:t>
      </w:r>
      <w:r w:rsidRPr="04533316">
        <w:t>owever, the stellar absorption spectra would not be smooth</w:t>
      </w:r>
      <w:r w:rsidR="00E05E7D" w:rsidRPr="04533316">
        <w:t>. I</w:t>
      </w:r>
      <w:r w:rsidRPr="04533316">
        <w:t xml:space="preserve">nstead, a great number of wavelengths would </w:t>
      </w:r>
      <w:r w:rsidR="00DA0F95" w:rsidRPr="04533316">
        <w:t>show</w:t>
      </w:r>
      <w:r w:rsidRPr="04533316">
        <w:t xml:space="preserve"> a lower intensity than the corresponding blackbody curve. </w:t>
      </w:r>
    </w:p>
    <w:p w14:paraId="6850D6E3" w14:textId="09A1C113" w:rsidR="00813B97" w:rsidRPr="00813B97" w:rsidRDefault="00813B97" w:rsidP="0031268F">
      <w:pPr>
        <w:rPr>
          <w:rStyle w:val="Strong"/>
        </w:rPr>
      </w:pPr>
      <w:r w:rsidRPr="00813B97">
        <w:rPr>
          <w:rStyle w:val="Strong"/>
        </w:rPr>
        <w:t>Other answers may include:</w:t>
      </w:r>
    </w:p>
    <w:p w14:paraId="1D78B080" w14:textId="1D98919E" w:rsidR="00813B97" w:rsidRPr="0031268F" w:rsidRDefault="00813B97" w:rsidP="0031268F">
      <w:r>
        <w:t>An effective, annotate diagram highlighting similarities and differences between the spectra.</w:t>
      </w:r>
    </w:p>
    <w:p w14:paraId="6CEFB1F3" w14:textId="542A27BC" w:rsidR="00542E67" w:rsidRDefault="00542E67" w:rsidP="00322A59">
      <w:pPr>
        <w:pStyle w:val="Heading3"/>
        <w:pageBreakBefore/>
      </w:pPr>
      <w:bookmarkStart w:id="23" w:name="_Toc195619574"/>
      <w:r>
        <w:lastRenderedPageBreak/>
        <w:t xml:space="preserve">Question </w:t>
      </w:r>
      <w:r w:rsidR="00DA0F95">
        <w:t>20</w:t>
      </w:r>
      <w:r>
        <w:t xml:space="preserve"> (</w:t>
      </w:r>
      <w:r w:rsidR="00644627">
        <w:t>6</w:t>
      </w:r>
      <w:r>
        <w:t xml:space="preserve"> marks)</w:t>
      </w:r>
      <w:bookmarkEnd w:id="23"/>
    </w:p>
    <w:p w14:paraId="287EC296" w14:textId="39CBF28B" w:rsidR="00542E67" w:rsidRDefault="00542E67" w:rsidP="002746C2">
      <w:r>
        <w:t xml:space="preserve">The following graph shows the results of an investigation to verify Wien’s Law relating to blackbody radiation emitted from objects heated to different temperatures. </w:t>
      </w:r>
    </w:p>
    <w:p w14:paraId="21FBB35C" w14:textId="5B6AF467" w:rsidR="00542E67" w:rsidRDefault="00542E67" w:rsidP="00542E67">
      <w:r>
        <w:rPr>
          <w:noProof/>
          <w:lang w:eastAsia="en-AU"/>
        </w:rPr>
        <w:drawing>
          <wp:inline distT="0" distB="0" distL="0" distR="0" wp14:anchorId="501C931B" wp14:editId="7C9E6E39">
            <wp:extent cx="4210969" cy="3684298"/>
            <wp:effectExtent l="0" t="0" r="0" b="0"/>
            <wp:docPr id="62" name="Picture 62" descr="Spectra shown for 7000, 6500, 6000. 5500 ad 5000 K. Axes display energy radiated per unit volume versus wavelength (nm)." title="Blackbody spectra for a range of surface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15337" cy="3688120"/>
                    </a:xfrm>
                    <a:prstGeom prst="rect">
                      <a:avLst/>
                    </a:prstGeom>
                  </pic:spPr>
                </pic:pic>
              </a:graphicData>
            </a:graphic>
          </wp:inline>
        </w:drawing>
      </w:r>
    </w:p>
    <w:p w14:paraId="348723CC" w14:textId="49C182FE" w:rsidR="00CE3621" w:rsidRDefault="00CE3621" w:rsidP="004A1FE3">
      <w:r w:rsidRPr="001A00D6">
        <w:t xml:space="preserve">Plot the peak wavelength, λmax, vs </w:t>
      </w:r>
      <m:oMath>
        <m:f>
          <m:fPr>
            <m:ctrlPr>
              <w:rPr>
                <w:rFonts w:ascii="Cambria Math" w:hAnsi="Cambria Math"/>
              </w:rPr>
            </m:ctrlPr>
          </m:fPr>
          <m:num>
            <m:r>
              <w:rPr>
                <w:rFonts w:ascii="Cambria Math" w:hAnsi="Cambria Math"/>
              </w:rPr>
              <m:t>1</m:t>
            </m:r>
          </m:num>
          <m:den>
            <m:r>
              <w:rPr>
                <w:rFonts w:ascii="Cambria Math" w:hAnsi="Cambria Math"/>
              </w:rPr>
              <m:t>T</m:t>
            </m:r>
          </m:den>
        </m:f>
      </m:oMath>
      <w:r w:rsidRPr="001A00D6">
        <w:t xml:space="preserve"> on the grid provided below. </w:t>
      </w:r>
      <w:r w:rsidR="004674A1" w:rsidRPr="001A00D6">
        <w:t>Include a line-of-best-fit and s</w:t>
      </w:r>
      <w:r w:rsidRPr="001A00D6">
        <w:t>how all working.</w:t>
      </w:r>
      <w:r w:rsidR="00542E67">
        <w:tab/>
      </w:r>
      <w:r w:rsidR="00542E67" w:rsidRPr="00F67F85">
        <w:rPr>
          <w:rStyle w:val="Strong"/>
        </w:rPr>
        <w:t>3</w:t>
      </w:r>
      <w:r w:rsidR="004674A1">
        <w:br/>
      </w:r>
      <w:r w:rsidRPr="001A5857">
        <w:rPr>
          <w:noProof/>
          <w:lang w:eastAsia="en-AU"/>
        </w:rPr>
        <w:drawing>
          <wp:inline distT="0" distB="0" distL="0" distR="0" wp14:anchorId="6B4DE71C" wp14:editId="2F86D638">
            <wp:extent cx="2379443" cy="2374035"/>
            <wp:effectExtent l="0" t="0" r="1905" b="7620"/>
            <wp:docPr id="701392994" name="Picture 701392994"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6017" cy="2380594"/>
                    </a:xfrm>
                    <a:prstGeom prst="rect">
                      <a:avLst/>
                    </a:prstGeom>
                    <a:noFill/>
                    <a:ln>
                      <a:noFill/>
                    </a:ln>
                  </pic:spPr>
                </pic:pic>
              </a:graphicData>
            </a:graphic>
          </wp:inline>
        </w:drawing>
      </w:r>
      <w:r>
        <w:br/>
      </w:r>
      <w:r w:rsidR="000C1204">
        <w:t>Use the gradient of your line-of-best fit to determine a value for Wien’s displacement constant, b.</w:t>
      </w:r>
      <w:r w:rsidR="000C1204">
        <w:tab/>
      </w:r>
      <w:r w:rsidR="000C1204" w:rsidRPr="00F67F85">
        <w:rPr>
          <w:rStyle w:val="Strong"/>
        </w:rPr>
        <w:t>3</w:t>
      </w:r>
    </w:p>
    <w:p w14:paraId="4EC20C23" w14:textId="0968E459" w:rsidR="0031268F" w:rsidRDefault="0031268F" w:rsidP="00F67F85">
      <w:pPr>
        <w:pStyle w:val="Heading4"/>
      </w:pPr>
      <w:r>
        <w:t>Marking guidelines</w:t>
      </w:r>
    </w:p>
    <w:p w14:paraId="180CD6C4" w14:textId="53E3AEE0" w:rsidR="0031268F" w:rsidRPr="002635F8" w:rsidRDefault="0031268F" w:rsidP="0031268F">
      <w:pPr>
        <w:rPr>
          <w:rStyle w:val="Strong"/>
        </w:rPr>
      </w:pPr>
      <w:r w:rsidRPr="002635F8">
        <w:rPr>
          <w:rStyle w:val="Strong"/>
        </w:rPr>
        <w:t>(a)</w:t>
      </w:r>
    </w:p>
    <w:tbl>
      <w:tblPr>
        <w:tblStyle w:val="TableGrid1"/>
        <w:tblW w:w="5000" w:type="pct"/>
        <w:tblLook w:val="04A0" w:firstRow="1" w:lastRow="0" w:firstColumn="1" w:lastColumn="0" w:noHBand="0" w:noVBand="1"/>
        <w:tblCaption w:val="Marking criteria"/>
      </w:tblPr>
      <w:tblGrid>
        <w:gridCol w:w="8321"/>
        <w:gridCol w:w="1307"/>
      </w:tblGrid>
      <w:tr w:rsidR="0031268F" w14:paraId="0774874E" w14:textId="77777777" w:rsidTr="04533316">
        <w:trPr>
          <w:tblHeader/>
        </w:trPr>
        <w:tc>
          <w:tcPr>
            <w:tcW w:w="4321" w:type="pct"/>
          </w:tcPr>
          <w:p w14:paraId="62B681E7" w14:textId="77777777" w:rsidR="0031268F" w:rsidRDefault="0031268F" w:rsidP="0000544F">
            <w:pPr>
              <w:pStyle w:val="Tableheading"/>
            </w:pPr>
            <w:r>
              <w:lastRenderedPageBreak/>
              <w:t>Criteria</w:t>
            </w:r>
          </w:p>
        </w:tc>
        <w:tc>
          <w:tcPr>
            <w:tcW w:w="679" w:type="pct"/>
          </w:tcPr>
          <w:p w14:paraId="0EA267CB" w14:textId="77777777" w:rsidR="0031268F" w:rsidRDefault="0031268F" w:rsidP="0000544F">
            <w:pPr>
              <w:pStyle w:val="Tableheading"/>
            </w:pPr>
            <w:r>
              <w:t>Mark</w:t>
            </w:r>
          </w:p>
        </w:tc>
      </w:tr>
      <w:tr w:rsidR="0031268F" w14:paraId="1FCB3ECF" w14:textId="77777777" w:rsidTr="04533316">
        <w:tc>
          <w:tcPr>
            <w:tcW w:w="4321" w:type="pct"/>
          </w:tcPr>
          <w:p w14:paraId="1B9F2424" w14:textId="1738223E" w:rsidR="0073133F" w:rsidRDefault="009643D3" w:rsidP="00587DFA">
            <w:pPr>
              <w:pStyle w:val="List"/>
            </w:pPr>
            <w:r w:rsidRPr="04533316">
              <w:t>c</w:t>
            </w:r>
            <w:r w:rsidR="0073133F" w:rsidRPr="04533316">
              <w:t xml:space="preserve">orrectly plots </w:t>
            </w:r>
            <w:r w:rsidR="0073133F" w:rsidRPr="04533316">
              <w:rPr>
                <w:rFonts w:cs="Arial"/>
              </w:rPr>
              <w:t>λ</w:t>
            </w:r>
            <w:r w:rsidR="0073133F" w:rsidRPr="04533316">
              <w:rPr>
                <w:vertAlign w:val="subscript"/>
              </w:rPr>
              <w:t>max</w:t>
            </w:r>
            <w:r w:rsidR="0073133F" w:rsidRPr="04533316">
              <w:t xml:space="preserve">, vs </w:t>
            </w:r>
            <m:oMath>
              <m:f>
                <m:fPr>
                  <m:ctrlPr>
                    <w:rPr>
                      <w:rFonts w:ascii="Cambria Math" w:hAnsi="Cambria Math"/>
                      <w:i/>
                    </w:rPr>
                  </m:ctrlPr>
                </m:fPr>
                <m:num>
                  <m:r>
                    <w:rPr>
                      <w:rFonts w:ascii="Cambria Math" w:hAnsi="Cambria Math"/>
                    </w:rPr>
                    <m:t>1</m:t>
                  </m:r>
                </m:num>
                <m:den>
                  <m:r>
                    <w:rPr>
                      <w:rFonts w:ascii="Cambria Math" w:hAnsi="Cambria Math"/>
                    </w:rPr>
                    <m:t>T</m:t>
                  </m:r>
                </m:den>
              </m:f>
            </m:oMath>
            <w:r w:rsidR="0073133F" w:rsidRPr="04533316">
              <w:t xml:space="preserve"> for each effective temperature provided</w:t>
            </w:r>
          </w:p>
          <w:p w14:paraId="1C77636D" w14:textId="388D6C3E" w:rsidR="0031268F" w:rsidRPr="0073133F" w:rsidRDefault="009643D3" w:rsidP="00587DFA">
            <w:pPr>
              <w:pStyle w:val="List"/>
            </w:pPr>
            <w:r>
              <w:t>i</w:t>
            </w:r>
            <w:r w:rsidR="0073133F">
              <w:t>ncludes a line-of-best-fit</w:t>
            </w:r>
          </w:p>
        </w:tc>
        <w:tc>
          <w:tcPr>
            <w:tcW w:w="679" w:type="pct"/>
          </w:tcPr>
          <w:p w14:paraId="2B2E06E5" w14:textId="77777777" w:rsidR="0031268F" w:rsidRDefault="0031268F" w:rsidP="0000544F">
            <w:pPr>
              <w:pStyle w:val="Tabletext"/>
            </w:pPr>
            <w:r>
              <w:t>3</w:t>
            </w:r>
          </w:p>
        </w:tc>
      </w:tr>
      <w:tr w:rsidR="0031268F" w14:paraId="11F691CB" w14:textId="77777777" w:rsidTr="04533316">
        <w:tc>
          <w:tcPr>
            <w:tcW w:w="4321" w:type="pct"/>
          </w:tcPr>
          <w:p w14:paraId="3AB6D049" w14:textId="5929D30E" w:rsidR="0073133F" w:rsidRDefault="009643D3" w:rsidP="00587DFA">
            <w:pPr>
              <w:pStyle w:val="List"/>
            </w:pPr>
            <w:r w:rsidRPr="04533316">
              <w:t>p</w:t>
            </w:r>
            <w:r w:rsidR="0073133F" w:rsidRPr="04533316">
              <w:t xml:space="preserve">lots </w:t>
            </w:r>
            <w:r w:rsidR="0073133F" w:rsidRPr="04533316">
              <w:rPr>
                <w:rFonts w:cs="Arial"/>
              </w:rPr>
              <w:t>λ</w:t>
            </w:r>
            <w:r w:rsidR="0073133F" w:rsidRPr="04533316">
              <w:rPr>
                <w:vertAlign w:val="subscript"/>
              </w:rPr>
              <w:t>max</w:t>
            </w:r>
            <w:r w:rsidR="0073133F" w:rsidRPr="04533316">
              <w:t xml:space="preserve">, vs </w:t>
            </w:r>
            <m:oMath>
              <m:f>
                <m:fPr>
                  <m:ctrlPr>
                    <w:rPr>
                      <w:rFonts w:ascii="Cambria Math" w:hAnsi="Cambria Math"/>
                      <w:i/>
                    </w:rPr>
                  </m:ctrlPr>
                </m:fPr>
                <m:num>
                  <m:r>
                    <w:rPr>
                      <w:rFonts w:ascii="Cambria Math" w:hAnsi="Cambria Math"/>
                    </w:rPr>
                    <m:t>1</m:t>
                  </m:r>
                </m:num>
                <m:den>
                  <m:r>
                    <w:rPr>
                      <w:rFonts w:ascii="Cambria Math" w:hAnsi="Cambria Math"/>
                    </w:rPr>
                    <m:t>T</m:t>
                  </m:r>
                </m:den>
              </m:f>
            </m:oMath>
            <w:r w:rsidR="0073133F" w:rsidRPr="04533316">
              <w:t xml:space="preserve"> for each effective temperature provided</w:t>
            </w:r>
            <w:r w:rsidR="00D65580" w:rsidRPr="04533316">
              <w:t xml:space="preserve"> with one error</w:t>
            </w:r>
          </w:p>
          <w:p w14:paraId="2D2C0ED3" w14:textId="11F817DC" w:rsidR="0073133F" w:rsidRDefault="009643D3" w:rsidP="00587DFA">
            <w:pPr>
              <w:pStyle w:val="List"/>
            </w:pPr>
            <w:r>
              <w:t>i</w:t>
            </w:r>
            <w:r w:rsidR="0073133F">
              <w:t>ncludes a line-of-best-fit</w:t>
            </w:r>
          </w:p>
          <w:p w14:paraId="192D6EC2" w14:textId="0C919BEC" w:rsidR="00D65580" w:rsidRDefault="00D65580" w:rsidP="00D65580">
            <w:pPr>
              <w:pStyle w:val="Tabletext"/>
            </w:pPr>
            <w:r>
              <w:t>OR</w:t>
            </w:r>
          </w:p>
          <w:p w14:paraId="533546D7" w14:textId="6859B782" w:rsidR="0031268F" w:rsidRDefault="009643D3" w:rsidP="00587DFA">
            <w:pPr>
              <w:pStyle w:val="List"/>
            </w:pPr>
            <w:r w:rsidRPr="04533316">
              <w:t>c</w:t>
            </w:r>
            <w:r w:rsidR="0073133F" w:rsidRPr="04533316">
              <w:t xml:space="preserve">orrectly plots </w:t>
            </w:r>
            <w:r w:rsidR="0073133F" w:rsidRPr="04533316">
              <w:rPr>
                <w:rFonts w:cs="Arial"/>
              </w:rPr>
              <w:t>λ</w:t>
            </w:r>
            <w:r w:rsidR="0073133F" w:rsidRPr="04533316">
              <w:rPr>
                <w:vertAlign w:val="subscript"/>
              </w:rPr>
              <w:t>max</w:t>
            </w:r>
            <w:r w:rsidR="0073133F" w:rsidRPr="04533316">
              <w:t xml:space="preserve">, vs </w:t>
            </w:r>
            <m:oMath>
              <m:r>
                <w:rPr>
                  <w:rFonts w:ascii="Cambria Math" w:hAnsi="Cambria Math"/>
                </w:rPr>
                <m:t>T</m:t>
              </m:r>
            </m:oMath>
            <w:r w:rsidR="0073133F" w:rsidRPr="04533316">
              <w:t xml:space="preserve"> for each effective temperature provided</w:t>
            </w:r>
          </w:p>
        </w:tc>
        <w:tc>
          <w:tcPr>
            <w:tcW w:w="679" w:type="pct"/>
          </w:tcPr>
          <w:p w14:paraId="3DEB966C" w14:textId="77777777" w:rsidR="0031268F" w:rsidRDefault="0031268F" w:rsidP="0000544F">
            <w:pPr>
              <w:pStyle w:val="Tabletext"/>
            </w:pPr>
            <w:r>
              <w:t>2</w:t>
            </w:r>
          </w:p>
        </w:tc>
      </w:tr>
      <w:tr w:rsidR="0031268F" w14:paraId="59CE83F7" w14:textId="77777777" w:rsidTr="04533316">
        <w:tc>
          <w:tcPr>
            <w:tcW w:w="4321" w:type="pct"/>
          </w:tcPr>
          <w:p w14:paraId="3B43C315" w14:textId="2A442905" w:rsidR="0031268F" w:rsidRDefault="009643D3" w:rsidP="00587DFA">
            <w:pPr>
              <w:pStyle w:val="List"/>
            </w:pPr>
            <w:r w:rsidRPr="04533316">
              <w:t>d</w:t>
            </w:r>
            <w:r w:rsidR="00D65580" w:rsidRPr="04533316">
              <w:t xml:space="preserve">emonstrates an attempt to extract </w:t>
            </w:r>
            <w:r w:rsidR="00D65580" w:rsidRPr="04533316">
              <w:rPr>
                <w:rFonts w:cs="Arial"/>
              </w:rPr>
              <w:t>λ</w:t>
            </w:r>
            <w:r w:rsidR="00D65580" w:rsidRPr="04533316">
              <w:rPr>
                <w:vertAlign w:val="subscript"/>
              </w:rPr>
              <w:t xml:space="preserve">max </w:t>
            </w:r>
            <w:r w:rsidR="00D65580" w:rsidRPr="04533316">
              <w:t>from the graph provided</w:t>
            </w:r>
          </w:p>
        </w:tc>
        <w:tc>
          <w:tcPr>
            <w:tcW w:w="679" w:type="pct"/>
          </w:tcPr>
          <w:p w14:paraId="319FC828" w14:textId="77777777" w:rsidR="0031268F" w:rsidRDefault="0031268F" w:rsidP="0000544F">
            <w:pPr>
              <w:pStyle w:val="Tabletext"/>
            </w:pPr>
            <w:r>
              <w:t>1</w:t>
            </w:r>
          </w:p>
        </w:tc>
      </w:tr>
    </w:tbl>
    <w:p w14:paraId="60B89A05" w14:textId="6492CCC8" w:rsidR="0031268F" w:rsidRPr="002A7422" w:rsidRDefault="0031268F" w:rsidP="00322A59">
      <w:pPr>
        <w:pageBreakBefore/>
        <w:rPr>
          <w:rStyle w:val="Strong"/>
        </w:rPr>
      </w:pPr>
      <w:r w:rsidRPr="002A7422">
        <w:rPr>
          <w:rStyle w:val="Strong"/>
        </w:rPr>
        <w:lastRenderedPageBreak/>
        <w:t>Sample answer</w:t>
      </w:r>
    </w:p>
    <w:tbl>
      <w:tblPr>
        <w:tblStyle w:val="TableGrid1"/>
        <w:tblW w:w="5000" w:type="pct"/>
        <w:tblLook w:val="04A0" w:firstRow="1" w:lastRow="0" w:firstColumn="1" w:lastColumn="0" w:noHBand="0" w:noVBand="1"/>
        <w:tblCaption w:val="Sample data collected from blackbody spectra graph"/>
      </w:tblPr>
      <w:tblGrid>
        <w:gridCol w:w="3518"/>
        <w:gridCol w:w="2349"/>
        <w:gridCol w:w="3761"/>
      </w:tblGrid>
      <w:tr w:rsidR="002635F8" w:rsidRPr="002635F8" w14:paraId="6F1FAE9A" w14:textId="77777777" w:rsidTr="04533316">
        <w:trPr>
          <w:cantSplit/>
          <w:trHeight w:val="426"/>
          <w:tblHeader/>
        </w:trPr>
        <w:tc>
          <w:tcPr>
            <w:tcW w:w="1827" w:type="pct"/>
            <w:hideMark/>
          </w:tcPr>
          <w:p w14:paraId="347549B7" w14:textId="6B086D6D" w:rsidR="002635F8" w:rsidRPr="002635F8" w:rsidRDefault="009876D3" w:rsidP="002746C2">
            <w:pPr>
              <w:pStyle w:val="Tableheading"/>
              <w:spacing w:line="240" w:lineRule="auto"/>
            </w:pPr>
            <w:r>
              <w:t>Surface t</w:t>
            </w:r>
            <w:r w:rsidR="002635F8" w:rsidRPr="002635F8">
              <w:t>emperature, T (K)</w:t>
            </w:r>
          </w:p>
        </w:tc>
        <w:tc>
          <w:tcPr>
            <w:tcW w:w="1220" w:type="pct"/>
            <w:hideMark/>
          </w:tcPr>
          <w:p w14:paraId="1299D091" w14:textId="77777777" w:rsidR="002635F8" w:rsidRPr="002635F8" w:rsidRDefault="002635F8" w:rsidP="002746C2">
            <w:pPr>
              <w:pStyle w:val="Tableheading"/>
              <w:spacing w:line="240" w:lineRule="auto"/>
            </w:pPr>
            <w:r w:rsidRPr="002635F8">
              <w:t>1/T (K</w:t>
            </w:r>
            <w:r w:rsidRPr="002635F8">
              <w:rPr>
                <w:vertAlign w:val="superscript"/>
              </w:rPr>
              <w:t>-1</w:t>
            </w:r>
            <w:r w:rsidRPr="002635F8">
              <w:t>)</w:t>
            </w:r>
          </w:p>
        </w:tc>
        <w:tc>
          <w:tcPr>
            <w:tcW w:w="1953" w:type="pct"/>
            <w:hideMark/>
          </w:tcPr>
          <w:p w14:paraId="31E31169" w14:textId="77777777" w:rsidR="002635F8" w:rsidRPr="002635F8" w:rsidRDefault="002635F8" w:rsidP="002746C2">
            <w:pPr>
              <w:pStyle w:val="Tableheading"/>
              <w:spacing w:line="240" w:lineRule="auto"/>
            </w:pPr>
            <w:r w:rsidRPr="04533316">
              <w:t>Peak wavelength, λ</w:t>
            </w:r>
            <w:r w:rsidRPr="04533316">
              <w:rPr>
                <w:vertAlign w:val="subscript"/>
              </w:rPr>
              <w:t>max</w:t>
            </w:r>
            <w:r w:rsidRPr="04533316">
              <w:t xml:space="preserve"> (nm)</w:t>
            </w:r>
          </w:p>
        </w:tc>
      </w:tr>
      <w:tr w:rsidR="002635F8" w:rsidRPr="002635F8" w14:paraId="6FDDE1D8" w14:textId="77777777" w:rsidTr="04533316">
        <w:trPr>
          <w:cantSplit/>
          <w:trHeight w:val="300"/>
        </w:trPr>
        <w:tc>
          <w:tcPr>
            <w:tcW w:w="1827" w:type="pct"/>
            <w:hideMark/>
          </w:tcPr>
          <w:p w14:paraId="2D7A3266" w14:textId="77777777" w:rsidR="002635F8" w:rsidRPr="002635F8" w:rsidRDefault="002635F8" w:rsidP="002635F8">
            <w:pPr>
              <w:pStyle w:val="Tabletext"/>
            </w:pPr>
            <w:r w:rsidRPr="002635F8">
              <w:t>5500</w:t>
            </w:r>
          </w:p>
        </w:tc>
        <w:tc>
          <w:tcPr>
            <w:tcW w:w="1220" w:type="pct"/>
            <w:hideMark/>
          </w:tcPr>
          <w:p w14:paraId="43EC2E9F" w14:textId="77777777" w:rsidR="002635F8" w:rsidRPr="002635F8" w:rsidRDefault="002635F8" w:rsidP="002635F8">
            <w:pPr>
              <w:pStyle w:val="Tabletext"/>
            </w:pPr>
            <w:r w:rsidRPr="002635F8">
              <w:t>0.00018182</w:t>
            </w:r>
          </w:p>
        </w:tc>
        <w:tc>
          <w:tcPr>
            <w:tcW w:w="1953" w:type="pct"/>
            <w:hideMark/>
          </w:tcPr>
          <w:p w14:paraId="56C5731C" w14:textId="77777777" w:rsidR="002635F8" w:rsidRPr="002635F8" w:rsidRDefault="002635F8" w:rsidP="002635F8">
            <w:pPr>
              <w:pStyle w:val="Tabletext"/>
            </w:pPr>
            <w:r w:rsidRPr="002635F8">
              <w:t>550</w:t>
            </w:r>
          </w:p>
        </w:tc>
      </w:tr>
      <w:tr w:rsidR="002635F8" w:rsidRPr="002635F8" w14:paraId="7E9A5C34" w14:textId="77777777" w:rsidTr="04533316">
        <w:trPr>
          <w:cantSplit/>
          <w:trHeight w:val="300"/>
        </w:trPr>
        <w:tc>
          <w:tcPr>
            <w:tcW w:w="1827" w:type="pct"/>
            <w:hideMark/>
          </w:tcPr>
          <w:p w14:paraId="2E2E1228" w14:textId="77777777" w:rsidR="002635F8" w:rsidRPr="002635F8" w:rsidRDefault="002635F8" w:rsidP="002635F8">
            <w:pPr>
              <w:pStyle w:val="Tabletext"/>
            </w:pPr>
            <w:r w:rsidRPr="002635F8">
              <w:t>5000</w:t>
            </w:r>
          </w:p>
        </w:tc>
        <w:tc>
          <w:tcPr>
            <w:tcW w:w="1220" w:type="pct"/>
            <w:hideMark/>
          </w:tcPr>
          <w:p w14:paraId="387B5795" w14:textId="77777777" w:rsidR="002635F8" w:rsidRPr="002635F8" w:rsidRDefault="002635F8" w:rsidP="002635F8">
            <w:pPr>
              <w:pStyle w:val="Tabletext"/>
            </w:pPr>
            <w:r w:rsidRPr="002635F8">
              <w:t>0.0002</w:t>
            </w:r>
          </w:p>
        </w:tc>
        <w:tc>
          <w:tcPr>
            <w:tcW w:w="1953" w:type="pct"/>
            <w:hideMark/>
          </w:tcPr>
          <w:p w14:paraId="6EDBBACE" w14:textId="77777777" w:rsidR="002635F8" w:rsidRPr="002635F8" w:rsidRDefault="002635F8" w:rsidP="002635F8">
            <w:pPr>
              <w:pStyle w:val="Tabletext"/>
            </w:pPr>
            <w:r w:rsidRPr="002635F8">
              <w:t>600</w:t>
            </w:r>
          </w:p>
        </w:tc>
      </w:tr>
      <w:tr w:rsidR="002635F8" w:rsidRPr="002635F8" w14:paraId="750E8E5D" w14:textId="77777777" w:rsidTr="04533316">
        <w:trPr>
          <w:cantSplit/>
          <w:trHeight w:val="300"/>
        </w:trPr>
        <w:tc>
          <w:tcPr>
            <w:tcW w:w="1827" w:type="pct"/>
            <w:hideMark/>
          </w:tcPr>
          <w:p w14:paraId="02D04256" w14:textId="77777777" w:rsidR="002635F8" w:rsidRPr="002635F8" w:rsidRDefault="002635F8" w:rsidP="002635F8">
            <w:pPr>
              <w:pStyle w:val="Tabletext"/>
            </w:pPr>
            <w:r w:rsidRPr="002635F8">
              <w:t>4500</w:t>
            </w:r>
          </w:p>
        </w:tc>
        <w:tc>
          <w:tcPr>
            <w:tcW w:w="1220" w:type="pct"/>
            <w:hideMark/>
          </w:tcPr>
          <w:p w14:paraId="0A8D9212" w14:textId="77777777" w:rsidR="002635F8" w:rsidRPr="002635F8" w:rsidRDefault="002635F8" w:rsidP="002635F8">
            <w:pPr>
              <w:pStyle w:val="Tabletext"/>
            </w:pPr>
            <w:r w:rsidRPr="002635F8">
              <w:t>0.00022222</w:t>
            </w:r>
          </w:p>
        </w:tc>
        <w:tc>
          <w:tcPr>
            <w:tcW w:w="1953" w:type="pct"/>
            <w:hideMark/>
          </w:tcPr>
          <w:p w14:paraId="74297230" w14:textId="77777777" w:rsidR="002635F8" w:rsidRPr="002635F8" w:rsidRDefault="002635F8" w:rsidP="002635F8">
            <w:pPr>
              <w:pStyle w:val="Tabletext"/>
            </w:pPr>
            <w:r w:rsidRPr="002635F8">
              <w:t>650</w:t>
            </w:r>
          </w:p>
        </w:tc>
      </w:tr>
      <w:tr w:rsidR="002635F8" w:rsidRPr="002635F8" w14:paraId="45F9C493" w14:textId="77777777" w:rsidTr="04533316">
        <w:trPr>
          <w:cantSplit/>
          <w:trHeight w:val="300"/>
        </w:trPr>
        <w:tc>
          <w:tcPr>
            <w:tcW w:w="1827" w:type="pct"/>
            <w:hideMark/>
          </w:tcPr>
          <w:p w14:paraId="4A788F47" w14:textId="77777777" w:rsidR="002635F8" w:rsidRPr="002635F8" w:rsidRDefault="002635F8" w:rsidP="002635F8">
            <w:pPr>
              <w:pStyle w:val="Tabletext"/>
            </w:pPr>
            <w:r w:rsidRPr="002635F8">
              <w:t>4000</w:t>
            </w:r>
          </w:p>
        </w:tc>
        <w:tc>
          <w:tcPr>
            <w:tcW w:w="1220" w:type="pct"/>
            <w:hideMark/>
          </w:tcPr>
          <w:p w14:paraId="0E1D7CA0" w14:textId="77777777" w:rsidR="002635F8" w:rsidRPr="002635F8" w:rsidRDefault="002635F8" w:rsidP="002635F8">
            <w:pPr>
              <w:pStyle w:val="Tabletext"/>
            </w:pPr>
            <w:r w:rsidRPr="002635F8">
              <w:t>0.00025</w:t>
            </w:r>
          </w:p>
        </w:tc>
        <w:tc>
          <w:tcPr>
            <w:tcW w:w="1953" w:type="pct"/>
            <w:hideMark/>
          </w:tcPr>
          <w:p w14:paraId="1C42B3D5" w14:textId="77777777" w:rsidR="002635F8" w:rsidRPr="002635F8" w:rsidRDefault="002635F8" w:rsidP="002635F8">
            <w:pPr>
              <w:pStyle w:val="Tabletext"/>
            </w:pPr>
            <w:r w:rsidRPr="002635F8">
              <w:t>710</w:t>
            </w:r>
          </w:p>
        </w:tc>
      </w:tr>
      <w:tr w:rsidR="002635F8" w:rsidRPr="002635F8" w14:paraId="0158C0C8" w14:textId="77777777" w:rsidTr="04533316">
        <w:trPr>
          <w:cantSplit/>
          <w:trHeight w:val="300"/>
        </w:trPr>
        <w:tc>
          <w:tcPr>
            <w:tcW w:w="1827" w:type="pct"/>
            <w:hideMark/>
          </w:tcPr>
          <w:p w14:paraId="19F71F36" w14:textId="77777777" w:rsidR="002635F8" w:rsidRPr="002635F8" w:rsidRDefault="002635F8" w:rsidP="002635F8">
            <w:pPr>
              <w:pStyle w:val="Tabletext"/>
            </w:pPr>
            <w:r w:rsidRPr="002635F8">
              <w:t>3500</w:t>
            </w:r>
          </w:p>
        </w:tc>
        <w:tc>
          <w:tcPr>
            <w:tcW w:w="1220" w:type="pct"/>
            <w:hideMark/>
          </w:tcPr>
          <w:p w14:paraId="38750BFF" w14:textId="77777777" w:rsidR="002635F8" w:rsidRPr="002635F8" w:rsidRDefault="002635F8" w:rsidP="002635F8">
            <w:pPr>
              <w:pStyle w:val="Tabletext"/>
            </w:pPr>
            <w:r w:rsidRPr="002635F8">
              <w:t>0.00028571</w:t>
            </w:r>
          </w:p>
        </w:tc>
        <w:tc>
          <w:tcPr>
            <w:tcW w:w="1953" w:type="pct"/>
            <w:hideMark/>
          </w:tcPr>
          <w:p w14:paraId="7D5A0402" w14:textId="1049E85D" w:rsidR="002635F8" w:rsidRPr="002635F8" w:rsidRDefault="002635F8" w:rsidP="002635F8">
            <w:pPr>
              <w:pStyle w:val="Tabletext"/>
            </w:pPr>
            <w:r w:rsidRPr="002635F8">
              <w:t>800</w:t>
            </w:r>
          </w:p>
        </w:tc>
      </w:tr>
    </w:tbl>
    <w:p w14:paraId="6B4183A9" w14:textId="244106A1" w:rsidR="00D27FE2" w:rsidRDefault="00D27FE2" w:rsidP="0031268F">
      <w:r>
        <w:rPr>
          <w:noProof/>
          <w:lang w:eastAsia="en-AU"/>
        </w:rPr>
        <w:drawing>
          <wp:inline distT="0" distB="0" distL="0" distR="0" wp14:anchorId="35D37F9D" wp14:editId="10566B53">
            <wp:extent cx="4158565" cy="4707467"/>
            <wp:effectExtent l="0" t="0" r="0" b="0"/>
            <wp:docPr id="54" name="Picture 54" descr="Graph of peak wavelength versus 1/T. Showing a linear relationship and a line of best fit is inlcuded. Working to find the gradient of the line has also been inlcuded." title="Sample graph produced from blackbod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62450" cy="4711864"/>
                    </a:xfrm>
                    <a:prstGeom prst="rect">
                      <a:avLst/>
                    </a:prstGeom>
                  </pic:spPr>
                </pic:pic>
              </a:graphicData>
            </a:graphic>
          </wp:inline>
        </w:drawing>
      </w:r>
    </w:p>
    <w:p w14:paraId="6DA82447" w14:textId="05DEEE74" w:rsidR="00A242C1" w:rsidRPr="00A242C1" w:rsidRDefault="00A242C1" w:rsidP="00322A59">
      <w:pPr>
        <w:keepNext/>
        <w:rPr>
          <w:rStyle w:val="Strong"/>
        </w:rPr>
      </w:pPr>
      <w:r w:rsidRPr="00A242C1">
        <w:rPr>
          <w:rStyle w:val="Strong"/>
        </w:rPr>
        <w:lastRenderedPageBreak/>
        <w:t>(b)</w:t>
      </w:r>
    </w:p>
    <w:tbl>
      <w:tblPr>
        <w:tblStyle w:val="TableGrid1"/>
        <w:tblW w:w="5000" w:type="pct"/>
        <w:tblLook w:val="04A0" w:firstRow="1" w:lastRow="0" w:firstColumn="1" w:lastColumn="0" w:noHBand="0" w:noVBand="1"/>
        <w:tblCaption w:val="Marking criteria"/>
      </w:tblPr>
      <w:tblGrid>
        <w:gridCol w:w="8321"/>
        <w:gridCol w:w="1307"/>
      </w:tblGrid>
      <w:tr w:rsidR="0031268F" w14:paraId="58F72BC5" w14:textId="77777777" w:rsidTr="002A1C1C">
        <w:trPr>
          <w:tblHeader/>
        </w:trPr>
        <w:tc>
          <w:tcPr>
            <w:tcW w:w="4321" w:type="pct"/>
          </w:tcPr>
          <w:p w14:paraId="500BA76D" w14:textId="480BBE65" w:rsidR="0031268F" w:rsidRDefault="0031268F" w:rsidP="0000544F">
            <w:pPr>
              <w:pStyle w:val="Tableheading"/>
            </w:pPr>
            <w:r>
              <w:t>Criteria</w:t>
            </w:r>
          </w:p>
        </w:tc>
        <w:tc>
          <w:tcPr>
            <w:tcW w:w="679" w:type="pct"/>
          </w:tcPr>
          <w:p w14:paraId="6A22ED51" w14:textId="77777777" w:rsidR="0031268F" w:rsidRDefault="0031268F" w:rsidP="0000544F">
            <w:pPr>
              <w:pStyle w:val="Tableheading"/>
            </w:pPr>
            <w:r>
              <w:t>Mark</w:t>
            </w:r>
          </w:p>
        </w:tc>
      </w:tr>
      <w:tr w:rsidR="0031268F" w14:paraId="58FFB51F" w14:textId="77777777" w:rsidTr="00322A59">
        <w:tc>
          <w:tcPr>
            <w:tcW w:w="4321" w:type="pct"/>
          </w:tcPr>
          <w:p w14:paraId="1D56FB43" w14:textId="04EF8E4E" w:rsidR="0031268F" w:rsidRDefault="009876D3" w:rsidP="00587DFA">
            <w:pPr>
              <w:pStyle w:val="List"/>
            </w:pPr>
            <w:r>
              <w:t>c</w:t>
            </w:r>
            <w:r w:rsidR="009F3444">
              <w:t>orrectly calculates a value of b from the gradient of their line-of-best-fit</w:t>
            </w:r>
          </w:p>
        </w:tc>
        <w:tc>
          <w:tcPr>
            <w:tcW w:w="679" w:type="pct"/>
          </w:tcPr>
          <w:p w14:paraId="2CF1F2E3" w14:textId="77777777" w:rsidR="0031268F" w:rsidRDefault="0031268F" w:rsidP="0000544F">
            <w:pPr>
              <w:pStyle w:val="Tabletext"/>
            </w:pPr>
            <w:r>
              <w:t>3</w:t>
            </w:r>
          </w:p>
        </w:tc>
      </w:tr>
      <w:tr w:rsidR="0031268F" w14:paraId="5BA2E137" w14:textId="77777777" w:rsidTr="00322A59">
        <w:tc>
          <w:tcPr>
            <w:tcW w:w="4321" w:type="pct"/>
          </w:tcPr>
          <w:p w14:paraId="4ED9CEAA" w14:textId="5D119C03" w:rsidR="00150D7A" w:rsidRDefault="009876D3" w:rsidP="00587DFA">
            <w:pPr>
              <w:pStyle w:val="List"/>
            </w:pPr>
            <w:r>
              <w:t>c</w:t>
            </w:r>
            <w:r w:rsidR="009A5BCC">
              <w:t>alculates a value of b from the gradient of the line-of-best-fit with one error</w:t>
            </w:r>
          </w:p>
          <w:p w14:paraId="2273B273" w14:textId="77777777" w:rsidR="00150D7A" w:rsidRDefault="00150D7A" w:rsidP="00150D7A">
            <w:pPr>
              <w:pStyle w:val="Tabletext"/>
            </w:pPr>
            <w:r>
              <w:t>OR</w:t>
            </w:r>
          </w:p>
          <w:p w14:paraId="64D44B1D" w14:textId="32364346" w:rsidR="0031268F" w:rsidRPr="009A5BCC" w:rsidRDefault="009876D3" w:rsidP="00587DFA">
            <w:pPr>
              <w:pStyle w:val="List"/>
            </w:pPr>
            <w:r>
              <w:t>c</w:t>
            </w:r>
            <w:r w:rsidR="00150D7A">
              <w:t>orrectly calculates the gradient of their line-of-best-fit</w:t>
            </w:r>
          </w:p>
        </w:tc>
        <w:tc>
          <w:tcPr>
            <w:tcW w:w="679" w:type="pct"/>
          </w:tcPr>
          <w:p w14:paraId="3F52841B" w14:textId="77777777" w:rsidR="0031268F" w:rsidRDefault="0031268F" w:rsidP="0000544F">
            <w:pPr>
              <w:pStyle w:val="Tabletext"/>
            </w:pPr>
            <w:r>
              <w:t>2</w:t>
            </w:r>
          </w:p>
        </w:tc>
      </w:tr>
      <w:tr w:rsidR="0031268F" w14:paraId="5352D052" w14:textId="77777777" w:rsidTr="00322A59">
        <w:tc>
          <w:tcPr>
            <w:tcW w:w="4321" w:type="pct"/>
          </w:tcPr>
          <w:p w14:paraId="12A6D9EB" w14:textId="7108DCE7" w:rsidR="0031268F" w:rsidRDefault="009876D3" w:rsidP="00587DFA">
            <w:pPr>
              <w:pStyle w:val="List"/>
            </w:pPr>
            <w:r>
              <w:t>a</w:t>
            </w:r>
            <w:r w:rsidR="009A5BCC">
              <w:t xml:space="preserve">ttempts to calculate </w:t>
            </w:r>
            <w:r w:rsidR="00150D7A">
              <w:t>the gradient of their line-of-best-fit</w:t>
            </w:r>
          </w:p>
        </w:tc>
        <w:tc>
          <w:tcPr>
            <w:tcW w:w="679" w:type="pct"/>
          </w:tcPr>
          <w:p w14:paraId="2602C52B" w14:textId="77777777" w:rsidR="0031268F" w:rsidRDefault="0031268F" w:rsidP="0000544F">
            <w:pPr>
              <w:pStyle w:val="Tabletext"/>
            </w:pPr>
            <w:r>
              <w:t>1</w:t>
            </w:r>
          </w:p>
        </w:tc>
      </w:tr>
    </w:tbl>
    <w:p w14:paraId="1A6B6A7F" w14:textId="4309A885" w:rsidR="00A242C1" w:rsidRPr="005640E7" w:rsidRDefault="0031268F" w:rsidP="0031268F">
      <w:pPr>
        <w:rPr>
          <w:b/>
          <w:bCs/>
        </w:rPr>
      </w:pPr>
      <w:r w:rsidRPr="00A242C1">
        <w:rPr>
          <w:rStyle w:val="Strong"/>
        </w:rPr>
        <w:t>Sample answer</w:t>
      </w:r>
    </w:p>
    <w:tbl>
      <w:tblPr>
        <w:tblStyle w:val="TableGrid1"/>
        <w:tblW w:w="0" w:type="auto"/>
        <w:tblLook w:val="04A0" w:firstRow="1" w:lastRow="0" w:firstColumn="1" w:lastColumn="0" w:noHBand="0" w:noVBand="1"/>
        <w:tblCaption w:val="Sample calculations"/>
      </w:tblPr>
      <w:tblGrid>
        <w:gridCol w:w="6677"/>
        <w:gridCol w:w="2951"/>
      </w:tblGrid>
      <w:tr w:rsidR="009F3444" w14:paraId="665051A2" w14:textId="77777777" w:rsidTr="00813C7B">
        <w:tc>
          <w:tcPr>
            <w:tcW w:w="7366" w:type="dxa"/>
          </w:tcPr>
          <w:p w14:paraId="384DFFF6" w14:textId="0FFCEBFE" w:rsidR="009F3444" w:rsidRDefault="00970E41" w:rsidP="0031268F">
            <m:oMathPara>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T</m:t>
                    </m:r>
                  </m:den>
                </m:f>
              </m:oMath>
            </m:oMathPara>
          </w:p>
        </w:tc>
        <w:tc>
          <w:tcPr>
            <w:tcW w:w="3170" w:type="dxa"/>
          </w:tcPr>
          <w:p w14:paraId="23614993" w14:textId="6E5447E8" w:rsidR="009F3444" w:rsidRDefault="009F3444" w:rsidP="0031268F">
            <w:r>
              <w:t>Wien’s Law</w:t>
            </w:r>
          </w:p>
        </w:tc>
      </w:tr>
      <w:tr w:rsidR="009F3444" w14:paraId="47BF830D" w14:textId="77777777" w:rsidTr="00813C7B">
        <w:tc>
          <w:tcPr>
            <w:tcW w:w="7366" w:type="dxa"/>
          </w:tcPr>
          <w:p w14:paraId="3258ADC3" w14:textId="7AA02620" w:rsidR="009F3444" w:rsidRDefault="009F3444" w:rsidP="009F3444">
            <m:oMathPara>
              <m:oMath>
                <m:r>
                  <w:rPr>
                    <w:rFonts w:ascii="Cambria Math" w:hAnsi="Cambria Math"/>
                  </w:rPr>
                  <m:t>gradient=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max</m:t>
                        </m:r>
                      </m:sub>
                    </m:sSub>
                  </m:num>
                  <m:den>
                    <m:f>
                      <m:fPr>
                        <m:ctrlPr>
                          <w:rPr>
                            <w:rFonts w:ascii="Cambria Math" w:hAnsi="Cambria Math"/>
                            <w:i/>
                          </w:rPr>
                        </m:ctrlPr>
                      </m:fPr>
                      <m:num>
                        <m:r>
                          <w:rPr>
                            <w:rFonts w:ascii="Cambria Math" w:hAnsi="Cambria Math"/>
                          </w:rPr>
                          <m:t>1</m:t>
                        </m:r>
                      </m:num>
                      <m:den>
                        <m:r>
                          <w:rPr>
                            <w:rFonts w:ascii="Cambria Math" w:hAnsi="Cambria Math"/>
                          </w:rPr>
                          <m:t>T</m:t>
                        </m:r>
                      </m:den>
                    </m:f>
                  </m:den>
                </m:f>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T</m:t>
                </m:r>
              </m:oMath>
            </m:oMathPara>
          </w:p>
        </w:tc>
        <w:tc>
          <w:tcPr>
            <w:tcW w:w="3170" w:type="dxa"/>
          </w:tcPr>
          <w:p w14:paraId="0F0ED9A0" w14:textId="7B3BA15E" w:rsidR="009F3444" w:rsidRDefault="009876D3" w:rsidP="0031268F">
            <w:r>
              <w:t>f</w:t>
            </w:r>
            <w:r w:rsidR="009F3444">
              <w:t>rom the graph</w:t>
            </w:r>
          </w:p>
        </w:tc>
      </w:tr>
      <w:tr w:rsidR="009F3444" w14:paraId="4BAAF9D3" w14:textId="77777777" w:rsidTr="00813C7B">
        <w:tc>
          <w:tcPr>
            <w:tcW w:w="7366" w:type="dxa"/>
          </w:tcPr>
          <w:p w14:paraId="19135ED8" w14:textId="69EE71C2" w:rsidR="009F3444" w:rsidRDefault="00970E41" w:rsidP="009F3444">
            <m:oMathPara>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T</m:t>
                </m:r>
                <m:r>
                  <w:rPr>
                    <w:rFonts w:ascii="Cambria Math" w:hAnsi="Cambria Math"/>
                  </w:rPr>
                  <m:t>=</m:t>
                </m:r>
                <m:r>
                  <w:rPr>
                    <w:rFonts w:ascii="Cambria Math" w:hAnsi="Cambria Math"/>
                  </w:rPr>
                  <m:t>b</m:t>
                </m:r>
                <m:r>
                  <w:rPr>
                    <w:rFonts w:ascii="Cambria Math" w:hAnsi="Cambria Math"/>
                  </w:rPr>
                  <m:t>=</m:t>
                </m:r>
                <m:r>
                  <w:rPr>
                    <w:rFonts w:ascii="Cambria Math" w:hAnsi="Cambria Math"/>
                  </w:rPr>
                  <m:t>gradient</m:t>
                </m:r>
              </m:oMath>
            </m:oMathPara>
          </w:p>
        </w:tc>
        <w:tc>
          <w:tcPr>
            <w:tcW w:w="3170" w:type="dxa"/>
          </w:tcPr>
          <w:p w14:paraId="172A4522" w14:textId="50EC0177" w:rsidR="009F3444" w:rsidRDefault="009876D3" w:rsidP="0031268F">
            <w:r>
              <w:t>r</w:t>
            </w:r>
            <w:r w:rsidR="009F3444">
              <w:t>earranging Wien’s law</w:t>
            </w:r>
          </w:p>
        </w:tc>
      </w:tr>
      <w:tr w:rsidR="009F3444" w14:paraId="3C226A36" w14:textId="77777777" w:rsidTr="00813C7B">
        <w:tc>
          <w:tcPr>
            <w:tcW w:w="7366" w:type="dxa"/>
          </w:tcPr>
          <w:p w14:paraId="793EF0A3" w14:textId="2A056D76" w:rsidR="009F3444" w:rsidRDefault="009F3444" w:rsidP="009F3444">
            <m:oMathPara>
              <m:oMath>
                <m:r>
                  <w:rPr>
                    <w:rFonts w:ascii="Cambria Math" w:hAnsi="Cambria Math"/>
                  </w:rPr>
                  <m:t>b=gradient=</m:t>
                </m:r>
                <m:f>
                  <m:fPr>
                    <m:ctrlPr>
                      <w:rPr>
                        <w:rFonts w:ascii="Cambria Math" w:hAnsi="Cambria Math"/>
                        <w:i/>
                      </w:rPr>
                    </m:ctrlPr>
                  </m:fPr>
                  <m:num>
                    <m:r>
                      <w:rPr>
                        <w:rFonts w:ascii="Cambria Math" w:hAnsi="Cambria Math"/>
                      </w:rPr>
                      <m:t>140×</m:t>
                    </m:r>
                    <m:sSup>
                      <m:sSupPr>
                        <m:ctrlPr>
                          <w:rPr>
                            <w:rFonts w:ascii="Cambria Math" w:hAnsi="Cambria Math"/>
                            <w:i/>
                          </w:rPr>
                        </m:ctrlPr>
                      </m:sSupPr>
                      <m:e>
                        <m:r>
                          <w:rPr>
                            <w:rFonts w:ascii="Cambria Math" w:hAnsi="Cambria Math"/>
                          </w:rPr>
                          <m:t>10</m:t>
                        </m:r>
                      </m:e>
                      <m:sup>
                        <m:r>
                          <w:rPr>
                            <w:rFonts w:ascii="Cambria Math" w:hAnsi="Cambria Math"/>
                          </w:rPr>
                          <m:t>-9</m:t>
                        </m:r>
                      </m:sup>
                    </m:sSup>
                  </m:num>
                  <m:den>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-5</m:t>
                        </m:r>
                      </m:sup>
                    </m:sSup>
                  </m:den>
                </m:f>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mK</m:t>
                </m:r>
              </m:oMath>
            </m:oMathPara>
          </w:p>
        </w:tc>
        <w:tc>
          <w:tcPr>
            <w:tcW w:w="3170" w:type="dxa"/>
          </w:tcPr>
          <w:p w14:paraId="7EA28703" w14:textId="70432D89" w:rsidR="009F3444" w:rsidRDefault="009F3444" w:rsidP="0031268F"/>
        </w:tc>
      </w:tr>
    </w:tbl>
    <w:p w14:paraId="58B13CEF" w14:textId="75F91BC7" w:rsidR="00CE3621" w:rsidRDefault="00851198" w:rsidP="00322A59">
      <w:pPr>
        <w:pStyle w:val="Heading3"/>
        <w:pageBreakBefore/>
      </w:pPr>
      <w:bookmarkStart w:id="24" w:name="_Toc195619575"/>
      <w:r>
        <w:lastRenderedPageBreak/>
        <w:t xml:space="preserve">Question </w:t>
      </w:r>
      <w:r w:rsidR="00DA0F95">
        <w:t>21</w:t>
      </w:r>
      <w:r w:rsidR="006048DE">
        <w:t xml:space="preserve"> </w:t>
      </w:r>
      <w:r>
        <w:t>(</w:t>
      </w:r>
      <w:r w:rsidR="00D60664">
        <w:t>3</w:t>
      </w:r>
      <w:r>
        <w:t xml:space="preserve"> </w:t>
      </w:r>
      <w:r w:rsidR="006048DE">
        <w:t>m</w:t>
      </w:r>
      <w:r>
        <w:t>arks)</w:t>
      </w:r>
      <w:bookmarkEnd w:id="24"/>
    </w:p>
    <w:p w14:paraId="4AE639B4" w14:textId="3F810194" w:rsidR="00851198" w:rsidRDefault="00851198" w:rsidP="002E1549">
      <w:r>
        <w:t xml:space="preserve">The following </w:t>
      </w:r>
      <w:r w:rsidR="005E698D">
        <w:t>diagram shows the interference pattern produced when a monochromatic light source is passed through two narrow slits, S</w:t>
      </w:r>
      <w:r w:rsidR="005E698D">
        <w:rPr>
          <w:vertAlign w:val="subscript"/>
        </w:rPr>
        <w:t>1</w:t>
      </w:r>
      <w:r w:rsidR="005E698D">
        <w:t xml:space="preserve"> and S</w:t>
      </w:r>
      <w:r w:rsidR="005E698D">
        <w:rPr>
          <w:vertAlign w:val="subscript"/>
        </w:rPr>
        <w:t>2</w:t>
      </w:r>
      <w:r w:rsidR="005E698D">
        <w:t>. The lines P</w:t>
      </w:r>
      <w:r w:rsidR="005E698D">
        <w:rPr>
          <w:vertAlign w:val="subscript"/>
        </w:rPr>
        <w:t>1</w:t>
      </w:r>
      <w:r w:rsidR="005E698D">
        <w:t xml:space="preserve"> and P</w:t>
      </w:r>
      <w:r w:rsidR="005E698D">
        <w:rPr>
          <w:vertAlign w:val="subscript"/>
        </w:rPr>
        <w:t>2</w:t>
      </w:r>
      <w:r w:rsidR="005E698D">
        <w:t xml:space="preserve"> describe the path taken by light as it travels from the</w:t>
      </w:r>
      <w:r w:rsidR="007C65BE">
        <w:t>ir</w:t>
      </w:r>
      <w:r w:rsidR="005E698D">
        <w:t xml:space="preserve"> respective slits to the screen at the point shown. </w:t>
      </w:r>
    </w:p>
    <w:p w14:paraId="241FC1BC" w14:textId="4CB957A2" w:rsidR="00C05492" w:rsidRDefault="00C05492" w:rsidP="005E698D">
      <w:pPr>
        <w:pStyle w:val="Caption"/>
      </w:pPr>
      <w:r>
        <w:rPr>
          <w:noProof/>
          <w:lang w:eastAsia="en-AU"/>
        </w:rPr>
        <w:drawing>
          <wp:inline distT="0" distB="0" distL="0" distR="0" wp14:anchorId="654E9589" wp14:editId="1E69E5C4">
            <wp:extent cx="3841750" cy="2395174"/>
            <wp:effectExtent l="0" t="0" r="6350" b="5715"/>
            <wp:docPr id="701392998" name="Picture 701392998" descr="light rays P1 and P2 are shown to have passed through slits S1 and S2 respectively. They are both directed at the secondary minima on a screen place to the right of the slits. " title="Diagram of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59812" cy="2406435"/>
                    </a:xfrm>
                    <a:prstGeom prst="rect">
                      <a:avLst/>
                    </a:prstGeom>
                  </pic:spPr>
                </pic:pic>
              </a:graphicData>
            </a:graphic>
          </wp:inline>
        </w:drawing>
      </w:r>
      <w:r w:rsidR="005E698D">
        <w:t>NOT TO SCALE</w:t>
      </w:r>
    </w:p>
    <w:p w14:paraId="0BBCB2F8" w14:textId="08DE6CF4" w:rsidR="005640E7" w:rsidRDefault="00865205" w:rsidP="005640E7">
      <w:pPr>
        <w:pStyle w:val="Bibliography"/>
      </w:pPr>
      <w:r>
        <w:t>Image credit</w:t>
      </w:r>
      <w:r w:rsidR="005640E7">
        <w:t>: NESA</w:t>
      </w:r>
    </w:p>
    <w:p w14:paraId="4025E7DA" w14:textId="47CA897D" w:rsidR="005E698D" w:rsidRDefault="005E698D" w:rsidP="005E698D">
      <w:r>
        <w:t xml:space="preserve">Account for any change in the </w:t>
      </w:r>
      <w:r w:rsidR="00D60664">
        <w:t xml:space="preserve">interference pattern </w:t>
      </w:r>
      <w:r w:rsidR="007C65BE">
        <w:t xml:space="preserve">that would be </w:t>
      </w:r>
      <w:r w:rsidR="00D60664">
        <w:t>produced</w:t>
      </w:r>
      <w:r w:rsidR="007C65BE">
        <w:t xml:space="preserve"> if</w:t>
      </w:r>
      <w:r>
        <w:t xml:space="preserve"> the frequency of the light </w:t>
      </w:r>
      <w:r w:rsidR="00AC3820">
        <w:t xml:space="preserve">waves </w:t>
      </w:r>
      <w:r>
        <w:t>w</w:t>
      </w:r>
      <w:r w:rsidR="00AC3820">
        <w:t>ere</w:t>
      </w:r>
      <w:r>
        <w:t xml:space="preserve"> incr</w:t>
      </w:r>
      <w:r w:rsidR="00D60664">
        <w:t>eased</w:t>
      </w:r>
      <w:r w:rsidR="007C65BE">
        <w:t xml:space="preserve"> slightly</w:t>
      </w:r>
      <w:r w:rsidR="00D60664">
        <w:t>.</w:t>
      </w:r>
    </w:p>
    <w:p w14:paraId="71C712A2" w14:textId="6CEF8323" w:rsidR="0031268F" w:rsidRDefault="0031268F" w:rsidP="005640E7">
      <w:pPr>
        <w:pStyle w:val="Heading4"/>
      </w:pPr>
      <w:r>
        <w:t>Marking guidelines</w:t>
      </w:r>
    </w:p>
    <w:tbl>
      <w:tblPr>
        <w:tblStyle w:val="TableGrid1"/>
        <w:tblW w:w="5000" w:type="pct"/>
        <w:tblLook w:val="04A0" w:firstRow="1" w:lastRow="0" w:firstColumn="1" w:lastColumn="0" w:noHBand="0" w:noVBand="1"/>
        <w:tblCaption w:val="Marking criteria"/>
      </w:tblPr>
      <w:tblGrid>
        <w:gridCol w:w="8321"/>
        <w:gridCol w:w="1307"/>
      </w:tblGrid>
      <w:tr w:rsidR="0031268F" w14:paraId="2933CBC7" w14:textId="77777777" w:rsidTr="04533316">
        <w:trPr>
          <w:tblHeader/>
        </w:trPr>
        <w:tc>
          <w:tcPr>
            <w:tcW w:w="4321" w:type="pct"/>
          </w:tcPr>
          <w:p w14:paraId="18CCC936" w14:textId="77777777" w:rsidR="0031268F" w:rsidRDefault="0031268F" w:rsidP="0000544F">
            <w:pPr>
              <w:pStyle w:val="Tableheading"/>
            </w:pPr>
            <w:r>
              <w:t>Criteria</w:t>
            </w:r>
          </w:p>
        </w:tc>
        <w:tc>
          <w:tcPr>
            <w:tcW w:w="679" w:type="pct"/>
          </w:tcPr>
          <w:p w14:paraId="034FD890" w14:textId="77777777" w:rsidR="0031268F" w:rsidRDefault="0031268F" w:rsidP="0000544F">
            <w:pPr>
              <w:pStyle w:val="Tableheading"/>
            </w:pPr>
            <w:r>
              <w:t>Mark</w:t>
            </w:r>
          </w:p>
        </w:tc>
      </w:tr>
      <w:tr w:rsidR="0031268F" w14:paraId="029D15C5" w14:textId="77777777" w:rsidTr="04533316">
        <w:tc>
          <w:tcPr>
            <w:tcW w:w="4321" w:type="pct"/>
          </w:tcPr>
          <w:p w14:paraId="1FEB6786" w14:textId="214CCF33" w:rsidR="009E75DC" w:rsidRDefault="00FF36CB" w:rsidP="00587DFA">
            <w:pPr>
              <w:pStyle w:val="List"/>
            </w:pPr>
            <w:r>
              <w:t>d</w:t>
            </w:r>
            <w:r w:rsidR="009E75DC">
              <w:t>escribes the criteria for the formation of light</w:t>
            </w:r>
            <w:r w:rsidR="005D593D">
              <w:t xml:space="preserve"> </w:t>
            </w:r>
            <w:r w:rsidR="009E75DC">
              <w:t xml:space="preserve">and/or </w:t>
            </w:r>
            <w:r w:rsidR="005D593D">
              <w:t xml:space="preserve">dark </w:t>
            </w:r>
            <w:r w:rsidR="009E75DC">
              <w:t>bands</w:t>
            </w:r>
            <w:r w:rsidR="005D593D">
              <w:t xml:space="preserve"> (maxima/minima)</w:t>
            </w:r>
          </w:p>
          <w:p w14:paraId="2ECC8EF4" w14:textId="677B472F" w:rsidR="009E75DC" w:rsidRPr="007C65BE" w:rsidRDefault="00FF36CB" w:rsidP="00587DFA">
            <w:pPr>
              <w:pStyle w:val="List"/>
            </w:pPr>
            <w:r>
              <w:t>a</w:t>
            </w:r>
            <w:r w:rsidR="009E75DC">
              <w:t>ccounts for the reduced distance between adjacent bands in terms of the decreased wavelength of light used</w:t>
            </w:r>
          </w:p>
        </w:tc>
        <w:tc>
          <w:tcPr>
            <w:tcW w:w="679" w:type="pct"/>
          </w:tcPr>
          <w:p w14:paraId="7894E188" w14:textId="5335E27A" w:rsidR="0031268F" w:rsidRDefault="0031268F" w:rsidP="0000544F">
            <w:pPr>
              <w:pStyle w:val="Tabletext"/>
            </w:pPr>
            <w:r>
              <w:t>3</w:t>
            </w:r>
          </w:p>
        </w:tc>
      </w:tr>
      <w:tr w:rsidR="0031268F" w14:paraId="16D63D9E" w14:textId="77777777" w:rsidTr="04533316">
        <w:tc>
          <w:tcPr>
            <w:tcW w:w="4321" w:type="pct"/>
          </w:tcPr>
          <w:p w14:paraId="3B75A3C1" w14:textId="5B6F928C" w:rsidR="007F16EF" w:rsidRDefault="00FF36CB" w:rsidP="00587DFA">
            <w:pPr>
              <w:pStyle w:val="List"/>
            </w:pPr>
            <w:r>
              <w:t>d</w:t>
            </w:r>
            <w:r w:rsidR="007F16EF">
              <w:t>emonstrates a sound understanding of the relationship between the wavelength of light used and the spacing of light and dark bands</w:t>
            </w:r>
          </w:p>
          <w:p w14:paraId="3344BC73" w14:textId="670810B3" w:rsidR="009E75DC" w:rsidRDefault="009E75DC" w:rsidP="009E75DC">
            <w:pPr>
              <w:pStyle w:val="Tabletext"/>
            </w:pPr>
            <w:r>
              <w:t>OR</w:t>
            </w:r>
          </w:p>
          <w:p w14:paraId="5F58E7AD" w14:textId="097C854E" w:rsidR="009E75DC" w:rsidRPr="007F16EF" w:rsidRDefault="00FF36CB" w:rsidP="00587DFA">
            <w:pPr>
              <w:pStyle w:val="List"/>
            </w:pPr>
            <w:r>
              <w:t>c</w:t>
            </w:r>
            <w:r w:rsidR="009E75DC">
              <w:t>orrectly describes a change in the interference pattern</w:t>
            </w:r>
            <w:r w:rsidR="007F16EF">
              <w:t xml:space="preserve"> produced</w:t>
            </w:r>
          </w:p>
        </w:tc>
        <w:tc>
          <w:tcPr>
            <w:tcW w:w="679" w:type="pct"/>
          </w:tcPr>
          <w:p w14:paraId="70BCD221" w14:textId="77777777" w:rsidR="0031268F" w:rsidRDefault="0031268F" w:rsidP="0000544F">
            <w:pPr>
              <w:pStyle w:val="Tabletext"/>
            </w:pPr>
            <w:r>
              <w:t>2</w:t>
            </w:r>
          </w:p>
        </w:tc>
      </w:tr>
      <w:tr w:rsidR="0031268F" w14:paraId="2AFC7831" w14:textId="77777777" w:rsidTr="04533316">
        <w:tc>
          <w:tcPr>
            <w:tcW w:w="4321" w:type="pct"/>
          </w:tcPr>
          <w:p w14:paraId="6D04C0B4" w14:textId="07565EF3" w:rsidR="007F16EF" w:rsidRPr="007F16EF" w:rsidRDefault="00FF36CB" w:rsidP="00587DFA">
            <w:pPr>
              <w:pStyle w:val="List"/>
            </w:pPr>
            <w:r>
              <w:t>d</w:t>
            </w:r>
            <w:r w:rsidR="007F16EF">
              <w:t>emonstrates a basic understanding of the relationship between the wavelength of light used and the spacing of light and dark bands</w:t>
            </w:r>
          </w:p>
          <w:p w14:paraId="18E871F0" w14:textId="660BC801" w:rsidR="007F16EF" w:rsidRDefault="007F16EF" w:rsidP="007F16EF">
            <w:pPr>
              <w:pStyle w:val="Tabletext"/>
            </w:pPr>
            <w:r>
              <w:t>OR</w:t>
            </w:r>
          </w:p>
          <w:p w14:paraId="3406932B" w14:textId="0E9B8414" w:rsidR="0031268F" w:rsidRDefault="00FF36CB" w:rsidP="00587DFA">
            <w:pPr>
              <w:pStyle w:val="List"/>
            </w:pPr>
            <w:r w:rsidRPr="04533316">
              <w:t>c</w:t>
            </w:r>
            <w:r w:rsidR="007F16EF" w:rsidRPr="04533316">
              <w:t>orrectly identifies a change in the interference pattern produced</w:t>
            </w:r>
          </w:p>
        </w:tc>
        <w:tc>
          <w:tcPr>
            <w:tcW w:w="679" w:type="pct"/>
          </w:tcPr>
          <w:p w14:paraId="7B489802" w14:textId="77777777" w:rsidR="0031268F" w:rsidRDefault="0031268F" w:rsidP="0000544F">
            <w:pPr>
              <w:pStyle w:val="Tabletext"/>
            </w:pPr>
            <w:r>
              <w:t>1</w:t>
            </w:r>
          </w:p>
        </w:tc>
      </w:tr>
    </w:tbl>
    <w:p w14:paraId="3B86BB51" w14:textId="5EC83E44" w:rsidR="0031268F" w:rsidRPr="007C65BE" w:rsidRDefault="007C65BE" w:rsidP="00322A59">
      <w:pPr>
        <w:keepNext/>
        <w:rPr>
          <w:rStyle w:val="Strong"/>
        </w:rPr>
      </w:pPr>
      <w:r w:rsidRPr="007C65BE">
        <w:rPr>
          <w:rStyle w:val="Strong"/>
        </w:rPr>
        <w:t>Sample answer</w:t>
      </w:r>
    </w:p>
    <w:p w14:paraId="1CA379E8" w14:textId="2246B54B" w:rsidR="00F65889" w:rsidRPr="00F65889" w:rsidRDefault="005D593D" w:rsidP="0031268F">
      <w:r>
        <w:t xml:space="preserve">The </w:t>
      </w:r>
      <w:r w:rsidR="008F47B8">
        <w:t>light and dark bands correspond to maxima and minima resulting from the interference of light travelling along paths P</w:t>
      </w:r>
      <w:r w:rsidR="008F47B8">
        <w:rPr>
          <w:vertAlign w:val="subscript"/>
        </w:rPr>
        <w:t>1</w:t>
      </w:r>
      <w:r w:rsidR="008F47B8">
        <w:t xml:space="preserve"> and P</w:t>
      </w:r>
      <w:r w:rsidR="008F47B8">
        <w:rPr>
          <w:vertAlign w:val="subscript"/>
        </w:rPr>
        <w:t>2</w:t>
      </w:r>
      <w:r w:rsidR="00F65889">
        <w:t>. Bright spots (maxima) are produced at points on the screen in which the path difference between P</w:t>
      </w:r>
      <w:r w:rsidR="00F65889">
        <w:rPr>
          <w:vertAlign w:val="subscript"/>
        </w:rPr>
        <w:t>1</w:t>
      </w:r>
      <w:r w:rsidR="00F65889">
        <w:t xml:space="preserve"> and P</w:t>
      </w:r>
      <w:r w:rsidR="00F65889">
        <w:rPr>
          <w:vertAlign w:val="subscript"/>
        </w:rPr>
        <w:t>2</w:t>
      </w:r>
      <w:r w:rsidR="008F47B8">
        <w:t xml:space="preserve"> </w:t>
      </w:r>
      <w:r w:rsidR="00F65889">
        <w:t xml:space="preserve">is equal to an integer multiple of the wavelength, </w:t>
      </w:r>
      <w:r w:rsidR="00F65889">
        <w:lastRenderedPageBreak/>
        <w:t xml:space="preserve">making the two beams in phase and resulting in constructive interference. </w:t>
      </w:r>
      <w:r w:rsidR="008F47B8">
        <w:t>The distance between successive maxima is directly proportional to the wavelength of light used as described by the following equation,</w:t>
      </w:r>
      <w:r w:rsidR="00F65889">
        <w:t xml:space="preserve"> </w:t>
      </w:r>
      <m:oMath>
        <m:r>
          <w:rPr>
            <w:rFonts w:ascii="Cambria Math" w:hAnsi="Cambria Math"/>
          </w:rPr>
          <m:t>dsinθ=mλ</m:t>
        </m:r>
      </m:oMath>
      <w:r w:rsidR="00F65889">
        <w:t xml:space="preserve">, where </w:t>
      </w:r>
      <m:oMath>
        <m:r>
          <w:rPr>
            <w:rFonts w:ascii="Cambria Math" w:hAnsi="Cambria Math"/>
          </w:rPr>
          <m:t>m=0, 1, 2, …</m:t>
        </m:r>
      </m:oMath>
      <w:r w:rsidR="00F65889">
        <w:t>. Therefore, as the frequency is increased, the wavelength decreases and so too does the spacing between successive light bands or maxima.</w:t>
      </w:r>
    </w:p>
    <w:p w14:paraId="37A7F549" w14:textId="0D72A38E" w:rsidR="005E698D" w:rsidRDefault="009E698D" w:rsidP="00322A59">
      <w:pPr>
        <w:pStyle w:val="Heading3"/>
        <w:pageBreakBefore/>
      </w:pPr>
      <w:bookmarkStart w:id="25" w:name="_Toc195619576"/>
      <w:r>
        <w:lastRenderedPageBreak/>
        <w:t xml:space="preserve">Question </w:t>
      </w:r>
      <w:r w:rsidR="00DA0F95">
        <w:t>22</w:t>
      </w:r>
      <w:r>
        <w:t xml:space="preserve"> (6 marks)</w:t>
      </w:r>
      <w:bookmarkEnd w:id="25"/>
    </w:p>
    <w:p w14:paraId="2EF55132" w14:textId="4CE57CEF" w:rsidR="009E698D" w:rsidRDefault="00D226B5" w:rsidP="009E698D">
      <w:r w:rsidRPr="04533316">
        <w:t xml:space="preserve">In </w:t>
      </w:r>
      <w:r w:rsidR="009E698D" w:rsidRPr="04533316">
        <w:t xml:space="preserve">your studies in Physics, you investigated historical and contemporary methods used to determine the speed of light. Outline TWO of the methods that you </w:t>
      </w:r>
      <w:proofErr w:type="gramStart"/>
      <w:r w:rsidR="009E698D" w:rsidRPr="04533316">
        <w:t>investigated</w:t>
      </w:r>
      <w:r w:rsidR="00604BEB" w:rsidRPr="04533316">
        <w:t>,</w:t>
      </w:r>
      <w:r w:rsidR="009E698D" w:rsidRPr="04533316">
        <w:t xml:space="preserve"> and</w:t>
      </w:r>
      <w:proofErr w:type="gramEnd"/>
      <w:r w:rsidR="009E698D" w:rsidRPr="04533316">
        <w:t xml:space="preserve"> compare how each </w:t>
      </w:r>
      <w:r w:rsidR="00604BEB" w:rsidRPr="04533316">
        <w:t xml:space="preserve">method </w:t>
      </w:r>
      <w:r w:rsidR="009E698D" w:rsidRPr="04533316">
        <w:t xml:space="preserve">minimised error and uncertainty to improve the accuracy of their measurement of the speed of light. </w:t>
      </w:r>
    </w:p>
    <w:p w14:paraId="002795E5" w14:textId="091ED0B5" w:rsidR="009E698D" w:rsidRDefault="00AF5919" w:rsidP="005640E7">
      <w:pPr>
        <w:pStyle w:val="Heading4"/>
      </w:pPr>
      <w:r>
        <w:t>Marking guidelines</w:t>
      </w:r>
    </w:p>
    <w:tbl>
      <w:tblPr>
        <w:tblStyle w:val="TableGrid1"/>
        <w:tblW w:w="5000" w:type="pct"/>
        <w:tblLook w:val="04A0" w:firstRow="1" w:lastRow="0" w:firstColumn="1" w:lastColumn="0" w:noHBand="0" w:noVBand="1"/>
        <w:tblCaption w:val="Marking criteria"/>
      </w:tblPr>
      <w:tblGrid>
        <w:gridCol w:w="8590"/>
        <w:gridCol w:w="1038"/>
      </w:tblGrid>
      <w:tr w:rsidR="0031268F" w14:paraId="232533FD" w14:textId="77777777" w:rsidTr="04533316">
        <w:trPr>
          <w:tblHeader/>
        </w:trPr>
        <w:tc>
          <w:tcPr>
            <w:tcW w:w="4461" w:type="pct"/>
          </w:tcPr>
          <w:p w14:paraId="633C16B6" w14:textId="77777777" w:rsidR="0031268F" w:rsidRDefault="0031268F" w:rsidP="0000544F">
            <w:pPr>
              <w:pStyle w:val="Tableheading"/>
            </w:pPr>
            <w:r>
              <w:t>Criteria</w:t>
            </w:r>
          </w:p>
        </w:tc>
        <w:tc>
          <w:tcPr>
            <w:tcW w:w="539" w:type="pct"/>
          </w:tcPr>
          <w:p w14:paraId="134041B3" w14:textId="77777777" w:rsidR="0031268F" w:rsidRDefault="0031268F" w:rsidP="0000544F">
            <w:pPr>
              <w:pStyle w:val="Tableheading"/>
            </w:pPr>
            <w:r>
              <w:t>Mark</w:t>
            </w:r>
          </w:p>
        </w:tc>
      </w:tr>
      <w:tr w:rsidR="0031268F" w14:paraId="3DC84732" w14:textId="77777777" w:rsidTr="04533316">
        <w:tc>
          <w:tcPr>
            <w:tcW w:w="4461" w:type="pct"/>
          </w:tcPr>
          <w:p w14:paraId="06616400" w14:textId="2A7DEE08" w:rsidR="0066073C" w:rsidRDefault="00FF36CB" w:rsidP="00587DFA">
            <w:pPr>
              <w:pStyle w:val="List"/>
            </w:pPr>
            <w:r w:rsidRPr="04533316">
              <w:t>d</w:t>
            </w:r>
            <w:r w:rsidR="0066073C" w:rsidRPr="04533316">
              <w:t>escribes TWO methods used to determine the speed of light</w:t>
            </w:r>
          </w:p>
          <w:p w14:paraId="010D8CB6" w14:textId="1B7031AC" w:rsidR="0066073C" w:rsidRDefault="00FF36CB" w:rsidP="00587DFA">
            <w:pPr>
              <w:pStyle w:val="List"/>
            </w:pPr>
            <w:r w:rsidRPr="04533316">
              <w:t>d</w:t>
            </w:r>
            <w:r w:rsidR="0066073C" w:rsidRPr="04533316">
              <w:t xml:space="preserve">emonstrates a thorough understanding of error, uncertainty and accuracy </w:t>
            </w:r>
            <w:r w:rsidR="00187D84" w:rsidRPr="04533316">
              <w:t>in</w:t>
            </w:r>
            <w:r w:rsidR="0066073C" w:rsidRPr="04533316">
              <w:t xml:space="preserve"> first-hand investigations</w:t>
            </w:r>
          </w:p>
          <w:p w14:paraId="1FF5AA1B" w14:textId="66B58E43" w:rsidR="0031268F" w:rsidRDefault="00FF36CB" w:rsidP="00587DFA">
            <w:pPr>
              <w:pStyle w:val="List"/>
            </w:pPr>
            <w:r>
              <w:t>r</w:t>
            </w:r>
            <w:r w:rsidR="0066073C">
              <w:t>elates features of each method to the improved accuracy of the measurement of the speed of light</w:t>
            </w:r>
          </w:p>
        </w:tc>
        <w:tc>
          <w:tcPr>
            <w:tcW w:w="539" w:type="pct"/>
          </w:tcPr>
          <w:p w14:paraId="2E8BA1BB" w14:textId="6EDAD8F1" w:rsidR="0031268F" w:rsidRDefault="0031268F" w:rsidP="0000544F">
            <w:pPr>
              <w:pStyle w:val="Tabletext"/>
            </w:pPr>
            <w:r>
              <w:t>6</w:t>
            </w:r>
          </w:p>
        </w:tc>
      </w:tr>
      <w:tr w:rsidR="0031268F" w14:paraId="125CBE00" w14:textId="77777777" w:rsidTr="04533316">
        <w:tc>
          <w:tcPr>
            <w:tcW w:w="4461" w:type="pct"/>
          </w:tcPr>
          <w:p w14:paraId="7388F9F0" w14:textId="1D721076" w:rsidR="00187D84" w:rsidRDefault="00FF36CB" w:rsidP="00587DFA">
            <w:pPr>
              <w:pStyle w:val="List"/>
            </w:pPr>
            <w:r w:rsidRPr="04533316">
              <w:t>d</w:t>
            </w:r>
            <w:r w:rsidR="00187D84" w:rsidRPr="04533316">
              <w:t>escribes TWO methods used to determine the speed of light</w:t>
            </w:r>
          </w:p>
          <w:p w14:paraId="68E960D9" w14:textId="5E63F62E" w:rsidR="00187D84" w:rsidRDefault="00FF36CB" w:rsidP="00587DFA">
            <w:pPr>
              <w:pStyle w:val="List"/>
            </w:pPr>
            <w:r w:rsidRPr="04533316">
              <w:t>d</w:t>
            </w:r>
            <w:r w:rsidR="00187D84" w:rsidRPr="04533316">
              <w:t xml:space="preserve">emonstrates </w:t>
            </w:r>
            <w:r w:rsidR="004776E7" w:rsidRPr="04533316">
              <w:t xml:space="preserve">an </w:t>
            </w:r>
            <w:r w:rsidR="00187D84" w:rsidRPr="04533316">
              <w:t>understanding of TWO of the following: error, uncertainty and accuracy, in first-hand investigations</w:t>
            </w:r>
          </w:p>
          <w:p w14:paraId="1C22CA4E" w14:textId="3EE3A872" w:rsidR="0031268F" w:rsidRDefault="00FF36CB" w:rsidP="00587DFA">
            <w:pPr>
              <w:pStyle w:val="List"/>
            </w:pPr>
            <w:r>
              <w:t>r</w:t>
            </w:r>
            <w:r w:rsidR="00187D84">
              <w:t>elates features of each method to the improved accuracy of the measurement of the speed of light</w:t>
            </w:r>
          </w:p>
        </w:tc>
        <w:tc>
          <w:tcPr>
            <w:tcW w:w="539" w:type="pct"/>
          </w:tcPr>
          <w:p w14:paraId="7DB7E1C2" w14:textId="6B386738" w:rsidR="0031268F" w:rsidRDefault="0031268F" w:rsidP="0000544F">
            <w:pPr>
              <w:pStyle w:val="Tabletext"/>
            </w:pPr>
            <w:r>
              <w:t>5</w:t>
            </w:r>
          </w:p>
        </w:tc>
      </w:tr>
      <w:tr w:rsidR="0031268F" w14:paraId="1CE98113" w14:textId="77777777" w:rsidTr="04533316">
        <w:tc>
          <w:tcPr>
            <w:tcW w:w="4461" w:type="pct"/>
          </w:tcPr>
          <w:p w14:paraId="13BE962B" w14:textId="5171349B" w:rsidR="00187D84" w:rsidRDefault="00FF36CB" w:rsidP="00587DFA">
            <w:pPr>
              <w:pStyle w:val="List"/>
            </w:pPr>
            <w:r w:rsidRPr="04533316">
              <w:t>o</w:t>
            </w:r>
            <w:r w:rsidR="00187D84" w:rsidRPr="04533316">
              <w:t>utlines a method used to determine the speed of light</w:t>
            </w:r>
          </w:p>
          <w:p w14:paraId="130891B6" w14:textId="7730B2C7" w:rsidR="00187D84" w:rsidRDefault="00FF36CB" w:rsidP="00587DFA">
            <w:pPr>
              <w:pStyle w:val="List"/>
            </w:pPr>
            <w:r w:rsidRPr="04533316">
              <w:t>d</w:t>
            </w:r>
            <w:r w:rsidR="00187D84" w:rsidRPr="04533316">
              <w:t>emonstrates a sound understanding of at least ONE of the following: error, uncertainty and accuracy, in first-hand investigations</w:t>
            </w:r>
          </w:p>
          <w:p w14:paraId="47600ED9" w14:textId="0A81EED7" w:rsidR="0031268F" w:rsidRDefault="00FF36CB" w:rsidP="00587DFA">
            <w:pPr>
              <w:pStyle w:val="List"/>
            </w:pPr>
            <w:r>
              <w:t>r</w:t>
            </w:r>
            <w:r w:rsidR="00187D84">
              <w:t>elates a feature of one of the methods to the improved accuracy of the measurement of the speed of light</w:t>
            </w:r>
          </w:p>
        </w:tc>
        <w:tc>
          <w:tcPr>
            <w:tcW w:w="539" w:type="pct"/>
          </w:tcPr>
          <w:p w14:paraId="4B2671D3" w14:textId="4B85FA6F" w:rsidR="0031268F" w:rsidRDefault="0031268F" w:rsidP="0000544F">
            <w:pPr>
              <w:pStyle w:val="Tabletext"/>
            </w:pPr>
            <w:r>
              <w:t>3-4</w:t>
            </w:r>
          </w:p>
        </w:tc>
      </w:tr>
      <w:tr w:rsidR="0031268F" w14:paraId="675E59CB" w14:textId="77777777" w:rsidTr="04533316">
        <w:tc>
          <w:tcPr>
            <w:tcW w:w="4461" w:type="pct"/>
          </w:tcPr>
          <w:p w14:paraId="0D4F9E5C" w14:textId="08B54132" w:rsidR="00187D84" w:rsidRDefault="00FF36CB" w:rsidP="00587DFA">
            <w:pPr>
              <w:pStyle w:val="List"/>
            </w:pPr>
            <w:r w:rsidRPr="04533316">
              <w:t>o</w:t>
            </w:r>
            <w:r w:rsidR="00187D84" w:rsidRPr="04533316">
              <w:t>utlines a method used to determine the speed of light</w:t>
            </w:r>
          </w:p>
          <w:p w14:paraId="7DAFD20E" w14:textId="77777777" w:rsidR="00187D84" w:rsidRDefault="00187D84" w:rsidP="00187D84">
            <w:pPr>
              <w:pStyle w:val="Tabletext"/>
            </w:pPr>
            <w:r>
              <w:t>OR</w:t>
            </w:r>
          </w:p>
          <w:p w14:paraId="1583FB42" w14:textId="26231289" w:rsidR="0031268F" w:rsidRDefault="00FF36CB" w:rsidP="00587DFA">
            <w:pPr>
              <w:pStyle w:val="List"/>
            </w:pPr>
            <w:r w:rsidRPr="04533316">
              <w:t>d</w:t>
            </w:r>
            <w:r w:rsidR="00187D84" w:rsidRPr="04533316">
              <w:t>emonstrates a sound understanding of error, uncertainty OR accuracy in first-hand investigations</w:t>
            </w:r>
          </w:p>
        </w:tc>
        <w:tc>
          <w:tcPr>
            <w:tcW w:w="539" w:type="pct"/>
          </w:tcPr>
          <w:p w14:paraId="034ACB1A" w14:textId="77777777" w:rsidR="0031268F" w:rsidRDefault="0031268F" w:rsidP="0000544F">
            <w:pPr>
              <w:pStyle w:val="Tabletext"/>
            </w:pPr>
            <w:r>
              <w:t>2</w:t>
            </w:r>
          </w:p>
        </w:tc>
      </w:tr>
      <w:tr w:rsidR="0031268F" w14:paraId="6D1FA093" w14:textId="77777777" w:rsidTr="04533316">
        <w:tc>
          <w:tcPr>
            <w:tcW w:w="4461" w:type="pct"/>
          </w:tcPr>
          <w:p w14:paraId="18BF8DA6" w14:textId="2DF9B997" w:rsidR="00187D84" w:rsidRDefault="00FF36CB" w:rsidP="00587DFA">
            <w:pPr>
              <w:pStyle w:val="List"/>
            </w:pPr>
            <w:r>
              <w:t>p</w:t>
            </w:r>
            <w:r w:rsidR="00187D84">
              <w:t>rovides a general description of how the speed of light could be measured</w:t>
            </w:r>
          </w:p>
          <w:p w14:paraId="23B72ED4" w14:textId="6B578CC0" w:rsidR="00187D84" w:rsidRDefault="00187D84" w:rsidP="00187D84">
            <w:pPr>
              <w:pStyle w:val="Tabletext"/>
            </w:pPr>
            <w:r>
              <w:t>OR</w:t>
            </w:r>
          </w:p>
          <w:p w14:paraId="29A7A72D" w14:textId="6F7F7572" w:rsidR="0031268F" w:rsidRDefault="00FF36CB" w:rsidP="00587DFA">
            <w:pPr>
              <w:pStyle w:val="List"/>
            </w:pPr>
            <w:r w:rsidRPr="04533316">
              <w:t>i</w:t>
            </w:r>
            <w:r w:rsidR="00187D84" w:rsidRPr="04533316">
              <w:t>dentifies a basic understanding of error, uncertainty OR accuracy</w:t>
            </w:r>
          </w:p>
        </w:tc>
        <w:tc>
          <w:tcPr>
            <w:tcW w:w="539" w:type="pct"/>
          </w:tcPr>
          <w:p w14:paraId="1FC53F71" w14:textId="77777777" w:rsidR="0031268F" w:rsidRDefault="0031268F" w:rsidP="0000544F">
            <w:pPr>
              <w:pStyle w:val="Tabletext"/>
            </w:pPr>
            <w:r>
              <w:t>1</w:t>
            </w:r>
          </w:p>
        </w:tc>
      </w:tr>
    </w:tbl>
    <w:p w14:paraId="7E396673" w14:textId="201EF5CB" w:rsidR="00AF5919" w:rsidRPr="00BD2933" w:rsidRDefault="00320C83" w:rsidP="00AF5919">
      <w:pPr>
        <w:rPr>
          <w:rStyle w:val="Strong"/>
        </w:rPr>
      </w:pPr>
      <w:r w:rsidRPr="00BD2933">
        <w:rPr>
          <w:rStyle w:val="Strong"/>
        </w:rPr>
        <w:t>Sample answer</w:t>
      </w:r>
    </w:p>
    <w:p w14:paraId="402D240A" w14:textId="023F38C9" w:rsidR="00320C83" w:rsidRDefault="009F7685" w:rsidP="00BD2933">
      <w:r w:rsidRPr="04533316">
        <w:t xml:space="preserve">Errors and uncertainty can limit the accuracy of measurements </w:t>
      </w:r>
      <w:r w:rsidR="007D29B5" w:rsidRPr="04533316">
        <w:t xml:space="preserve">made in first-hand investigations. The magnitude of the quantities to be measured, coupled with the </w:t>
      </w:r>
      <w:r w:rsidR="00BD2933" w:rsidRPr="04533316">
        <w:t xml:space="preserve">technologies used to measure them will affect the accuracy of the results obtained in an investigation. </w:t>
      </w:r>
    </w:p>
    <w:p w14:paraId="694D9DFD" w14:textId="5EB12849" w:rsidR="007D29B5" w:rsidRDefault="007D29B5" w:rsidP="00BD2933">
      <w:r w:rsidRPr="04533316">
        <w:t xml:space="preserve">Methods </w:t>
      </w:r>
      <w:r w:rsidR="00BD2933" w:rsidRPr="04533316">
        <w:t xml:space="preserve">used to measure the speed of light generally </w:t>
      </w:r>
      <w:r w:rsidRPr="04533316">
        <w:t>involve</w:t>
      </w:r>
      <w:r w:rsidR="00BD2933" w:rsidRPr="04533316">
        <w:t xml:space="preserve"> either</w:t>
      </w:r>
      <w:r w:rsidRPr="04533316">
        <w:t>:</w:t>
      </w:r>
    </w:p>
    <w:p w14:paraId="7F7E6FEE" w14:textId="3BE834D4" w:rsidR="007D29B5" w:rsidRDefault="007D29B5" w:rsidP="00BD2933">
      <w:pPr>
        <w:pStyle w:val="ListBullet"/>
      </w:pPr>
      <w:r>
        <w:lastRenderedPageBreak/>
        <w:t xml:space="preserve">the simultaneous measurements of distance and time to calculate </w:t>
      </w:r>
      <w:r w:rsidR="004776E7">
        <w:t xml:space="preserve">the </w:t>
      </w:r>
      <w:r>
        <w:t xml:space="preserve">speed as </w:t>
      </w:r>
      <m:oMath>
        <m:r>
          <w:rPr>
            <w:rFonts w:ascii="Cambria Math" w:hAnsi="Cambria Math"/>
          </w:rPr>
          <m:t>speed=</m:t>
        </m:r>
        <m:f>
          <m:fPr>
            <m:ctrlPr>
              <w:rPr>
                <w:rFonts w:ascii="Cambria Math" w:hAnsi="Cambria Math"/>
                <w:i/>
              </w:rPr>
            </m:ctrlPr>
          </m:fPr>
          <m:num>
            <m:r>
              <w:rPr>
                <w:rFonts w:ascii="Cambria Math" w:hAnsi="Cambria Math"/>
              </w:rPr>
              <m:t>distance</m:t>
            </m:r>
          </m:num>
          <m:den>
            <m:r>
              <w:rPr>
                <w:rFonts w:ascii="Cambria Math" w:hAnsi="Cambria Math"/>
              </w:rPr>
              <m:t>time</m:t>
            </m:r>
          </m:den>
        </m:f>
      </m:oMath>
      <w:r>
        <w:t>, or</w:t>
      </w:r>
    </w:p>
    <w:p w14:paraId="248DC61A" w14:textId="4E0F455B" w:rsidR="007D29B5" w:rsidRDefault="007D29B5" w:rsidP="00BD2933">
      <w:pPr>
        <w:pStyle w:val="ListBullet"/>
      </w:pPr>
      <w:r>
        <w:t xml:space="preserve">using wave properties of light to create standing waves, requiring measurements of distance </w:t>
      </w:r>
      <w:r w:rsidR="00733A8B">
        <w:t xml:space="preserve">(wavelength) </w:t>
      </w:r>
      <w:r>
        <w:t>and frequency to calculate speed using the wave equation (</w:t>
      </w:r>
      <m:oMath>
        <m:r>
          <w:rPr>
            <w:rFonts w:ascii="Cambria Math" w:hAnsi="Cambria Math"/>
          </w:rPr>
          <m:t>v=fλ)</m:t>
        </m:r>
      </m:oMath>
    </w:p>
    <w:p w14:paraId="2260854A" w14:textId="34D5BE08" w:rsidR="00557294" w:rsidRDefault="007D29B5" w:rsidP="04533316">
      <w:r w:rsidRPr="04533316">
        <w:t>When attempting to measure the spee</w:t>
      </w:r>
      <w:r w:rsidR="00BD2933" w:rsidRPr="04533316">
        <w:t>d of light, a</w:t>
      </w:r>
      <w:r w:rsidRPr="04533316">
        <w:t xml:space="preserve">ccuracy </w:t>
      </w:r>
      <w:r w:rsidR="00BD2933" w:rsidRPr="04533316">
        <w:t>can be judged by the</w:t>
      </w:r>
      <w:r w:rsidRPr="04533316">
        <w:t xml:space="preserve"> extent to which the measured value for the speed of light agrees with its true value (</w:t>
      </w:r>
      <m:oMath>
        <m:r>
          <w:rPr>
            <w:rFonts w:ascii="Cambria Math" w:hAnsi="Cambria Math"/>
          </w:rPr>
          <m:t>c=3×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m:t>
        </m:r>
        <m:sSup>
          <m:sSupPr>
            <m:ctrlPr>
              <w:rPr>
                <w:rFonts w:ascii="Cambria Math" w:hAnsi="Cambria Math"/>
                <w:i/>
              </w:rPr>
            </m:ctrlPr>
          </m:sSupPr>
          <m:e>
            <m:r>
              <w:rPr>
                <w:rFonts w:ascii="Cambria Math" w:hAnsi="Cambria Math"/>
              </w:rPr>
              <m:t>s</m:t>
            </m:r>
          </m:e>
          <m:sup>
            <m:r>
              <w:rPr>
                <w:rFonts w:ascii="Cambria Math" w:hAnsi="Cambria Math"/>
              </w:rPr>
              <m:t>-1</m:t>
            </m:r>
          </m:sup>
        </m:sSup>
      </m:oMath>
      <w:r w:rsidRPr="04533316">
        <w:t>).</w:t>
      </w:r>
      <w:r w:rsidR="00557294" w:rsidRPr="04533316">
        <w:t xml:space="preserve"> </w:t>
      </w:r>
    </w:p>
    <w:p w14:paraId="789728DB" w14:textId="05737915" w:rsidR="00557294" w:rsidRPr="00AB3EAA" w:rsidRDefault="00557294" w:rsidP="00BD2933">
      <w:pPr>
        <w:rPr>
          <w:rStyle w:val="Strong"/>
        </w:rPr>
      </w:pPr>
      <w:r w:rsidRPr="00AB3EAA">
        <w:rPr>
          <w:rStyle w:val="Strong"/>
        </w:rPr>
        <w:t xml:space="preserve">Method 1 – </w:t>
      </w:r>
      <w:r w:rsidR="00733A8B" w:rsidRPr="00AB3EAA">
        <w:rPr>
          <w:rStyle w:val="Strong"/>
        </w:rPr>
        <w:t xml:space="preserve">1840’s - </w:t>
      </w:r>
      <w:r w:rsidRPr="00AB3EAA">
        <w:rPr>
          <w:rStyle w:val="Strong"/>
        </w:rPr>
        <w:t>Fizeau and a rotating cog</w:t>
      </w:r>
    </w:p>
    <w:p w14:paraId="5624D24F" w14:textId="61C33575" w:rsidR="005640E7" w:rsidRDefault="00733A8B" w:rsidP="005640E7">
      <w:pPr>
        <w:pStyle w:val="Bibliography"/>
      </w:pPr>
      <w:r>
        <w:rPr>
          <w:noProof/>
          <w:lang w:eastAsia="en-AU"/>
        </w:rPr>
        <w:drawing>
          <wp:inline distT="0" distB="0" distL="0" distR="0" wp14:anchorId="6EC4D6D6" wp14:editId="109A993E">
            <wp:extent cx="4016326" cy="2085855"/>
            <wp:effectExtent l="0" t="0" r="3810" b="0"/>
            <wp:docPr id="4" name="Picture 4" title="Diagram of Fizeau's rotating cog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42614" cy="2099507"/>
                    </a:xfrm>
                    <a:prstGeom prst="rect">
                      <a:avLst/>
                    </a:prstGeom>
                  </pic:spPr>
                </pic:pic>
              </a:graphicData>
            </a:graphic>
          </wp:inline>
        </w:drawing>
      </w:r>
      <w:r w:rsidR="001145A8">
        <w:br/>
      </w:r>
      <w:r w:rsidR="00865205">
        <w:t>Image credit</w:t>
      </w:r>
      <w:r w:rsidR="005640E7">
        <w:t>: NESA</w:t>
      </w:r>
    </w:p>
    <w:p w14:paraId="14E9DF5C" w14:textId="3BE0403A" w:rsidR="001145A8" w:rsidRDefault="001145A8" w:rsidP="005640E7">
      <w:r>
        <w:t>In his experiment, intense light was shone at a mirror 8 km away. The light beam was broken up by a rotating cog</w:t>
      </w:r>
      <w:r w:rsidR="004776E7">
        <w:t>,</w:t>
      </w:r>
      <w:r>
        <w:t xml:space="preserve"> as shown above</w:t>
      </w:r>
      <w:r w:rsidR="005C5C06">
        <w:t xml:space="preserve">. The speed of rotation was adjusted until the reflected light been could no longer be seen returning through the gaps between the </w:t>
      </w:r>
      <w:r w:rsidR="00566E6C">
        <w:t>teeth of the cogs</w:t>
      </w:r>
      <w:r w:rsidR="005C5C06">
        <w:t>. At this point, the cog will have rotated th</w:t>
      </w:r>
      <w:r w:rsidR="00566E6C">
        <w:t>r</w:t>
      </w:r>
      <w:r w:rsidR="005C5C06">
        <w:t xml:space="preserve">ough exactly the angle required for a tooth to block the part of the returning light in the time it took to travel the 16 km round trip to the mirror and back. </w:t>
      </w:r>
    </w:p>
    <w:p w14:paraId="2E6CC595" w14:textId="54F570E6" w:rsidR="00783FFF" w:rsidRDefault="00783FFF" w:rsidP="04533316">
      <w:r w:rsidRPr="04533316">
        <w:t xml:space="preserve">The rotating cog is the technology used to make precise measurements of time with relatively low uncertainty. Placing the mirror 8 km away increases the time the light takes to travel. </w:t>
      </w:r>
      <w:r w:rsidR="00155F2D" w:rsidRPr="04533316">
        <w:t>Together</w:t>
      </w:r>
      <w:r w:rsidRPr="04533316">
        <w:t>, this reduces the relative error in the time measurement and supports a reasonabl</w:t>
      </w:r>
      <w:r w:rsidR="000F0912" w:rsidRPr="04533316">
        <w:t>y</w:t>
      </w:r>
      <w:r w:rsidRPr="04533316">
        <w:t xml:space="preserve"> accurate measurement of the speed of light. He measured</w:t>
      </w:r>
      <m:oMath>
        <m:r>
          <w:rPr>
            <w:rFonts w:ascii="Cambria Math" w:hAnsi="Cambria Math"/>
          </w:rPr>
          <m:t xml:space="preserve"> c≈3.13×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m:t>
        </m:r>
        <m:sSup>
          <m:sSupPr>
            <m:ctrlPr>
              <w:rPr>
                <w:rFonts w:ascii="Cambria Math" w:hAnsi="Cambria Math"/>
                <w:i/>
              </w:rPr>
            </m:ctrlPr>
          </m:sSupPr>
          <m:e>
            <m:r>
              <w:rPr>
                <w:rFonts w:ascii="Cambria Math" w:hAnsi="Cambria Math"/>
              </w:rPr>
              <m:t>s</m:t>
            </m:r>
          </m:e>
          <m:sup>
            <m:r>
              <w:rPr>
                <w:rFonts w:ascii="Cambria Math" w:hAnsi="Cambria Math"/>
              </w:rPr>
              <m:t>-1</m:t>
            </m:r>
          </m:sup>
        </m:sSup>
      </m:oMath>
      <w:r w:rsidRPr="04533316">
        <w:t xml:space="preserve">, which is within 5% of its true value. </w:t>
      </w:r>
    </w:p>
    <w:p w14:paraId="7F622CA1" w14:textId="12499DFD" w:rsidR="00783FFF" w:rsidRPr="00AB3EAA" w:rsidRDefault="00783FFF" w:rsidP="00322A59">
      <w:pPr>
        <w:keepNext/>
        <w:rPr>
          <w:rStyle w:val="Strong"/>
        </w:rPr>
      </w:pPr>
      <w:r w:rsidRPr="00AB3EAA">
        <w:rPr>
          <w:rStyle w:val="Strong"/>
        </w:rPr>
        <w:t xml:space="preserve">Method 2 </w:t>
      </w:r>
      <w:r w:rsidR="009570C7" w:rsidRPr="00AB3EAA">
        <w:rPr>
          <w:rStyle w:val="Strong"/>
        </w:rPr>
        <w:t>–</w:t>
      </w:r>
      <w:r w:rsidRPr="00AB3EAA">
        <w:rPr>
          <w:rStyle w:val="Strong"/>
        </w:rPr>
        <w:t xml:space="preserve"> </w:t>
      </w:r>
      <w:r w:rsidR="009570C7" w:rsidRPr="00AB3EAA">
        <w:rPr>
          <w:rStyle w:val="Strong"/>
        </w:rPr>
        <w:t xml:space="preserve">1894 </w:t>
      </w:r>
      <w:r w:rsidR="004D7D28">
        <w:rPr>
          <w:rStyle w:val="Strong"/>
        </w:rPr>
        <w:t xml:space="preserve">– Hertz and the </w:t>
      </w:r>
      <w:r w:rsidR="00345A46" w:rsidRPr="00AB3EAA">
        <w:rPr>
          <w:rStyle w:val="Strong"/>
        </w:rPr>
        <w:t>speed of radio waves using standing waves</w:t>
      </w:r>
    </w:p>
    <w:p w14:paraId="3ADA6D6A" w14:textId="29303888" w:rsidR="008E7452" w:rsidRDefault="00F86289" w:rsidP="001145A8">
      <w:r>
        <w:rPr>
          <w:noProof/>
          <w:lang w:eastAsia="en-AU"/>
        </w:rPr>
        <w:drawing>
          <wp:inline distT="0" distB="0" distL="0" distR="0" wp14:anchorId="0329B2E0" wp14:editId="6BB426C7">
            <wp:extent cx="2567353" cy="1480134"/>
            <wp:effectExtent l="0" t="0" r="4445" b="6350"/>
            <wp:docPr id="9" name="Picture 9" descr="standing waves set up between transmitter and reflector. A half wavelength is labelled between two adjacent antinodes. " title="Diagram of Hertz's experiment to measure speed of radio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85144" cy="1490391"/>
                    </a:xfrm>
                    <a:prstGeom prst="rect">
                      <a:avLst/>
                    </a:prstGeom>
                  </pic:spPr>
                </pic:pic>
              </a:graphicData>
            </a:graphic>
          </wp:inline>
        </w:drawing>
      </w:r>
    </w:p>
    <w:p w14:paraId="768040E2" w14:textId="62E2B176" w:rsidR="00904586" w:rsidRDefault="00B54516" w:rsidP="001145A8">
      <w:r w:rsidRPr="04533316">
        <w:lastRenderedPageBreak/>
        <w:t>Hertz measured the speed of radio waves (predicted by Maxwell as part of the EM spectrum that includes light</w:t>
      </w:r>
      <w:r w:rsidR="00904586" w:rsidRPr="04533316">
        <w:t xml:space="preserve"> and travels at speed, c, in a vacuum). He created a standing wave by reflecting radio waves back towards the transmitter</w:t>
      </w:r>
      <w:r w:rsidR="005C5275" w:rsidRPr="04533316">
        <w:t>,</w:t>
      </w:r>
      <w:r w:rsidR="00904586" w:rsidRPr="04533316">
        <w:t xml:space="preserve"> as shown in the diagram. The distance betw</w:t>
      </w:r>
      <w:r w:rsidR="0000544F" w:rsidRPr="04533316">
        <w:t xml:space="preserve">een adjacent anti-nodes </w:t>
      </w:r>
      <w:r w:rsidR="00904586" w:rsidRPr="04533316">
        <w:t xml:space="preserve">was measured using a ring with a small gap across which a spark would jump. This distance was equal to ½ the wavelength. </w:t>
      </w:r>
      <w:r w:rsidR="0000544F" w:rsidRPr="04533316">
        <w:t xml:space="preserve">The frequency of waves </w:t>
      </w:r>
      <w:r w:rsidR="00F86289" w:rsidRPr="04533316">
        <w:t>could not be directly measured and was instead calculated from the</w:t>
      </w:r>
      <w:r w:rsidR="0000544F" w:rsidRPr="04533316">
        <w:t xml:space="preserve"> transmitter circuit details. </w:t>
      </w:r>
      <w:r w:rsidR="00904586" w:rsidRPr="04533316">
        <w:t xml:space="preserve">By applying the wave </w:t>
      </w:r>
      <w:r w:rsidR="00007585" w:rsidRPr="04533316">
        <w:t>equation,</w:t>
      </w:r>
      <w:r w:rsidR="00904586" w:rsidRPr="04533316">
        <w:t xml:space="preserve"> the velocity could </w:t>
      </w:r>
      <w:r w:rsidR="0000544F" w:rsidRPr="04533316">
        <w:t xml:space="preserve">then </w:t>
      </w:r>
      <w:r w:rsidR="00904586" w:rsidRPr="04533316">
        <w:t xml:space="preserve">be determined. </w:t>
      </w:r>
    </w:p>
    <w:p w14:paraId="346E21E5" w14:textId="6C5D2E37" w:rsidR="00345A46" w:rsidRDefault="0000544F" w:rsidP="001145A8">
      <w:r w:rsidRPr="04533316">
        <w:t xml:space="preserve">The static nature of the node-antinode pattern removed the need to make measurements </w:t>
      </w:r>
      <w:r w:rsidR="004A73E1" w:rsidRPr="04533316">
        <w:t xml:space="preserve">at </w:t>
      </w:r>
      <w:r w:rsidRPr="04533316">
        <w:t>short time intervals</w:t>
      </w:r>
      <w:r w:rsidR="005C5275" w:rsidRPr="04533316">
        <w:t>,</w:t>
      </w:r>
      <w:r w:rsidRPr="04533316">
        <w:t xml:space="preserve"> which plagued earlier efforts. </w:t>
      </w:r>
      <w:r w:rsidR="00F86289" w:rsidRPr="04533316">
        <w:t xml:space="preserve">Random errors </w:t>
      </w:r>
      <w:r w:rsidRPr="04533316">
        <w:t xml:space="preserve">in distance measurements for determining the wavelength </w:t>
      </w:r>
      <w:r w:rsidR="00F86289" w:rsidRPr="04533316">
        <w:t>could be minimised by recording the distance between a larger number of successive an</w:t>
      </w:r>
      <w:r w:rsidR="0073588B" w:rsidRPr="04533316">
        <w:t>ti</w:t>
      </w:r>
      <w:r w:rsidR="00F86289" w:rsidRPr="04533316">
        <w:t>-nodes and dividing the result accordingly. His measurement for the speed of radio</w:t>
      </w:r>
      <w:r w:rsidR="0073588B" w:rsidRPr="04533316">
        <w:t xml:space="preserve"> </w:t>
      </w:r>
      <w:r w:rsidR="00F86289" w:rsidRPr="04533316">
        <w:t xml:space="preserve">waves (and therefore light) was highly accurate and supported Maxwell’s earlier predictions. </w:t>
      </w:r>
    </w:p>
    <w:p w14:paraId="111DCB8F" w14:textId="7A01DA53" w:rsidR="00345A46" w:rsidRPr="007703F6" w:rsidRDefault="007703F6" w:rsidP="001145A8">
      <w:pPr>
        <w:rPr>
          <w:rStyle w:val="Strong"/>
        </w:rPr>
      </w:pPr>
      <w:r w:rsidRPr="007703F6">
        <w:rPr>
          <w:rStyle w:val="Strong"/>
        </w:rPr>
        <w:t>Answers could also include:</w:t>
      </w:r>
    </w:p>
    <w:p w14:paraId="34275881" w14:textId="365D2994" w:rsidR="007703F6" w:rsidRPr="001145A8" w:rsidRDefault="007703F6" w:rsidP="001145A8">
      <w:r w:rsidRPr="04533316">
        <w:t xml:space="preserve">Galileo’s shuttered lanterns, Roemer’s eclipse patterns, Focult’s rotating mirror, Michelson’s octagonal mirror, Michelson-Morley interferometer. </w:t>
      </w:r>
    </w:p>
    <w:p w14:paraId="6E9C61CD" w14:textId="237031AC" w:rsidR="006E7F69" w:rsidRDefault="006E7F69" w:rsidP="00322A59">
      <w:pPr>
        <w:pStyle w:val="Heading2"/>
        <w:pageBreakBefore/>
        <w:spacing w:before="280"/>
      </w:pPr>
      <w:bookmarkStart w:id="26" w:name="_Toc195619577"/>
      <w:r>
        <w:lastRenderedPageBreak/>
        <w:t>Module 8</w:t>
      </w:r>
      <w:r w:rsidR="00F97A05">
        <w:t xml:space="preserve"> –</w:t>
      </w:r>
      <w:r>
        <w:t xml:space="preserve"> </w:t>
      </w:r>
      <w:r w:rsidR="00F97A05">
        <w:t>f</w:t>
      </w:r>
      <w:r>
        <w:t>rom the Universe to the atom</w:t>
      </w:r>
      <w:bookmarkEnd w:id="26"/>
    </w:p>
    <w:p w14:paraId="685E2E06" w14:textId="26EA6C0D" w:rsidR="005640E7" w:rsidRDefault="006E7F69" w:rsidP="005640E7">
      <w:pPr>
        <w:pStyle w:val="Heading3"/>
      </w:pPr>
      <w:bookmarkStart w:id="27" w:name="_Toc195619578"/>
      <w:r>
        <w:rPr>
          <w:rStyle w:val="Heading2Char"/>
        </w:rPr>
        <w:t xml:space="preserve">Question </w:t>
      </w:r>
      <w:r w:rsidR="00DA0F95">
        <w:rPr>
          <w:rStyle w:val="Heading2Char"/>
        </w:rPr>
        <w:t>23</w:t>
      </w:r>
      <w:r>
        <w:rPr>
          <w:rStyle w:val="Heading2Char"/>
        </w:rPr>
        <w:t xml:space="preserve"> (4 marks)</w:t>
      </w:r>
      <w:bookmarkEnd w:id="27"/>
    </w:p>
    <w:p w14:paraId="18AA52D5" w14:textId="77777777" w:rsidR="005640E7" w:rsidRDefault="006E7F69" w:rsidP="006E7F69">
      <w:pPr>
        <w:spacing w:line="480" w:lineRule="auto"/>
      </w:pPr>
      <w:r w:rsidRPr="000A61CA">
        <w:t>Applying the law of conservation of energy, account for the line emission spectrum of h</w:t>
      </w:r>
      <w:r w:rsidR="005640E7">
        <w:t>ydrogen.</w:t>
      </w:r>
    </w:p>
    <w:p w14:paraId="62366B9A" w14:textId="65F8E65C" w:rsidR="006E7F69" w:rsidRDefault="006E7F69" w:rsidP="005640E7">
      <w:pPr>
        <w:pStyle w:val="Heading4"/>
      </w:pPr>
      <w:bookmarkStart w:id="28" w:name="_Toc195619579"/>
      <w:r w:rsidRPr="000A61CA">
        <w:rPr>
          <w:rStyle w:val="Heading3Char"/>
        </w:rPr>
        <w:t>Marking Guidelines</w:t>
      </w:r>
      <w:bookmarkEnd w:id="28"/>
    </w:p>
    <w:tbl>
      <w:tblPr>
        <w:tblStyle w:val="TableGrid1"/>
        <w:tblW w:w="5000" w:type="pct"/>
        <w:tblLook w:val="04A0" w:firstRow="1" w:lastRow="0" w:firstColumn="1" w:lastColumn="0" w:noHBand="0" w:noVBand="1"/>
        <w:tblCaption w:val="Marking criteria"/>
      </w:tblPr>
      <w:tblGrid>
        <w:gridCol w:w="8321"/>
        <w:gridCol w:w="1307"/>
      </w:tblGrid>
      <w:tr w:rsidR="006E7F69" w14:paraId="1ED36333" w14:textId="77777777" w:rsidTr="002A1C1C">
        <w:trPr>
          <w:tblHeader/>
        </w:trPr>
        <w:tc>
          <w:tcPr>
            <w:tcW w:w="4321" w:type="pct"/>
          </w:tcPr>
          <w:p w14:paraId="5CCADD91" w14:textId="77777777" w:rsidR="006E7F69" w:rsidRDefault="006E7F69" w:rsidP="00780BCF">
            <w:pPr>
              <w:pStyle w:val="Tableheading"/>
            </w:pPr>
            <w:r>
              <w:t>Criteria</w:t>
            </w:r>
          </w:p>
        </w:tc>
        <w:tc>
          <w:tcPr>
            <w:tcW w:w="679" w:type="pct"/>
          </w:tcPr>
          <w:p w14:paraId="6DA2EFB8" w14:textId="77777777" w:rsidR="006E7F69" w:rsidRDefault="006E7F69" w:rsidP="00780BCF">
            <w:pPr>
              <w:pStyle w:val="Tableheading"/>
            </w:pPr>
            <w:r>
              <w:t>Mark</w:t>
            </w:r>
          </w:p>
        </w:tc>
      </w:tr>
      <w:tr w:rsidR="006E7F69" w14:paraId="47E5CAAD" w14:textId="77777777" w:rsidTr="00322A59">
        <w:tc>
          <w:tcPr>
            <w:tcW w:w="4321" w:type="pct"/>
          </w:tcPr>
          <w:p w14:paraId="2E917106" w14:textId="02712DA9" w:rsidR="006E7F69" w:rsidRDefault="00D97079" w:rsidP="00587DFA">
            <w:pPr>
              <w:pStyle w:val="List"/>
            </w:pPr>
            <w:r>
              <w:t>d</w:t>
            </w:r>
            <w:r w:rsidR="006E7F69">
              <w:t>emonstrates a sound understanding of how conservation of energy applies to the</w:t>
            </w:r>
            <w:r w:rsidR="002746C2">
              <w:t xml:space="preserve"> production of emission spectra</w:t>
            </w:r>
          </w:p>
          <w:p w14:paraId="1CA9B053" w14:textId="1EA415F2" w:rsidR="006E7F69" w:rsidRDefault="00D97079" w:rsidP="00587DFA">
            <w:pPr>
              <w:pStyle w:val="List"/>
            </w:pPr>
            <w:r>
              <w:t>r</w:t>
            </w:r>
            <w:r w:rsidR="006E7F69">
              <w:t>elates quantisation of energy in the hydro</w:t>
            </w:r>
            <w:r w:rsidR="00DA0F95">
              <w:t>gen atom to the production of a</w:t>
            </w:r>
            <w:r w:rsidR="006E7F69">
              <w:t xml:space="preserve"> line emission spectrum</w:t>
            </w:r>
          </w:p>
        </w:tc>
        <w:tc>
          <w:tcPr>
            <w:tcW w:w="679" w:type="pct"/>
          </w:tcPr>
          <w:p w14:paraId="34DE1C05" w14:textId="77777777" w:rsidR="006E7F69" w:rsidRDefault="006E7F69" w:rsidP="00780BCF">
            <w:pPr>
              <w:pStyle w:val="Tabletext"/>
            </w:pPr>
            <w:r>
              <w:t>4</w:t>
            </w:r>
          </w:p>
        </w:tc>
      </w:tr>
      <w:tr w:rsidR="006E7F69" w14:paraId="66865577" w14:textId="77777777" w:rsidTr="00322A59">
        <w:tc>
          <w:tcPr>
            <w:tcW w:w="4321" w:type="pct"/>
          </w:tcPr>
          <w:p w14:paraId="559D270A" w14:textId="70437523" w:rsidR="006E7F69" w:rsidRDefault="00D97079" w:rsidP="00587DFA">
            <w:pPr>
              <w:pStyle w:val="List"/>
            </w:pPr>
            <w:r>
              <w:t>r</w:t>
            </w:r>
            <w:r w:rsidR="006E7F69">
              <w:t>elates quantisation of energy in the hydrogen atom to the production of a line emission spectrum</w:t>
            </w:r>
          </w:p>
        </w:tc>
        <w:tc>
          <w:tcPr>
            <w:tcW w:w="679" w:type="pct"/>
          </w:tcPr>
          <w:p w14:paraId="08EF7C75" w14:textId="77777777" w:rsidR="006E7F69" w:rsidRDefault="006E7F69" w:rsidP="00780BCF">
            <w:pPr>
              <w:pStyle w:val="Tabletext"/>
            </w:pPr>
            <w:r>
              <w:t>3</w:t>
            </w:r>
          </w:p>
        </w:tc>
      </w:tr>
      <w:tr w:rsidR="006E7F69" w14:paraId="08E27E0A" w14:textId="77777777" w:rsidTr="00322A59">
        <w:tc>
          <w:tcPr>
            <w:tcW w:w="4321" w:type="pct"/>
          </w:tcPr>
          <w:p w14:paraId="603B2F37" w14:textId="66F1C263" w:rsidR="00DA0F95" w:rsidRDefault="00D97079" w:rsidP="00587DFA">
            <w:pPr>
              <w:pStyle w:val="List"/>
            </w:pPr>
            <w:r>
              <w:t>d</w:t>
            </w:r>
            <w:r w:rsidR="006E7F69">
              <w:t xml:space="preserve">escribes the quantisation of energy in </w:t>
            </w:r>
            <w:r w:rsidR="005C5275">
              <w:t xml:space="preserve">the </w:t>
            </w:r>
            <w:r w:rsidR="006E7F69">
              <w:t>hy</w:t>
            </w:r>
            <w:r w:rsidR="00DA0F95">
              <w:t>drogen atom</w:t>
            </w:r>
          </w:p>
          <w:p w14:paraId="4A89A294" w14:textId="56E9BE6D" w:rsidR="006E7F69" w:rsidRDefault="006E7F69" w:rsidP="00DA0F95">
            <w:pPr>
              <w:pStyle w:val="Tabletext"/>
            </w:pPr>
            <w:r>
              <w:t>OR</w:t>
            </w:r>
          </w:p>
          <w:p w14:paraId="1D2ED445" w14:textId="068B43B3" w:rsidR="006E7F69" w:rsidRDefault="00D97079" w:rsidP="00587DFA">
            <w:pPr>
              <w:pStyle w:val="List"/>
            </w:pPr>
            <w:r>
              <w:t>d</w:t>
            </w:r>
            <w:r w:rsidR="006E7F69">
              <w:t>emonstrates a basic knowledge of how conservation of energy applies to the production of line emission spectra</w:t>
            </w:r>
          </w:p>
        </w:tc>
        <w:tc>
          <w:tcPr>
            <w:tcW w:w="679" w:type="pct"/>
          </w:tcPr>
          <w:p w14:paraId="28922001" w14:textId="77777777" w:rsidR="006E7F69" w:rsidRDefault="006E7F69" w:rsidP="00780BCF">
            <w:pPr>
              <w:pStyle w:val="Tabletext"/>
            </w:pPr>
            <w:r>
              <w:t>2</w:t>
            </w:r>
          </w:p>
        </w:tc>
      </w:tr>
      <w:tr w:rsidR="006E7F69" w14:paraId="2AB0203B" w14:textId="77777777" w:rsidTr="00322A59">
        <w:tc>
          <w:tcPr>
            <w:tcW w:w="4321" w:type="pct"/>
          </w:tcPr>
          <w:p w14:paraId="7409F788" w14:textId="4AD9C2BB" w:rsidR="006E7F69" w:rsidRDefault="00D97079" w:rsidP="00587DFA">
            <w:pPr>
              <w:pStyle w:val="List"/>
            </w:pPr>
            <w:r>
              <w:t>p</w:t>
            </w:r>
            <w:r w:rsidR="006E7F69">
              <w:t>rovides some relevant information</w:t>
            </w:r>
          </w:p>
        </w:tc>
        <w:tc>
          <w:tcPr>
            <w:tcW w:w="679" w:type="pct"/>
          </w:tcPr>
          <w:p w14:paraId="3D6A1B8F" w14:textId="77777777" w:rsidR="006E7F69" w:rsidRDefault="006E7F69" w:rsidP="00780BCF">
            <w:pPr>
              <w:pStyle w:val="Tabletext"/>
            </w:pPr>
            <w:r>
              <w:t>1</w:t>
            </w:r>
          </w:p>
        </w:tc>
      </w:tr>
    </w:tbl>
    <w:p w14:paraId="41D144C3" w14:textId="1B91ED21" w:rsidR="006E7F69" w:rsidRPr="000A61CA" w:rsidRDefault="00101ACA" w:rsidP="006E7F69">
      <w:pPr>
        <w:rPr>
          <w:rStyle w:val="Strong"/>
        </w:rPr>
      </w:pPr>
      <w:r>
        <w:rPr>
          <w:rStyle w:val="Strong"/>
        </w:rPr>
        <w:t>Sample answer</w:t>
      </w:r>
    </w:p>
    <w:p w14:paraId="2D7E8BAD" w14:textId="619EE449" w:rsidR="005640E7" w:rsidRDefault="006E7F69" w:rsidP="04533316">
      <w:pPr>
        <w:rPr>
          <w:rFonts w:ascii="Montserrat" w:hAnsi="Montserrat"/>
        </w:rPr>
      </w:pPr>
      <w:r w:rsidRPr="04533316">
        <w:t>The law of conservation of energy states that energy cannot be created or</w:t>
      </w:r>
      <w:r w:rsidR="00DA0F95" w:rsidRPr="04533316">
        <w:t xml:space="preserve"> destroyed</w:t>
      </w:r>
      <w:r w:rsidR="005C5275" w:rsidRPr="04533316">
        <w:t>. I</w:t>
      </w:r>
      <w:r w:rsidR="00DA0F95" w:rsidRPr="04533316">
        <w:t>nstead</w:t>
      </w:r>
      <w:r w:rsidR="005C5275" w:rsidRPr="04533316">
        <w:t>,</w:t>
      </w:r>
      <w:r w:rsidR="00DA0F95" w:rsidRPr="04533316">
        <w:t xml:space="preserve"> i</w:t>
      </w:r>
      <w:r w:rsidRPr="04533316">
        <w:t>t is transferred or transformed. In Bohr’s model of the hydrogen atom, radiation is emitted or absorbed only when electrons</w:t>
      </w:r>
      <w:r w:rsidRPr="04533316">
        <w:rPr>
          <w:rFonts w:ascii="Montserrat" w:hAnsi="Montserrat"/>
        </w:rPr>
        <w:t xml:space="preserve"> </w:t>
      </w:r>
      <w:r w:rsidRPr="04533316">
        <w:t>transition between</w:t>
      </w:r>
      <w:r w:rsidRPr="04533316">
        <w:rPr>
          <w:rFonts w:ascii="Montserrat" w:hAnsi="Montserrat"/>
        </w:rPr>
        <w:t xml:space="preserve"> </w:t>
      </w:r>
      <w:r w:rsidRPr="04533316">
        <w:t>specific</w:t>
      </w:r>
      <w:r w:rsidRPr="04533316">
        <w:rPr>
          <w:rFonts w:ascii="Montserrat" w:hAnsi="Montserrat"/>
        </w:rPr>
        <w:t xml:space="preserve"> </w:t>
      </w:r>
      <w:r w:rsidRPr="04533316">
        <w:t>energy levels or stationary states. This quantisation of energy states creates a complex but finite number of possible energy transitions.</w:t>
      </w:r>
      <w:r w:rsidRPr="04533316">
        <w:rPr>
          <w:rFonts w:ascii="Montserrat" w:hAnsi="Montserrat"/>
        </w:rPr>
        <w:t xml:space="preserve"> </w:t>
      </w:r>
    </w:p>
    <w:p w14:paraId="1447B1B4" w14:textId="3FD79FBE" w:rsidR="006E7F69" w:rsidRDefault="005640E7" w:rsidP="006E7F69">
      <w:pPr>
        <w:rPr>
          <w:rFonts w:ascii="Montserrat" w:hAnsi="Montserrat"/>
        </w:rPr>
      </w:pPr>
      <w:r w:rsidRPr="000A61CA">
        <w:rPr>
          <w:noProof/>
          <w:lang w:eastAsia="en-AU"/>
        </w:rPr>
        <w:drawing>
          <wp:inline distT="0" distB="0" distL="0" distR="0" wp14:anchorId="4CE16B24" wp14:editId="5A890D88">
            <wp:extent cx="1230034" cy="1778741"/>
            <wp:effectExtent l="0" t="0" r="8255" b="0"/>
            <wp:docPr id="701393014" name="Picture 701393014" title="Digram of the energy states and transitions for the hydroge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6564" cy="1788185"/>
                    </a:xfrm>
                    <a:prstGeom prst="rect">
                      <a:avLst/>
                    </a:prstGeom>
                  </pic:spPr>
                </pic:pic>
              </a:graphicData>
            </a:graphic>
          </wp:inline>
        </w:drawing>
      </w:r>
    </w:p>
    <w:p w14:paraId="53B04877" w14:textId="6302D295" w:rsidR="005640E7" w:rsidRDefault="00C91C2E" w:rsidP="005640E7">
      <w:pPr>
        <w:pStyle w:val="Bibliography"/>
      </w:pPr>
      <w:r>
        <w:t>Image credit</w:t>
      </w:r>
      <w:r w:rsidR="005640E7">
        <w:t>: NESA</w:t>
      </w:r>
    </w:p>
    <w:p w14:paraId="1D78F719" w14:textId="4A802BF9" w:rsidR="006E7F69" w:rsidRDefault="006B59FF" w:rsidP="04533316">
      <w:r w:rsidRPr="04533316">
        <w:t>F</w:t>
      </w:r>
      <w:r w:rsidR="006E7F69" w:rsidRPr="04533316">
        <w:t>or conservation of energy to be maintained when an electron moves from a higher to a lo</w:t>
      </w:r>
      <w:r w:rsidR="00DA0F95" w:rsidRPr="04533316">
        <w:t>wer energy state, the process must be</w:t>
      </w:r>
      <w:r w:rsidR="006E7F69" w:rsidRPr="04533316">
        <w:t xml:space="preserve"> accompanied by the emission of a photon with corresponding </w:t>
      </w:r>
      <w:r w:rsidR="006E7F69" w:rsidRPr="04533316">
        <w:lastRenderedPageBreak/>
        <w:t>energy. Given that</w:t>
      </w:r>
      <m:oMath>
        <m:r>
          <w:rPr>
            <w:rFonts w:ascii="Cambria Math" w:hAnsi="Cambria Math"/>
          </w:rPr>
          <m:t>E=hf</m:t>
        </m:r>
      </m:oMath>
      <w:r w:rsidR="006E7F69" w:rsidRPr="04533316">
        <w:t xml:space="preserve">, this results in only a limited set of frequencies being produced, thus creating a line emission spectrum as opposed to a continuous spectrum. </w:t>
      </w:r>
    </w:p>
    <w:p w14:paraId="44AC301B" w14:textId="2355D8C3" w:rsidR="006E7F69" w:rsidRPr="000A005F" w:rsidRDefault="00DA0F95" w:rsidP="00322A59">
      <w:pPr>
        <w:pageBreakBefore/>
        <w:rPr>
          <w:rStyle w:val="Strong"/>
        </w:rPr>
      </w:pPr>
      <w:r>
        <w:rPr>
          <w:rStyle w:val="Strong"/>
        </w:rPr>
        <w:lastRenderedPageBreak/>
        <w:t>Questions 24</w:t>
      </w:r>
      <w:r w:rsidR="00FC3F3C">
        <w:rPr>
          <w:rStyle w:val="Strong"/>
        </w:rPr>
        <w:t>–</w:t>
      </w:r>
      <w:r>
        <w:rPr>
          <w:rStyle w:val="Strong"/>
        </w:rPr>
        <w:t>26</w:t>
      </w:r>
      <w:r w:rsidR="006E7F69" w:rsidRPr="000A005F">
        <w:rPr>
          <w:rStyle w:val="Strong"/>
        </w:rPr>
        <w:t xml:space="preserve"> refer to the information provided below.</w:t>
      </w:r>
    </w:p>
    <w:p w14:paraId="1CBE543A" w14:textId="090DE040" w:rsidR="006E7F69" w:rsidRPr="00DB27C0" w:rsidRDefault="006E7F69" w:rsidP="006E7F69">
      <w:pPr>
        <w:pStyle w:val="Caption"/>
      </w:pPr>
      <w:r w:rsidRPr="00DB27C0">
        <w:t xml:space="preserve">Table </w:t>
      </w:r>
      <w:r>
        <w:fldChar w:fldCharType="begin"/>
      </w:r>
      <w:r>
        <w:instrText>SEQ Table \* ARABIC</w:instrText>
      </w:r>
      <w:r>
        <w:fldChar w:fldCharType="separate"/>
      </w:r>
      <w:r w:rsidR="00B75E7C">
        <w:rPr>
          <w:noProof/>
        </w:rPr>
        <w:t>1</w:t>
      </w:r>
      <w:r>
        <w:fldChar w:fldCharType="end"/>
      </w:r>
      <w:r w:rsidR="00FC3F3C">
        <w:t xml:space="preserve"> – </w:t>
      </w:r>
      <w:r>
        <w:t>Graph showing the decay of two radioactive samples over time</w:t>
      </w:r>
    </w:p>
    <w:p w14:paraId="4CB1F56F" w14:textId="77777777" w:rsidR="006E7F69" w:rsidRDefault="006E7F69" w:rsidP="006E7F69">
      <w:r>
        <w:rPr>
          <w:noProof/>
          <w:lang w:eastAsia="en-AU"/>
        </w:rPr>
        <w:drawing>
          <wp:inline distT="0" distB="0" distL="0" distR="0" wp14:anchorId="122A709C" wp14:editId="128ADD9F">
            <wp:extent cx="4865348" cy="3157679"/>
            <wp:effectExtent l="0" t="0" r="0" b="5080"/>
            <wp:docPr id="701393022" name="Picture 701393022" descr="axes display mass remaining (g) versus time (years). Sample 1 initailly has 5 g and sample 2 has 1.5 g. Both show exponential decay over time and both samples have 0.5 g remaining after 100 years. " title="Graph of radioactive decay of two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9319" cy="3160256"/>
                    </a:xfrm>
                    <a:prstGeom prst="rect">
                      <a:avLst/>
                    </a:prstGeom>
                  </pic:spPr>
                </pic:pic>
              </a:graphicData>
            </a:graphic>
          </wp:inline>
        </w:drawing>
      </w:r>
    </w:p>
    <w:p w14:paraId="62217E49" w14:textId="034BB7DC" w:rsidR="006E7F69" w:rsidRPr="00DB27C0" w:rsidRDefault="006E7F69" w:rsidP="005640E7">
      <w:pPr>
        <w:pStyle w:val="Heading3"/>
      </w:pPr>
      <w:bookmarkStart w:id="29" w:name="_Toc195619580"/>
      <w:r w:rsidRPr="00DB27C0">
        <w:t>Questio</w:t>
      </w:r>
      <w:r>
        <w:t xml:space="preserve">n </w:t>
      </w:r>
      <w:r w:rsidR="00DA0F95">
        <w:t>24</w:t>
      </w:r>
      <w:r>
        <w:t xml:space="preserve"> </w:t>
      </w:r>
      <w:r w:rsidR="00413FBD">
        <w:t xml:space="preserve">Multiple Choice Question </w:t>
      </w:r>
      <w:r>
        <w:t>(1 mark)</w:t>
      </w:r>
      <w:bookmarkEnd w:id="29"/>
    </w:p>
    <w:p w14:paraId="39F6A3FE" w14:textId="77777777" w:rsidR="006E7F69" w:rsidRDefault="006E7F69" w:rsidP="006E7F69">
      <w:r>
        <w:t>What could be concluded from the information presented in the above graph?</w:t>
      </w:r>
    </w:p>
    <w:p w14:paraId="45FE0936" w14:textId="77777777" w:rsidR="006E7F69" w:rsidRPr="00DB27C0" w:rsidRDefault="006E7F69" w:rsidP="00F97A05">
      <w:pPr>
        <w:pStyle w:val="ListNumber"/>
        <w:numPr>
          <w:ilvl w:val="0"/>
          <w:numId w:val="3"/>
        </w:numPr>
      </w:pPr>
      <w:r w:rsidRPr="00DB27C0">
        <w:t>Sample 1 decays at twice the rate of sample 2.</w:t>
      </w:r>
    </w:p>
    <w:p w14:paraId="3DB43076" w14:textId="694B6303" w:rsidR="006E7F69" w:rsidRPr="00DB27C0" w:rsidRDefault="006E7F69" w:rsidP="00F97A05">
      <w:pPr>
        <w:pStyle w:val="ListNumber"/>
        <w:numPr>
          <w:ilvl w:val="0"/>
          <w:numId w:val="3"/>
        </w:numPr>
      </w:pPr>
      <w:r w:rsidRPr="00DB27C0">
        <w:t>The decay constant of Sample 1 is higher tha</w:t>
      </w:r>
      <w:r w:rsidR="00B50D12">
        <w:t>n</w:t>
      </w:r>
      <w:r w:rsidRPr="00DB27C0">
        <w:t xml:space="preserve"> the decay constant of Sample 2.</w:t>
      </w:r>
    </w:p>
    <w:p w14:paraId="44B40286" w14:textId="77777777" w:rsidR="006E7F69" w:rsidRPr="00DB27C0" w:rsidRDefault="006E7F69" w:rsidP="00F97A05">
      <w:pPr>
        <w:pStyle w:val="ListNumber"/>
        <w:numPr>
          <w:ilvl w:val="0"/>
          <w:numId w:val="3"/>
        </w:numPr>
      </w:pPr>
      <w:r w:rsidRPr="00DB27C0">
        <w:t>The decay constant of Sample 2 is twice that of the decay constant of Sample 1.</w:t>
      </w:r>
    </w:p>
    <w:p w14:paraId="48D1987C" w14:textId="77777777" w:rsidR="006E7F69" w:rsidRPr="00DB27C0" w:rsidRDefault="006E7F69" w:rsidP="00F97A05">
      <w:pPr>
        <w:pStyle w:val="ListNumber"/>
        <w:numPr>
          <w:ilvl w:val="0"/>
          <w:numId w:val="3"/>
        </w:numPr>
      </w:pPr>
      <w:r w:rsidRPr="00DB27C0">
        <w:t>Both Sample 1 and Sample 2 will continue to decay at the same rate after 100 years.</w:t>
      </w:r>
    </w:p>
    <w:p w14:paraId="2BD3A3AA" w14:textId="26C618D6" w:rsidR="006E7F69" w:rsidRDefault="006E7F69" w:rsidP="006E7F69">
      <w:pPr>
        <w:pStyle w:val="Heading3"/>
      </w:pPr>
      <w:bookmarkStart w:id="30" w:name="_Toc195619581"/>
      <w:r>
        <w:t xml:space="preserve">Question </w:t>
      </w:r>
      <w:r w:rsidR="006C65FC">
        <w:t>2</w:t>
      </w:r>
      <w:r w:rsidR="00DA0F95">
        <w:t>5</w:t>
      </w:r>
      <w:r>
        <w:t xml:space="preserve"> </w:t>
      </w:r>
      <w:r w:rsidR="00413FBD">
        <w:t xml:space="preserve">Multiple Choice Question </w:t>
      </w:r>
      <w:r>
        <w:t>(1 mark)</w:t>
      </w:r>
      <w:bookmarkEnd w:id="30"/>
    </w:p>
    <w:p w14:paraId="713A89B2" w14:textId="77777777" w:rsidR="006E7F69" w:rsidRDefault="006E7F69" w:rsidP="00322A59">
      <w:pPr>
        <w:keepNext/>
      </w:pPr>
      <w:r>
        <w:t>Based on the information presented in the above graph, which of the following statements is correct?</w:t>
      </w:r>
    </w:p>
    <w:p w14:paraId="6DC162CE" w14:textId="77777777" w:rsidR="006E7F69" w:rsidRDefault="006E7F69" w:rsidP="04533316">
      <w:pPr>
        <w:pStyle w:val="ListNumber"/>
      </w:pPr>
      <w:r w:rsidRPr="04533316">
        <w:t>After 300 years, there will be more of Sample 2 remaining due to its lower decay constant.</w:t>
      </w:r>
    </w:p>
    <w:p w14:paraId="2EF85D77" w14:textId="77777777" w:rsidR="006E7F69" w:rsidRDefault="006E7F69" w:rsidP="00F97A05">
      <w:pPr>
        <w:pStyle w:val="ListNumber"/>
        <w:numPr>
          <w:ilvl w:val="0"/>
          <w:numId w:val="2"/>
        </w:numPr>
      </w:pPr>
      <w:r>
        <w:t>After 300 years, there will be more of Sample 1 remaining due to its lower decay constant.</w:t>
      </w:r>
    </w:p>
    <w:p w14:paraId="092675FA" w14:textId="77777777" w:rsidR="006E7F69" w:rsidRDefault="006E7F69" w:rsidP="04533316">
      <w:pPr>
        <w:pStyle w:val="ListNumber"/>
      </w:pPr>
      <w:r w:rsidRPr="04533316">
        <w:t>After 300 years, there will be more of Sample 2 remaining due to its shorter half-life.</w:t>
      </w:r>
    </w:p>
    <w:p w14:paraId="23889FD6" w14:textId="77777777" w:rsidR="006E7F69" w:rsidRDefault="006E7F69" w:rsidP="00F97A05">
      <w:pPr>
        <w:pStyle w:val="ListNumber"/>
        <w:numPr>
          <w:ilvl w:val="0"/>
          <w:numId w:val="2"/>
        </w:numPr>
      </w:pPr>
      <w:r>
        <w:t>After 300 years, there will be more of Sample 1 remaining due to its shorter half-life.</w:t>
      </w:r>
    </w:p>
    <w:p w14:paraId="4B688811" w14:textId="77777777" w:rsidR="006E7F69" w:rsidRDefault="006E7F69" w:rsidP="005640E7">
      <w:pPr>
        <w:pStyle w:val="Heading4"/>
      </w:pPr>
      <w:r>
        <w:t>Marking guidelines</w:t>
      </w:r>
    </w:p>
    <w:p w14:paraId="0438DE47" w14:textId="77777777" w:rsidR="006E7F69" w:rsidRPr="00EF30DD" w:rsidRDefault="006E7F69" w:rsidP="006E7F69">
      <w:pPr>
        <w:rPr>
          <w:rStyle w:val="Strong"/>
        </w:rPr>
      </w:pPr>
      <w:r w:rsidRPr="00EF30DD">
        <w:rPr>
          <w:rStyle w:val="Strong"/>
        </w:rPr>
        <w:t>Multiple-choice answer key</w:t>
      </w:r>
    </w:p>
    <w:tbl>
      <w:tblPr>
        <w:tblStyle w:val="TableGrid1"/>
        <w:tblW w:w="0" w:type="auto"/>
        <w:tblLook w:val="04A0" w:firstRow="1" w:lastRow="0" w:firstColumn="1" w:lastColumn="0" w:noHBand="0" w:noVBand="1"/>
        <w:tblCaption w:val="Marking criteria"/>
      </w:tblPr>
      <w:tblGrid>
        <w:gridCol w:w="1202"/>
        <w:gridCol w:w="1203"/>
      </w:tblGrid>
      <w:tr w:rsidR="006E7F69" w14:paraId="15385DAE" w14:textId="77777777" w:rsidTr="002A1C1C">
        <w:trPr>
          <w:trHeight w:val="409"/>
          <w:tblHeader/>
        </w:trPr>
        <w:tc>
          <w:tcPr>
            <w:tcW w:w="1202" w:type="dxa"/>
          </w:tcPr>
          <w:p w14:paraId="14B40510" w14:textId="77777777" w:rsidR="006E7F69" w:rsidRDefault="006E7F69" w:rsidP="00780BCF">
            <w:pPr>
              <w:pStyle w:val="Tableheading"/>
            </w:pPr>
            <w:r>
              <w:lastRenderedPageBreak/>
              <w:t>Question</w:t>
            </w:r>
          </w:p>
        </w:tc>
        <w:tc>
          <w:tcPr>
            <w:tcW w:w="1203" w:type="dxa"/>
          </w:tcPr>
          <w:p w14:paraId="5933044A" w14:textId="77777777" w:rsidR="006E7F69" w:rsidRDefault="006E7F69" w:rsidP="00780BCF">
            <w:pPr>
              <w:pStyle w:val="Tableheading"/>
            </w:pPr>
            <w:r>
              <w:t>Answer</w:t>
            </w:r>
          </w:p>
        </w:tc>
      </w:tr>
      <w:tr w:rsidR="006E7F69" w14:paraId="496D4827" w14:textId="77777777" w:rsidTr="00322A59">
        <w:trPr>
          <w:trHeight w:val="409"/>
        </w:trPr>
        <w:tc>
          <w:tcPr>
            <w:tcW w:w="1202" w:type="dxa"/>
          </w:tcPr>
          <w:p w14:paraId="2E6EAB09" w14:textId="77777777" w:rsidR="006E7F69" w:rsidRDefault="006E7F69" w:rsidP="00780BCF">
            <w:pPr>
              <w:pStyle w:val="Tabletext"/>
            </w:pPr>
            <w:r>
              <w:t>5</w:t>
            </w:r>
          </w:p>
        </w:tc>
        <w:tc>
          <w:tcPr>
            <w:tcW w:w="1203" w:type="dxa"/>
          </w:tcPr>
          <w:p w14:paraId="66A45567" w14:textId="77777777" w:rsidR="006E7F69" w:rsidRDefault="006E7F69" w:rsidP="00780BCF">
            <w:pPr>
              <w:pStyle w:val="Tabletext"/>
            </w:pPr>
            <w:r>
              <w:t>B</w:t>
            </w:r>
          </w:p>
        </w:tc>
      </w:tr>
      <w:tr w:rsidR="006E7F69" w14:paraId="1EA99FCC" w14:textId="77777777" w:rsidTr="00322A59">
        <w:trPr>
          <w:trHeight w:val="409"/>
        </w:trPr>
        <w:tc>
          <w:tcPr>
            <w:tcW w:w="1202" w:type="dxa"/>
          </w:tcPr>
          <w:p w14:paraId="0075E40D" w14:textId="77777777" w:rsidR="006E7F69" w:rsidRDefault="006E7F69" w:rsidP="00780BCF">
            <w:pPr>
              <w:pStyle w:val="Tabletext"/>
            </w:pPr>
            <w:r>
              <w:t>6</w:t>
            </w:r>
          </w:p>
        </w:tc>
        <w:tc>
          <w:tcPr>
            <w:tcW w:w="1203" w:type="dxa"/>
          </w:tcPr>
          <w:p w14:paraId="45BA7F12" w14:textId="77777777" w:rsidR="006E7F69" w:rsidRDefault="006E7F69" w:rsidP="00780BCF">
            <w:pPr>
              <w:pStyle w:val="Tabletext"/>
            </w:pPr>
            <w:r>
              <w:t>A</w:t>
            </w:r>
          </w:p>
        </w:tc>
      </w:tr>
    </w:tbl>
    <w:p w14:paraId="6C641446" w14:textId="0541993D" w:rsidR="006E7F69" w:rsidRDefault="006E7F69" w:rsidP="00781CED">
      <w:pPr>
        <w:pStyle w:val="Heading3"/>
        <w:pageBreakBefore/>
      </w:pPr>
      <w:bookmarkStart w:id="31" w:name="_Toc195619582"/>
      <w:r>
        <w:lastRenderedPageBreak/>
        <w:t xml:space="preserve">Question </w:t>
      </w:r>
      <w:r w:rsidR="006C65FC">
        <w:t>2</w:t>
      </w:r>
      <w:r w:rsidR="00DA0F95">
        <w:t>6</w:t>
      </w:r>
      <w:r>
        <w:t xml:space="preserve"> (3 marks)</w:t>
      </w:r>
      <w:bookmarkEnd w:id="31"/>
    </w:p>
    <w:p w14:paraId="566A9FFD" w14:textId="64CA1E11" w:rsidR="006E7F69" w:rsidRDefault="006E7F69" w:rsidP="006E7F69">
      <w:r w:rsidRPr="04533316">
        <w:t xml:space="preserve">Use the information in the above graph to describe the </w:t>
      </w:r>
      <w:r w:rsidR="00DA0F95" w:rsidRPr="04533316">
        <w:t xml:space="preserve">initial </w:t>
      </w:r>
      <w:r w:rsidRPr="04533316">
        <w:t>relative activity of the two samples.</w:t>
      </w:r>
    </w:p>
    <w:p w14:paraId="53888FBD" w14:textId="77777777" w:rsidR="006E7F69" w:rsidRDefault="006E7F69" w:rsidP="005640E7">
      <w:pPr>
        <w:pStyle w:val="Heading4"/>
      </w:pPr>
      <w:r>
        <w:t>Marking guidelines</w:t>
      </w:r>
    </w:p>
    <w:tbl>
      <w:tblPr>
        <w:tblStyle w:val="TableGrid1"/>
        <w:tblW w:w="5000" w:type="pct"/>
        <w:tblLook w:val="04A0" w:firstRow="1" w:lastRow="0" w:firstColumn="1" w:lastColumn="0" w:noHBand="0" w:noVBand="1"/>
        <w:tblCaption w:val="Marking criteria"/>
      </w:tblPr>
      <w:tblGrid>
        <w:gridCol w:w="8321"/>
        <w:gridCol w:w="1307"/>
      </w:tblGrid>
      <w:tr w:rsidR="006E7F69" w14:paraId="3D2375AF" w14:textId="77777777" w:rsidTr="002A1C1C">
        <w:trPr>
          <w:tblHeader/>
        </w:trPr>
        <w:tc>
          <w:tcPr>
            <w:tcW w:w="4321" w:type="pct"/>
          </w:tcPr>
          <w:p w14:paraId="38FF35E7" w14:textId="77777777" w:rsidR="006E7F69" w:rsidRDefault="006E7F69" w:rsidP="00780BCF">
            <w:pPr>
              <w:pStyle w:val="Tableheading"/>
            </w:pPr>
            <w:r>
              <w:t>Criteria</w:t>
            </w:r>
          </w:p>
        </w:tc>
        <w:tc>
          <w:tcPr>
            <w:tcW w:w="679" w:type="pct"/>
          </w:tcPr>
          <w:p w14:paraId="31C3BC81" w14:textId="77777777" w:rsidR="006E7F69" w:rsidRDefault="006E7F69" w:rsidP="00780BCF">
            <w:pPr>
              <w:pStyle w:val="Tableheading"/>
            </w:pPr>
            <w:r>
              <w:t>Mark</w:t>
            </w:r>
          </w:p>
        </w:tc>
      </w:tr>
      <w:tr w:rsidR="006E7F69" w14:paraId="751E4387" w14:textId="77777777" w:rsidTr="00322A59">
        <w:tc>
          <w:tcPr>
            <w:tcW w:w="4321" w:type="pct"/>
          </w:tcPr>
          <w:p w14:paraId="146685BB" w14:textId="6D022AEA" w:rsidR="006E7F69" w:rsidRDefault="00D97079" w:rsidP="00587DFA">
            <w:pPr>
              <w:pStyle w:val="List"/>
            </w:pPr>
            <w:r>
              <w:t>c</w:t>
            </w:r>
            <w:r w:rsidR="006E7F69">
              <w:t>ompares the activity of the samples in terms of their half-lives and/or decay constants based on the information provided in the graph</w:t>
            </w:r>
          </w:p>
        </w:tc>
        <w:tc>
          <w:tcPr>
            <w:tcW w:w="679" w:type="pct"/>
          </w:tcPr>
          <w:p w14:paraId="3C251187" w14:textId="77777777" w:rsidR="006E7F69" w:rsidRDefault="006E7F69" w:rsidP="00780BCF">
            <w:pPr>
              <w:pStyle w:val="Tabletext"/>
            </w:pPr>
            <w:r>
              <w:t>3</w:t>
            </w:r>
          </w:p>
        </w:tc>
      </w:tr>
      <w:tr w:rsidR="006E7F69" w14:paraId="7111F979" w14:textId="77777777" w:rsidTr="00322A59">
        <w:tc>
          <w:tcPr>
            <w:tcW w:w="4321" w:type="pct"/>
          </w:tcPr>
          <w:p w14:paraId="251189EE" w14:textId="2CB4C50F" w:rsidR="006E7F69" w:rsidRDefault="00D97079" w:rsidP="00587DFA">
            <w:pPr>
              <w:pStyle w:val="List"/>
            </w:pPr>
            <w:r>
              <w:t>p</w:t>
            </w:r>
            <w:r w:rsidR="006E7F69">
              <w:t>rovides a general comparison of the activity of the two samples that is consistent with the information provided in the graph</w:t>
            </w:r>
          </w:p>
        </w:tc>
        <w:tc>
          <w:tcPr>
            <w:tcW w:w="679" w:type="pct"/>
          </w:tcPr>
          <w:p w14:paraId="2CE53AEA" w14:textId="77777777" w:rsidR="006E7F69" w:rsidRDefault="006E7F69" w:rsidP="00780BCF">
            <w:pPr>
              <w:pStyle w:val="Tabletext"/>
            </w:pPr>
            <w:r>
              <w:t>2</w:t>
            </w:r>
          </w:p>
        </w:tc>
      </w:tr>
      <w:tr w:rsidR="006E7F69" w14:paraId="17847A96" w14:textId="77777777" w:rsidTr="00322A59">
        <w:tc>
          <w:tcPr>
            <w:tcW w:w="4321" w:type="pct"/>
          </w:tcPr>
          <w:p w14:paraId="599C8853" w14:textId="15072A16" w:rsidR="006E7F69" w:rsidRDefault="00D97079" w:rsidP="00587DFA">
            <w:pPr>
              <w:pStyle w:val="List"/>
            </w:pPr>
            <w:r>
              <w:t>p</w:t>
            </w:r>
            <w:r w:rsidR="006E7F69">
              <w:t>rovides some relevant information</w:t>
            </w:r>
          </w:p>
        </w:tc>
        <w:tc>
          <w:tcPr>
            <w:tcW w:w="679" w:type="pct"/>
          </w:tcPr>
          <w:p w14:paraId="6526AB3F" w14:textId="77777777" w:rsidR="006E7F69" w:rsidRDefault="006E7F69" w:rsidP="00780BCF">
            <w:pPr>
              <w:pStyle w:val="Tabletext"/>
            </w:pPr>
            <w:r>
              <w:t>1</w:t>
            </w:r>
          </w:p>
        </w:tc>
      </w:tr>
    </w:tbl>
    <w:p w14:paraId="505F9925" w14:textId="77777777" w:rsidR="006E7F69" w:rsidRPr="00D37EB5" w:rsidRDefault="006E7F69" w:rsidP="006E7F69">
      <w:pPr>
        <w:rPr>
          <w:rStyle w:val="Strong"/>
        </w:rPr>
      </w:pPr>
      <w:r w:rsidRPr="00D37EB5">
        <w:rPr>
          <w:rStyle w:val="Strong"/>
        </w:rPr>
        <w:t>Sample answer</w:t>
      </w:r>
    </w:p>
    <w:p w14:paraId="7E82F34F" w14:textId="77777777" w:rsidR="006E7F69" w:rsidRDefault="006E7F69" w:rsidP="006E7F69">
      <w:r>
        <w:t xml:space="preserve">The activity of a sample is proportional to its mass as well as its decay constant, with a more active sample having a higher decay constant, </w:t>
      </w:r>
      <w:r>
        <w:rPr>
          <w:rFonts w:cstheme="minorHAnsi"/>
        </w:rPr>
        <w:t>λ</w:t>
      </w:r>
      <w:r>
        <w:t>, and decaying faster. Mathematically,</w:t>
      </w:r>
    </w:p>
    <w:p w14:paraId="00BD19DC" w14:textId="77777777" w:rsidR="006E7F69" w:rsidRDefault="00970E41" w:rsidP="006E7F69">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λt</m:t>
              </m:r>
            </m:sup>
          </m:sSup>
        </m:oMath>
      </m:oMathPara>
    </w:p>
    <w:p w14:paraId="7195BFA5" w14:textId="77777777" w:rsidR="006E7F69" w:rsidRDefault="006E7F69" w:rsidP="04533316">
      <w:r w:rsidRPr="04533316">
        <w:t>Where N</w:t>
      </w:r>
      <w:r w:rsidRPr="04533316">
        <w:rPr>
          <w:vertAlign w:val="subscript"/>
        </w:rPr>
        <w:t>t</w:t>
      </w:r>
      <w:r w:rsidRPr="04533316">
        <w:t xml:space="preserve"> is the amount of the sample remaining after a time, t. </w:t>
      </w:r>
    </w:p>
    <w:p w14:paraId="18E61C06" w14:textId="77777777" w:rsidR="006E7F69" w:rsidRDefault="006E7F69" w:rsidP="006E7F69">
      <w:r>
        <w:t>Comparing the two samples using the above model</w:t>
      </w:r>
    </w:p>
    <w:p w14:paraId="4ECDD397" w14:textId="77777777" w:rsidR="006E7F69" w:rsidRPr="00581837" w:rsidRDefault="00970E41" w:rsidP="006E7F69">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λt</m:t>
              </m:r>
            </m:sup>
          </m:sSup>
        </m:oMath>
      </m:oMathPara>
    </w:p>
    <w:p w14:paraId="493B37A6" w14:textId="77777777" w:rsidR="006E7F69" w:rsidRPr="00581837" w:rsidRDefault="00970E41" w:rsidP="006E7F69">
      <m:oMathPara>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λt</m:t>
              </m:r>
            </m:sup>
          </m:sSup>
        </m:oMath>
      </m:oMathPara>
    </w:p>
    <w:p w14:paraId="7FD2B571" w14:textId="77777777" w:rsidR="006E7F69" w:rsidRPr="00DA6023" w:rsidRDefault="00970E41" w:rsidP="006E7F69">
      <m:oMathPara>
        <m:oMath>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e>
          </m:func>
          <m:r>
            <w:rPr>
              <w:rFonts w:ascii="Cambria Math" w:hAnsi="Cambria Math"/>
            </w:rPr>
            <m:t>=-</m:t>
          </m:r>
          <m:r>
            <w:rPr>
              <w:rFonts w:ascii="Cambria Math" w:hAnsi="Cambria Math"/>
            </w:rPr>
            <m:t>λt</m:t>
          </m:r>
        </m:oMath>
      </m:oMathPara>
    </w:p>
    <w:p w14:paraId="51879D98" w14:textId="77777777" w:rsidR="006E7F69" w:rsidRDefault="006E7F69" w:rsidP="006E7F69">
      <m:oMathPara>
        <m:oMath>
          <m:r>
            <w:rPr>
              <w:rFonts w:ascii="Cambria Math" w:hAnsi="Cambria Math"/>
            </w:rPr>
            <m:t>λ=-</m:t>
          </m:r>
          <m:f>
            <m:fPr>
              <m:ctrlPr>
                <w:rPr>
                  <w:rFonts w:ascii="Cambria Math" w:hAnsi="Cambria Math"/>
                  <w:i/>
                </w:rPr>
              </m:ctrlPr>
            </m:fPr>
            <m:num>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e>
                  </m:func>
                </m:e>
              </m:d>
            </m:num>
            <m:den>
              <m:r>
                <w:rPr>
                  <w:rFonts w:ascii="Cambria Math" w:hAnsi="Cambria Math"/>
                </w:rPr>
                <m:t>t</m:t>
              </m:r>
            </m:den>
          </m:f>
        </m:oMath>
      </m:oMathPara>
    </w:p>
    <w:tbl>
      <w:tblPr>
        <w:tblStyle w:val="TableGrid1"/>
        <w:tblW w:w="5000" w:type="pct"/>
        <w:tblLook w:val="04A0" w:firstRow="1" w:lastRow="0" w:firstColumn="1" w:lastColumn="0" w:noHBand="0" w:noVBand="1"/>
        <w:tblCaption w:val="Sample calcualtions"/>
      </w:tblPr>
      <w:tblGrid>
        <w:gridCol w:w="2578"/>
        <w:gridCol w:w="3039"/>
        <w:gridCol w:w="4011"/>
      </w:tblGrid>
      <w:tr w:rsidR="006E7F69" w14:paraId="1CCC804B" w14:textId="77777777" w:rsidTr="04533316">
        <w:trPr>
          <w:trHeight w:val="372"/>
          <w:tblHeader/>
        </w:trPr>
        <w:tc>
          <w:tcPr>
            <w:tcW w:w="1339" w:type="pct"/>
          </w:tcPr>
          <w:p w14:paraId="5AB5BFA3" w14:textId="77777777" w:rsidR="006E7F69" w:rsidRDefault="006E7F69" w:rsidP="00780BCF">
            <w:pPr>
              <w:pStyle w:val="Tableheading"/>
            </w:pPr>
            <w:r>
              <w:t>Sample 1</w:t>
            </w:r>
          </w:p>
        </w:tc>
        <w:tc>
          <w:tcPr>
            <w:tcW w:w="1578" w:type="pct"/>
          </w:tcPr>
          <w:p w14:paraId="0985ADE1" w14:textId="77777777" w:rsidR="006E7F69" w:rsidRDefault="006E7F69" w:rsidP="00780BCF">
            <w:pPr>
              <w:pStyle w:val="Tableheading"/>
            </w:pPr>
            <w:r>
              <w:t>Sample 2</w:t>
            </w:r>
          </w:p>
        </w:tc>
        <w:tc>
          <w:tcPr>
            <w:tcW w:w="2083" w:type="pct"/>
          </w:tcPr>
          <w:p w14:paraId="686C4629" w14:textId="77777777" w:rsidR="006E7F69" w:rsidRDefault="006E7F69" w:rsidP="00780BCF">
            <w:pPr>
              <w:pStyle w:val="Tableheading"/>
            </w:pPr>
          </w:p>
        </w:tc>
      </w:tr>
      <w:tr w:rsidR="006E7F69" w:rsidRPr="00EE1E22" w14:paraId="3C498410" w14:textId="77777777" w:rsidTr="04533316">
        <w:trPr>
          <w:trHeight w:val="2268"/>
        </w:trPr>
        <w:tc>
          <w:tcPr>
            <w:tcW w:w="1339" w:type="pct"/>
          </w:tcPr>
          <w:p w14:paraId="6C627836" w14:textId="77777777" w:rsidR="006E7F69" w:rsidRDefault="006E7F69" w:rsidP="00780BCF">
            <w:pPr>
              <w:pStyle w:val="Tabletext"/>
            </w:pPr>
            <w:r w:rsidRPr="04533316">
              <w:t>N</w:t>
            </w:r>
            <w:r w:rsidRPr="04533316">
              <w:rPr>
                <w:vertAlign w:val="subscript"/>
              </w:rPr>
              <w:t>0</w:t>
            </w:r>
            <w:r w:rsidRPr="04533316">
              <w:t xml:space="preserve"> = 5 g, t = 100, N</w:t>
            </w:r>
            <w:r w:rsidRPr="04533316">
              <w:rPr>
                <w:vertAlign w:val="subscript"/>
              </w:rPr>
              <w:t>t</w:t>
            </w:r>
            <w:r w:rsidRPr="04533316">
              <w:t xml:space="preserve"> = 0.4 g</w:t>
            </w:r>
          </w:p>
          <w:p w14:paraId="18AAADF3" w14:textId="77777777" w:rsidR="006E7F69" w:rsidRPr="00EE1E22" w:rsidRDefault="006E7F69" w:rsidP="00780BCF">
            <w:pPr>
              <w:pStyle w:val="Tabletext"/>
            </w:pPr>
          </w:p>
          <w:p w14:paraId="66E00058" w14:textId="77777777" w:rsidR="006E7F69" w:rsidRPr="00EE1E22" w:rsidRDefault="006E7F69" w:rsidP="00780BCF">
            <w:pPr>
              <w:pStyle w:val="Tabletext"/>
            </w:pPr>
            <m:oMathPara>
              <m:oMath>
                <m:r>
                  <w:rPr>
                    <w:rFonts w:ascii="Cambria Math" w:hAnsi="Cambria Math"/>
                  </w:rPr>
                  <m:t>λ=-</m:t>
                </m:r>
                <m:f>
                  <m:fPr>
                    <m:ctrlPr>
                      <w:rPr>
                        <w:rFonts w:ascii="Cambria Math" w:hAnsi="Cambria Math"/>
                        <w:i/>
                      </w:rPr>
                    </m:ctrlPr>
                  </m:fPr>
                  <m:num>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0.4</m:t>
                                </m:r>
                              </m:num>
                              <m:den>
                                <m:r>
                                  <w:rPr>
                                    <w:rFonts w:ascii="Cambria Math" w:hAnsi="Cambria Math"/>
                                  </w:rPr>
                                  <m:t>5</m:t>
                                </m:r>
                              </m:den>
                            </m:f>
                          </m:e>
                        </m:func>
                      </m:e>
                    </m:d>
                  </m:num>
                  <m:den>
                    <m:r>
                      <w:rPr>
                        <w:rFonts w:ascii="Cambria Math" w:hAnsi="Cambria Math"/>
                      </w:rPr>
                      <m:t>100</m:t>
                    </m:r>
                  </m:den>
                </m:f>
              </m:oMath>
            </m:oMathPara>
          </w:p>
          <w:p w14:paraId="3A7A0B3B" w14:textId="77777777" w:rsidR="006E7F69" w:rsidRPr="00EE1E22" w:rsidRDefault="006E7F69" w:rsidP="00780BCF">
            <w:pPr>
              <w:pStyle w:val="Tabletext"/>
            </w:pPr>
          </w:p>
          <w:p w14:paraId="770DB969" w14:textId="77777777" w:rsidR="006E7F69" w:rsidRPr="00EE1E22" w:rsidRDefault="006E7F69" w:rsidP="00780BCF">
            <w:pPr>
              <w:pStyle w:val="Tabletext"/>
            </w:pPr>
            <m:oMathPara>
              <m:oMath>
                <m:r>
                  <w:rPr>
                    <w:rFonts w:ascii="Cambria Math" w:hAnsi="Cambria Math"/>
                  </w:rPr>
                  <m:t>λ=0.025</m:t>
                </m:r>
              </m:oMath>
            </m:oMathPara>
          </w:p>
        </w:tc>
        <w:tc>
          <w:tcPr>
            <w:tcW w:w="1578" w:type="pct"/>
          </w:tcPr>
          <w:p w14:paraId="648EEF52" w14:textId="77777777" w:rsidR="006E7F69" w:rsidRDefault="006E7F69" w:rsidP="00780BCF">
            <w:pPr>
              <w:pStyle w:val="Tabletext"/>
            </w:pPr>
            <w:r w:rsidRPr="04533316">
              <w:t>N</w:t>
            </w:r>
            <w:r w:rsidRPr="04533316">
              <w:rPr>
                <w:vertAlign w:val="subscript"/>
              </w:rPr>
              <w:t>0</w:t>
            </w:r>
            <w:r w:rsidRPr="04533316">
              <w:t xml:space="preserve"> = 2.5 g, t = 100, N</w:t>
            </w:r>
            <w:r w:rsidRPr="04533316">
              <w:rPr>
                <w:vertAlign w:val="subscript"/>
              </w:rPr>
              <w:t>t</w:t>
            </w:r>
            <w:r w:rsidRPr="04533316">
              <w:t xml:space="preserve"> = 0.4 g</w:t>
            </w:r>
          </w:p>
          <w:p w14:paraId="5A80187F" w14:textId="77777777" w:rsidR="006E7F69" w:rsidRPr="00EE1E22" w:rsidRDefault="006E7F69" w:rsidP="00780BCF">
            <w:pPr>
              <w:pStyle w:val="Tabletext"/>
            </w:pPr>
          </w:p>
          <w:p w14:paraId="7F3895B4" w14:textId="77777777" w:rsidR="006E7F69" w:rsidRPr="00EE1E22" w:rsidRDefault="006E7F69" w:rsidP="00780BCF">
            <w:pPr>
              <w:pStyle w:val="Tabletext"/>
            </w:pPr>
            <m:oMathPara>
              <m:oMath>
                <m:r>
                  <w:rPr>
                    <w:rFonts w:ascii="Cambria Math" w:hAnsi="Cambria Math"/>
                  </w:rPr>
                  <m:t>λ=-</m:t>
                </m:r>
                <m:f>
                  <m:fPr>
                    <m:ctrlPr>
                      <w:rPr>
                        <w:rFonts w:ascii="Cambria Math" w:hAnsi="Cambria Math"/>
                        <w:i/>
                      </w:rPr>
                    </m:ctrlPr>
                  </m:fPr>
                  <m:num>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0.4</m:t>
                                </m:r>
                              </m:num>
                              <m:den>
                                <m:r>
                                  <w:rPr>
                                    <w:rFonts w:ascii="Cambria Math" w:hAnsi="Cambria Math"/>
                                  </w:rPr>
                                  <m:t>2.5</m:t>
                                </m:r>
                              </m:den>
                            </m:f>
                          </m:e>
                        </m:func>
                      </m:e>
                    </m:d>
                  </m:num>
                  <m:den>
                    <m:r>
                      <w:rPr>
                        <w:rFonts w:ascii="Cambria Math" w:hAnsi="Cambria Math"/>
                      </w:rPr>
                      <m:t>100</m:t>
                    </m:r>
                  </m:den>
                </m:f>
              </m:oMath>
            </m:oMathPara>
          </w:p>
          <w:p w14:paraId="38D404DD" w14:textId="77777777" w:rsidR="006E7F69" w:rsidRPr="00EE1E22" w:rsidRDefault="006E7F69" w:rsidP="00780BCF">
            <w:pPr>
              <w:pStyle w:val="Tabletext"/>
            </w:pPr>
          </w:p>
          <w:p w14:paraId="38CB7079" w14:textId="77777777" w:rsidR="006E7F69" w:rsidRPr="00EE1E22" w:rsidRDefault="006E7F69" w:rsidP="00780BCF">
            <w:pPr>
              <w:pStyle w:val="Tabletext"/>
            </w:pPr>
            <m:oMathPara>
              <m:oMath>
                <m:r>
                  <w:rPr>
                    <w:rFonts w:ascii="Cambria Math" w:hAnsi="Cambria Math"/>
                  </w:rPr>
                  <m:t>λ=0.018</m:t>
                </m:r>
              </m:oMath>
            </m:oMathPara>
          </w:p>
        </w:tc>
        <w:tc>
          <w:tcPr>
            <w:tcW w:w="2083" w:type="pct"/>
          </w:tcPr>
          <w:p w14:paraId="6FA691CB" w14:textId="77777777" w:rsidR="006E7F69" w:rsidRPr="00581837" w:rsidRDefault="006E7F69" w:rsidP="00780BCF">
            <w:pPr>
              <w:pStyle w:val="Tabletext"/>
            </w:pPr>
            <w:r>
              <w:t xml:space="preserve">It can be seen from the graph that sample 1 is more active than sample 2. In addition to sample 1 being initially twice the mass of sample 2, from the data presented, the decay constant for sample 1 (0.025) is also significantly higher than that for sample 2 (0.018). </w:t>
            </w:r>
          </w:p>
          <w:p w14:paraId="64340FA8" w14:textId="77777777" w:rsidR="006E7F69" w:rsidRPr="00EE1E22" w:rsidRDefault="006E7F69" w:rsidP="00780BCF">
            <w:pPr>
              <w:pStyle w:val="Tabletext"/>
            </w:pPr>
          </w:p>
        </w:tc>
      </w:tr>
    </w:tbl>
    <w:p w14:paraId="4CC1EF6D" w14:textId="4AA535A0" w:rsidR="00780BCF" w:rsidRDefault="00780BCF" w:rsidP="00322A59">
      <w:pPr>
        <w:pStyle w:val="Heading3"/>
        <w:keepNext w:val="0"/>
        <w:pageBreakBefore/>
        <w:spacing w:before="240" w:after="0" w:line="312" w:lineRule="auto"/>
      </w:pPr>
      <w:bookmarkStart w:id="32" w:name="_Toc195619583"/>
      <w:r>
        <w:lastRenderedPageBreak/>
        <w:t xml:space="preserve">Question </w:t>
      </w:r>
      <w:r w:rsidR="00EB49BA">
        <w:t>27</w:t>
      </w:r>
      <w:r>
        <w:t xml:space="preserve"> (9 marks)</w:t>
      </w:r>
      <w:bookmarkEnd w:id="32"/>
    </w:p>
    <w:p w14:paraId="470AFA0B" w14:textId="77777777" w:rsidR="00780BCF" w:rsidRDefault="00780BCF" w:rsidP="00780BCF">
      <w:r>
        <w:t xml:space="preserve">The image below shows a model of the atom. </w:t>
      </w:r>
    </w:p>
    <w:p w14:paraId="05824BAB" w14:textId="77777777" w:rsidR="005640E7" w:rsidRDefault="00780BCF" w:rsidP="00780BCF">
      <w:pPr>
        <w:pStyle w:val="PlainText"/>
      </w:pPr>
      <w:r>
        <w:rPr>
          <w:noProof/>
          <w:lang w:eastAsia="en-AU"/>
        </w:rPr>
        <w:drawing>
          <wp:inline distT="0" distB="0" distL="0" distR="0" wp14:anchorId="02EFF04E" wp14:editId="7014AD5F">
            <wp:extent cx="1193800" cy="1429734"/>
            <wp:effectExtent l="0" t="0" r="6350" b="0"/>
            <wp:docPr id="34" name="Picture 34" descr="https://upload.wikimedia.org/wikipedia/commons/4/4f/Bohr_Model_of_Lithium.jpg&#10;protons and neutrons are located in the centre with three electrons orbtiting in two shells around them. The atom is labelled as lithium." title="Diagram of atomic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4/4f/Bohr_Model_of_Lithium.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207365" cy="14459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0B2762D9" w14:textId="106EACE5" w:rsidR="00780BCF" w:rsidRDefault="00865205" w:rsidP="005640E7">
      <w:pPr>
        <w:pStyle w:val="Bibliography"/>
      </w:pPr>
      <w:r>
        <w:t>Image credit</w:t>
      </w:r>
      <w:r w:rsidR="005640E7">
        <w:t xml:space="preserve">: </w:t>
      </w:r>
      <w:hyperlink r:id="rId48" w:history="1">
        <w:r w:rsidR="000115D5">
          <w:rPr>
            <w:rStyle w:val="Hyperlink"/>
          </w:rPr>
          <w:t>‘</w:t>
        </w:r>
        <w:r w:rsidR="002A1C1C">
          <w:rPr>
            <w:rStyle w:val="Hyperlink"/>
          </w:rPr>
          <w:t>Bohr_Model_of_Lithium.jpg</w:t>
        </w:r>
      </w:hyperlink>
      <w:r w:rsidR="000115D5">
        <w:t>’</w:t>
      </w:r>
      <w:r w:rsidR="002A1C1C">
        <w:rPr>
          <w:rStyle w:val="Hyperlink"/>
        </w:rPr>
        <w:t xml:space="preserve"> </w:t>
      </w:r>
      <w:hyperlink r:id="rId49" w:history="1">
        <w:r w:rsidR="002A1C1C" w:rsidRPr="002A1C1C">
          <w:rPr>
            <w:rStyle w:val="Hyperlink"/>
          </w:rPr>
          <w:t>(CC0 1.0)</w:t>
        </w:r>
      </w:hyperlink>
      <w:r w:rsidR="002A1C1C">
        <w:rPr>
          <w:rStyle w:val="Hyperlink"/>
        </w:rPr>
        <w:t xml:space="preserve"> </w:t>
      </w:r>
    </w:p>
    <w:p w14:paraId="0107D310" w14:textId="6671CBBA" w:rsidR="00780BCF" w:rsidRDefault="00780BCF" w:rsidP="00780BCF">
      <w:r w:rsidRPr="04533316">
        <w:t xml:space="preserve">With reference to </w:t>
      </w:r>
      <w:r w:rsidR="00DA0F95" w:rsidRPr="04533316">
        <w:t>THREE</w:t>
      </w:r>
      <w:r w:rsidRPr="04533316">
        <w:t xml:space="preserve"> of the following (J.J Thomson, Millikan, Rutherford and Chadwick), explain how their quantitative observations support</w:t>
      </w:r>
      <w:r w:rsidR="00DA0F95" w:rsidRPr="04533316">
        <w:t>ed</w:t>
      </w:r>
      <w:r w:rsidRPr="04533316">
        <w:t xml:space="preserve"> the development of this model. </w:t>
      </w:r>
    </w:p>
    <w:p w14:paraId="2438B114" w14:textId="77777777" w:rsidR="00780BCF" w:rsidRPr="0007543D" w:rsidRDefault="00780BCF" w:rsidP="005640E7">
      <w:pPr>
        <w:pStyle w:val="Heading4"/>
      </w:pPr>
      <w:r>
        <w:t>Marking guidelines</w:t>
      </w:r>
    </w:p>
    <w:tbl>
      <w:tblPr>
        <w:tblStyle w:val="TableGrid1"/>
        <w:tblW w:w="5000" w:type="pct"/>
        <w:tblLook w:val="04A0" w:firstRow="1" w:lastRow="0" w:firstColumn="1" w:lastColumn="0" w:noHBand="0" w:noVBand="1"/>
        <w:tblCaption w:val="Marking criteria"/>
      </w:tblPr>
      <w:tblGrid>
        <w:gridCol w:w="8623"/>
        <w:gridCol w:w="1005"/>
      </w:tblGrid>
      <w:tr w:rsidR="00780BCF" w14:paraId="3AB67008" w14:textId="77777777" w:rsidTr="002A1C1C">
        <w:trPr>
          <w:tblHeader/>
        </w:trPr>
        <w:tc>
          <w:tcPr>
            <w:tcW w:w="4478" w:type="pct"/>
          </w:tcPr>
          <w:p w14:paraId="2DEE22CF" w14:textId="77777777" w:rsidR="00780BCF" w:rsidRDefault="00780BCF" w:rsidP="00780BCF">
            <w:pPr>
              <w:pStyle w:val="Tableheading"/>
            </w:pPr>
            <w:r>
              <w:t>Criteria</w:t>
            </w:r>
          </w:p>
        </w:tc>
        <w:tc>
          <w:tcPr>
            <w:tcW w:w="522" w:type="pct"/>
          </w:tcPr>
          <w:p w14:paraId="23BA3CAD" w14:textId="77777777" w:rsidR="00780BCF" w:rsidRDefault="00780BCF" w:rsidP="00780BCF">
            <w:pPr>
              <w:pStyle w:val="Tableheading"/>
            </w:pPr>
            <w:r>
              <w:t>Marks</w:t>
            </w:r>
          </w:p>
        </w:tc>
      </w:tr>
      <w:tr w:rsidR="00780BCF" w14:paraId="01AE9349" w14:textId="77777777" w:rsidTr="00322A59">
        <w:tc>
          <w:tcPr>
            <w:tcW w:w="4478" w:type="pct"/>
          </w:tcPr>
          <w:p w14:paraId="03F4C76D" w14:textId="756420FE" w:rsidR="00780BCF" w:rsidRDefault="00D97079" w:rsidP="00587DFA">
            <w:pPr>
              <w:pStyle w:val="List"/>
            </w:pPr>
            <w:r>
              <w:t>s</w:t>
            </w:r>
            <w:r w:rsidR="00780BCF">
              <w:t xml:space="preserve">hows a comprehensive understanding of the analysis of </w:t>
            </w:r>
            <w:r w:rsidR="00DA0F95">
              <w:t xml:space="preserve">THREE </w:t>
            </w:r>
            <w:r w:rsidR="00780BCF">
              <w:t xml:space="preserve">quantitative observations </w:t>
            </w:r>
            <w:r w:rsidR="0064041D">
              <w:t>about</w:t>
            </w:r>
            <w:r w:rsidR="00780BCF">
              <w:t xml:space="preserve"> the model presented</w:t>
            </w:r>
          </w:p>
          <w:p w14:paraId="60935A97" w14:textId="774DF206" w:rsidR="00780BCF" w:rsidRDefault="00D97079" w:rsidP="00587DFA">
            <w:pPr>
              <w:pStyle w:val="List"/>
            </w:pPr>
            <w:r>
              <w:t>c</w:t>
            </w:r>
            <w:r w:rsidR="00780BCF">
              <w:t>learly relates the analysis to the development of this model</w:t>
            </w:r>
          </w:p>
        </w:tc>
        <w:tc>
          <w:tcPr>
            <w:tcW w:w="522" w:type="pct"/>
          </w:tcPr>
          <w:p w14:paraId="10074353" w14:textId="77777777" w:rsidR="00780BCF" w:rsidRDefault="00780BCF" w:rsidP="00780BCF">
            <w:pPr>
              <w:pStyle w:val="Tabletext"/>
            </w:pPr>
            <w:r>
              <w:t>9</w:t>
            </w:r>
          </w:p>
        </w:tc>
      </w:tr>
      <w:tr w:rsidR="00780BCF" w14:paraId="77E473D5" w14:textId="77777777" w:rsidTr="00322A59">
        <w:tc>
          <w:tcPr>
            <w:tcW w:w="4478" w:type="pct"/>
          </w:tcPr>
          <w:p w14:paraId="2154F99D" w14:textId="06CABB59" w:rsidR="00780BCF" w:rsidRDefault="00D97079" w:rsidP="00587DFA">
            <w:pPr>
              <w:pStyle w:val="List"/>
            </w:pPr>
            <w:r>
              <w:t>s</w:t>
            </w:r>
            <w:r w:rsidR="00780BCF">
              <w:t xml:space="preserve">hows a sound understanding of the analysis of </w:t>
            </w:r>
            <w:r w:rsidR="00DA0F95">
              <w:t xml:space="preserve">THREE </w:t>
            </w:r>
            <w:r w:rsidR="00780BCF">
              <w:t xml:space="preserve">quantitative observations </w:t>
            </w:r>
            <w:r w:rsidR="0064041D">
              <w:t>about</w:t>
            </w:r>
            <w:r w:rsidR="00780BCF">
              <w:t xml:space="preserve"> the model presented</w:t>
            </w:r>
          </w:p>
          <w:p w14:paraId="53F8C850" w14:textId="465E4992" w:rsidR="00780BCF" w:rsidRDefault="00D97079" w:rsidP="00587DFA">
            <w:pPr>
              <w:pStyle w:val="List"/>
            </w:pPr>
            <w:r>
              <w:t>r</w:t>
            </w:r>
            <w:r w:rsidR="00780BCF">
              <w:t>elates the analysis to the development of this model</w:t>
            </w:r>
          </w:p>
        </w:tc>
        <w:tc>
          <w:tcPr>
            <w:tcW w:w="522" w:type="pct"/>
          </w:tcPr>
          <w:p w14:paraId="0A299276" w14:textId="77777777" w:rsidR="00780BCF" w:rsidRDefault="00780BCF" w:rsidP="00780BCF">
            <w:pPr>
              <w:pStyle w:val="Tabletext"/>
            </w:pPr>
            <w:r>
              <w:t>7-8</w:t>
            </w:r>
          </w:p>
        </w:tc>
      </w:tr>
      <w:tr w:rsidR="00780BCF" w14:paraId="53C91F39" w14:textId="77777777" w:rsidTr="00322A59">
        <w:tc>
          <w:tcPr>
            <w:tcW w:w="4478" w:type="pct"/>
          </w:tcPr>
          <w:p w14:paraId="123CB0B6" w14:textId="46A8EF82" w:rsidR="00780BCF" w:rsidRDefault="00D97079" w:rsidP="00587DFA">
            <w:pPr>
              <w:pStyle w:val="List"/>
            </w:pPr>
            <w:r>
              <w:t>o</w:t>
            </w:r>
            <w:r w:rsidR="00780BCF">
              <w:t xml:space="preserve">utlines analyses of </w:t>
            </w:r>
            <w:r w:rsidR="00DA0F95">
              <w:t xml:space="preserve">TWO </w:t>
            </w:r>
            <w:r w:rsidR="00780BCF">
              <w:t>quantitative observations</w:t>
            </w:r>
          </w:p>
          <w:p w14:paraId="3D53F32F" w14:textId="4413D8BD" w:rsidR="00780BCF" w:rsidRDefault="00D97079" w:rsidP="00587DFA">
            <w:pPr>
              <w:pStyle w:val="List"/>
            </w:pPr>
            <w:r>
              <w:t>li</w:t>
            </w:r>
            <w:r w:rsidR="00780BCF">
              <w:t>nks these to the development of the model</w:t>
            </w:r>
          </w:p>
        </w:tc>
        <w:tc>
          <w:tcPr>
            <w:tcW w:w="522" w:type="pct"/>
          </w:tcPr>
          <w:p w14:paraId="58A52D56" w14:textId="77777777" w:rsidR="00780BCF" w:rsidRDefault="00780BCF" w:rsidP="00780BCF">
            <w:pPr>
              <w:pStyle w:val="Tabletext"/>
            </w:pPr>
            <w:r>
              <w:t>5-6</w:t>
            </w:r>
          </w:p>
        </w:tc>
      </w:tr>
      <w:tr w:rsidR="00780BCF" w14:paraId="54084ABF" w14:textId="77777777" w:rsidTr="00322A59">
        <w:tc>
          <w:tcPr>
            <w:tcW w:w="4478" w:type="pct"/>
          </w:tcPr>
          <w:p w14:paraId="65BFA585" w14:textId="54064487" w:rsidR="00780BCF" w:rsidRDefault="00D97079" w:rsidP="00587DFA">
            <w:pPr>
              <w:pStyle w:val="List"/>
            </w:pPr>
            <w:r>
              <w:t>o</w:t>
            </w:r>
            <w:r w:rsidR="00780BCF">
              <w:t>utlines some quantitative observations and/or shows some understanding of the model presented</w:t>
            </w:r>
          </w:p>
        </w:tc>
        <w:tc>
          <w:tcPr>
            <w:tcW w:w="522" w:type="pct"/>
          </w:tcPr>
          <w:p w14:paraId="043DDB07" w14:textId="77777777" w:rsidR="00780BCF" w:rsidRDefault="00780BCF" w:rsidP="00780BCF">
            <w:pPr>
              <w:pStyle w:val="Tabletext"/>
            </w:pPr>
            <w:r>
              <w:t>3-4</w:t>
            </w:r>
          </w:p>
        </w:tc>
      </w:tr>
      <w:tr w:rsidR="00780BCF" w14:paraId="1933D325" w14:textId="77777777" w:rsidTr="00322A59">
        <w:tc>
          <w:tcPr>
            <w:tcW w:w="4478" w:type="pct"/>
          </w:tcPr>
          <w:p w14:paraId="5D286BDC" w14:textId="085C03E2" w:rsidR="00780BCF" w:rsidRDefault="00D97079" w:rsidP="00587DFA">
            <w:pPr>
              <w:pStyle w:val="List"/>
            </w:pPr>
            <w:r>
              <w:t>p</w:t>
            </w:r>
            <w:r w:rsidR="00780BCF">
              <w:t>rovides some relevant information</w:t>
            </w:r>
          </w:p>
        </w:tc>
        <w:tc>
          <w:tcPr>
            <w:tcW w:w="522" w:type="pct"/>
          </w:tcPr>
          <w:p w14:paraId="72BEB507" w14:textId="77777777" w:rsidR="00780BCF" w:rsidRDefault="00780BCF" w:rsidP="00780BCF">
            <w:pPr>
              <w:pStyle w:val="Tabletext"/>
            </w:pPr>
            <w:r>
              <w:t>1-2</w:t>
            </w:r>
          </w:p>
        </w:tc>
      </w:tr>
    </w:tbl>
    <w:p w14:paraId="7437E0D2" w14:textId="460450B6" w:rsidR="00780BCF" w:rsidRPr="005231D8" w:rsidRDefault="00101ACA" w:rsidP="00780BCF">
      <w:pPr>
        <w:rPr>
          <w:rStyle w:val="Strong"/>
        </w:rPr>
      </w:pPr>
      <w:r>
        <w:rPr>
          <w:rStyle w:val="Strong"/>
        </w:rPr>
        <w:t>Sample answer</w:t>
      </w:r>
    </w:p>
    <w:p w14:paraId="1EB8C2D7" w14:textId="3EDF782A" w:rsidR="00780BCF" w:rsidRDefault="00780BCF" w:rsidP="00780BCF">
      <w:r w:rsidRPr="04533316">
        <w:t xml:space="preserve">The model presented is the culmination of the work of </w:t>
      </w:r>
      <w:r w:rsidR="00614695" w:rsidRPr="04533316">
        <w:t>several</w:t>
      </w:r>
      <w:r w:rsidRPr="04533316">
        <w:t xml:space="preserve"> scientists, including Thomson, Rutherford and Chadwick.</w:t>
      </w:r>
    </w:p>
    <w:p w14:paraId="311770F9" w14:textId="60B356D4" w:rsidR="00780BCF" w:rsidRDefault="00780BCF" w:rsidP="00780BCF">
      <w:r w:rsidRPr="007D274C">
        <w:rPr>
          <w:rStyle w:val="Strong"/>
        </w:rPr>
        <w:t>Rutherford</w:t>
      </w:r>
      <w:r>
        <w:t>: The nuclear model of the atom. He fired alpha particles at gold foil and measured the angle of deflection. About 1 in 8000 of the particles were deflected at an angle greater than 90 degrees (essentially bouncing back). From this result</w:t>
      </w:r>
      <w:r w:rsidR="00614695">
        <w:t>,</w:t>
      </w:r>
      <w:r>
        <w:t xml:space="preserve"> he determined that </w:t>
      </w:r>
      <w:r w:rsidR="00781CED">
        <w:t>most of</w:t>
      </w:r>
      <w:r>
        <w:t xml:space="preserve"> the mass of the atom was concentrated at the centre into a volume approximately 1/10000th the size of the atom, with the remaining volume of the atom being empty space. The above diagram has exaggerated the relative size of the nucleus to allow its components to be depicted.</w:t>
      </w:r>
    </w:p>
    <w:p w14:paraId="6B55C324" w14:textId="07344571" w:rsidR="00780BCF" w:rsidRDefault="00780BCF" w:rsidP="00780BCF">
      <w:r w:rsidRPr="007D274C">
        <w:rPr>
          <w:rStyle w:val="Strong"/>
        </w:rPr>
        <w:lastRenderedPageBreak/>
        <w:t>Thomson</w:t>
      </w:r>
      <w:r>
        <w:t xml:space="preserve">: Discovered the electron. He investigated cathode rays using a modified vacuum tube with perpendicular electric and magnetic fields. He adjusted the E and B fields so that an electron would pass through undeflected. This allowed the velocity of the particles to be determined. By then switching off the E field and recording the radius of curvature </w:t>
      </w:r>
      <w:r w:rsidR="00892B8C">
        <w:t>of</w:t>
      </w:r>
      <w:r>
        <w:t xml:space="preserve"> the beam he applied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r>
        <w:t xml:space="preserve"> and </w:t>
      </w:r>
      <m:oMath>
        <m:r>
          <w:rPr>
            <w:rFonts w:ascii="Cambria Math" w:hAnsi="Cambria Math"/>
          </w:rPr>
          <m:t>F=qvBsinθ</m:t>
        </m:r>
      </m:oMath>
      <w:r>
        <w:t xml:space="preserve"> to determine the charge-to-mass ratio of the electron. </w:t>
      </w:r>
    </w:p>
    <w:p w14:paraId="542C2F3E" w14:textId="15231890" w:rsidR="00780BCF" w:rsidRDefault="00780BCF" w:rsidP="00780BCF">
      <w:r w:rsidRPr="007D274C">
        <w:rPr>
          <w:rStyle w:val="Strong"/>
        </w:rPr>
        <w:t>Millikan</w:t>
      </w:r>
      <w:r>
        <w:t>: used electric and gravitational fields to equal and opposite forces to determine the elementary electric charge of an electron. Once the charge was determined</w:t>
      </w:r>
      <w:r w:rsidR="001B7D16">
        <w:t>,</w:t>
      </w:r>
      <w:r>
        <w:t xml:space="preserve"> this was applied to Thomson’s work to determine the mass of an electron which was lighter than any known nucleus. (</w:t>
      </w:r>
      <m:oMath>
        <m:r>
          <w:rPr>
            <w:rFonts w:ascii="Cambria Math" w:hAnsi="Cambria Math"/>
          </w:rPr>
          <m:t>qE=mg</m:t>
        </m:r>
      </m:oMath>
      <w:r>
        <w:t>)</w:t>
      </w:r>
    </w:p>
    <w:p w14:paraId="1314E806" w14:textId="5199BC71" w:rsidR="00C42BD5" w:rsidRPr="00865205" w:rsidRDefault="00780BCF" w:rsidP="001B7D16">
      <w:r w:rsidRPr="007D274C">
        <w:rPr>
          <w:rStyle w:val="Strong"/>
        </w:rPr>
        <w:t>Chadwick</w:t>
      </w:r>
      <w:r>
        <w:t xml:space="preserve">: discovered the neutron. </w:t>
      </w:r>
      <w:r w:rsidR="00AE488F">
        <w:t>He bombarded</w:t>
      </w:r>
      <w:r>
        <w:t xml:space="preserve"> beryllium with alpha particles. It was observed that this produced a mysterious radiation that was neutral and highly penetrating. When this radiation was directed at paraffin wax, protons were ejected. It was supposed that the mysterious radiation could have been gamma rays</w:t>
      </w:r>
      <w:r w:rsidR="004D7B26">
        <w:t>. H</w:t>
      </w:r>
      <w:r>
        <w:t>owever, analysis of the interaction using the laws of conservation of energy and momentum could not account for the observations unless the mysterious radiation had a mass similar to that of the proton. This led to the proposal of the neutron.</w:t>
      </w:r>
    </w:p>
    <w:p w14:paraId="49BE85A0" w14:textId="77777777" w:rsidR="00C46978" w:rsidRDefault="00C46978" w:rsidP="008A1417">
      <w:pPr>
        <w:pStyle w:val="Heading2"/>
        <w:pageBreakBefore/>
      </w:pPr>
      <w:bookmarkStart w:id="33" w:name="_Toc195619584"/>
      <w:r>
        <w:lastRenderedPageBreak/>
        <w:t>Mapping grid</w:t>
      </w:r>
      <w:bookmarkEnd w:id="33"/>
    </w:p>
    <w:tbl>
      <w:tblPr>
        <w:tblStyle w:val="TableGrid1"/>
        <w:tblW w:w="0" w:type="auto"/>
        <w:tblLook w:val="04A0" w:firstRow="1" w:lastRow="0" w:firstColumn="1" w:lastColumn="0" w:noHBand="0" w:noVBand="1"/>
        <w:tblCaption w:val="Mapping grid"/>
      </w:tblPr>
      <w:tblGrid>
        <w:gridCol w:w="1160"/>
        <w:gridCol w:w="850"/>
        <w:gridCol w:w="3651"/>
        <w:gridCol w:w="2418"/>
        <w:gridCol w:w="1549"/>
      </w:tblGrid>
      <w:tr w:rsidR="00BF5F05" w14:paraId="1F37D026" w14:textId="77777777" w:rsidTr="04533316">
        <w:trPr>
          <w:tblHeader/>
        </w:trPr>
        <w:tc>
          <w:tcPr>
            <w:tcW w:w="1170" w:type="dxa"/>
          </w:tcPr>
          <w:p w14:paraId="110FC8F6" w14:textId="77777777" w:rsidR="00BF5F05" w:rsidRPr="00D851DA" w:rsidRDefault="00BF5F05" w:rsidP="009413F3">
            <w:pPr>
              <w:pStyle w:val="Tableheading"/>
            </w:pPr>
            <w:r w:rsidRPr="00D851DA">
              <w:t>Question</w:t>
            </w:r>
          </w:p>
        </w:tc>
        <w:tc>
          <w:tcPr>
            <w:tcW w:w="852" w:type="dxa"/>
          </w:tcPr>
          <w:p w14:paraId="259D3F5D" w14:textId="77777777" w:rsidR="00BF5F05" w:rsidRPr="00D851DA" w:rsidRDefault="00BF5F05" w:rsidP="009413F3">
            <w:pPr>
              <w:pStyle w:val="Tableheading"/>
            </w:pPr>
            <w:r w:rsidRPr="00D851DA">
              <w:t>Marks</w:t>
            </w:r>
          </w:p>
        </w:tc>
        <w:tc>
          <w:tcPr>
            <w:tcW w:w="4069" w:type="dxa"/>
          </w:tcPr>
          <w:p w14:paraId="1C949CE4" w14:textId="77777777" w:rsidR="00BF5F05" w:rsidRPr="00D851DA" w:rsidRDefault="00BF5F05" w:rsidP="009413F3">
            <w:pPr>
              <w:pStyle w:val="Tableheading"/>
            </w:pPr>
            <w:r w:rsidRPr="00D851DA">
              <w:t>Content</w:t>
            </w:r>
          </w:p>
        </w:tc>
        <w:tc>
          <w:tcPr>
            <w:tcW w:w="2693" w:type="dxa"/>
          </w:tcPr>
          <w:p w14:paraId="0C53A2F5" w14:textId="77777777" w:rsidR="00BF5F05" w:rsidRPr="00D851DA" w:rsidRDefault="00BF5F05" w:rsidP="009413F3">
            <w:pPr>
              <w:pStyle w:val="Tableheading"/>
            </w:pPr>
            <w:r w:rsidRPr="00D851DA">
              <w:t>Syllabus outcomes</w:t>
            </w:r>
          </w:p>
        </w:tc>
        <w:tc>
          <w:tcPr>
            <w:tcW w:w="1559" w:type="dxa"/>
          </w:tcPr>
          <w:p w14:paraId="7F9F5975" w14:textId="77777777" w:rsidR="00BF5F05" w:rsidRPr="00D851DA" w:rsidRDefault="00BF5F05" w:rsidP="009413F3">
            <w:pPr>
              <w:pStyle w:val="Tableheading"/>
            </w:pPr>
            <w:r w:rsidRPr="00D851DA">
              <w:t>Targeted performance bands</w:t>
            </w:r>
          </w:p>
        </w:tc>
      </w:tr>
      <w:tr w:rsidR="00BF5F05" w14:paraId="129468DB" w14:textId="77777777" w:rsidTr="04533316">
        <w:tc>
          <w:tcPr>
            <w:tcW w:w="1170" w:type="dxa"/>
          </w:tcPr>
          <w:p w14:paraId="3B38F1FC" w14:textId="77777777" w:rsidR="00BF5F05" w:rsidRPr="00D851DA" w:rsidRDefault="00BF5F05" w:rsidP="009413F3">
            <w:pPr>
              <w:pStyle w:val="Tabletext"/>
            </w:pPr>
            <w:r w:rsidRPr="00D851DA">
              <w:t>1(a)</w:t>
            </w:r>
          </w:p>
        </w:tc>
        <w:tc>
          <w:tcPr>
            <w:tcW w:w="852" w:type="dxa"/>
          </w:tcPr>
          <w:p w14:paraId="12A82286" w14:textId="77777777" w:rsidR="00BF5F05" w:rsidRPr="00D851DA" w:rsidRDefault="00BF5F05" w:rsidP="009413F3">
            <w:pPr>
              <w:pStyle w:val="Tabletext"/>
            </w:pPr>
            <w:r w:rsidRPr="00D851DA">
              <w:t>1</w:t>
            </w:r>
          </w:p>
        </w:tc>
        <w:tc>
          <w:tcPr>
            <w:tcW w:w="4069" w:type="dxa"/>
          </w:tcPr>
          <w:p w14:paraId="57411737" w14:textId="77777777" w:rsidR="00BF5F05" w:rsidRPr="00D851DA" w:rsidRDefault="00BF5F05" w:rsidP="009413F3">
            <w:pPr>
              <w:pStyle w:val="Tabletext"/>
            </w:pPr>
            <w:r w:rsidRPr="00D851DA">
              <w:t>Mod 5 Circular Motion</w:t>
            </w:r>
          </w:p>
        </w:tc>
        <w:tc>
          <w:tcPr>
            <w:tcW w:w="2693" w:type="dxa"/>
          </w:tcPr>
          <w:p w14:paraId="77247D15" w14:textId="77777777" w:rsidR="00BF5F05" w:rsidRPr="00D851DA" w:rsidRDefault="00BF5F05" w:rsidP="009413F3">
            <w:pPr>
              <w:pStyle w:val="Tabletext"/>
            </w:pPr>
            <w:r w:rsidRPr="00D851DA">
              <w:t>PH11/12-6, PH12-12</w:t>
            </w:r>
          </w:p>
        </w:tc>
        <w:tc>
          <w:tcPr>
            <w:tcW w:w="1559" w:type="dxa"/>
          </w:tcPr>
          <w:p w14:paraId="4DDF823E" w14:textId="77777777" w:rsidR="00BF5F05" w:rsidRPr="00D851DA" w:rsidRDefault="00BF5F05" w:rsidP="009413F3">
            <w:pPr>
              <w:pStyle w:val="Tabletext"/>
            </w:pPr>
            <w:r w:rsidRPr="00D851DA">
              <w:t>3-4</w:t>
            </w:r>
          </w:p>
        </w:tc>
      </w:tr>
      <w:tr w:rsidR="00BF5F05" w14:paraId="7AA5E4F3" w14:textId="77777777" w:rsidTr="04533316">
        <w:tc>
          <w:tcPr>
            <w:tcW w:w="1170" w:type="dxa"/>
          </w:tcPr>
          <w:p w14:paraId="62875559" w14:textId="77777777" w:rsidR="00BF5F05" w:rsidRPr="00D851DA" w:rsidRDefault="00BF5F05" w:rsidP="009413F3">
            <w:pPr>
              <w:pStyle w:val="Tabletext"/>
            </w:pPr>
            <w:r w:rsidRPr="00D851DA">
              <w:t>1(b)</w:t>
            </w:r>
          </w:p>
        </w:tc>
        <w:tc>
          <w:tcPr>
            <w:tcW w:w="852" w:type="dxa"/>
          </w:tcPr>
          <w:p w14:paraId="7CE23595" w14:textId="77777777" w:rsidR="00BF5F05" w:rsidRPr="00D851DA" w:rsidRDefault="00BF5F05" w:rsidP="009413F3">
            <w:pPr>
              <w:pStyle w:val="Tabletext"/>
            </w:pPr>
            <w:r w:rsidRPr="00D851DA">
              <w:t>3</w:t>
            </w:r>
          </w:p>
        </w:tc>
        <w:tc>
          <w:tcPr>
            <w:tcW w:w="4069" w:type="dxa"/>
          </w:tcPr>
          <w:p w14:paraId="0D2E97CF" w14:textId="77777777" w:rsidR="00BF5F05" w:rsidRPr="00D851DA" w:rsidRDefault="00BF5F05" w:rsidP="009413F3">
            <w:pPr>
              <w:pStyle w:val="Tabletext"/>
            </w:pPr>
            <w:r w:rsidRPr="00D851DA">
              <w:t>Mod 5 Circular Motion</w:t>
            </w:r>
          </w:p>
        </w:tc>
        <w:tc>
          <w:tcPr>
            <w:tcW w:w="2693" w:type="dxa"/>
          </w:tcPr>
          <w:p w14:paraId="4F828B48" w14:textId="77777777" w:rsidR="00BF5F05" w:rsidRPr="00D851DA" w:rsidRDefault="00BF5F05" w:rsidP="009413F3">
            <w:pPr>
              <w:pStyle w:val="Tabletext"/>
            </w:pPr>
            <w:r w:rsidRPr="00D851DA">
              <w:t>PH11/12-6, PH12-12</w:t>
            </w:r>
          </w:p>
        </w:tc>
        <w:tc>
          <w:tcPr>
            <w:tcW w:w="1559" w:type="dxa"/>
          </w:tcPr>
          <w:p w14:paraId="5E263401" w14:textId="77777777" w:rsidR="00BF5F05" w:rsidRPr="00D851DA" w:rsidRDefault="00BF5F05" w:rsidP="009413F3">
            <w:pPr>
              <w:pStyle w:val="Tabletext"/>
            </w:pPr>
            <w:r w:rsidRPr="00D851DA">
              <w:t>4-6</w:t>
            </w:r>
          </w:p>
        </w:tc>
      </w:tr>
      <w:tr w:rsidR="00BF5F05" w14:paraId="3D46F2BD" w14:textId="77777777" w:rsidTr="04533316">
        <w:tc>
          <w:tcPr>
            <w:tcW w:w="1170" w:type="dxa"/>
          </w:tcPr>
          <w:p w14:paraId="494D2F45" w14:textId="77777777" w:rsidR="00BF5F05" w:rsidRPr="00D851DA" w:rsidRDefault="00BF5F05" w:rsidP="009413F3">
            <w:pPr>
              <w:pStyle w:val="Tabletext"/>
            </w:pPr>
            <w:r w:rsidRPr="00D851DA">
              <w:t>2</w:t>
            </w:r>
          </w:p>
        </w:tc>
        <w:tc>
          <w:tcPr>
            <w:tcW w:w="852" w:type="dxa"/>
          </w:tcPr>
          <w:p w14:paraId="311B409C" w14:textId="77777777" w:rsidR="00BF5F05" w:rsidRPr="00D851DA" w:rsidRDefault="00BF5F05" w:rsidP="009413F3">
            <w:pPr>
              <w:pStyle w:val="Tabletext"/>
            </w:pPr>
            <w:r w:rsidRPr="00D851DA">
              <w:t>3</w:t>
            </w:r>
          </w:p>
        </w:tc>
        <w:tc>
          <w:tcPr>
            <w:tcW w:w="4069" w:type="dxa"/>
          </w:tcPr>
          <w:p w14:paraId="7D8A72A4" w14:textId="77777777" w:rsidR="00BF5F05" w:rsidRPr="00D851DA" w:rsidRDefault="00BF5F05" w:rsidP="009413F3">
            <w:pPr>
              <w:pStyle w:val="Tabletext"/>
            </w:pPr>
            <w:r w:rsidRPr="00D851DA">
              <w:t>Mod 5 Circular Motion</w:t>
            </w:r>
          </w:p>
        </w:tc>
        <w:tc>
          <w:tcPr>
            <w:tcW w:w="2693" w:type="dxa"/>
          </w:tcPr>
          <w:p w14:paraId="435CF2D7" w14:textId="77777777" w:rsidR="00BF5F05" w:rsidRPr="00D851DA" w:rsidRDefault="00BF5F05" w:rsidP="009413F3">
            <w:pPr>
              <w:pStyle w:val="Tabletext"/>
            </w:pPr>
            <w:r w:rsidRPr="00D851DA">
              <w:t>PH11/12-7, PH12-12</w:t>
            </w:r>
          </w:p>
        </w:tc>
        <w:tc>
          <w:tcPr>
            <w:tcW w:w="1559" w:type="dxa"/>
          </w:tcPr>
          <w:p w14:paraId="5FDD0648" w14:textId="77777777" w:rsidR="00BF5F05" w:rsidRPr="00D851DA" w:rsidRDefault="00BF5F05" w:rsidP="009413F3">
            <w:pPr>
              <w:pStyle w:val="Tabletext"/>
            </w:pPr>
            <w:r w:rsidRPr="00D851DA">
              <w:t>2-5</w:t>
            </w:r>
          </w:p>
        </w:tc>
      </w:tr>
      <w:tr w:rsidR="00BF5F05" w14:paraId="1A43BDA6" w14:textId="77777777" w:rsidTr="04533316">
        <w:tc>
          <w:tcPr>
            <w:tcW w:w="1170" w:type="dxa"/>
          </w:tcPr>
          <w:p w14:paraId="65DB1CCB" w14:textId="77777777" w:rsidR="00BF5F05" w:rsidRPr="00D851DA" w:rsidRDefault="00BF5F05" w:rsidP="009413F3">
            <w:pPr>
              <w:pStyle w:val="Tabletext"/>
            </w:pPr>
            <w:r w:rsidRPr="00D851DA">
              <w:t>3</w:t>
            </w:r>
          </w:p>
        </w:tc>
        <w:tc>
          <w:tcPr>
            <w:tcW w:w="852" w:type="dxa"/>
          </w:tcPr>
          <w:p w14:paraId="21EC7350" w14:textId="77777777" w:rsidR="00BF5F05" w:rsidRPr="00D851DA" w:rsidRDefault="00BF5F05" w:rsidP="009413F3">
            <w:pPr>
              <w:pStyle w:val="Tabletext"/>
            </w:pPr>
            <w:r w:rsidRPr="00D851DA">
              <w:t>3</w:t>
            </w:r>
          </w:p>
        </w:tc>
        <w:tc>
          <w:tcPr>
            <w:tcW w:w="4069" w:type="dxa"/>
          </w:tcPr>
          <w:p w14:paraId="07107631" w14:textId="77777777" w:rsidR="00BF5F05" w:rsidRPr="00D851DA" w:rsidRDefault="00BF5F05" w:rsidP="009413F3">
            <w:pPr>
              <w:pStyle w:val="Tabletext"/>
            </w:pPr>
            <w:r w:rsidRPr="00D851DA">
              <w:t>Mod 5 Circular Motion</w:t>
            </w:r>
          </w:p>
        </w:tc>
        <w:tc>
          <w:tcPr>
            <w:tcW w:w="2693" w:type="dxa"/>
          </w:tcPr>
          <w:p w14:paraId="1D92FD23" w14:textId="77777777" w:rsidR="00BF5F05" w:rsidRPr="00D851DA" w:rsidRDefault="00BF5F05" w:rsidP="009413F3">
            <w:pPr>
              <w:pStyle w:val="Tabletext"/>
            </w:pPr>
            <w:r w:rsidRPr="00D851DA">
              <w:t>PH11/12-7, PH12-12</w:t>
            </w:r>
          </w:p>
        </w:tc>
        <w:tc>
          <w:tcPr>
            <w:tcW w:w="1559" w:type="dxa"/>
          </w:tcPr>
          <w:p w14:paraId="2B05D832" w14:textId="77777777" w:rsidR="00BF5F05" w:rsidRPr="00D851DA" w:rsidRDefault="00BF5F05" w:rsidP="009413F3">
            <w:pPr>
              <w:pStyle w:val="Tabletext"/>
            </w:pPr>
            <w:r w:rsidRPr="00D851DA">
              <w:t>3-5</w:t>
            </w:r>
          </w:p>
        </w:tc>
      </w:tr>
      <w:tr w:rsidR="00780BCF" w14:paraId="67E78A2B" w14:textId="77777777" w:rsidTr="04533316">
        <w:tc>
          <w:tcPr>
            <w:tcW w:w="1170" w:type="dxa"/>
          </w:tcPr>
          <w:p w14:paraId="27FFDF3C" w14:textId="4D7E9EA0" w:rsidR="00780BCF" w:rsidRPr="00D851DA" w:rsidRDefault="00A01F93" w:rsidP="00780BCF">
            <w:pPr>
              <w:pStyle w:val="Tabletext"/>
            </w:pPr>
            <w:r>
              <w:t>4</w:t>
            </w:r>
          </w:p>
        </w:tc>
        <w:tc>
          <w:tcPr>
            <w:tcW w:w="852" w:type="dxa"/>
          </w:tcPr>
          <w:p w14:paraId="1E23C2F6" w14:textId="0A3E7A57" w:rsidR="00780BCF" w:rsidRPr="00D851DA" w:rsidRDefault="00780BCF" w:rsidP="00780BCF">
            <w:pPr>
              <w:pStyle w:val="Tabletext"/>
            </w:pPr>
            <w:r w:rsidRPr="00D851DA">
              <w:t>6</w:t>
            </w:r>
          </w:p>
        </w:tc>
        <w:tc>
          <w:tcPr>
            <w:tcW w:w="4069" w:type="dxa"/>
          </w:tcPr>
          <w:p w14:paraId="19E80352" w14:textId="77777777" w:rsidR="00780BCF" w:rsidRPr="00D851DA" w:rsidRDefault="00780BCF" w:rsidP="00780BCF">
            <w:pPr>
              <w:pStyle w:val="Tabletext"/>
            </w:pPr>
            <w:r w:rsidRPr="00D851DA">
              <w:t>Mod 5 Projection Motion</w:t>
            </w:r>
          </w:p>
          <w:p w14:paraId="5CFB19C1" w14:textId="74D41E9A" w:rsidR="00780BCF" w:rsidRPr="00D851DA" w:rsidRDefault="00780BCF" w:rsidP="00780BCF">
            <w:pPr>
              <w:pStyle w:val="Tabletext"/>
            </w:pPr>
            <w:r w:rsidRPr="00D851DA">
              <w:t>Mod 6 Charged Particles, Conductors and Electric and Magnetic Fields</w:t>
            </w:r>
          </w:p>
        </w:tc>
        <w:tc>
          <w:tcPr>
            <w:tcW w:w="2693" w:type="dxa"/>
          </w:tcPr>
          <w:p w14:paraId="2817D868" w14:textId="08A6F488" w:rsidR="00780BCF" w:rsidRPr="00D851DA" w:rsidRDefault="00780BCF" w:rsidP="00780BCF">
            <w:pPr>
              <w:pStyle w:val="Tabletext"/>
            </w:pPr>
            <w:r w:rsidRPr="00D851DA">
              <w:t>PH11/12-7, PH12-12, PH12-13</w:t>
            </w:r>
          </w:p>
        </w:tc>
        <w:tc>
          <w:tcPr>
            <w:tcW w:w="1559" w:type="dxa"/>
          </w:tcPr>
          <w:p w14:paraId="35D5D8B6" w14:textId="65B373B3" w:rsidR="00780BCF" w:rsidRPr="00D851DA" w:rsidRDefault="00780BCF" w:rsidP="00780BCF">
            <w:pPr>
              <w:pStyle w:val="Tabletext"/>
            </w:pPr>
            <w:r>
              <w:t>3-6</w:t>
            </w:r>
          </w:p>
        </w:tc>
      </w:tr>
      <w:tr w:rsidR="00780BCF" w14:paraId="6EAB60DB" w14:textId="77777777" w:rsidTr="04533316">
        <w:tc>
          <w:tcPr>
            <w:tcW w:w="1170" w:type="dxa"/>
          </w:tcPr>
          <w:p w14:paraId="2B4FE2B5" w14:textId="0AAD4F03" w:rsidR="00780BCF" w:rsidRDefault="00780BCF" w:rsidP="00780BCF">
            <w:pPr>
              <w:pStyle w:val="Tabletext"/>
            </w:pPr>
            <w:r w:rsidRPr="00D851DA">
              <w:t>5</w:t>
            </w:r>
          </w:p>
        </w:tc>
        <w:tc>
          <w:tcPr>
            <w:tcW w:w="852" w:type="dxa"/>
          </w:tcPr>
          <w:p w14:paraId="32B907D5" w14:textId="40D6744B" w:rsidR="00780BCF" w:rsidRPr="00D851DA" w:rsidRDefault="00474AB6" w:rsidP="00780BCF">
            <w:pPr>
              <w:pStyle w:val="Tabletext"/>
            </w:pPr>
            <w:r>
              <w:t>6</w:t>
            </w:r>
          </w:p>
        </w:tc>
        <w:tc>
          <w:tcPr>
            <w:tcW w:w="4069" w:type="dxa"/>
          </w:tcPr>
          <w:p w14:paraId="14CE3604" w14:textId="77777777" w:rsidR="00780BCF" w:rsidRPr="00D851DA" w:rsidRDefault="00780BCF" w:rsidP="00780BCF">
            <w:pPr>
              <w:pStyle w:val="Tabletext"/>
            </w:pPr>
            <w:r w:rsidRPr="00D851DA">
              <w:t>Mod 5 Projection Motion</w:t>
            </w:r>
          </w:p>
          <w:p w14:paraId="7F6E3431" w14:textId="77777777" w:rsidR="00780BCF" w:rsidRPr="00D851DA" w:rsidRDefault="00780BCF" w:rsidP="00780BCF">
            <w:pPr>
              <w:pStyle w:val="Tabletext"/>
            </w:pPr>
          </w:p>
        </w:tc>
        <w:tc>
          <w:tcPr>
            <w:tcW w:w="2693" w:type="dxa"/>
          </w:tcPr>
          <w:p w14:paraId="41D53662" w14:textId="45FAF99D" w:rsidR="00780BCF" w:rsidRPr="00D851DA" w:rsidRDefault="00780BCF" w:rsidP="00780BCF">
            <w:pPr>
              <w:pStyle w:val="Tabletext"/>
            </w:pPr>
            <w:r w:rsidRPr="00D851DA">
              <w:t>PH11/12-</w:t>
            </w:r>
            <w:r>
              <w:t>4</w:t>
            </w:r>
            <w:r w:rsidRPr="00D851DA">
              <w:t>, PH11/12-5, PH11/12-6, PH12-1</w:t>
            </w:r>
            <w:r>
              <w:t>2</w:t>
            </w:r>
          </w:p>
        </w:tc>
        <w:tc>
          <w:tcPr>
            <w:tcW w:w="1559" w:type="dxa"/>
          </w:tcPr>
          <w:p w14:paraId="2B942DBC" w14:textId="79084DB9" w:rsidR="00780BCF" w:rsidRDefault="00780BCF" w:rsidP="00780BCF">
            <w:pPr>
              <w:pStyle w:val="Tabletext"/>
            </w:pPr>
            <w:r>
              <w:t>2-6</w:t>
            </w:r>
          </w:p>
        </w:tc>
      </w:tr>
      <w:tr w:rsidR="00780BCF" w14:paraId="19BC232B" w14:textId="77777777" w:rsidTr="04533316">
        <w:tc>
          <w:tcPr>
            <w:tcW w:w="1170" w:type="dxa"/>
          </w:tcPr>
          <w:p w14:paraId="1BAF86F1" w14:textId="4133FDD4" w:rsidR="00780BCF" w:rsidRDefault="00780BCF" w:rsidP="00780BCF">
            <w:pPr>
              <w:pStyle w:val="Tabletext"/>
            </w:pPr>
            <w:r w:rsidRPr="00D851DA">
              <w:t>6(a)</w:t>
            </w:r>
          </w:p>
        </w:tc>
        <w:tc>
          <w:tcPr>
            <w:tcW w:w="852" w:type="dxa"/>
          </w:tcPr>
          <w:p w14:paraId="37D89CA0" w14:textId="753D7500" w:rsidR="00780BCF" w:rsidRPr="00D851DA" w:rsidRDefault="00780BCF" w:rsidP="00780BCF">
            <w:pPr>
              <w:pStyle w:val="Tabletext"/>
            </w:pPr>
            <w:r>
              <w:t>3</w:t>
            </w:r>
          </w:p>
        </w:tc>
        <w:tc>
          <w:tcPr>
            <w:tcW w:w="4069" w:type="dxa"/>
          </w:tcPr>
          <w:p w14:paraId="0BFD6E22" w14:textId="51BE77E9" w:rsidR="00780BCF" w:rsidRPr="00D851DA" w:rsidRDefault="00780BCF" w:rsidP="00780BCF">
            <w:pPr>
              <w:pStyle w:val="Tabletext"/>
            </w:pPr>
            <w:r>
              <w:t>Mod 5 Motion in Gravitational fields</w:t>
            </w:r>
          </w:p>
        </w:tc>
        <w:tc>
          <w:tcPr>
            <w:tcW w:w="2693" w:type="dxa"/>
          </w:tcPr>
          <w:p w14:paraId="1476D72F" w14:textId="130B09AD" w:rsidR="00780BCF" w:rsidRPr="00D851DA" w:rsidRDefault="00780BCF" w:rsidP="00780BCF">
            <w:pPr>
              <w:pStyle w:val="Tabletext"/>
            </w:pPr>
            <w:r w:rsidRPr="00D851DA">
              <w:t>PH11/12-4, PH12-1</w:t>
            </w:r>
            <w:r>
              <w:t>2</w:t>
            </w:r>
          </w:p>
        </w:tc>
        <w:tc>
          <w:tcPr>
            <w:tcW w:w="1559" w:type="dxa"/>
          </w:tcPr>
          <w:p w14:paraId="2E29EED5" w14:textId="66382488" w:rsidR="00780BCF" w:rsidRDefault="00780BCF" w:rsidP="00780BCF">
            <w:pPr>
              <w:pStyle w:val="Tabletext"/>
            </w:pPr>
            <w:r>
              <w:t>2-5</w:t>
            </w:r>
          </w:p>
        </w:tc>
      </w:tr>
      <w:tr w:rsidR="00780BCF" w14:paraId="153E372D" w14:textId="77777777" w:rsidTr="04533316">
        <w:tc>
          <w:tcPr>
            <w:tcW w:w="1170" w:type="dxa"/>
          </w:tcPr>
          <w:p w14:paraId="35E34BCA" w14:textId="7CB46627" w:rsidR="00780BCF" w:rsidRDefault="00780BCF" w:rsidP="00780BCF">
            <w:pPr>
              <w:pStyle w:val="Tabletext"/>
            </w:pPr>
            <w:r w:rsidRPr="00D851DA">
              <w:t>6(b)</w:t>
            </w:r>
          </w:p>
        </w:tc>
        <w:tc>
          <w:tcPr>
            <w:tcW w:w="852" w:type="dxa"/>
          </w:tcPr>
          <w:p w14:paraId="6BDF60B1" w14:textId="34ACEE24" w:rsidR="00780BCF" w:rsidRPr="00D851DA" w:rsidRDefault="007B6F7D" w:rsidP="00780BCF">
            <w:pPr>
              <w:pStyle w:val="Tabletext"/>
            </w:pPr>
            <w:r>
              <w:t>3</w:t>
            </w:r>
          </w:p>
        </w:tc>
        <w:tc>
          <w:tcPr>
            <w:tcW w:w="4069" w:type="dxa"/>
          </w:tcPr>
          <w:p w14:paraId="738D5E1C" w14:textId="65EFB04E" w:rsidR="00780BCF" w:rsidRPr="00D851DA" w:rsidRDefault="00780BCF" w:rsidP="00780BCF">
            <w:pPr>
              <w:pStyle w:val="Tabletext"/>
            </w:pPr>
            <w:r>
              <w:t>Mod 5 Motion in Gravitational fields</w:t>
            </w:r>
          </w:p>
        </w:tc>
        <w:tc>
          <w:tcPr>
            <w:tcW w:w="2693" w:type="dxa"/>
          </w:tcPr>
          <w:p w14:paraId="11604319" w14:textId="374B8DE2" w:rsidR="00780BCF" w:rsidRPr="00D851DA" w:rsidRDefault="00780BCF" w:rsidP="00780BCF">
            <w:pPr>
              <w:pStyle w:val="Tabletext"/>
            </w:pPr>
            <w:r w:rsidRPr="00D851DA">
              <w:t>PH11/12-4, PH12-1</w:t>
            </w:r>
            <w:r>
              <w:t>2</w:t>
            </w:r>
          </w:p>
        </w:tc>
        <w:tc>
          <w:tcPr>
            <w:tcW w:w="1559" w:type="dxa"/>
          </w:tcPr>
          <w:p w14:paraId="34FAD15A" w14:textId="0A111A8F" w:rsidR="00780BCF" w:rsidRDefault="007B6F7D" w:rsidP="00780BCF">
            <w:pPr>
              <w:pStyle w:val="Tabletext"/>
            </w:pPr>
            <w:r>
              <w:t>2-4</w:t>
            </w:r>
          </w:p>
        </w:tc>
      </w:tr>
      <w:tr w:rsidR="00780BCF" w14:paraId="49111109" w14:textId="77777777" w:rsidTr="04533316">
        <w:tc>
          <w:tcPr>
            <w:tcW w:w="1170" w:type="dxa"/>
          </w:tcPr>
          <w:p w14:paraId="4D897BA1" w14:textId="4FD78DE5" w:rsidR="00780BCF" w:rsidRDefault="00780BCF" w:rsidP="00780BCF">
            <w:pPr>
              <w:pStyle w:val="Tabletext"/>
            </w:pPr>
            <w:r w:rsidRPr="00D851DA">
              <w:t>6(c)</w:t>
            </w:r>
          </w:p>
        </w:tc>
        <w:tc>
          <w:tcPr>
            <w:tcW w:w="852" w:type="dxa"/>
          </w:tcPr>
          <w:p w14:paraId="2E58A090" w14:textId="5499D90F" w:rsidR="00780BCF" w:rsidRPr="00D851DA" w:rsidRDefault="00780BCF" w:rsidP="00780BCF">
            <w:pPr>
              <w:pStyle w:val="Tabletext"/>
            </w:pPr>
            <w:r>
              <w:t>2</w:t>
            </w:r>
          </w:p>
        </w:tc>
        <w:tc>
          <w:tcPr>
            <w:tcW w:w="4069" w:type="dxa"/>
          </w:tcPr>
          <w:p w14:paraId="19148AB5" w14:textId="2D28EF44" w:rsidR="00780BCF" w:rsidRPr="00D851DA" w:rsidRDefault="00780BCF" w:rsidP="00780BCF">
            <w:pPr>
              <w:pStyle w:val="Tabletext"/>
            </w:pPr>
            <w:r>
              <w:t>Mod 5 Motion in Gravitational fields</w:t>
            </w:r>
          </w:p>
        </w:tc>
        <w:tc>
          <w:tcPr>
            <w:tcW w:w="2693" w:type="dxa"/>
          </w:tcPr>
          <w:p w14:paraId="441A05CA" w14:textId="166FBCE0" w:rsidR="00780BCF" w:rsidRPr="00D851DA" w:rsidRDefault="00780BCF" w:rsidP="00780BCF">
            <w:pPr>
              <w:pStyle w:val="Tabletext"/>
            </w:pPr>
            <w:r>
              <w:t>PH11/12-5</w:t>
            </w:r>
            <w:r w:rsidRPr="00D851DA">
              <w:t>, PH12-1</w:t>
            </w:r>
            <w:r>
              <w:t>2</w:t>
            </w:r>
          </w:p>
        </w:tc>
        <w:tc>
          <w:tcPr>
            <w:tcW w:w="1559" w:type="dxa"/>
          </w:tcPr>
          <w:p w14:paraId="355CED87" w14:textId="413D0473" w:rsidR="00780BCF" w:rsidRDefault="00780BCF" w:rsidP="00780BCF">
            <w:pPr>
              <w:pStyle w:val="Tabletext"/>
            </w:pPr>
            <w:r>
              <w:t>3-5</w:t>
            </w:r>
          </w:p>
        </w:tc>
      </w:tr>
      <w:tr w:rsidR="00780BCF" w14:paraId="6A044703" w14:textId="77777777" w:rsidTr="04533316">
        <w:tc>
          <w:tcPr>
            <w:tcW w:w="1170" w:type="dxa"/>
          </w:tcPr>
          <w:p w14:paraId="0E6BB765" w14:textId="727C8DB5" w:rsidR="00780BCF" w:rsidRDefault="00780BCF" w:rsidP="00780BCF">
            <w:pPr>
              <w:pStyle w:val="Tabletext"/>
            </w:pPr>
            <w:r w:rsidRPr="00D851DA">
              <w:t>6(d)</w:t>
            </w:r>
          </w:p>
        </w:tc>
        <w:tc>
          <w:tcPr>
            <w:tcW w:w="852" w:type="dxa"/>
          </w:tcPr>
          <w:p w14:paraId="556768FE" w14:textId="5AEE2F7B" w:rsidR="00780BCF" w:rsidRPr="00D851DA" w:rsidRDefault="00780BCF" w:rsidP="00780BCF">
            <w:pPr>
              <w:pStyle w:val="Tabletext"/>
            </w:pPr>
            <w:r>
              <w:t>2</w:t>
            </w:r>
          </w:p>
        </w:tc>
        <w:tc>
          <w:tcPr>
            <w:tcW w:w="4069" w:type="dxa"/>
          </w:tcPr>
          <w:p w14:paraId="7B33C72A" w14:textId="7EA05779" w:rsidR="00780BCF" w:rsidRPr="00D851DA" w:rsidRDefault="00780BCF" w:rsidP="00780BCF">
            <w:pPr>
              <w:pStyle w:val="Tabletext"/>
            </w:pPr>
            <w:r>
              <w:t>Mod 5 Motion in Gravitational fields</w:t>
            </w:r>
          </w:p>
        </w:tc>
        <w:tc>
          <w:tcPr>
            <w:tcW w:w="2693" w:type="dxa"/>
          </w:tcPr>
          <w:p w14:paraId="0C6C8FDF" w14:textId="6848BC55" w:rsidR="00780BCF" w:rsidRPr="00D851DA" w:rsidRDefault="00780BCF" w:rsidP="00780BCF">
            <w:pPr>
              <w:pStyle w:val="Tabletext"/>
            </w:pPr>
            <w:r>
              <w:t>PH11/12-6</w:t>
            </w:r>
            <w:r w:rsidRPr="00D851DA">
              <w:t>, PH12-1</w:t>
            </w:r>
            <w:r>
              <w:t>2</w:t>
            </w:r>
          </w:p>
        </w:tc>
        <w:tc>
          <w:tcPr>
            <w:tcW w:w="1559" w:type="dxa"/>
          </w:tcPr>
          <w:p w14:paraId="3BD809FF" w14:textId="26434685" w:rsidR="00780BCF" w:rsidRDefault="00780BCF" w:rsidP="00780BCF">
            <w:pPr>
              <w:pStyle w:val="Tabletext"/>
            </w:pPr>
            <w:r>
              <w:t>4-6</w:t>
            </w:r>
          </w:p>
        </w:tc>
      </w:tr>
      <w:tr w:rsidR="00780BCF" w14:paraId="4C9B7E02" w14:textId="77777777" w:rsidTr="04533316">
        <w:tc>
          <w:tcPr>
            <w:tcW w:w="1170" w:type="dxa"/>
          </w:tcPr>
          <w:p w14:paraId="68DCD793" w14:textId="629007F9" w:rsidR="00780BCF" w:rsidRDefault="00780BCF" w:rsidP="00780BCF">
            <w:pPr>
              <w:pStyle w:val="Tabletext"/>
            </w:pPr>
            <w:r w:rsidRPr="04533316">
              <w:t>6(ei)</w:t>
            </w:r>
          </w:p>
        </w:tc>
        <w:tc>
          <w:tcPr>
            <w:tcW w:w="852" w:type="dxa"/>
          </w:tcPr>
          <w:p w14:paraId="7B47083A" w14:textId="32164FFE" w:rsidR="00780BCF" w:rsidRPr="00D851DA" w:rsidRDefault="00780BCF" w:rsidP="00780BCF">
            <w:pPr>
              <w:pStyle w:val="Tabletext"/>
            </w:pPr>
            <w:r>
              <w:t>2</w:t>
            </w:r>
          </w:p>
        </w:tc>
        <w:tc>
          <w:tcPr>
            <w:tcW w:w="4069" w:type="dxa"/>
          </w:tcPr>
          <w:p w14:paraId="6F139380" w14:textId="1D078F8E" w:rsidR="00780BCF" w:rsidRPr="00D851DA" w:rsidRDefault="00780BCF" w:rsidP="00780BCF">
            <w:pPr>
              <w:pStyle w:val="Tabletext"/>
            </w:pPr>
            <w:r>
              <w:t>Mod 5 Motion in Gravitational fields</w:t>
            </w:r>
          </w:p>
        </w:tc>
        <w:tc>
          <w:tcPr>
            <w:tcW w:w="2693" w:type="dxa"/>
          </w:tcPr>
          <w:p w14:paraId="5D0E8E35" w14:textId="461AEA9D" w:rsidR="00780BCF" w:rsidRPr="00D851DA" w:rsidRDefault="00780BCF" w:rsidP="00780BCF">
            <w:pPr>
              <w:pStyle w:val="Tabletext"/>
            </w:pPr>
            <w:r>
              <w:t>PH11/12-4</w:t>
            </w:r>
            <w:r w:rsidRPr="00D851DA">
              <w:t>, PH12-1</w:t>
            </w:r>
            <w:r>
              <w:t>2</w:t>
            </w:r>
          </w:p>
        </w:tc>
        <w:tc>
          <w:tcPr>
            <w:tcW w:w="1559" w:type="dxa"/>
          </w:tcPr>
          <w:p w14:paraId="12727913" w14:textId="169F7624" w:rsidR="00780BCF" w:rsidRDefault="00780BCF" w:rsidP="00780BCF">
            <w:pPr>
              <w:pStyle w:val="Tabletext"/>
            </w:pPr>
            <w:r>
              <w:t>3-5</w:t>
            </w:r>
          </w:p>
        </w:tc>
      </w:tr>
      <w:tr w:rsidR="00780BCF" w14:paraId="6FCE2DB1" w14:textId="77777777" w:rsidTr="04533316">
        <w:tc>
          <w:tcPr>
            <w:tcW w:w="1170" w:type="dxa"/>
          </w:tcPr>
          <w:p w14:paraId="48FE35EE" w14:textId="2C256B0C" w:rsidR="00780BCF" w:rsidRDefault="00780BCF" w:rsidP="00780BCF">
            <w:pPr>
              <w:pStyle w:val="Tabletext"/>
            </w:pPr>
            <w:r w:rsidRPr="04533316">
              <w:t>6(eii)</w:t>
            </w:r>
          </w:p>
        </w:tc>
        <w:tc>
          <w:tcPr>
            <w:tcW w:w="852" w:type="dxa"/>
          </w:tcPr>
          <w:p w14:paraId="5B67D662" w14:textId="679E141E" w:rsidR="00780BCF" w:rsidRPr="00D851DA" w:rsidRDefault="00780BCF" w:rsidP="00780BCF">
            <w:pPr>
              <w:pStyle w:val="Tabletext"/>
            </w:pPr>
            <w:r>
              <w:t>1</w:t>
            </w:r>
          </w:p>
        </w:tc>
        <w:tc>
          <w:tcPr>
            <w:tcW w:w="4069" w:type="dxa"/>
          </w:tcPr>
          <w:p w14:paraId="39984F29" w14:textId="3676C0B4" w:rsidR="00780BCF" w:rsidRPr="00D851DA" w:rsidRDefault="00780BCF" w:rsidP="00780BCF">
            <w:pPr>
              <w:pStyle w:val="Tabletext"/>
            </w:pPr>
            <w:r>
              <w:t>Mod 5 Motion in Gravitational fields</w:t>
            </w:r>
          </w:p>
        </w:tc>
        <w:tc>
          <w:tcPr>
            <w:tcW w:w="2693" w:type="dxa"/>
          </w:tcPr>
          <w:p w14:paraId="23219E67" w14:textId="04CB9242" w:rsidR="00780BCF" w:rsidRPr="00D851DA" w:rsidRDefault="00780BCF" w:rsidP="00780BCF">
            <w:pPr>
              <w:pStyle w:val="Tabletext"/>
            </w:pPr>
            <w:r>
              <w:t>PH11/12-4</w:t>
            </w:r>
            <w:r w:rsidRPr="00D851DA">
              <w:t>, PH12-1</w:t>
            </w:r>
            <w:r>
              <w:t>2</w:t>
            </w:r>
          </w:p>
        </w:tc>
        <w:tc>
          <w:tcPr>
            <w:tcW w:w="1559" w:type="dxa"/>
          </w:tcPr>
          <w:p w14:paraId="5BC6AC55" w14:textId="62BFE94B" w:rsidR="00780BCF" w:rsidRDefault="00780BCF" w:rsidP="00780BCF">
            <w:pPr>
              <w:pStyle w:val="Tabletext"/>
            </w:pPr>
            <w:r>
              <w:t>2-3</w:t>
            </w:r>
          </w:p>
        </w:tc>
      </w:tr>
      <w:tr w:rsidR="00780BCF" w14:paraId="572CB809" w14:textId="77777777" w:rsidTr="04533316">
        <w:tc>
          <w:tcPr>
            <w:tcW w:w="1170" w:type="dxa"/>
          </w:tcPr>
          <w:p w14:paraId="2137518C" w14:textId="318BD7A0" w:rsidR="00780BCF" w:rsidRDefault="00780BCF" w:rsidP="00780BCF">
            <w:pPr>
              <w:pStyle w:val="Tabletext"/>
            </w:pPr>
            <w:r w:rsidRPr="04533316">
              <w:t>6(eiii)</w:t>
            </w:r>
          </w:p>
        </w:tc>
        <w:tc>
          <w:tcPr>
            <w:tcW w:w="852" w:type="dxa"/>
          </w:tcPr>
          <w:p w14:paraId="62401E68" w14:textId="2DDB30FE" w:rsidR="00780BCF" w:rsidRPr="00D851DA" w:rsidRDefault="00780BCF" w:rsidP="00780BCF">
            <w:pPr>
              <w:pStyle w:val="Tabletext"/>
            </w:pPr>
            <w:r>
              <w:t>2</w:t>
            </w:r>
          </w:p>
        </w:tc>
        <w:tc>
          <w:tcPr>
            <w:tcW w:w="4069" w:type="dxa"/>
          </w:tcPr>
          <w:p w14:paraId="50DB5E9C" w14:textId="4CF356BD" w:rsidR="00780BCF" w:rsidRPr="00D851DA" w:rsidRDefault="00780BCF" w:rsidP="00780BCF">
            <w:pPr>
              <w:pStyle w:val="Tabletext"/>
            </w:pPr>
            <w:r>
              <w:t>Mod 5 Motion in Gravitational fields</w:t>
            </w:r>
          </w:p>
        </w:tc>
        <w:tc>
          <w:tcPr>
            <w:tcW w:w="2693" w:type="dxa"/>
          </w:tcPr>
          <w:p w14:paraId="0AC976EB" w14:textId="2E538207" w:rsidR="00780BCF" w:rsidRPr="00D851DA" w:rsidRDefault="00780BCF" w:rsidP="00780BCF">
            <w:pPr>
              <w:pStyle w:val="Tabletext"/>
            </w:pPr>
            <w:r>
              <w:t>PH11/12-6</w:t>
            </w:r>
            <w:r w:rsidRPr="00D851DA">
              <w:t>, PH12-1</w:t>
            </w:r>
            <w:r>
              <w:t>2</w:t>
            </w:r>
          </w:p>
        </w:tc>
        <w:tc>
          <w:tcPr>
            <w:tcW w:w="1559" w:type="dxa"/>
          </w:tcPr>
          <w:p w14:paraId="6DE3CC97" w14:textId="4B4E69E7" w:rsidR="00780BCF" w:rsidRDefault="00780BCF" w:rsidP="00780BCF">
            <w:pPr>
              <w:pStyle w:val="Tabletext"/>
            </w:pPr>
            <w:r>
              <w:t>3-5</w:t>
            </w:r>
          </w:p>
        </w:tc>
      </w:tr>
      <w:tr w:rsidR="00780BCF" w14:paraId="6F129131" w14:textId="77777777" w:rsidTr="04533316">
        <w:tc>
          <w:tcPr>
            <w:tcW w:w="1170" w:type="dxa"/>
          </w:tcPr>
          <w:p w14:paraId="2B992E7B" w14:textId="12C77046" w:rsidR="00780BCF" w:rsidRDefault="00780BCF" w:rsidP="00780BCF">
            <w:pPr>
              <w:pStyle w:val="Tabletext"/>
            </w:pPr>
            <w:r w:rsidRPr="00D851DA">
              <w:t>6(f)</w:t>
            </w:r>
          </w:p>
        </w:tc>
        <w:tc>
          <w:tcPr>
            <w:tcW w:w="852" w:type="dxa"/>
          </w:tcPr>
          <w:p w14:paraId="2E98E905" w14:textId="3339B522" w:rsidR="00780BCF" w:rsidRPr="00D851DA" w:rsidRDefault="00780BCF" w:rsidP="00780BCF">
            <w:pPr>
              <w:pStyle w:val="Tabletext"/>
            </w:pPr>
            <w:r>
              <w:t>3</w:t>
            </w:r>
          </w:p>
        </w:tc>
        <w:tc>
          <w:tcPr>
            <w:tcW w:w="4069" w:type="dxa"/>
          </w:tcPr>
          <w:p w14:paraId="3B303178" w14:textId="47E6978B" w:rsidR="00780BCF" w:rsidRPr="00D851DA" w:rsidRDefault="00780BCF" w:rsidP="00780BCF">
            <w:pPr>
              <w:pStyle w:val="Tabletext"/>
            </w:pPr>
            <w:r>
              <w:t>Mod 5 Motion in Gravitational fields</w:t>
            </w:r>
          </w:p>
        </w:tc>
        <w:tc>
          <w:tcPr>
            <w:tcW w:w="2693" w:type="dxa"/>
          </w:tcPr>
          <w:p w14:paraId="42E69B77" w14:textId="74508031" w:rsidR="00780BCF" w:rsidRPr="00D851DA" w:rsidRDefault="00780BCF" w:rsidP="00780BCF">
            <w:pPr>
              <w:pStyle w:val="Tabletext"/>
            </w:pPr>
            <w:r>
              <w:t>PH11/12-5</w:t>
            </w:r>
            <w:r w:rsidRPr="00D851DA">
              <w:t xml:space="preserve">, </w:t>
            </w:r>
            <w:r>
              <w:t>PH11/12-7</w:t>
            </w:r>
            <w:r w:rsidRPr="00D851DA">
              <w:t>, PH12-1</w:t>
            </w:r>
            <w:r>
              <w:t>2</w:t>
            </w:r>
          </w:p>
        </w:tc>
        <w:tc>
          <w:tcPr>
            <w:tcW w:w="1559" w:type="dxa"/>
          </w:tcPr>
          <w:p w14:paraId="23E6FA07" w14:textId="12F4DC61" w:rsidR="00780BCF" w:rsidRDefault="00780BCF" w:rsidP="00780BCF">
            <w:pPr>
              <w:pStyle w:val="Tabletext"/>
            </w:pPr>
            <w:r>
              <w:t>4-6</w:t>
            </w:r>
          </w:p>
        </w:tc>
      </w:tr>
      <w:tr w:rsidR="00780BCF" w14:paraId="790FAC8A" w14:textId="77777777" w:rsidTr="04533316">
        <w:tc>
          <w:tcPr>
            <w:tcW w:w="1170" w:type="dxa"/>
          </w:tcPr>
          <w:p w14:paraId="37909050" w14:textId="0DE3D5B9" w:rsidR="00780BCF" w:rsidRDefault="00780BCF" w:rsidP="00780BCF">
            <w:pPr>
              <w:pStyle w:val="Tabletext"/>
            </w:pPr>
            <w:r w:rsidRPr="00D851DA">
              <w:t>7</w:t>
            </w:r>
          </w:p>
        </w:tc>
        <w:tc>
          <w:tcPr>
            <w:tcW w:w="852" w:type="dxa"/>
          </w:tcPr>
          <w:p w14:paraId="3FFD1F09" w14:textId="5E7E5F09" w:rsidR="00780BCF" w:rsidRPr="00D851DA" w:rsidRDefault="00780BCF" w:rsidP="00780BCF">
            <w:pPr>
              <w:pStyle w:val="Tabletext"/>
            </w:pPr>
            <w:r w:rsidRPr="00D851DA">
              <w:t>6</w:t>
            </w:r>
          </w:p>
        </w:tc>
        <w:tc>
          <w:tcPr>
            <w:tcW w:w="4069" w:type="dxa"/>
          </w:tcPr>
          <w:p w14:paraId="6C9C6B2B" w14:textId="3110BECD" w:rsidR="00780BCF" w:rsidRPr="00D851DA" w:rsidRDefault="00780BCF" w:rsidP="00780BCF">
            <w:pPr>
              <w:pStyle w:val="Tabletext"/>
            </w:pPr>
            <w:r w:rsidRPr="00D851DA">
              <w:t>Mod 5 Projection Motion</w:t>
            </w:r>
          </w:p>
        </w:tc>
        <w:tc>
          <w:tcPr>
            <w:tcW w:w="2693" w:type="dxa"/>
          </w:tcPr>
          <w:p w14:paraId="47C834BA" w14:textId="6A7492D7" w:rsidR="00780BCF" w:rsidRPr="00D851DA" w:rsidRDefault="00780BCF" w:rsidP="00780BCF">
            <w:pPr>
              <w:pStyle w:val="Tabletext"/>
            </w:pPr>
            <w:r>
              <w:t>PH11/12-2</w:t>
            </w:r>
            <w:r w:rsidRPr="00D851DA">
              <w:t>, PH12-12</w:t>
            </w:r>
          </w:p>
        </w:tc>
        <w:tc>
          <w:tcPr>
            <w:tcW w:w="1559" w:type="dxa"/>
          </w:tcPr>
          <w:p w14:paraId="669B90D2" w14:textId="7B3B51D3" w:rsidR="00780BCF" w:rsidRDefault="00780BCF" w:rsidP="00780BCF">
            <w:pPr>
              <w:pStyle w:val="Tabletext"/>
            </w:pPr>
            <w:r>
              <w:t>2-6</w:t>
            </w:r>
          </w:p>
        </w:tc>
      </w:tr>
      <w:tr w:rsidR="00A50586" w14:paraId="6E1AB98E" w14:textId="77777777" w:rsidTr="04533316">
        <w:tc>
          <w:tcPr>
            <w:tcW w:w="1170" w:type="dxa"/>
          </w:tcPr>
          <w:p w14:paraId="53AA193B" w14:textId="011B4A20" w:rsidR="00A50586" w:rsidRDefault="00A01F93" w:rsidP="00A50586">
            <w:pPr>
              <w:pStyle w:val="Tabletext"/>
            </w:pPr>
            <w:r>
              <w:t>8</w:t>
            </w:r>
            <w:r w:rsidR="00A50586" w:rsidRPr="00D851DA">
              <w:t>(a)</w:t>
            </w:r>
          </w:p>
        </w:tc>
        <w:tc>
          <w:tcPr>
            <w:tcW w:w="852" w:type="dxa"/>
          </w:tcPr>
          <w:p w14:paraId="3F96C9DF" w14:textId="3E8901D2" w:rsidR="00A50586" w:rsidRPr="00D851DA" w:rsidRDefault="00A50586" w:rsidP="00A50586">
            <w:pPr>
              <w:pStyle w:val="Tabletext"/>
            </w:pPr>
            <w:r w:rsidRPr="00D851DA">
              <w:t>1*</w:t>
            </w:r>
          </w:p>
        </w:tc>
        <w:tc>
          <w:tcPr>
            <w:tcW w:w="4069" w:type="dxa"/>
          </w:tcPr>
          <w:p w14:paraId="16CB36E6" w14:textId="2917BDD1" w:rsidR="00A50586" w:rsidRPr="00D851DA" w:rsidRDefault="00A50586" w:rsidP="00A50586">
            <w:pPr>
              <w:pStyle w:val="Tabletext"/>
            </w:pPr>
            <w:r w:rsidRPr="00D851DA">
              <w:t>Mod 5 Motion in Gravitational Fields</w:t>
            </w:r>
          </w:p>
        </w:tc>
        <w:tc>
          <w:tcPr>
            <w:tcW w:w="2693" w:type="dxa"/>
          </w:tcPr>
          <w:p w14:paraId="0D05C297" w14:textId="0ED9BD51" w:rsidR="00A50586" w:rsidRPr="00D851DA" w:rsidRDefault="00A50586" w:rsidP="00A50586">
            <w:pPr>
              <w:pStyle w:val="Tabletext"/>
            </w:pPr>
            <w:r>
              <w:t>PH11/12-4</w:t>
            </w:r>
            <w:r w:rsidRPr="00D851DA">
              <w:t xml:space="preserve">, </w:t>
            </w:r>
            <w:r>
              <w:t>PH11/12-6</w:t>
            </w:r>
            <w:r w:rsidRPr="00D851DA">
              <w:t>, PH12-1</w:t>
            </w:r>
            <w:r>
              <w:t>2</w:t>
            </w:r>
          </w:p>
        </w:tc>
        <w:tc>
          <w:tcPr>
            <w:tcW w:w="1559" w:type="dxa"/>
          </w:tcPr>
          <w:p w14:paraId="3106D4B4" w14:textId="00585ACA" w:rsidR="00A50586" w:rsidRDefault="00A50586" w:rsidP="00A50586">
            <w:pPr>
              <w:pStyle w:val="Tabletext"/>
            </w:pPr>
            <w:r>
              <w:t>5-6</w:t>
            </w:r>
          </w:p>
        </w:tc>
      </w:tr>
      <w:tr w:rsidR="00A50586" w14:paraId="025AB2A6" w14:textId="77777777" w:rsidTr="04533316">
        <w:tc>
          <w:tcPr>
            <w:tcW w:w="1170" w:type="dxa"/>
          </w:tcPr>
          <w:p w14:paraId="51606263" w14:textId="4D810DD5" w:rsidR="00A50586" w:rsidRDefault="00A01F93" w:rsidP="00A50586">
            <w:pPr>
              <w:pStyle w:val="Tabletext"/>
            </w:pPr>
            <w:r>
              <w:t>8</w:t>
            </w:r>
            <w:r w:rsidR="00A50586" w:rsidRPr="00D851DA">
              <w:t>(b)</w:t>
            </w:r>
          </w:p>
        </w:tc>
        <w:tc>
          <w:tcPr>
            <w:tcW w:w="852" w:type="dxa"/>
          </w:tcPr>
          <w:p w14:paraId="79AB406F" w14:textId="717610BD" w:rsidR="00A50586" w:rsidRPr="00D851DA" w:rsidRDefault="00A50586" w:rsidP="00A50586">
            <w:pPr>
              <w:pStyle w:val="Tabletext"/>
            </w:pPr>
            <w:r w:rsidRPr="00D851DA">
              <w:t>2</w:t>
            </w:r>
          </w:p>
        </w:tc>
        <w:tc>
          <w:tcPr>
            <w:tcW w:w="4069" w:type="dxa"/>
          </w:tcPr>
          <w:p w14:paraId="39D3E5AD" w14:textId="596D1F0A" w:rsidR="00A50586" w:rsidRPr="00D851DA" w:rsidRDefault="00A50586" w:rsidP="00A50586">
            <w:pPr>
              <w:pStyle w:val="Tabletext"/>
            </w:pPr>
            <w:r w:rsidRPr="00D851DA">
              <w:t>Mod 5 Motion in Gravitational Fields</w:t>
            </w:r>
          </w:p>
        </w:tc>
        <w:tc>
          <w:tcPr>
            <w:tcW w:w="2693" w:type="dxa"/>
          </w:tcPr>
          <w:p w14:paraId="111EE15C" w14:textId="4A4CB08D" w:rsidR="00A50586" w:rsidRPr="00D851DA" w:rsidRDefault="00A50586" w:rsidP="00A50586">
            <w:pPr>
              <w:pStyle w:val="Tabletext"/>
            </w:pPr>
            <w:r>
              <w:t>PH11/12-4</w:t>
            </w:r>
            <w:r w:rsidRPr="00D851DA">
              <w:t xml:space="preserve">, </w:t>
            </w:r>
            <w:r>
              <w:t>PH11/12-6</w:t>
            </w:r>
            <w:r w:rsidRPr="00D851DA">
              <w:t>, PH12-1</w:t>
            </w:r>
            <w:r>
              <w:t>2</w:t>
            </w:r>
          </w:p>
        </w:tc>
        <w:tc>
          <w:tcPr>
            <w:tcW w:w="1559" w:type="dxa"/>
          </w:tcPr>
          <w:p w14:paraId="68B85325" w14:textId="15AD058E" w:rsidR="00A50586" w:rsidRDefault="00A50586" w:rsidP="00A50586">
            <w:pPr>
              <w:pStyle w:val="Tabletext"/>
            </w:pPr>
            <w:r>
              <w:t>4-6</w:t>
            </w:r>
          </w:p>
        </w:tc>
      </w:tr>
      <w:tr w:rsidR="00A50586" w14:paraId="63EA0D94" w14:textId="77777777" w:rsidTr="04533316">
        <w:tc>
          <w:tcPr>
            <w:tcW w:w="1170" w:type="dxa"/>
          </w:tcPr>
          <w:p w14:paraId="58CF9278" w14:textId="7247B421" w:rsidR="00A50586" w:rsidRDefault="00A01F93" w:rsidP="00A50586">
            <w:pPr>
              <w:pStyle w:val="Tabletext"/>
            </w:pPr>
            <w:r>
              <w:lastRenderedPageBreak/>
              <w:t>8</w:t>
            </w:r>
            <w:r w:rsidR="00A50586" w:rsidRPr="00D851DA">
              <w:t>(c)</w:t>
            </w:r>
          </w:p>
        </w:tc>
        <w:tc>
          <w:tcPr>
            <w:tcW w:w="852" w:type="dxa"/>
          </w:tcPr>
          <w:p w14:paraId="2E32F6A9" w14:textId="35C421D8" w:rsidR="00A50586" w:rsidRPr="00D851DA" w:rsidRDefault="00A50586" w:rsidP="00A50586">
            <w:pPr>
              <w:pStyle w:val="Tabletext"/>
            </w:pPr>
            <w:r w:rsidRPr="00D851DA">
              <w:t>2</w:t>
            </w:r>
          </w:p>
        </w:tc>
        <w:tc>
          <w:tcPr>
            <w:tcW w:w="4069" w:type="dxa"/>
          </w:tcPr>
          <w:p w14:paraId="742D8EE7" w14:textId="405319A9" w:rsidR="00A50586" w:rsidRPr="00D851DA" w:rsidRDefault="00A50586" w:rsidP="00A50586">
            <w:pPr>
              <w:pStyle w:val="Tabletext"/>
            </w:pPr>
            <w:r w:rsidRPr="00D851DA">
              <w:t>Mod 5 Motion in Gravitational Fields</w:t>
            </w:r>
          </w:p>
        </w:tc>
        <w:tc>
          <w:tcPr>
            <w:tcW w:w="2693" w:type="dxa"/>
          </w:tcPr>
          <w:p w14:paraId="12D02823" w14:textId="4F0C3917" w:rsidR="00A50586" w:rsidRPr="00D851DA" w:rsidRDefault="00A50586" w:rsidP="00A50586">
            <w:pPr>
              <w:pStyle w:val="Tabletext"/>
            </w:pPr>
            <w:r>
              <w:t>PH11/12-6</w:t>
            </w:r>
            <w:r w:rsidRPr="00D851DA">
              <w:t xml:space="preserve">, </w:t>
            </w:r>
            <w:r>
              <w:t>PH11/12-7</w:t>
            </w:r>
            <w:r w:rsidRPr="00D851DA">
              <w:t>, PH12-1</w:t>
            </w:r>
            <w:r>
              <w:t>2</w:t>
            </w:r>
          </w:p>
        </w:tc>
        <w:tc>
          <w:tcPr>
            <w:tcW w:w="1559" w:type="dxa"/>
          </w:tcPr>
          <w:p w14:paraId="56A06FB3" w14:textId="6FAFB792" w:rsidR="00A50586" w:rsidRDefault="00A50586" w:rsidP="00A50586">
            <w:pPr>
              <w:pStyle w:val="Tabletext"/>
            </w:pPr>
            <w:r>
              <w:t>3-5</w:t>
            </w:r>
          </w:p>
        </w:tc>
      </w:tr>
      <w:tr w:rsidR="00A50586" w14:paraId="1F293C0A" w14:textId="77777777" w:rsidTr="04533316">
        <w:tc>
          <w:tcPr>
            <w:tcW w:w="1170" w:type="dxa"/>
          </w:tcPr>
          <w:p w14:paraId="74AE440B" w14:textId="01174EAA" w:rsidR="00A50586" w:rsidRDefault="00A01F93" w:rsidP="00A50586">
            <w:pPr>
              <w:pStyle w:val="Tabletext"/>
            </w:pPr>
            <w:r>
              <w:t>9</w:t>
            </w:r>
            <w:r w:rsidR="00A50586" w:rsidRPr="00D851DA">
              <w:t>(a)</w:t>
            </w:r>
          </w:p>
        </w:tc>
        <w:tc>
          <w:tcPr>
            <w:tcW w:w="852" w:type="dxa"/>
          </w:tcPr>
          <w:p w14:paraId="5C753F13" w14:textId="1B1CE759" w:rsidR="00A50586" w:rsidRPr="00D851DA" w:rsidRDefault="00A50586" w:rsidP="00A50586">
            <w:pPr>
              <w:pStyle w:val="Tabletext"/>
            </w:pPr>
            <w:r w:rsidRPr="00D851DA">
              <w:t>4</w:t>
            </w:r>
          </w:p>
        </w:tc>
        <w:tc>
          <w:tcPr>
            <w:tcW w:w="4069" w:type="dxa"/>
          </w:tcPr>
          <w:p w14:paraId="19019718" w14:textId="3EE40E82" w:rsidR="00A50586" w:rsidRPr="00D851DA" w:rsidRDefault="00A50586" w:rsidP="00A50586">
            <w:pPr>
              <w:pStyle w:val="Tabletext"/>
            </w:pPr>
            <w:r w:rsidRPr="00D851DA">
              <w:t>Mod 5 Projection Motion</w:t>
            </w:r>
          </w:p>
        </w:tc>
        <w:tc>
          <w:tcPr>
            <w:tcW w:w="2693" w:type="dxa"/>
          </w:tcPr>
          <w:p w14:paraId="6D0E295D" w14:textId="4E0D6E83" w:rsidR="00A50586" w:rsidRPr="00D851DA" w:rsidRDefault="00A50586" w:rsidP="00A50586">
            <w:pPr>
              <w:pStyle w:val="Tabletext"/>
            </w:pPr>
            <w:r w:rsidRPr="00D851DA">
              <w:t xml:space="preserve">PH12-4, </w:t>
            </w:r>
            <w:r>
              <w:t>PH12-12</w:t>
            </w:r>
          </w:p>
        </w:tc>
        <w:tc>
          <w:tcPr>
            <w:tcW w:w="1559" w:type="dxa"/>
          </w:tcPr>
          <w:p w14:paraId="5355D716" w14:textId="77CBE541" w:rsidR="00A50586" w:rsidRDefault="00A50586" w:rsidP="00A50586">
            <w:pPr>
              <w:pStyle w:val="Tabletext"/>
            </w:pPr>
            <w:r>
              <w:t>3-6</w:t>
            </w:r>
          </w:p>
        </w:tc>
      </w:tr>
      <w:tr w:rsidR="00A50586" w14:paraId="2A6F583C" w14:textId="77777777" w:rsidTr="04533316">
        <w:tc>
          <w:tcPr>
            <w:tcW w:w="1170" w:type="dxa"/>
          </w:tcPr>
          <w:p w14:paraId="076FB204" w14:textId="0D46BBC4" w:rsidR="00A50586" w:rsidRDefault="00A01F93" w:rsidP="00A50586">
            <w:pPr>
              <w:pStyle w:val="Tabletext"/>
            </w:pPr>
            <w:r>
              <w:t>9</w:t>
            </w:r>
            <w:r w:rsidR="00A50586" w:rsidRPr="00D851DA">
              <w:t>(b)</w:t>
            </w:r>
          </w:p>
        </w:tc>
        <w:tc>
          <w:tcPr>
            <w:tcW w:w="852" w:type="dxa"/>
          </w:tcPr>
          <w:p w14:paraId="630D0085" w14:textId="019CFF7C" w:rsidR="00A50586" w:rsidRPr="00D851DA" w:rsidRDefault="00A50586" w:rsidP="00A50586">
            <w:pPr>
              <w:pStyle w:val="Tabletext"/>
            </w:pPr>
            <w:r w:rsidRPr="00D851DA">
              <w:t>2</w:t>
            </w:r>
          </w:p>
        </w:tc>
        <w:tc>
          <w:tcPr>
            <w:tcW w:w="4069" w:type="dxa"/>
          </w:tcPr>
          <w:p w14:paraId="04D9C995" w14:textId="7F01E407" w:rsidR="00A50586" w:rsidRPr="00D851DA" w:rsidRDefault="00A50586" w:rsidP="00A50586">
            <w:pPr>
              <w:pStyle w:val="Tabletext"/>
            </w:pPr>
            <w:r w:rsidRPr="00D851DA">
              <w:t>Mod 5 Projection Motion</w:t>
            </w:r>
          </w:p>
        </w:tc>
        <w:tc>
          <w:tcPr>
            <w:tcW w:w="2693" w:type="dxa"/>
          </w:tcPr>
          <w:p w14:paraId="321715BF" w14:textId="0695D24A" w:rsidR="00A50586" w:rsidRPr="00D851DA" w:rsidRDefault="00A50586" w:rsidP="00A50586">
            <w:pPr>
              <w:pStyle w:val="Tabletext"/>
            </w:pPr>
            <w:r w:rsidRPr="00D851DA">
              <w:t>PH12-5, PH12-</w:t>
            </w:r>
            <w:r>
              <w:t>6</w:t>
            </w:r>
            <w:r w:rsidRPr="00D851DA">
              <w:t xml:space="preserve">, </w:t>
            </w:r>
            <w:r>
              <w:t>PH12-12</w:t>
            </w:r>
          </w:p>
        </w:tc>
        <w:tc>
          <w:tcPr>
            <w:tcW w:w="1559" w:type="dxa"/>
          </w:tcPr>
          <w:p w14:paraId="3AAA1834" w14:textId="0F1ECFCC" w:rsidR="00A50586" w:rsidRDefault="00A50586" w:rsidP="00A50586">
            <w:pPr>
              <w:pStyle w:val="Tabletext"/>
            </w:pPr>
            <w:r>
              <w:t>3-5</w:t>
            </w:r>
          </w:p>
        </w:tc>
      </w:tr>
      <w:tr w:rsidR="00A50586" w14:paraId="11297504" w14:textId="77777777" w:rsidTr="04533316">
        <w:tc>
          <w:tcPr>
            <w:tcW w:w="1170" w:type="dxa"/>
          </w:tcPr>
          <w:p w14:paraId="44017A75" w14:textId="16D2DD1B" w:rsidR="00A50586" w:rsidRDefault="00A01F93" w:rsidP="00A50586">
            <w:pPr>
              <w:pStyle w:val="Tabletext"/>
            </w:pPr>
            <w:r>
              <w:t>9</w:t>
            </w:r>
            <w:r w:rsidR="00A50586">
              <w:t>(</w:t>
            </w:r>
            <w:r w:rsidR="00A50586" w:rsidRPr="00D851DA">
              <w:t>c)</w:t>
            </w:r>
          </w:p>
        </w:tc>
        <w:tc>
          <w:tcPr>
            <w:tcW w:w="852" w:type="dxa"/>
          </w:tcPr>
          <w:p w14:paraId="07C3B40C" w14:textId="2FA74795" w:rsidR="00A50586" w:rsidRPr="00D851DA" w:rsidRDefault="00A50586" w:rsidP="00A50586">
            <w:pPr>
              <w:pStyle w:val="Tabletext"/>
            </w:pPr>
            <w:r w:rsidRPr="00D851DA">
              <w:t>1</w:t>
            </w:r>
          </w:p>
        </w:tc>
        <w:tc>
          <w:tcPr>
            <w:tcW w:w="4069" w:type="dxa"/>
          </w:tcPr>
          <w:p w14:paraId="79DEE628" w14:textId="3F71F692" w:rsidR="00A50586" w:rsidRPr="00D851DA" w:rsidRDefault="00A50586" w:rsidP="00A50586">
            <w:pPr>
              <w:pStyle w:val="Tabletext"/>
            </w:pPr>
            <w:r w:rsidRPr="00D851DA">
              <w:t>Mod 5 Projection Motion</w:t>
            </w:r>
          </w:p>
        </w:tc>
        <w:tc>
          <w:tcPr>
            <w:tcW w:w="2693" w:type="dxa"/>
          </w:tcPr>
          <w:p w14:paraId="77307667" w14:textId="120D17E8" w:rsidR="00A50586" w:rsidRPr="00D851DA" w:rsidRDefault="00A50586" w:rsidP="00A50586">
            <w:pPr>
              <w:pStyle w:val="Tabletext"/>
            </w:pPr>
            <w:r w:rsidRPr="00D851DA">
              <w:t xml:space="preserve">PH12-5, </w:t>
            </w:r>
            <w:r>
              <w:t>PH12-12</w:t>
            </w:r>
          </w:p>
        </w:tc>
        <w:tc>
          <w:tcPr>
            <w:tcW w:w="1559" w:type="dxa"/>
          </w:tcPr>
          <w:p w14:paraId="193B4096" w14:textId="0BDFFD0D" w:rsidR="00A50586" w:rsidRDefault="00A50586" w:rsidP="00A50586">
            <w:pPr>
              <w:pStyle w:val="Tabletext"/>
            </w:pPr>
            <w:r>
              <w:t>2-3</w:t>
            </w:r>
          </w:p>
        </w:tc>
      </w:tr>
      <w:tr w:rsidR="00A50586" w14:paraId="3B938DBB" w14:textId="77777777" w:rsidTr="04533316">
        <w:tc>
          <w:tcPr>
            <w:tcW w:w="1170" w:type="dxa"/>
          </w:tcPr>
          <w:p w14:paraId="6A0DCDE0" w14:textId="30B554E2" w:rsidR="00A50586" w:rsidRDefault="00A01F93" w:rsidP="00A50586">
            <w:pPr>
              <w:pStyle w:val="Tabletext"/>
            </w:pPr>
            <w:r>
              <w:t>9</w:t>
            </w:r>
            <w:r w:rsidR="00A50586" w:rsidRPr="00D851DA">
              <w:t>(d)</w:t>
            </w:r>
          </w:p>
        </w:tc>
        <w:tc>
          <w:tcPr>
            <w:tcW w:w="852" w:type="dxa"/>
          </w:tcPr>
          <w:p w14:paraId="2EA0099B" w14:textId="0E7DD386" w:rsidR="00A50586" w:rsidRPr="00D851DA" w:rsidRDefault="00A50586" w:rsidP="00A50586">
            <w:pPr>
              <w:pStyle w:val="Tabletext"/>
            </w:pPr>
            <w:r w:rsidRPr="00D851DA">
              <w:t>2</w:t>
            </w:r>
          </w:p>
        </w:tc>
        <w:tc>
          <w:tcPr>
            <w:tcW w:w="4069" w:type="dxa"/>
          </w:tcPr>
          <w:p w14:paraId="4C9D431E" w14:textId="0C28844A" w:rsidR="00A50586" w:rsidRPr="00D851DA" w:rsidRDefault="00A50586" w:rsidP="00A50586">
            <w:pPr>
              <w:pStyle w:val="Tabletext"/>
            </w:pPr>
            <w:r w:rsidRPr="00D851DA">
              <w:t>Mod 5 Projection Motion</w:t>
            </w:r>
          </w:p>
        </w:tc>
        <w:tc>
          <w:tcPr>
            <w:tcW w:w="2693" w:type="dxa"/>
          </w:tcPr>
          <w:p w14:paraId="4824BE80" w14:textId="0967BEBD" w:rsidR="00A50586" w:rsidRPr="00D851DA" w:rsidRDefault="00A50586" w:rsidP="00A50586">
            <w:pPr>
              <w:pStyle w:val="Tabletext"/>
            </w:pPr>
            <w:r w:rsidRPr="00D851DA">
              <w:t>PH12-</w:t>
            </w:r>
            <w:r>
              <w:t>2</w:t>
            </w:r>
            <w:r w:rsidRPr="00D851DA">
              <w:t>, PH12-</w:t>
            </w:r>
            <w:r>
              <w:t>5</w:t>
            </w:r>
            <w:r w:rsidRPr="00D851DA">
              <w:t xml:space="preserve"> </w:t>
            </w:r>
            <w:r>
              <w:t>PH12-12</w:t>
            </w:r>
          </w:p>
        </w:tc>
        <w:tc>
          <w:tcPr>
            <w:tcW w:w="1559" w:type="dxa"/>
          </w:tcPr>
          <w:p w14:paraId="44ACFDDB" w14:textId="17BA0CD5" w:rsidR="00A50586" w:rsidRDefault="00A50586" w:rsidP="00A50586">
            <w:pPr>
              <w:pStyle w:val="Tabletext"/>
            </w:pPr>
            <w:r>
              <w:t>3-5</w:t>
            </w:r>
          </w:p>
        </w:tc>
      </w:tr>
      <w:tr w:rsidR="00780BCF" w14:paraId="63597802" w14:textId="77777777" w:rsidTr="04533316">
        <w:tc>
          <w:tcPr>
            <w:tcW w:w="1170" w:type="dxa"/>
          </w:tcPr>
          <w:p w14:paraId="6109BB74" w14:textId="08A29408" w:rsidR="00780BCF" w:rsidRPr="00D851DA" w:rsidRDefault="00A01F93" w:rsidP="00780BCF">
            <w:pPr>
              <w:pStyle w:val="Tabletext"/>
            </w:pPr>
            <w:r>
              <w:t>10</w:t>
            </w:r>
            <w:r w:rsidR="00780BCF" w:rsidRPr="00D851DA">
              <w:t>(a)</w:t>
            </w:r>
          </w:p>
        </w:tc>
        <w:tc>
          <w:tcPr>
            <w:tcW w:w="852" w:type="dxa"/>
          </w:tcPr>
          <w:p w14:paraId="4D694D5F" w14:textId="77777777" w:rsidR="00780BCF" w:rsidRPr="00D851DA" w:rsidRDefault="00780BCF" w:rsidP="00780BCF">
            <w:pPr>
              <w:pStyle w:val="Tabletext"/>
            </w:pPr>
            <w:r w:rsidRPr="00D851DA">
              <w:t>3</w:t>
            </w:r>
          </w:p>
        </w:tc>
        <w:tc>
          <w:tcPr>
            <w:tcW w:w="4069" w:type="dxa"/>
          </w:tcPr>
          <w:p w14:paraId="5BCA20F5" w14:textId="77777777" w:rsidR="00780BCF" w:rsidRPr="00D851DA" w:rsidRDefault="00780BCF" w:rsidP="00780BCF">
            <w:pPr>
              <w:pStyle w:val="Tabletext"/>
            </w:pPr>
            <w:r w:rsidRPr="00D851DA">
              <w:t>Mod 6 The motor effect</w:t>
            </w:r>
          </w:p>
        </w:tc>
        <w:tc>
          <w:tcPr>
            <w:tcW w:w="2693" w:type="dxa"/>
          </w:tcPr>
          <w:p w14:paraId="745F42F9" w14:textId="77777777" w:rsidR="00780BCF" w:rsidRPr="00D851DA" w:rsidRDefault="00780BCF" w:rsidP="00780BCF">
            <w:pPr>
              <w:pStyle w:val="Tabletext"/>
            </w:pPr>
            <w:r w:rsidRPr="00D851DA">
              <w:t>PH11/12-2, PH11/12-4, PH12-13</w:t>
            </w:r>
          </w:p>
        </w:tc>
        <w:tc>
          <w:tcPr>
            <w:tcW w:w="1559" w:type="dxa"/>
          </w:tcPr>
          <w:p w14:paraId="059940D9" w14:textId="77777777" w:rsidR="00780BCF" w:rsidRPr="00D851DA" w:rsidRDefault="00780BCF" w:rsidP="00780BCF">
            <w:pPr>
              <w:pStyle w:val="Tabletext"/>
            </w:pPr>
            <w:r w:rsidRPr="00D851DA">
              <w:t>2-4</w:t>
            </w:r>
          </w:p>
        </w:tc>
      </w:tr>
      <w:tr w:rsidR="00780BCF" w14:paraId="0B9D914F" w14:textId="77777777" w:rsidTr="04533316">
        <w:tc>
          <w:tcPr>
            <w:tcW w:w="1170" w:type="dxa"/>
          </w:tcPr>
          <w:p w14:paraId="7A5DC0E3" w14:textId="7BD3757C" w:rsidR="00780BCF" w:rsidRPr="00D851DA" w:rsidRDefault="00A01F93" w:rsidP="00780BCF">
            <w:pPr>
              <w:pStyle w:val="Tabletext"/>
            </w:pPr>
            <w:r>
              <w:t>10</w:t>
            </w:r>
            <w:r w:rsidR="00780BCF" w:rsidRPr="00D851DA">
              <w:t>(b)</w:t>
            </w:r>
          </w:p>
        </w:tc>
        <w:tc>
          <w:tcPr>
            <w:tcW w:w="852" w:type="dxa"/>
          </w:tcPr>
          <w:p w14:paraId="79BDAE56" w14:textId="77777777" w:rsidR="00780BCF" w:rsidRPr="00D851DA" w:rsidRDefault="00780BCF" w:rsidP="00780BCF">
            <w:pPr>
              <w:pStyle w:val="Tabletext"/>
            </w:pPr>
            <w:r w:rsidRPr="00D851DA">
              <w:t>3</w:t>
            </w:r>
          </w:p>
        </w:tc>
        <w:tc>
          <w:tcPr>
            <w:tcW w:w="4069" w:type="dxa"/>
          </w:tcPr>
          <w:p w14:paraId="7CD60C67" w14:textId="77777777" w:rsidR="00780BCF" w:rsidRPr="00D851DA" w:rsidRDefault="00780BCF" w:rsidP="00780BCF">
            <w:pPr>
              <w:pStyle w:val="Tabletext"/>
            </w:pPr>
            <w:r w:rsidRPr="00D851DA">
              <w:t>Mod 6 The motor effect</w:t>
            </w:r>
          </w:p>
        </w:tc>
        <w:tc>
          <w:tcPr>
            <w:tcW w:w="2693" w:type="dxa"/>
          </w:tcPr>
          <w:p w14:paraId="3AA6D2AA" w14:textId="77777777" w:rsidR="00780BCF" w:rsidRPr="00D851DA" w:rsidRDefault="00780BCF" w:rsidP="00780BCF">
            <w:pPr>
              <w:pStyle w:val="Tabletext"/>
            </w:pPr>
            <w:r w:rsidRPr="00D851DA">
              <w:t>PH11/12-5, PH11/12-6, PH12-13</w:t>
            </w:r>
          </w:p>
        </w:tc>
        <w:tc>
          <w:tcPr>
            <w:tcW w:w="1559" w:type="dxa"/>
          </w:tcPr>
          <w:p w14:paraId="2CEC985A" w14:textId="77777777" w:rsidR="00780BCF" w:rsidRPr="00D851DA" w:rsidRDefault="00780BCF" w:rsidP="00780BCF">
            <w:pPr>
              <w:pStyle w:val="Tabletext"/>
            </w:pPr>
            <w:r w:rsidRPr="00D851DA">
              <w:t>4-6</w:t>
            </w:r>
          </w:p>
        </w:tc>
      </w:tr>
      <w:tr w:rsidR="00780BCF" w14:paraId="55320957" w14:textId="77777777" w:rsidTr="04533316">
        <w:tc>
          <w:tcPr>
            <w:tcW w:w="1170" w:type="dxa"/>
          </w:tcPr>
          <w:p w14:paraId="36DC4AA8" w14:textId="3ED16D80" w:rsidR="00780BCF" w:rsidRPr="00D851DA" w:rsidRDefault="00A01F93" w:rsidP="00780BCF">
            <w:pPr>
              <w:pStyle w:val="Tabletext"/>
            </w:pPr>
            <w:r>
              <w:t>11</w:t>
            </w:r>
            <w:r w:rsidR="00780BCF" w:rsidRPr="00D851DA">
              <w:t>(a)</w:t>
            </w:r>
          </w:p>
        </w:tc>
        <w:tc>
          <w:tcPr>
            <w:tcW w:w="852" w:type="dxa"/>
          </w:tcPr>
          <w:p w14:paraId="3C28E965" w14:textId="77777777" w:rsidR="00780BCF" w:rsidRPr="00D851DA" w:rsidRDefault="00780BCF" w:rsidP="00780BCF">
            <w:pPr>
              <w:pStyle w:val="Tabletext"/>
            </w:pPr>
            <w:r w:rsidRPr="00D851DA">
              <w:t>3</w:t>
            </w:r>
          </w:p>
        </w:tc>
        <w:tc>
          <w:tcPr>
            <w:tcW w:w="4069" w:type="dxa"/>
          </w:tcPr>
          <w:p w14:paraId="088EA3C8" w14:textId="77777777" w:rsidR="00780BCF" w:rsidRPr="00D851DA" w:rsidRDefault="00780BCF" w:rsidP="00780BCF">
            <w:pPr>
              <w:pStyle w:val="Tabletext"/>
            </w:pPr>
            <w:r w:rsidRPr="00D851DA">
              <w:t>Mod 6 Charged Particles, Conductors and Electric and Magnetic Fields</w:t>
            </w:r>
          </w:p>
        </w:tc>
        <w:tc>
          <w:tcPr>
            <w:tcW w:w="2693" w:type="dxa"/>
          </w:tcPr>
          <w:p w14:paraId="632DEC32" w14:textId="77777777" w:rsidR="00780BCF" w:rsidRPr="00D851DA" w:rsidRDefault="00780BCF" w:rsidP="00780BCF">
            <w:pPr>
              <w:pStyle w:val="Tabletext"/>
            </w:pPr>
            <w:r w:rsidRPr="00D851DA">
              <w:t>PH11/12-6, PH12-13</w:t>
            </w:r>
          </w:p>
        </w:tc>
        <w:tc>
          <w:tcPr>
            <w:tcW w:w="1559" w:type="dxa"/>
          </w:tcPr>
          <w:p w14:paraId="73CB315F" w14:textId="77777777" w:rsidR="00780BCF" w:rsidRPr="00D851DA" w:rsidRDefault="00780BCF" w:rsidP="00780BCF">
            <w:pPr>
              <w:pStyle w:val="Tabletext"/>
            </w:pPr>
            <w:r>
              <w:t>2-4</w:t>
            </w:r>
          </w:p>
        </w:tc>
      </w:tr>
      <w:tr w:rsidR="00780BCF" w14:paraId="35B0D061" w14:textId="77777777" w:rsidTr="04533316">
        <w:tc>
          <w:tcPr>
            <w:tcW w:w="1170" w:type="dxa"/>
          </w:tcPr>
          <w:p w14:paraId="7B9D23F2" w14:textId="324DFC50" w:rsidR="00780BCF" w:rsidRPr="00D851DA" w:rsidRDefault="00A01F93" w:rsidP="00780BCF">
            <w:pPr>
              <w:pStyle w:val="Tabletext"/>
            </w:pPr>
            <w:r>
              <w:t>11</w:t>
            </w:r>
            <w:r w:rsidR="00780BCF" w:rsidRPr="00D851DA">
              <w:t>(b)</w:t>
            </w:r>
          </w:p>
        </w:tc>
        <w:tc>
          <w:tcPr>
            <w:tcW w:w="852" w:type="dxa"/>
          </w:tcPr>
          <w:p w14:paraId="5678F6D8" w14:textId="77777777" w:rsidR="00780BCF" w:rsidRPr="00D851DA" w:rsidRDefault="00780BCF" w:rsidP="00780BCF">
            <w:pPr>
              <w:pStyle w:val="Tabletext"/>
            </w:pPr>
            <w:r w:rsidRPr="00D851DA">
              <w:t>3</w:t>
            </w:r>
          </w:p>
        </w:tc>
        <w:tc>
          <w:tcPr>
            <w:tcW w:w="4069" w:type="dxa"/>
          </w:tcPr>
          <w:p w14:paraId="79A2A717" w14:textId="77777777" w:rsidR="00780BCF" w:rsidRPr="00D851DA" w:rsidRDefault="00780BCF" w:rsidP="00780BCF">
            <w:pPr>
              <w:pStyle w:val="Tabletext"/>
            </w:pPr>
            <w:r w:rsidRPr="00D851DA">
              <w:t>Mod 6 Charged Particles, Conductors and Electric and Magnetic Fields</w:t>
            </w:r>
          </w:p>
        </w:tc>
        <w:tc>
          <w:tcPr>
            <w:tcW w:w="2693" w:type="dxa"/>
          </w:tcPr>
          <w:p w14:paraId="6FF10966" w14:textId="77777777" w:rsidR="00780BCF" w:rsidRPr="00D851DA" w:rsidRDefault="00780BCF" w:rsidP="00780BCF">
            <w:pPr>
              <w:pStyle w:val="Tabletext"/>
            </w:pPr>
            <w:r w:rsidRPr="00D851DA">
              <w:t>PH11/12-6, PH12-13</w:t>
            </w:r>
          </w:p>
        </w:tc>
        <w:tc>
          <w:tcPr>
            <w:tcW w:w="1559" w:type="dxa"/>
          </w:tcPr>
          <w:p w14:paraId="0D028B90" w14:textId="77777777" w:rsidR="00780BCF" w:rsidRPr="00D851DA" w:rsidRDefault="00780BCF" w:rsidP="00780BCF">
            <w:pPr>
              <w:pStyle w:val="Tabletext"/>
            </w:pPr>
            <w:r>
              <w:t>2-4</w:t>
            </w:r>
          </w:p>
        </w:tc>
      </w:tr>
      <w:tr w:rsidR="00780BCF" w14:paraId="54EF859D" w14:textId="77777777" w:rsidTr="04533316">
        <w:tc>
          <w:tcPr>
            <w:tcW w:w="1170" w:type="dxa"/>
          </w:tcPr>
          <w:p w14:paraId="5B36F480" w14:textId="5D8442D7" w:rsidR="00780BCF" w:rsidRPr="00D851DA" w:rsidRDefault="00A01F93" w:rsidP="00780BCF">
            <w:pPr>
              <w:pStyle w:val="Tabletext"/>
            </w:pPr>
            <w:r>
              <w:t>12</w:t>
            </w:r>
          </w:p>
        </w:tc>
        <w:tc>
          <w:tcPr>
            <w:tcW w:w="852" w:type="dxa"/>
          </w:tcPr>
          <w:p w14:paraId="664EB57A" w14:textId="77777777" w:rsidR="00780BCF" w:rsidRPr="00D851DA" w:rsidRDefault="00780BCF" w:rsidP="00780BCF">
            <w:pPr>
              <w:pStyle w:val="Tabletext"/>
            </w:pPr>
            <w:r w:rsidRPr="00D851DA">
              <w:t>3</w:t>
            </w:r>
          </w:p>
        </w:tc>
        <w:tc>
          <w:tcPr>
            <w:tcW w:w="4069" w:type="dxa"/>
          </w:tcPr>
          <w:p w14:paraId="7495077F" w14:textId="77777777" w:rsidR="00780BCF" w:rsidRPr="00D851DA" w:rsidRDefault="00780BCF" w:rsidP="00780BCF">
            <w:pPr>
              <w:pStyle w:val="Tabletext"/>
            </w:pPr>
            <w:r w:rsidRPr="00D851DA">
              <w:t>Mod 6 The motor effect</w:t>
            </w:r>
          </w:p>
        </w:tc>
        <w:tc>
          <w:tcPr>
            <w:tcW w:w="2693" w:type="dxa"/>
          </w:tcPr>
          <w:p w14:paraId="144D8ED9" w14:textId="77777777" w:rsidR="00780BCF" w:rsidRPr="00D851DA" w:rsidRDefault="00780BCF" w:rsidP="00780BCF">
            <w:pPr>
              <w:pStyle w:val="Tabletext"/>
            </w:pPr>
            <w:r w:rsidRPr="00D851DA">
              <w:t>PH11/12-6, PH12-13</w:t>
            </w:r>
          </w:p>
        </w:tc>
        <w:tc>
          <w:tcPr>
            <w:tcW w:w="1559" w:type="dxa"/>
          </w:tcPr>
          <w:p w14:paraId="7E6DCA1C" w14:textId="77777777" w:rsidR="00780BCF" w:rsidRPr="00D851DA" w:rsidRDefault="00780BCF" w:rsidP="00780BCF">
            <w:pPr>
              <w:pStyle w:val="Tabletext"/>
            </w:pPr>
            <w:r>
              <w:t>2-4</w:t>
            </w:r>
          </w:p>
        </w:tc>
      </w:tr>
      <w:tr w:rsidR="00780BCF" w14:paraId="0F7B2D02" w14:textId="77777777" w:rsidTr="04533316">
        <w:tc>
          <w:tcPr>
            <w:tcW w:w="1170" w:type="dxa"/>
          </w:tcPr>
          <w:p w14:paraId="03E5B22E" w14:textId="0ACC7702" w:rsidR="00780BCF" w:rsidRPr="00D851DA" w:rsidRDefault="00A01F93" w:rsidP="00780BCF">
            <w:pPr>
              <w:pStyle w:val="Tabletext"/>
            </w:pPr>
            <w:r>
              <w:t>13</w:t>
            </w:r>
          </w:p>
        </w:tc>
        <w:tc>
          <w:tcPr>
            <w:tcW w:w="852" w:type="dxa"/>
          </w:tcPr>
          <w:p w14:paraId="1DF12F88" w14:textId="77777777" w:rsidR="00780BCF" w:rsidRPr="00D851DA" w:rsidRDefault="00780BCF" w:rsidP="00780BCF">
            <w:pPr>
              <w:pStyle w:val="Tabletext"/>
            </w:pPr>
            <w:r w:rsidRPr="00D851DA">
              <w:t>9</w:t>
            </w:r>
          </w:p>
        </w:tc>
        <w:tc>
          <w:tcPr>
            <w:tcW w:w="4069" w:type="dxa"/>
          </w:tcPr>
          <w:p w14:paraId="48B93D50" w14:textId="77777777" w:rsidR="00780BCF" w:rsidRPr="00D851DA" w:rsidRDefault="00780BCF" w:rsidP="00780BCF">
            <w:pPr>
              <w:pStyle w:val="Tabletext"/>
            </w:pPr>
            <w:r w:rsidRPr="00D851DA">
              <w:t>Mod 6 Application of the motor effect</w:t>
            </w:r>
          </w:p>
        </w:tc>
        <w:tc>
          <w:tcPr>
            <w:tcW w:w="2693" w:type="dxa"/>
          </w:tcPr>
          <w:p w14:paraId="0571F5CA" w14:textId="77777777" w:rsidR="00780BCF" w:rsidRPr="00D851DA" w:rsidRDefault="00780BCF" w:rsidP="00780BCF">
            <w:pPr>
              <w:pStyle w:val="Tabletext"/>
            </w:pPr>
            <w:r w:rsidRPr="00D851DA">
              <w:t>PH12-13</w:t>
            </w:r>
          </w:p>
        </w:tc>
        <w:tc>
          <w:tcPr>
            <w:tcW w:w="1559" w:type="dxa"/>
          </w:tcPr>
          <w:p w14:paraId="7FEF040C" w14:textId="77777777" w:rsidR="00780BCF" w:rsidRPr="00D851DA" w:rsidRDefault="00780BCF" w:rsidP="00780BCF">
            <w:pPr>
              <w:pStyle w:val="Tabletext"/>
            </w:pPr>
            <w:r>
              <w:t>2-6</w:t>
            </w:r>
          </w:p>
        </w:tc>
      </w:tr>
      <w:tr w:rsidR="00A50586" w14:paraId="4D528A1D" w14:textId="77777777" w:rsidTr="04533316">
        <w:tc>
          <w:tcPr>
            <w:tcW w:w="1170" w:type="dxa"/>
          </w:tcPr>
          <w:p w14:paraId="5492368E" w14:textId="5F406746" w:rsidR="00A50586" w:rsidRPr="00D851DA" w:rsidRDefault="00A01F93" w:rsidP="00A50586">
            <w:pPr>
              <w:pStyle w:val="Tabletext"/>
            </w:pPr>
            <w:r>
              <w:t>14</w:t>
            </w:r>
            <w:r w:rsidR="00A50586" w:rsidRPr="00D851DA">
              <w:t>(a)</w:t>
            </w:r>
          </w:p>
        </w:tc>
        <w:tc>
          <w:tcPr>
            <w:tcW w:w="852" w:type="dxa"/>
          </w:tcPr>
          <w:p w14:paraId="0843C054" w14:textId="290C5302" w:rsidR="00A50586" w:rsidRPr="00D851DA" w:rsidRDefault="00A50586" w:rsidP="00A50586">
            <w:pPr>
              <w:pStyle w:val="Tabletext"/>
            </w:pPr>
            <w:r w:rsidRPr="00D851DA">
              <w:t>1</w:t>
            </w:r>
          </w:p>
        </w:tc>
        <w:tc>
          <w:tcPr>
            <w:tcW w:w="4069" w:type="dxa"/>
          </w:tcPr>
          <w:p w14:paraId="2A3608B8" w14:textId="58D94A0B" w:rsidR="00A50586" w:rsidRPr="00D851DA" w:rsidRDefault="00A50586" w:rsidP="00A50586">
            <w:pPr>
              <w:pStyle w:val="Tabletext"/>
            </w:pPr>
            <w:r w:rsidRPr="00D851DA">
              <w:t>Mod 6 The motor effect</w:t>
            </w:r>
          </w:p>
        </w:tc>
        <w:tc>
          <w:tcPr>
            <w:tcW w:w="2693" w:type="dxa"/>
          </w:tcPr>
          <w:p w14:paraId="75F94924" w14:textId="22FA6B6E" w:rsidR="00A50586" w:rsidRPr="00D851DA" w:rsidRDefault="00A50586" w:rsidP="00A50586">
            <w:pPr>
              <w:pStyle w:val="Tabletext"/>
            </w:pPr>
            <w:r>
              <w:t>PH11/12-2</w:t>
            </w:r>
            <w:r w:rsidRPr="00D851DA">
              <w:t>, PH12-1</w:t>
            </w:r>
            <w:r>
              <w:t>3</w:t>
            </w:r>
          </w:p>
        </w:tc>
        <w:tc>
          <w:tcPr>
            <w:tcW w:w="1559" w:type="dxa"/>
          </w:tcPr>
          <w:p w14:paraId="7777E329" w14:textId="60473486" w:rsidR="00A50586" w:rsidRDefault="00A50586" w:rsidP="00A50586">
            <w:pPr>
              <w:pStyle w:val="Tabletext"/>
            </w:pPr>
            <w:r>
              <w:t>5-6</w:t>
            </w:r>
          </w:p>
        </w:tc>
      </w:tr>
      <w:tr w:rsidR="00A50586" w14:paraId="45655EA6" w14:textId="77777777" w:rsidTr="04533316">
        <w:tc>
          <w:tcPr>
            <w:tcW w:w="1170" w:type="dxa"/>
          </w:tcPr>
          <w:p w14:paraId="1329CB68" w14:textId="54689798" w:rsidR="00A50586" w:rsidRDefault="00A01F93" w:rsidP="00A50586">
            <w:pPr>
              <w:pStyle w:val="Tabletext"/>
            </w:pPr>
            <w:r>
              <w:t>14</w:t>
            </w:r>
            <w:r w:rsidR="00A50586" w:rsidRPr="00D851DA">
              <w:t>(b)</w:t>
            </w:r>
          </w:p>
        </w:tc>
        <w:tc>
          <w:tcPr>
            <w:tcW w:w="852" w:type="dxa"/>
          </w:tcPr>
          <w:p w14:paraId="456D18E4" w14:textId="15E06DFC" w:rsidR="00A50586" w:rsidRPr="00D851DA" w:rsidRDefault="00A50586" w:rsidP="00A50586">
            <w:pPr>
              <w:pStyle w:val="Tabletext"/>
            </w:pPr>
            <w:r w:rsidRPr="00D851DA">
              <w:t>3</w:t>
            </w:r>
          </w:p>
        </w:tc>
        <w:tc>
          <w:tcPr>
            <w:tcW w:w="4069" w:type="dxa"/>
          </w:tcPr>
          <w:p w14:paraId="0560C0F1" w14:textId="5DE823F4" w:rsidR="00A50586" w:rsidRPr="00D851DA" w:rsidRDefault="00A50586" w:rsidP="00A50586">
            <w:pPr>
              <w:pStyle w:val="Tabletext"/>
            </w:pPr>
            <w:r w:rsidRPr="00D851DA">
              <w:t>Mod 6 The motor effect</w:t>
            </w:r>
          </w:p>
        </w:tc>
        <w:tc>
          <w:tcPr>
            <w:tcW w:w="2693" w:type="dxa"/>
          </w:tcPr>
          <w:p w14:paraId="6BD6966B" w14:textId="2DB82574" w:rsidR="00A50586" w:rsidRPr="00D851DA" w:rsidRDefault="00A50586" w:rsidP="00A50586">
            <w:pPr>
              <w:pStyle w:val="Tabletext"/>
            </w:pPr>
            <w:r>
              <w:t>PH11/12-2</w:t>
            </w:r>
            <w:r w:rsidRPr="00D851DA">
              <w:t>, PH12-1</w:t>
            </w:r>
            <w:r>
              <w:t>3</w:t>
            </w:r>
          </w:p>
        </w:tc>
        <w:tc>
          <w:tcPr>
            <w:tcW w:w="1559" w:type="dxa"/>
          </w:tcPr>
          <w:p w14:paraId="225581E8" w14:textId="4FD1B900" w:rsidR="00A50586" w:rsidRDefault="00A50586" w:rsidP="00A50586">
            <w:pPr>
              <w:pStyle w:val="Tabletext"/>
            </w:pPr>
            <w:r>
              <w:t>3-5</w:t>
            </w:r>
          </w:p>
        </w:tc>
      </w:tr>
      <w:tr w:rsidR="00A50586" w14:paraId="45EBD94B" w14:textId="77777777" w:rsidTr="04533316">
        <w:tc>
          <w:tcPr>
            <w:tcW w:w="1170" w:type="dxa"/>
          </w:tcPr>
          <w:p w14:paraId="56123C2E" w14:textId="4B7FABE9" w:rsidR="00A50586" w:rsidRDefault="00A01F93" w:rsidP="00A50586">
            <w:pPr>
              <w:pStyle w:val="Tabletext"/>
            </w:pPr>
            <w:r>
              <w:t>14</w:t>
            </w:r>
            <w:r w:rsidR="00A50586" w:rsidRPr="00D851DA">
              <w:t>(c)</w:t>
            </w:r>
          </w:p>
        </w:tc>
        <w:tc>
          <w:tcPr>
            <w:tcW w:w="852" w:type="dxa"/>
          </w:tcPr>
          <w:p w14:paraId="149B848F" w14:textId="632F21EA" w:rsidR="00A50586" w:rsidRPr="00D851DA" w:rsidRDefault="00A50586" w:rsidP="00A50586">
            <w:pPr>
              <w:pStyle w:val="Tabletext"/>
            </w:pPr>
            <w:r w:rsidRPr="00D851DA">
              <w:t>3</w:t>
            </w:r>
          </w:p>
        </w:tc>
        <w:tc>
          <w:tcPr>
            <w:tcW w:w="4069" w:type="dxa"/>
          </w:tcPr>
          <w:p w14:paraId="2D391F3E" w14:textId="22350572" w:rsidR="00A50586" w:rsidRPr="00D851DA" w:rsidRDefault="00A50586" w:rsidP="00A50586">
            <w:pPr>
              <w:pStyle w:val="Tabletext"/>
            </w:pPr>
            <w:r w:rsidRPr="00D851DA">
              <w:t>Mod 6 The motor effect</w:t>
            </w:r>
          </w:p>
        </w:tc>
        <w:tc>
          <w:tcPr>
            <w:tcW w:w="2693" w:type="dxa"/>
          </w:tcPr>
          <w:p w14:paraId="03705755" w14:textId="671EAE6B" w:rsidR="00A50586" w:rsidRPr="00D851DA" w:rsidRDefault="00A50586" w:rsidP="00A50586">
            <w:pPr>
              <w:pStyle w:val="Tabletext"/>
            </w:pPr>
            <w:r>
              <w:t>PH11/12-4</w:t>
            </w:r>
            <w:r w:rsidRPr="00D851DA">
              <w:t>, PH12-1</w:t>
            </w:r>
            <w:r>
              <w:t>3</w:t>
            </w:r>
          </w:p>
        </w:tc>
        <w:tc>
          <w:tcPr>
            <w:tcW w:w="1559" w:type="dxa"/>
          </w:tcPr>
          <w:p w14:paraId="07D30823" w14:textId="76B314E4" w:rsidR="00A50586" w:rsidRDefault="00A50586" w:rsidP="00A50586">
            <w:pPr>
              <w:pStyle w:val="Tabletext"/>
            </w:pPr>
            <w:r>
              <w:t>3-5</w:t>
            </w:r>
          </w:p>
        </w:tc>
      </w:tr>
      <w:tr w:rsidR="00A50586" w14:paraId="2614D8FB" w14:textId="77777777" w:rsidTr="04533316">
        <w:tc>
          <w:tcPr>
            <w:tcW w:w="1170" w:type="dxa"/>
          </w:tcPr>
          <w:p w14:paraId="588133D9" w14:textId="365448E7" w:rsidR="00A50586" w:rsidRDefault="00A01F93" w:rsidP="00A50586">
            <w:pPr>
              <w:pStyle w:val="Tabletext"/>
            </w:pPr>
            <w:r>
              <w:t>14</w:t>
            </w:r>
            <w:r w:rsidR="00A50586" w:rsidRPr="00D851DA">
              <w:t>(d)</w:t>
            </w:r>
          </w:p>
        </w:tc>
        <w:tc>
          <w:tcPr>
            <w:tcW w:w="852" w:type="dxa"/>
          </w:tcPr>
          <w:p w14:paraId="6FAF037D" w14:textId="481F7973" w:rsidR="00A50586" w:rsidRPr="00D851DA" w:rsidRDefault="00A50586" w:rsidP="00A50586">
            <w:pPr>
              <w:pStyle w:val="Tabletext"/>
            </w:pPr>
            <w:r w:rsidRPr="00D851DA">
              <w:t>2</w:t>
            </w:r>
          </w:p>
        </w:tc>
        <w:tc>
          <w:tcPr>
            <w:tcW w:w="4069" w:type="dxa"/>
          </w:tcPr>
          <w:p w14:paraId="2825D5B0" w14:textId="7A82F9D4" w:rsidR="00A50586" w:rsidRPr="00D851DA" w:rsidRDefault="00A50586" w:rsidP="00A50586">
            <w:pPr>
              <w:pStyle w:val="Tabletext"/>
            </w:pPr>
            <w:r w:rsidRPr="00D851DA">
              <w:t>Mod 6 The motor effect</w:t>
            </w:r>
          </w:p>
        </w:tc>
        <w:tc>
          <w:tcPr>
            <w:tcW w:w="2693" w:type="dxa"/>
          </w:tcPr>
          <w:p w14:paraId="4E837D67" w14:textId="0DB73E0B" w:rsidR="00A50586" w:rsidRPr="00D851DA" w:rsidRDefault="00A50586" w:rsidP="00A50586">
            <w:pPr>
              <w:pStyle w:val="Tabletext"/>
            </w:pPr>
            <w:r>
              <w:t>PH11/12-2</w:t>
            </w:r>
            <w:r w:rsidRPr="00D851DA">
              <w:t>, PH12-1</w:t>
            </w:r>
            <w:r>
              <w:t>3</w:t>
            </w:r>
          </w:p>
        </w:tc>
        <w:tc>
          <w:tcPr>
            <w:tcW w:w="1559" w:type="dxa"/>
          </w:tcPr>
          <w:p w14:paraId="256EC8AA" w14:textId="76EA87EF" w:rsidR="00A50586" w:rsidRDefault="00A50586" w:rsidP="00A50586">
            <w:pPr>
              <w:pStyle w:val="Tabletext"/>
            </w:pPr>
            <w:r>
              <w:t>2-4</w:t>
            </w:r>
          </w:p>
        </w:tc>
      </w:tr>
      <w:tr w:rsidR="00A50586" w14:paraId="4FA817A2" w14:textId="77777777" w:rsidTr="04533316">
        <w:tc>
          <w:tcPr>
            <w:tcW w:w="1170" w:type="dxa"/>
          </w:tcPr>
          <w:p w14:paraId="2A520FCA" w14:textId="265BB566" w:rsidR="00A50586" w:rsidRDefault="00A01F93" w:rsidP="00A50586">
            <w:pPr>
              <w:pStyle w:val="Tabletext"/>
            </w:pPr>
            <w:r>
              <w:t>15</w:t>
            </w:r>
            <w:r w:rsidR="00A50586" w:rsidRPr="00D851DA">
              <w:t>(a)</w:t>
            </w:r>
          </w:p>
        </w:tc>
        <w:tc>
          <w:tcPr>
            <w:tcW w:w="852" w:type="dxa"/>
          </w:tcPr>
          <w:p w14:paraId="2934888F" w14:textId="626EFDD0" w:rsidR="00A50586" w:rsidRPr="00D851DA" w:rsidRDefault="00A50586" w:rsidP="00A50586">
            <w:pPr>
              <w:pStyle w:val="Tabletext"/>
            </w:pPr>
            <w:r w:rsidRPr="00D851DA">
              <w:t>3</w:t>
            </w:r>
          </w:p>
        </w:tc>
        <w:tc>
          <w:tcPr>
            <w:tcW w:w="4069" w:type="dxa"/>
          </w:tcPr>
          <w:p w14:paraId="5F67970F" w14:textId="570C0567" w:rsidR="00A50586" w:rsidRPr="00D851DA" w:rsidRDefault="00A50586" w:rsidP="00A50586">
            <w:pPr>
              <w:pStyle w:val="Tabletext"/>
            </w:pPr>
            <w:r w:rsidRPr="00D851DA">
              <w:t>Mod 6 Electromagnetic Induction</w:t>
            </w:r>
          </w:p>
        </w:tc>
        <w:tc>
          <w:tcPr>
            <w:tcW w:w="2693" w:type="dxa"/>
          </w:tcPr>
          <w:p w14:paraId="241B14BC" w14:textId="03382F64" w:rsidR="00A50586" w:rsidRPr="00D851DA" w:rsidRDefault="00A50586" w:rsidP="00A50586">
            <w:pPr>
              <w:pStyle w:val="Tabletext"/>
            </w:pPr>
            <w:r>
              <w:t>PH11/12-6</w:t>
            </w:r>
            <w:r w:rsidRPr="00D851DA">
              <w:t xml:space="preserve">, </w:t>
            </w:r>
            <w:r>
              <w:t>PH11/12-7</w:t>
            </w:r>
            <w:r w:rsidRPr="00D851DA">
              <w:t>, PH12-1</w:t>
            </w:r>
            <w:r>
              <w:t>3</w:t>
            </w:r>
          </w:p>
        </w:tc>
        <w:tc>
          <w:tcPr>
            <w:tcW w:w="1559" w:type="dxa"/>
          </w:tcPr>
          <w:p w14:paraId="3DF7348F" w14:textId="002FA89B" w:rsidR="00A50586" w:rsidRDefault="00A50586" w:rsidP="00A50586">
            <w:pPr>
              <w:pStyle w:val="Tabletext"/>
            </w:pPr>
            <w:r>
              <w:t>4-6</w:t>
            </w:r>
          </w:p>
        </w:tc>
      </w:tr>
      <w:tr w:rsidR="00A50586" w14:paraId="79E6BE01" w14:textId="77777777" w:rsidTr="04533316">
        <w:tc>
          <w:tcPr>
            <w:tcW w:w="1170" w:type="dxa"/>
          </w:tcPr>
          <w:p w14:paraId="015D46ED" w14:textId="2A773188" w:rsidR="00A50586" w:rsidRDefault="00A01F93" w:rsidP="00A50586">
            <w:pPr>
              <w:pStyle w:val="Tabletext"/>
            </w:pPr>
            <w:r>
              <w:t>15</w:t>
            </w:r>
            <w:r w:rsidR="00A50586" w:rsidRPr="00D851DA">
              <w:t>(b)</w:t>
            </w:r>
          </w:p>
        </w:tc>
        <w:tc>
          <w:tcPr>
            <w:tcW w:w="852" w:type="dxa"/>
          </w:tcPr>
          <w:p w14:paraId="7276AA4B" w14:textId="25876C28" w:rsidR="00A50586" w:rsidRPr="00D851DA" w:rsidRDefault="00A50586" w:rsidP="00A50586">
            <w:pPr>
              <w:pStyle w:val="Tabletext"/>
            </w:pPr>
            <w:r w:rsidRPr="00D851DA">
              <w:t>3</w:t>
            </w:r>
          </w:p>
        </w:tc>
        <w:tc>
          <w:tcPr>
            <w:tcW w:w="4069" w:type="dxa"/>
          </w:tcPr>
          <w:p w14:paraId="4D6FE1ED" w14:textId="574D127F" w:rsidR="00A50586" w:rsidRPr="00D851DA" w:rsidRDefault="00A50586" w:rsidP="00A50586">
            <w:pPr>
              <w:pStyle w:val="Tabletext"/>
            </w:pPr>
            <w:r w:rsidRPr="00D851DA">
              <w:t>Mod 6 Electromagnetic Induction</w:t>
            </w:r>
          </w:p>
        </w:tc>
        <w:tc>
          <w:tcPr>
            <w:tcW w:w="2693" w:type="dxa"/>
          </w:tcPr>
          <w:p w14:paraId="583B2F04" w14:textId="42CB756B" w:rsidR="00A50586" w:rsidRPr="00D851DA" w:rsidRDefault="00A50586" w:rsidP="00A50586">
            <w:pPr>
              <w:pStyle w:val="Tabletext"/>
            </w:pPr>
            <w:r>
              <w:t>PH11/12-7</w:t>
            </w:r>
            <w:r w:rsidRPr="00D851DA">
              <w:t>, PH12-1</w:t>
            </w:r>
            <w:r>
              <w:t>3</w:t>
            </w:r>
          </w:p>
        </w:tc>
        <w:tc>
          <w:tcPr>
            <w:tcW w:w="1559" w:type="dxa"/>
          </w:tcPr>
          <w:p w14:paraId="71879833" w14:textId="003D1563" w:rsidR="00A50586" w:rsidRDefault="00A50586" w:rsidP="00A50586">
            <w:pPr>
              <w:pStyle w:val="Tabletext"/>
            </w:pPr>
            <w:r>
              <w:t>3-5</w:t>
            </w:r>
          </w:p>
        </w:tc>
      </w:tr>
      <w:tr w:rsidR="00A50586" w14:paraId="2C7E90CC" w14:textId="77777777" w:rsidTr="04533316">
        <w:tc>
          <w:tcPr>
            <w:tcW w:w="1170" w:type="dxa"/>
          </w:tcPr>
          <w:p w14:paraId="1072DFDF" w14:textId="30FD2592" w:rsidR="00A50586" w:rsidRDefault="00A01F93" w:rsidP="00A50586">
            <w:pPr>
              <w:pStyle w:val="Tabletext"/>
            </w:pPr>
            <w:r>
              <w:t>15</w:t>
            </w:r>
            <w:r w:rsidR="00A50586" w:rsidRPr="00D851DA">
              <w:t>(c)</w:t>
            </w:r>
          </w:p>
        </w:tc>
        <w:tc>
          <w:tcPr>
            <w:tcW w:w="852" w:type="dxa"/>
          </w:tcPr>
          <w:p w14:paraId="22033845" w14:textId="173B71AA" w:rsidR="00A50586" w:rsidRPr="00D851DA" w:rsidRDefault="00A50586" w:rsidP="00A50586">
            <w:pPr>
              <w:pStyle w:val="Tabletext"/>
            </w:pPr>
            <w:r w:rsidRPr="00D851DA">
              <w:t>2</w:t>
            </w:r>
          </w:p>
        </w:tc>
        <w:tc>
          <w:tcPr>
            <w:tcW w:w="4069" w:type="dxa"/>
          </w:tcPr>
          <w:p w14:paraId="709262C4" w14:textId="5E84471F" w:rsidR="00A50586" w:rsidRPr="00D851DA" w:rsidRDefault="00A50586" w:rsidP="00A50586">
            <w:pPr>
              <w:pStyle w:val="Tabletext"/>
            </w:pPr>
            <w:r w:rsidRPr="00D851DA">
              <w:t>Mod 6 Electromagnetic Induction</w:t>
            </w:r>
          </w:p>
        </w:tc>
        <w:tc>
          <w:tcPr>
            <w:tcW w:w="2693" w:type="dxa"/>
          </w:tcPr>
          <w:p w14:paraId="3AE3DFC8" w14:textId="13A94B3A" w:rsidR="00A50586" w:rsidRPr="00D851DA" w:rsidRDefault="00A50586" w:rsidP="00A50586">
            <w:pPr>
              <w:pStyle w:val="Tabletext"/>
            </w:pPr>
            <w:r>
              <w:t>PH11/12-6</w:t>
            </w:r>
            <w:r w:rsidRPr="00D851DA">
              <w:t>, PH12-1</w:t>
            </w:r>
            <w:r>
              <w:t>3</w:t>
            </w:r>
          </w:p>
        </w:tc>
        <w:tc>
          <w:tcPr>
            <w:tcW w:w="1559" w:type="dxa"/>
          </w:tcPr>
          <w:p w14:paraId="530CC8C2" w14:textId="3EE515DE" w:rsidR="00A50586" w:rsidRDefault="00A50586" w:rsidP="00A50586">
            <w:pPr>
              <w:pStyle w:val="Tabletext"/>
            </w:pPr>
            <w:r>
              <w:t>3-5</w:t>
            </w:r>
          </w:p>
        </w:tc>
      </w:tr>
      <w:tr w:rsidR="00A50586" w14:paraId="5A93073D" w14:textId="77777777" w:rsidTr="04533316">
        <w:tc>
          <w:tcPr>
            <w:tcW w:w="1170" w:type="dxa"/>
          </w:tcPr>
          <w:p w14:paraId="0B2B9CC3" w14:textId="67D68E5F" w:rsidR="00A50586" w:rsidRDefault="00A01F93" w:rsidP="00A50586">
            <w:pPr>
              <w:pStyle w:val="Tabletext"/>
            </w:pPr>
            <w:r>
              <w:t>16</w:t>
            </w:r>
          </w:p>
        </w:tc>
        <w:tc>
          <w:tcPr>
            <w:tcW w:w="852" w:type="dxa"/>
          </w:tcPr>
          <w:p w14:paraId="23299E16" w14:textId="192AA9C1" w:rsidR="00A50586" w:rsidRPr="00D851DA" w:rsidRDefault="00A50586" w:rsidP="00A50586">
            <w:pPr>
              <w:pStyle w:val="Tabletext"/>
            </w:pPr>
            <w:r w:rsidRPr="00D851DA">
              <w:t>5</w:t>
            </w:r>
          </w:p>
        </w:tc>
        <w:tc>
          <w:tcPr>
            <w:tcW w:w="4069" w:type="dxa"/>
          </w:tcPr>
          <w:p w14:paraId="0EA28325" w14:textId="14BEFF59" w:rsidR="00A50586" w:rsidRPr="00D851DA" w:rsidRDefault="00A50586" w:rsidP="00A50586">
            <w:pPr>
              <w:pStyle w:val="Tabletext"/>
            </w:pPr>
            <w:r w:rsidRPr="00D851DA">
              <w:t>Mod 6 Electromagnetic Induction</w:t>
            </w:r>
          </w:p>
        </w:tc>
        <w:tc>
          <w:tcPr>
            <w:tcW w:w="2693" w:type="dxa"/>
          </w:tcPr>
          <w:p w14:paraId="0B8DCB0E" w14:textId="7E56AF94" w:rsidR="00A50586" w:rsidRPr="00D851DA" w:rsidRDefault="00A50586" w:rsidP="00A50586">
            <w:pPr>
              <w:pStyle w:val="Tabletext"/>
            </w:pPr>
            <w:r w:rsidRPr="00D851DA">
              <w:t>PH12-13</w:t>
            </w:r>
          </w:p>
        </w:tc>
        <w:tc>
          <w:tcPr>
            <w:tcW w:w="1559" w:type="dxa"/>
          </w:tcPr>
          <w:p w14:paraId="59B39CCB" w14:textId="7C11F5C5" w:rsidR="00A50586" w:rsidRDefault="00A50586" w:rsidP="00A50586">
            <w:pPr>
              <w:pStyle w:val="Tabletext"/>
            </w:pPr>
            <w:r>
              <w:t>2-6</w:t>
            </w:r>
          </w:p>
        </w:tc>
      </w:tr>
      <w:tr w:rsidR="00A50586" w14:paraId="79ADF8B7" w14:textId="77777777" w:rsidTr="04533316">
        <w:tc>
          <w:tcPr>
            <w:tcW w:w="1170" w:type="dxa"/>
          </w:tcPr>
          <w:p w14:paraId="55C9E1E8" w14:textId="3375434D" w:rsidR="00A50586" w:rsidRDefault="00EB49BA" w:rsidP="00A50586">
            <w:pPr>
              <w:pStyle w:val="Tabletext"/>
            </w:pPr>
            <w:r>
              <w:t>17</w:t>
            </w:r>
            <w:r w:rsidR="00A50586" w:rsidRPr="00D851DA">
              <w:t>(a)</w:t>
            </w:r>
          </w:p>
        </w:tc>
        <w:tc>
          <w:tcPr>
            <w:tcW w:w="852" w:type="dxa"/>
          </w:tcPr>
          <w:p w14:paraId="3CEC7712" w14:textId="079FA56B" w:rsidR="00A50586" w:rsidRPr="00D851DA" w:rsidRDefault="0010401F" w:rsidP="00A50586">
            <w:pPr>
              <w:pStyle w:val="Tabletext"/>
            </w:pPr>
            <w:r>
              <w:t>4</w:t>
            </w:r>
          </w:p>
        </w:tc>
        <w:tc>
          <w:tcPr>
            <w:tcW w:w="4069" w:type="dxa"/>
          </w:tcPr>
          <w:p w14:paraId="56A0B5B2" w14:textId="3F9A8A73" w:rsidR="00A50586" w:rsidRPr="00D851DA" w:rsidRDefault="00A50586" w:rsidP="00A50586">
            <w:pPr>
              <w:pStyle w:val="Tabletext"/>
            </w:pPr>
            <w:r w:rsidRPr="00D851DA">
              <w:t>Mod 6 Applications of the Motor Effect</w:t>
            </w:r>
          </w:p>
        </w:tc>
        <w:tc>
          <w:tcPr>
            <w:tcW w:w="2693" w:type="dxa"/>
          </w:tcPr>
          <w:p w14:paraId="6E67446E" w14:textId="26BE250A" w:rsidR="00A50586" w:rsidRPr="00D851DA" w:rsidRDefault="00A50586" w:rsidP="00A50586">
            <w:pPr>
              <w:pStyle w:val="Tabletext"/>
            </w:pPr>
            <w:r w:rsidRPr="00D851DA">
              <w:t>PH12-4, PH12-5, PH12-13</w:t>
            </w:r>
          </w:p>
        </w:tc>
        <w:tc>
          <w:tcPr>
            <w:tcW w:w="1559" w:type="dxa"/>
          </w:tcPr>
          <w:p w14:paraId="0AB916D7" w14:textId="7F4E43C3" w:rsidR="00A50586" w:rsidRDefault="001919D9" w:rsidP="00A50586">
            <w:pPr>
              <w:pStyle w:val="Tabletext"/>
            </w:pPr>
            <w:r>
              <w:t>2-5</w:t>
            </w:r>
          </w:p>
        </w:tc>
      </w:tr>
      <w:tr w:rsidR="00A50586" w14:paraId="5384A299" w14:textId="77777777" w:rsidTr="04533316">
        <w:tc>
          <w:tcPr>
            <w:tcW w:w="1170" w:type="dxa"/>
          </w:tcPr>
          <w:p w14:paraId="6ADEFBE1" w14:textId="51F817A9" w:rsidR="00A50586" w:rsidRDefault="00122EBD" w:rsidP="00122EBD">
            <w:pPr>
              <w:pStyle w:val="Tabletext"/>
            </w:pPr>
            <w:r>
              <w:lastRenderedPageBreak/>
              <w:t>1</w:t>
            </w:r>
            <w:r w:rsidR="00EB49BA">
              <w:t>7</w:t>
            </w:r>
            <w:r w:rsidR="00A01F93">
              <w:t>(</w:t>
            </w:r>
            <w:r w:rsidR="00A50586" w:rsidRPr="00D851DA">
              <w:t>b)</w:t>
            </w:r>
          </w:p>
        </w:tc>
        <w:tc>
          <w:tcPr>
            <w:tcW w:w="852" w:type="dxa"/>
          </w:tcPr>
          <w:p w14:paraId="0771D0D7" w14:textId="2785CFB6" w:rsidR="00A50586" w:rsidRPr="00D851DA" w:rsidRDefault="00A50586" w:rsidP="00A50586">
            <w:pPr>
              <w:pStyle w:val="Tabletext"/>
            </w:pPr>
            <w:r w:rsidRPr="00D851DA">
              <w:t>4</w:t>
            </w:r>
          </w:p>
        </w:tc>
        <w:tc>
          <w:tcPr>
            <w:tcW w:w="4069" w:type="dxa"/>
          </w:tcPr>
          <w:p w14:paraId="34658360" w14:textId="537E3668" w:rsidR="00A50586" w:rsidRPr="00D851DA" w:rsidRDefault="00A50586" w:rsidP="00A50586">
            <w:pPr>
              <w:pStyle w:val="Tabletext"/>
            </w:pPr>
            <w:r w:rsidRPr="00D851DA">
              <w:t>Mod 6 Applications of the Motor Effect</w:t>
            </w:r>
          </w:p>
        </w:tc>
        <w:tc>
          <w:tcPr>
            <w:tcW w:w="2693" w:type="dxa"/>
          </w:tcPr>
          <w:p w14:paraId="356DC75A" w14:textId="2BFA23F3" w:rsidR="00A50586" w:rsidRPr="00D851DA" w:rsidRDefault="00A50586" w:rsidP="00A50586">
            <w:pPr>
              <w:pStyle w:val="Tabletext"/>
            </w:pPr>
            <w:r w:rsidRPr="00D851DA">
              <w:t>PH12-5, PH12-6, PH12-13</w:t>
            </w:r>
          </w:p>
        </w:tc>
        <w:tc>
          <w:tcPr>
            <w:tcW w:w="1559" w:type="dxa"/>
          </w:tcPr>
          <w:p w14:paraId="4F859A7E" w14:textId="4666A789" w:rsidR="00A50586" w:rsidRDefault="00A50586" w:rsidP="00A50586">
            <w:pPr>
              <w:pStyle w:val="Tabletext"/>
            </w:pPr>
            <w:r>
              <w:t>2-5</w:t>
            </w:r>
          </w:p>
        </w:tc>
      </w:tr>
      <w:tr w:rsidR="00A50586" w14:paraId="0B07D4CC" w14:textId="77777777" w:rsidTr="04533316">
        <w:tc>
          <w:tcPr>
            <w:tcW w:w="1170" w:type="dxa"/>
          </w:tcPr>
          <w:p w14:paraId="483577E2" w14:textId="4E47B8A3" w:rsidR="00A50586" w:rsidRDefault="00EB49BA" w:rsidP="00A50586">
            <w:pPr>
              <w:pStyle w:val="Tabletext"/>
            </w:pPr>
            <w:r>
              <w:t>18</w:t>
            </w:r>
            <w:r w:rsidR="00A50586" w:rsidRPr="00D851DA">
              <w:t>(a)</w:t>
            </w:r>
          </w:p>
        </w:tc>
        <w:tc>
          <w:tcPr>
            <w:tcW w:w="852" w:type="dxa"/>
          </w:tcPr>
          <w:p w14:paraId="4644E873" w14:textId="6E5D8D7F" w:rsidR="00A50586" w:rsidRPr="00D851DA" w:rsidRDefault="00A50586" w:rsidP="00A50586">
            <w:pPr>
              <w:pStyle w:val="Tabletext"/>
            </w:pPr>
            <w:r w:rsidRPr="00D851DA">
              <w:t>4</w:t>
            </w:r>
          </w:p>
        </w:tc>
        <w:tc>
          <w:tcPr>
            <w:tcW w:w="4069" w:type="dxa"/>
          </w:tcPr>
          <w:p w14:paraId="5C966B54" w14:textId="160A44E5" w:rsidR="00A50586" w:rsidRPr="00D851DA" w:rsidRDefault="00A50586" w:rsidP="00A50586">
            <w:pPr>
              <w:pStyle w:val="Tabletext"/>
            </w:pPr>
            <w:r w:rsidRPr="00D851DA">
              <w:t>Mod 7 Light: Wave Model</w:t>
            </w:r>
          </w:p>
        </w:tc>
        <w:tc>
          <w:tcPr>
            <w:tcW w:w="2693" w:type="dxa"/>
          </w:tcPr>
          <w:p w14:paraId="11A05068" w14:textId="2301D43E" w:rsidR="00A50586" w:rsidRPr="00D851DA" w:rsidRDefault="00A50586" w:rsidP="00A50586">
            <w:pPr>
              <w:pStyle w:val="Tabletext"/>
            </w:pPr>
            <w:r>
              <w:t>PH11/12-2</w:t>
            </w:r>
            <w:r w:rsidRPr="00D851DA">
              <w:t>, PH12-1</w:t>
            </w:r>
            <w:r>
              <w:t>4</w:t>
            </w:r>
          </w:p>
        </w:tc>
        <w:tc>
          <w:tcPr>
            <w:tcW w:w="1559" w:type="dxa"/>
          </w:tcPr>
          <w:p w14:paraId="4E3965EB" w14:textId="0B4915E3" w:rsidR="00A50586" w:rsidRDefault="00A50586" w:rsidP="00A50586">
            <w:pPr>
              <w:pStyle w:val="Tabletext"/>
            </w:pPr>
            <w:r>
              <w:t>2-5</w:t>
            </w:r>
          </w:p>
        </w:tc>
      </w:tr>
      <w:tr w:rsidR="00A50586" w14:paraId="70FE6075" w14:textId="77777777" w:rsidTr="04533316">
        <w:tc>
          <w:tcPr>
            <w:tcW w:w="1170" w:type="dxa"/>
          </w:tcPr>
          <w:p w14:paraId="2115B1D7" w14:textId="6A353AAD" w:rsidR="00A50586" w:rsidRDefault="00EB49BA" w:rsidP="00A50586">
            <w:pPr>
              <w:pStyle w:val="Tabletext"/>
            </w:pPr>
            <w:r>
              <w:t>18</w:t>
            </w:r>
            <w:r w:rsidR="00A50586" w:rsidRPr="00D851DA">
              <w:t>(b)</w:t>
            </w:r>
          </w:p>
        </w:tc>
        <w:tc>
          <w:tcPr>
            <w:tcW w:w="852" w:type="dxa"/>
          </w:tcPr>
          <w:p w14:paraId="58545295" w14:textId="0BCBACE3" w:rsidR="00A50586" w:rsidRPr="00D851DA" w:rsidRDefault="00A50586" w:rsidP="00A50586">
            <w:pPr>
              <w:pStyle w:val="Tabletext"/>
            </w:pPr>
            <w:r w:rsidRPr="00D851DA">
              <w:t>3</w:t>
            </w:r>
          </w:p>
        </w:tc>
        <w:tc>
          <w:tcPr>
            <w:tcW w:w="4069" w:type="dxa"/>
          </w:tcPr>
          <w:p w14:paraId="35F0F0ED" w14:textId="1FB439CA" w:rsidR="00A50586" w:rsidRPr="00D851DA" w:rsidRDefault="00A50586" w:rsidP="00A50586">
            <w:pPr>
              <w:pStyle w:val="Tabletext"/>
            </w:pPr>
            <w:r w:rsidRPr="00D851DA">
              <w:t>Mod 7 Light: Wave Model</w:t>
            </w:r>
          </w:p>
        </w:tc>
        <w:tc>
          <w:tcPr>
            <w:tcW w:w="2693" w:type="dxa"/>
          </w:tcPr>
          <w:p w14:paraId="775782EB" w14:textId="6019AC22" w:rsidR="00A50586" w:rsidRPr="00D851DA" w:rsidRDefault="00A50586" w:rsidP="00A50586">
            <w:pPr>
              <w:pStyle w:val="Tabletext"/>
            </w:pPr>
            <w:r>
              <w:t>PH11/12-7</w:t>
            </w:r>
            <w:r w:rsidRPr="00D851DA">
              <w:t>, PH12-1</w:t>
            </w:r>
            <w:r>
              <w:t>4</w:t>
            </w:r>
          </w:p>
        </w:tc>
        <w:tc>
          <w:tcPr>
            <w:tcW w:w="1559" w:type="dxa"/>
          </w:tcPr>
          <w:p w14:paraId="734674DE" w14:textId="57795344" w:rsidR="00A50586" w:rsidRDefault="00A50586" w:rsidP="00A50586">
            <w:pPr>
              <w:pStyle w:val="Tabletext"/>
            </w:pPr>
            <w:r>
              <w:t>4-6</w:t>
            </w:r>
          </w:p>
        </w:tc>
      </w:tr>
      <w:tr w:rsidR="00A50586" w14:paraId="0A029056" w14:textId="77777777" w:rsidTr="04533316">
        <w:tc>
          <w:tcPr>
            <w:tcW w:w="1170" w:type="dxa"/>
          </w:tcPr>
          <w:p w14:paraId="2118D974" w14:textId="75C0DEBD" w:rsidR="00A50586" w:rsidRDefault="00EB49BA" w:rsidP="00A50586">
            <w:pPr>
              <w:pStyle w:val="Tabletext"/>
            </w:pPr>
            <w:r>
              <w:t>18</w:t>
            </w:r>
            <w:r w:rsidR="00A50586" w:rsidRPr="00D851DA">
              <w:t>(c)</w:t>
            </w:r>
          </w:p>
        </w:tc>
        <w:tc>
          <w:tcPr>
            <w:tcW w:w="852" w:type="dxa"/>
          </w:tcPr>
          <w:p w14:paraId="515AEBF7" w14:textId="372776D4" w:rsidR="00A50586" w:rsidRPr="00D851DA" w:rsidRDefault="00A50586" w:rsidP="00A50586">
            <w:pPr>
              <w:pStyle w:val="Tabletext"/>
            </w:pPr>
            <w:r w:rsidRPr="00D851DA">
              <w:t>2</w:t>
            </w:r>
          </w:p>
        </w:tc>
        <w:tc>
          <w:tcPr>
            <w:tcW w:w="4069" w:type="dxa"/>
          </w:tcPr>
          <w:p w14:paraId="281B3EBF" w14:textId="00067F2F" w:rsidR="00A50586" w:rsidRPr="00D851DA" w:rsidRDefault="00A50586" w:rsidP="00A50586">
            <w:pPr>
              <w:pStyle w:val="Tabletext"/>
            </w:pPr>
            <w:r w:rsidRPr="00D851DA">
              <w:t>Mod 7 Light: Wave Model</w:t>
            </w:r>
          </w:p>
        </w:tc>
        <w:tc>
          <w:tcPr>
            <w:tcW w:w="2693" w:type="dxa"/>
          </w:tcPr>
          <w:p w14:paraId="3842DAF6" w14:textId="1449CB39" w:rsidR="00A50586" w:rsidRPr="00D851DA" w:rsidRDefault="00A50586" w:rsidP="00A50586">
            <w:pPr>
              <w:pStyle w:val="Tabletext"/>
            </w:pPr>
            <w:r>
              <w:t>PH11/12-5</w:t>
            </w:r>
            <w:r w:rsidRPr="00D851DA">
              <w:t>, PH12-14</w:t>
            </w:r>
          </w:p>
        </w:tc>
        <w:tc>
          <w:tcPr>
            <w:tcW w:w="1559" w:type="dxa"/>
          </w:tcPr>
          <w:p w14:paraId="77D6E455" w14:textId="540A0127" w:rsidR="00A50586" w:rsidRDefault="00A50586" w:rsidP="00A50586">
            <w:pPr>
              <w:pStyle w:val="Tabletext"/>
            </w:pPr>
            <w:r>
              <w:t>3-5</w:t>
            </w:r>
          </w:p>
        </w:tc>
      </w:tr>
      <w:tr w:rsidR="00A50586" w14:paraId="311ACBFB" w14:textId="77777777" w:rsidTr="04533316">
        <w:tc>
          <w:tcPr>
            <w:tcW w:w="1170" w:type="dxa"/>
          </w:tcPr>
          <w:p w14:paraId="07124480" w14:textId="19EBCFB7" w:rsidR="00A50586" w:rsidRDefault="00EB49BA" w:rsidP="00780BCF">
            <w:pPr>
              <w:pStyle w:val="Tabletext"/>
            </w:pPr>
            <w:r>
              <w:t>19</w:t>
            </w:r>
            <w:r w:rsidR="008F1F4B">
              <w:t>(a)</w:t>
            </w:r>
          </w:p>
        </w:tc>
        <w:tc>
          <w:tcPr>
            <w:tcW w:w="852" w:type="dxa"/>
          </w:tcPr>
          <w:p w14:paraId="62DA953A" w14:textId="3195542D" w:rsidR="00A50586" w:rsidRPr="00D851DA" w:rsidRDefault="008F1F4B" w:rsidP="00780BCF">
            <w:pPr>
              <w:pStyle w:val="Tabletext"/>
            </w:pPr>
            <w:r>
              <w:t>1</w:t>
            </w:r>
          </w:p>
        </w:tc>
        <w:tc>
          <w:tcPr>
            <w:tcW w:w="4069" w:type="dxa"/>
          </w:tcPr>
          <w:p w14:paraId="769BAAC8" w14:textId="53F9091E" w:rsidR="00A50586" w:rsidRPr="00D851DA" w:rsidRDefault="007E6429" w:rsidP="00780BCF">
            <w:pPr>
              <w:pStyle w:val="Tabletext"/>
            </w:pPr>
            <w:r>
              <w:t>Mod 7 Electromagnetic spectrum</w:t>
            </w:r>
          </w:p>
        </w:tc>
        <w:tc>
          <w:tcPr>
            <w:tcW w:w="2693" w:type="dxa"/>
          </w:tcPr>
          <w:p w14:paraId="4CF3BD41" w14:textId="5892CB4D" w:rsidR="00A50586" w:rsidRPr="00D851DA" w:rsidRDefault="007E6429" w:rsidP="007E6429">
            <w:pPr>
              <w:pStyle w:val="Tabletext"/>
            </w:pPr>
            <w:r>
              <w:t>PH11/12-7</w:t>
            </w:r>
            <w:r w:rsidRPr="00D851DA">
              <w:t>, PH12-14</w:t>
            </w:r>
          </w:p>
        </w:tc>
        <w:tc>
          <w:tcPr>
            <w:tcW w:w="1559" w:type="dxa"/>
          </w:tcPr>
          <w:p w14:paraId="3DB05788" w14:textId="61CD7635" w:rsidR="00A50586" w:rsidRDefault="00B9199B" w:rsidP="00780BCF">
            <w:pPr>
              <w:pStyle w:val="Tabletext"/>
            </w:pPr>
            <w:r>
              <w:t>2-3</w:t>
            </w:r>
          </w:p>
        </w:tc>
      </w:tr>
      <w:tr w:rsidR="000D6F79" w14:paraId="3B6560FA" w14:textId="77777777" w:rsidTr="04533316">
        <w:tc>
          <w:tcPr>
            <w:tcW w:w="1170" w:type="dxa"/>
          </w:tcPr>
          <w:p w14:paraId="62DA9E8A" w14:textId="596B6975" w:rsidR="000D6F79" w:rsidRDefault="00EB49BA" w:rsidP="00780BCF">
            <w:pPr>
              <w:pStyle w:val="Tabletext"/>
            </w:pPr>
            <w:r>
              <w:t>19</w:t>
            </w:r>
            <w:r w:rsidR="008F1F4B">
              <w:t>(b)</w:t>
            </w:r>
          </w:p>
        </w:tc>
        <w:tc>
          <w:tcPr>
            <w:tcW w:w="852" w:type="dxa"/>
          </w:tcPr>
          <w:p w14:paraId="7800F47D" w14:textId="1620F951" w:rsidR="000D6F79" w:rsidRPr="00D851DA" w:rsidRDefault="008F1F4B" w:rsidP="00780BCF">
            <w:pPr>
              <w:pStyle w:val="Tabletext"/>
            </w:pPr>
            <w:r>
              <w:t>2</w:t>
            </w:r>
          </w:p>
        </w:tc>
        <w:tc>
          <w:tcPr>
            <w:tcW w:w="4069" w:type="dxa"/>
          </w:tcPr>
          <w:p w14:paraId="57B04FE0" w14:textId="13DFAB74" w:rsidR="000D6F79" w:rsidRPr="00D851DA" w:rsidRDefault="007E6429" w:rsidP="00780BCF">
            <w:pPr>
              <w:pStyle w:val="Tabletext"/>
            </w:pPr>
            <w:r>
              <w:t>Mod 7 Electromagnetic spectrum</w:t>
            </w:r>
          </w:p>
        </w:tc>
        <w:tc>
          <w:tcPr>
            <w:tcW w:w="2693" w:type="dxa"/>
          </w:tcPr>
          <w:p w14:paraId="21F536F1" w14:textId="5CFDB39D" w:rsidR="000D6F79" w:rsidRPr="00D851DA" w:rsidRDefault="007E6429" w:rsidP="00780BCF">
            <w:pPr>
              <w:pStyle w:val="Tabletext"/>
            </w:pPr>
            <w:r>
              <w:t>PH11/12-5</w:t>
            </w:r>
            <w:r w:rsidRPr="00D851DA">
              <w:t>, PH12-14</w:t>
            </w:r>
          </w:p>
        </w:tc>
        <w:tc>
          <w:tcPr>
            <w:tcW w:w="1559" w:type="dxa"/>
          </w:tcPr>
          <w:p w14:paraId="57498AF9" w14:textId="34ADDB28" w:rsidR="000D6F79" w:rsidRDefault="00B9199B" w:rsidP="00780BCF">
            <w:pPr>
              <w:pStyle w:val="Tabletext"/>
            </w:pPr>
            <w:r>
              <w:t>3-5</w:t>
            </w:r>
          </w:p>
        </w:tc>
      </w:tr>
      <w:tr w:rsidR="000D6F79" w14:paraId="7CCE64FE" w14:textId="77777777" w:rsidTr="04533316">
        <w:tc>
          <w:tcPr>
            <w:tcW w:w="1170" w:type="dxa"/>
          </w:tcPr>
          <w:p w14:paraId="3FB6804B" w14:textId="1906CAB5" w:rsidR="000D6F79" w:rsidRDefault="00EB49BA" w:rsidP="00780BCF">
            <w:pPr>
              <w:pStyle w:val="Tabletext"/>
            </w:pPr>
            <w:r>
              <w:t>19</w:t>
            </w:r>
            <w:r w:rsidR="008F1F4B">
              <w:t>(c)</w:t>
            </w:r>
          </w:p>
        </w:tc>
        <w:tc>
          <w:tcPr>
            <w:tcW w:w="852" w:type="dxa"/>
          </w:tcPr>
          <w:p w14:paraId="576492E3" w14:textId="55E4D8F3" w:rsidR="000D6F79" w:rsidRPr="00D851DA" w:rsidRDefault="008F1F4B" w:rsidP="00780BCF">
            <w:pPr>
              <w:pStyle w:val="Tabletext"/>
            </w:pPr>
            <w:r>
              <w:t>3</w:t>
            </w:r>
          </w:p>
        </w:tc>
        <w:tc>
          <w:tcPr>
            <w:tcW w:w="4069" w:type="dxa"/>
          </w:tcPr>
          <w:p w14:paraId="4863FFE8" w14:textId="271B4D66" w:rsidR="000D6F79" w:rsidRPr="00D851DA" w:rsidRDefault="007E6429" w:rsidP="00780BCF">
            <w:pPr>
              <w:pStyle w:val="Tabletext"/>
            </w:pPr>
            <w:r>
              <w:t>Mod 7 Electromagnetic spectrum</w:t>
            </w:r>
          </w:p>
        </w:tc>
        <w:tc>
          <w:tcPr>
            <w:tcW w:w="2693" w:type="dxa"/>
          </w:tcPr>
          <w:p w14:paraId="3F5D4145" w14:textId="768BAC17" w:rsidR="000D6F79" w:rsidRPr="00D851DA" w:rsidRDefault="007E6429" w:rsidP="007E6429">
            <w:pPr>
              <w:pStyle w:val="Tabletext"/>
            </w:pPr>
            <w:r>
              <w:t>PH11/12-6</w:t>
            </w:r>
            <w:r w:rsidRPr="00D851DA">
              <w:t>, PH12-14</w:t>
            </w:r>
          </w:p>
        </w:tc>
        <w:tc>
          <w:tcPr>
            <w:tcW w:w="1559" w:type="dxa"/>
          </w:tcPr>
          <w:p w14:paraId="779DD3AC" w14:textId="223595C7" w:rsidR="000D6F79" w:rsidRDefault="00B9199B" w:rsidP="00780BCF">
            <w:pPr>
              <w:pStyle w:val="Tabletext"/>
            </w:pPr>
            <w:r>
              <w:t>3-6</w:t>
            </w:r>
          </w:p>
        </w:tc>
      </w:tr>
      <w:tr w:rsidR="000D6F79" w14:paraId="1C40B37E" w14:textId="77777777" w:rsidTr="04533316">
        <w:tc>
          <w:tcPr>
            <w:tcW w:w="1170" w:type="dxa"/>
          </w:tcPr>
          <w:p w14:paraId="46A96C83" w14:textId="3073AA3D" w:rsidR="000D6F79" w:rsidRDefault="00EB49BA" w:rsidP="00780BCF">
            <w:pPr>
              <w:pStyle w:val="Tabletext"/>
            </w:pPr>
            <w:r>
              <w:t>20</w:t>
            </w:r>
            <w:r w:rsidR="008F1F4B">
              <w:t>(a)</w:t>
            </w:r>
          </w:p>
        </w:tc>
        <w:tc>
          <w:tcPr>
            <w:tcW w:w="852" w:type="dxa"/>
          </w:tcPr>
          <w:p w14:paraId="6CB4B913" w14:textId="43AB14E8" w:rsidR="000D6F79" w:rsidRPr="00D851DA" w:rsidRDefault="008F1F4B" w:rsidP="00780BCF">
            <w:pPr>
              <w:pStyle w:val="Tabletext"/>
            </w:pPr>
            <w:r>
              <w:t>3</w:t>
            </w:r>
          </w:p>
        </w:tc>
        <w:tc>
          <w:tcPr>
            <w:tcW w:w="4069" w:type="dxa"/>
          </w:tcPr>
          <w:p w14:paraId="6C2D05C9" w14:textId="239D9C77" w:rsidR="000D6F79" w:rsidRPr="00D851DA" w:rsidRDefault="007E6429" w:rsidP="00780BCF">
            <w:pPr>
              <w:pStyle w:val="Tabletext"/>
            </w:pPr>
            <w:r>
              <w:t>Mod 7 Light: Quantum Model</w:t>
            </w:r>
          </w:p>
        </w:tc>
        <w:tc>
          <w:tcPr>
            <w:tcW w:w="2693" w:type="dxa"/>
          </w:tcPr>
          <w:p w14:paraId="1643E1D7" w14:textId="44B83B6A" w:rsidR="000D6F79" w:rsidRPr="00D851DA" w:rsidRDefault="007E6429" w:rsidP="007E6429">
            <w:pPr>
              <w:pStyle w:val="Tabletext"/>
            </w:pPr>
            <w:r>
              <w:t>PH11/12-4</w:t>
            </w:r>
            <w:r w:rsidRPr="00D851DA">
              <w:t>, PH12-14</w:t>
            </w:r>
          </w:p>
        </w:tc>
        <w:tc>
          <w:tcPr>
            <w:tcW w:w="1559" w:type="dxa"/>
          </w:tcPr>
          <w:p w14:paraId="453BA549" w14:textId="1C517C5B" w:rsidR="000D6F79" w:rsidRDefault="00B9199B" w:rsidP="00780BCF">
            <w:pPr>
              <w:pStyle w:val="Tabletext"/>
            </w:pPr>
            <w:r>
              <w:t>2-5</w:t>
            </w:r>
          </w:p>
        </w:tc>
      </w:tr>
      <w:tr w:rsidR="000D6F79" w14:paraId="036A83D1" w14:textId="77777777" w:rsidTr="04533316">
        <w:tc>
          <w:tcPr>
            <w:tcW w:w="1170" w:type="dxa"/>
          </w:tcPr>
          <w:p w14:paraId="19B7F884" w14:textId="33B583DD" w:rsidR="000D6F79" w:rsidRDefault="00EB49BA" w:rsidP="00780BCF">
            <w:pPr>
              <w:pStyle w:val="Tabletext"/>
            </w:pPr>
            <w:r>
              <w:t>20</w:t>
            </w:r>
            <w:r w:rsidR="008F1F4B">
              <w:t>(b)</w:t>
            </w:r>
          </w:p>
        </w:tc>
        <w:tc>
          <w:tcPr>
            <w:tcW w:w="852" w:type="dxa"/>
          </w:tcPr>
          <w:p w14:paraId="41C592AE" w14:textId="0915B585" w:rsidR="000D6F79" w:rsidRPr="00D851DA" w:rsidRDefault="008F1F4B" w:rsidP="00780BCF">
            <w:pPr>
              <w:pStyle w:val="Tabletext"/>
            </w:pPr>
            <w:r>
              <w:t>3</w:t>
            </w:r>
          </w:p>
        </w:tc>
        <w:tc>
          <w:tcPr>
            <w:tcW w:w="4069" w:type="dxa"/>
          </w:tcPr>
          <w:p w14:paraId="5398F5ED" w14:textId="6E679833" w:rsidR="000D6F79" w:rsidRPr="00D851DA" w:rsidRDefault="007E6429" w:rsidP="00780BCF">
            <w:pPr>
              <w:pStyle w:val="Tabletext"/>
            </w:pPr>
            <w:r>
              <w:t>Mod 7 Light: Quantum Model</w:t>
            </w:r>
          </w:p>
        </w:tc>
        <w:tc>
          <w:tcPr>
            <w:tcW w:w="2693" w:type="dxa"/>
          </w:tcPr>
          <w:p w14:paraId="2E1F6156" w14:textId="49B7FAE6" w:rsidR="000D6F79" w:rsidRPr="00D851DA" w:rsidRDefault="007E6429" w:rsidP="00780BCF">
            <w:pPr>
              <w:pStyle w:val="Tabletext"/>
            </w:pPr>
            <w:r w:rsidRPr="00D851DA">
              <w:t>PH12-5, PH12-6, PH12-14</w:t>
            </w:r>
          </w:p>
        </w:tc>
        <w:tc>
          <w:tcPr>
            <w:tcW w:w="1559" w:type="dxa"/>
          </w:tcPr>
          <w:p w14:paraId="04E5EABA" w14:textId="279532BD" w:rsidR="000D6F79" w:rsidRDefault="00B9199B" w:rsidP="00780BCF">
            <w:pPr>
              <w:pStyle w:val="Tabletext"/>
            </w:pPr>
            <w:r>
              <w:t>3-6</w:t>
            </w:r>
          </w:p>
        </w:tc>
      </w:tr>
      <w:tr w:rsidR="000D6F79" w14:paraId="752568C5" w14:textId="77777777" w:rsidTr="04533316">
        <w:tc>
          <w:tcPr>
            <w:tcW w:w="1170" w:type="dxa"/>
          </w:tcPr>
          <w:p w14:paraId="638A2B78" w14:textId="337514AE" w:rsidR="000D6F79" w:rsidRDefault="00EB49BA" w:rsidP="00780BCF">
            <w:pPr>
              <w:pStyle w:val="Tabletext"/>
            </w:pPr>
            <w:r>
              <w:t>21</w:t>
            </w:r>
          </w:p>
        </w:tc>
        <w:tc>
          <w:tcPr>
            <w:tcW w:w="852" w:type="dxa"/>
          </w:tcPr>
          <w:p w14:paraId="46B28631" w14:textId="34E5C0B5" w:rsidR="000D6F79" w:rsidRPr="00D851DA" w:rsidRDefault="008F1F4B" w:rsidP="00780BCF">
            <w:pPr>
              <w:pStyle w:val="Tabletext"/>
            </w:pPr>
            <w:r>
              <w:t>3</w:t>
            </w:r>
          </w:p>
        </w:tc>
        <w:tc>
          <w:tcPr>
            <w:tcW w:w="4069" w:type="dxa"/>
          </w:tcPr>
          <w:p w14:paraId="49D2D958" w14:textId="3FE9BA42" w:rsidR="000D6F79" w:rsidRPr="00D851DA" w:rsidRDefault="007E6429" w:rsidP="00780BCF">
            <w:pPr>
              <w:pStyle w:val="Tabletext"/>
            </w:pPr>
            <w:r w:rsidRPr="00D851DA">
              <w:t>Mod 7 Light: Wave Model</w:t>
            </w:r>
          </w:p>
        </w:tc>
        <w:tc>
          <w:tcPr>
            <w:tcW w:w="2693" w:type="dxa"/>
          </w:tcPr>
          <w:p w14:paraId="38E8F31D" w14:textId="3089BFB7" w:rsidR="000D6F79" w:rsidRPr="00D851DA" w:rsidRDefault="007E6429" w:rsidP="007E6429">
            <w:pPr>
              <w:pStyle w:val="Tabletext"/>
            </w:pPr>
            <w:r>
              <w:t>PH11/12-6</w:t>
            </w:r>
            <w:r w:rsidRPr="00D851DA">
              <w:t>, PH12-14</w:t>
            </w:r>
          </w:p>
        </w:tc>
        <w:tc>
          <w:tcPr>
            <w:tcW w:w="1559" w:type="dxa"/>
          </w:tcPr>
          <w:p w14:paraId="5BC379D3" w14:textId="186664BB" w:rsidR="000D6F79" w:rsidRDefault="00B9199B" w:rsidP="00780BCF">
            <w:pPr>
              <w:pStyle w:val="Tabletext"/>
            </w:pPr>
            <w:r>
              <w:t>2-5</w:t>
            </w:r>
          </w:p>
        </w:tc>
      </w:tr>
      <w:tr w:rsidR="000D6F79" w14:paraId="00F77122" w14:textId="77777777" w:rsidTr="04533316">
        <w:tc>
          <w:tcPr>
            <w:tcW w:w="1170" w:type="dxa"/>
          </w:tcPr>
          <w:p w14:paraId="0B3ED24D" w14:textId="786C534A" w:rsidR="000D6F79" w:rsidRDefault="00EB49BA" w:rsidP="00780BCF">
            <w:pPr>
              <w:pStyle w:val="Tabletext"/>
            </w:pPr>
            <w:r>
              <w:t>22</w:t>
            </w:r>
          </w:p>
        </w:tc>
        <w:tc>
          <w:tcPr>
            <w:tcW w:w="852" w:type="dxa"/>
          </w:tcPr>
          <w:p w14:paraId="04167BFD" w14:textId="2EA4A16D" w:rsidR="000D6F79" w:rsidRPr="00D851DA" w:rsidRDefault="008F1F4B" w:rsidP="00780BCF">
            <w:pPr>
              <w:pStyle w:val="Tabletext"/>
            </w:pPr>
            <w:r>
              <w:t>6</w:t>
            </w:r>
          </w:p>
        </w:tc>
        <w:tc>
          <w:tcPr>
            <w:tcW w:w="4069" w:type="dxa"/>
          </w:tcPr>
          <w:p w14:paraId="6D9F4C3C" w14:textId="27A7D380" w:rsidR="000D6F79" w:rsidRPr="00D851DA" w:rsidRDefault="007E6429" w:rsidP="00780BCF">
            <w:pPr>
              <w:pStyle w:val="Tabletext"/>
            </w:pPr>
            <w:r w:rsidRPr="00D851DA">
              <w:t>Mod 7 Light: Wave Model</w:t>
            </w:r>
          </w:p>
        </w:tc>
        <w:tc>
          <w:tcPr>
            <w:tcW w:w="2693" w:type="dxa"/>
          </w:tcPr>
          <w:p w14:paraId="133C83E6" w14:textId="40BEB22E" w:rsidR="000D6F79" w:rsidRPr="00D851DA" w:rsidRDefault="007E6429" w:rsidP="00780BCF">
            <w:pPr>
              <w:pStyle w:val="Tabletext"/>
            </w:pPr>
            <w:r w:rsidRPr="00D851DA">
              <w:t>PH12-5, PH12-6, PH12-14</w:t>
            </w:r>
          </w:p>
        </w:tc>
        <w:tc>
          <w:tcPr>
            <w:tcW w:w="1559" w:type="dxa"/>
          </w:tcPr>
          <w:p w14:paraId="139CC9D3" w14:textId="643E4756" w:rsidR="000D6F79" w:rsidRDefault="00B9199B" w:rsidP="00780BCF">
            <w:pPr>
              <w:pStyle w:val="Tabletext"/>
            </w:pPr>
            <w:r>
              <w:t>2-6</w:t>
            </w:r>
          </w:p>
        </w:tc>
      </w:tr>
      <w:tr w:rsidR="00A50586" w14:paraId="53E7B724" w14:textId="77777777" w:rsidTr="04533316">
        <w:tc>
          <w:tcPr>
            <w:tcW w:w="1170" w:type="dxa"/>
          </w:tcPr>
          <w:p w14:paraId="7C8C0F2A" w14:textId="3ED4F77F" w:rsidR="00A50586" w:rsidRPr="00D851DA" w:rsidRDefault="00EB49BA" w:rsidP="00A50586">
            <w:pPr>
              <w:pStyle w:val="Tabletext"/>
            </w:pPr>
            <w:r>
              <w:t>23</w:t>
            </w:r>
          </w:p>
        </w:tc>
        <w:tc>
          <w:tcPr>
            <w:tcW w:w="852" w:type="dxa"/>
          </w:tcPr>
          <w:p w14:paraId="242EA6EF" w14:textId="048EE38A" w:rsidR="00A50586" w:rsidRPr="00D851DA" w:rsidRDefault="00A50586" w:rsidP="00A50586">
            <w:pPr>
              <w:pStyle w:val="Tabletext"/>
            </w:pPr>
            <w:r w:rsidRPr="00D851DA">
              <w:t>4</w:t>
            </w:r>
          </w:p>
        </w:tc>
        <w:tc>
          <w:tcPr>
            <w:tcW w:w="4069" w:type="dxa"/>
          </w:tcPr>
          <w:p w14:paraId="66D433B9" w14:textId="78BBDF20" w:rsidR="00A50586" w:rsidRPr="00D851DA" w:rsidRDefault="00A50586" w:rsidP="00A50586">
            <w:pPr>
              <w:pStyle w:val="Tabletext"/>
            </w:pPr>
            <w:r w:rsidRPr="00D851DA">
              <w:t>Mod 8 Quantum mechanical nature of the atom</w:t>
            </w:r>
          </w:p>
        </w:tc>
        <w:tc>
          <w:tcPr>
            <w:tcW w:w="2693" w:type="dxa"/>
          </w:tcPr>
          <w:p w14:paraId="75D12E20" w14:textId="5A6BBF17" w:rsidR="00A50586" w:rsidRPr="00D851DA" w:rsidRDefault="00A50586" w:rsidP="00A50586">
            <w:pPr>
              <w:pStyle w:val="Tabletext"/>
            </w:pPr>
            <w:r w:rsidRPr="00D851DA">
              <w:t>PH11/12-7, PH12-15</w:t>
            </w:r>
          </w:p>
        </w:tc>
        <w:tc>
          <w:tcPr>
            <w:tcW w:w="1559" w:type="dxa"/>
          </w:tcPr>
          <w:p w14:paraId="74E36D5E" w14:textId="5FCB1A3E" w:rsidR="00A50586" w:rsidRPr="00D851DA" w:rsidRDefault="00A50586" w:rsidP="00A50586">
            <w:pPr>
              <w:pStyle w:val="Tabletext"/>
            </w:pPr>
            <w:r w:rsidRPr="00D851DA">
              <w:t>3-5</w:t>
            </w:r>
          </w:p>
        </w:tc>
      </w:tr>
      <w:tr w:rsidR="00A50586" w14:paraId="3FC67F9F" w14:textId="77777777" w:rsidTr="04533316">
        <w:tc>
          <w:tcPr>
            <w:tcW w:w="1170" w:type="dxa"/>
          </w:tcPr>
          <w:p w14:paraId="01687C38" w14:textId="222182B5" w:rsidR="00A50586" w:rsidRDefault="00122EBD" w:rsidP="00A50586">
            <w:pPr>
              <w:pStyle w:val="Tabletext"/>
            </w:pPr>
            <w:r>
              <w:t>2</w:t>
            </w:r>
            <w:r w:rsidR="00EB49BA">
              <w:t>4</w:t>
            </w:r>
          </w:p>
        </w:tc>
        <w:tc>
          <w:tcPr>
            <w:tcW w:w="852" w:type="dxa"/>
          </w:tcPr>
          <w:p w14:paraId="20722F70" w14:textId="43CA46F9" w:rsidR="00A50586" w:rsidRPr="00D851DA" w:rsidRDefault="00A50586" w:rsidP="00A50586">
            <w:pPr>
              <w:pStyle w:val="Tabletext"/>
            </w:pPr>
            <w:r w:rsidRPr="00D851DA">
              <w:t>1</w:t>
            </w:r>
          </w:p>
        </w:tc>
        <w:tc>
          <w:tcPr>
            <w:tcW w:w="4069" w:type="dxa"/>
          </w:tcPr>
          <w:p w14:paraId="57928CEA" w14:textId="42119333" w:rsidR="00A50586" w:rsidRPr="00D851DA" w:rsidRDefault="00A50586" w:rsidP="00A50586">
            <w:pPr>
              <w:pStyle w:val="Tabletext"/>
            </w:pPr>
            <w:r w:rsidRPr="00D851DA">
              <w:t>Mod 8 Properties of the Nucleus</w:t>
            </w:r>
          </w:p>
        </w:tc>
        <w:tc>
          <w:tcPr>
            <w:tcW w:w="2693" w:type="dxa"/>
          </w:tcPr>
          <w:p w14:paraId="2C34DF50" w14:textId="3748F614" w:rsidR="00A50586" w:rsidRPr="00D851DA" w:rsidRDefault="00A50586" w:rsidP="00A50586">
            <w:pPr>
              <w:pStyle w:val="Tabletext"/>
            </w:pPr>
            <w:r w:rsidRPr="00D851DA">
              <w:t>PH11/12-5, PH12-15</w:t>
            </w:r>
          </w:p>
        </w:tc>
        <w:tc>
          <w:tcPr>
            <w:tcW w:w="1559" w:type="dxa"/>
          </w:tcPr>
          <w:p w14:paraId="0367CA3F" w14:textId="416FFDE3" w:rsidR="00A50586" w:rsidRPr="00D851DA" w:rsidRDefault="00A50586" w:rsidP="00A50586">
            <w:pPr>
              <w:pStyle w:val="Tabletext"/>
            </w:pPr>
            <w:r w:rsidRPr="00D851DA">
              <w:t>4-5</w:t>
            </w:r>
          </w:p>
        </w:tc>
      </w:tr>
      <w:tr w:rsidR="00A50586" w14:paraId="20D33014" w14:textId="77777777" w:rsidTr="04533316">
        <w:tc>
          <w:tcPr>
            <w:tcW w:w="1170" w:type="dxa"/>
          </w:tcPr>
          <w:p w14:paraId="16FB068E" w14:textId="75EB9C3E" w:rsidR="00A50586" w:rsidRDefault="00122EBD" w:rsidP="00A50586">
            <w:pPr>
              <w:pStyle w:val="Tabletext"/>
            </w:pPr>
            <w:r>
              <w:t>2</w:t>
            </w:r>
            <w:r w:rsidR="00EB49BA">
              <w:t>5</w:t>
            </w:r>
          </w:p>
        </w:tc>
        <w:tc>
          <w:tcPr>
            <w:tcW w:w="852" w:type="dxa"/>
          </w:tcPr>
          <w:p w14:paraId="37372205" w14:textId="6627B77E" w:rsidR="00A50586" w:rsidRPr="00D851DA" w:rsidRDefault="00A50586" w:rsidP="00A50586">
            <w:pPr>
              <w:pStyle w:val="Tabletext"/>
            </w:pPr>
            <w:r w:rsidRPr="00D851DA">
              <w:t>1</w:t>
            </w:r>
          </w:p>
        </w:tc>
        <w:tc>
          <w:tcPr>
            <w:tcW w:w="4069" w:type="dxa"/>
          </w:tcPr>
          <w:p w14:paraId="5920E8A4" w14:textId="1CB74A19" w:rsidR="00A50586" w:rsidRPr="00D851DA" w:rsidRDefault="00A50586" w:rsidP="00A50586">
            <w:pPr>
              <w:pStyle w:val="Tabletext"/>
            </w:pPr>
            <w:r w:rsidRPr="00D851DA">
              <w:t>Mod 8 Properties of the Nucleus</w:t>
            </w:r>
          </w:p>
        </w:tc>
        <w:tc>
          <w:tcPr>
            <w:tcW w:w="2693" w:type="dxa"/>
          </w:tcPr>
          <w:p w14:paraId="5E89B8B6" w14:textId="3EA25515" w:rsidR="00A50586" w:rsidRPr="00D851DA" w:rsidRDefault="00A50586" w:rsidP="00A50586">
            <w:pPr>
              <w:pStyle w:val="Tabletext"/>
            </w:pPr>
            <w:r w:rsidRPr="00D851DA">
              <w:t>PH11/12-5, PH12-15</w:t>
            </w:r>
          </w:p>
        </w:tc>
        <w:tc>
          <w:tcPr>
            <w:tcW w:w="1559" w:type="dxa"/>
          </w:tcPr>
          <w:p w14:paraId="648015DA" w14:textId="1A2C6D2D" w:rsidR="00A50586" w:rsidRPr="00D851DA" w:rsidRDefault="00A50586" w:rsidP="00A50586">
            <w:pPr>
              <w:pStyle w:val="Tabletext"/>
            </w:pPr>
            <w:r w:rsidRPr="00D851DA">
              <w:t>3-4</w:t>
            </w:r>
          </w:p>
        </w:tc>
      </w:tr>
      <w:tr w:rsidR="00A50586" w14:paraId="412D2B74" w14:textId="77777777" w:rsidTr="04533316">
        <w:tc>
          <w:tcPr>
            <w:tcW w:w="1170" w:type="dxa"/>
          </w:tcPr>
          <w:p w14:paraId="3D414B16" w14:textId="2F96E8A4" w:rsidR="00A50586" w:rsidRDefault="00122EBD" w:rsidP="00A50586">
            <w:pPr>
              <w:pStyle w:val="Tabletext"/>
            </w:pPr>
            <w:r>
              <w:t>2</w:t>
            </w:r>
            <w:r w:rsidR="00EB49BA">
              <w:t>6</w:t>
            </w:r>
          </w:p>
        </w:tc>
        <w:tc>
          <w:tcPr>
            <w:tcW w:w="852" w:type="dxa"/>
          </w:tcPr>
          <w:p w14:paraId="0CEA6E5A" w14:textId="52BB15BC" w:rsidR="00A50586" w:rsidRPr="00D851DA" w:rsidRDefault="00A50586" w:rsidP="00A50586">
            <w:pPr>
              <w:pStyle w:val="Tabletext"/>
            </w:pPr>
            <w:r w:rsidRPr="00D851DA">
              <w:t>3</w:t>
            </w:r>
          </w:p>
        </w:tc>
        <w:tc>
          <w:tcPr>
            <w:tcW w:w="4069" w:type="dxa"/>
          </w:tcPr>
          <w:p w14:paraId="189820A1" w14:textId="6E3DBB4B" w:rsidR="00A50586" w:rsidRPr="00D851DA" w:rsidRDefault="00A50586" w:rsidP="00A50586">
            <w:pPr>
              <w:pStyle w:val="Tabletext"/>
            </w:pPr>
            <w:r w:rsidRPr="00D851DA">
              <w:t>Mod 8 Properties of the Nucleus</w:t>
            </w:r>
          </w:p>
        </w:tc>
        <w:tc>
          <w:tcPr>
            <w:tcW w:w="2693" w:type="dxa"/>
          </w:tcPr>
          <w:p w14:paraId="1F28813B" w14:textId="51470F9A" w:rsidR="00A50586" w:rsidRPr="00D851DA" w:rsidRDefault="00A50586" w:rsidP="00A50586">
            <w:pPr>
              <w:pStyle w:val="Tabletext"/>
            </w:pPr>
            <w:r w:rsidRPr="00D851DA">
              <w:t>PH11/12-5, PH12-15</w:t>
            </w:r>
          </w:p>
        </w:tc>
        <w:tc>
          <w:tcPr>
            <w:tcW w:w="1559" w:type="dxa"/>
          </w:tcPr>
          <w:p w14:paraId="6FF26582" w14:textId="3394C0E8" w:rsidR="00A50586" w:rsidRDefault="00A50586" w:rsidP="00A50586">
            <w:pPr>
              <w:pStyle w:val="Tabletext"/>
            </w:pPr>
            <w:r w:rsidRPr="00D851DA">
              <w:t>4-6</w:t>
            </w:r>
          </w:p>
        </w:tc>
      </w:tr>
      <w:tr w:rsidR="00A50586" w14:paraId="3D20FB27" w14:textId="77777777" w:rsidTr="04533316">
        <w:tc>
          <w:tcPr>
            <w:tcW w:w="1170" w:type="dxa"/>
          </w:tcPr>
          <w:p w14:paraId="7B69D3FD" w14:textId="5D6A5E64" w:rsidR="00A50586" w:rsidRPr="00D851DA" w:rsidRDefault="00EB49BA" w:rsidP="00A50586">
            <w:pPr>
              <w:pStyle w:val="Tabletext"/>
            </w:pPr>
            <w:r>
              <w:t>27</w:t>
            </w:r>
          </w:p>
        </w:tc>
        <w:tc>
          <w:tcPr>
            <w:tcW w:w="852" w:type="dxa"/>
          </w:tcPr>
          <w:p w14:paraId="25F6910A" w14:textId="77777777" w:rsidR="00A50586" w:rsidRPr="00D851DA" w:rsidRDefault="00A50586" w:rsidP="00A50586">
            <w:pPr>
              <w:pStyle w:val="Tabletext"/>
            </w:pPr>
            <w:r w:rsidRPr="00D851DA">
              <w:t>9</w:t>
            </w:r>
          </w:p>
        </w:tc>
        <w:tc>
          <w:tcPr>
            <w:tcW w:w="4069" w:type="dxa"/>
          </w:tcPr>
          <w:p w14:paraId="7F26F77C" w14:textId="77777777" w:rsidR="00A50586" w:rsidRPr="00D851DA" w:rsidRDefault="00A50586" w:rsidP="00A50586">
            <w:pPr>
              <w:pStyle w:val="Tabletext"/>
            </w:pPr>
            <w:r w:rsidRPr="00D851DA">
              <w:t>Mod 8 Structure of the Atom</w:t>
            </w:r>
          </w:p>
        </w:tc>
        <w:tc>
          <w:tcPr>
            <w:tcW w:w="2693" w:type="dxa"/>
          </w:tcPr>
          <w:p w14:paraId="14F13B7F" w14:textId="77777777" w:rsidR="00A50586" w:rsidRPr="00D851DA" w:rsidRDefault="00A50586" w:rsidP="00A50586">
            <w:pPr>
              <w:pStyle w:val="Tabletext"/>
            </w:pPr>
            <w:r w:rsidRPr="00D851DA">
              <w:t>PH11/12-7, PH12-15</w:t>
            </w:r>
          </w:p>
        </w:tc>
        <w:tc>
          <w:tcPr>
            <w:tcW w:w="1559" w:type="dxa"/>
          </w:tcPr>
          <w:p w14:paraId="05843CE6" w14:textId="2DCAE5D7" w:rsidR="00A50586" w:rsidRPr="00D851DA" w:rsidRDefault="00A50586" w:rsidP="00A50586">
            <w:pPr>
              <w:pStyle w:val="Tabletext"/>
            </w:pPr>
            <w:r w:rsidRPr="00D851DA">
              <w:t>2-6</w:t>
            </w:r>
          </w:p>
        </w:tc>
      </w:tr>
    </w:tbl>
    <w:p w14:paraId="5836BF19" w14:textId="77442D2C" w:rsidR="00497BA9" w:rsidRDefault="00497BA9" w:rsidP="00865205">
      <w:pPr>
        <w:pStyle w:val="NoSpacing"/>
      </w:pPr>
    </w:p>
    <w:p w14:paraId="0D85E0DB" w14:textId="77777777" w:rsidR="00497BA9" w:rsidRDefault="00497BA9">
      <w:r>
        <w:br w:type="page"/>
      </w:r>
    </w:p>
    <w:p w14:paraId="52A95F6F" w14:textId="77777777" w:rsidR="000A5380" w:rsidRDefault="000A5380" w:rsidP="000A5380">
      <w:pPr>
        <w:pStyle w:val="Heading1"/>
      </w:pPr>
      <w:bookmarkStart w:id="34" w:name="_Toc699056546"/>
      <w:bookmarkStart w:id="35" w:name="_Toc195619585"/>
      <w:r>
        <w:lastRenderedPageBreak/>
        <w:t>References</w:t>
      </w:r>
      <w:bookmarkEnd w:id="34"/>
      <w:bookmarkEnd w:id="35"/>
    </w:p>
    <w:p w14:paraId="46BEF7BF" w14:textId="77777777" w:rsidR="000A5380" w:rsidRDefault="000A5380" w:rsidP="000A538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332CBC" w14:textId="77777777" w:rsidR="000A5380" w:rsidRDefault="000A5380" w:rsidP="000A5380">
      <w:pPr>
        <w:pStyle w:val="FeatureBox2"/>
      </w:pPr>
      <w:r>
        <w:t xml:space="preserve">Please refer to the NESA Copyright Disclaimer for more information </w:t>
      </w:r>
      <w:hyperlink r:id="rId50" w:tgtFrame="_blank" w:tooltip="https://educationstandards.nsw.edu.au/wps/portal/nesa/mini-footer/copyright" w:history="1">
        <w:r>
          <w:rPr>
            <w:rStyle w:val="Hyperlink"/>
          </w:rPr>
          <w:t>https://educationstandards.nsw.edu.au/wps/portal/nesa/mini-footer/copyright</w:t>
        </w:r>
      </w:hyperlink>
      <w:r>
        <w:t>.</w:t>
      </w:r>
    </w:p>
    <w:p w14:paraId="7147F3AC" w14:textId="77777777" w:rsidR="000A5380" w:rsidRDefault="000A5380" w:rsidP="000A5380">
      <w:pPr>
        <w:pStyle w:val="FeatureBox2"/>
      </w:pPr>
      <w:r>
        <w:t xml:space="preserve">NESA holds the only official and up-to-date versions of the NSW Curriculum and syllabus documents. Please visit the NSW Education Standards Authority (NESA) website </w:t>
      </w:r>
      <w:hyperlink r:id="rId51" w:history="1">
        <w:r>
          <w:rPr>
            <w:rStyle w:val="Hyperlink"/>
          </w:rPr>
          <w:t>https://educationstandards.nsw.edu.au</w:t>
        </w:r>
      </w:hyperlink>
      <w:r>
        <w:t xml:space="preserve"> and the NSW Curriculum website </w:t>
      </w:r>
      <w:hyperlink r:id="rId52" w:history="1">
        <w:r>
          <w:rPr>
            <w:rStyle w:val="Hyperlink"/>
          </w:rPr>
          <w:t>https://curriculum.nsw.edu.au</w:t>
        </w:r>
      </w:hyperlink>
      <w:r>
        <w:t>.</w:t>
      </w:r>
    </w:p>
    <w:p w14:paraId="705C0358" w14:textId="77777777" w:rsidR="000A5380" w:rsidRDefault="000A5380" w:rsidP="000A5380">
      <w:hyperlink r:id="rId53" w:history="1">
        <w:r w:rsidRPr="009A5B55">
          <w:rPr>
            <w:rStyle w:val="Hyperlink"/>
          </w:rPr>
          <w:t>Physics Stage 6 Syllabus</w:t>
        </w:r>
      </w:hyperlink>
      <w:r>
        <w:t xml:space="preserve"> © NSW Education Standards Authority (NESA) for and on behalf of the Crown in right of the State of New South Wales, 2017.</w:t>
      </w:r>
    </w:p>
    <w:p w14:paraId="6E00ED1E" w14:textId="77777777" w:rsidR="000A5380" w:rsidRDefault="000A5380" w:rsidP="00865205">
      <w:pPr>
        <w:pStyle w:val="NoSpacing"/>
        <w:sectPr w:rsidR="000A5380" w:rsidSect="00297DB8">
          <w:headerReference w:type="default" r:id="rId54"/>
          <w:footerReference w:type="default" r:id="rId55"/>
          <w:headerReference w:type="first" r:id="rId56"/>
          <w:footerReference w:type="first" r:id="rId57"/>
          <w:pgSz w:w="11906" w:h="16838"/>
          <w:pgMar w:top="1134" w:right="1134" w:bottom="1134" w:left="1134" w:header="709" w:footer="709" w:gutter="0"/>
          <w:pgNumType w:start="0"/>
          <w:cols w:space="708"/>
          <w:titlePg/>
          <w:docGrid w:linePitch="360"/>
        </w:sectPr>
      </w:pPr>
    </w:p>
    <w:p w14:paraId="73E2D414" w14:textId="4EE8F596" w:rsidR="002C1929" w:rsidRPr="001748AB" w:rsidRDefault="002C1929" w:rsidP="002C1929">
      <w:pPr>
        <w:rPr>
          <w:rStyle w:val="Strong"/>
        </w:rPr>
      </w:pPr>
      <w:r w:rsidRPr="001748AB">
        <w:rPr>
          <w:rStyle w:val="Strong"/>
        </w:rPr>
        <w:lastRenderedPageBreak/>
        <w:t>© State of New South Wales (Department of Education), 202</w:t>
      </w:r>
      <w:r w:rsidR="00B75E7C">
        <w:rPr>
          <w:rStyle w:val="Strong"/>
        </w:rPr>
        <w:t>0</w:t>
      </w:r>
    </w:p>
    <w:p w14:paraId="5FEEEBA4" w14:textId="77777777" w:rsidR="002C1929" w:rsidRDefault="002C1929" w:rsidP="002C1929">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BD2CD77" w14:textId="77777777" w:rsidR="002C1929" w:rsidRDefault="002C1929" w:rsidP="002C1929">
      <w:r>
        <w:t xml:space="preserve">Copyright material available in this resource and owned by the NSW Department of Education is licensed under a </w:t>
      </w:r>
      <w:hyperlink r:id="rId58" w:history="1">
        <w:r w:rsidRPr="003B3E41">
          <w:rPr>
            <w:rStyle w:val="Hyperlink"/>
          </w:rPr>
          <w:t>Creative Commons Attribution 4.0 International (CC BY 4.0) license</w:t>
        </w:r>
      </w:hyperlink>
      <w:r>
        <w:t>.</w:t>
      </w:r>
    </w:p>
    <w:p w14:paraId="112134BC" w14:textId="77777777" w:rsidR="002C1929" w:rsidRDefault="002C1929" w:rsidP="002C1929">
      <w:r>
        <w:rPr>
          <w:noProof/>
        </w:rPr>
        <w:drawing>
          <wp:inline distT="0" distB="0" distL="0" distR="0" wp14:anchorId="2F7991D0" wp14:editId="65DB9241">
            <wp:extent cx="1228725" cy="428625"/>
            <wp:effectExtent l="0" t="0" r="9525" b="9525"/>
            <wp:docPr id="32" name="Picture 32" descr="Creative Commons Attribution license log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F0D65B" w14:textId="19A85067" w:rsidR="002C1929" w:rsidRDefault="002C1929" w:rsidP="002C1929">
      <w:r>
        <w:t>This license allows you to share and adapt the material for any purpose, even commercially</w:t>
      </w:r>
    </w:p>
    <w:p w14:paraId="4F5C3487" w14:textId="69213E0E" w:rsidR="002C1929" w:rsidRDefault="002C1929" w:rsidP="002C1929">
      <w:r>
        <w:t>Attribution should be given to © State of New South Wales (Department of Education), 202</w:t>
      </w:r>
      <w:r w:rsidR="00B75E7C">
        <w:t>0.</w:t>
      </w:r>
    </w:p>
    <w:p w14:paraId="1F580639" w14:textId="77777777" w:rsidR="002C1929" w:rsidRDefault="002C1929" w:rsidP="002C1929">
      <w:r>
        <w:t>Material in this resource not available under a Creative Commons license:</w:t>
      </w:r>
    </w:p>
    <w:p w14:paraId="0EF370C2" w14:textId="77777777" w:rsidR="002C1929" w:rsidRDefault="002C1929" w:rsidP="002C1929">
      <w:pPr>
        <w:pStyle w:val="ListBullet"/>
      </w:pPr>
      <w:r>
        <w:t>the NSW Department of Education logo, other logos and trademark-protected material</w:t>
      </w:r>
    </w:p>
    <w:p w14:paraId="2C3970DC" w14:textId="77777777" w:rsidR="002C1929" w:rsidRDefault="002C1929" w:rsidP="002C1929">
      <w:pPr>
        <w:pStyle w:val="ListBullet"/>
      </w:pPr>
      <w:r>
        <w:t>material owned by a third party that has been reproduced with permission. You will need to obtain permission from the third party to reuse its material.</w:t>
      </w:r>
    </w:p>
    <w:p w14:paraId="32AB6C1C" w14:textId="77777777" w:rsidR="002C1929" w:rsidRPr="003B3E41" w:rsidRDefault="002C1929" w:rsidP="002C1929">
      <w:pPr>
        <w:pStyle w:val="FeatureBox2"/>
        <w:rPr>
          <w:rStyle w:val="Strong"/>
        </w:rPr>
      </w:pPr>
      <w:r w:rsidRPr="003B3E41">
        <w:rPr>
          <w:rStyle w:val="Strong"/>
        </w:rPr>
        <w:t>Links to third-party material and websites</w:t>
      </w:r>
    </w:p>
    <w:p w14:paraId="755F2CE2" w14:textId="77777777" w:rsidR="002C1929" w:rsidRDefault="002C1929" w:rsidP="002C192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49DB93" w14:textId="77777777" w:rsidR="002C1929" w:rsidRPr="00EC22E4" w:rsidRDefault="002C1929" w:rsidP="002C192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p w14:paraId="2B9E698E" w14:textId="77777777" w:rsidR="00C46978" w:rsidRPr="00C35DB6" w:rsidRDefault="00C46978" w:rsidP="00865205">
      <w:pPr>
        <w:pStyle w:val="NoSpacing"/>
      </w:pPr>
    </w:p>
    <w:sectPr w:rsidR="00C46978" w:rsidRPr="00C35DB6" w:rsidSect="00B75E7C">
      <w:headerReference w:type="first" r:id="rId60"/>
      <w:footerReference w:type="first" r:id="rId6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ABEDA" w14:textId="77777777" w:rsidR="008E767D" w:rsidRDefault="008E767D" w:rsidP="00D33389">
      <w:pPr>
        <w:spacing w:line="240" w:lineRule="auto"/>
      </w:pPr>
      <w:r>
        <w:separator/>
      </w:r>
    </w:p>
  </w:endnote>
  <w:endnote w:type="continuationSeparator" w:id="0">
    <w:p w14:paraId="368A0E5B" w14:textId="77777777" w:rsidR="008E767D" w:rsidRDefault="008E767D" w:rsidP="00D33389">
      <w:pPr>
        <w:spacing w:line="240" w:lineRule="auto"/>
      </w:pPr>
      <w:r>
        <w:continuationSeparator/>
      </w:r>
    </w:p>
  </w:endnote>
  <w:endnote w:type="continuationNotice" w:id="1">
    <w:p w14:paraId="11E03F84" w14:textId="77777777" w:rsidR="008E767D" w:rsidRDefault="008E76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3A5E6D6-9EF0-4295-8569-63851BDC27EC}"/>
  </w:font>
  <w:font w:name="Calibri">
    <w:panose1 w:val="020F0502020204030204"/>
    <w:charset w:val="00"/>
    <w:family w:val="swiss"/>
    <w:pitch w:val="variable"/>
    <w:sig w:usb0="E4002EFF" w:usb1="C200247B" w:usb2="00000009" w:usb3="00000000" w:csb0="000001FF" w:csb1="00000000"/>
    <w:embedRegular r:id="rId2" w:fontKey="{27EA678E-1C91-41AE-8164-E3F5A1D62121}"/>
    <w:embedBold r:id="rId3" w:fontKey="{63876EEE-8B31-4E2E-83EF-B5420E195C13}"/>
    <w:embedItalic r:id="rId4" w:fontKey="{DFE8F5AE-F255-4B3E-9BC9-B4B105737CE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8F73831-C52D-4F81-AB94-BFF020C4A4F1}"/>
    <w:embedItalic r:id="rId6" w:fontKey="{DFD88EBB-4F8D-4D7A-9BBB-B5450E5C2356}"/>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B2CE30FC-B01A-4CF7-8962-1D80772C0CB9}"/>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embedRegular r:id="rId8" w:fontKey="{9D40C00F-DE82-48A6-B862-BEAE10A41550}"/>
  </w:font>
  <w:font w:name="Cambria Math">
    <w:panose1 w:val="02040503050406030204"/>
    <w:charset w:val="00"/>
    <w:family w:val="roman"/>
    <w:pitch w:val="variable"/>
    <w:sig w:usb0="E00006FF" w:usb1="420024FF" w:usb2="02000000" w:usb3="00000000" w:csb0="0000019F" w:csb1="00000000"/>
    <w:embedRegular r:id="rId9" w:fontKey="{6B263B2B-2757-4ACA-A9A3-B4CC8B645AE4}"/>
    <w:embedItalic r:id="rId10" w:fontKey="{D38BD670-4597-453D-AC2A-3CE76D05142F}"/>
    <w:embedBoldItalic r:id="rId11" w:fontKey="{71DCFBFD-CDC1-4449-BC06-8476C9593DAC}"/>
  </w:font>
  <w:font w:name="Montserrat">
    <w:panose1 w:val="00000500000000000000"/>
    <w:charset w:val="00"/>
    <w:family w:val="auto"/>
    <w:pitch w:val="variable"/>
    <w:sig w:usb0="2000020F" w:usb1="00000003" w:usb2="00000000" w:usb3="00000000" w:csb0="00000197" w:csb1="00000000"/>
    <w:embedRegular r:id="rId12" w:fontKey="{F6E22209-D32D-46B4-B8DA-79D98A444B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39530" w14:textId="786116BC" w:rsidR="002A1C1C" w:rsidRPr="00297DB8" w:rsidRDefault="00297DB8" w:rsidP="00297DB8">
    <w:pPr>
      <w:pStyle w:val="Footer"/>
    </w:pPr>
    <w:r>
      <w:t xml:space="preserve">© NSW Department of Education, </w:t>
    </w:r>
    <w:r w:rsidR="00737A83">
      <w:t>Aug-25</w:t>
    </w:r>
    <w:r>
      <w:ptab w:relativeTo="margin" w:alignment="right" w:leader="none"/>
    </w:r>
    <w:r>
      <w:rPr>
        <w:b/>
        <w:noProof/>
        <w:sz w:val="28"/>
        <w:szCs w:val="28"/>
      </w:rPr>
      <w:drawing>
        <wp:inline distT="0" distB="0" distL="0" distR="0" wp14:anchorId="65BBCE37" wp14:editId="70E2F802">
          <wp:extent cx="571500" cy="190500"/>
          <wp:effectExtent l="0" t="0" r="0" b="0"/>
          <wp:docPr id="2140330398" name="Picture 21403303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4048" w14:textId="57450061" w:rsidR="00C81A40" w:rsidRDefault="00C81A40" w:rsidP="00C81A40">
    <w:pPr>
      <w:pStyle w:val="Logo"/>
      <w:tabs>
        <w:tab w:val="clear" w:pos="10200"/>
        <w:tab w:val="right" w:pos="9639"/>
      </w:tabs>
      <w:ind w:right="-1"/>
      <w:jc w:val="right"/>
    </w:pPr>
    <w:r w:rsidRPr="008426B6">
      <w:rPr>
        <w:noProof/>
      </w:rPr>
      <w:drawing>
        <wp:inline distT="0" distB="0" distL="0" distR="0" wp14:anchorId="1F12B1E7" wp14:editId="2B3FA66A">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8F567" w14:textId="5F10E4D7" w:rsidR="000A5380" w:rsidRPr="000A5380" w:rsidRDefault="000A5380" w:rsidP="000A5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62082" w14:textId="77777777" w:rsidR="008E767D" w:rsidRDefault="008E767D" w:rsidP="00D33389">
      <w:pPr>
        <w:spacing w:line="240" w:lineRule="auto"/>
      </w:pPr>
      <w:r>
        <w:separator/>
      </w:r>
    </w:p>
  </w:footnote>
  <w:footnote w:type="continuationSeparator" w:id="0">
    <w:p w14:paraId="671E93E9" w14:textId="77777777" w:rsidR="008E767D" w:rsidRDefault="008E767D" w:rsidP="00D33389">
      <w:pPr>
        <w:spacing w:line="240" w:lineRule="auto"/>
      </w:pPr>
      <w:r>
        <w:continuationSeparator/>
      </w:r>
    </w:p>
  </w:footnote>
  <w:footnote w:type="continuationNotice" w:id="1">
    <w:p w14:paraId="4E136C6D" w14:textId="77777777" w:rsidR="008E767D" w:rsidRDefault="008E767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6396" w14:textId="287146D4" w:rsidR="002A1C1C" w:rsidRPr="00226278" w:rsidRDefault="00297DB8" w:rsidP="00226278">
    <w:pPr>
      <w:pStyle w:val="Documentname"/>
    </w:pPr>
    <w:r w:rsidRPr="00297DB8">
      <w:t xml:space="preserve">Problem set for Year 12 </w:t>
    </w:r>
    <w:r w:rsidR="00B75E7C">
      <w:t>P</w:t>
    </w:r>
    <w:r w:rsidRPr="00297DB8">
      <w:t>hysics</w:t>
    </w:r>
    <w:r w:rsidR="00226278">
      <w:t xml:space="preserve"> </w:t>
    </w:r>
    <w:r w:rsidR="00226278" w:rsidRPr="00D2403C">
      <w:t xml:space="preserve">| </w:t>
    </w:r>
    <w:r w:rsidR="00226278">
      <w:fldChar w:fldCharType="begin"/>
    </w:r>
    <w:r w:rsidR="00226278">
      <w:instrText xml:space="preserve"> PAGE   \* MERGEFORMAT </w:instrText>
    </w:r>
    <w:r w:rsidR="00226278">
      <w:fldChar w:fldCharType="separate"/>
    </w:r>
    <w:r w:rsidR="00226278">
      <w:t>1</w:t>
    </w:r>
    <w:r w:rsidR="0022627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AAD6" w14:textId="06CFAAA7" w:rsidR="00C81A40" w:rsidRDefault="00970E41" w:rsidP="003A3D3E">
    <w:pPr>
      <w:pStyle w:val="Header"/>
      <w:spacing w:after="0"/>
    </w:pPr>
    <w:r>
      <w:pict w14:anchorId="0A87B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A3D3E" w:rsidRPr="009D43DD">
      <w:t>NSW Department of Education</w:t>
    </w:r>
    <w:r w:rsidR="003A3D3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1CCC" w14:textId="7565EB57" w:rsidR="000A5380" w:rsidRPr="000A5380" w:rsidRDefault="000A5380" w:rsidP="000A5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7CF07524"/>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A48072C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F296FE0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CA7A491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8C8C1B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A14B17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85791D"/>
    <w:multiLevelType w:val="hybridMultilevel"/>
    <w:tmpl w:val="51C46778"/>
    <w:lvl w:ilvl="0" w:tplc="0C090017">
      <w:start w:val="1"/>
      <w:numFmt w:val="lowerLetter"/>
      <w:lvlText w:val="%1)"/>
      <w:lvlJc w:val="left"/>
      <w:pPr>
        <w:ind w:left="720" w:hanging="360"/>
      </w:pPr>
    </w:lvl>
    <w:lvl w:ilvl="1" w:tplc="C4687492">
      <w:start w:val="1"/>
      <w:numFmt w:val="upperLetter"/>
      <w:lvlText w:val="%2)"/>
      <w:lvlJc w:val="left"/>
      <w:pPr>
        <w:ind w:left="1440" w:hanging="360"/>
      </w:pPr>
      <w:rPr>
        <w:rFonts w:hint="default"/>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7B1C7F"/>
    <w:multiLevelType w:val="hybridMultilevel"/>
    <w:tmpl w:val="F1AE20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183F24"/>
    <w:multiLevelType w:val="multilevel"/>
    <w:tmpl w:val="DA48AE8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031551"/>
    <w:multiLevelType w:val="hybridMultilevel"/>
    <w:tmpl w:val="844E1F0C"/>
    <w:lvl w:ilvl="0" w:tplc="81226182">
      <w:start w:val="1"/>
      <w:numFmt w:val="lowerLetter"/>
      <w:lvlText w:val="%1)"/>
      <w:lvlJc w:val="left"/>
      <w:pPr>
        <w:ind w:left="717" w:hanging="360"/>
      </w:pPr>
      <w:rPr>
        <w:b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 w15:restartNumberingAfterBreak="0">
    <w:nsid w:val="2D2E0A6B"/>
    <w:multiLevelType w:val="hybridMultilevel"/>
    <w:tmpl w:val="DECA960C"/>
    <w:lvl w:ilvl="0" w:tplc="C4687492">
      <w:start w:val="1"/>
      <w:numFmt w:val="upperLetter"/>
      <w:lvlText w:val="%1)"/>
      <w:lvlJc w:val="left"/>
      <w:pPr>
        <w:ind w:left="717" w:hanging="360"/>
      </w:pPr>
      <w:rPr>
        <w:rFonts w:hint="default"/>
        <w:vertAlign w:val="base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 w15:restartNumberingAfterBreak="0">
    <w:nsid w:val="335868DC"/>
    <w:multiLevelType w:val="hybridMultilevel"/>
    <w:tmpl w:val="B344B7B4"/>
    <w:lvl w:ilvl="0" w:tplc="07E4EEC2">
      <w:start w:val="1"/>
      <w:numFmt w:val="lowerLetter"/>
      <w:lvlText w:val="%1)"/>
      <w:lvlJc w:val="left"/>
      <w:pPr>
        <w:ind w:left="717" w:hanging="360"/>
      </w:pPr>
      <w:rPr>
        <w:b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3BED3FD3"/>
    <w:multiLevelType w:val="hybridMultilevel"/>
    <w:tmpl w:val="D1240E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8F4926"/>
    <w:multiLevelType w:val="hybridMultilevel"/>
    <w:tmpl w:val="07A0CA50"/>
    <w:lvl w:ilvl="0" w:tplc="E5BC1BD4">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CA62B12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16E380C"/>
    <w:multiLevelType w:val="hybridMultilevel"/>
    <w:tmpl w:val="B8F074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962F20"/>
    <w:multiLevelType w:val="hybridMultilevel"/>
    <w:tmpl w:val="1D84D422"/>
    <w:lvl w:ilvl="0" w:tplc="0C090017">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8" w15:restartNumberingAfterBreak="0">
    <w:nsid w:val="532B5CAD"/>
    <w:multiLevelType w:val="hybridMultilevel"/>
    <w:tmpl w:val="BAC25EAA"/>
    <w:lvl w:ilvl="0" w:tplc="0C090017">
      <w:start w:val="1"/>
      <w:numFmt w:val="lowerLetter"/>
      <w:lvlText w:val="%1)"/>
      <w:lvlJc w:val="left"/>
      <w:pPr>
        <w:ind w:left="720" w:hanging="360"/>
      </w:pPr>
    </w:lvl>
    <w:lvl w:ilvl="1" w:tplc="021C45EA">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0AC6BE3"/>
    <w:multiLevelType w:val="hybridMultilevel"/>
    <w:tmpl w:val="758017B6"/>
    <w:lvl w:ilvl="0" w:tplc="0C090017">
      <w:start w:val="1"/>
      <w:numFmt w:val="lowerLetter"/>
      <w:lvlText w:val="%1)"/>
      <w:lvlJc w:val="left"/>
      <w:pPr>
        <w:ind w:left="720" w:hanging="360"/>
      </w:pPr>
    </w:lvl>
    <w:lvl w:ilvl="1" w:tplc="FC1C5014">
      <w:start w:val="1"/>
      <w:numFmt w:val="lowerLetter"/>
      <w:lvlText w:val="%2."/>
      <w:lvlJc w:val="left"/>
      <w:pPr>
        <w:ind w:left="1440" w:hanging="360"/>
      </w:pPr>
      <w:rPr>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6993DE0"/>
    <w:multiLevelType w:val="multilevel"/>
    <w:tmpl w:val="BA50363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E576141"/>
    <w:multiLevelType w:val="hybridMultilevel"/>
    <w:tmpl w:val="89E6CE88"/>
    <w:lvl w:ilvl="0" w:tplc="C4687492">
      <w:start w:val="1"/>
      <w:numFmt w:val="upperLetter"/>
      <w:lvlText w:val="%1)"/>
      <w:lvlJc w:val="left"/>
      <w:pPr>
        <w:ind w:left="717" w:hanging="360"/>
      </w:pPr>
      <w:rPr>
        <w:rFonts w:hint="default"/>
        <w:vertAlign w:val="base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2" w15:restartNumberingAfterBreak="0">
    <w:nsid w:val="74A07F97"/>
    <w:multiLevelType w:val="hybridMultilevel"/>
    <w:tmpl w:val="8B9458AA"/>
    <w:lvl w:ilvl="0" w:tplc="E0F83E72">
      <w:start w:val="1"/>
      <w:numFmt w:val="lowerLetter"/>
      <w:lvlText w:val="%1)"/>
      <w:lvlJc w:val="left"/>
      <w:pPr>
        <w:ind w:left="720" w:hanging="360"/>
      </w:pPr>
      <w:rPr>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344E21"/>
    <w:multiLevelType w:val="hybridMultilevel"/>
    <w:tmpl w:val="177A06F4"/>
    <w:lvl w:ilvl="0" w:tplc="0C090017">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77BE00AA"/>
    <w:multiLevelType w:val="hybridMultilevel"/>
    <w:tmpl w:val="53CAF162"/>
    <w:lvl w:ilvl="0" w:tplc="0C090017">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num w:numId="1" w16cid:durableId="1342198644">
    <w:abstractNumId w:val="14"/>
  </w:num>
  <w:num w:numId="2" w16cid:durableId="487478955">
    <w:abstractNumId w:val="21"/>
  </w:num>
  <w:num w:numId="3" w16cid:durableId="146947065">
    <w:abstractNumId w:val="11"/>
  </w:num>
  <w:num w:numId="4" w16cid:durableId="1748068663">
    <w:abstractNumId w:val="12"/>
  </w:num>
  <w:num w:numId="5" w16cid:durableId="1101410232">
    <w:abstractNumId w:val="13"/>
  </w:num>
  <w:num w:numId="6" w16cid:durableId="386497469">
    <w:abstractNumId w:val="18"/>
  </w:num>
  <w:num w:numId="7" w16cid:durableId="390926827">
    <w:abstractNumId w:val="22"/>
  </w:num>
  <w:num w:numId="8" w16cid:durableId="1376155077">
    <w:abstractNumId w:val="8"/>
  </w:num>
  <w:num w:numId="9" w16cid:durableId="1679233607">
    <w:abstractNumId w:val="16"/>
  </w:num>
  <w:num w:numId="10" w16cid:durableId="1272085169">
    <w:abstractNumId w:val="19"/>
  </w:num>
  <w:num w:numId="11" w16cid:durableId="293996121">
    <w:abstractNumId w:val="7"/>
  </w:num>
  <w:num w:numId="12" w16cid:durableId="1706178990">
    <w:abstractNumId w:val="23"/>
  </w:num>
  <w:num w:numId="13" w16cid:durableId="1898667209">
    <w:abstractNumId w:val="17"/>
  </w:num>
  <w:num w:numId="14" w16cid:durableId="1988897754">
    <w:abstractNumId w:val="10"/>
  </w:num>
  <w:num w:numId="15" w16cid:durableId="277760356">
    <w:abstractNumId w:val="24"/>
  </w:num>
  <w:num w:numId="16" w16cid:durableId="172340580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589271559">
    <w:abstractNumId w:val="2"/>
  </w:num>
  <w:num w:numId="18" w16cid:durableId="1102074022">
    <w:abstractNumId w:val="6"/>
  </w:num>
  <w:num w:numId="19" w16cid:durableId="53743864">
    <w:abstractNumId w:val="20"/>
  </w:num>
  <w:num w:numId="20" w16cid:durableId="892274799">
    <w:abstractNumId w:val="9"/>
  </w:num>
  <w:num w:numId="21" w16cid:durableId="140924813">
    <w:abstractNumId w:val="9"/>
  </w:num>
  <w:num w:numId="22" w16cid:durableId="1543520399">
    <w:abstractNumId w:val="3"/>
  </w:num>
  <w:num w:numId="23" w16cid:durableId="1297645054">
    <w:abstractNumId w:val="5"/>
  </w:num>
  <w:num w:numId="24" w16cid:durableId="1245841533">
    <w:abstractNumId w:val="1"/>
  </w:num>
  <w:num w:numId="25" w16cid:durableId="2030063262">
    <w:abstractNumId w:val="0"/>
  </w:num>
  <w:num w:numId="26" w16cid:durableId="962617556">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proofState w:spelling="clean" w:grammar="clean"/>
  <w:linkStyle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xNjOyNDQzMTI1tDRQ0lEKTi0uzszPAykwNKgFAEe9aUQtAAAA"/>
  </w:docVars>
  <w:rsids>
    <w:rsidRoot w:val="00C871F4"/>
    <w:rsid w:val="00003590"/>
    <w:rsid w:val="00004C3C"/>
    <w:rsid w:val="0000544F"/>
    <w:rsid w:val="000057D8"/>
    <w:rsid w:val="00007585"/>
    <w:rsid w:val="000115D5"/>
    <w:rsid w:val="0001186F"/>
    <w:rsid w:val="000125F1"/>
    <w:rsid w:val="00012E4B"/>
    <w:rsid w:val="00024AB8"/>
    <w:rsid w:val="0003015B"/>
    <w:rsid w:val="00036783"/>
    <w:rsid w:val="000419E7"/>
    <w:rsid w:val="00042EAF"/>
    <w:rsid w:val="00047927"/>
    <w:rsid w:val="00052871"/>
    <w:rsid w:val="00053928"/>
    <w:rsid w:val="000566D7"/>
    <w:rsid w:val="00064879"/>
    <w:rsid w:val="00070313"/>
    <w:rsid w:val="000771A4"/>
    <w:rsid w:val="000800AF"/>
    <w:rsid w:val="000824D5"/>
    <w:rsid w:val="00082993"/>
    <w:rsid w:val="0008454E"/>
    <w:rsid w:val="0008465D"/>
    <w:rsid w:val="00084DCA"/>
    <w:rsid w:val="00084EB3"/>
    <w:rsid w:val="00091D84"/>
    <w:rsid w:val="00092123"/>
    <w:rsid w:val="000923E3"/>
    <w:rsid w:val="00093273"/>
    <w:rsid w:val="000975A7"/>
    <w:rsid w:val="000A005F"/>
    <w:rsid w:val="000A0F8F"/>
    <w:rsid w:val="000A4354"/>
    <w:rsid w:val="000A5380"/>
    <w:rsid w:val="000A61CA"/>
    <w:rsid w:val="000B1876"/>
    <w:rsid w:val="000B313C"/>
    <w:rsid w:val="000C1204"/>
    <w:rsid w:val="000C40D6"/>
    <w:rsid w:val="000D0212"/>
    <w:rsid w:val="000D15FF"/>
    <w:rsid w:val="000D328F"/>
    <w:rsid w:val="000D6F79"/>
    <w:rsid w:val="000D7217"/>
    <w:rsid w:val="000E4D9F"/>
    <w:rsid w:val="000E6122"/>
    <w:rsid w:val="000F0912"/>
    <w:rsid w:val="000F72D1"/>
    <w:rsid w:val="0010112D"/>
    <w:rsid w:val="00101ACA"/>
    <w:rsid w:val="00102065"/>
    <w:rsid w:val="0010401F"/>
    <w:rsid w:val="001058B9"/>
    <w:rsid w:val="00107385"/>
    <w:rsid w:val="001145A8"/>
    <w:rsid w:val="001218D9"/>
    <w:rsid w:val="00122EBD"/>
    <w:rsid w:val="001335F2"/>
    <w:rsid w:val="00134737"/>
    <w:rsid w:val="00135F3E"/>
    <w:rsid w:val="00136C2E"/>
    <w:rsid w:val="00141720"/>
    <w:rsid w:val="0014268A"/>
    <w:rsid w:val="00143D22"/>
    <w:rsid w:val="00146551"/>
    <w:rsid w:val="001471A3"/>
    <w:rsid w:val="00147CF8"/>
    <w:rsid w:val="00150D7A"/>
    <w:rsid w:val="001553ED"/>
    <w:rsid w:val="00155F2D"/>
    <w:rsid w:val="00160B4D"/>
    <w:rsid w:val="001673CB"/>
    <w:rsid w:val="001706A0"/>
    <w:rsid w:val="00172D7A"/>
    <w:rsid w:val="001737F7"/>
    <w:rsid w:val="00175440"/>
    <w:rsid w:val="0017640A"/>
    <w:rsid w:val="001844A2"/>
    <w:rsid w:val="0018487D"/>
    <w:rsid w:val="00187D84"/>
    <w:rsid w:val="001908CC"/>
    <w:rsid w:val="001919D9"/>
    <w:rsid w:val="001A00D6"/>
    <w:rsid w:val="001A1F48"/>
    <w:rsid w:val="001A366F"/>
    <w:rsid w:val="001A4302"/>
    <w:rsid w:val="001A5857"/>
    <w:rsid w:val="001A633E"/>
    <w:rsid w:val="001B34F4"/>
    <w:rsid w:val="001B480B"/>
    <w:rsid w:val="001B7217"/>
    <w:rsid w:val="001B7D16"/>
    <w:rsid w:val="001C49E6"/>
    <w:rsid w:val="001C6036"/>
    <w:rsid w:val="001D1E9B"/>
    <w:rsid w:val="001D3D71"/>
    <w:rsid w:val="001D66C2"/>
    <w:rsid w:val="001D7861"/>
    <w:rsid w:val="001D7A13"/>
    <w:rsid w:val="001E0A0E"/>
    <w:rsid w:val="001E0BBD"/>
    <w:rsid w:val="001E2C98"/>
    <w:rsid w:val="001E2E9E"/>
    <w:rsid w:val="001E2F37"/>
    <w:rsid w:val="001E3584"/>
    <w:rsid w:val="001E6543"/>
    <w:rsid w:val="001F1009"/>
    <w:rsid w:val="001F6350"/>
    <w:rsid w:val="0020420D"/>
    <w:rsid w:val="00204971"/>
    <w:rsid w:val="002172BA"/>
    <w:rsid w:val="00221FB8"/>
    <w:rsid w:val="002237CC"/>
    <w:rsid w:val="002240D9"/>
    <w:rsid w:val="00226278"/>
    <w:rsid w:val="0024635A"/>
    <w:rsid w:val="00252ECC"/>
    <w:rsid w:val="00254005"/>
    <w:rsid w:val="0026030C"/>
    <w:rsid w:val="002607BF"/>
    <w:rsid w:val="00262C84"/>
    <w:rsid w:val="002635F8"/>
    <w:rsid w:val="0027200F"/>
    <w:rsid w:val="002746C2"/>
    <w:rsid w:val="00281AB6"/>
    <w:rsid w:val="00283F80"/>
    <w:rsid w:val="002844F3"/>
    <w:rsid w:val="00292BAE"/>
    <w:rsid w:val="00297DB8"/>
    <w:rsid w:val="002A11F9"/>
    <w:rsid w:val="002A1C1C"/>
    <w:rsid w:val="002A7422"/>
    <w:rsid w:val="002B3546"/>
    <w:rsid w:val="002B59E5"/>
    <w:rsid w:val="002B6522"/>
    <w:rsid w:val="002B7BF1"/>
    <w:rsid w:val="002C1929"/>
    <w:rsid w:val="002D057C"/>
    <w:rsid w:val="002D6BBA"/>
    <w:rsid w:val="002E1549"/>
    <w:rsid w:val="002E3FE8"/>
    <w:rsid w:val="002E5DE9"/>
    <w:rsid w:val="002E7000"/>
    <w:rsid w:val="002F0321"/>
    <w:rsid w:val="002F5C95"/>
    <w:rsid w:val="003062FD"/>
    <w:rsid w:val="0031268F"/>
    <w:rsid w:val="00320C83"/>
    <w:rsid w:val="00322A59"/>
    <w:rsid w:val="00323846"/>
    <w:rsid w:val="003249CD"/>
    <w:rsid w:val="003263DD"/>
    <w:rsid w:val="00330AD8"/>
    <w:rsid w:val="0033133D"/>
    <w:rsid w:val="003328E2"/>
    <w:rsid w:val="003352D7"/>
    <w:rsid w:val="00335B25"/>
    <w:rsid w:val="0034309C"/>
    <w:rsid w:val="00345A46"/>
    <w:rsid w:val="0035123A"/>
    <w:rsid w:val="0035223A"/>
    <w:rsid w:val="00352BE5"/>
    <w:rsid w:val="00355206"/>
    <w:rsid w:val="00356DF1"/>
    <w:rsid w:val="003639C5"/>
    <w:rsid w:val="00363A74"/>
    <w:rsid w:val="0036412A"/>
    <w:rsid w:val="003719DB"/>
    <w:rsid w:val="00372E67"/>
    <w:rsid w:val="003764D9"/>
    <w:rsid w:val="00376531"/>
    <w:rsid w:val="00377B8A"/>
    <w:rsid w:val="00381AE7"/>
    <w:rsid w:val="0038510F"/>
    <w:rsid w:val="00386C55"/>
    <w:rsid w:val="00387045"/>
    <w:rsid w:val="003A081C"/>
    <w:rsid w:val="003A3D3E"/>
    <w:rsid w:val="003A419B"/>
    <w:rsid w:val="003A79B6"/>
    <w:rsid w:val="003B2B64"/>
    <w:rsid w:val="003B7718"/>
    <w:rsid w:val="003C1461"/>
    <w:rsid w:val="003C5588"/>
    <w:rsid w:val="003C7296"/>
    <w:rsid w:val="003D5987"/>
    <w:rsid w:val="003E243F"/>
    <w:rsid w:val="003E674F"/>
    <w:rsid w:val="003F23ED"/>
    <w:rsid w:val="003F3B32"/>
    <w:rsid w:val="003F41B8"/>
    <w:rsid w:val="003F6944"/>
    <w:rsid w:val="003F6EF8"/>
    <w:rsid w:val="004012D9"/>
    <w:rsid w:val="00403AD7"/>
    <w:rsid w:val="00411C56"/>
    <w:rsid w:val="0041244D"/>
    <w:rsid w:val="00413FBD"/>
    <w:rsid w:val="00416425"/>
    <w:rsid w:val="00422B9D"/>
    <w:rsid w:val="0042354F"/>
    <w:rsid w:val="0043038B"/>
    <w:rsid w:val="00444CCD"/>
    <w:rsid w:val="00453466"/>
    <w:rsid w:val="0045740D"/>
    <w:rsid w:val="00461967"/>
    <w:rsid w:val="004674A1"/>
    <w:rsid w:val="00474AB6"/>
    <w:rsid w:val="004761B8"/>
    <w:rsid w:val="004776E7"/>
    <w:rsid w:val="00477CD2"/>
    <w:rsid w:val="00481F97"/>
    <w:rsid w:val="00485DCD"/>
    <w:rsid w:val="004910A2"/>
    <w:rsid w:val="00497BA9"/>
    <w:rsid w:val="004A1FE3"/>
    <w:rsid w:val="004A73E1"/>
    <w:rsid w:val="004A75FF"/>
    <w:rsid w:val="004B63BE"/>
    <w:rsid w:val="004B746E"/>
    <w:rsid w:val="004B7E98"/>
    <w:rsid w:val="004D0CDC"/>
    <w:rsid w:val="004D2375"/>
    <w:rsid w:val="004D7B26"/>
    <w:rsid w:val="004D7D28"/>
    <w:rsid w:val="004E2CF8"/>
    <w:rsid w:val="004E54C5"/>
    <w:rsid w:val="004F704B"/>
    <w:rsid w:val="00501284"/>
    <w:rsid w:val="005014EB"/>
    <w:rsid w:val="00506DD1"/>
    <w:rsid w:val="005137AC"/>
    <w:rsid w:val="00513BAC"/>
    <w:rsid w:val="00513D39"/>
    <w:rsid w:val="005161A2"/>
    <w:rsid w:val="00521285"/>
    <w:rsid w:val="005231D8"/>
    <w:rsid w:val="00533815"/>
    <w:rsid w:val="00542E67"/>
    <w:rsid w:val="00546C26"/>
    <w:rsid w:val="00551F8F"/>
    <w:rsid w:val="00553634"/>
    <w:rsid w:val="00554287"/>
    <w:rsid w:val="00554FEC"/>
    <w:rsid w:val="00557105"/>
    <w:rsid w:val="00557294"/>
    <w:rsid w:val="00563286"/>
    <w:rsid w:val="005640E7"/>
    <w:rsid w:val="00566E6C"/>
    <w:rsid w:val="0057028B"/>
    <w:rsid w:val="00577EFE"/>
    <w:rsid w:val="005827A4"/>
    <w:rsid w:val="00584738"/>
    <w:rsid w:val="00587DFA"/>
    <w:rsid w:val="005901CD"/>
    <w:rsid w:val="0059216A"/>
    <w:rsid w:val="00593CE1"/>
    <w:rsid w:val="005942A1"/>
    <w:rsid w:val="00597A94"/>
    <w:rsid w:val="005A3BAA"/>
    <w:rsid w:val="005B0BC9"/>
    <w:rsid w:val="005B5702"/>
    <w:rsid w:val="005B65BC"/>
    <w:rsid w:val="005B7210"/>
    <w:rsid w:val="005C2691"/>
    <w:rsid w:val="005C5275"/>
    <w:rsid w:val="005C5C06"/>
    <w:rsid w:val="005D068D"/>
    <w:rsid w:val="005D0F09"/>
    <w:rsid w:val="005D344F"/>
    <w:rsid w:val="005D42EB"/>
    <w:rsid w:val="005D58D7"/>
    <w:rsid w:val="005D593D"/>
    <w:rsid w:val="005E150A"/>
    <w:rsid w:val="005E3150"/>
    <w:rsid w:val="005E698D"/>
    <w:rsid w:val="005F4C1D"/>
    <w:rsid w:val="00600159"/>
    <w:rsid w:val="006048DE"/>
    <w:rsid w:val="00604BEB"/>
    <w:rsid w:val="006067B0"/>
    <w:rsid w:val="00614695"/>
    <w:rsid w:val="006311FD"/>
    <w:rsid w:val="00631FA6"/>
    <w:rsid w:val="00633BF3"/>
    <w:rsid w:val="006359BE"/>
    <w:rsid w:val="00636665"/>
    <w:rsid w:val="0064041D"/>
    <w:rsid w:val="00644627"/>
    <w:rsid w:val="006462A0"/>
    <w:rsid w:val="006512B7"/>
    <w:rsid w:val="0066073C"/>
    <w:rsid w:val="006643E2"/>
    <w:rsid w:val="00665C0E"/>
    <w:rsid w:val="00667CFF"/>
    <w:rsid w:val="00672FE7"/>
    <w:rsid w:val="00673025"/>
    <w:rsid w:val="00677360"/>
    <w:rsid w:val="00677540"/>
    <w:rsid w:val="00696988"/>
    <w:rsid w:val="006A0E8F"/>
    <w:rsid w:val="006A2B71"/>
    <w:rsid w:val="006A5B4B"/>
    <w:rsid w:val="006B4794"/>
    <w:rsid w:val="006B59FF"/>
    <w:rsid w:val="006B66DA"/>
    <w:rsid w:val="006C127D"/>
    <w:rsid w:val="006C2314"/>
    <w:rsid w:val="006C26FF"/>
    <w:rsid w:val="006C3760"/>
    <w:rsid w:val="006C65FC"/>
    <w:rsid w:val="006D109A"/>
    <w:rsid w:val="006D50D1"/>
    <w:rsid w:val="006D708A"/>
    <w:rsid w:val="006D7CAF"/>
    <w:rsid w:val="006E3360"/>
    <w:rsid w:val="006E7E4F"/>
    <w:rsid w:val="006E7F69"/>
    <w:rsid w:val="006F1D09"/>
    <w:rsid w:val="00703C24"/>
    <w:rsid w:val="00704CA3"/>
    <w:rsid w:val="00711946"/>
    <w:rsid w:val="00717F61"/>
    <w:rsid w:val="00721193"/>
    <w:rsid w:val="00721C5E"/>
    <w:rsid w:val="007251DE"/>
    <w:rsid w:val="007267A0"/>
    <w:rsid w:val="0073052B"/>
    <w:rsid w:val="0073133F"/>
    <w:rsid w:val="007337B7"/>
    <w:rsid w:val="00733A8B"/>
    <w:rsid w:val="0073588B"/>
    <w:rsid w:val="00737A83"/>
    <w:rsid w:val="0074131C"/>
    <w:rsid w:val="00742D2A"/>
    <w:rsid w:val="00743942"/>
    <w:rsid w:val="007478EB"/>
    <w:rsid w:val="00752041"/>
    <w:rsid w:val="00752D2E"/>
    <w:rsid w:val="007539E9"/>
    <w:rsid w:val="00753D63"/>
    <w:rsid w:val="00757CED"/>
    <w:rsid w:val="00760942"/>
    <w:rsid w:val="00763B5E"/>
    <w:rsid w:val="00764A22"/>
    <w:rsid w:val="007703F6"/>
    <w:rsid w:val="007705EB"/>
    <w:rsid w:val="0077080B"/>
    <w:rsid w:val="0077183B"/>
    <w:rsid w:val="00780BCF"/>
    <w:rsid w:val="0078133D"/>
    <w:rsid w:val="007817DD"/>
    <w:rsid w:val="00781CED"/>
    <w:rsid w:val="00781E31"/>
    <w:rsid w:val="00782089"/>
    <w:rsid w:val="00782B6F"/>
    <w:rsid w:val="00783FFF"/>
    <w:rsid w:val="00784F9B"/>
    <w:rsid w:val="0078741E"/>
    <w:rsid w:val="0078774F"/>
    <w:rsid w:val="007923B9"/>
    <w:rsid w:val="007A1552"/>
    <w:rsid w:val="007A2033"/>
    <w:rsid w:val="007A5874"/>
    <w:rsid w:val="007A6923"/>
    <w:rsid w:val="007A7B9C"/>
    <w:rsid w:val="007B2ADB"/>
    <w:rsid w:val="007B5752"/>
    <w:rsid w:val="007B5EE6"/>
    <w:rsid w:val="007B6F7D"/>
    <w:rsid w:val="007B7388"/>
    <w:rsid w:val="007C217C"/>
    <w:rsid w:val="007C3065"/>
    <w:rsid w:val="007C65BE"/>
    <w:rsid w:val="007C69AE"/>
    <w:rsid w:val="007D03E6"/>
    <w:rsid w:val="007D10DF"/>
    <w:rsid w:val="007D274C"/>
    <w:rsid w:val="007D29B5"/>
    <w:rsid w:val="007D7A3B"/>
    <w:rsid w:val="007E00E4"/>
    <w:rsid w:val="007E2A18"/>
    <w:rsid w:val="007E6429"/>
    <w:rsid w:val="007F16EF"/>
    <w:rsid w:val="007F3A87"/>
    <w:rsid w:val="00802166"/>
    <w:rsid w:val="00804478"/>
    <w:rsid w:val="00813B97"/>
    <w:rsid w:val="00813C7B"/>
    <w:rsid w:val="00815F68"/>
    <w:rsid w:val="008165C7"/>
    <w:rsid w:val="008228A6"/>
    <w:rsid w:val="00824736"/>
    <w:rsid w:val="00825A4C"/>
    <w:rsid w:val="00827561"/>
    <w:rsid w:val="008322F9"/>
    <w:rsid w:val="008334E2"/>
    <w:rsid w:val="008354B8"/>
    <w:rsid w:val="00843A53"/>
    <w:rsid w:val="008452A5"/>
    <w:rsid w:val="00846D21"/>
    <w:rsid w:val="00847B8B"/>
    <w:rsid w:val="00850CED"/>
    <w:rsid w:val="00851198"/>
    <w:rsid w:val="008524C7"/>
    <w:rsid w:val="00856FC6"/>
    <w:rsid w:val="00862825"/>
    <w:rsid w:val="00865205"/>
    <w:rsid w:val="008655AA"/>
    <w:rsid w:val="00871BF6"/>
    <w:rsid w:val="00873CA0"/>
    <w:rsid w:val="00875D17"/>
    <w:rsid w:val="008764AB"/>
    <w:rsid w:val="008865EF"/>
    <w:rsid w:val="00892B8C"/>
    <w:rsid w:val="008951B6"/>
    <w:rsid w:val="0089538E"/>
    <w:rsid w:val="0089649E"/>
    <w:rsid w:val="008A1417"/>
    <w:rsid w:val="008A5150"/>
    <w:rsid w:val="008B5A2D"/>
    <w:rsid w:val="008C13E7"/>
    <w:rsid w:val="008C42F1"/>
    <w:rsid w:val="008C4338"/>
    <w:rsid w:val="008C555B"/>
    <w:rsid w:val="008D16E9"/>
    <w:rsid w:val="008D1B0C"/>
    <w:rsid w:val="008D2004"/>
    <w:rsid w:val="008D3DD8"/>
    <w:rsid w:val="008D7685"/>
    <w:rsid w:val="008E333A"/>
    <w:rsid w:val="008E3888"/>
    <w:rsid w:val="008E5C11"/>
    <w:rsid w:val="008E65F5"/>
    <w:rsid w:val="008E6AF5"/>
    <w:rsid w:val="008E7452"/>
    <w:rsid w:val="008E767D"/>
    <w:rsid w:val="008F1010"/>
    <w:rsid w:val="008F158A"/>
    <w:rsid w:val="008F1E98"/>
    <w:rsid w:val="008F1F4B"/>
    <w:rsid w:val="008F47B8"/>
    <w:rsid w:val="008F65EF"/>
    <w:rsid w:val="00904586"/>
    <w:rsid w:val="0091168E"/>
    <w:rsid w:val="00913B4A"/>
    <w:rsid w:val="00924139"/>
    <w:rsid w:val="00927A5B"/>
    <w:rsid w:val="009301DB"/>
    <w:rsid w:val="00930972"/>
    <w:rsid w:val="0093542C"/>
    <w:rsid w:val="009359A0"/>
    <w:rsid w:val="009405A4"/>
    <w:rsid w:val="009406B9"/>
    <w:rsid w:val="009413F3"/>
    <w:rsid w:val="00942657"/>
    <w:rsid w:val="009446C7"/>
    <w:rsid w:val="00945EFA"/>
    <w:rsid w:val="009465A7"/>
    <w:rsid w:val="00952555"/>
    <w:rsid w:val="00954502"/>
    <w:rsid w:val="009570C7"/>
    <w:rsid w:val="009604AB"/>
    <w:rsid w:val="00962092"/>
    <w:rsid w:val="009643D3"/>
    <w:rsid w:val="00964855"/>
    <w:rsid w:val="0096486D"/>
    <w:rsid w:val="009657C4"/>
    <w:rsid w:val="00971C41"/>
    <w:rsid w:val="00974DA7"/>
    <w:rsid w:val="00977BB1"/>
    <w:rsid w:val="0098155D"/>
    <w:rsid w:val="0098314F"/>
    <w:rsid w:val="00983893"/>
    <w:rsid w:val="00986A5A"/>
    <w:rsid w:val="009876D3"/>
    <w:rsid w:val="0099205C"/>
    <w:rsid w:val="00993B4F"/>
    <w:rsid w:val="009945AB"/>
    <w:rsid w:val="00997C0E"/>
    <w:rsid w:val="009A2B2C"/>
    <w:rsid w:val="009A3FBE"/>
    <w:rsid w:val="009A43D0"/>
    <w:rsid w:val="009A5BCC"/>
    <w:rsid w:val="009A6571"/>
    <w:rsid w:val="009B5B1D"/>
    <w:rsid w:val="009B6667"/>
    <w:rsid w:val="009B707A"/>
    <w:rsid w:val="009C2995"/>
    <w:rsid w:val="009C4A6A"/>
    <w:rsid w:val="009C4AD0"/>
    <w:rsid w:val="009C5AE7"/>
    <w:rsid w:val="009C7DA6"/>
    <w:rsid w:val="009D65BA"/>
    <w:rsid w:val="009E698D"/>
    <w:rsid w:val="009E75DC"/>
    <w:rsid w:val="009F3444"/>
    <w:rsid w:val="009F34EB"/>
    <w:rsid w:val="009F7685"/>
    <w:rsid w:val="009F76EA"/>
    <w:rsid w:val="00A01F93"/>
    <w:rsid w:val="00A11F9A"/>
    <w:rsid w:val="00A134B3"/>
    <w:rsid w:val="00A242C1"/>
    <w:rsid w:val="00A254EC"/>
    <w:rsid w:val="00A262AA"/>
    <w:rsid w:val="00A33F25"/>
    <w:rsid w:val="00A35D53"/>
    <w:rsid w:val="00A37747"/>
    <w:rsid w:val="00A45F55"/>
    <w:rsid w:val="00A50586"/>
    <w:rsid w:val="00A54811"/>
    <w:rsid w:val="00A67776"/>
    <w:rsid w:val="00A71F94"/>
    <w:rsid w:val="00A7487A"/>
    <w:rsid w:val="00A74FF0"/>
    <w:rsid w:val="00A92DC9"/>
    <w:rsid w:val="00A9684E"/>
    <w:rsid w:val="00AA16B4"/>
    <w:rsid w:val="00AA24FB"/>
    <w:rsid w:val="00AA583B"/>
    <w:rsid w:val="00AB2B6D"/>
    <w:rsid w:val="00AB3EAA"/>
    <w:rsid w:val="00AC2FB4"/>
    <w:rsid w:val="00AC3820"/>
    <w:rsid w:val="00AC5C7D"/>
    <w:rsid w:val="00AD3B10"/>
    <w:rsid w:val="00AE1B6D"/>
    <w:rsid w:val="00AE488F"/>
    <w:rsid w:val="00AF0A10"/>
    <w:rsid w:val="00AF50DA"/>
    <w:rsid w:val="00AF5919"/>
    <w:rsid w:val="00B0456F"/>
    <w:rsid w:val="00B05E85"/>
    <w:rsid w:val="00B072C6"/>
    <w:rsid w:val="00B13BAD"/>
    <w:rsid w:val="00B1461D"/>
    <w:rsid w:val="00B243F3"/>
    <w:rsid w:val="00B246FA"/>
    <w:rsid w:val="00B26F77"/>
    <w:rsid w:val="00B33988"/>
    <w:rsid w:val="00B36061"/>
    <w:rsid w:val="00B37755"/>
    <w:rsid w:val="00B41D56"/>
    <w:rsid w:val="00B47D0D"/>
    <w:rsid w:val="00B50D12"/>
    <w:rsid w:val="00B52E73"/>
    <w:rsid w:val="00B54516"/>
    <w:rsid w:val="00B622F7"/>
    <w:rsid w:val="00B62967"/>
    <w:rsid w:val="00B63863"/>
    <w:rsid w:val="00B65D53"/>
    <w:rsid w:val="00B66A3F"/>
    <w:rsid w:val="00B671F5"/>
    <w:rsid w:val="00B677B9"/>
    <w:rsid w:val="00B7425A"/>
    <w:rsid w:val="00B75E7C"/>
    <w:rsid w:val="00B763F9"/>
    <w:rsid w:val="00B86896"/>
    <w:rsid w:val="00B9199B"/>
    <w:rsid w:val="00B97B3F"/>
    <w:rsid w:val="00BA4064"/>
    <w:rsid w:val="00BA533B"/>
    <w:rsid w:val="00BB24E5"/>
    <w:rsid w:val="00BB71EB"/>
    <w:rsid w:val="00BC066B"/>
    <w:rsid w:val="00BC0D2D"/>
    <w:rsid w:val="00BC22C4"/>
    <w:rsid w:val="00BC24A4"/>
    <w:rsid w:val="00BC7439"/>
    <w:rsid w:val="00BD0F58"/>
    <w:rsid w:val="00BD2933"/>
    <w:rsid w:val="00BE0F8E"/>
    <w:rsid w:val="00BE34F1"/>
    <w:rsid w:val="00BE43FD"/>
    <w:rsid w:val="00BE746A"/>
    <w:rsid w:val="00BE7BA8"/>
    <w:rsid w:val="00BF06CC"/>
    <w:rsid w:val="00BF44D8"/>
    <w:rsid w:val="00BF5F05"/>
    <w:rsid w:val="00BF7729"/>
    <w:rsid w:val="00BF792E"/>
    <w:rsid w:val="00BF7EF2"/>
    <w:rsid w:val="00C01DFC"/>
    <w:rsid w:val="00C025DD"/>
    <w:rsid w:val="00C02D28"/>
    <w:rsid w:val="00C05492"/>
    <w:rsid w:val="00C05A17"/>
    <w:rsid w:val="00C05A38"/>
    <w:rsid w:val="00C14362"/>
    <w:rsid w:val="00C20B3A"/>
    <w:rsid w:val="00C2203C"/>
    <w:rsid w:val="00C240B9"/>
    <w:rsid w:val="00C241BB"/>
    <w:rsid w:val="00C241F2"/>
    <w:rsid w:val="00C24D3F"/>
    <w:rsid w:val="00C30B46"/>
    <w:rsid w:val="00C35DB6"/>
    <w:rsid w:val="00C42BD5"/>
    <w:rsid w:val="00C44093"/>
    <w:rsid w:val="00C46978"/>
    <w:rsid w:val="00C50C87"/>
    <w:rsid w:val="00C518A8"/>
    <w:rsid w:val="00C566C3"/>
    <w:rsid w:val="00C6039D"/>
    <w:rsid w:val="00C61878"/>
    <w:rsid w:val="00C81A40"/>
    <w:rsid w:val="00C8226C"/>
    <w:rsid w:val="00C82E7B"/>
    <w:rsid w:val="00C871F4"/>
    <w:rsid w:val="00C90C4E"/>
    <w:rsid w:val="00C91C2E"/>
    <w:rsid w:val="00C92EC0"/>
    <w:rsid w:val="00CA1241"/>
    <w:rsid w:val="00CA2FB8"/>
    <w:rsid w:val="00CA43C4"/>
    <w:rsid w:val="00CA590F"/>
    <w:rsid w:val="00CA7B1A"/>
    <w:rsid w:val="00CB5FEF"/>
    <w:rsid w:val="00CC062B"/>
    <w:rsid w:val="00CC0F78"/>
    <w:rsid w:val="00CC27D1"/>
    <w:rsid w:val="00CC326E"/>
    <w:rsid w:val="00CC5A4B"/>
    <w:rsid w:val="00CD0D53"/>
    <w:rsid w:val="00CD3CA4"/>
    <w:rsid w:val="00CD45CF"/>
    <w:rsid w:val="00CE09D3"/>
    <w:rsid w:val="00CE1813"/>
    <w:rsid w:val="00CE2D97"/>
    <w:rsid w:val="00CE3621"/>
    <w:rsid w:val="00CE6666"/>
    <w:rsid w:val="00CE6960"/>
    <w:rsid w:val="00CF1544"/>
    <w:rsid w:val="00CF3A48"/>
    <w:rsid w:val="00CF71F5"/>
    <w:rsid w:val="00D05088"/>
    <w:rsid w:val="00D110B8"/>
    <w:rsid w:val="00D119AC"/>
    <w:rsid w:val="00D13BDF"/>
    <w:rsid w:val="00D14B87"/>
    <w:rsid w:val="00D171A2"/>
    <w:rsid w:val="00D226B5"/>
    <w:rsid w:val="00D23725"/>
    <w:rsid w:val="00D23B4B"/>
    <w:rsid w:val="00D241EA"/>
    <w:rsid w:val="00D26C34"/>
    <w:rsid w:val="00D27FE2"/>
    <w:rsid w:val="00D32102"/>
    <w:rsid w:val="00D33389"/>
    <w:rsid w:val="00D34C4B"/>
    <w:rsid w:val="00D358C7"/>
    <w:rsid w:val="00D37EB5"/>
    <w:rsid w:val="00D468F1"/>
    <w:rsid w:val="00D51DCA"/>
    <w:rsid w:val="00D533A5"/>
    <w:rsid w:val="00D54BA6"/>
    <w:rsid w:val="00D60664"/>
    <w:rsid w:val="00D6410A"/>
    <w:rsid w:val="00D65580"/>
    <w:rsid w:val="00D721DD"/>
    <w:rsid w:val="00D7298F"/>
    <w:rsid w:val="00D80FE7"/>
    <w:rsid w:val="00D851DA"/>
    <w:rsid w:val="00D877D2"/>
    <w:rsid w:val="00D97079"/>
    <w:rsid w:val="00D970DE"/>
    <w:rsid w:val="00DA0F95"/>
    <w:rsid w:val="00DA36AF"/>
    <w:rsid w:val="00DA448B"/>
    <w:rsid w:val="00DA6B43"/>
    <w:rsid w:val="00DB1AEC"/>
    <w:rsid w:val="00DB27C0"/>
    <w:rsid w:val="00DB4764"/>
    <w:rsid w:val="00DC2565"/>
    <w:rsid w:val="00DC57E2"/>
    <w:rsid w:val="00DC66E4"/>
    <w:rsid w:val="00DD0058"/>
    <w:rsid w:val="00DD0A83"/>
    <w:rsid w:val="00DD7939"/>
    <w:rsid w:val="00DE1359"/>
    <w:rsid w:val="00DE486D"/>
    <w:rsid w:val="00DE5036"/>
    <w:rsid w:val="00DF145C"/>
    <w:rsid w:val="00DF3684"/>
    <w:rsid w:val="00DF4362"/>
    <w:rsid w:val="00DF4C53"/>
    <w:rsid w:val="00E02CEC"/>
    <w:rsid w:val="00E054E2"/>
    <w:rsid w:val="00E05E7D"/>
    <w:rsid w:val="00E15490"/>
    <w:rsid w:val="00E24669"/>
    <w:rsid w:val="00E319F5"/>
    <w:rsid w:val="00E44968"/>
    <w:rsid w:val="00E528EC"/>
    <w:rsid w:val="00E5625E"/>
    <w:rsid w:val="00E66690"/>
    <w:rsid w:val="00E752DE"/>
    <w:rsid w:val="00E75D60"/>
    <w:rsid w:val="00E75E99"/>
    <w:rsid w:val="00E77CAA"/>
    <w:rsid w:val="00E8391A"/>
    <w:rsid w:val="00E84658"/>
    <w:rsid w:val="00E87BFD"/>
    <w:rsid w:val="00E90E7D"/>
    <w:rsid w:val="00E91BF5"/>
    <w:rsid w:val="00E93D41"/>
    <w:rsid w:val="00E94064"/>
    <w:rsid w:val="00E94779"/>
    <w:rsid w:val="00EA0028"/>
    <w:rsid w:val="00EA206C"/>
    <w:rsid w:val="00EA4FA8"/>
    <w:rsid w:val="00EA5555"/>
    <w:rsid w:val="00EB070F"/>
    <w:rsid w:val="00EB49BA"/>
    <w:rsid w:val="00EB5549"/>
    <w:rsid w:val="00EB622B"/>
    <w:rsid w:val="00EB7CC8"/>
    <w:rsid w:val="00EC1729"/>
    <w:rsid w:val="00EC5149"/>
    <w:rsid w:val="00EC61A3"/>
    <w:rsid w:val="00EC66F6"/>
    <w:rsid w:val="00EC6CC7"/>
    <w:rsid w:val="00ED2342"/>
    <w:rsid w:val="00ED3ABA"/>
    <w:rsid w:val="00ED4926"/>
    <w:rsid w:val="00ED6238"/>
    <w:rsid w:val="00EE07AE"/>
    <w:rsid w:val="00EE1C45"/>
    <w:rsid w:val="00EE1D69"/>
    <w:rsid w:val="00EE1DA8"/>
    <w:rsid w:val="00EE254E"/>
    <w:rsid w:val="00EF30DD"/>
    <w:rsid w:val="00EF313A"/>
    <w:rsid w:val="00EF3450"/>
    <w:rsid w:val="00F046CB"/>
    <w:rsid w:val="00F062D1"/>
    <w:rsid w:val="00F11C84"/>
    <w:rsid w:val="00F11D19"/>
    <w:rsid w:val="00F12846"/>
    <w:rsid w:val="00F12D22"/>
    <w:rsid w:val="00F12E25"/>
    <w:rsid w:val="00F13C55"/>
    <w:rsid w:val="00F20226"/>
    <w:rsid w:val="00F21A23"/>
    <w:rsid w:val="00F21BD9"/>
    <w:rsid w:val="00F31BF4"/>
    <w:rsid w:val="00F34FAF"/>
    <w:rsid w:val="00F3680D"/>
    <w:rsid w:val="00F52241"/>
    <w:rsid w:val="00F54C54"/>
    <w:rsid w:val="00F57A78"/>
    <w:rsid w:val="00F57CF3"/>
    <w:rsid w:val="00F63BF1"/>
    <w:rsid w:val="00F65889"/>
    <w:rsid w:val="00F66949"/>
    <w:rsid w:val="00F67F85"/>
    <w:rsid w:val="00F710E2"/>
    <w:rsid w:val="00F751F9"/>
    <w:rsid w:val="00F81A4C"/>
    <w:rsid w:val="00F81D2D"/>
    <w:rsid w:val="00F84034"/>
    <w:rsid w:val="00F843D3"/>
    <w:rsid w:val="00F86289"/>
    <w:rsid w:val="00F8735D"/>
    <w:rsid w:val="00F96D75"/>
    <w:rsid w:val="00F97A05"/>
    <w:rsid w:val="00FB2952"/>
    <w:rsid w:val="00FB3B6E"/>
    <w:rsid w:val="00FB631B"/>
    <w:rsid w:val="00FC04E4"/>
    <w:rsid w:val="00FC3F3C"/>
    <w:rsid w:val="00FC4728"/>
    <w:rsid w:val="00FE161D"/>
    <w:rsid w:val="00FE2D0E"/>
    <w:rsid w:val="00FE489D"/>
    <w:rsid w:val="00FF2275"/>
    <w:rsid w:val="00FF300E"/>
    <w:rsid w:val="00FF36CB"/>
    <w:rsid w:val="04533316"/>
    <w:rsid w:val="04FF386C"/>
    <w:rsid w:val="43166601"/>
    <w:rsid w:val="51B760F6"/>
    <w:rsid w:val="71F928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1934"/>
  <w15:chartTrackingRefBased/>
  <w15:docId w15:val="{3774FE39-A650-44C7-AC52-1A7E009F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9" w:qFormat="1"/>
    <w:lsdException w:name="Intense Reference" w:uiPriority="32" w:qFormat="1"/>
    <w:lsdException w:name="Book Title" w:uiPriority="33"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241F2"/>
    <w:pPr>
      <w:spacing w:line="278" w:lineRule="auto"/>
    </w:pPr>
    <w:rPr>
      <w:kern w:val="2"/>
      <w:sz w:val="24"/>
      <w:szCs w:val="24"/>
      <w14:ligatures w14:val="standardContextual"/>
    </w:rPr>
  </w:style>
  <w:style w:type="paragraph" w:styleId="Heading1">
    <w:name w:val="heading 1"/>
    <w:aliases w:val="ŠHeading 1"/>
    <w:basedOn w:val="Normal"/>
    <w:next w:val="Normal"/>
    <w:link w:val="Heading1Char"/>
    <w:uiPriority w:val="3"/>
    <w:qFormat/>
    <w:rsid w:val="00A7487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7487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7487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7487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7487A"/>
    <w:pPr>
      <w:keepNext/>
      <w:outlineLvl w:val="4"/>
    </w:pPr>
    <w:rPr>
      <w:b/>
      <w:szCs w:val="32"/>
    </w:rPr>
  </w:style>
  <w:style w:type="paragraph" w:styleId="Heading6">
    <w:name w:val="heading 6"/>
    <w:aliases w:val="ŠHeading 6"/>
    <w:basedOn w:val="Normal"/>
    <w:next w:val="Normal"/>
    <w:link w:val="Heading6Char"/>
    <w:uiPriority w:val="99"/>
    <w:semiHidden/>
    <w:qFormat/>
    <w:rsid w:val="00B47D0D"/>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B47D0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B47D0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B47D0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C241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241F2"/>
  </w:style>
  <w:style w:type="paragraph" w:styleId="ListParagraph">
    <w:name w:val="List Paragraph"/>
    <w:aliases w:val="ŠList Paragraph"/>
    <w:basedOn w:val="Normal"/>
    <w:uiPriority w:val="34"/>
    <w:unhideWhenUsed/>
    <w:qFormat/>
    <w:rsid w:val="00A7487A"/>
    <w:pPr>
      <w:ind w:left="567"/>
    </w:pPr>
  </w:style>
  <w:style w:type="table" w:styleId="TableGrid">
    <w:name w:val="Table Grid"/>
    <w:basedOn w:val="TableNormal"/>
    <w:uiPriority w:val="39"/>
    <w:rsid w:val="00A74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6A5A"/>
    <w:pPr>
      <w:autoSpaceDE w:val="0"/>
      <w:autoSpaceDN w:val="0"/>
      <w:adjustRightInd w:val="0"/>
      <w:spacing w:after="0" w:line="240" w:lineRule="auto"/>
    </w:pPr>
    <w:rPr>
      <w:rFonts w:ascii="Arial" w:hAnsi="Arial" w:cs="Arial"/>
      <w:color w:val="000000"/>
      <w:sz w:val="24"/>
      <w:szCs w:val="24"/>
    </w:rPr>
  </w:style>
  <w:style w:type="paragraph" w:styleId="Footer">
    <w:name w:val="footer"/>
    <w:aliases w:val="ŠFooter"/>
    <w:basedOn w:val="Normal"/>
    <w:link w:val="FooterChar"/>
    <w:uiPriority w:val="19"/>
    <w:rsid w:val="00A7487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7487A"/>
    <w:rPr>
      <w:rFonts w:ascii="Arial" w:hAnsi="Arial" w:cs="Arial"/>
      <w:sz w:val="18"/>
      <w:szCs w:val="18"/>
    </w:rPr>
  </w:style>
  <w:style w:type="paragraph" w:styleId="Caption">
    <w:name w:val="caption"/>
    <w:aliases w:val="ŠCaption"/>
    <w:basedOn w:val="Normal"/>
    <w:next w:val="Normal"/>
    <w:uiPriority w:val="20"/>
    <w:qFormat/>
    <w:rsid w:val="00A7487A"/>
    <w:pPr>
      <w:keepNext/>
      <w:spacing w:after="200" w:line="240" w:lineRule="auto"/>
    </w:pPr>
    <w:rPr>
      <w:iCs/>
      <w:color w:val="002664"/>
      <w:sz w:val="18"/>
      <w:szCs w:val="18"/>
    </w:rPr>
  </w:style>
  <w:style w:type="paragraph" w:customStyle="1" w:styleId="TableParagraph">
    <w:name w:val="Table Paragraph"/>
    <w:basedOn w:val="Normal"/>
    <w:uiPriority w:val="1"/>
    <w:qFormat/>
    <w:rsid w:val="00C42BD5"/>
    <w:pPr>
      <w:widowControl w:val="0"/>
      <w:autoSpaceDE w:val="0"/>
      <w:autoSpaceDN w:val="0"/>
      <w:spacing w:line="240" w:lineRule="auto"/>
      <w:jc w:val="center"/>
    </w:pPr>
    <w:rPr>
      <w:rFonts w:eastAsia="Arial"/>
      <w:lang w:val="en-US"/>
    </w:rPr>
  </w:style>
  <w:style w:type="character" w:styleId="Hyperlink">
    <w:name w:val="Hyperlink"/>
    <w:aliases w:val="ŠHyperlink"/>
    <w:basedOn w:val="DefaultParagraphFont"/>
    <w:uiPriority w:val="99"/>
    <w:unhideWhenUsed/>
    <w:rsid w:val="00A7487A"/>
    <w:rPr>
      <w:color w:val="2F5496" w:themeColor="accent1" w:themeShade="BF"/>
      <w:u w:val="single"/>
    </w:rPr>
  </w:style>
  <w:style w:type="character" w:styleId="CommentReference">
    <w:name w:val="annotation reference"/>
    <w:basedOn w:val="DefaultParagraphFont"/>
    <w:uiPriority w:val="99"/>
    <w:semiHidden/>
    <w:unhideWhenUsed/>
    <w:rsid w:val="00A7487A"/>
    <w:rPr>
      <w:sz w:val="16"/>
      <w:szCs w:val="16"/>
    </w:rPr>
  </w:style>
  <w:style w:type="paragraph" w:styleId="CommentText">
    <w:name w:val="annotation text"/>
    <w:basedOn w:val="Normal"/>
    <w:link w:val="CommentTextChar"/>
    <w:uiPriority w:val="99"/>
    <w:rsid w:val="00A7487A"/>
    <w:pPr>
      <w:spacing w:line="240" w:lineRule="auto"/>
    </w:pPr>
    <w:rPr>
      <w:sz w:val="20"/>
      <w:szCs w:val="20"/>
    </w:rPr>
  </w:style>
  <w:style w:type="character" w:customStyle="1" w:styleId="CommentTextChar">
    <w:name w:val="Comment Text Char"/>
    <w:basedOn w:val="DefaultParagraphFont"/>
    <w:link w:val="CommentText"/>
    <w:uiPriority w:val="99"/>
    <w:rsid w:val="00A7487A"/>
    <w:rPr>
      <w:rFonts w:ascii="Arial" w:hAnsi="Arial" w:cs="Arial"/>
      <w:sz w:val="20"/>
      <w:szCs w:val="20"/>
    </w:rPr>
  </w:style>
  <w:style w:type="character" w:customStyle="1" w:styleId="Heading1Char">
    <w:name w:val="Heading 1 Char"/>
    <w:aliases w:val="ŠHeading 1 Char"/>
    <w:basedOn w:val="DefaultParagraphFont"/>
    <w:link w:val="Heading1"/>
    <w:uiPriority w:val="3"/>
    <w:rsid w:val="00A7487A"/>
    <w:rPr>
      <w:rFonts w:ascii="Arial" w:eastAsiaTheme="majorEastAsia" w:hAnsi="Arial" w:cs="Arial"/>
      <w:bCs/>
      <w:color w:val="002664"/>
      <w:sz w:val="40"/>
      <w:szCs w:val="52"/>
    </w:rPr>
  </w:style>
  <w:style w:type="paragraph" w:customStyle="1" w:styleId="paragraph">
    <w:name w:val="paragraph"/>
    <w:basedOn w:val="Normal"/>
    <w:rsid w:val="005D42E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5D42EB"/>
  </w:style>
  <w:style w:type="character" w:customStyle="1" w:styleId="eop">
    <w:name w:val="eop"/>
    <w:basedOn w:val="DefaultParagraphFont"/>
    <w:rsid w:val="005D42EB"/>
  </w:style>
  <w:style w:type="table" w:customStyle="1" w:styleId="TableGrid1">
    <w:name w:val="Table Grid1"/>
    <w:basedOn w:val="TableNormal"/>
    <w:next w:val="TableGrid"/>
    <w:uiPriority w:val="59"/>
    <w:rsid w:val="0082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ŠHeading 2 Char"/>
    <w:basedOn w:val="DefaultParagraphFont"/>
    <w:link w:val="Heading2"/>
    <w:uiPriority w:val="3"/>
    <w:rsid w:val="00A7487A"/>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A7487A"/>
    <w:rPr>
      <w:rFonts w:ascii="Arial" w:hAnsi="Arial" w:cs="Arial"/>
      <w:color w:val="002664"/>
      <w:sz w:val="32"/>
      <w:szCs w:val="40"/>
    </w:rPr>
  </w:style>
  <w:style w:type="paragraph" w:styleId="NoSpacing">
    <w:name w:val="No Spacing"/>
    <w:aliases w:val="ŠNo Spacing"/>
    <w:next w:val="Normal"/>
    <w:link w:val="NoSpacingChar"/>
    <w:uiPriority w:val="1"/>
    <w:qFormat/>
    <w:rsid w:val="00A7487A"/>
    <w:pPr>
      <w:spacing w:after="0" w:line="240" w:lineRule="auto"/>
    </w:pPr>
    <w:rPr>
      <w:rFonts w:ascii="Arial" w:hAnsi="Arial"/>
      <w:sz w:val="24"/>
      <w:szCs w:val="24"/>
    </w:rPr>
  </w:style>
  <w:style w:type="character" w:customStyle="1" w:styleId="Heading4Char">
    <w:name w:val="Heading 4 Char"/>
    <w:aliases w:val="ŠHeading 4 Char"/>
    <w:basedOn w:val="DefaultParagraphFont"/>
    <w:link w:val="Heading4"/>
    <w:uiPriority w:val="5"/>
    <w:rsid w:val="00A7487A"/>
    <w:rPr>
      <w:rFonts w:ascii="Arial" w:hAnsi="Arial" w:cs="Arial"/>
      <w:color w:val="002664"/>
      <w:sz w:val="28"/>
      <w:szCs w:val="36"/>
    </w:rPr>
  </w:style>
  <w:style w:type="paragraph" w:styleId="Title">
    <w:name w:val="Title"/>
    <w:aliases w:val="ŠTitle"/>
    <w:basedOn w:val="Normal"/>
    <w:next w:val="Normal"/>
    <w:link w:val="TitleChar"/>
    <w:uiPriority w:val="1"/>
    <w:rsid w:val="00A7487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7487A"/>
    <w:rPr>
      <w:rFonts w:ascii="Arial" w:eastAsiaTheme="majorEastAsia" w:hAnsi="Arial" w:cstheme="majorBidi"/>
      <w:color w:val="002664"/>
      <w:spacing w:val="-10"/>
      <w:kern w:val="28"/>
      <w:sz w:val="80"/>
      <w:szCs w:val="80"/>
    </w:rPr>
  </w:style>
  <w:style w:type="character" w:customStyle="1" w:styleId="Heading5Char">
    <w:name w:val="Heading 5 Char"/>
    <w:aliases w:val="ŠHeading 5 Char"/>
    <w:basedOn w:val="DefaultParagraphFont"/>
    <w:link w:val="Heading5"/>
    <w:uiPriority w:val="6"/>
    <w:rsid w:val="00A7487A"/>
    <w:rPr>
      <w:rFonts w:ascii="Arial" w:hAnsi="Arial" w:cs="Arial"/>
      <w:b/>
      <w:szCs w:val="32"/>
    </w:rPr>
  </w:style>
  <w:style w:type="character" w:customStyle="1" w:styleId="Heading6Char">
    <w:name w:val="Heading 6 Char"/>
    <w:aliases w:val="ŠHeading 6 Char"/>
    <w:basedOn w:val="DefaultParagraphFont"/>
    <w:link w:val="Heading6"/>
    <w:uiPriority w:val="99"/>
    <w:semiHidden/>
    <w:rsid w:val="00B47D0D"/>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B47D0D"/>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B47D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B47D0D"/>
    <w:rPr>
      <w:rFonts w:asciiTheme="majorHAnsi" w:eastAsiaTheme="majorEastAsia" w:hAnsiTheme="majorHAnsi" w:cstheme="majorBidi"/>
      <w:i/>
      <w:iCs/>
      <w:color w:val="272727" w:themeColor="text1" w:themeTint="D8"/>
      <w:sz w:val="21"/>
      <w:szCs w:val="21"/>
    </w:rPr>
  </w:style>
  <w:style w:type="paragraph" w:styleId="TOC1">
    <w:name w:val="toc 1"/>
    <w:aliases w:val="ŠTOC 1"/>
    <w:basedOn w:val="Normal"/>
    <w:next w:val="Normal"/>
    <w:uiPriority w:val="39"/>
    <w:unhideWhenUsed/>
    <w:rsid w:val="00A7487A"/>
    <w:pPr>
      <w:tabs>
        <w:tab w:val="right" w:leader="dot" w:pos="14570"/>
      </w:tabs>
    </w:pPr>
    <w:rPr>
      <w:b/>
      <w:noProof/>
    </w:rPr>
  </w:style>
  <w:style w:type="paragraph" w:styleId="TOC2">
    <w:name w:val="toc 2"/>
    <w:aliases w:val="ŠTOC 2"/>
    <w:basedOn w:val="Normal"/>
    <w:next w:val="Normal"/>
    <w:uiPriority w:val="39"/>
    <w:unhideWhenUsed/>
    <w:rsid w:val="00A7487A"/>
    <w:pPr>
      <w:tabs>
        <w:tab w:val="right" w:leader="dot" w:pos="14570"/>
      </w:tabs>
    </w:pPr>
    <w:rPr>
      <w:noProof/>
    </w:rPr>
  </w:style>
  <w:style w:type="paragraph" w:styleId="Header">
    <w:name w:val="header"/>
    <w:aliases w:val="ŠHeader"/>
    <w:basedOn w:val="Normal"/>
    <w:link w:val="HeaderChar"/>
    <w:uiPriority w:val="16"/>
    <w:rsid w:val="00A7487A"/>
    <w:rPr>
      <w:noProof/>
      <w:color w:val="002664"/>
      <w:sz w:val="28"/>
      <w:szCs w:val="28"/>
    </w:rPr>
  </w:style>
  <w:style w:type="character" w:customStyle="1" w:styleId="HeaderChar">
    <w:name w:val="Header Char"/>
    <w:aliases w:val="ŠHeader Char"/>
    <w:basedOn w:val="DefaultParagraphFont"/>
    <w:link w:val="Header"/>
    <w:uiPriority w:val="16"/>
    <w:rsid w:val="00A7487A"/>
    <w:rPr>
      <w:rFonts w:ascii="Arial" w:hAnsi="Arial" w:cs="Arial"/>
      <w:noProof/>
      <w:color w:val="002664"/>
      <w:sz w:val="28"/>
      <w:szCs w:val="28"/>
    </w:rPr>
  </w:style>
  <w:style w:type="paragraph" w:customStyle="1" w:styleId="Logo">
    <w:name w:val="ŠLogo"/>
    <w:basedOn w:val="Normal"/>
    <w:uiPriority w:val="18"/>
    <w:qFormat/>
    <w:rsid w:val="00A7487A"/>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B47D0D"/>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B47D0D"/>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paragraph" w:styleId="TOC3">
    <w:name w:val="toc 3"/>
    <w:aliases w:val="ŠTOC 3"/>
    <w:basedOn w:val="Normal"/>
    <w:next w:val="Normal"/>
    <w:uiPriority w:val="39"/>
    <w:unhideWhenUsed/>
    <w:rsid w:val="00A7487A"/>
    <w:pPr>
      <w:ind w:left="244"/>
    </w:pPr>
  </w:style>
  <w:style w:type="character" w:styleId="SubtleReference">
    <w:name w:val="Subtle Reference"/>
    <w:aliases w:val="Š Reference"/>
    <w:basedOn w:val="DefaultParagraphFont"/>
    <w:uiPriority w:val="19"/>
    <w:qFormat/>
    <w:rsid w:val="00B47D0D"/>
    <w:rPr>
      <w:rFonts w:ascii="Arial" w:hAnsi="Arial"/>
      <w:caps w:val="0"/>
      <w:smallCaps w:val="0"/>
      <w:strike w:val="0"/>
      <w:dstrike w:val="0"/>
      <w:noProof w:val="0"/>
      <w:vanish w:val="0"/>
      <w:color w:val="auto"/>
      <w:w w:val="100"/>
      <w:kern w:val="0"/>
      <w:sz w:val="22"/>
      <w:u w:val="none"/>
      <w:vertAlign w:val="baseline"/>
      <w:lang w:val="en-AU"/>
      <w14:cntxtAlts w14:val="0"/>
    </w:rPr>
  </w:style>
  <w:style w:type="character" w:styleId="PageNumber">
    <w:name w:val="page number"/>
    <w:basedOn w:val="DefaultParagraphFont"/>
    <w:uiPriority w:val="99"/>
    <w:semiHidden/>
    <w:rsid w:val="00B47D0D"/>
  </w:style>
  <w:style w:type="table" w:customStyle="1" w:styleId="Tableheader">
    <w:name w:val="ŠTable header"/>
    <w:basedOn w:val="TableNormal"/>
    <w:uiPriority w:val="99"/>
    <w:rsid w:val="00A7487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7487A"/>
    <w:pPr>
      <w:numPr>
        <w:numId w:val="19"/>
      </w:numPr>
    </w:pPr>
  </w:style>
  <w:style w:type="paragraph" w:styleId="Quote">
    <w:name w:val="Quote"/>
    <w:aliases w:val="Š Quote block"/>
    <w:basedOn w:val="Normal"/>
    <w:next w:val="Normal"/>
    <w:link w:val="QuoteChar"/>
    <w:uiPriority w:val="18"/>
    <w:qFormat/>
    <w:rsid w:val="00B47D0D"/>
    <w:pPr>
      <w:keepNext/>
      <w:spacing w:before="120" w:line="300" w:lineRule="auto"/>
      <w:ind w:left="567" w:right="567"/>
      <w:mirrorIndents/>
    </w:pPr>
    <w:rPr>
      <w:iCs/>
    </w:rPr>
  </w:style>
  <w:style w:type="character" w:customStyle="1" w:styleId="QuoteChar">
    <w:name w:val="Quote Char"/>
    <w:aliases w:val="Š Quote block Char"/>
    <w:basedOn w:val="DefaultParagraphFont"/>
    <w:link w:val="Quote"/>
    <w:uiPriority w:val="18"/>
    <w:rsid w:val="00B47D0D"/>
    <w:rPr>
      <w:rFonts w:ascii="Arial" w:hAnsi="Arial"/>
      <w:iCs/>
      <w:szCs w:val="24"/>
    </w:rPr>
  </w:style>
  <w:style w:type="paragraph" w:styleId="ListBullet2">
    <w:name w:val="List Bullet 2"/>
    <w:aliases w:val="ŠList Bullet 2"/>
    <w:basedOn w:val="Normal"/>
    <w:uiPriority w:val="10"/>
    <w:qFormat/>
    <w:rsid w:val="00A7487A"/>
    <w:pPr>
      <w:numPr>
        <w:numId w:val="16"/>
      </w:numPr>
    </w:pPr>
  </w:style>
  <w:style w:type="paragraph" w:styleId="Revision">
    <w:name w:val="Revision"/>
    <w:hidden/>
    <w:uiPriority w:val="99"/>
    <w:semiHidden/>
    <w:rsid w:val="00B47D0D"/>
    <w:pPr>
      <w:spacing w:before="240" w:after="0" w:line="276" w:lineRule="auto"/>
    </w:pPr>
    <w:rPr>
      <w:rFonts w:ascii="Arial" w:hAnsi="Arial"/>
      <w:sz w:val="24"/>
      <w:szCs w:val="24"/>
    </w:rPr>
  </w:style>
  <w:style w:type="paragraph" w:styleId="ListNumber">
    <w:name w:val="List Number"/>
    <w:aliases w:val="ŠList Number"/>
    <w:basedOn w:val="Normal"/>
    <w:uiPriority w:val="7"/>
    <w:qFormat/>
    <w:rsid w:val="00A7487A"/>
    <w:pPr>
      <w:numPr>
        <w:numId w:val="20"/>
      </w:numPr>
    </w:pPr>
  </w:style>
  <w:style w:type="character" w:styleId="Strong">
    <w:name w:val="Strong"/>
    <w:aliases w:val="ŠStrong,Bold"/>
    <w:qFormat/>
    <w:rsid w:val="00A7487A"/>
    <w:rPr>
      <w:b/>
      <w:bCs/>
    </w:rPr>
  </w:style>
  <w:style w:type="character" w:styleId="FollowedHyperlink">
    <w:name w:val="FollowedHyperlink"/>
    <w:basedOn w:val="DefaultParagraphFont"/>
    <w:uiPriority w:val="99"/>
    <w:semiHidden/>
    <w:unhideWhenUsed/>
    <w:rsid w:val="00A7487A"/>
    <w:rPr>
      <w:color w:val="954F72" w:themeColor="followedHyperlink"/>
      <w:u w:val="single"/>
    </w:rPr>
  </w:style>
  <w:style w:type="paragraph" w:styleId="Bibliography">
    <w:name w:val="Bibliography"/>
    <w:aliases w:val="ŠAcknowledgements"/>
    <w:basedOn w:val="Normal"/>
    <w:uiPriority w:val="1"/>
    <w:qFormat/>
    <w:rsid w:val="00B47D0D"/>
    <w:pPr>
      <w:tabs>
        <w:tab w:val="left" w:pos="567"/>
        <w:tab w:val="left" w:pos="1134"/>
        <w:tab w:val="left" w:pos="1701"/>
        <w:tab w:val="left" w:pos="2268"/>
        <w:tab w:val="left" w:pos="2835"/>
        <w:tab w:val="left" w:pos="3402"/>
      </w:tabs>
      <w:spacing w:before="120"/>
      <w:contextualSpacing/>
    </w:pPr>
    <w:rPr>
      <w:sz w:val="20"/>
    </w:rPr>
  </w:style>
  <w:style w:type="paragraph" w:styleId="ListBullet">
    <w:name w:val="List Bullet"/>
    <w:aliases w:val="ŠList Bullet"/>
    <w:basedOn w:val="Normal"/>
    <w:uiPriority w:val="9"/>
    <w:qFormat/>
    <w:rsid w:val="00A7487A"/>
    <w:pPr>
      <w:ind w:left="567" w:hanging="567"/>
    </w:pPr>
  </w:style>
  <w:style w:type="character" w:styleId="Emphasis">
    <w:name w:val="Emphasis"/>
    <w:aliases w:val="ŠEmphasis,Italic"/>
    <w:qFormat/>
    <w:rsid w:val="00A7487A"/>
    <w:rPr>
      <w:i/>
      <w:iCs/>
    </w:rPr>
  </w:style>
  <w:style w:type="paragraph" w:styleId="List">
    <w:name w:val="List"/>
    <w:aliases w:val="ŠTable List 1"/>
    <w:basedOn w:val="Tabletext"/>
    <w:uiPriority w:val="16"/>
    <w:rsid w:val="00587DFA"/>
    <w:pPr>
      <w:keepNext/>
      <w:widowControl w:val="0"/>
      <w:numPr>
        <w:numId w:val="1"/>
      </w:numPr>
      <w:adjustRightInd w:val="0"/>
      <w:snapToGrid w:val="0"/>
      <w:ind w:hanging="543"/>
    </w:pPr>
  </w:style>
  <w:style w:type="paragraph" w:styleId="TOCHeading">
    <w:name w:val="TOC Heading"/>
    <w:aliases w:val="ŠTOC Heading"/>
    <w:basedOn w:val="Heading1"/>
    <w:next w:val="Normal"/>
    <w:uiPriority w:val="38"/>
    <w:qFormat/>
    <w:rsid w:val="00A7487A"/>
    <w:pPr>
      <w:spacing w:after="240"/>
      <w:outlineLvl w:val="9"/>
    </w:pPr>
    <w:rPr>
      <w:szCs w:val="40"/>
    </w:rPr>
  </w:style>
  <w:style w:type="paragraph" w:styleId="TOC4">
    <w:name w:val="toc 4"/>
    <w:aliases w:val="ŠTOC 4"/>
    <w:basedOn w:val="Normal"/>
    <w:next w:val="Normal"/>
    <w:autoRedefine/>
    <w:uiPriority w:val="39"/>
    <w:unhideWhenUsed/>
    <w:rsid w:val="00A7487A"/>
    <w:pPr>
      <w:ind w:left="488"/>
    </w:pPr>
  </w:style>
  <w:style w:type="table" w:styleId="PlainTable1">
    <w:name w:val="Plain Table 1"/>
    <w:basedOn w:val="TableNormal"/>
    <w:uiPriority w:val="41"/>
    <w:rsid w:val="00B47D0D"/>
    <w:pPr>
      <w:spacing w:before="240"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748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7487A"/>
    <w:rPr>
      <w:color w:val="808080"/>
    </w:rPr>
  </w:style>
  <w:style w:type="paragraph" w:styleId="BalloonText">
    <w:name w:val="Balloon Text"/>
    <w:basedOn w:val="Normal"/>
    <w:link w:val="BalloonTextChar"/>
    <w:uiPriority w:val="99"/>
    <w:semiHidden/>
    <w:unhideWhenUsed/>
    <w:rsid w:val="00A748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87A"/>
    <w:rPr>
      <w:rFonts w:ascii="Segoe UI" w:hAnsi="Segoe UI" w:cs="Segoe UI"/>
      <w:sz w:val="18"/>
      <w:szCs w:val="18"/>
    </w:rPr>
  </w:style>
  <w:style w:type="character" w:styleId="SubtleEmphasis">
    <w:name w:val="Subtle Emphasis"/>
    <w:basedOn w:val="DefaultParagraphFont"/>
    <w:uiPriority w:val="19"/>
    <w:qFormat/>
    <w:rsid w:val="00A7487A"/>
    <w:rPr>
      <w:i/>
      <w:iCs/>
      <w:color w:val="404040" w:themeColor="text1" w:themeTint="BF"/>
    </w:rPr>
  </w:style>
  <w:style w:type="paragraph" w:styleId="PlainText">
    <w:name w:val="Plain Text"/>
    <w:basedOn w:val="Normal"/>
    <w:link w:val="PlainTextChar"/>
    <w:uiPriority w:val="99"/>
    <w:semiHidden/>
    <w:unhideWhenUsed/>
    <w:rsid w:val="005231D8"/>
    <w:pPr>
      <w:spacing w:line="240" w:lineRule="auto"/>
    </w:pPr>
    <w:rPr>
      <w:rFonts w:ascii="Calibri" w:hAnsi="Calibri" w:cs="Calibri"/>
    </w:rPr>
  </w:style>
  <w:style w:type="character" w:customStyle="1" w:styleId="PlainTextChar">
    <w:name w:val="Plain Text Char"/>
    <w:basedOn w:val="DefaultParagraphFont"/>
    <w:link w:val="PlainText"/>
    <w:uiPriority w:val="99"/>
    <w:semiHidden/>
    <w:rsid w:val="005231D8"/>
    <w:rPr>
      <w:rFonts w:ascii="Calibri" w:hAnsi="Calibri" w:cs="Calibri"/>
    </w:rPr>
  </w:style>
  <w:style w:type="paragraph" w:styleId="Subtitle">
    <w:name w:val="Subtitle"/>
    <w:basedOn w:val="Normal"/>
    <w:next w:val="Normal"/>
    <w:link w:val="SubtitleChar"/>
    <w:uiPriority w:val="11"/>
    <w:qFormat/>
    <w:rsid w:val="00A7487A"/>
    <w:pPr>
      <w:numPr>
        <w:ilvl w:val="1"/>
      </w:numPr>
    </w:pPr>
    <w:rPr>
      <w:color w:val="5A5A5A" w:themeColor="text1" w:themeTint="A5"/>
      <w:spacing w:val="15"/>
      <w:szCs w:val="22"/>
    </w:rPr>
  </w:style>
  <w:style w:type="character" w:customStyle="1" w:styleId="SubtitleChar">
    <w:name w:val="Subtitle Char"/>
    <w:basedOn w:val="DefaultParagraphFont"/>
    <w:link w:val="Subtitle"/>
    <w:uiPriority w:val="11"/>
    <w:rsid w:val="00A7487A"/>
    <w:rPr>
      <w:rFonts w:ascii="Arial" w:eastAsiaTheme="minorEastAsia" w:hAnsi="Arial"/>
      <w:color w:val="5A5A5A" w:themeColor="text1" w:themeTint="A5"/>
      <w:spacing w:val="15"/>
    </w:rPr>
  </w:style>
  <w:style w:type="paragraph" w:styleId="NormalWeb">
    <w:name w:val="Normal (Web)"/>
    <w:basedOn w:val="Normal"/>
    <w:uiPriority w:val="99"/>
    <w:semiHidden/>
    <w:unhideWhenUsed/>
    <w:rsid w:val="007539E9"/>
    <w:pPr>
      <w:spacing w:before="100" w:beforeAutospacing="1" w:after="100" w:afterAutospacing="1" w:line="240" w:lineRule="auto"/>
    </w:pPr>
    <w:rPr>
      <w:rFonts w:ascii="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A7487A"/>
    <w:rPr>
      <w:b/>
      <w:bCs/>
    </w:rPr>
  </w:style>
  <w:style w:type="character" w:customStyle="1" w:styleId="CommentSubjectChar">
    <w:name w:val="Comment Subject Char"/>
    <w:basedOn w:val="CommentTextChar"/>
    <w:link w:val="CommentSubject"/>
    <w:uiPriority w:val="99"/>
    <w:semiHidden/>
    <w:rsid w:val="00A7487A"/>
    <w:rPr>
      <w:rFonts w:ascii="Arial" w:hAnsi="Arial" w:cs="Arial"/>
      <w:b/>
      <w:bCs/>
      <w:sz w:val="20"/>
      <w:szCs w:val="20"/>
    </w:rPr>
  </w:style>
  <w:style w:type="paragraph" w:styleId="FootnoteText">
    <w:name w:val="footnote text"/>
    <w:basedOn w:val="Normal"/>
    <w:link w:val="FootnoteTextChar"/>
    <w:uiPriority w:val="99"/>
    <w:semiHidden/>
    <w:unhideWhenUsed/>
    <w:rsid w:val="00DC66E4"/>
    <w:pPr>
      <w:spacing w:line="240" w:lineRule="auto"/>
    </w:pPr>
    <w:rPr>
      <w:sz w:val="20"/>
      <w:szCs w:val="20"/>
    </w:rPr>
  </w:style>
  <w:style w:type="character" w:customStyle="1" w:styleId="FootnoteTextChar">
    <w:name w:val="Footnote Text Char"/>
    <w:basedOn w:val="DefaultParagraphFont"/>
    <w:link w:val="FootnoteText"/>
    <w:uiPriority w:val="99"/>
    <w:semiHidden/>
    <w:rsid w:val="00DC66E4"/>
    <w:rPr>
      <w:rFonts w:ascii="Arial" w:hAnsi="Arial"/>
      <w:sz w:val="20"/>
      <w:szCs w:val="20"/>
    </w:rPr>
  </w:style>
  <w:style w:type="character" w:styleId="FootnoteReference">
    <w:name w:val="footnote reference"/>
    <w:basedOn w:val="DefaultParagraphFont"/>
    <w:uiPriority w:val="99"/>
    <w:semiHidden/>
    <w:unhideWhenUsed/>
    <w:rsid w:val="00DC66E4"/>
    <w:rPr>
      <w:vertAlign w:val="superscript"/>
    </w:rPr>
  </w:style>
  <w:style w:type="paragraph" w:customStyle="1" w:styleId="DoEbodytext2018">
    <w:name w:val="DoE body text 2018"/>
    <w:basedOn w:val="Normal"/>
    <w:qFormat/>
    <w:rsid w:val="00DC66E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Pr>
      <w:rFonts w:eastAsia="SimSun" w:cs="Times New Roman"/>
      <w:lang w:eastAsia="zh-CN"/>
    </w:rPr>
  </w:style>
  <w:style w:type="paragraph" w:customStyle="1" w:styleId="DoEheading22018">
    <w:name w:val="DoE heading 2 2018"/>
    <w:basedOn w:val="Normal"/>
    <w:next w:val="DoEbodytext2018"/>
    <w:qFormat/>
    <w:locked/>
    <w:rsid w:val="00DC66E4"/>
    <w:pPr>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sz w:val="48"/>
      <w:szCs w:val="36"/>
    </w:rPr>
  </w:style>
  <w:style w:type="paragraph" w:customStyle="1" w:styleId="DoElist2bullet2018">
    <w:name w:val="DoE list 2 bullet 2018"/>
    <w:basedOn w:val="Normal"/>
    <w:qFormat/>
    <w:locked/>
    <w:rsid w:val="00DC66E4"/>
    <w:pPr>
      <w:spacing w:before="80" w:line="280" w:lineRule="atLeast"/>
      <w:ind w:left="1077" w:hanging="357"/>
    </w:pPr>
    <w:rPr>
      <w:rFonts w:eastAsia="SimSun" w:cs="Times New Roman"/>
      <w:lang w:eastAsia="zh-CN"/>
    </w:rPr>
  </w:style>
  <w:style w:type="paragraph" w:customStyle="1" w:styleId="DoElist1bullet2018">
    <w:name w:val="DoE list 1 bullet 2018"/>
    <w:basedOn w:val="Normal"/>
    <w:qFormat/>
    <w:locked/>
    <w:rsid w:val="00DC66E4"/>
    <w:pPr>
      <w:spacing w:before="80" w:line="280" w:lineRule="atLeast"/>
      <w:ind w:left="720" w:hanging="360"/>
    </w:pPr>
    <w:rPr>
      <w:rFonts w:eastAsia="SimSun" w:cs="Times New Roman"/>
      <w:lang w:eastAsia="zh-CN"/>
    </w:rPr>
  </w:style>
  <w:style w:type="character" w:customStyle="1" w:styleId="NoSpacingChar">
    <w:name w:val="No Spacing Char"/>
    <w:aliases w:val="ŠNo Spacing Char"/>
    <w:basedOn w:val="DefaultParagraphFont"/>
    <w:link w:val="NoSpacing"/>
    <w:uiPriority w:val="1"/>
    <w:rsid w:val="00C82E7B"/>
    <w:rPr>
      <w:rFonts w:ascii="Arial" w:hAnsi="Arial"/>
      <w:sz w:val="24"/>
      <w:szCs w:val="24"/>
    </w:rPr>
  </w:style>
  <w:style w:type="paragraph" w:styleId="ListBullet3">
    <w:name w:val="List Bullet 3"/>
    <w:aliases w:val="ŠList Bullet 3"/>
    <w:basedOn w:val="Normal"/>
    <w:uiPriority w:val="10"/>
    <w:rsid w:val="00A7487A"/>
    <w:pPr>
      <w:numPr>
        <w:numId w:val="17"/>
      </w:numPr>
    </w:pPr>
  </w:style>
  <w:style w:type="paragraph" w:styleId="ListNumber3">
    <w:name w:val="List Number 3"/>
    <w:aliases w:val="ŠList Number 3"/>
    <w:basedOn w:val="ListBullet3"/>
    <w:uiPriority w:val="8"/>
    <w:rsid w:val="00A7487A"/>
    <w:pPr>
      <w:numPr>
        <w:ilvl w:val="2"/>
        <w:numId w:val="19"/>
      </w:numPr>
    </w:pPr>
  </w:style>
  <w:style w:type="character" w:customStyle="1" w:styleId="BoldItalic">
    <w:name w:val="ŠBold Italic"/>
    <w:basedOn w:val="DefaultParagraphFont"/>
    <w:uiPriority w:val="1"/>
    <w:qFormat/>
    <w:rsid w:val="00A7487A"/>
    <w:rPr>
      <w:b/>
      <w:i/>
      <w:iCs/>
    </w:rPr>
  </w:style>
  <w:style w:type="paragraph" w:customStyle="1" w:styleId="Documentname">
    <w:name w:val="ŠDocument name"/>
    <w:basedOn w:val="Normal"/>
    <w:next w:val="Normal"/>
    <w:uiPriority w:val="17"/>
    <w:qFormat/>
    <w:rsid w:val="00A7487A"/>
    <w:pPr>
      <w:pBdr>
        <w:bottom w:val="single" w:sz="8" w:space="10" w:color="D0CECE" w:themeColor="background2" w:themeShade="E6"/>
      </w:pBdr>
      <w:spacing w:after="240" w:line="276" w:lineRule="auto"/>
      <w:jc w:val="right"/>
    </w:pPr>
    <w:rPr>
      <w:bCs/>
      <w:sz w:val="18"/>
      <w:szCs w:val="18"/>
    </w:rPr>
  </w:style>
  <w:style w:type="paragraph" w:customStyle="1" w:styleId="FeatureBox">
    <w:name w:val="ŠFeature Box"/>
    <w:basedOn w:val="Normal"/>
    <w:next w:val="Normal"/>
    <w:uiPriority w:val="11"/>
    <w:qFormat/>
    <w:rsid w:val="00A7487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7487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7487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7487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7487A"/>
    <w:pPr>
      <w:spacing w:after="0"/>
    </w:pPr>
    <w:rPr>
      <w:sz w:val="18"/>
      <w:szCs w:val="18"/>
    </w:rPr>
  </w:style>
  <w:style w:type="paragraph" w:customStyle="1" w:styleId="Pulloutquote">
    <w:name w:val="ŠPull out quote"/>
    <w:basedOn w:val="Normal"/>
    <w:next w:val="Normal"/>
    <w:uiPriority w:val="20"/>
    <w:qFormat/>
    <w:rsid w:val="00A7487A"/>
    <w:pPr>
      <w:keepNext/>
      <w:ind w:left="567" w:right="57"/>
    </w:pPr>
    <w:rPr>
      <w:szCs w:val="22"/>
    </w:rPr>
  </w:style>
  <w:style w:type="paragraph" w:customStyle="1" w:styleId="Subtitle0">
    <w:name w:val="ŠSubtitle"/>
    <w:basedOn w:val="Normal"/>
    <w:link w:val="SubtitleChar0"/>
    <w:uiPriority w:val="2"/>
    <w:qFormat/>
    <w:rsid w:val="00A7487A"/>
    <w:pPr>
      <w:spacing w:before="360"/>
    </w:pPr>
    <w:rPr>
      <w:color w:val="002664"/>
      <w:sz w:val="44"/>
      <w:szCs w:val="48"/>
    </w:rPr>
  </w:style>
  <w:style w:type="character" w:customStyle="1" w:styleId="SubtitleChar0">
    <w:name w:val="ŠSubtitle Char"/>
    <w:basedOn w:val="DefaultParagraphFont"/>
    <w:link w:val="Subtitle0"/>
    <w:uiPriority w:val="2"/>
    <w:rsid w:val="00A7487A"/>
    <w:rPr>
      <w:rFonts w:ascii="Arial" w:hAnsi="Arial" w:cs="Arial"/>
      <w:color w:val="002664"/>
      <w:sz w:val="44"/>
      <w:szCs w:val="48"/>
    </w:rPr>
  </w:style>
  <w:style w:type="character" w:styleId="UnresolvedMention">
    <w:name w:val="Unresolved Mention"/>
    <w:basedOn w:val="DefaultParagraphFont"/>
    <w:uiPriority w:val="99"/>
    <w:semiHidden/>
    <w:unhideWhenUsed/>
    <w:rsid w:val="00A7487A"/>
    <w:rPr>
      <w:color w:val="605E5C"/>
      <w:shd w:val="clear" w:color="auto" w:fill="E1DFDD"/>
    </w:rPr>
  </w:style>
  <w:style w:type="paragraph" w:styleId="Signature">
    <w:name w:val="Signature"/>
    <w:aliases w:val="ŠSignature"/>
    <w:basedOn w:val="Normal"/>
    <w:link w:val="SignatureChar"/>
    <w:uiPriority w:val="99"/>
    <w:semiHidden/>
    <w:rsid w:val="00A7487A"/>
    <w:pPr>
      <w:spacing w:after="0" w:line="720" w:lineRule="atLeast"/>
    </w:pPr>
  </w:style>
  <w:style w:type="character" w:customStyle="1" w:styleId="SignatureChar">
    <w:name w:val="Signature Char"/>
    <w:aliases w:val="ŠSignature Char"/>
    <w:basedOn w:val="DefaultParagraphFont"/>
    <w:link w:val="Signature"/>
    <w:uiPriority w:val="99"/>
    <w:semiHidden/>
    <w:rsid w:val="00A7487A"/>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119426">
      <w:bodyDiv w:val="1"/>
      <w:marLeft w:val="0"/>
      <w:marRight w:val="0"/>
      <w:marTop w:val="0"/>
      <w:marBottom w:val="0"/>
      <w:divBdr>
        <w:top w:val="none" w:sz="0" w:space="0" w:color="auto"/>
        <w:left w:val="none" w:sz="0" w:space="0" w:color="auto"/>
        <w:bottom w:val="none" w:sz="0" w:space="0" w:color="auto"/>
        <w:right w:val="none" w:sz="0" w:space="0" w:color="auto"/>
      </w:divBdr>
    </w:div>
    <w:div w:id="777673865">
      <w:bodyDiv w:val="1"/>
      <w:marLeft w:val="0"/>
      <w:marRight w:val="0"/>
      <w:marTop w:val="0"/>
      <w:marBottom w:val="0"/>
      <w:divBdr>
        <w:top w:val="none" w:sz="0" w:space="0" w:color="auto"/>
        <w:left w:val="none" w:sz="0" w:space="0" w:color="auto"/>
        <w:bottom w:val="none" w:sz="0" w:space="0" w:color="auto"/>
        <w:right w:val="none" w:sz="0" w:space="0" w:color="auto"/>
      </w:divBdr>
    </w:div>
    <w:div w:id="1812673241">
      <w:bodyDiv w:val="1"/>
      <w:marLeft w:val="0"/>
      <w:marRight w:val="0"/>
      <w:marTop w:val="0"/>
      <w:marBottom w:val="0"/>
      <w:divBdr>
        <w:top w:val="none" w:sz="0" w:space="0" w:color="auto"/>
        <w:left w:val="none" w:sz="0" w:space="0" w:color="auto"/>
        <w:bottom w:val="none" w:sz="0" w:space="0" w:color="auto"/>
        <w:right w:val="none" w:sz="0" w:space="0" w:color="auto"/>
      </w:divBdr>
    </w:div>
    <w:div w:id="1843934676">
      <w:bodyDiv w:val="1"/>
      <w:marLeft w:val="0"/>
      <w:marRight w:val="0"/>
      <w:marTop w:val="0"/>
      <w:marBottom w:val="0"/>
      <w:divBdr>
        <w:top w:val="none" w:sz="0" w:space="0" w:color="auto"/>
        <w:left w:val="none" w:sz="0" w:space="0" w:color="auto"/>
        <w:bottom w:val="none" w:sz="0" w:space="0" w:color="auto"/>
        <w:right w:val="none" w:sz="0" w:space="0" w:color="auto"/>
      </w:divBdr>
    </w:div>
    <w:div w:id="197633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hyperlink" Target="https://educationstandards.nsw.edu.au/wps/portal/nesa/mini-footer/copyright" TargetMode="External"/><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educationstandards.nsw.edu.au/wps/portal/nesa/11-12/stage-6-learning-areas/stage-6-science/physics-2017" TargetMode="External"/><Relationship Id="rId58" Type="http://schemas.openxmlformats.org/officeDocument/2006/relationships/hyperlink" Target="https://creativecommons.org/licenses/by/4.0/" TargetMode="External"/><Relationship Id="rId5" Type="http://schemas.openxmlformats.org/officeDocument/2006/relationships/styles" Target="styles.xml"/><Relationship Id="rId61" Type="http://schemas.openxmlformats.org/officeDocument/2006/relationships/footer" Target="footer3.xml"/><Relationship Id="rId19" Type="http://schemas.openxmlformats.org/officeDocument/2006/relationships/hyperlink" Target="https://sciencedemonstrations.fas.harvard.edu/presentations/cavendish-experiment"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commons.wikimedia.org/wiki/File:Bohr_Model_of_Lithium.jpg" TargetMode="External"/><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educationstandards.nsw.edu.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eader" Target="head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emf"/><Relationship Id="rId36" Type="http://schemas.microsoft.com/office/2007/relationships/hdphoto" Target="media/hdphoto3.wdp"/><Relationship Id="rId49" Type="http://schemas.openxmlformats.org/officeDocument/2006/relationships/hyperlink" Target="https://creativecommons.org/publicdomain/zero/1.0/deed.en" TargetMode="External"/><Relationship Id="rId57" Type="http://schemas.openxmlformats.org/officeDocument/2006/relationships/footer" Target="footer2.xml"/><Relationship Id="rId10" Type="http://schemas.openxmlformats.org/officeDocument/2006/relationships/hyperlink" Target="https://educationstandards.nsw.edu.au/wps/portal/nesa/11-12/stage-6-learning-areas/stage-6-science/physics-2017" TargetMode="External"/><Relationship Id="rId31" Type="http://schemas.microsoft.com/office/2007/relationships/hdphoto" Target="media/hdphoto2.wdp"/><Relationship Id="rId44" Type="http://schemas.openxmlformats.org/officeDocument/2006/relationships/image" Target="media/image30.png"/><Relationship Id="rId52" Type="http://schemas.openxmlformats.org/officeDocument/2006/relationships/hyperlink" Target="https://curriculum.nsw.edu.au" TargetMode="External"/><Relationship Id="rId60"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Props1.xml><?xml version="1.0" encoding="utf-8"?>
<ds:datastoreItem xmlns:ds="http://schemas.openxmlformats.org/officeDocument/2006/customXml" ds:itemID="{5B29B276-C942-49FC-875A-DB39C9F43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CA10E7-DC56-42CD-B942-07F4D829FBE3}">
  <ds:schemaRefs>
    <ds:schemaRef ds:uri="http://schemas.microsoft.com/sharepoint/v3/contenttype/forms"/>
  </ds:schemaRefs>
</ds:datastoreItem>
</file>

<file path=customXml/itemProps3.xml><?xml version="1.0" encoding="utf-8"?>
<ds:datastoreItem xmlns:ds="http://schemas.openxmlformats.org/officeDocument/2006/customXml" ds:itemID="{5D9729A8-0E60-4B1F-9B39-A7BF3CBB590F}">
  <ds:schemaRefs>
    <ds:schemaRef ds:uri="http://www.w3.org/XML/1998/namespace"/>
    <ds:schemaRef ds:uri="http://schemas.microsoft.com/office/2006/documentManagement/types"/>
    <ds:schemaRef ds:uri="http://purl.org/dc/elements/1.1/"/>
    <ds:schemaRef ds:uri="cedbec9e-1a4f-49ac-8a2c-4a8e8f7db841"/>
    <ds:schemaRef ds:uri="http://purl.org/dc/dcmitype/"/>
    <ds:schemaRef ds:uri="http://schemas.microsoft.com/office/infopath/2007/PartnerControls"/>
    <ds:schemaRef ds:uri="http://schemas.microsoft.com/office/2006/metadata/properties"/>
    <ds:schemaRef ds:uri="http://schemas.openxmlformats.org/package/2006/metadata/core-properties"/>
    <ds:schemaRef ds:uri="ebb1eec4-f42a-4130-97ad-ba4416f9a49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10261</Words>
  <Characters>58492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Problem set for Year 12 Physics</vt:lpstr>
    </vt:vector>
  </TitlesOfParts>
  <Company/>
  <LinksUpToDate>false</LinksUpToDate>
  <CharactersWithSpaces>68616</CharactersWithSpaces>
  <SharedDoc>false</SharedDoc>
  <HLinks>
    <vt:vector size="24" baseType="variant">
      <vt:variant>
        <vt:i4>4784206</vt:i4>
      </vt:variant>
      <vt:variant>
        <vt:i4>12</vt:i4>
      </vt:variant>
      <vt:variant>
        <vt:i4>0</vt:i4>
      </vt:variant>
      <vt:variant>
        <vt:i4>5</vt:i4>
      </vt:variant>
      <vt:variant>
        <vt:lpwstr>https://creativecommons.org/publicdomain/zero/1.0/deed.en</vt:lpwstr>
      </vt:variant>
      <vt:variant>
        <vt:lpwstr/>
      </vt:variant>
      <vt:variant>
        <vt:i4>8257537</vt:i4>
      </vt:variant>
      <vt:variant>
        <vt:i4>9</vt:i4>
      </vt:variant>
      <vt:variant>
        <vt:i4>0</vt:i4>
      </vt:variant>
      <vt:variant>
        <vt:i4>5</vt:i4>
      </vt:variant>
      <vt:variant>
        <vt:lpwstr>https://commons.wikimedia.org/wiki/File:Bohr_Model_of_Lithium.jpg</vt:lpwstr>
      </vt:variant>
      <vt:variant>
        <vt:lpwstr/>
      </vt:variant>
      <vt:variant>
        <vt:i4>1900634</vt:i4>
      </vt:variant>
      <vt:variant>
        <vt:i4>3</vt:i4>
      </vt:variant>
      <vt:variant>
        <vt:i4>0</vt:i4>
      </vt:variant>
      <vt:variant>
        <vt:i4>5</vt:i4>
      </vt:variant>
      <vt:variant>
        <vt:lpwstr>https://sciencedemonstrations.fas.harvard.edu/presentations/cavendish-experiment</vt:lpwstr>
      </vt:variant>
      <vt:variant>
        <vt:lpwstr/>
      </vt:variant>
      <vt:variant>
        <vt:i4>3473510</vt:i4>
      </vt:variant>
      <vt:variant>
        <vt:i4>0</vt:i4>
      </vt:variant>
      <vt:variant>
        <vt:i4>0</vt:i4>
      </vt:variant>
      <vt:variant>
        <vt:i4>5</vt:i4>
      </vt:variant>
      <vt:variant>
        <vt:lpwstr>https://educationstandards.nsw.edu.au/wps/portal/nesa/11-12/stage-6-learning-areas/stage-6-science/physics-2017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set for Year 12 Physics</dc:title>
  <dc:subject/>
  <dc:creator>NSW Department of Education</dc:creator>
  <cp:keywords/>
  <dc:description/>
  <dcterms:created xsi:type="dcterms:W3CDTF">2025-11-21T02:52:00Z</dcterms:created>
  <dcterms:modified xsi:type="dcterms:W3CDTF">2025-11-21T02:52:00Z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2025-05-02T05:29:27Z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d9fa4b36-ed21-49e0-917f-5587713a7056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ies>
</file>