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8E15C" w14:textId="5C0C6E87" w:rsidR="000B414C" w:rsidRPr="0084745C" w:rsidRDefault="00667FEF" w:rsidP="006C72CB">
      <w:pPr>
        <w:pStyle w:val="IOSdocumenttitle2017"/>
      </w:pPr>
      <w:r w:rsidRPr="0084745C">
        <w:rPr>
          <w:noProof/>
          <w:lang w:eastAsia="en-AU"/>
        </w:rPr>
        <w:drawing>
          <wp:inline distT="0" distB="0" distL="0" distR="0" wp14:anchorId="3040F026" wp14:editId="46499F7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9968BB">
        <w:t xml:space="preserve"> </w:t>
      </w:r>
      <w:r w:rsidR="0006034A">
        <w:t>Module 1 -</w:t>
      </w:r>
      <w:r w:rsidR="000E616F" w:rsidRPr="0084745C">
        <w:t xml:space="preserve"> </w:t>
      </w:r>
      <w:r w:rsidR="0006034A">
        <w:t>Observations</w:t>
      </w:r>
      <w:r w:rsidR="00EB086D" w:rsidRPr="0084745C">
        <w:t xml:space="preserve"> </w:t>
      </w:r>
    </w:p>
    <w:p w14:paraId="33AA5C11" w14:textId="77777777" w:rsidR="009862E0" w:rsidRDefault="0006034A" w:rsidP="009862E0">
      <w:pPr>
        <w:pStyle w:val="IOSbodytext2017"/>
        <w:rPr>
          <w:lang w:eastAsia="en-US"/>
        </w:rPr>
      </w:pPr>
      <w:r>
        <w:rPr>
          <w:lang w:eastAsia="en-US"/>
        </w:rPr>
        <w:t xml:space="preserve">Year 11 </w:t>
      </w:r>
      <w:r w:rsidR="00CA4C53">
        <w:rPr>
          <w:lang w:eastAsia="en-US"/>
        </w:rPr>
        <w:t xml:space="preserve">- </w:t>
      </w:r>
      <w:r>
        <w:rPr>
          <w:lang w:eastAsia="en-US"/>
        </w:rPr>
        <w:t xml:space="preserve">Investigating science </w:t>
      </w:r>
      <w:r w:rsidRPr="0006034A">
        <w:rPr>
          <w:lang w:eastAsia="en-US"/>
        </w:rPr>
        <w:t>2018</w:t>
      </w:r>
    </w:p>
    <w:p w14:paraId="299AC341" w14:textId="77777777" w:rsidR="0006034A" w:rsidRDefault="0006034A" w:rsidP="0006034A">
      <w:pPr>
        <w:pStyle w:val="IOSbodytext2017"/>
        <w:rPr>
          <w:lang w:eastAsia="en-US"/>
        </w:rPr>
      </w:pPr>
      <w:r>
        <w:rPr>
          <w:lang w:eastAsia="en-US"/>
        </w:rPr>
        <w:t>Duration: 4-6 hours</w:t>
      </w:r>
    </w:p>
    <w:p w14:paraId="363CE98E" w14:textId="77777777" w:rsidR="0006034A" w:rsidRDefault="0006034A" w:rsidP="0006034A">
      <w:pPr>
        <w:pStyle w:val="IOSheading22017"/>
      </w:pPr>
      <w:r>
        <w:t>Description of unit</w:t>
      </w:r>
    </w:p>
    <w:p w14:paraId="59D8BDBB" w14:textId="299C22D8" w:rsidR="0006034A" w:rsidRDefault="0006034A" w:rsidP="0006034A">
      <w:pPr>
        <w:pStyle w:val="IOSbodytext2017"/>
        <w:rPr>
          <w:lang w:eastAsia="en-US"/>
        </w:rPr>
      </w:pPr>
      <w:r>
        <w:rPr>
          <w:lang w:eastAsia="en-US"/>
        </w:rPr>
        <w:t>Observations instigate all scientific experimentation. Detailed observations form the basis of scientific investigations and allow scientists to identify patterns, describe relationships, make conclusions and connect cause and effect. This leads to scientists asking questions that can be investigated to give us a better understanding of our world. Students explore the importance of quantitative and qualitative observations and the roles that each play in scientific discovery. They describe quantitative and qualitative observations in a variety of investigations and evaluate the differences between them.</w:t>
      </w:r>
    </w:p>
    <w:p w14:paraId="67CED701" w14:textId="26019742" w:rsidR="009968BB" w:rsidRPr="00CA4C53" w:rsidRDefault="009968BB" w:rsidP="009968BB">
      <w:pPr>
        <w:pStyle w:val="IOSreference2017"/>
        <w:rPr>
          <w:szCs w:val="24"/>
          <w:lang w:eastAsia="en-AU"/>
        </w:rPr>
      </w:pPr>
      <w:r>
        <w:t xml:space="preserve">This document references the </w:t>
      </w:r>
      <w:hyperlink r:id="rId9" w:history="1">
        <w:r>
          <w:rPr>
            <w:rStyle w:val="Hyperlink"/>
          </w:rPr>
          <w:t>Investigating Science Stage 6 Syllabus</w:t>
        </w:r>
      </w:hyperlink>
      <w:r>
        <w:t xml:space="preserve"> © 2017</w:t>
      </w:r>
      <w:r w:rsidR="00EF7A3F">
        <w:t xml:space="preserve"> </w:t>
      </w:r>
      <w:r w:rsidR="00EF7A3F" w:rsidRPr="00EF7A3F">
        <w:t>NSW Education Standards Authority (NESA) for and on behalf of the Crown in right of the State of New South Wales</w:t>
      </w:r>
      <w:r>
        <w:t>.</w:t>
      </w:r>
    </w:p>
    <w:p w14:paraId="4F5BA0B9" w14:textId="77777777" w:rsidR="009968BB" w:rsidRPr="009968BB" w:rsidRDefault="009968BB" w:rsidP="0006034A">
      <w:pPr>
        <w:pStyle w:val="IOSbodytext2017"/>
        <w:rPr>
          <w:rStyle w:val="IOSstrongemphasis2017"/>
        </w:rPr>
      </w:pPr>
      <w:r w:rsidRPr="009968BB">
        <w:rPr>
          <w:rStyle w:val="IOSstrongemphasis2017"/>
        </w:rPr>
        <w:t>Inquiry question</w:t>
      </w:r>
    </w:p>
    <w:p w14:paraId="6AF3A445" w14:textId="1AF1F549" w:rsidR="0006034A" w:rsidRDefault="0006034A" w:rsidP="0006034A">
      <w:pPr>
        <w:pStyle w:val="IOSbodytext2017"/>
        <w:rPr>
          <w:lang w:eastAsia="en-US"/>
        </w:rPr>
      </w:pPr>
      <w:r>
        <w:rPr>
          <w:lang w:eastAsia="en-US"/>
        </w:rPr>
        <w:t>What are the benefits and drawbacks of quantitative and qualitative observations?</w:t>
      </w:r>
    </w:p>
    <w:p w14:paraId="6CD21985" w14:textId="16AB5688" w:rsidR="009968BB" w:rsidRDefault="00B94D12" w:rsidP="00B94D12">
      <w:pPr>
        <w:pStyle w:val="IOSreference2017"/>
      </w:pPr>
      <w:r w:rsidRPr="00B94D12">
        <w:t>Please note that Working Scientifically outcomes in the sample unit of work are represented with the letters WS to differentiate from the content descri</w:t>
      </w:r>
      <w:r>
        <w:t>ptors.</w:t>
      </w:r>
      <w:r w:rsidR="009968BB">
        <w:br w:type="page"/>
      </w:r>
    </w:p>
    <w:p w14:paraId="1FF1D624" w14:textId="5A6842A8" w:rsidR="0006034A" w:rsidRDefault="0006034A" w:rsidP="0006034A">
      <w:pPr>
        <w:pStyle w:val="IOSheading32017"/>
      </w:pPr>
      <w:r>
        <w:lastRenderedPageBreak/>
        <w:t>Working Scientifically Outcomes</w:t>
      </w:r>
    </w:p>
    <w:p w14:paraId="1BB0EC49" w14:textId="77777777" w:rsidR="0006034A" w:rsidRDefault="0006034A" w:rsidP="0006034A">
      <w:pPr>
        <w:pStyle w:val="IOSbodytext2017"/>
        <w:rPr>
          <w:lang w:eastAsia="en-US"/>
        </w:rPr>
      </w:pPr>
      <w:r>
        <w:rPr>
          <w:lang w:eastAsia="en-US"/>
        </w:rPr>
        <w:t>Students conduct practical investigations safely and make detailed observations. They identify these observations as quantitative or qualitative and describe the benefits and drawbacks of each type of observation. Students record and analyse quantitative data collected using tables, graphs, diagrams and digital technologies. Students evaluate the differences between quantitative and qualitative observations and data as well as describe examples of where they are best used in investigations.</w:t>
      </w:r>
    </w:p>
    <w:p w14:paraId="6D6571C0" w14:textId="77777777" w:rsidR="0006034A" w:rsidRDefault="0006034A" w:rsidP="0006034A">
      <w:pPr>
        <w:pStyle w:val="IOSbodytext2017"/>
        <w:rPr>
          <w:lang w:eastAsia="en-US"/>
        </w:rPr>
      </w:pPr>
      <w:r>
        <w:rPr>
          <w:lang w:eastAsia="en-US"/>
        </w:rPr>
        <w:t>A student:</w:t>
      </w:r>
    </w:p>
    <w:p w14:paraId="67C9CCA8" w14:textId="7795BE35" w:rsidR="0006034A" w:rsidRDefault="0006034A" w:rsidP="0006034A">
      <w:pPr>
        <w:pStyle w:val="IOSlist1bullet2017"/>
        <w:rPr>
          <w:lang w:eastAsia="en-US"/>
        </w:rPr>
      </w:pPr>
      <w:r>
        <w:rPr>
          <w:lang w:eastAsia="en-US"/>
        </w:rPr>
        <w:t>INS11/12-1 develops and evaluates questions and hypothes</w:t>
      </w:r>
      <w:r w:rsidR="009968BB">
        <w:rPr>
          <w:lang w:eastAsia="en-US"/>
        </w:rPr>
        <w:t>es for scientific investigation</w:t>
      </w:r>
    </w:p>
    <w:p w14:paraId="43BD3740" w14:textId="4AB8F1BF" w:rsidR="0006034A" w:rsidRDefault="0006034A" w:rsidP="0006034A">
      <w:pPr>
        <w:pStyle w:val="IOSlist1bullet2017"/>
        <w:rPr>
          <w:lang w:eastAsia="en-US"/>
        </w:rPr>
      </w:pPr>
      <w:r>
        <w:rPr>
          <w:lang w:eastAsia="en-US"/>
        </w:rPr>
        <w:t>INS11/12-3 conducts investigations to collect valid and reliable primary and</w:t>
      </w:r>
      <w:r w:rsidR="009968BB">
        <w:rPr>
          <w:lang w:eastAsia="en-US"/>
        </w:rPr>
        <w:t xml:space="preserve"> secondary data and information</w:t>
      </w:r>
    </w:p>
    <w:p w14:paraId="4CFD7382" w14:textId="77777777" w:rsidR="0006034A" w:rsidRDefault="0006034A" w:rsidP="0006034A">
      <w:pPr>
        <w:pStyle w:val="IOSlist1bullet2017"/>
        <w:rPr>
          <w:lang w:eastAsia="en-US"/>
        </w:rPr>
      </w:pPr>
      <w:r>
        <w:rPr>
          <w:lang w:eastAsia="en-US"/>
        </w:rPr>
        <w:t>INS11/12-4 selects and processes appropriate qualitative and quantitative data and information using a range of appropriate media</w:t>
      </w:r>
    </w:p>
    <w:p w14:paraId="3245133A" w14:textId="5C0B189D" w:rsidR="0006034A" w:rsidRDefault="0006034A" w:rsidP="0006034A">
      <w:pPr>
        <w:pStyle w:val="IOSlist1bullet2017"/>
        <w:rPr>
          <w:lang w:eastAsia="en-US"/>
        </w:rPr>
      </w:pPr>
      <w:r>
        <w:rPr>
          <w:lang w:eastAsia="en-US"/>
        </w:rPr>
        <w:t>INS11/12-5 analyses and evaluates primary and</w:t>
      </w:r>
      <w:r w:rsidR="009968BB">
        <w:rPr>
          <w:lang w:eastAsia="en-US"/>
        </w:rPr>
        <w:t xml:space="preserve"> secondary data and information</w:t>
      </w:r>
    </w:p>
    <w:p w14:paraId="1EFF591C" w14:textId="77777777" w:rsidR="0006034A" w:rsidRDefault="0006034A" w:rsidP="0006034A">
      <w:pPr>
        <w:pStyle w:val="IOSlist1bullet2017"/>
        <w:rPr>
          <w:lang w:eastAsia="en-US"/>
        </w:rPr>
      </w:pPr>
      <w:r>
        <w:rPr>
          <w:lang w:eastAsia="en-US"/>
        </w:rPr>
        <w:t>INS11-8 identifies that the collection of primary and secondary data initiates scientific investigations</w:t>
      </w:r>
    </w:p>
    <w:p w14:paraId="450A5420" w14:textId="77777777" w:rsidR="0006034A" w:rsidRDefault="004C39B7" w:rsidP="004C39B7">
      <w:pPr>
        <w:pStyle w:val="IOSheading32017"/>
      </w:pPr>
      <w:r>
        <w:t>Assessment</w:t>
      </w:r>
    </w:p>
    <w:p w14:paraId="384A1802" w14:textId="77777777" w:rsidR="0006034A" w:rsidRDefault="0006034A" w:rsidP="0006034A">
      <w:pPr>
        <w:pStyle w:val="IOSbodytext2017"/>
        <w:rPr>
          <w:lang w:eastAsia="en-US"/>
        </w:rPr>
      </w:pPr>
      <w:r>
        <w:rPr>
          <w:lang w:eastAsia="en-US"/>
        </w:rPr>
        <w:t>Formative assessment can be used through the unit to gauge understanding and direct teaching and learning.</w:t>
      </w:r>
    </w:p>
    <w:p w14:paraId="0D87CA0A" w14:textId="77777777" w:rsidR="0006034A" w:rsidRDefault="0006034A" w:rsidP="004C39B7">
      <w:pPr>
        <w:pStyle w:val="IOSunformattedspace2017"/>
        <w:rPr>
          <w:lang w:eastAsia="en-US"/>
        </w:rPr>
      </w:pPr>
    </w:p>
    <w:tbl>
      <w:tblPr>
        <w:tblStyle w:val="TableGrid"/>
        <w:tblW w:w="15648" w:type="dxa"/>
        <w:tblLayout w:type="fixed"/>
        <w:tblLook w:val="04A0" w:firstRow="1" w:lastRow="0" w:firstColumn="1" w:lastColumn="0" w:noHBand="0" w:noVBand="1"/>
        <w:tblDescription w:val="the table lists the outcomes/content, teaching and learning and evidence of learning for the module"/>
      </w:tblPr>
      <w:tblGrid>
        <w:gridCol w:w="3402"/>
        <w:gridCol w:w="8844"/>
        <w:gridCol w:w="3402"/>
      </w:tblGrid>
      <w:tr w:rsidR="0006034A" w14:paraId="7146D6F8" w14:textId="77777777" w:rsidTr="00047F89">
        <w:trPr>
          <w:tblHeader/>
        </w:trPr>
        <w:tc>
          <w:tcPr>
            <w:tcW w:w="3402" w:type="dxa"/>
          </w:tcPr>
          <w:p w14:paraId="2D5E95C9" w14:textId="77777777" w:rsidR="0006034A" w:rsidRDefault="0006034A" w:rsidP="0006034A">
            <w:pPr>
              <w:pStyle w:val="IOStableheading2017"/>
              <w:rPr>
                <w:lang w:eastAsia="en-US"/>
              </w:rPr>
            </w:pPr>
            <w:r w:rsidRPr="0006034A">
              <w:rPr>
                <w:lang w:eastAsia="en-US"/>
              </w:rPr>
              <w:t>Outcomes/content</w:t>
            </w:r>
          </w:p>
        </w:tc>
        <w:tc>
          <w:tcPr>
            <w:tcW w:w="8844" w:type="dxa"/>
          </w:tcPr>
          <w:p w14:paraId="20A503AF" w14:textId="77777777" w:rsidR="0006034A" w:rsidRDefault="0006034A" w:rsidP="0006034A">
            <w:pPr>
              <w:pStyle w:val="IOStableheading2017"/>
              <w:rPr>
                <w:lang w:eastAsia="en-US"/>
              </w:rPr>
            </w:pPr>
            <w:r w:rsidRPr="0006034A">
              <w:rPr>
                <w:lang w:eastAsia="en-US"/>
              </w:rPr>
              <w:t>Teaching and learning</w:t>
            </w:r>
          </w:p>
        </w:tc>
        <w:tc>
          <w:tcPr>
            <w:tcW w:w="3402" w:type="dxa"/>
          </w:tcPr>
          <w:p w14:paraId="758B04DF" w14:textId="77777777" w:rsidR="0006034A" w:rsidRDefault="0006034A" w:rsidP="0006034A">
            <w:pPr>
              <w:pStyle w:val="IOStableheading2017"/>
              <w:rPr>
                <w:lang w:eastAsia="en-US"/>
              </w:rPr>
            </w:pPr>
            <w:r w:rsidRPr="0006034A">
              <w:rPr>
                <w:lang w:eastAsia="en-US"/>
              </w:rPr>
              <w:t>Evidence of learning</w:t>
            </w:r>
          </w:p>
        </w:tc>
      </w:tr>
      <w:tr w:rsidR="0006034A" w14:paraId="14FACDFC" w14:textId="77777777" w:rsidTr="00047F89">
        <w:tc>
          <w:tcPr>
            <w:tcW w:w="3402" w:type="dxa"/>
          </w:tcPr>
          <w:p w14:paraId="45B1E0F4" w14:textId="77777777" w:rsidR="0006034A" w:rsidRDefault="0006034A" w:rsidP="0006034A">
            <w:pPr>
              <w:pStyle w:val="IOStabletext2017"/>
              <w:rPr>
                <w:lang w:eastAsia="en-US"/>
              </w:rPr>
            </w:pPr>
            <w:r>
              <w:rPr>
                <w:lang w:eastAsia="en-US"/>
              </w:rPr>
              <w:t>Students:</w:t>
            </w:r>
          </w:p>
          <w:p w14:paraId="540FCA07" w14:textId="77777777" w:rsidR="0006034A" w:rsidRDefault="0006034A" w:rsidP="0006034A">
            <w:pPr>
              <w:pStyle w:val="IOStablelist1bullet2017"/>
              <w:rPr>
                <w:lang w:eastAsia="en-US"/>
              </w:rPr>
            </w:pPr>
            <w:r>
              <w:rPr>
                <w:lang w:eastAsia="en-US"/>
              </w:rPr>
              <w:t>carry out a practical activity to quantitatively and qualitatively describe, for example:</w:t>
            </w:r>
          </w:p>
          <w:p w14:paraId="7CC66321" w14:textId="77777777" w:rsidR="0006034A" w:rsidRPr="00553AB7" w:rsidRDefault="0006034A" w:rsidP="0006034A">
            <w:pPr>
              <w:pStyle w:val="IOStablelist2bullet2017"/>
              <w:rPr>
                <w:lang w:eastAsia="en-US"/>
              </w:rPr>
            </w:pPr>
            <w:r w:rsidRPr="00553AB7">
              <w:rPr>
                <w:lang w:eastAsia="en-US"/>
              </w:rPr>
              <w:t>microscopic images of a variety of cells</w:t>
            </w:r>
          </w:p>
          <w:p w14:paraId="61D5DB1A" w14:textId="77777777" w:rsidR="0006034A" w:rsidRPr="00553AB7" w:rsidRDefault="0006034A" w:rsidP="0006034A">
            <w:pPr>
              <w:pStyle w:val="IOStablelist2bullet2017"/>
              <w:rPr>
                <w:lang w:eastAsia="en-US"/>
              </w:rPr>
            </w:pPr>
            <w:r w:rsidRPr="00553AB7">
              <w:rPr>
                <w:lang w:eastAsia="en-US"/>
              </w:rPr>
              <w:t>geological strata in rock faces and road cuttings</w:t>
            </w:r>
          </w:p>
          <w:p w14:paraId="644366DC" w14:textId="77777777" w:rsidR="0006034A" w:rsidRPr="00553AB7" w:rsidRDefault="0006034A" w:rsidP="0006034A">
            <w:pPr>
              <w:pStyle w:val="IOStablelist2bullet2017"/>
              <w:rPr>
                <w:lang w:eastAsia="en-US"/>
              </w:rPr>
            </w:pPr>
            <w:r w:rsidRPr="00553AB7">
              <w:rPr>
                <w:lang w:eastAsia="en-US"/>
              </w:rPr>
              <w:t>an object falling due to gravity</w:t>
            </w:r>
          </w:p>
          <w:p w14:paraId="08CDEDC7" w14:textId="77777777" w:rsidR="0006034A" w:rsidRDefault="0006034A" w:rsidP="0006034A">
            <w:pPr>
              <w:pStyle w:val="IOStablelist2bullet2017"/>
              <w:rPr>
                <w:lang w:eastAsia="en-US"/>
              </w:rPr>
            </w:pPr>
            <w:r>
              <w:rPr>
                <w:lang w:eastAsia="en-US"/>
              </w:rPr>
              <w:t>characteristics of acids and bases</w:t>
            </w:r>
          </w:p>
          <w:p w14:paraId="5F279553" w14:textId="77777777" w:rsidR="0006034A" w:rsidRDefault="0006034A" w:rsidP="0006034A">
            <w:pPr>
              <w:pStyle w:val="IOStabletext2017"/>
              <w:rPr>
                <w:lang w:eastAsia="en-US"/>
              </w:rPr>
            </w:pPr>
            <w:r>
              <w:rPr>
                <w:lang w:eastAsia="en-US"/>
              </w:rPr>
              <w:lastRenderedPageBreak/>
              <w:t>WS INS11/12-1</w:t>
            </w:r>
          </w:p>
          <w:p w14:paraId="0C988D89" w14:textId="4F3FA357" w:rsidR="0006034A" w:rsidRDefault="0006034A" w:rsidP="00047F89">
            <w:pPr>
              <w:pStyle w:val="IOStablelist2bullet2017"/>
              <w:rPr>
                <w:lang w:eastAsia="en-US"/>
              </w:rPr>
            </w:pPr>
            <w:r>
              <w:rPr>
                <w:lang w:eastAsia="en-US"/>
              </w:rPr>
              <w:t xml:space="preserve">develop and evaluate inquiry questions and hypotheses to identify a concept that can be investigated scientifically, involving </w:t>
            </w:r>
            <w:r w:rsidRPr="00815A1D">
              <w:rPr>
                <w:lang w:eastAsia="en-US"/>
              </w:rPr>
              <w:t xml:space="preserve">primary and secondary data </w:t>
            </w:r>
            <w:r w:rsidR="00634B27" w:rsidRPr="00815A1D">
              <w:rPr>
                <w:noProof/>
                <w:lang w:eastAsia="en-AU"/>
              </w:rPr>
              <w:drawing>
                <wp:inline distT="114300" distB="114300" distL="114300" distR="114300" wp14:anchorId="576A1054" wp14:editId="17BCF082">
                  <wp:extent cx="133350" cy="104775"/>
                  <wp:effectExtent l="0" t="0" r="0" b="9525"/>
                  <wp:docPr id="12" name="image20.png" descr="decorative"/>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133350" cy="104775"/>
                          </a:xfrm>
                          <a:prstGeom prst="rect">
                            <a:avLst/>
                          </a:prstGeom>
                          <a:ln/>
                        </pic:spPr>
                      </pic:pic>
                    </a:graphicData>
                  </a:graphic>
                </wp:inline>
              </w:drawing>
            </w:r>
          </w:p>
        </w:tc>
        <w:tc>
          <w:tcPr>
            <w:tcW w:w="8844" w:type="dxa"/>
          </w:tcPr>
          <w:p w14:paraId="537A8853" w14:textId="77777777" w:rsidR="0006034A" w:rsidRDefault="0006034A" w:rsidP="0006034A">
            <w:pPr>
              <w:pStyle w:val="IOStableheading2017"/>
              <w:rPr>
                <w:lang w:eastAsia="en-US"/>
              </w:rPr>
            </w:pPr>
            <w:r>
              <w:rPr>
                <w:lang w:eastAsia="en-US"/>
              </w:rPr>
              <w:lastRenderedPageBreak/>
              <w:t>Engage</w:t>
            </w:r>
          </w:p>
          <w:p w14:paraId="1ECCC3E7" w14:textId="77777777" w:rsidR="0006034A" w:rsidRDefault="0006034A" w:rsidP="0006034A">
            <w:pPr>
              <w:pStyle w:val="IOStabletext2017"/>
              <w:rPr>
                <w:lang w:eastAsia="en-US"/>
              </w:rPr>
            </w:pPr>
            <w:r>
              <w:rPr>
                <w:lang w:eastAsia="en-US"/>
              </w:rPr>
              <w:t xml:space="preserve">Watch the </w:t>
            </w:r>
            <w:hyperlink r:id="rId11" w:history="1">
              <w:r w:rsidRPr="00047F89">
                <w:rPr>
                  <w:rStyle w:val="Hyperlink"/>
                  <w:lang w:eastAsia="en-US"/>
                </w:rPr>
                <w:t>interview with Neil deGrasse Tyson, astrophysicist, on ABC Lateline</w:t>
              </w:r>
            </w:hyperlink>
            <w:r>
              <w:rPr>
                <w:lang w:eastAsia="en-US"/>
              </w:rPr>
              <w:t xml:space="preserve"> 06/06/2017 and discuss the importance of observations in science, how we collect scientific information and how observations rely on tools and technologies available. http://www.abc.net.au/lat</w:t>
            </w:r>
            <w:r w:rsidR="00047F89">
              <w:rPr>
                <w:lang w:eastAsia="en-US"/>
              </w:rPr>
              <w:t>eline/content/2016/s4681600.htm</w:t>
            </w:r>
          </w:p>
          <w:p w14:paraId="3084300A" w14:textId="77777777" w:rsidR="0006034A" w:rsidRDefault="0006034A" w:rsidP="00E926C6">
            <w:pPr>
              <w:pStyle w:val="IOSquote2017"/>
              <w:rPr>
                <w:lang w:eastAsia="en-US"/>
              </w:rPr>
            </w:pPr>
            <w:r>
              <w:rPr>
                <w:lang w:eastAsia="en-US"/>
              </w:rPr>
              <w:t xml:space="preserve">‘It is the observations that matter. Even if they conflict with what feels right to you, we have learnt to trust the observations because that is a measure of reality.’ Neil </w:t>
            </w:r>
            <w:proofErr w:type="spellStart"/>
            <w:r>
              <w:rPr>
                <w:lang w:eastAsia="en-US"/>
              </w:rPr>
              <w:t>deGrasse</w:t>
            </w:r>
            <w:proofErr w:type="spellEnd"/>
            <w:r>
              <w:rPr>
                <w:lang w:eastAsia="en-US"/>
              </w:rPr>
              <w:t xml:space="preserve"> Tyson</w:t>
            </w:r>
          </w:p>
          <w:p w14:paraId="5A33AF2C" w14:textId="62E5B8B3" w:rsidR="0006034A" w:rsidRDefault="0006034A" w:rsidP="0006034A">
            <w:pPr>
              <w:pStyle w:val="IOStabletext2017"/>
              <w:rPr>
                <w:lang w:eastAsia="en-US"/>
              </w:rPr>
            </w:pPr>
            <w:r>
              <w:rPr>
                <w:lang w:eastAsia="en-US"/>
              </w:rPr>
              <w:t>Use this</w:t>
            </w:r>
            <w:r w:rsidR="00E926C6">
              <w:rPr>
                <w:lang w:eastAsia="en-US"/>
              </w:rPr>
              <w:t xml:space="preserve"> quote</w:t>
            </w:r>
            <w:r>
              <w:rPr>
                <w:lang w:eastAsia="en-US"/>
              </w:rPr>
              <w:t xml:space="preserve"> as a lead-in activity to a discussion about different kinds of observations. Students may be asked to describe how observations are important in measuring the world around us, using examples to support their ideas.</w:t>
            </w:r>
          </w:p>
          <w:p w14:paraId="0BD40607" w14:textId="77777777" w:rsidR="0006034A" w:rsidRDefault="0006034A" w:rsidP="0006034A">
            <w:pPr>
              <w:pStyle w:val="IOStabletext2017"/>
              <w:rPr>
                <w:lang w:eastAsia="en-US"/>
              </w:rPr>
            </w:pPr>
            <w:r>
              <w:rPr>
                <w:lang w:eastAsia="en-US"/>
              </w:rPr>
              <w:lastRenderedPageBreak/>
              <w:t>Define quantitative and qualitative observations and data. For example:</w:t>
            </w:r>
          </w:p>
          <w:p w14:paraId="5FF7E241" w14:textId="77777777" w:rsidR="0006034A" w:rsidRDefault="00047F89" w:rsidP="0006034A">
            <w:pPr>
              <w:pStyle w:val="IOStableheading2017"/>
              <w:rPr>
                <w:lang w:eastAsia="en-US"/>
              </w:rPr>
            </w:pPr>
            <w:r>
              <w:rPr>
                <w:lang w:eastAsia="en-US"/>
              </w:rPr>
              <w:t>Quantitative</w:t>
            </w:r>
          </w:p>
          <w:p w14:paraId="43AFBBCB" w14:textId="7F5A9319" w:rsidR="0006034A" w:rsidRDefault="0006034A" w:rsidP="0006034A">
            <w:pPr>
              <w:pStyle w:val="IOStablelist1bullet2017"/>
              <w:rPr>
                <w:lang w:eastAsia="en-US"/>
              </w:rPr>
            </w:pPr>
            <w:r>
              <w:rPr>
                <w:lang w:eastAsia="en-US"/>
              </w:rPr>
              <w:t>use</w:t>
            </w:r>
            <w:r w:rsidR="00047F89">
              <w:rPr>
                <w:lang w:eastAsia="en-US"/>
              </w:rPr>
              <w:t>s numbers to describe amounts/</w:t>
            </w:r>
            <w:r>
              <w:rPr>
                <w:lang w:eastAsia="en-US"/>
              </w:rPr>
              <w:t>quantities</w:t>
            </w:r>
          </w:p>
          <w:p w14:paraId="47C42EF7" w14:textId="7108838F" w:rsidR="0006034A" w:rsidRDefault="0006034A" w:rsidP="0006034A">
            <w:pPr>
              <w:pStyle w:val="IOStablelist1bullet2017"/>
              <w:rPr>
                <w:lang w:eastAsia="en-US"/>
              </w:rPr>
            </w:pPr>
            <w:r>
              <w:rPr>
                <w:lang w:eastAsia="en-US"/>
              </w:rPr>
              <w:t>data is collected by measuring things</w:t>
            </w:r>
          </w:p>
          <w:p w14:paraId="4C4A99DD" w14:textId="18E34201" w:rsidR="0006034A" w:rsidRDefault="0006034A" w:rsidP="0006034A">
            <w:pPr>
              <w:pStyle w:val="IOStablelist1bullet2017"/>
              <w:rPr>
                <w:lang w:eastAsia="en-US"/>
              </w:rPr>
            </w:pPr>
            <w:r>
              <w:rPr>
                <w:lang w:eastAsia="en-US"/>
              </w:rPr>
              <w:t>involves using tools like rulers, meters, timers, digital devices, often using a scale</w:t>
            </w:r>
          </w:p>
          <w:p w14:paraId="64FD8ED8" w14:textId="771814B7" w:rsidR="0006034A" w:rsidRDefault="0006034A" w:rsidP="0006034A">
            <w:pPr>
              <w:pStyle w:val="IOStablelist1bullet2017"/>
              <w:rPr>
                <w:lang w:eastAsia="en-US"/>
              </w:rPr>
            </w:pPr>
            <w:r>
              <w:rPr>
                <w:lang w:eastAsia="en-US"/>
              </w:rPr>
              <w:t>measurements given in standard metric units</w:t>
            </w:r>
          </w:p>
          <w:p w14:paraId="6E5DF352" w14:textId="094B68C9" w:rsidR="0006034A" w:rsidRDefault="0006034A" w:rsidP="0006034A">
            <w:pPr>
              <w:pStyle w:val="IOStablelist1bullet2017"/>
              <w:rPr>
                <w:lang w:eastAsia="en-US"/>
              </w:rPr>
            </w:pPr>
            <w:r>
              <w:rPr>
                <w:lang w:eastAsia="en-US"/>
              </w:rPr>
              <w:t>data can be analysed statistically or by numerical comparisons</w:t>
            </w:r>
          </w:p>
          <w:p w14:paraId="254C7E7C" w14:textId="77777777" w:rsidR="0006034A" w:rsidRDefault="00047F89" w:rsidP="00047F89">
            <w:pPr>
              <w:pStyle w:val="IOStableheading2017"/>
              <w:rPr>
                <w:lang w:eastAsia="en-US"/>
              </w:rPr>
            </w:pPr>
            <w:r>
              <w:rPr>
                <w:lang w:eastAsia="en-US"/>
              </w:rPr>
              <w:t>Qualitative</w:t>
            </w:r>
          </w:p>
          <w:p w14:paraId="029D31E5" w14:textId="0F6B6854" w:rsidR="0006034A" w:rsidRDefault="0006034A" w:rsidP="0006034A">
            <w:pPr>
              <w:pStyle w:val="IOStablelist1bullet2017"/>
              <w:rPr>
                <w:lang w:eastAsia="en-US"/>
              </w:rPr>
            </w:pPr>
            <w:r>
              <w:rPr>
                <w:lang w:eastAsia="en-US"/>
              </w:rPr>
              <w:t>uses words to describe data, without using numerical values</w:t>
            </w:r>
          </w:p>
          <w:p w14:paraId="638FBF4F" w14:textId="471A02A3" w:rsidR="0006034A" w:rsidRDefault="0006034A" w:rsidP="0006034A">
            <w:pPr>
              <w:pStyle w:val="IOStablelist1bullet2017"/>
              <w:rPr>
                <w:lang w:eastAsia="en-US"/>
              </w:rPr>
            </w:pPr>
            <w:r>
              <w:rPr>
                <w:lang w:eastAsia="en-US"/>
              </w:rPr>
              <w:t>describes physical properties such as colour, feel and smell, observed using your senses</w:t>
            </w:r>
          </w:p>
          <w:p w14:paraId="1CAB1E7C" w14:textId="5967EDE6" w:rsidR="0006034A" w:rsidRDefault="0006034A" w:rsidP="0006034A">
            <w:pPr>
              <w:pStyle w:val="IOStablelist1bullet2017"/>
              <w:rPr>
                <w:lang w:eastAsia="en-US"/>
              </w:rPr>
            </w:pPr>
            <w:r>
              <w:rPr>
                <w:lang w:eastAsia="en-US"/>
              </w:rPr>
              <w:t>data can be described but is harder to analyse</w:t>
            </w:r>
          </w:p>
          <w:p w14:paraId="6BBD2AEC" w14:textId="77777777" w:rsidR="0006034A" w:rsidRDefault="0006034A" w:rsidP="00047F89">
            <w:pPr>
              <w:pStyle w:val="IOStableheading2017"/>
              <w:rPr>
                <w:lang w:eastAsia="en-US"/>
              </w:rPr>
            </w:pPr>
            <w:r>
              <w:rPr>
                <w:lang w:eastAsia="en-US"/>
              </w:rPr>
              <w:t>Experimenting</w:t>
            </w:r>
          </w:p>
          <w:p w14:paraId="5324A28F" w14:textId="77777777" w:rsidR="0006034A" w:rsidRDefault="0006034A" w:rsidP="0006034A">
            <w:pPr>
              <w:pStyle w:val="IOStabletext2017"/>
              <w:rPr>
                <w:lang w:eastAsia="en-US"/>
              </w:rPr>
            </w:pPr>
            <w:r>
              <w:rPr>
                <w:lang w:eastAsia="en-US"/>
              </w:rPr>
              <w:t>Teachers engage students in a variety of scenarios involving gravity and use Predict/Observe/Explain. Ask students to then devel</w:t>
            </w:r>
            <w:r w:rsidR="00047F89">
              <w:rPr>
                <w:lang w:eastAsia="en-US"/>
              </w:rPr>
              <w:t xml:space="preserve">op a hypothesis for each case. </w:t>
            </w:r>
            <w:r>
              <w:rPr>
                <w:lang w:eastAsia="en-US"/>
              </w:rPr>
              <w:t>Examples might be:</w:t>
            </w:r>
          </w:p>
          <w:p w14:paraId="3F7D277C" w14:textId="77777777" w:rsidR="0006034A" w:rsidRDefault="0006034A" w:rsidP="00047F89">
            <w:pPr>
              <w:pStyle w:val="IOStablelist1bullet2017"/>
              <w:rPr>
                <w:lang w:eastAsia="en-US"/>
              </w:rPr>
            </w:pPr>
            <w:r>
              <w:rPr>
                <w:lang w:eastAsia="en-US"/>
              </w:rPr>
              <w:t>give students a variety of balls (basketball, tennis ball, netball, softball,</w:t>
            </w:r>
            <w:r w:rsidR="00047F89">
              <w:rPr>
                <w:lang w:eastAsia="en-US"/>
              </w:rPr>
              <w:t xml:space="preserve"> </w:t>
            </w:r>
            <w:proofErr w:type="spellStart"/>
            <w:r>
              <w:rPr>
                <w:lang w:eastAsia="en-US"/>
              </w:rPr>
              <w:t>superball</w:t>
            </w:r>
            <w:proofErr w:type="spellEnd"/>
            <w:r>
              <w:rPr>
                <w:lang w:eastAsia="en-US"/>
              </w:rPr>
              <w:t>, golf ball, table tennis ball) and ask them to make qualitative and quantitative observations, describing the motion when dropped from a height</w:t>
            </w:r>
          </w:p>
          <w:p w14:paraId="3F608A3A" w14:textId="77777777" w:rsidR="0006034A" w:rsidRDefault="0006034A" w:rsidP="00047F89">
            <w:pPr>
              <w:pStyle w:val="IOStablelist1bullet2017"/>
              <w:rPr>
                <w:lang w:eastAsia="en-US"/>
              </w:rPr>
            </w:pPr>
            <w:r>
              <w:rPr>
                <w:lang w:eastAsia="en-US"/>
              </w:rPr>
              <w:t>construct and/or observe a swing or a pendulum and describe the motion of the mass with different lengths, masses and heights of swings</w:t>
            </w:r>
          </w:p>
          <w:p w14:paraId="75A3A62A" w14:textId="77777777" w:rsidR="0006034A" w:rsidRDefault="0006034A" w:rsidP="00047F89">
            <w:pPr>
              <w:pStyle w:val="IOStablelist1bullet2017"/>
              <w:rPr>
                <w:lang w:eastAsia="en-US"/>
              </w:rPr>
            </w:pPr>
            <w:proofErr w:type="gramStart"/>
            <w:r>
              <w:rPr>
                <w:lang w:eastAsia="en-US"/>
              </w:rPr>
              <w:t>have</w:t>
            </w:r>
            <w:proofErr w:type="gramEnd"/>
            <w:r>
              <w:rPr>
                <w:lang w:eastAsia="en-US"/>
              </w:rPr>
              <w:t xml:space="preserve"> students throw a projectile and observe and describe vertical and horizontal motion.</w:t>
            </w:r>
          </w:p>
          <w:p w14:paraId="222A83F5" w14:textId="77777777" w:rsidR="0006034A" w:rsidRDefault="0006034A" w:rsidP="0006034A">
            <w:pPr>
              <w:pStyle w:val="IOStabletext2017"/>
              <w:rPr>
                <w:lang w:eastAsia="en-US"/>
              </w:rPr>
            </w:pPr>
            <w:r>
              <w:rPr>
                <w:lang w:eastAsia="en-US"/>
              </w:rPr>
              <w:t xml:space="preserve">Students use their ideas (and further research if needed) to design and conduct an experiment to quantitatively measure acceleration due to gravity. Students should explore different methods to accurately measure motion </w:t>
            </w:r>
            <w:r w:rsidR="00047F89">
              <w:rPr>
                <w:lang w:eastAsia="en-US"/>
              </w:rPr>
              <w:t>e.g.</w:t>
            </w:r>
            <w:r>
              <w:rPr>
                <w:lang w:eastAsia="en-US"/>
              </w:rPr>
              <w:t xml:space="preserve"> stopwatch and ruler, videoing, </w:t>
            </w:r>
            <w:r w:rsidR="00047F89">
              <w:rPr>
                <w:lang w:eastAsia="en-US"/>
              </w:rPr>
              <w:t>data loggers</w:t>
            </w:r>
          </w:p>
          <w:p w14:paraId="54151AA8" w14:textId="77777777" w:rsidR="0006034A" w:rsidRDefault="0006034A" w:rsidP="00047F89">
            <w:pPr>
              <w:pStyle w:val="IOStableheading2017"/>
              <w:rPr>
                <w:lang w:eastAsia="en-US"/>
              </w:rPr>
            </w:pPr>
            <w:r>
              <w:rPr>
                <w:lang w:eastAsia="en-US"/>
              </w:rPr>
              <w:t>Detailing observations</w:t>
            </w:r>
          </w:p>
          <w:p w14:paraId="48AC71E7" w14:textId="77777777" w:rsidR="0006034A" w:rsidRDefault="0006034A" w:rsidP="0006034A">
            <w:pPr>
              <w:pStyle w:val="IOStabletext2017"/>
              <w:rPr>
                <w:lang w:eastAsia="en-US"/>
              </w:rPr>
            </w:pPr>
            <w:r>
              <w:rPr>
                <w:lang w:eastAsia="en-US"/>
              </w:rPr>
              <w:t xml:space="preserve">Short review of cells: what is a cell? </w:t>
            </w:r>
            <w:r w:rsidR="00047F89">
              <w:rPr>
                <w:lang w:eastAsia="en-US"/>
              </w:rPr>
              <w:t>What</w:t>
            </w:r>
            <w:r>
              <w:rPr>
                <w:lang w:eastAsia="en-US"/>
              </w:rPr>
              <w:t xml:space="preserve"> types of cells might be found in animals and plants? What do all cells have? What are the differences between animal and plant cells? (possibly </w:t>
            </w:r>
            <w:r w:rsidR="00047F89">
              <w:rPr>
                <w:lang w:eastAsia="en-US"/>
              </w:rPr>
              <w:t>pre-test</w:t>
            </w:r>
            <w:r>
              <w:rPr>
                <w:lang w:eastAsia="en-US"/>
              </w:rPr>
              <w:t>)</w:t>
            </w:r>
          </w:p>
          <w:p w14:paraId="1A9A80B7" w14:textId="77777777" w:rsidR="0006034A" w:rsidRDefault="0006034A" w:rsidP="0006034A">
            <w:pPr>
              <w:pStyle w:val="IOStabletext2017"/>
              <w:rPr>
                <w:lang w:eastAsia="en-US"/>
              </w:rPr>
            </w:pPr>
            <w:r>
              <w:rPr>
                <w:lang w:eastAsia="en-US"/>
              </w:rPr>
              <w:t xml:space="preserve">Before investigating cells, brainstorm different metric units of length such as km, m, cm, mm, </w:t>
            </w:r>
            <w:proofErr w:type="spellStart"/>
            <w:r>
              <w:rPr>
                <w:lang w:eastAsia="en-US"/>
              </w:rPr>
              <w:t>μm</w:t>
            </w:r>
            <w:proofErr w:type="spellEnd"/>
            <w:r>
              <w:rPr>
                <w:lang w:eastAsia="en-US"/>
              </w:rPr>
              <w:t xml:space="preserve"> and nm. Discuss the meaning of magnification.</w:t>
            </w:r>
          </w:p>
          <w:p w14:paraId="34489F22" w14:textId="77777777" w:rsidR="0006034A" w:rsidRDefault="0006034A" w:rsidP="0006034A">
            <w:pPr>
              <w:pStyle w:val="IOStabletext2017"/>
              <w:rPr>
                <w:lang w:eastAsia="en-US"/>
              </w:rPr>
            </w:pPr>
            <w:r>
              <w:rPr>
                <w:lang w:eastAsia="en-US"/>
              </w:rPr>
              <w:lastRenderedPageBreak/>
              <w:t>Watch the Eames ‘Powers of Ten’ (1977) video.</w:t>
            </w:r>
          </w:p>
          <w:p w14:paraId="610DAD19" w14:textId="77777777" w:rsidR="00A87BDE" w:rsidRDefault="0006034A" w:rsidP="0006034A">
            <w:pPr>
              <w:pStyle w:val="IOStabletext2017"/>
              <w:rPr>
                <w:lang w:eastAsia="en-US"/>
              </w:rPr>
            </w:pPr>
            <w:r>
              <w:rPr>
                <w:lang w:eastAsia="en-US"/>
              </w:rPr>
              <w:t>Students create a ‘Powers of 10’ number line pictograph to show relative size and scale, such as given in</w:t>
            </w:r>
            <w:r w:rsidR="00A87BDE">
              <w:rPr>
                <w:lang w:eastAsia="en-US"/>
              </w:rPr>
              <w:t>:</w:t>
            </w:r>
          </w:p>
          <w:p w14:paraId="64B67870" w14:textId="77777777" w:rsidR="0006034A" w:rsidRDefault="00E2525C" w:rsidP="00A87BDE">
            <w:pPr>
              <w:pStyle w:val="IOStablelist1bullet2017"/>
              <w:rPr>
                <w:lang w:eastAsia="en-US"/>
              </w:rPr>
            </w:pPr>
            <w:hyperlink r:id="rId12" w:history="1">
              <w:r w:rsidR="00A87BDE" w:rsidRPr="00A87BDE">
                <w:rPr>
                  <w:rStyle w:val="Hyperlink"/>
                  <w:lang w:eastAsia="en-US"/>
                </w:rPr>
                <w:t>Nanosense Lesson 2</w:t>
              </w:r>
            </w:hyperlink>
            <w:r w:rsidR="0006034A">
              <w:rPr>
                <w:lang w:eastAsia="en-US"/>
              </w:rPr>
              <w:t xml:space="preserve"> https://nanosense.sri.com/activities/sizematters/sizeandscale/SM_Lesson2Student.pdf</w:t>
            </w:r>
          </w:p>
          <w:p w14:paraId="47375128" w14:textId="77777777" w:rsidR="0006034A" w:rsidRDefault="00E2525C" w:rsidP="00A87BDE">
            <w:pPr>
              <w:pStyle w:val="IOStablelist1bullet2017"/>
              <w:rPr>
                <w:lang w:eastAsia="en-US"/>
              </w:rPr>
            </w:pPr>
            <w:hyperlink r:id="rId13" w:history="1">
              <w:r w:rsidR="00A87BDE" w:rsidRPr="00A87BDE">
                <w:rPr>
                  <w:rStyle w:val="Hyperlink"/>
                  <w:lang w:eastAsia="en-US"/>
                </w:rPr>
                <w:t>Science learn – investigating size and scale</w:t>
              </w:r>
            </w:hyperlink>
            <w:r w:rsidR="00A87BDE">
              <w:rPr>
                <w:lang w:eastAsia="en-US"/>
              </w:rPr>
              <w:t xml:space="preserve"> </w:t>
            </w:r>
            <w:r w:rsidR="0006034A">
              <w:rPr>
                <w:lang w:eastAsia="en-US"/>
              </w:rPr>
              <w:t>https://www.sciencelearn.org.nz/system/documents/files/000/000/419/original/Investigating_size_and_scale.docx?1475453034</w:t>
            </w:r>
          </w:p>
          <w:p w14:paraId="303137A9" w14:textId="77777777" w:rsidR="0006034A" w:rsidRDefault="0006034A" w:rsidP="0006034A">
            <w:pPr>
              <w:pStyle w:val="IOStabletext2017"/>
              <w:rPr>
                <w:lang w:eastAsia="en-US"/>
              </w:rPr>
            </w:pPr>
            <w:r>
              <w:rPr>
                <w:lang w:eastAsia="en-US"/>
              </w:rPr>
              <w:t>Students include a variety of different cells in their pictographs.</w:t>
            </w:r>
          </w:p>
          <w:p w14:paraId="6B3116D9" w14:textId="77777777" w:rsidR="0006034A" w:rsidRDefault="0006034A" w:rsidP="0006034A">
            <w:pPr>
              <w:pStyle w:val="IOStabletext2017"/>
              <w:rPr>
                <w:lang w:eastAsia="en-US"/>
              </w:rPr>
            </w:pPr>
            <w:r>
              <w:rPr>
                <w:lang w:eastAsia="en-US"/>
              </w:rPr>
              <w:t xml:space="preserve">Set up a number of stations with microscopes (and selected prepared slides) and images of cells (micrographs), with identified organelles, that show scales. </w:t>
            </w:r>
          </w:p>
          <w:p w14:paraId="55467579" w14:textId="77777777" w:rsidR="0006034A" w:rsidRDefault="0006034A" w:rsidP="00047F89">
            <w:pPr>
              <w:pStyle w:val="IOStablelist1bullet2017"/>
              <w:rPr>
                <w:lang w:eastAsia="en-US"/>
              </w:rPr>
            </w:pPr>
            <w:proofErr w:type="gramStart"/>
            <w:r>
              <w:rPr>
                <w:lang w:eastAsia="en-US"/>
              </w:rPr>
              <w:t>examine</w:t>
            </w:r>
            <w:proofErr w:type="gramEnd"/>
            <w:r>
              <w:rPr>
                <w:lang w:eastAsia="en-US"/>
              </w:rPr>
              <w:t xml:space="preserve"> each image and describe each cell type qualitatively and quantitatively. </w:t>
            </w:r>
          </w:p>
          <w:p w14:paraId="0B157981" w14:textId="77777777" w:rsidR="0006034A" w:rsidRDefault="0006034A" w:rsidP="00047F89">
            <w:pPr>
              <w:pStyle w:val="IOStablelist1bullet2017"/>
              <w:rPr>
                <w:lang w:eastAsia="en-US"/>
              </w:rPr>
            </w:pPr>
            <w:proofErr w:type="gramStart"/>
            <w:r>
              <w:rPr>
                <w:lang w:eastAsia="en-US"/>
              </w:rPr>
              <w:t>discuss</w:t>
            </w:r>
            <w:proofErr w:type="gramEnd"/>
            <w:r>
              <w:rPr>
                <w:lang w:eastAsia="en-US"/>
              </w:rPr>
              <w:t xml:space="preserve"> observations made.</w:t>
            </w:r>
          </w:p>
          <w:p w14:paraId="51E2F579" w14:textId="77777777" w:rsidR="0006034A" w:rsidRDefault="0006034A" w:rsidP="00047F89">
            <w:pPr>
              <w:pStyle w:val="IOStablelist1bullet2017"/>
              <w:rPr>
                <w:lang w:eastAsia="en-US"/>
              </w:rPr>
            </w:pPr>
            <w:r>
              <w:rPr>
                <w:lang w:eastAsia="en-US"/>
              </w:rPr>
              <w:t>identify organelles present and estimate their sizes</w:t>
            </w:r>
          </w:p>
          <w:p w14:paraId="0AEFF1DC" w14:textId="77777777" w:rsidR="0006034A" w:rsidRDefault="0006034A" w:rsidP="00047F89">
            <w:pPr>
              <w:pStyle w:val="IOStablelist1bullet2017"/>
              <w:rPr>
                <w:lang w:eastAsia="en-US"/>
              </w:rPr>
            </w:pPr>
            <w:proofErr w:type="gramStart"/>
            <w:r>
              <w:rPr>
                <w:lang w:eastAsia="en-US"/>
              </w:rPr>
              <w:t>compare</w:t>
            </w:r>
            <w:proofErr w:type="gramEnd"/>
            <w:r>
              <w:rPr>
                <w:lang w:eastAsia="en-US"/>
              </w:rPr>
              <w:t xml:space="preserve"> the detail observed in digital images vs light microscope observations.</w:t>
            </w:r>
          </w:p>
        </w:tc>
        <w:tc>
          <w:tcPr>
            <w:tcW w:w="3402" w:type="dxa"/>
          </w:tcPr>
          <w:p w14:paraId="321E42AA" w14:textId="77777777" w:rsidR="0006034A" w:rsidRDefault="0006034A" w:rsidP="00047F89">
            <w:pPr>
              <w:pStyle w:val="IOStablelist1bullet2017"/>
              <w:rPr>
                <w:lang w:eastAsia="en-US"/>
              </w:rPr>
            </w:pPr>
            <w:r>
              <w:rPr>
                <w:lang w:eastAsia="en-US"/>
              </w:rPr>
              <w:lastRenderedPageBreak/>
              <w:t>Oral presentation describing how they conducted their experiment, qualitative and quantitative measurements made and what they found.</w:t>
            </w:r>
          </w:p>
          <w:p w14:paraId="4DF04102" w14:textId="77777777" w:rsidR="0006034A" w:rsidRDefault="0006034A" w:rsidP="00047F89">
            <w:pPr>
              <w:pStyle w:val="IOStablelist1bullet2017"/>
              <w:rPr>
                <w:lang w:eastAsia="en-US"/>
              </w:rPr>
            </w:pPr>
            <w:r>
              <w:rPr>
                <w:lang w:eastAsia="en-US"/>
              </w:rPr>
              <w:t xml:space="preserve">Students complete a Venn diagram comparing and contrasting different types of cells </w:t>
            </w:r>
            <w:r w:rsidR="00047F89">
              <w:rPr>
                <w:lang w:eastAsia="en-US"/>
              </w:rPr>
              <w:t>e.g.</w:t>
            </w:r>
            <w:r>
              <w:rPr>
                <w:lang w:eastAsia="en-US"/>
              </w:rPr>
              <w:t xml:space="preserve"> animal vs plant. Identify the qualitative and quantitative measures used to describe the cells.</w:t>
            </w:r>
          </w:p>
        </w:tc>
      </w:tr>
      <w:tr w:rsidR="0006034A" w14:paraId="4D6BF947" w14:textId="77777777" w:rsidTr="00047F89">
        <w:tc>
          <w:tcPr>
            <w:tcW w:w="3402" w:type="dxa"/>
          </w:tcPr>
          <w:p w14:paraId="74BCF15E" w14:textId="77777777" w:rsidR="0006034A" w:rsidRDefault="0006034A" w:rsidP="0006034A">
            <w:pPr>
              <w:pStyle w:val="IOStabletext2017"/>
              <w:rPr>
                <w:lang w:eastAsia="en-US"/>
              </w:rPr>
            </w:pPr>
            <w:r>
              <w:rPr>
                <w:lang w:eastAsia="en-US"/>
              </w:rPr>
              <w:lastRenderedPageBreak/>
              <w:t>Students:</w:t>
            </w:r>
          </w:p>
          <w:p w14:paraId="0F84A587" w14:textId="77777777" w:rsidR="0006034A" w:rsidRDefault="0006034A" w:rsidP="00047F89">
            <w:pPr>
              <w:pStyle w:val="IOStablelist1bullet2017"/>
              <w:rPr>
                <w:lang w:eastAsia="en-US"/>
              </w:rPr>
            </w:pPr>
            <w:r>
              <w:rPr>
                <w:lang w:eastAsia="en-US"/>
              </w:rPr>
              <w:t>analyse the quantitative data from the following information sources, i</w:t>
            </w:r>
            <w:r w:rsidR="00047F89">
              <w:rPr>
                <w:lang w:eastAsia="en-US"/>
              </w:rPr>
              <w:t>ncluding but not limited to:</w:t>
            </w:r>
          </w:p>
          <w:p w14:paraId="6ECEE19D" w14:textId="77777777" w:rsidR="0006034A" w:rsidRPr="00553AB7" w:rsidRDefault="0006034A" w:rsidP="00047F89">
            <w:pPr>
              <w:pStyle w:val="IOStablelist2bullet2017"/>
              <w:rPr>
                <w:lang w:eastAsia="en-US"/>
              </w:rPr>
            </w:pPr>
            <w:r w:rsidRPr="00553AB7">
              <w:rPr>
                <w:lang w:eastAsia="en-US"/>
              </w:rPr>
              <w:t>digital images and hand-drawn diagrams of cells</w:t>
            </w:r>
          </w:p>
          <w:p w14:paraId="11B23F5F" w14:textId="77777777" w:rsidR="0006034A" w:rsidRPr="00553AB7" w:rsidRDefault="0006034A" w:rsidP="00047F89">
            <w:pPr>
              <w:pStyle w:val="IOStablelist2bullet2017"/>
              <w:rPr>
                <w:lang w:eastAsia="en-US"/>
              </w:rPr>
            </w:pPr>
            <w:r w:rsidRPr="00553AB7">
              <w:rPr>
                <w:lang w:eastAsia="en-US"/>
              </w:rPr>
              <w:t>geological succession obtained from rock strata</w:t>
            </w:r>
          </w:p>
          <w:p w14:paraId="7E35D262" w14:textId="77777777" w:rsidR="0006034A" w:rsidRPr="00553AB7" w:rsidRDefault="0006034A" w:rsidP="00047F89">
            <w:pPr>
              <w:pStyle w:val="IOStablelist2bullet2017"/>
              <w:rPr>
                <w:lang w:eastAsia="en-US"/>
              </w:rPr>
            </w:pPr>
            <w:r w:rsidRPr="00553AB7">
              <w:rPr>
                <w:lang w:eastAsia="en-US"/>
              </w:rPr>
              <w:t>graphs of results obtained from observations of an object falling due to gravity</w:t>
            </w:r>
          </w:p>
          <w:p w14:paraId="71D5069D" w14:textId="77777777" w:rsidR="0006034A" w:rsidRPr="00553AB7" w:rsidRDefault="0006034A" w:rsidP="00047F89">
            <w:pPr>
              <w:pStyle w:val="IOStablelist2bullet2017"/>
              <w:rPr>
                <w:lang w:eastAsia="en-US"/>
              </w:rPr>
            </w:pPr>
            <w:r w:rsidRPr="00553AB7">
              <w:rPr>
                <w:lang w:eastAsia="en-US"/>
              </w:rPr>
              <w:t>data sh</w:t>
            </w:r>
            <w:r w:rsidR="00047F89" w:rsidRPr="00553AB7">
              <w:rPr>
                <w:lang w:eastAsia="en-US"/>
              </w:rPr>
              <w:t>owing the pH of acids and bases</w:t>
            </w:r>
          </w:p>
          <w:p w14:paraId="146BAF8C" w14:textId="77777777" w:rsidR="0006034A" w:rsidRDefault="0006034A" w:rsidP="0006034A">
            <w:pPr>
              <w:pStyle w:val="IOStabletext2017"/>
              <w:rPr>
                <w:lang w:eastAsia="en-US"/>
              </w:rPr>
            </w:pPr>
            <w:r>
              <w:rPr>
                <w:lang w:eastAsia="en-US"/>
              </w:rPr>
              <w:t>WS INS11/12-2</w:t>
            </w:r>
          </w:p>
          <w:p w14:paraId="023A40BD" w14:textId="77777777" w:rsidR="0006034A" w:rsidRDefault="0006034A" w:rsidP="00047F89">
            <w:pPr>
              <w:pStyle w:val="IOStablelist2bullet2017"/>
              <w:rPr>
                <w:lang w:eastAsia="en-US"/>
              </w:rPr>
            </w:pPr>
            <w:r>
              <w:rPr>
                <w:lang w:eastAsia="en-US"/>
              </w:rPr>
              <w:lastRenderedPageBreak/>
              <w:t>evaluate and modify an investigati</w:t>
            </w:r>
            <w:r w:rsidR="00047F89">
              <w:rPr>
                <w:lang w:eastAsia="en-US"/>
              </w:rPr>
              <w:t>on in response to new evidence</w:t>
            </w:r>
          </w:p>
          <w:p w14:paraId="0FD252F4" w14:textId="77777777" w:rsidR="0006034A" w:rsidRDefault="0006034A" w:rsidP="0006034A">
            <w:pPr>
              <w:pStyle w:val="IOStabletext2017"/>
              <w:rPr>
                <w:lang w:eastAsia="en-US"/>
              </w:rPr>
            </w:pPr>
            <w:r>
              <w:rPr>
                <w:lang w:eastAsia="en-US"/>
              </w:rPr>
              <w:t>WS INS11/12-3</w:t>
            </w:r>
          </w:p>
          <w:p w14:paraId="12C50847" w14:textId="77777777" w:rsidR="0006034A" w:rsidRDefault="0006034A" w:rsidP="00047F89">
            <w:pPr>
              <w:pStyle w:val="IOStablelist2bullet2017"/>
              <w:rPr>
                <w:lang w:eastAsia="en-US"/>
              </w:rPr>
            </w:pPr>
            <w:r>
              <w:rPr>
                <w:lang w:eastAsia="en-US"/>
              </w:rPr>
              <w:t>employ and evaluate safe work practices and manage risks</w:t>
            </w:r>
          </w:p>
          <w:p w14:paraId="2BDB47AA" w14:textId="77777777" w:rsidR="0006034A" w:rsidRDefault="0006034A" w:rsidP="0006034A">
            <w:pPr>
              <w:pStyle w:val="IOStabletext2017"/>
              <w:rPr>
                <w:lang w:eastAsia="en-US"/>
              </w:rPr>
            </w:pPr>
            <w:r>
              <w:rPr>
                <w:lang w:eastAsia="en-US"/>
              </w:rPr>
              <w:t>WS INS11/12-5</w:t>
            </w:r>
          </w:p>
          <w:p w14:paraId="1658FD42" w14:textId="77777777" w:rsidR="0006034A" w:rsidRDefault="0006034A" w:rsidP="00047F89">
            <w:pPr>
              <w:pStyle w:val="IOStablelist2bullet2017"/>
              <w:rPr>
                <w:lang w:eastAsia="en-US"/>
              </w:rPr>
            </w:pPr>
            <w:r>
              <w:rPr>
                <w:lang w:eastAsia="en-US"/>
              </w:rPr>
              <w:t>derive trends, patterns and relationships in data and information</w:t>
            </w:r>
          </w:p>
        </w:tc>
        <w:tc>
          <w:tcPr>
            <w:tcW w:w="8844" w:type="dxa"/>
          </w:tcPr>
          <w:p w14:paraId="6EF87ECD" w14:textId="77777777" w:rsidR="0006034A" w:rsidRDefault="0006034A" w:rsidP="0006034A">
            <w:pPr>
              <w:pStyle w:val="IOStabletext2017"/>
              <w:rPr>
                <w:lang w:eastAsia="en-US"/>
              </w:rPr>
            </w:pPr>
            <w:r>
              <w:rPr>
                <w:lang w:eastAsia="en-US"/>
              </w:rPr>
              <w:lastRenderedPageBreak/>
              <w:t xml:space="preserve">Each of these sections are intended to follow on from the observations made above. Teachers may choose to cover both observations and analysis sections together, for each context area. </w:t>
            </w:r>
          </w:p>
          <w:p w14:paraId="4E2576A8" w14:textId="77777777" w:rsidR="0006034A" w:rsidRDefault="0006034A" w:rsidP="00A87BDE">
            <w:pPr>
              <w:pStyle w:val="IOStableheading2017"/>
              <w:rPr>
                <w:lang w:eastAsia="en-US"/>
              </w:rPr>
            </w:pPr>
            <w:r>
              <w:rPr>
                <w:lang w:eastAsia="en-US"/>
              </w:rPr>
              <w:t>Detailing observations - analysing quantitative data</w:t>
            </w:r>
          </w:p>
          <w:p w14:paraId="0E45F25C" w14:textId="77777777" w:rsidR="0006034A" w:rsidRDefault="0006034A" w:rsidP="00047F89">
            <w:pPr>
              <w:pStyle w:val="IOStablelist1bullet2017"/>
              <w:rPr>
                <w:lang w:eastAsia="en-US"/>
              </w:rPr>
            </w:pPr>
            <w:r>
              <w:rPr>
                <w:rFonts w:hint="eastAsia"/>
                <w:lang w:eastAsia="en-US"/>
              </w:rPr>
              <w:t>Students make slides of plant cells and observe using a light microscope. For each slide, students should draw a labelled diagram and record magnification and dimensions of chosen cells.</w:t>
            </w:r>
          </w:p>
          <w:p w14:paraId="2C6F7968" w14:textId="77777777" w:rsidR="0006034A" w:rsidRDefault="0006034A" w:rsidP="00047F89">
            <w:pPr>
              <w:pStyle w:val="IOStablelist1bullet2017"/>
              <w:rPr>
                <w:lang w:eastAsia="en-US"/>
              </w:rPr>
            </w:pPr>
            <w:r>
              <w:rPr>
                <w:rFonts w:hint="eastAsia"/>
                <w:lang w:eastAsia="en-US"/>
              </w:rPr>
              <w:t>Observe animal cells using a light microscope. For each slide, students should draw a labelled diagram and record magnification and dimensions of chosen cells.</w:t>
            </w:r>
          </w:p>
          <w:p w14:paraId="4B915748" w14:textId="77777777" w:rsidR="0006034A" w:rsidRDefault="0006034A" w:rsidP="00512F26">
            <w:pPr>
              <w:pStyle w:val="IOStablelist1bullet2017"/>
              <w:rPr>
                <w:lang w:eastAsia="en-US"/>
              </w:rPr>
            </w:pPr>
            <w:r>
              <w:rPr>
                <w:rFonts w:hint="eastAsia"/>
                <w:lang w:eastAsia="en-US"/>
              </w:rPr>
              <w:t>Explore the strengths and weaknesses of seven different types of microscopes as observational tools</w:t>
            </w:r>
            <w:r w:rsidR="00047F89">
              <w:rPr>
                <w:lang w:eastAsia="en-US"/>
              </w:rPr>
              <w:t xml:space="preserve"> </w:t>
            </w:r>
            <w:r>
              <w:rPr>
                <w:lang w:eastAsia="en-US"/>
              </w:rPr>
              <w:t>https://www.sciencelearn.org.nz/embeds/12-which-microscope</w:t>
            </w:r>
          </w:p>
          <w:p w14:paraId="21CE5075" w14:textId="77777777" w:rsidR="0006034A" w:rsidRDefault="0006034A" w:rsidP="00047F89">
            <w:pPr>
              <w:pStyle w:val="IOStablelist1bullet2017"/>
              <w:rPr>
                <w:lang w:eastAsia="en-US"/>
              </w:rPr>
            </w:pPr>
            <w:r>
              <w:rPr>
                <w:rFonts w:hint="eastAsia"/>
                <w:lang w:eastAsia="en-US"/>
              </w:rPr>
              <w:t xml:space="preserve">Collect images of animal and plant cells from a variety of types of microscopy (light, SEM, confocal laser scanning) </w:t>
            </w:r>
          </w:p>
          <w:p w14:paraId="02F1502E" w14:textId="77777777" w:rsidR="0006034A" w:rsidRDefault="0006034A" w:rsidP="00047F89">
            <w:pPr>
              <w:pStyle w:val="IOStablelist1bullet2017"/>
              <w:rPr>
                <w:lang w:eastAsia="en-US"/>
              </w:rPr>
            </w:pPr>
            <w:r>
              <w:rPr>
                <w:rFonts w:hint="eastAsia"/>
                <w:lang w:eastAsia="en-US"/>
              </w:rPr>
              <w:t>Describe the qualitative and quantitative information that can be gained from each imaging method.</w:t>
            </w:r>
          </w:p>
          <w:p w14:paraId="7E9DA69C" w14:textId="77777777" w:rsidR="0006034A" w:rsidRDefault="0006034A" w:rsidP="00A87BDE">
            <w:pPr>
              <w:pStyle w:val="IOStableheading2017"/>
              <w:rPr>
                <w:lang w:eastAsia="en-US"/>
              </w:rPr>
            </w:pPr>
            <w:r>
              <w:rPr>
                <w:lang w:eastAsia="en-US"/>
              </w:rPr>
              <w:lastRenderedPageBreak/>
              <w:t>Analysing an experiment</w:t>
            </w:r>
          </w:p>
          <w:p w14:paraId="010DADD5" w14:textId="77AC8D6D" w:rsidR="0006034A" w:rsidRDefault="0006034A" w:rsidP="00047F89">
            <w:pPr>
              <w:pStyle w:val="IOStablelist1bullet2017"/>
              <w:rPr>
                <w:lang w:eastAsia="en-US"/>
              </w:rPr>
            </w:pPr>
            <w:r>
              <w:rPr>
                <w:rFonts w:hint="eastAsia"/>
                <w:lang w:eastAsia="en-US"/>
              </w:rPr>
              <w:t xml:space="preserve">Use a simulation such as </w:t>
            </w:r>
            <w:hyperlink r:id="rId14" w:history="1">
              <w:r w:rsidR="00E25311" w:rsidRPr="00E25311">
                <w:rPr>
                  <w:rStyle w:val="Hyperlink"/>
                  <w:lang w:eastAsia="en-US"/>
                </w:rPr>
                <w:t>free fall complete toolkit</w:t>
              </w:r>
            </w:hyperlink>
            <w:r w:rsidR="00E25311">
              <w:rPr>
                <w:lang w:eastAsia="en-US"/>
              </w:rPr>
              <w:t xml:space="preserve"> </w:t>
            </w:r>
            <w:r>
              <w:rPr>
                <w:rFonts w:hint="eastAsia"/>
                <w:lang w:eastAsia="en-US"/>
              </w:rPr>
              <w:t>to analyse the motion of a ball falling:</w:t>
            </w:r>
            <w:r w:rsidR="00A87BDE">
              <w:rPr>
                <w:lang w:eastAsia="en-US"/>
              </w:rPr>
              <w:t xml:space="preserve"> </w:t>
            </w:r>
            <w:r w:rsidR="00A87BDE">
              <w:rPr>
                <w:rFonts w:hint="eastAsia"/>
                <w:lang w:eastAsia="en-US"/>
              </w:rPr>
              <w:t>http://www4.ncsu.edu/~ckwarren/Simulations/FreeFall/</w:t>
            </w:r>
          </w:p>
          <w:p w14:paraId="04D271DD" w14:textId="77777777" w:rsidR="0006034A" w:rsidRDefault="0006034A" w:rsidP="00047F89">
            <w:pPr>
              <w:pStyle w:val="IOStablelist2bullet2017"/>
              <w:rPr>
                <w:lang w:eastAsia="en-US"/>
              </w:rPr>
            </w:pPr>
            <w:r>
              <w:rPr>
                <w:lang w:eastAsia="en-US"/>
              </w:rPr>
              <w:t>describe the changes in distance and velocity</w:t>
            </w:r>
            <w:bookmarkStart w:id="0" w:name="_GoBack"/>
            <w:bookmarkEnd w:id="0"/>
          </w:p>
          <w:p w14:paraId="1866E895" w14:textId="77777777" w:rsidR="0006034A" w:rsidRDefault="0006034A" w:rsidP="00047F89">
            <w:pPr>
              <w:pStyle w:val="IOStablelist2bullet2017"/>
              <w:rPr>
                <w:lang w:eastAsia="en-US"/>
              </w:rPr>
            </w:pPr>
            <w:r>
              <w:rPr>
                <w:lang w:eastAsia="en-US"/>
              </w:rPr>
              <w:t>calculate the acceleration (using the graph) of the ball and compare the actual acceleration due to gravity</w:t>
            </w:r>
          </w:p>
          <w:p w14:paraId="3EF54B11" w14:textId="77777777" w:rsidR="0006034A" w:rsidRDefault="0006034A" w:rsidP="00047F89">
            <w:pPr>
              <w:pStyle w:val="IOStablelist1bullet2017"/>
              <w:rPr>
                <w:lang w:eastAsia="en-US"/>
              </w:rPr>
            </w:pPr>
            <w:r>
              <w:rPr>
                <w:rFonts w:hint="eastAsia"/>
                <w:lang w:eastAsia="en-US"/>
              </w:rPr>
              <w:t>Use ticker timers to measure the motion of a falling object</w:t>
            </w:r>
          </w:p>
          <w:p w14:paraId="634DA8D1" w14:textId="77777777" w:rsidR="0006034A" w:rsidRDefault="0006034A" w:rsidP="00047F89">
            <w:pPr>
              <w:pStyle w:val="IOStablelist2bullet2017"/>
              <w:rPr>
                <w:lang w:eastAsia="en-US"/>
              </w:rPr>
            </w:pPr>
            <w:r>
              <w:rPr>
                <w:lang w:eastAsia="en-US"/>
              </w:rPr>
              <w:t>measure distances, calculate velocities and determine acceleration</w:t>
            </w:r>
          </w:p>
          <w:p w14:paraId="35523D95" w14:textId="77777777" w:rsidR="0006034A" w:rsidRDefault="0006034A" w:rsidP="00047F89">
            <w:pPr>
              <w:pStyle w:val="IOStablelist1bullet2017"/>
              <w:rPr>
                <w:lang w:eastAsia="en-US"/>
              </w:rPr>
            </w:pPr>
            <w:r>
              <w:rPr>
                <w:rFonts w:hint="eastAsia"/>
                <w:lang w:eastAsia="en-US"/>
              </w:rPr>
              <w:t>Conduct an experiment to quantitatively measure and calculate the acceleration due to gravity using a pendulum. Use th</w:t>
            </w:r>
            <w:r w:rsidR="00A87BDE">
              <w:rPr>
                <w:rFonts w:hint="eastAsia"/>
                <w:lang w:eastAsia="en-US"/>
              </w:rPr>
              <w:t>e equation below to calculate</w:t>
            </w:r>
          </w:p>
          <w:p w14:paraId="2F1146EF" w14:textId="77777777" w:rsidR="00A87BDE" w:rsidRDefault="00A87BDE" w:rsidP="00A87BDE">
            <w:pPr>
              <w:pStyle w:val="IOSgraphics2017"/>
              <w:rPr>
                <w:lang w:eastAsia="en-US"/>
              </w:rPr>
            </w:pPr>
            <w:r>
              <w:rPr>
                <w:noProof/>
                <w:lang w:eastAsia="en-AU"/>
              </w:rPr>
              <w:drawing>
                <wp:inline distT="0" distB="0" distL="0" distR="0" wp14:anchorId="5D200195" wp14:editId="50D60096">
                  <wp:extent cx="647700" cy="395288"/>
                  <wp:effectExtent l="0" t="0" r="0" b="5080"/>
                  <wp:docPr id="11" name="image19.png" descr="decorative"/>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647700" cy="395288"/>
                          </a:xfrm>
                          <a:prstGeom prst="rect">
                            <a:avLst/>
                          </a:prstGeom>
                          <a:ln/>
                        </pic:spPr>
                      </pic:pic>
                    </a:graphicData>
                  </a:graphic>
                </wp:inline>
              </w:drawing>
            </w:r>
          </w:p>
          <w:p w14:paraId="44DB1571" w14:textId="77777777" w:rsidR="0006034A" w:rsidRDefault="0006034A" w:rsidP="00047F89">
            <w:pPr>
              <w:pStyle w:val="IOStablelist1bullet2017"/>
              <w:rPr>
                <w:lang w:eastAsia="en-US"/>
              </w:rPr>
            </w:pPr>
            <w:r>
              <w:rPr>
                <w:rFonts w:hint="eastAsia"/>
                <w:lang w:eastAsia="en-US"/>
              </w:rPr>
              <w:t xml:space="preserve">Watch and discuss the </w:t>
            </w:r>
            <w:hyperlink r:id="rId16" w:history="1">
              <w:r w:rsidRPr="00A87BDE">
                <w:rPr>
                  <w:rStyle w:val="Hyperlink"/>
                  <w:rFonts w:hint="eastAsia"/>
                  <w:lang w:eastAsia="en-US"/>
                </w:rPr>
                <w:t>fall of a bowling ball and feather</w:t>
              </w:r>
            </w:hyperlink>
            <w:r>
              <w:rPr>
                <w:rFonts w:hint="eastAsia"/>
                <w:lang w:eastAsia="en-US"/>
              </w:rPr>
              <w:t xml:space="preserve"> in a vacuum chamber (use Predict, Observe and Explain POE strategy)</w:t>
            </w:r>
            <w:r w:rsidR="00047F89">
              <w:rPr>
                <w:lang w:eastAsia="en-US"/>
              </w:rPr>
              <w:t xml:space="preserve"> </w:t>
            </w:r>
            <w:r>
              <w:rPr>
                <w:lang w:eastAsia="en-US"/>
              </w:rPr>
              <w:t>https://www.</w:t>
            </w:r>
            <w:r w:rsidR="00047F89">
              <w:rPr>
                <w:lang w:eastAsia="en-US"/>
              </w:rPr>
              <w:t>youtube.com/watch?v=E43-CfukEgs</w:t>
            </w:r>
          </w:p>
        </w:tc>
        <w:tc>
          <w:tcPr>
            <w:tcW w:w="3402" w:type="dxa"/>
          </w:tcPr>
          <w:p w14:paraId="23D268FE" w14:textId="77777777" w:rsidR="0006034A" w:rsidRDefault="0006034A" w:rsidP="00CA4C53">
            <w:pPr>
              <w:pStyle w:val="IOStablelist1bullet2017"/>
              <w:rPr>
                <w:lang w:eastAsia="en-US"/>
              </w:rPr>
            </w:pPr>
            <w:r>
              <w:rPr>
                <w:lang w:eastAsia="en-US"/>
              </w:rPr>
              <w:lastRenderedPageBreak/>
              <w:t>Visual presentation of at least three different types of cells, including name of cell, type of microscopy used, magnification and actual size (correct units).</w:t>
            </w:r>
          </w:p>
          <w:p w14:paraId="5A12A30D" w14:textId="77777777" w:rsidR="0006034A" w:rsidRDefault="0006034A" w:rsidP="00CA4C53">
            <w:pPr>
              <w:pStyle w:val="IOStablelist1bullet2017"/>
              <w:rPr>
                <w:lang w:eastAsia="en-US"/>
              </w:rPr>
            </w:pPr>
            <w:r>
              <w:rPr>
                <w:lang w:eastAsia="en-US"/>
              </w:rPr>
              <w:t>Report(s) on experiments.</w:t>
            </w:r>
          </w:p>
          <w:p w14:paraId="18060E34" w14:textId="77777777" w:rsidR="0006034A" w:rsidRDefault="0006034A" w:rsidP="00CA4C53">
            <w:pPr>
              <w:pStyle w:val="IOStablelist1bullet2017"/>
              <w:rPr>
                <w:lang w:eastAsia="en-US"/>
              </w:rPr>
            </w:pPr>
            <w:r>
              <w:rPr>
                <w:lang w:eastAsia="en-US"/>
              </w:rPr>
              <w:t>Use a cause-effect graphic organiser to summarise the effects of different variables in a chosen experiment.</w:t>
            </w:r>
          </w:p>
          <w:p w14:paraId="3B5BAA9F" w14:textId="77777777" w:rsidR="0006034A" w:rsidRDefault="0006034A" w:rsidP="0052768A">
            <w:pPr>
              <w:pStyle w:val="IOStabletext2017"/>
              <w:rPr>
                <w:lang w:eastAsia="en-US"/>
              </w:rPr>
            </w:pPr>
            <w:r w:rsidRPr="0052768A">
              <w:t>Question</w:t>
            </w:r>
            <w:r>
              <w:rPr>
                <w:lang w:eastAsia="en-US"/>
              </w:rPr>
              <w:t>: How does gravity affect the motion of an object?</w:t>
            </w:r>
          </w:p>
          <w:p w14:paraId="0FE39DA9" w14:textId="77777777" w:rsidR="00CA4C53" w:rsidRDefault="0006034A" w:rsidP="00CA4C53">
            <w:pPr>
              <w:pStyle w:val="IOStablelist1numbered2017"/>
              <w:rPr>
                <w:lang w:eastAsia="en-US"/>
              </w:rPr>
            </w:pPr>
            <w:r>
              <w:rPr>
                <w:lang w:eastAsia="en-US"/>
              </w:rPr>
              <w:t>gravity acts to</w:t>
            </w:r>
            <w:r w:rsidR="00CA4C53">
              <w:rPr>
                <w:lang w:eastAsia="en-US"/>
              </w:rPr>
              <w:t>wards the centre of Earth</w:t>
            </w:r>
          </w:p>
          <w:p w14:paraId="2A241E09" w14:textId="77777777" w:rsidR="0006034A" w:rsidRDefault="0006034A" w:rsidP="00CA4C53">
            <w:pPr>
              <w:pStyle w:val="IOStablelist1numbered2017"/>
              <w:rPr>
                <w:lang w:eastAsia="en-US"/>
              </w:rPr>
            </w:pPr>
            <w:r>
              <w:rPr>
                <w:lang w:eastAsia="en-US"/>
              </w:rPr>
              <w:t>an object always falls downward</w:t>
            </w:r>
          </w:p>
          <w:p w14:paraId="46A0F73E" w14:textId="77777777" w:rsidR="0006034A" w:rsidRDefault="0006034A" w:rsidP="00CA4C53">
            <w:pPr>
              <w:pStyle w:val="IOStablelist1numbered2017"/>
              <w:numPr>
                <w:ilvl w:val="0"/>
                <w:numId w:val="33"/>
              </w:numPr>
              <w:rPr>
                <w:lang w:eastAsia="en-US"/>
              </w:rPr>
            </w:pPr>
            <w:r>
              <w:rPr>
                <w:lang w:eastAsia="en-US"/>
              </w:rPr>
              <w:lastRenderedPageBreak/>
              <w:t xml:space="preserve"> gravity is a for</w:t>
            </w:r>
            <w:r w:rsidR="00CA4C53">
              <w:rPr>
                <w:lang w:eastAsia="en-US"/>
              </w:rPr>
              <w:t>ce that causes acceleration</w:t>
            </w:r>
          </w:p>
          <w:p w14:paraId="2839D34D" w14:textId="77777777" w:rsidR="0006034A" w:rsidRDefault="0006034A" w:rsidP="00CA4C53">
            <w:pPr>
              <w:pStyle w:val="IOStablelist1numbered2017"/>
              <w:rPr>
                <w:lang w:eastAsia="en-US"/>
              </w:rPr>
            </w:pPr>
            <w:r>
              <w:rPr>
                <w:lang w:eastAsia="en-US"/>
              </w:rPr>
              <w:t>a falling object increases in velocity</w:t>
            </w:r>
          </w:p>
        </w:tc>
      </w:tr>
      <w:tr w:rsidR="0006034A" w14:paraId="0EA4C651" w14:textId="77777777" w:rsidTr="00047F89">
        <w:tc>
          <w:tcPr>
            <w:tcW w:w="3402" w:type="dxa"/>
          </w:tcPr>
          <w:p w14:paraId="4246FD7F" w14:textId="77777777" w:rsidR="0006034A" w:rsidRDefault="0006034A" w:rsidP="0006034A">
            <w:pPr>
              <w:pStyle w:val="IOStabletext2017"/>
              <w:rPr>
                <w:lang w:eastAsia="en-US"/>
              </w:rPr>
            </w:pPr>
            <w:r>
              <w:rPr>
                <w:lang w:eastAsia="en-US"/>
              </w:rPr>
              <w:lastRenderedPageBreak/>
              <w:t>Students:</w:t>
            </w:r>
          </w:p>
          <w:p w14:paraId="3877CFC6" w14:textId="77777777" w:rsidR="0006034A" w:rsidRDefault="0006034A" w:rsidP="00047F89">
            <w:pPr>
              <w:pStyle w:val="IOStablelist1bullet2017"/>
              <w:rPr>
                <w:lang w:eastAsia="en-US"/>
              </w:rPr>
            </w:pPr>
            <w:r>
              <w:rPr>
                <w:lang w:eastAsia="en-US"/>
              </w:rPr>
              <w:t>carry out a practical activity to quantitatively and qualitatively describe, for example:</w:t>
            </w:r>
          </w:p>
          <w:p w14:paraId="676AA237" w14:textId="77777777" w:rsidR="0006034A" w:rsidRDefault="0006034A" w:rsidP="00047F89">
            <w:pPr>
              <w:pStyle w:val="IOStablelist2bullet2017"/>
              <w:rPr>
                <w:lang w:eastAsia="en-US"/>
              </w:rPr>
            </w:pPr>
            <w:r>
              <w:rPr>
                <w:lang w:eastAsia="en-US"/>
              </w:rPr>
              <w:t>microscopic images of a variety of cells</w:t>
            </w:r>
          </w:p>
          <w:p w14:paraId="00DDF62B" w14:textId="77777777" w:rsidR="0006034A" w:rsidRPr="00553AB7" w:rsidRDefault="0006034A" w:rsidP="00047F89">
            <w:pPr>
              <w:pStyle w:val="IOStablelist2bullet2017"/>
              <w:rPr>
                <w:lang w:eastAsia="en-US"/>
              </w:rPr>
            </w:pPr>
            <w:r w:rsidRPr="00553AB7">
              <w:rPr>
                <w:lang w:eastAsia="en-US"/>
              </w:rPr>
              <w:t>geological strata in rock faces and road cuttings</w:t>
            </w:r>
          </w:p>
          <w:p w14:paraId="5E398F75" w14:textId="77777777" w:rsidR="0006034A" w:rsidRPr="00553AB7" w:rsidRDefault="0006034A" w:rsidP="00047F89">
            <w:pPr>
              <w:pStyle w:val="IOStablelist2bullet2017"/>
              <w:rPr>
                <w:lang w:eastAsia="en-US"/>
              </w:rPr>
            </w:pPr>
            <w:r w:rsidRPr="00553AB7">
              <w:rPr>
                <w:lang w:eastAsia="en-US"/>
              </w:rPr>
              <w:t>an object falling due to gravity</w:t>
            </w:r>
          </w:p>
          <w:p w14:paraId="6141726A" w14:textId="77777777" w:rsidR="0006034A" w:rsidRPr="00553AB7" w:rsidRDefault="0006034A" w:rsidP="00047F89">
            <w:pPr>
              <w:pStyle w:val="IOStablelist2bullet2017"/>
              <w:rPr>
                <w:lang w:eastAsia="en-US"/>
              </w:rPr>
            </w:pPr>
            <w:r w:rsidRPr="00553AB7">
              <w:rPr>
                <w:lang w:eastAsia="en-US"/>
              </w:rPr>
              <w:t>characteristics of acids and bases</w:t>
            </w:r>
          </w:p>
          <w:p w14:paraId="26CF3BEE" w14:textId="77777777" w:rsidR="0006034A" w:rsidRDefault="0006034A" w:rsidP="0006034A">
            <w:pPr>
              <w:pStyle w:val="IOStabletext2017"/>
              <w:rPr>
                <w:lang w:eastAsia="en-US"/>
              </w:rPr>
            </w:pPr>
            <w:r>
              <w:rPr>
                <w:lang w:eastAsia="en-US"/>
              </w:rPr>
              <w:t>WS INS11/12-1</w:t>
            </w:r>
          </w:p>
          <w:p w14:paraId="773AD0C1" w14:textId="512F96F4" w:rsidR="0006034A" w:rsidRDefault="0006034A" w:rsidP="00047F89">
            <w:pPr>
              <w:pStyle w:val="IOStablelist2bullet2017"/>
              <w:rPr>
                <w:lang w:eastAsia="en-US"/>
              </w:rPr>
            </w:pPr>
            <w:r>
              <w:rPr>
                <w:lang w:eastAsia="en-US"/>
              </w:rPr>
              <w:t xml:space="preserve">develop and evaluate inquiry questions and hypotheses to identify a concept that can be investigated scientifically, </w:t>
            </w:r>
            <w:r>
              <w:rPr>
                <w:lang w:eastAsia="en-US"/>
              </w:rPr>
              <w:lastRenderedPageBreak/>
              <w:t xml:space="preserve">involving </w:t>
            </w:r>
            <w:r w:rsidRPr="00815A1D">
              <w:t xml:space="preserve">primary and secondary data </w:t>
            </w:r>
            <w:r w:rsidR="00FF0453" w:rsidRPr="00815A1D">
              <w:rPr>
                <w:noProof/>
                <w:lang w:eastAsia="en-AU"/>
              </w:rPr>
              <w:drawing>
                <wp:inline distT="114300" distB="114300" distL="114300" distR="114300" wp14:anchorId="29BEF6DE" wp14:editId="0344AFDD">
                  <wp:extent cx="133350" cy="104775"/>
                  <wp:effectExtent l="0" t="0" r="0" b="9525"/>
                  <wp:docPr id="1" name="image6.png" descr="decorative"/>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Pr>
                <w:lang w:eastAsia="en-US"/>
              </w:rPr>
              <w:t xml:space="preserve"> </w:t>
            </w:r>
          </w:p>
        </w:tc>
        <w:tc>
          <w:tcPr>
            <w:tcW w:w="8844" w:type="dxa"/>
          </w:tcPr>
          <w:p w14:paraId="26677E44" w14:textId="77777777" w:rsidR="0006034A" w:rsidRDefault="0006034A" w:rsidP="00A87BDE">
            <w:pPr>
              <w:pStyle w:val="IOStableheading2017"/>
              <w:rPr>
                <w:lang w:eastAsia="en-US"/>
              </w:rPr>
            </w:pPr>
            <w:r>
              <w:rPr>
                <w:lang w:eastAsia="en-US"/>
              </w:rPr>
              <w:lastRenderedPageBreak/>
              <w:t>Being a chemical investigator</w:t>
            </w:r>
          </w:p>
          <w:p w14:paraId="6B63BDCF" w14:textId="77777777" w:rsidR="0006034A" w:rsidRDefault="0006034A" w:rsidP="0006034A">
            <w:pPr>
              <w:pStyle w:val="IOStabletext2017"/>
              <w:rPr>
                <w:lang w:eastAsia="en-US"/>
              </w:rPr>
            </w:pPr>
            <w:r>
              <w:rPr>
                <w:lang w:eastAsia="en-US"/>
              </w:rPr>
              <w:t xml:space="preserve">Provide students with samples of chemicals such as sodium carbonate, calcium chloride (anhydrous), citric acid, tartaric acid and un-iodised salt, labelled chemical A - E. Each group will also need spoons, small beakers and </w:t>
            </w:r>
            <w:proofErr w:type="spellStart"/>
            <w:r>
              <w:rPr>
                <w:lang w:eastAsia="en-US"/>
              </w:rPr>
              <w:t>bromothymol</w:t>
            </w:r>
            <w:proofErr w:type="spellEnd"/>
            <w:r>
              <w:rPr>
                <w:lang w:eastAsia="en-US"/>
              </w:rPr>
              <w:t xml:space="preserve"> blue indicator in a dropper bottle.</w:t>
            </w:r>
          </w:p>
          <w:p w14:paraId="6C75967F" w14:textId="77777777" w:rsidR="0006034A" w:rsidRDefault="0006034A" w:rsidP="0006034A">
            <w:pPr>
              <w:pStyle w:val="IOStabletext2017"/>
              <w:rPr>
                <w:lang w:eastAsia="en-US"/>
              </w:rPr>
            </w:pPr>
            <w:r>
              <w:rPr>
                <w:lang w:eastAsia="en-US"/>
              </w:rPr>
              <w:t>Students make as many qualitative observations as possible about each chemical, reactions of each with the indicator and reactions when chemicals are mixed. As an investigator, they are to collect as much information as possible about each chemical to report to class. They can make solutions using the solids provided.</w:t>
            </w:r>
          </w:p>
          <w:p w14:paraId="761B8057" w14:textId="77777777" w:rsidR="0006034A" w:rsidRDefault="0006034A" w:rsidP="0006034A">
            <w:pPr>
              <w:pStyle w:val="IOStabletext2017"/>
              <w:rPr>
                <w:lang w:eastAsia="en-US"/>
              </w:rPr>
            </w:pPr>
            <w:r>
              <w:rPr>
                <w:lang w:eastAsia="en-US"/>
              </w:rPr>
              <w:t>Using the cooperative, problem solving approach ‘pieces of the puzzle’, each group is then given a clue to help them identify the chemicals:</w:t>
            </w:r>
          </w:p>
          <w:p w14:paraId="181793B3" w14:textId="77777777" w:rsidR="0006034A" w:rsidRDefault="0006034A" w:rsidP="00047F89">
            <w:pPr>
              <w:pStyle w:val="IOStablelist1bullet2017"/>
              <w:rPr>
                <w:lang w:eastAsia="en-US"/>
              </w:rPr>
            </w:pPr>
            <w:proofErr w:type="spellStart"/>
            <w:r>
              <w:rPr>
                <w:rFonts w:hint="eastAsia"/>
                <w:lang w:eastAsia="en-US"/>
              </w:rPr>
              <w:t>bromothymol</w:t>
            </w:r>
            <w:proofErr w:type="spellEnd"/>
            <w:r>
              <w:rPr>
                <w:rFonts w:hint="eastAsia"/>
                <w:lang w:eastAsia="en-US"/>
              </w:rPr>
              <w:t xml:space="preserve"> blue will turn yellow in the presence of an acid</w:t>
            </w:r>
          </w:p>
          <w:p w14:paraId="5B8A0AE0" w14:textId="77777777" w:rsidR="0006034A" w:rsidRDefault="0006034A" w:rsidP="00047F89">
            <w:pPr>
              <w:pStyle w:val="IOStablelist1bullet2017"/>
              <w:rPr>
                <w:lang w:eastAsia="en-US"/>
              </w:rPr>
            </w:pPr>
            <w:r>
              <w:rPr>
                <w:rFonts w:hint="eastAsia"/>
                <w:lang w:eastAsia="en-US"/>
              </w:rPr>
              <w:t>an acid mixed with a carbonate will produce CO2 bubbles</w:t>
            </w:r>
          </w:p>
          <w:p w14:paraId="59D00CD7" w14:textId="77777777" w:rsidR="0006034A" w:rsidRDefault="0006034A" w:rsidP="00047F89">
            <w:pPr>
              <w:pStyle w:val="IOStablelist1bullet2017"/>
              <w:rPr>
                <w:lang w:eastAsia="en-US"/>
              </w:rPr>
            </w:pPr>
            <w:proofErr w:type="spellStart"/>
            <w:r>
              <w:rPr>
                <w:rFonts w:hint="eastAsia"/>
                <w:lang w:eastAsia="en-US"/>
              </w:rPr>
              <w:t>bromothymol</w:t>
            </w:r>
            <w:proofErr w:type="spellEnd"/>
            <w:r>
              <w:rPr>
                <w:rFonts w:hint="eastAsia"/>
                <w:lang w:eastAsia="en-US"/>
              </w:rPr>
              <w:t xml:space="preserve"> blue will turn blue in the presence of a base</w:t>
            </w:r>
          </w:p>
          <w:p w14:paraId="1D89694D" w14:textId="77777777" w:rsidR="0006034A" w:rsidRDefault="0006034A" w:rsidP="00047F89">
            <w:pPr>
              <w:pStyle w:val="IOStablelist1bullet2017"/>
              <w:rPr>
                <w:lang w:eastAsia="en-US"/>
              </w:rPr>
            </w:pPr>
            <w:r>
              <w:rPr>
                <w:rFonts w:hint="eastAsia"/>
                <w:lang w:eastAsia="en-US"/>
              </w:rPr>
              <w:t>calcium carbonate is insoluble</w:t>
            </w:r>
          </w:p>
          <w:p w14:paraId="3B99769B" w14:textId="77777777" w:rsidR="0006034A" w:rsidRDefault="0006034A" w:rsidP="00047F89">
            <w:pPr>
              <w:pStyle w:val="IOStablelist1bullet2017"/>
              <w:rPr>
                <w:lang w:eastAsia="en-US"/>
              </w:rPr>
            </w:pPr>
            <w:proofErr w:type="spellStart"/>
            <w:r>
              <w:rPr>
                <w:rFonts w:hint="eastAsia"/>
                <w:lang w:eastAsia="en-US"/>
              </w:rPr>
              <w:t>bromothymol</w:t>
            </w:r>
            <w:proofErr w:type="spellEnd"/>
            <w:r>
              <w:rPr>
                <w:rFonts w:hint="eastAsia"/>
                <w:lang w:eastAsia="en-US"/>
              </w:rPr>
              <w:t xml:space="preserve"> blue will turn green in a neutral solution</w:t>
            </w:r>
          </w:p>
          <w:p w14:paraId="0967E4AA" w14:textId="77777777" w:rsidR="0006034A" w:rsidRDefault="0006034A" w:rsidP="00047F89">
            <w:pPr>
              <w:pStyle w:val="IOStablelist1bullet2017"/>
              <w:rPr>
                <w:lang w:eastAsia="en-US"/>
              </w:rPr>
            </w:pPr>
            <w:r>
              <w:rPr>
                <w:rFonts w:hint="eastAsia"/>
                <w:lang w:eastAsia="en-US"/>
              </w:rPr>
              <w:t>when water is added to calcium chloride, heat is released</w:t>
            </w:r>
          </w:p>
          <w:p w14:paraId="71BC04C1" w14:textId="77777777" w:rsidR="0006034A" w:rsidRDefault="0006034A" w:rsidP="00047F89">
            <w:pPr>
              <w:pStyle w:val="IOStablelist1bullet2017"/>
              <w:rPr>
                <w:lang w:eastAsia="en-US"/>
              </w:rPr>
            </w:pPr>
            <w:r>
              <w:rPr>
                <w:rFonts w:hint="eastAsia"/>
                <w:lang w:eastAsia="en-US"/>
              </w:rPr>
              <w:lastRenderedPageBreak/>
              <w:t>sodium chloride and calcium chloride are soluble in water</w:t>
            </w:r>
          </w:p>
          <w:p w14:paraId="550F4664" w14:textId="77777777" w:rsidR="0006034A" w:rsidRDefault="0006034A" w:rsidP="0006034A">
            <w:pPr>
              <w:pStyle w:val="IOStabletext2017"/>
              <w:rPr>
                <w:lang w:eastAsia="en-US"/>
              </w:rPr>
            </w:pPr>
            <w:r>
              <w:rPr>
                <w:lang w:eastAsia="en-US"/>
              </w:rPr>
              <w:t>Students may share their clues with other groups. The aim is for each group to determine which chemicals are acidic, basic and neutral. Can they name any chemicals used?</w:t>
            </w:r>
          </w:p>
          <w:p w14:paraId="460C41EB" w14:textId="77777777" w:rsidR="0006034A" w:rsidRDefault="0006034A" w:rsidP="00CA4C53">
            <w:pPr>
              <w:pStyle w:val="IOStableheading2017"/>
              <w:rPr>
                <w:lang w:eastAsia="en-US"/>
              </w:rPr>
            </w:pPr>
            <w:r>
              <w:rPr>
                <w:lang w:eastAsia="en-US"/>
              </w:rPr>
              <w:t>Finding the story in rocks</w:t>
            </w:r>
          </w:p>
          <w:p w14:paraId="5F49BB2C" w14:textId="77777777" w:rsidR="0006034A" w:rsidRDefault="0006034A" w:rsidP="0006034A">
            <w:pPr>
              <w:pStyle w:val="IOStabletext2017"/>
              <w:rPr>
                <w:lang w:eastAsia="en-US"/>
              </w:rPr>
            </w:pPr>
            <w:r>
              <w:rPr>
                <w:lang w:eastAsia="en-US"/>
              </w:rPr>
              <w:t xml:space="preserve">Find a rock face or road cutting near the school (or use a series of photographs) for this activity. </w:t>
            </w:r>
            <w:proofErr w:type="gramStart"/>
            <w:r>
              <w:rPr>
                <w:lang w:eastAsia="en-US"/>
              </w:rPr>
              <w:t>in</w:t>
            </w:r>
            <w:proofErr w:type="gramEnd"/>
            <w:r>
              <w:rPr>
                <w:lang w:eastAsia="en-US"/>
              </w:rPr>
              <w:t xml:space="preserve"> pairs, one student describes the layering, types of rocks, structures and colours in the profile, while the other student (who cannot see the profile) draws a labelled diagram based on the description given by his/her partner. Students compare diagrams with actual rock profiles and discuss:</w:t>
            </w:r>
          </w:p>
          <w:p w14:paraId="2A9E68EB" w14:textId="77777777" w:rsidR="0006034A" w:rsidRDefault="0006034A" w:rsidP="00047F89">
            <w:pPr>
              <w:pStyle w:val="IOStablelist1bullet2017"/>
              <w:rPr>
                <w:lang w:eastAsia="en-US"/>
              </w:rPr>
            </w:pPr>
            <w:r>
              <w:rPr>
                <w:lang w:eastAsia="en-US"/>
              </w:rPr>
              <w:t>the importance of accurate communication</w:t>
            </w:r>
          </w:p>
          <w:p w14:paraId="1A2BC25C" w14:textId="77777777" w:rsidR="0006034A" w:rsidRDefault="0006034A" w:rsidP="00047F89">
            <w:pPr>
              <w:pStyle w:val="IOStablelist1bullet2017"/>
              <w:rPr>
                <w:lang w:eastAsia="en-US"/>
              </w:rPr>
            </w:pPr>
            <w:r>
              <w:rPr>
                <w:lang w:eastAsia="en-US"/>
              </w:rPr>
              <w:t>the use of qualitative and quantitative observations</w:t>
            </w:r>
          </w:p>
          <w:p w14:paraId="1BCC05BC" w14:textId="77777777" w:rsidR="0006034A" w:rsidRDefault="0006034A" w:rsidP="00CA4C53">
            <w:pPr>
              <w:pStyle w:val="IOStabletext2017"/>
              <w:rPr>
                <w:lang w:eastAsia="en-US"/>
              </w:rPr>
            </w:pPr>
            <w:r>
              <w:rPr>
                <w:lang w:eastAsia="en-US"/>
              </w:rPr>
              <w:t xml:space="preserve">May want to </w:t>
            </w:r>
            <w:hyperlink r:id="rId17" w:history="1">
              <w:r w:rsidRPr="00CA4C53">
                <w:rPr>
                  <w:rStyle w:val="Hyperlink"/>
                  <w:lang w:eastAsia="en-US"/>
                </w:rPr>
                <w:t xml:space="preserve">view part of </w:t>
              </w:r>
              <w:r w:rsidR="00CA4C53" w:rsidRPr="00CA4C53">
                <w:rPr>
                  <w:rStyle w:val="Hyperlink"/>
                  <w:lang w:eastAsia="en-US"/>
                </w:rPr>
                <w:t>this video</w:t>
              </w:r>
            </w:hyperlink>
            <w:r w:rsidR="00CA4C53">
              <w:rPr>
                <w:lang w:eastAsia="en-US"/>
              </w:rPr>
              <w:t xml:space="preserve"> </w:t>
            </w:r>
            <w:r>
              <w:rPr>
                <w:lang w:eastAsia="en-US"/>
              </w:rPr>
              <w:t>looking at siltstone sedimentary layers in the Sydney Basin</w:t>
            </w:r>
            <w:r w:rsidR="00CA4C53">
              <w:rPr>
                <w:lang w:eastAsia="en-US"/>
              </w:rPr>
              <w:t>. https://www.youtube.com/watch?v=hG8VbdAQYwk&amp;t=3s</w:t>
            </w:r>
          </w:p>
        </w:tc>
        <w:tc>
          <w:tcPr>
            <w:tcW w:w="3402" w:type="dxa"/>
          </w:tcPr>
          <w:p w14:paraId="7D04CD9E" w14:textId="77777777" w:rsidR="0006034A" w:rsidRDefault="0006034A" w:rsidP="00CA4C53">
            <w:pPr>
              <w:pStyle w:val="IOStablelist1bullet2017"/>
              <w:rPr>
                <w:lang w:eastAsia="en-US"/>
              </w:rPr>
            </w:pPr>
            <w:r>
              <w:rPr>
                <w:lang w:eastAsia="en-US"/>
              </w:rPr>
              <w:lastRenderedPageBreak/>
              <w:t>Oral report on findings.</w:t>
            </w:r>
          </w:p>
          <w:p w14:paraId="3C511BD0" w14:textId="77777777" w:rsidR="0006034A" w:rsidRDefault="0006034A" w:rsidP="00CA4C53">
            <w:pPr>
              <w:pStyle w:val="IOStablelist1bullet2017"/>
              <w:rPr>
                <w:lang w:eastAsia="en-US"/>
              </w:rPr>
            </w:pPr>
            <w:r>
              <w:rPr>
                <w:lang w:eastAsia="en-US"/>
              </w:rPr>
              <w:t>Tabulate characteristics of acids and bases.</w:t>
            </w:r>
          </w:p>
        </w:tc>
      </w:tr>
      <w:tr w:rsidR="0006034A" w14:paraId="72CE1612" w14:textId="77777777" w:rsidTr="00047F89">
        <w:tc>
          <w:tcPr>
            <w:tcW w:w="3402" w:type="dxa"/>
          </w:tcPr>
          <w:p w14:paraId="6258DD67" w14:textId="77777777" w:rsidR="0006034A" w:rsidRDefault="0006034A" w:rsidP="0006034A">
            <w:pPr>
              <w:pStyle w:val="IOStabletext2017"/>
              <w:rPr>
                <w:lang w:eastAsia="en-US"/>
              </w:rPr>
            </w:pPr>
            <w:r>
              <w:rPr>
                <w:lang w:eastAsia="en-US"/>
              </w:rPr>
              <w:t>Students:</w:t>
            </w:r>
          </w:p>
          <w:p w14:paraId="0632994E" w14:textId="77777777" w:rsidR="0006034A" w:rsidRPr="00CA4C53" w:rsidRDefault="0006034A" w:rsidP="00CA4C53">
            <w:pPr>
              <w:pStyle w:val="IOStablelist1bullet2017"/>
            </w:pPr>
            <w:r>
              <w:rPr>
                <w:lang w:eastAsia="en-US"/>
              </w:rPr>
              <w:t>analyse the quantitative data from the following information sources, i</w:t>
            </w:r>
            <w:r w:rsidR="00047F89">
              <w:rPr>
                <w:lang w:eastAsia="en-US"/>
              </w:rPr>
              <w:t>ncluding but not limited to</w:t>
            </w:r>
            <w:r w:rsidR="00047F89" w:rsidRPr="00CA4C53">
              <w:t>:</w:t>
            </w:r>
            <w:r w:rsidR="00CA4C53" w:rsidRPr="00CA4C53">
              <w:t xml:space="preserve"> </w:t>
            </w:r>
            <w:r w:rsidR="00CA4C53" w:rsidRPr="00CA4C53">
              <w:rPr>
                <w:noProof/>
                <w:lang w:eastAsia="en-AU"/>
              </w:rPr>
              <w:drawing>
                <wp:inline distT="114300" distB="114300" distL="114300" distR="114300" wp14:anchorId="2B194F38" wp14:editId="0500E56C">
                  <wp:extent cx="133350" cy="104775"/>
                  <wp:effectExtent l="0" t="0" r="0" b="0"/>
                  <wp:docPr id="18" name="image29.png" descr=" Information and communication technology capability icon"/>
                  <wp:cNvGraphicFramePr/>
                  <a:graphic xmlns:a="http://schemas.openxmlformats.org/drawingml/2006/main">
                    <a:graphicData uri="http://schemas.openxmlformats.org/drawingml/2006/picture">
                      <pic:pic xmlns:pic="http://schemas.openxmlformats.org/drawingml/2006/picture">
                        <pic:nvPicPr>
                          <pic:cNvPr id="0" name="image29.png" descr=" Information and communication technology capability icon"/>
                          <pic:cNvPicPr preferRelativeResize="0"/>
                        </pic:nvPicPr>
                        <pic:blipFill>
                          <a:blip r:embed="rId18"/>
                          <a:srcRect/>
                          <a:stretch>
                            <a:fillRect/>
                          </a:stretch>
                        </pic:blipFill>
                        <pic:spPr>
                          <a:xfrm>
                            <a:off x="0" y="0"/>
                            <a:ext cx="133350" cy="104775"/>
                          </a:xfrm>
                          <a:prstGeom prst="rect">
                            <a:avLst/>
                          </a:prstGeom>
                          <a:ln/>
                        </pic:spPr>
                      </pic:pic>
                    </a:graphicData>
                  </a:graphic>
                </wp:inline>
              </w:drawing>
            </w:r>
            <w:r w:rsidR="00CA4C53" w:rsidRPr="00CA4C53">
              <w:t xml:space="preserve"> </w:t>
            </w:r>
            <w:r w:rsidR="00CA4C53" w:rsidRPr="00CA4C53">
              <w:rPr>
                <w:noProof/>
                <w:lang w:eastAsia="en-AU"/>
              </w:rPr>
              <w:drawing>
                <wp:inline distT="114300" distB="114300" distL="114300" distR="114300" wp14:anchorId="0E6E1E0E" wp14:editId="3183ACF1">
                  <wp:extent cx="76200" cy="104775"/>
                  <wp:effectExtent l="0" t="0" r="0" b="0"/>
                  <wp:docPr id="15" name="image23.png" descr="Numeracy icon"/>
                  <wp:cNvGraphicFramePr/>
                  <a:graphic xmlns:a="http://schemas.openxmlformats.org/drawingml/2006/main">
                    <a:graphicData uri="http://schemas.openxmlformats.org/drawingml/2006/picture">
                      <pic:pic xmlns:pic="http://schemas.openxmlformats.org/drawingml/2006/picture">
                        <pic:nvPicPr>
                          <pic:cNvPr id="0" name="image23.png" descr="Numeracy icon"/>
                          <pic:cNvPicPr preferRelativeResize="0"/>
                        </pic:nvPicPr>
                        <pic:blipFill>
                          <a:blip r:embed="rId19"/>
                          <a:srcRect/>
                          <a:stretch>
                            <a:fillRect/>
                          </a:stretch>
                        </pic:blipFill>
                        <pic:spPr>
                          <a:xfrm>
                            <a:off x="0" y="0"/>
                            <a:ext cx="76200" cy="104775"/>
                          </a:xfrm>
                          <a:prstGeom prst="rect">
                            <a:avLst/>
                          </a:prstGeom>
                          <a:ln/>
                        </pic:spPr>
                      </pic:pic>
                    </a:graphicData>
                  </a:graphic>
                </wp:inline>
              </w:drawing>
            </w:r>
            <w:r w:rsidR="00CA4C53" w:rsidRPr="00CA4C53">
              <w:t xml:space="preserve"> </w:t>
            </w:r>
            <w:r w:rsidR="00CA4C53" w:rsidRPr="00CA4C53">
              <w:rPr>
                <w:noProof/>
                <w:lang w:eastAsia="en-AU"/>
              </w:rPr>
              <w:drawing>
                <wp:inline distT="114300" distB="114300" distL="114300" distR="114300" wp14:anchorId="238E79B0" wp14:editId="2B93D4E7">
                  <wp:extent cx="104775" cy="104775"/>
                  <wp:effectExtent l="0" t="0" r="9525" b="9525"/>
                  <wp:docPr id="8" name="image15.png" descr="decorative"/>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104775" cy="104775"/>
                          </a:xfrm>
                          <a:prstGeom prst="rect">
                            <a:avLst/>
                          </a:prstGeom>
                          <a:ln/>
                        </pic:spPr>
                      </pic:pic>
                    </a:graphicData>
                  </a:graphic>
                </wp:inline>
              </w:drawing>
            </w:r>
          </w:p>
          <w:p w14:paraId="5E2FF37E" w14:textId="77777777" w:rsidR="0006034A" w:rsidRDefault="0006034A" w:rsidP="00047F89">
            <w:pPr>
              <w:pStyle w:val="IOStablelist2bullet2017"/>
              <w:rPr>
                <w:lang w:eastAsia="en-US"/>
              </w:rPr>
            </w:pPr>
            <w:r>
              <w:rPr>
                <w:lang w:eastAsia="en-US"/>
              </w:rPr>
              <w:t>digital images and hand-drawn diagrams of cells</w:t>
            </w:r>
          </w:p>
          <w:p w14:paraId="709CFE6A" w14:textId="77777777" w:rsidR="0006034A" w:rsidRPr="00553AB7" w:rsidRDefault="0006034A" w:rsidP="00047F89">
            <w:pPr>
              <w:pStyle w:val="IOStablelist2bullet2017"/>
              <w:rPr>
                <w:lang w:eastAsia="en-US"/>
              </w:rPr>
            </w:pPr>
            <w:r w:rsidRPr="00553AB7">
              <w:rPr>
                <w:lang w:eastAsia="en-US"/>
              </w:rPr>
              <w:t>geological succession obtained from rock strata</w:t>
            </w:r>
          </w:p>
          <w:p w14:paraId="51D919F3" w14:textId="77777777" w:rsidR="0006034A" w:rsidRPr="00553AB7" w:rsidRDefault="0006034A" w:rsidP="00047F89">
            <w:pPr>
              <w:pStyle w:val="IOStablelist2bullet2017"/>
              <w:rPr>
                <w:lang w:eastAsia="en-US"/>
              </w:rPr>
            </w:pPr>
            <w:r w:rsidRPr="00553AB7">
              <w:rPr>
                <w:lang w:eastAsia="en-US"/>
              </w:rPr>
              <w:t>graphs of results obtained from observations of an object falling due to gravity</w:t>
            </w:r>
          </w:p>
          <w:p w14:paraId="10C5596B" w14:textId="77777777" w:rsidR="0006034A" w:rsidRPr="00553AB7" w:rsidRDefault="0006034A" w:rsidP="00047F89">
            <w:pPr>
              <w:pStyle w:val="IOStablelist2bullet2017"/>
              <w:rPr>
                <w:lang w:eastAsia="en-US"/>
              </w:rPr>
            </w:pPr>
            <w:r w:rsidRPr="00553AB7">
              <w:rPr>
                <w:lang w:eastAsia="en-US"/>
              </w:rPr>
              <w:t>data showing the pH of acids and bases</w:t>
            </w:r>
          </w:p>
          <w:p w14:paraId="7E04250D" w14:textId="77777777" w:rsidR="0006034A" w:rsidRDefault="0006034A" w:rsidP="0006034A">
            <w:pPr>
              <w:pStyle w:val="IOStabletext2017"/>
              <w:rPr>
                <w:lang w:eastAsia="en-US"/>
              </w:rPr>
            </w:pPr>
            <w:r>
              <w:rPr>
                <w:lang w:eastAsia="en-US"/>
              </w:rPr>
              <w:t>WS INS11/12-2</w:t>
            </w:r>
          </w:p>
          <w:p w14:paraId="000E52FF" w14:textId="55344B3C" w:rsidR="0006034A" w:rsidRDefault="0006034A" w:rsidP="00047F89">
            <w:pPr>
              <w:pStyle w:val="IOStablelist2bullet2017"/>
              <w:rPr>
                <w:lang w:eastAsia="en-US"/>
              </w:rPr>
            </w:pPr>
            <w:r>
              <w:rPr>
                <w:lang w:eastAsia="en-US"/>
              </w:rPr>
              <w:t xml:space="preserve">evaluate and modify an </w:t>
            </w:r>
            <w:r w:rsidRPr="00815A1D">
              <w:t xml:space="preserve">investigation in response to new evidence </w:t>
            </w:r>
            <w:r w:rsidR="00FF0453" w:rsidRPr="00815A1D">
              <w:rPr>
                <w:noProof/>
                <w:lang w:eastAsia="en-AU"/>
              </w:rPr>
              <w:drawing>
                <wp:inline distT="114300" distB="114300" distL="114300" distR="114300" wp14:anchorId="5237148A" wp14:editId="3E958923">
                  <wp:extent cx="123825" cy="104775"/>
                  <wp:effectExtent l="0" t="0" r="9525" b="9525"/>
                  <wp:docPr id="7" name="image14.png" descr="decorative"/>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123825" cy="104775"/>
                          </a:xfrm>
                          <a:prstGeom prst="rect">
                            <a:avLst/>
                          </a:prstGeom>
                          <a:ln/>
                        </pic:spPr>
                      </pic:pic>
                    </a:graphicData>
                  </a:graphic>
                </wp:inline>
              </w:drawing>
            </w:r>
            <w:r>
              <w:rPr>
                <w:lang w:eastAsia="en-US"/>
              </w:rPr>
              <w:t xml:space="preserve"> </w:t>
            </w:r>
          </w:p>
          <w:p w14:paraId="4092AA13" w14:textId="77777777" w:rsidR="0006034A" w:rsidRDefault="0006034A" w:rsidP="0006034A">
            <w:pPr>
              <w:pStyle w:val="IOStabletext2017"/>
              <w:rPr>
                <w:lang w:eastAsia="en-US"/>
              </w:rPr>
            </w:pPr>
            <w:r>
              <w:rPr>
                <w:lang w:eastAsia="en-US"/>
              </w:rPr>
              <w:t>WS INS11/12-3</w:t>
            </w:r>
          </w:p>
          <w:p w14:paraId="55935F89" w14:textId="34B26402" w:rsidR="0006034A" w:rsidRDefault="0006034A" w:rsidP="00047F89">
            <w:pPr>
              <w:pStyle w:val="IOStablelist2bullet2017"/>
              <w:rPr>
                <w:lang w:eastAsia="en-US"/>
              </w:rPr>
            </w:pPr>
            <w:r>
              <w:rPr>
                <w:lang w:eastAsia="en-US"/>
              </w:rPr>
              <w:lastRenderedPageBreak/>
              <w:t xml:space="preserve">employ and evaluate safe work practices and manage </w:t>
            </w:r>
            <w:r w:rsidRPr="00815A1D">
              <w:t xml:space="preserve">risks </w:t>
            </w:r>
            <w:r w:rsidR="00FF0453" w:rsidRPr="00815A1D">
              <w:rPr>
                <w:noProof/>
                <w:lang w:eastAsia="en-AU"/>
              </w:rPr>
              <w:drawing>
                <wp:inline distT="114300" distB="114300" distL="114300" distR="114300" wp14:anchorId="016E42ED" wp14:editId="6CEAE474">
                  <wp:extent cx="95250" cy="104775"/>
                  <wp:effectExtent l="0" t="0" r="0" b="9525"/>
                  <wp:docPr id="6" name="image13.png" descr="decorative"/>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95250" cy="104775"/>
                          </a:xfrm>
                          <a:prstGeom prst="rect">
                            <a:avLst/>
                          </a:prstGeom>
                          <a:ln/>
                        </pic:spPr>
                      </pic:pic>
                    </a:graphicData>
                  </a:graphic>
                </wp:inline>
              </w:drawing>
            </w:r>
            <w:r w:rsidRPr="00815A1D">
              <w:t xml:space="preserve"> </w:t>
            </w:r>
            <w:r w:rsidR="00FF0453" w:rsidRPr="00815A1D">
              <w:rPr>
                <w:noProof/>
                <w:lang w:eastAsia="en-AU"/>
              </w:rPr>
              <w:drawing>
                <wp:inline distT="114300" distB="114300" distL="114300" distR="114300" wp14:anchorId="3AB382A9" wp14:editId="032CAE1D">
                  <wp:extent cx="104775" cy="104775"/>
                  <wp:effectExtent l="0" t="0" r="9525" b="9525"/>
                  <wp:docPr id="5" name="image12.png" descr="decorative"/>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104775" cy="104775"/>
                          </a:xfrm>
                          <a:prstGeom prst="rect">
                            <a:avLst/>
                          </a:prstGeom>
                          <a:ln/>
                        </pic:spPr>
                      </pic:pic>
                    </a:graphicData>
                  </a:graphic>
                </wp:inline>
              </w:drawing>
            </w:r>
            <w:r>
              <w:rPr>
                <w:lang w:eastAsia="en-US"/>
              </w:rPr>
              <w:t xml:space="preserve"> </w:t>
            </w:r>
          </w:p>
          <w:p w14:paraId="11C500EF" w14:textId="77777777" w:rsidR="0006034A" w:rsidRDefault="0006034A" w:rsidP="0006034A">
            <w:pPr>
              <w:pStyle w:val="IOStabletext2017"/>
              <w:rPr>
                <w:lang w:eastAsia="en-US"/>
              </w:rPr>
            </w:pPr>
            <w:r>
              <w:rPr>
                <w:lang w:eastAsia="en-US"/>
              </w:rPr>
              <w:t>WS INS11/12-5</w:t>
            </w:r>
          </w:p>
          <w:p w14:paraId="4DC19575" w14:textId="77777777" w:rsidR="0006034A" w:rsidRDefault="0006034A" w:rsidP="00047F89">
            <w:pPr>
              <w:pStyle w:val="IOStablelist2bullet2017"/>
              <w:rPr>
                <w:lang w:eastAsia="en-US"/>
              </w:rPr>
            </w:pPr>
            <w:r>
              <w:rPr>
                <w:lang w:eastAsia="en-US"/>
              </w:rPr>
              <w:t>derive trends, patterns and relationships in data and information</w:t>
            </w:r>
          </w:p>
        </w:tc>
        <w:tc>
          <w:tcPr>
            <w:tcW w:w="8844" w:type="dxa"/>
          </w:tcPr>
          <w:p w14:paraId="168F9208" w14:textId="77777777" w:rsidR="0006034A" w:rsidRDefault="0006034A" w:rsidP="00CA4C53">
            <w:pPr>
              <w:pStyle w:val="IOStableheading2017"/>
              <w:rPr>
                <w:lang w:eastAsia="en-US"/>
              </w:rPr>
            </w:pPr>
            <w:r>
              <w:rPr>
                <w:lang w:eastAsia="en-US"/>
              </w:rPr>
              <w:lastRenderedPageBreak/>
              <w:t>Being a chemical analyst</w:t>
            </w:r>
          </w:p>
          <w:p w14:paraId="1CE1FF4C" w14:textId="77777777" w:rsidR="0006034A" w:rsidRDefault="0006034A" w:rsidP="00047F89">
            <w:pPr>
              <w:pStyle w:val="IOStablelist1bullet2017"/>
              <w:rPr>
                <w:lang w:eastAsia="en-US"/>
              </w:rPr>
            </w:pPr>
            <w:r>
              <w:rPr>
                <w:rFonts w:hint="eastAsia"/>
                <w:lang w:eastAsia="en-US"/>
              </w:rPr>
              <w:t>What is the pH scale?</w:t>
            </w:r>
          </w:p>
          <w:p w14:paraId="250BB78A" w14:textId="77777777" w:rsidR="0006034A" w:rsidRDefault="0006034A" w:rsidP="00047F89">
            <w:pPr>
              <w:pStyle w:val="IOStablelist1bullet2017"/>
              <w:rPr>
                <w:lang w:eastAsia="en-US"/>
              </w:rPr>
            </w:pPr>
            <w:r>
              <w:rPr>
                <w:rFonts w:hint="eastAsia"/>
                <w:lang w:eastAsia="en-US"/>
              </w:rPr>
              <w:t>Describe how the pH scale is a quantitative measure of acidity, based on the concentration of H ions in solution.</w:t>
            </w:r>
          </w:p>
          <w:p w14:paraId="4D8CF410" w14:textId="77777777" w:rsidR="0006034A" w:rsidRDefault="0006034A" w:rsidP="00047F89">
            <w:pPr>
              <w:pStyle w:val="IOStablelist1bullet2017"/>
              <w:rPr>
                <w:lang w:eastAsia="en-US"/>
              </w:rPr>
            </w:pPr>
            <w:r>
              <w:rPr>
                <w:rFonts w:hint="eastAsia"/>
                <w:lang w:eastAsia="en-US"/>
              </w:rPr>
              <w:t>Measure the pH of a variety of everyday substances and plot them on a pH scale.</w:t>
            </w:r>
          </w:p>
          <w:p w14:paraId="337BD5DE" w14:textId="77777777" w:rsidR="0006034A" w:rsidRDefault="0006034A" w:rsidP="00047F89">
            <w:pPr>
              <w:pStyle w:val="IOStablelist1bullet2017"/>
              <w:rPr>
                <w:lang w:eastAsia="en-US"/>
              </w:rPr>
            </w:pPr>
            <w:r>
              <w:rPr>
                <w:rFonts w:hint="eastAsia"/>
                <w:lang w:eastAsia="en-US"/>
              </w:rPr>
              <w:t>Given pH values for common substances, describe their properties in terms of acidity/basicity and relate to the concentration of H ions.</w:t>
            </w:r>
          </w:p>
          <w:p w14:paraId="30C86723" w14:textId="77777777" w:rsidR="0006034A" w:rsidRDefault="0006034A" w:rsidP="00411311">
            <w:pPr>
              <w:pStyle w:val="IOStablelist1bullet2017"/>
              <w:rPr>
                <w:lang w:eastAsia="en-US"/>
              </w:rPr>
            </w:pPr>
            <w:r>
              <w:rPr>
                <w:rFonts w:hint="eastAsia"/>
                <w:lang w:eastAsia="en-US"/>
              </w:rPr>
              <w:t xml:space="preserve">Use the </w:t>
            </w:r>
            <w:hyperlink r:id="rId23" w:history="1">
              <w:r w:rsidRPr="00CA4C53">
                <w:rPr>
                  <w:rStyle w:val="Hyperlink"/>
                  <w:rFonts w:hint="eastAsia"/>
                  <w:lang w:eastAsia="en-US"/>
                </w:rPr>
                <w:t>pH scale simulation</w:t>
              </w:r>
            </w:hyperlink>
            <w:r>
              <w:rPr>
                <w:rFonts w:hint="eastAsia"/>
                <w:lang w:eastAsia="en-US"/>
              </w:rPr>
              <w:t xml:space="preserve"> to analyse the effect of dilution on pH</w:t>
            </w:r>
            <w:r w:rsidR="00CA4C53">
              <w:rPr>
                <w:lang w:eastAsia="en-US"/>
              </w:rPr>
              <w:t xml:space="preserve"> </w:t>
            </w:r>
            <w:r>
              <w:rPr>
                <w:lang w:eastAsia="en-US"/>
              </w:rPr>
              <w:t>https://phet.colorado.edu/en/simulation/ph-scale</w:t>
            </w:r>
          </w:p>
          <w:p w14:paraId="13297A1E" w14:textId="77777777" w:rsidR="0006034A" w:rsidRDefault="0006034A" w:rsidP="00CA4C53">
            <w:pPr>
              <w:pStyle w:val="IOStableheading2017"/>
              <w:rPr>
                <w:lang w:eastAsia="en-US"/>
              </w:rPr>
            </w:pPr>
            <w:r>
              <w:rPr>
                <w:lang w:eastAsia="en-US"/>
              </w:rPr>
              <w:t>Analysing data from the rocks</w:t>
            </w:r>
          </w:p>
          <w:p w14:paraId="393E808E" w14:textId="77777777" w:rsidR="0006034A" w:rsidRDefault="0006034A" w:rsidP="00047F89">
            <w:pPr>
              <w:pStyle w:val="IOStablelist1bullet2017"/>
              <w:rPr>
                <w:lang w:eastAsia="en-US"/>
              </w:rPr>
            </w:pPr>
            <w:r>
              <w:rPr>
                <w:rFonts w:hint="eastAsia"/>
                <w:lang w:eastAsia="en-US"/>
              </w:rPr>
              <w:t>Use the law of superposition to describe geological succession in given rock strata images (or actual rock faces or cuttings).</w:t>
            </w:r>
          </w:p>
          <w:p w14:paraId="2DD68F25" w14:textId="77777777" w:rsidR="0006034A" w:rsidRDefault="0006034A" w:rsidP="00047F89">
            <w:pPr>
              <w:pStyle w:val="IOStablelist1bullet2017"/>
              <w:rPr>
                <w:lang w:eastAsia="en-US"/>
              </w:rPr>
            </w:pPr>
            <w:r>
              <w:rPr>
                <w:rFonts w:hint="eastAsia"/>
                <w:lang w:eastAsia="en-US"/>
              </w:rPr>
              <w:t>Use index fossils within rock layers to determine relative ages of fossils and the rock layers that they are in.</w:t>
            </w:r>
          </w:p>
          <w:p w14:paraId="1B3E43D4" w14:textId="77777777" w:rsidR="0006034A" w:rsidRDefault="0006034A" w:rsidP="00047F89">
            <w:pPr>
              <w:pStyle w:val="IOStablelist1bullet2017"/>
              <w:rPr>
                <w:lang w:eastAsia="en-US"/>
              </w:rPr>
            </w:pPr>
            <w:r>
              <w:rPr>
                <w:rFonts w:hint="eastAsia"/>
                <w:lang w:eastAsia="en-US"/>
              </w:rPr>
              <w:t xml:space="preserve">Research the use of radioactive dating to determine the age of rocks and minerals. Graph radioactive decay and analyse decay graphs. </w:t>
            </w:r>
          </w:p>
          <w:p w14:paraId="3EBCD722" w14:textId="77777777" w:rsidR="00CA4C53" w:rsidRDefault="0006034A" w:rsidP="0006034A">
            <w:pPr>
              <w:pStyle w:val="IOStabletext2017"/>
              <w:rPr>
                <w:lang w:eastAsia="en-US"/>
              </w:rPr>
            </w:pPr>
            <w:r>
              <w:rPr>
                <w:lang w:eastAsia="en-US"/>
              </w:rPr>
              <w:t>Suitable resources include:</w:t>
            </w:r>
          </w:p>
          <w:p w14:paraId="6D961940" w14:textId="77777777" w:rsidR="0006034A" w:rsidRPr="00CA4C53" w:rsidRDefault="00E2525C" w:rsidP="00CA4C53">
            <w:pPr>
              <w:pStyle w:val="IOStablelist1bullet2017"/>
            </w:pPr>
            <w:hyperlink r:id="rId24" w:history="1">
              <w:r w:rsidR="00CA4C53" w:rsidRPr="00CA4C53">
                <w:rPr>
                  <w:rStyle w:val="Hyperlink"/>
                  <w:lang w:eastAsia="en-US"/>
                </w:rPr>
                <w:t>Radioactive dating</w:t>
              </w:r>
            </w:hyperlink>
            <w:r w:rsidR="0006034A">
              <w:rPr>
                <w:lang w:eastAsia="en-US"/>
              </w:rPr>
              <w:t xml:space="preserve"> https://aust</w:t>
            </w:r>
            <w:r w:rsidR="0006034A" w:rsidRPr="00CA4C53">
              <w:t>ralianmuseum.net.au/radioactive-dating</w:t>
            </w:r>
          </w:p>
          <w:p w14:paraId="3253ADA7" w14:textId="77777777" w:rsidR="0006034A" w:rsidRDefault="00E2525C" w:rsidP="00CA4C53">
            <w:pPr>
              <w:pStyle w:val="IOStablelist1bullet2017"/>
              <w:rPr>
                <w:lang w:eastAsia="en-US"/>
              </w:rPr>
            </w:pPr>
            <w:hyperlink r:id="rId25" w:history="1">
              <w:r w:rsidR="00CA4C53" w:rsidRPr="00CA4C53">
                <w:rPr>
                  <w:rStyle w:val="Hyperlink"/>
                  <w:color w:val="auto"/>
                  <w:u w:val="none"/>
                </w:rPr>
                <w:t>Absolute dating</w:t>
              </w:r>
            </w:hyperlink>
            <w:r w:rsidR="00CA4C53" w:rsidRPr="00CA4C53">
              <w:t xml:space="preserve"> </w:t>
            </w:r>
            <w:r w:rsidR="0006034A" w:rsidRPr="00CA4C53">
              <w:t>https://www.</w:t>
            </w:r>
            <w:r w:rsidR="0006034A">
              <w:rPr>
                <w:lang w:eastAsia="en-US"/>
              </w:rPr>
              <w:t>sciencelearn.org.nz/resources/1486-absolute-dating</w:t>
            </w:r>
          </w:p>
        </w:tc>
        <w:tc>
          <w:tcPr>
            <w:tcW w:w="3402" w:type="dxa"/>
          </w:tcPr>
          <w:p w14:paraId="4F39ADD1" w14:textId="77777777" w:rsidR="0006034A" w:rsidRDefault="0006034A" w:rsidP="00CA4C53">
            <w:pPr>
              <w:pStyle w:val="IOStablelist1bullet2017"/>
              <w:rPr>
                <w:lang w:eastAsia="en-US"/>
              </w:rPr>
            </w:pPr>
            <w:r w:rsidRPr="0006034A">
              <w:rPr>
                <w:lang w:eastAsia="en-US"/>
              </w:rPr>
              <w:lastRenderedPageBreak/>
              <w:t>Plot examples of acids, bases and neutral substances on the pH scale (with the corresponding H ion concentration)</w:t>
            </w:r>
          </w:p>
        </w:tc>
      </w:tr>
      <w:tr w:rsidR="0006034A" w14:paraId="21DA70A2" w14:textId="77777777" w:rsidTr="00047F89">
        <w:tc>
          <w:tcPr>
            <w:tcW w:w="3402" w:type="dxa"/>
          </w:tcPr>
          <w:p w14:paraId="6731A700" w14:textId="77777777" w:rsidR="0006034A" w:rsidRDefault="0006034A" w:rsidP="0006034A">
            <w:pPr>
              <w:pStyle w:val="IOStabletext2017"/>
              <w:rPr>
                <w:lang w:eastAsia="en-US"/>
              </w:rPr>
            </w:pPr>
            <w:r>
              <w:rPr>
                <w:lang w:eastAsia="en-US"/>
              </w:rPr>
              <w:t>Students:</w:t>
            </w:r>
          </w:p>
          <w:p w14:paraId="76E08B94" w14:textId="35182934" w:rsidR="0006034A" w:rsidRDefault="0006034A" w:rsidP="00047F89">
            <w:pPr>
              <w:pStyle w:val="IOStablelist1bullet2017"/>
              <w:rPr>
                <w:lang w:eastAsia="en-US"/>
              </w:rPr>
            </w:pPr>
            <w:r>
              <w:rPr>
                <w:lang w:eastAsia="en-US"/>
              </w:rPr>
              <w:t xml:space="preserve">evaluate the differences between qualitative and quantitative observations and </w:t>
            </w:r>
            <w:r w:rsidR="00047F89" w:rsidRPr="00815A1D">
              <w:t>data and where these are used</w:t>
            </w:r>
            <w:r w:rsidR="00FF0453" w:rsidRPr="00815A1D">
              <w:t xml:space="preserve"> </w:t>
            </w:r>
            <w:r w:rsidR="00FF0453" w:rsidRPr="00815A1D">
              <w:rPr>
                <w:noProof/>
                <w:lang w:eastAsia="en-AU"/>
              </w:rPr>
              <w:drawing>
                <wp:inline distT="114300" distB="114300" distL="114300" distR="114300" wp14:anchorId="07A6D731" wp14:editId="269A2EE5">
                  <wp:extent cx="133350" cy="104775"/>
                  <wp:effectExtent l="0" t="0" r="0" b="0"/>
                  <wp:docPr id="20" name="image31.png" descr=" Information and communication technology capability icon"/>
                  <wp:cNvGraphicFramePr/>
                  <a:graphic xmlns:a="http://schemas.openxmlformats.org/drawingml/2006/main">
                    <a:graphicData uri="http://schemas.openxmlformats.org/drawingml/2006/picture">
                      <pic:pic xmlns:pic="http://schemas.openxmlformats.org/drawingml/2006/picture">
                        <pic:nvPicPr>
                          <pic:cNvPr id="0" name="image31.png" descr=" Information and communication technology capability icon"/>
                          <pic:cNvPicPr preferRelativeResize="0"/>
                        </pic:nvPicPr>
                        <pic:blipFill>
                          <a:blip r:embed="rId18"/>
                          <a:srcRect/>
                          <a:stretch>
                            <a:fillRect/>
                          </a:stretch>
                        </pic:blipFill>
                        <pic:spPr>
                          <a:xfrm>
                            <a:off x="0" y="0"/>
                            <a:ext cx="133350" cy="104775"/>
                          </a:xfrm>
                          <a:prstGeom prst="rect">
                            <a:avLst/>
                          </a:prstGeom>
                          <a:ln/>
                        </pic:spPr>
                      </pic:pic>
                    </a:graphicData>
                  </a:graphic>
                </wp:inline>
              </w:drawing>
            </w:r>
            <w:r w:rsidR="00FF0453" w:rsidRPr="00815A1D">
              <w:t xml:space="preserve"> </w:t>
            </w:r>
            <w:r w:rsidR="00FF0453" w:rsidRPr="00815A1D">
              <w:rPr>
                <w:noProof/>
                <w:lang w:eastAsia="en-AU"/>
              </w:rPr>
              <w:drawing>
                <wp:inline distT="114300" distB="114300" distL="114300" distR="114300" wp14:anchorId="291DF31C" wp14:editId="7D044479">
                  <wp:extent cx="76200" cy="104775"/>
                  <wp:effectExtent l="0" t="0" r="0" b="0"/>
                  <wp:docPr id="14" name="image22.png" descr="Numeracy icon"/>
                  <wp:cNvGraphicFramePr/>
                  <a:graphic xmlns:a="http://schemas.openxmlformats.org/drawingml/2006/main">
                    <a:graphicData uri="http://schemas.openxmlformats.org/drawingml/2006/picture">
                      <pic:pic xmlns:pic="http://schemas.openxmlformats.org/drawingml/2006/picture">
                        <pic:nvPicPr>
                          <pic:cNvPr id="0" name="image22.png" descr="Numeracy icon"/>
                          <pic:cNvPicPr preferRelativeResize="0"/>
                        </pic:nvPicPr>
                        <pic:blipFill>
                          <a:blip r:embed="rId19"/>
                          <a:srcRect/>
                          <a:stretch>
                            <a:fillRect/>
                          </a:stretch>
                        </pic:blipFill>
                        <pic:spPr>
                          <a:xfrm>
                            <a:off x="0" y="0"/>
                            <a:ext cx="76200" cy="104775"/>
                          </a:xfrm>
                          <a:prstGeom prst="rect">
                            <a:avLst/>
                          </a:prstGeom>
                          <a:ln/>
                        </pic:spPr>
                      </pic:pic>
                    </a:graphicData>
                  </a:graphic>
                </wp:inline>
              </w:drawing>
            </w:r>
            <w:r w:rsidR="00FF0453" w:rsidRPr="00815A1D">
              <w:t xml:space="preserve"> </w:t>
            </w:r>
            <w:r w:rsidR="00FF0453" w:rsidRPr="00815A1D">
              <w:rPr>
                <w:noProof/>
                <w:lang w:eastAsia="en-AU"/>
              </w:rPr>
              <w:drawing>
                <wp:inline distT="114300" distB="114300" distL="114300" distR="114300" wp14:anchorId="7AF18D2C" wp14:editId="77C3B693">
                  <wp:extent cx="104775" cy="104775"/>
                  <wp:effectExtent l="0" t="0" r="9525" b="9525"/>
                  <wp:docPr id="9" name="image16.png" descr="decorative"/>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104775" cy="104775"/>
                          </a:xfrm>
                          <a:prstGeom prst="rect">
                            <a:avLst/>
                          </a:prstGeom>
                          <a:ln/>
                        </pic:spPr>
                      </pic:pic>
                    </a:graphicData>
                  </a:graphic>
                </wp:inline>
              </w:drawing>
            </w:r>
          </w:p>
        </w:tc>
        <w:tc>
          <w:tcPr>
            <w:tcW w:w="8844" w:type="dxa"/>
          </w:tcPr>
          <w:p w14:paraId="1F57B224" w14:textId="77777777" w:rsidR="0006034A" w:rsidRDefault="0006034A" w:rsidP="00047F89">
            <w:pPr>
              <w:pStyle w:val="IOStablelist1bullet2017"/>
              <w:rPr>
                <w:lang w:eastAsia="en-US"/>
              </w:rPr>
            </w:pPr>
            <w:r>
              <w:rPr>
                <w:rFonts w:hint="eastAsia"/>
                <w:lang w:eastAsia="en-US"/>
              </w:rPr>
              <w:t>List examples of where qualitative observations are suited to an investigation.</w:t>
            </w:r>
          </w:p>
          <w:p w14:paraId="0259CED9" w14:textId="77777777" w:rsidR="0006034A" w:rsidRDefault="0006034A" w:rsidP="00047F89">
            <w:pPr>
              <w:pStyle w:val="IOStablelist1bullet2017"/>
              <w:rPr>
                <w:lang w:eastAsia="en-US"/>
              </w:rPr>
            </w:pPr>
            <w:r>
              <w:rPr>
                <w:rFonts w:hint="eastAsia"/>
                <w:lang w:eastAsia="en-US"/>
              </w:rPr>
              <w:t>List examples of where quantitative observations are suited to an investigation.</w:t>
            </w:r>
          </w:p>
          <w:p w14:paraId="4A60FE0C" w14:textId="77777777" w:rsidR="0006034A" w:rsidRDefault="0006034A" w:rsidP="00047F89">
            <w:pPr>
              <w:pStyle w:val="IOStablelist1bullet2017"/>
              <w:rPr>
                <w:lang w:eastAsia="en-US"/>
              </w:rPr>
            </w:pPr>
            <w:r>
              <w:rPr>
                <w:rFonts w:hint="eastAsia"/>
                <w:lang w:eastAsia="en-US"/>
              </w:rPr>
              <w:t xml:space="preserve">Evaluate the differences between qualitative and quantitative observations and data. Discussion may consider methods of minimising bias or subjectivity, possible over-generalising with qualitative observations and the importance of accuracy, consistency </w:t>
            </w:r>
            <w:r>
              <w:rPr>
                <w:lang w:eastAsia="en-US"/>
              </w:rPr>
              <w:t>and replication.</w:t>
            </w:r>
          </w:p>
        </w:tc>
        <w:tc>
          <w:tcPr>
            <w:tcW w:w="3402" w:type="dxa"/>
          </w:tcPr>
          <w:p w14:paraId="05FEFA71" w14:textId="77777777" w:rsidR="0006034A" w:rsidRDefault="0006034A" w:rsidP="00CA4C53">
            <w:pPr>
              <w:pStyle w:val="IOStablelist1bullet2017"/>
              <w:rPr>
                <w:lang w:eastAsia="en-US"/>
              </w:rPr>
            </w:pPr>
            <w:r w:rsidRPr="0006034A">
              <w:rPr>
                <w:lang w:eastAsia="en-US"/>
              </w:rPr>
              <w:t>Complete a Venn diagram comparing and contrasting qualitative and quantitative observations.</w:t>
            </w:r>
          </w:p>
        </w:tc>
      </w:tr>
    </w:tbl>
    <w:p w14:paraId="541FB770" w14:textId="08942C6B" w:rsidR="0006034A" w:rsidRDefault="00815A1D" w:rsidP="00815A1D">
      <w:pPr>
        <w:pStyle w:val="IOSheading42017"/>
      </w:pPr>
      <w:r w:rsidRPr="00815A1D">
        <w:t>Reflection and evaluation:</w:t>
      </w:r>
    </w:p>
    <w:tbl>
      <w:tblPr>
        <w:tblStyle w:val="TableGrid"/>
        <w:tblW w:w="15588" w:type="dxa"/>
        <w:tblLook w:val="04A0" w:firstRow="1" w:lastRow="0" w:firstColumn="1" w:lastColumn="0" w:noHBand="0" w:noVBand="1"/>
        <w:tblDescription w:val="the table list questions related to reflection and evaluation of the module. There are blank spaces for answers to be entered"/>
      </w:tblPr>
      <w:tblGrid>
        <w:gridCol w:w="3539"/>
        <w:gridCol w:w="12049"/>
      </w:tblGrid>
      <w:tr w:rsidR="00815A1D" w14:paraId="103B5A92" w14:textId="77777777" w:rsidTr="0003232C">
        <w:trPr>
          <w:tblHeader/>
        </w:trPr>
        <w:tc>
          <w:tcPr>
            <w:tcW w:w="3539" w:type="dxa"/>
          </w:tcPr>
          <w:p w14:paraId="495AE3FC" w14:textId="532F1100" w:rsidR="00815A1D" w:rsidRPr="00815A1D" w:rsidRDefault="00815A1D" w:rsidP="00815A1D">
            <w:pPr>
              <w:pStyle w:val="IOStableheading2017"/>
            </w:pPr>
            <w:r>
              <w:t>Questions</w:t>
            </w:r>
          </w:p>
        </w:tc>
        <w:tc>
          <w:tcPr>
            <w:tcW w:w="12049" w:type="dxa"/>
          </w:tcPr>
          <w:p w14:paraId="3EE91E47" w14:textId="1B7A33A3" w:rsidR="00815A1D" w:rsidRPr="00815A1D" w:rsidRDefault="00815A1D" w:rsidP="00815A1D">
            <w:pPr>
              <w:pStyle w:val="IOStableheading2017"/>
            </w:pPr>
            <w:r>
              <w:t>Answers</w:t>
            </w:r>
          </w:p>
        </w:tc>
      </w:tr>
      <w:tr w:rsidR="00815A1D" w14:paraId="34A0D53B" w14:textId="77777777" w:rsidTr="0003232C">
        <w:trPr>
          <w:trHeight w:val="1134"/>
        </w:trPr>
        <w:tc>
          <w:tcPr>
            <w:tcW w:w="3539" w:type="dxa"/>
          </w:tcPr>
          <w:p w14:paraId="500E3F2C" w14:textId="0BCFCF2E" w:rsidR="00815A1D" w:rsidRDefault="00815A1D" w:rsidP="00815A1D">
            <w:pPr>
              <w:pStyle w:val="IOStabletext2017"/>
              <w:rPr>
                <w:lang w:eastAsia="en-US"/>
              </w:rPr>
            </w:pPr>
            <w:r w:rsidRPr="00815A1D">
              <w:rPr>
                <w:lang w:eastAsia="en-US"/>
              </w:rPr>
              <w:t>What worked well?</w:t>
            </w:r>
          </w:p>
        </w:tc>
        <w:tc>
          <w:tcPr>
            <w:tcW w:w="12049" w:type="dxa"/>
          </w:tcPr>
          <w:p w14:paraId="4D9A544C" w14:textId="402EA0D1" w:rsidR="00815A1D" w:rsidRDefault="00815A1D" w:rsidP="00815A1D">
            <w:pPr>
              <w:pStyle w:val="IOStabletext2017"/>
              <w:rPr>
                <w:lang w:eastAsia="en-US"/>
              </w:rPr>
            </w:pPr>
            <w:r>
              <w:rPr>
                <w:lang w:eastAsia="en-US"/>
              </w:rPr>
              <w:fldChar w:fldCharType="begin">
                <w:ffData>
                  <w:name w:val="Text1"/>
                  <w:enabled/>
                  <w:calcOnExit w:val="0"/>
                  <w:helpText w:type="text" w:val="enter answer here"/>
                  <w:statusText w:type="text" w:val="enter answer here"/>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815A1D" w14:paraId="30EE9061" w14:textId="77777777" w:rsidTr="0003232C">
        <w:trPr>
          <w:trHeight w:val="1134"/>
        </w:trPr>
        <w:tc>
          <w:tcPr>
            <w:tcW w:w="3539" w:type="dxa"/>
          </w:tcPr>
          <w:p w14:paraId="1921084F" w14:textId="471010D3" w:rsidR="00815A1D" w:rsidRDefault="00815A1D" w:rsidP="00815A1D">
            <w:pPr>
              <w:pStyle w:val="IOStabletext2017"/>
              <w:rPr>
                <w:lang w:eastAsia="en-US"/>
              </w:rPr>
            </w:pPr>
            <w:r w:rsidRPr="00815A1D">
              <w:rPr>
                <w:lang w:eastAsia="en-US"/>
              </w:rPr>
              <w:t>What needed improving?</w:t>
            </w:r>
          </w:p>
        </w:tc>
        <w:tc>
          <w:tcPr>
            <w:tcW w:w="12049" w:type="dxa"/>
          </w:tcPr>
          <w:p w14:paraId="23488A4E" w14:textId="2D90153A" w:rsidR="00815A1D" w:rsidRDefault="00815A1D" w:rsidP="00815A1D">
            <w:pPr>
              <w:pStyle w:val="IOStabletext2017"/>
              <w:rPr>
                <w:lang w:eastAsia="en-US"/>
              </w:rPr>
            </w:pPr>
            <w:r>
              <w:rPr>
                <w:lang w:eastAsia="en-US"/>
              </w:rPr>
              <w:fldChar w:fldCharType="begin">
                <w:ffData>
                  <w:name w:val="Text1"/>
                  <w:enabled/>
                  <w:calcOnExit w:val="0"/>
                  <w:helpText w:type="text" w:val="enter answer here"/>
                  <w:statusText w:type="text" w:val="enter answ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5A1D" w14:paraId="7ED88540" w14:textId="77777777" w:rsidTr="0003232C">
        <w:trPr>
          <w:trHeight w:val="1134"/>
        </w:trPr>
        <w:tc>
          <w:tcPr>
            <w:tcW w:w="3539" w:type="dxa"/>
          </w:tcPr>
          <w:p w14:paraId="4B259C00" w14:textId="1D99EE93" w:rsidR="00815A1D" w:rsidRDefault="00815A1D" w:rsidP="00815A1D">
            <w:pPr>
              <w:pStyle w:val="IOStabletext2017"/>
              <w:rPr>
                <w:lang w:eastAsia="en-US"/>
              </w:rPr>
            </w:pPr>
            <w:r w:rsidRPr="00815A1D">
              <w:rPr>
                <w:lang w:eastAsia="en-US"/>
              </w:rPr>
              <w:t>New resources and ideas?</w:t>
            </w:r>
          </w:p>
        </w:tc>
        <w:tc>
          <w:tcPr>
            <w:tcW w:w="12049" w:type="dxa"/>
          </w:tcPr>
          <w:p w14:paraId="7CDE7FC4" w14:textId="7A451B85" w:rsidR="00815A1D" w:rsidRDefault="00815A1D" w:rsidP="00815A1D">
            <w:pPr>
              <w:pStyle w:val="IOStabletext2017"/>
              <w:rPr>
                <w:lang w:eastAsia="en-US"/>
              </w:rPr>
            </w:pPr>
            <w:r>
              <w:rPr>
                <w:lang w:eastAsia="en-US"/>
              </w:rPr>
              <w:fldChar w:fldCharType="begin">
                <w:ffData>
                  <w:name w:val="Text1"/>
                  <w:enabled/>
                  <w:calcOnExit w:val="0"/>
                  <w:helpText w:type="text" w:val="enter answer here"/>
                  <w:statusText w:type="text" w:val="enter answ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15A1D" w14:paraId="3D9E3919" w14:textId="77777777" w:rsidTr="0003232C">
        <w:trPr>
          <w:trHeight w:val="1134"/>
        </w:trPr>
        <w:tc>
          <w:tcPr>
            <w:tcW w:w="3539" w:type="dxa"/>
          </w:tcPr>
          <w:p w14:paraId="537CDC9D" w14:textId="192F9C93" w:rsidR="00815A1D" w:rsidRDefault="00815A1D" w:rsidP="00815A1D">
            <w:pPr>
              <w:pStyle w:val="IOStabletext2017"/>
              <w:rPr>
                <w:lang w:eastAsia="en-US"/>
              </w:rPr>
            </w:pPr>
            <w:r w:rsidRPr="00815A1D">
              <w:rPr>
                <w:lang w:eastAsia="en-US"/>
              </w:rPr>
              <w:lastRenderedPageBreak/>
              <w:t>Registration:</w:t>
            </w:r>
          </w:p>
        </w:tc>
        <w:tc>
          <w:tcPr>
            <w:tcW w:w="12049" w:type="dxa"/>
          </w:tcPr>
          <w:p w14:paraId="67CEDE12" w14:textId="4CE9957B" w:rsidR="00815A1D" w:rsidRDefault="00F15212" w:rsidP="00815A1D">
            <w:pPr>
              <w:pStyle w:val="IOStabletext2017"/>
              <w:rPr>
                <w:lang w:eastAsia="en-US"/>
              </w:rPr>
            </w:pPr>
            <w:r>
              <w:rPr>
                <w:lang w:eastAsia="en-US"/>
              </w:rPr>
              <w:t xml:space="preserve">Date commenced: </w:t>
            </w:r>
            <w:r>
              <w:rPr>
                <w:lang w:eastAsia="en-US"/>
              </w:rPr>
              <w:fldChar w:fldCharType="begin">
                <w:ffData>
                  <w:name w:val="Text1"/>
                  <w:enabled/>
                  <w:calcOnExit w:val="0"/>
                  <w:helpText w:type="text" w:val="enter answer here"/>
                  <w:statusText w:type="text" w:val="enter answ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14:paraId="78285051" w14:textId="49DB7F61" w:rsidR="00F15212" w:rsidRDefault="00F15212" w:rsidP="00815A1D">
            <w:pPr>
              <w:pStyle w:val="IOStabletext2017"/>
              <w:rPr>
                <w:lang w:eastAsia="en-US"/>
              </w:rPr>
            </w:pPr>
            <w:r>
              <w:rPr>
                <w:lang w:eastAsia="en-US"/>
              </w:rPr>
              <w:t xml:space="preserve">Date completed: </w:t>
            </w:r>
            <w:r>
              <w:rPr>
                <w:lang w:eastAsia="en-US"/>
              </w:rPr>
              <w:fldChar w:fldCharType="begin">
                <w:ffData>
                  <w:name w:val="Text1"/>
                  <w:enabled/>
                  <w:calcOnExit w:val="0"/>
                  <w:helpText w:type="text" w:val="enter answer here"/>
                  <w:statusText w:type="text" w:val="enter answer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3778A730" w14:textId="77777777" w:rsidR="00815A1D" w:rsidRPr="009862E0" w:rsidRDefault="00815A1D" w:rsidP="0006034A">
      <w:pPr>
        <w:pStyle w:val="IOSbodytext2017"/>
        <w:rPr>
          <w:lang w:eastAsia="en-US"/>
        </w:rPr>
      </w:pPr>
    </w:p>
    <w:sectPr w:rsidR="00815A1D" w:rsidRPr="009862E0" w:rsidSect="0006034A">
      <w:footerReference w:type="even" r:id="rId26"/>
      <w:footerReference w:type="default" r:id="rId2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4AC6" w14:textId="77777777" w:rsidR="00E2525C" w:rsidRDefault="00E2525C" w:rsidP="00F247F6">
      <w:r>
        <w:separator/>
      </w:r>
    </w:p>
    <w:p w14:paraId="5B227B53" w14:textId="77777777" w:rsidR="00E2525C" w:rsidRDefault="00E2525C"/>
    <w:p w14:paraId="54E2007C" w14:textId="77777777" w:rsidR="00E2525C" w:rsidRDefault="00E2525C"/>
  </w:endnote>
  <w:endnote w:type="continuationSeparator" w:id="0">
    <w:p w14:paraId="1F17EF5F" w14:textId="77777777" w:rsidR="00E2525C" w:rsidRDefault="00E2525C" w:rsidP="00F247F6">
      <w:r>
        <w:continuationSeparator/>
      </w:r>
    </w:p>
    <w:p w14:paraId="7446DCE9" w14:textId="77777777" w:rsidR="00E2525C" w:rsidRDefault="00E2525C"/>
    <w:p w14:paraId="5D95C8D5" w14:textId="77777777" w:rsidR="00E2525C" w:rsidRDefault="00E25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3C2B" w14:textId="78DA3363" w:rsidR="00BB366E" w:rsidRPr="004C39B7" w:rsidRDefault="00BB366E" w:rsidP="004C39B7">
    <w:pPr>
      <w:pStyle w:val="IOSfooter2017"/>
    </w:pPr>
    <w:r w:rsidRPr="004E338C">
      <w:tab/>
    </w:r>
    <w:r w:rsidRPr="004E338C">
      <w:fldChar w:fldCharType="begin"/>
    </w:r>
    <w:r w:rsidRPr="004E338C">
      <w:instrText xml:space="preserve"> PAGE </w:instrText>
    </w:r>
    <w:r w:rsidRPr="004E338C">
      <w:fldChar w:fldCharType="separate"/>
    </w:r>
    <w:r w:rsidR="00E25311">
      <w:rPr>
        <w:noProof/>
      </w:rPr>
      <w:t>8</w:t>
    </w:r>
    <w:r w:rsidRPr="004E338C">
      <w:fldChar w:fldCharType="end"/>
    </w:r>
    <w:r>
      <w:tab/>
    </w:r>
    <w:r w:rsidR="004C39B7">
      <w:tab/>
    </w:r>
    <w:r>
      <w:tab/>
    </w:r>
    <w:r w:rsidR="004C39B7" w:rsidRPr="004C39B7">
      <w:t>Year 11 - Investigating science</w:t>
    </w:r>
    <w:r w:rsidR="004C39B7">
      <w:t>: Module 1 Observations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E71F" w14:textId="3E4D90B3"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25311">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6E1A2" w14:textId="77777777" w:rsidR="00E2525C" w:rsidRDefault="00E2525C" w:rsidP="00F247F6">
      <w:r>
        <w:separator/>
      </w:r>
    </w:p>
    <w:p w14:paraId="2C6AEE7A" w14:textId="77777777" w:rsidR="00E2525C" w:rsidRDefault="00E2525C"/>
    <w:p w14:paraId="1D4B8402" w14:textId="77777777" w:rsidR="00E2525C" w:rsidRDefault="00E2525C"/>
  </w:footnote>
  <w:footnote w:type="continuationSeparator" w:id="0">
    <w:p w14:paraId="191F057B" w14:textId="77777777" w:rsidR="00E2525C" w:rsidRDefault="00E2525C" w:rsidP="00F247F6">
      <w:r>
        <w:continuationSeparator/>
      </w:r>
    </w:p>
    <w:p w14:paraId="5621F5DB" w14:textId="77777777" w:rsidR="00E2525C" w:rsidRDefault="00E2525C"/>
    <w:p w14:paraId="6FE1B8E8" w14:textId="77777777" w:rsidR="00E2525C" w:rsidRDefault="00E252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06034A"/>
    <w:rsid w:val="00004A37"/>
    <w:rsid w:val="00005034"/>
    <w:rsid w:val="000078D5"/>
    <w:rsid w:val="0001358F"/>
    <w:rsid w:val="00014490"/>
    <w:rsid w:val="00020502"/>
    <w:rsid w:val="000208A3"/>
    <w:rsid w:val="000310A5"/>
    <w:rsid w:val="0003232C"/>
    <w:rsid w:val="00033A52"/>
    <w:rsid w:val="00034D54"/>
    <w:rsid w:val="00041459"/>
    <w:rsid w:val="0004317D"/>
    <w:rsid w:val="0004413D"/>
    <w:rsid w:val="00044CC7"/>
    <w:rsid w:val="00045D96"/>
    <w:rsid w:val="00046617"/>
    <w:rsid w:val="00046A69"/>
    <w:rsid w:val="00047F89"/>
    <w:rsid w:val="00053493"/>
    <w:rsid w:val="000569EC"/>
    <w:rsid w:val="00056B22"/>
    <w:rsid w:val="00057848"/>
    <w:rsid w:val="0006034A"/>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7"/>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68A"/>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3AB7"/>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4B27"/>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5A1D"/>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68BB"/>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87BDE"/>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94D12"/>
    <w:rsid w:val="00BA6383"/>
    <w:rsid w:val="00BA6F75"/>
    <w:rsid w:val="00BB298A"/>
    <w:rsid w:val="00BB366E"/>
    <w:rsid w:val="00BB4A61"/>
    <w:rsid w:val="00BC040C"/>
    <w:rsid w:val="00BC0A6F"/>
    <w:rsid w:val="00BC1C1A"/>
    <w:rsid w:val="00BC2707"/>
    <w:rsid w:val="00BC334A"/>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4C53"/>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525C"/>
    <w:rsid w:val="00E25311"/>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26C6"/>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4E8B"/>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EF7A3F"/>
    <w:rsid w:val="00F00DEE"/>
    <w:rsid w:val="00F0200B"/>
    <w:rsid w:val="00F02948"/>
    <w:rsid w:val="00F144DA"/>
    <w:rsid w:val="00F15212"/>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453"/>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D27306"/>
  <w15:docId w15:val="{3C0D4EB8-7D55-4967-A2D5-DBE89F99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6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7F89"/>
    <w:rPr>
      <w:sz w:val="16"/>
      <w:szCs w:val="16"/>
    </w:rPr>
  </w:style>
  <w:style w:type="paragraph" w:styleId="CommentText">
    <w:name w:val="annotation text"/>
    <w:basedOn w:val="Normal"/>
    <w:link w:val="CommentTextChar"/>
    <w:uiPriority w:val="99"/>
    <w:semiHidden/>
    <w:unhideWhenUsed/>
    <w:rsid w:val="00047F89"/>
    <w:pPr>
      <w:spacing w:line="240" w:lineRule="auto"/>
    </w:pPr>
    <w:rPr>
      <w:sz w:val="20"/>
      <w:szCs w:val="20"/>
    </w:rPr>
  </w:style>
  <w:style w:type="character" w:customStyle="1" w:styleId="CommentTextChar">
    <w:name w:val="Comment Text Char"/>
    <w:basedOn w:val="DefaultParagraphFont"/>
    <w:link w:val="CommentText"/>
    <w:uiPriority w:val="99"/>
    <w:semiHidden/>
    <w:rsid w:val="00047F89"/>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047F89"/>
    <w:rPr>
      <w:b/>
      <w:bCs/>
    </w:rPr>
  </w:style>
  <w:style w:type="character" w:customStyle="1" w:styleId="CommentSubjectChar">
    <w:name w:val="Comment Subject Char"/>
    <w:basedOn w:val="CommentTextChar"/>
    <w:link w:val="CommentSubject"/>
    <w:uiPriority w:val="99"/>
    <w:semiHidden/>
    <w:rsid w:val="00047F89"/>
    <w:rPr>
      <w:rFonts w:ascii="Arial" w:hAnsi="Arial"/>
      <w:b/>
      <w:bCs/>
      <w:sz w:val="20"/>
      <w:szCs w:val="20"/>
      <w:lang w:eastAsia="zh-CN"/>
    </w:rPr>
  </w:style>
  <w:style w:type="paragraph" w:styleId="BalloonText">
    <w:name w:val="Balloon Text"/>
    <w:basedOn w:val="Normal"/>
    <w:link w:val="BalloonTextChar"/>
    <w:uiPriority w:val="99"/>
    <w:semiHidden/>
    <w:unhideWhenUsed/>
    <w:rsid w:val="00047F8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F89"/>
    <w:rPr>
      <w:rFonts w:ascii="Segoe UI" w:hAnsi="Segoe UI" w:cs="Segoe UI"/>
      <w:sz w:val="18"/>
      <w:szCs w:val="18"/>
      <w:lang w:eastAsia="zh-CN"/>
    </w:rPr>
  </w:style>
  <w:style w:type="paragraph" w:styleId="Header">
    <w:name w:val="header"/>
    <w:basedOn w:val="Normal"/>
    <w:link w:val="HeaderChar"/>
    <w:uiPriority w:val="99"/>
    <w:unhideWhenUsed/>
    <w:rsid w:val="004C39B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C39B7"/>
    <w:rPr>
      <w:rFonts w:ascii="Arial" w:hAnsi="Arial"/>
      <w:szCs w:val="22"/>
      <w:lang w:eastAsia="zh-CN"/>
    </w:rPr>
  </w:style>
  <w:style w:type="paragraph" w:styleId="Footer">
    <w:name w:val="footer"/>
    <w:basedOn w:val="Normal"/>
    <w:link w:val="FooterChar"/>
    <w:uiPriority w:val="99"/>
    <w:unhideWhenUsed/>
    <w:rsid w:val="004C39B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C39B7"/>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learn.org.nz/system/documents/files/000/000/419/original/Investigating_size_and_scale.docx?1475453034"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nanosense.sri.com/activities/sizematters/sizeandscale/SM_Lesson2Student.pdf" TargetMode="External"/><Relationship Id="rId17" Type="http://schemas.openxmlformats.org/officeDocument/2006/relationships/hyperlink" Target="https://www.youtube.com/watch?v=hG8VbdAQYwk&amp;t=3s" TargetMode="External"/><Relationship Id="rId25" Type="http://schemas.openxmlformats.org/officeDocument/2006/relationships/hyperlink" Target="https://www.sciencelearn.org.nz/resources/1486-absolute-dating" TargetMode="External"/><Relationship Id="rId2" Type="http://schemas.openxmlformats.org/officeDocument/2006/relationships/numbering" Target="numbering.xml"/><Relationship Id="rId16" Type="http://schemas.openxmlformats.org/officeDocument/2006/relationships/hyperlink" Target="https://www.youtube.com/watch?v=E43-CfukEgs"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net.au/lateline/content/2016/s4681600.htm" TargetMode="External"/><Relationship Id="rId24" Type="http://schemas.openxmlformats.org/officeDocument/2006/relationships/hyperlink" Target="https://australianmuseum.net.au/radioactive-datin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phet.colorado.edu/en/simulation/ph-scal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syllabus.nesa.nsw.edu.au/investigating-science-stage6/" TargetMode="External"/><Relationship Id="rId14" Type="http://schemas.openxmlformats.org/officeDocument/2006/relationships/hyperlink" Target="https://www.physicsclassroom.com/Teacher-Toolkits/Free-Fall/Free-Fall-Complete-ToolKit" TargetMode="External"/><Relationship Id="rId22" Type="http://schemas.openxmlformats.org/officeDocument/2006/relationships/image" Target="media/image8.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FDDFA-6F0A-44A7-A026-6BF1D19E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Year 11 Investigating Science M1 Observations</vt:lpstr>
    </vt:vector>
  </TitlesOfParts>
  <Manager/>
  <Company>NSW Department of Education</Company>
  <LinksUpToDate>false</LinksUpToDate>
  <CharactersWithSpaces>15358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Investigating Science M1 Observations</dc:title>
  <dc:subject/>
  <dc:creator>NSW D of E</dc:creator>
  <cp:keywords/>
  <dc:description/>
  <cp:lastModifiedBy>Joshua Westerway</cp:lastModifiedBy>
  <cp:revision>13</cp:revision>
  <cp:lastPrinted>2017-06-14T01:28:00Z</cp:lastPrinted>
  <dcterms:created xsi:type="dcterms:W3CDTF">2017-09-26T23:01:00Z</dcterms:created>
  <dcterms:modified xsi:type="dcterms:W3CDTF">2020-09-24T05:12:00Z</dcterms:modified>
  <cp:category/>
</cp:coreProperties>
</file>