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274D9" w14:textId="77777777" w:rsidR="00055C04" w:rsidRDefault="00055C04" w:rsidP="008D6A70">
      <w:pPr>
        <w:spacing w:line="360" w:lineRule="auto"/>
        <w:rPr>
          <w:rFonts w:eastAsiaTheme="majorEastAsia" w:cstheme="majorBidi"/>
          <w:b/>
          <w:color w:val="1C438B"/>
          <w:sz w:val="52"/>
          <w:szCs w:val="32"/>
        </w:rPr>
      </w:pPr>
      <w:r w:rsidRPr="00714450">
        <w:rPr>
          <w:rFonts w:eastAsiaTheme="majorEastAsia" w:cstheme="majorBidi"/>
          <w:b/>
          <w:color w:val="1C438B"/>
          <w:sz w:val="52"/>
          <w:szCs w:val="32"/>
        </w:rPr>
        <w:t>How can I keep myself and others safe?</w:t>
      </w:r>
    </w:p>
    <w:p w14:paraId="0E495AF6" w14:textId="33920BD7" w:rsidR="00055C04" w:rsidRDefault="00055C04" w:rsidP="008D6A70">
      <w:pPr>
        <w:spacing w:line="360" w:lineRule="auto"/>
      </w:pPr>
      <w:r>
        <w:t>PDHPE Stage 3</w:t>
      </w:r>
    </w:p>
    <w:p w14:paraId="517DE71C" w14:textId="0612E68A" w:rsidR="002B2EF8" w:rsidRPr="00142AB9" w:rsidRDefault="00055C04" w:rsidP="008D6A70">
      <w:pPr>
        <w:pStyle w:val="Heading2"/>
        <w:numPr>
          <w:ilvl w:val="1"/>
          <w:numId w:val="2"/>
        </w:numPr>
        <w:tabs>
          <w:tab w:val="clear" w:pos="2268"/>
          <w:tab w:val="clear" w:pos="2835"/>
          <w:tab w:val="clear" w:pos="3402"/>
          <w:tab w:val="left" w:pos="5670"/>
          <w:tab w:val="left" w:pos="7938"/>
        </w:tabs>
        <w:spacing w:line="360" w:lineRule="auto"/>
        <w:ind w:left="0"/>
        <w:rPr>
          <w:noProof/>
        </w:rPr>
      </w:pPr>
      <w:bookmarkStart w:id="0" w:name="_Toc50970111"/>
      <w:bookmarkStart w:id="1" w:name="_Toc50970306"/>
      <w:bookmarkStart w:id="2" w:name="_Toc51237889"/>
      <w:r>
        <w:t>10 weeks</w:t>
      </w:r>
      <w:r>
        <w:tab/>
        <w:t xml:space="preserve">Term – </w:t>
      </w:r>
      <w:r>
        <w:tab/>
        <w:t>Year –</w:t>
      </w:r>
      <w:bookmarkEnd w:id="0"/>
      <w:bookmarkEnd w:id="1"/>
      <w:bookmarkEnd w:id="2"/>
      <w:r>
        <w:t xml:space="preserve"> </w:t>
      </w:r>
      <w:r w:rsidR="002B2EF8">
        <w:rPr>
          <w:rFonts w:cs="Calibri (Body)"/>
          <w:sz w:val="22"/>
          <w:szCs w:val="20"/>
        </w:rPr>
        <w:fldChar w:fldCharType="begin"/>
      </w:r>
      <w:r w:rsidR="002B2EF8">
        <w:instrText xml:space="preserve"> TOC \o "1-2" \h \z \u </w:instrText>
      </w:r>
      <w:r w:rsidR="002B2EF8">
        <w:rPr>
          <w:rFonts w:cs="Calibri (Body)"/>
          <w:sz w:val="22"/>
          <w:szCs w:val="20"/>
        </w:rPr>
        <w:fldChar w:fldCharType="separate"/>
      </w:r>
    </w:p>
    <w:p w14:paraId="6617EEC4" w14:textId="68FA0B65"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890" w:history="1">
        <w:r w:rsidR="002B2EF8" w:rsidRPr="002F0150">
          <w:rPr>
            <w:rStyle w:val="Hyperlink"/>
            <w:noProof/>
          </w:rPr>
          <w:t>Big idea and key concept</w:t>
        </w:r>
        <w:r w:rsidR="002B2EF8">
          <w:rPr>
            <w:noProof/>
            <w:webHidden/>
          </w:rPr>
          <w:tab/>
        </w:r>
        <w:r w:rsidR="002B2EF8">
          <w:rPr>
            <w:noProof/>
            <w:webHidden/>
          </w:rPr>
          <w:fldChar w:fldCharType="begin"/>
        </w:r>
        <w:r w:rsidR="002B2EF8">
          <w:rPr>
            <w:noProof/>
            <w:webHidden/>
          </w:rPr>
          <w:instrText xml:space="preserve"> PAGEREF _Toc51237890 \h </w:instrText>
        </w:r>
        <w:r w:rsidR="002B2EF8">
          <w:rPr>
            <w:noProof/>
            <w:webHidden/>
          </w:rPr>
        </w:r>
        <w:r w:rsidR="002B2EF8">
          <w:rPr>
            <w:noProof/>
            <w:webHidden/>
          </w:rPr>
          <w:fldChar w:fldCharType="separate"/>
        </w:r>
        <w:r w:rsidR="00B573A9">
          <w:rPr>
            <w:noProof/>
            <w:webHidden/>
          </w:rPr>
          <w:t>1</w:t>
        </w:r>
        <w:r w:rsidR="002B2EF8">
          <w:rPr>
            <w:noProof/>
            <w:webHidden/>
          </w:rPr>
          <w:fldChar w:fldCharType="end"/>
        </w:r>
      </w:hyperlink>
    </w:p>
    <w:p w14:paraId="3F2FCDFD" w14:textId="513D8AF8"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891" w:history="1">
        <w:r w:rsidR="002B2EF8" w:rsidRPr="002F0150">
          <w:rPr>
            <w:rStyle w:val="Hyperlink"/>
            <w:noProof/>
          </w:rPr>
          <w:t>Essential question and unit title</w:t>
        </w:r>
        <w:r w:rsidR="002B2EF8">
          <w:rPr>
            <w:noProof/>
            <w:webHidden/>
          </w:rPr>
          <w:tab/>
        </w:r>
        <w:r w:rsidR="002B2EF8">
          <w:rPr>
            <w:noProof/>
            <w:webHidden/>
          </w:rPr>
          <w:fldChar w:fldCharType="begin"/>
        </w:r>
        <w:r w:rsidR="002B2EF8">
          <w:rPr>
            <w:noProof/>
            <w:webHidden/>
          </w:rPr>
          <w:instrText xml:space="preserve"> PAGEREF _Toc51237891 \h </w:instrText>
        </w:r>
        <w:r w:rsidR="002B2EF8">
          <w:rPr>
            <w:noProof/>
            <w:webHidden/>
          </w:rPr>
        </w:r>
        <w:r w:rsidR="002B2EF8">
          <w:rPr>
            <w:noProof/>
            <w:webHidden/>
          </w:rPr>
          <w:fldChar w:fldCharType="separate"/>
        </w:r>
        <w:r w:rsidR="00B573A9">
          <w:rPr>
            <w:noProof/>
            <w:webHidden/>
          </w:rPr>
          <w:t>1</w:t>
        </w:r>
        <w:r w:rsidR="002B2EF8">
          <w:rPr>
            <w:noProof/>
            <w:webHidden/>
          </w:rPr>
          <w:fldChar w:fldCharType="end"/>
        </w:r>
      </w:hyperlink>
    </w:p>
    <w:p w14:paraId="27FE3542" w14:textId="2CA604FA"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892" w:history="1">
        <w:r w:rsidR="002B2EF8" w:rsidRPr="002F0150">
          <w:rPr>
            <w:rStyle w:val="Hyperlink"/>
            <w:noProof/>
          </w:rPr>
          <w:t>Unit description</w:t>
        </w:r>
        <w:r w:rsidR="002B2EF8">
          <w:rPr>
            <w:noProof/>
            <w:webHidden/>
          </w:rPr>
          <w:tab/>
        </w:r>
        <w:r w:rsidR="002B2EF8">
          <w:rPr>
            <w:noProof/>
            <w:webHidden/>
          </w:rPr>
          <w:fldChar w:fldCharType="begin"/>
        </w:r>
        <w:r w:rsidR="002B2EF8">
          <w:rPr>
            <w:noProof/>
            <w:webHidden/>
          </w:rPr>
          <w:instrText xml:space="preserve"> PAGEREF _Toc51237892 \h </w:instrText>
        </w:r>
        <w:r w:rsidR="002B2EF8">
          <w:rPr>
            <w:noProof/>
            <w:webHidden/>
          </w:rPr>
        </w:r>
        <w:r w:rsidR="002B2EF8">
          <w:rPr>
            <w:noProof/>
            <w:webHidden/>
          </w:rPr>
          <w:fldChar w:fldCharType="separate"/>
        </w:r>
        <w:r w:rsidR="00B573A9">
          <w:rPr>
            <w:noProof/>
            <w:webHidden/>
          </w:rPr>
          <w:t>1</w:t>
        </w:r>
        <w:r w:rsidR="002B2EF8">
          <w:rPr>
            <w:noProof/>
            <w:webHidden/>
          </w:rPr>
          <w:fldChar w:fldCharType="end"/>
        </w:r>
      </w:hyperlink>
    </w:p>
    <w:p w14:paraId="5E4DF05A" w14:textId="06CB73C5"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893" w:history="1">
        <w:r w:rsidR="002B2EF8" w:rsidRPr="002F0150">
          <w:rPr>
            <w:rStyle w:val="Hyperlink"/>
            <w:noProof/>
          </w:rPr>
          <w:t>Contextual statement</w:t>
        </w:r>
        <w:r w:rsidR="002B2EF8">
          <w:rPr>
            <w:noProof/>
            <w:webHidden/>
          </w:rPr>
          <w:tab/>
        </w:r>
        <w:r w:rsidR="002B2EF8">
          <w:rPr>
            <w:noProof/>
            <w:webHidden/>
          </w:rPr>
          <w:fldChar w:fldCharType="begin"/>
        </w:r>
        <w:r w:rsidR="002B2EF8">
          <w:rPr>
            <w:noProof/>
            <w:webHidden/>
          </w:rPr>
          <w:instrText xml:space="preserve"> PAGEREF _Toc51237893 \h </w:instrText>
        </w:r>
        <w:r w:rsidR="002B2EF8">
          <w:rPr>
            <w:noProof/>
            <w:webHidden/>
          </w:rPr>
        </w:r>
        <w:r w:rsidR="002B2EF8">
          <w:rPr>
            <w:noProof/>
            <w:webHidden/>
          </w:rPr>
          <w:fldChar w:fldCharType="separate"/>
        </w:r>
        <w:r w:rsidR="00B573A9">
          <w:rPr>
            <w:noProof/>
            <w:webHidden/>
          </w:rPr>
          <w:t>1</w:t>
        </w:r>
        <w:r w:rsidR="002B2EF8">
          <w:rPr>
            <w:noProof/>
            <w:webHidden/>
          </w:rPr>
          <w:fldChar w:fldCharType="end"/>
        </w:r>
      </w:hyperlink>
    </w:p>
    <w:p w14:paraId="6F0AA28E" w14:textId="2CA2CCFD"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894" w:history="1">
        <w:r w:rsidR="002B2EF8" w:rsidRPr="002F0150">
          <w:rPr>
            <w:rStyle w:val="Hyperlink"/>
            <w:noProof/>
          </w:rPr>
          <w:t>Skills and propositions</w:t>
        </w:r>
        <w:r w:rsidR="002B2EF8">
          <w:rPr>
            <w:noProof/>
            <w:webHidden/>
          </w:rPr>
          <w:tab/>
        </w:r>
        <w:r w:rsidR="002B2EF8">
          <w:rPr>
            <w:noProof/>
            <w:webHidden/>
          </w:rPr>
          <w:fldChar w:fldCharType="begin"/>
        </w:r>
        <w:r w:rsidR="002B2EF8">
          <w:rPr>
            <w:noProof/>
            <w:webHidden/>
          </w:rPr>
          <w:instrText xml:space="preserve"> PAGEREF _Toc51237894 \h </w:instrText>
        </w:r>
        <w:r w:rsidR="002B2EF8">
          <w:rPr>
            <w:noProof/>
            <w:webHidden/>
          </w:rPr>
        </w:r>
        <w:r w:rsidR="002B2EF8">
          <w:rPr>
            <w:noProof/>
            <w:webHidden/>
          </w:rPr>
          <w:fldChar w:fldCharType="separate"/>
        </w:r>
        <w:r w:rsidR="00B573A9">
          <w:rPr>
            <w:noProof/>
            <w:webHidden/>
          </w:rPr>
          <w:t>1</w:t>
        </w:r>
        <w:r w:rsidR="002B2EF8">
          <w:rPr>
            <w:noProof/>
            <w:webHidden/>
          </w:rPr>
          <w:fldChar w:fldCharType="end"/>
        </w:r>
      </w:hyperlink>
    </w:p>
    <w:p w14:paraId="060B1714" w14:textId="009CE827"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895" w:history="1">
        <w:r w:rsidR="002B2EF8" w:rsidRPr="002F0150">
          <w:rPr>
            <w:rStyle w:val="Hyperlink"/>
            <w:noProof/>
          </w:rPr>
          <w:t>Observational framework</w:t>
        </w:r>
        <w:r w:rsidR="002B2EF8">
          <w:rPr>
            <w:noProof/>
            <w:webHidden/>
          </w:rPr>
          <w:tab/>
        </w:r>
        <w:r w:rsidR="002B2EF8">
          <w:rPr>
            <w:noProof/>
            <w:webHidden/>
          </w:rPr>
          <w:fldChar w:fldCharType="begin"/>
        </w:r>
        <w:r w:rsidR="002B2EF8">
          <w:rPr>
            <w:noProof/>
            <w:webHidden/>
          </w:rPr>
          <w:instrText xml:space="preserve"> PAGEREF _Toc51237895 \h </w:instrText>
        </w:r>
        <w:r w:rsidR="002B2EF8">
          <w:rPr>
            <w:noProof/>
            <w:webHidden/>
          </w:rPr>
        </w:r>
        <w:r w:rsidR="002B2EF8">
          <w:rPr>
            <w:noProof/>
            <w:webHidden/>
          </w:rPr>
          <w:fldChar w:fldCharType="separate"/>
        </w:r>
        <w:r w:rsidR="00B573A9">
          <w:rPr>
            <w:noProof/>
            <w:webHidden/>
          </w:rPr>
          <w:t>3</w:t>
        </w:r>
        <w:r w:rsidR="002B2EF8">
          <w:rPr>
            <w:noProof/>
            <w:webHidden/>
          </w:rPr>
          <w:fldChar w:fldCharType="end"/>
        </w:r>
      </w:hyperlink>
    </w:p>
    <w:p w14:paraId="7281068C" w14:textId="7BB7754E"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896" w:history="1">
        <w:r w:rsidR="002B2EF8" w:rsidRPr="002F0150">
          <w:rPr>
            <w:rStyle w:val="Hyperlink"/>
            <w:noProof/>
          </w:rPr>
          <w:t>Organisation of teaching and learning activities</w:t>
        </w:r>
        <w:r w:rsidR="002B2EF8">
          <w:rPr>
            <w:noProof/>
            <w:webHidden/>
          </w:rPr>
          <w:tab/>
        </w:r>
        <w:r w:rsidR="002B2EF8">
          <w:rPr>
            <w:noProof/>
            <w:webHidden/>
          </w:rPr>
          <w:fldChar w:fldCharType="begin"/>
        </w:r>
        <w:r w:rsidR="002B2EF8">
          <w:rPr>
            <w:noProof/>
            <w:webHidden/>
          </w:rPr>
          <w:instrText xml:space="preserve"> PAGEREF _Toc51237896 \h </w:instrText>
        </w:r>
        <w:r w:rsidR="002B2EF8">
          <w:rPr>
            <w:noProof/>
            <w:webHidden/>
          </w:rPr>
        </w:r>
        <w:r w:rsidR="002B2EF8">
          <w:rPr>
            <w:noProof/>
            <w:webHidden/>
          </w:rPr>
          <w:fldChar w:fldCharType="separate"/>
        </w:r>
        <w:r w:rsidR="00B573A9">
          <w:rPr>
            <w:noProof/>
            <w:webHidden/>
          </w:rPr>
          <w:t>5</w:t>
        </w:r>
        <w:r w:rsidR="002B2EF8">
          <w:rPr>
            <w:noProof/>
            <w:webHidden/>
          </w:rPr>
          <w:fldChar w:fldCharType="end"/>
        </w:r>
      </w:hyperlink>
    </w:p>
    <w:p w14:paraId="5AE5101C" w14:textId="26085199"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897" w:history="1">
        <w:r w:rsidR="002B2EF8" w:rsidRPr="002F0150">
          <w:rPr>
            <w:rStyle w:val="Hyperlink"/>
            <w:noProof/>
          </w:rPr>
          <w:t>Lesson 1</w:t>
        </w:r>
        <w:r w:rsidR="002B2EF8">
          <w:rPr>
            <w:noProof/>
            <w:webHidden/>
          </w:rPr>
          <w:tab/>
        </w:r>
        <w:r w:rsidR="002B2EF8">
          <w:rPr>
            <w:noProof/>
            <w:webHidden/>
          </w:rPr>
          <w:fldChar w:fldCharType="begin"/>
        </w:r>
        <w:r w:rsidR="002B2EF8">
          <w:rPr>
            <w:noProof/>
            <w:webHidden/>
          </w:rPr>
          <w:instrText xml:space="preserve"> PAGEREF _Toc51237897 \h </w:instrText>
        </w:r>
        <w:r w:rsidR="002B2EF8">
          <w:rPr>
            <w:noProof/>
            <w:webHidden/>
          </w:rPr>
        </w:r>
        <w:r w:rsidR="002B2EF8">
          <w:rPr>
            <w:noProof/>
            <w:webHidden/>
          </w:rPr>
          <w:fldChar w:fldCharType="separate"/>
        </w:r>
        <w:r w:rsidR="00B573A9">
          <w:rPr>
            <w:noProof/>
            <w:webHidden/>
          </w:rPr>
          <w:t>6</w:t>
        </w:r>
        <w:r w:rsidR="002B2EF8">
          <w:rPr>
            <w:noProof/>
            <w:webHidden/>
          </w:rPr>
          <w:fldChar w:fldCharType="end"/>
        </w:r>
      </w:hyperlink>
    </w:p>
    <w:p w14:paraId="20A7E7B4" w14:textId="57AC2BDB"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898" w:history="1">
        <w:r w:rsidR="002B2EF8" w:rsidRPr="002F0150">
          <w:rPr>
            <w:rStyle w:val="Hyperlink"/>
            <w:noProof/>
          </w:rPr>
          <w:t>Lesson 2</w:t>
        </w:r>
        <w:r w:rsidR="002B2EF8">
          <w:rPr>
            <w:noProof/>
            <w:webHidden/>
          </w:rPr>
          <w:tab/>
        </w:r>
        <w:r w:rsidR="002B2EF8">
          <w:rPr>
            <w:noProof/>
            <w:webHidden/>
          </w:rPr>
          <w:fldChar w:fldCharType="begin"/>
        </w:r>
        <w:r w:rsidR="002B2EF8">
          <w:rPr>
            <w:noProof/>
            <w:webHidden/>
          </w:rPr>
          <w:instrText xml:space="preserve"> PAGEREF _Toc51237898 \h </w:instrText>
        </w:r>
        <w:r w:rsidR="002B2EF8">
          <w:rPr>
            <w:noProof/>
            <w:webHidden/>
          </w:rPr>
        </w:r>
        <w:r w:rsidR="002B2EF8">
          <w:rPr>
            <w:noProof/>
            <w:webHidden/>
          </w:rPr>
          <w:fldChar w:fldCharType="separate"/>
        </w:r>
        <w:r w:rsidR="00B573A9">
          <w:rPr>
            <w:noProof/>
            <w:webHidden/>
          </w:rPr>
          <w:t>8</w:t>
        </w:r>
        <w:r w:rsidR="002B2EF8">
          <w:rPr>
            <w:noProof/>
            <w:webHidden/>
          </w:rPr>
          <w:fldChar w:fldCharType="end"/>
        </w:r>
      </w:hyperlink>
    </w:p>
    <w:p w14:paraId="64709C96" w14:textId="20F992DD"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899" w:history="1">
        <w:r w:rsidR="002B2EF8" w:rsidRPr="002F0150">
          <w:rPr>
            <w:rStyle w:val="Hyperlink"/>
            <w:noProof/>
          </w:rPr>
          <w:t>Lesson 3</w:t>
        </w:r>
        <w:r w:rsidR="002B2EF8">
          <w:rPr>
            <w:noProof/>
            <w:webHidden/>
          </w:rPr>
          <w:tab/>
        </w:r>
        <w:r w:rsidR="002B2EF8">
          <w:rPr>
            <w:noProof/>
            <w:webHidden/>
          </w:rPr>
          <w:fldChar w:fldCharType="begin"/>
        </w:r>
        <w:r w:rsidR="002B2EF8">
          <w:rPr>
            <w:noProof/>
            <w:webHidden/>
          </w:rPr>
          <w:instrText xml:space="preserve"> PAGEREF _Toc51237899 \h </w:instrText>
        </w:r>
        <w:r w:rsidR="002B2EF8">
          <w:rPr>
            <w:noProof/>
            <w:webHidden/>
          </w:rPr>
        </w:r>
        <w:r w:rsidR="002B2EF8">
          <w:rPr>
            <w:noProof/>
            <w:webHidden/>
          </w:rPr>
          <w:fldChar w:fldCharType="separate"/>
        </w:r>
        <w:r w:rsidR="00B573A9">
          <w:rPr>
            <w:noProof/>
            <w:webHidden/>
          </w:rPr>
          <w:t>10</w:t>
        </w:r>
        <w:r w:rsidR="002B2EF8">
          <w:rPr>
            <w:noProof/>
            <w:webHidden/>
          </w:rPr>
          <w:fldChar w:fldCharType="end"/>
        </w:r>
      </w:hyperlink>
    </w:p>
    <w:p w14:paraId="4F34092C" w14:textId="2CB0E4D3"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900" w:history="1">
        <w:r w:rsidR="002B2EF8" w:rsidRPr="002F0150">
          <w:rPr>
            <w:rStyle w:val="Hyperlink"/>
            <w:noProof/>
          </w:rPr>
          <w:t>Lesson 4</w:t>
        </w:r>
        <w:r w:rsidR="002B2EF8">
          <w:rPr>
            <w:noProof/>
            <w:webHidden/>
          </w:rPr>
          <w:tab/>
        </w:r>
        <w:r w:rsidR="002B2EF8">
          <w:rPr>
            <w:noProof/>
            <w:webHidden/>
          </w:rPr>
          <w:fldChar w:fldCharType="begin"/>
        </w:r>
        <w:r w:rsidR="002B2EF8">
          <w:rPr>
            <w:noProof/>
            <w:webHidden/>
          </w:rPr>
          <w:instrText xml:space="preserve"> PAGEREF _Toc51237900 \h </w:instrText>
        </w:r>
        <w:r w:rsidR="002B2EF8">
          <w:rPr>
            <w:noProof/>
            <w:webHidden/>
          </w:rPr>
        </w:r>
        <w:r w:rsidR="002B2EF8">
          <w:rPr>
            <w:noProof/>
            <w:webHidden/>
          </w:rPr>
          <w:fldChar w:fldCharType="separate"/>
        </w:r>
        <w:r w:rsidR="00B573A9">
          <w:rPr>
            <w:noProof/>
            <w:webHidden/>
          </w:rPr>
          <w:t>12</w:t>
        </w:r>
        <w:r w:rsidR="002B2EF8">
          <w:rPr>
            <w:noProof/>
            <w:webHidden/>
          </w:rPr>
          <w:fldChar w:fldCharType="end"/>
        </w:r>
      </w:hyperlink>
    </w:p>
    <w:p w14:paraId="1A50BF4B" w14:textId="68558CE4"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901" w:history="1">
        <w:r w:rsidR="002B2EF8" w:rsidRPr="002F0150">
          <w:rPr>
            <w:rStyle w:val="Hyperlink"/>
            <w:noProof/>
          </w:rPr>
          <w:t>Lesson 5</w:t>
        </w:r>
        <w:r w:rsidR="002B2EF8">
          <w:rPr>
            <w:noProof/>
            <w:webHidden/>
          </w:rPr>
          <w:tab/>
        </w:r>
        <w:r w:rsidR="002B2EF8">
          <w:rPr>
            <w:noProof/>
            <w:webHidden/>
          </w:rPr>
          <w:fldChar w:fldCharType="begin"/>
        </w:r>
        <w:r w:rsidR="002B2EF8">
          <w:rPr>
            <w:noProof/>
            <w:webHidden/>
          </w:rPr>
          <w:instrText xml:space="preserve"> PAGEREF _Toc51237901 \h </w:instrText>
        </w:r>
        <w:r w:rsidR="002B2EF8">
          <w:rPr>
            <w:noProof/>
            <w:webHidden/>
          </w:rPr>
        </w:r>
        <w:r w:rsidR="002B2EF8">
          <w:rPr>
            <w:noProof/>
            <w:webHidden/>
          </w:rPr>
          <w:fldChar w:fldCharType="separate"/>
        </w:r>
        <w:r w:rsidR="00B573A9">
          <w:rPr>
            <w:noProof/>
            <w:webHidden/>
          </w:rPr>
          <w:t>14</w:t>
        </w:r>
        <w:r w:rsidR="002B2EF8">
          <w:rPr>
            <w:noProof/>
            <w:webHidden/>
          </w:rPr>
          <w:fldChar w:fldCharType="end"/>
        </w:r>
      </w:hyperlink>
    </w:p>
    <w:p w14:paraId="26C75FB6" w14:textId="150E3C91"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902" w:history="1">
        <w:r w:rsidR="002B2EF8" w:rsidRPr="002F0150">
          <w:rPr>
            <w:rStyle w:val="Hyperlink"/>
            <w:noProof/>
          </w:rPr>
          <w:t>Lesson 6</w:t>
        </w:r>
        <w:r w:rsidR="002B2EF8">
          <w:rPr>
            <w:noProof/>
            <w:webHidden/>
          </w:rPr>
          <w:tab/>
        </w:r>
        <w:r w:rsidR="002B2EF8">
          <w:rPr>
            <w:noProof/>
            <w:webHidden/>
          </w:rPr>
          <w:fldChar w:fldCharType="begin"/>
        </w:r>
        <w:r w:rsidR="002B2EF8">
          <w:rPr>
            <w:noProof/>
            <w:webHidden/>
          </w:rPr>
          <w:instrText xml:space="preserve"> PAGEREF _Toc51237902 \h </w:instrText>
        </w:r>
        <w:r w:rsidR="002B2EF8">
          <w:rPr>
            <w:noProof/>
            <w:webHidden/>
          </w:rPr>
        </w:r>
        <w:r w:rsidR="002B2EF8">
          <w:rPr>
            <w:noProof/>
            <w:webHidden/>
          </w:rPr>
          <w:fldChar w:fldCharType="separate"/>
        </w:r>
        <w:r w:rsidR="00B573A9">
          <w:rPr>
            <w:noProof/>
            <w:webHidden/>
          </w:rPr>
          <w:t>16</w:t>
        </w:r>
        <w:r w:rsidR="002B2EF8">
          <w:rPr>
            <w:noProof/>
            <w:webHidden/>
          </w:rPr>
          <w:fldChar w:fldCharType="end"/>
        </w:r>
      </w:hyperlink>
    </w:p>
    <w:p w14:paraId="49AF9D30" w14:textId="34264F91"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903" w:history="1">
        <w:r w:rsidR="002B2EF8" w:rsidRPr="002F0150">
          <w:rPr>
            <w:rStyle w:val="Hyperlink"/>
            <w:noProof/>
          </w:rPr>
          <w:t>Lesson 7</w:t>
        </w:r>
        <w:r w:rsidR="002B2EF8">
          <w:rPr>
            <w:noProof/>
            <w:webHidden/>
          </w:rPr>
          <w:tab/>
        </w:r>
        <w:r w:rsidR="002B2EF8">
          <w:rPr>
            <w:noProof/>
            <w:webHidden/>
          </w:rPr>
          <w:fldChar w:fldCharType="begin"/>
        </w:r>
        <w:r w:rsidR="002B2EF8">
          <w:rPr>
            <w:noProof/>
            <w:webHidden/>
          </w:rPr>
          <w:instrText xml:space="preserve"> PAGEREF _Toc51237903 \h </w:instrText>
        </w:r>
        <w:r w:rsidR="002B2EF8">
          <w:rPr>
            <w:noProof/>
            <w:webHidden/>
          </w:rPr>
        </w:r>
        <w:r w:rsidR="002B2EF8">
          <w:rPr>
            <w:noProof/>
            <w:webHidden/>
          </w:rPr>
          <w:fldChar w:fldCharType="separate"/>
        </w:r>
        <w:r w:rsidR="00B573A9">
          <w:rPr>
            <w:noProof/>
            <w:webHidden/>
          </w:rPr>
          <w:t>18</w:t>
        </w:r>
        <w:r w:rsidR="002B2EF8">
          <w:rPr>
            <w:noProof/>
            <w:webHidden/>
          </w:rPr>
          <w:fldChar w:fldCharType="end"/>
        </w:r>
      </w:hyperlink>
    </w:p>
    <w:p w14:paraId="712E0CA2" w14:textId="50DA05C7"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904" w:history="1">
        <w:r w:rsidR="002B2EF8" w:rsidRPr="002F0150">
          <w:rPr>
            <w:rStyle w:val="Hyperlink"/>
            <w:noProof/>
          </w:rPr>
          <w:t>Lesson 8</w:t>
        </w:r>
        <w:r w:rsidR="002B2EF8">
          <w:rPr>
            <w:noProof/>
            <w:webHidden/>
          </w:rPr>
          <w:tab/>
        </w:r>
        <w:r w:rsidR="002B2EF8">
          <w:rPr>
            <w:noProof/>
            <w:webHidden/>
          </w:rPr>
          <w:fldChar w:fldCharType="begin"/>
        </w:r>
        <w:r w:rsidR="002B2EF8">
          <w:rPr>
            <w:noProof/>
            <w:webHidden/>
          </w:rPr>
          <w:instrText xml:space="preserve"> PAGEREF _Toc51237904 \h </w:instrText>
        </w:r>
        <w:r w:rsidR="002B2EF8">
          <w:rPr>
            <w:noProof/>
            <w:webHidden/>
          </w:rPr>
        </w:r>
        <w:r w:rsidR="002B2EF8">
          <w:rPr>
            <w:noProof/>
            <w:webHidden/>
          </w:rPr>
          <w:fldChar w:fldCharType="separate"/>
        </w:r>
        <w:r w:rsidR="00B573A9">
          <w:rPr>
            <w:noProof/>
            <w:webHidden/>
          </w:rPr>
          <w:t>21</w:t>
        </w:r>
        <w:r w:rsidR="002B2EF8">
          <w:rPr>
            <w:noProof/>
            <w:webHidden/>
          </w:rPr>
          <w:fldChar w:fldCharType="end"/>
        </w:r>
      </w:hyperlink>
    </w:p>
    <w:p w14:paraId="0EA786A9" w14:textId="1281E8DC"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905" w:history="1">
        <w:r w:rsidR="002B2EF8" w:rsidRPr="002F0150">
          <w:rPr>
            <w:rStyle w:val="Hyperlink"/>
            <w:noProof/>
          </w:rPr>
          <w:t>Lesson 9</w:t>
        </w:r>
        <w:r w:rsidR="002B2EF8">
          <w:rPr>
            <w:noProof/>
            <w:webHidden/>
          </w:rPr>
          <w:tab/>
        </w:r>
        <w:r w:rsidR="002B2EF8">
          <w:rPr>
            <w:noProof/>
            <w:webHidden/>
          </w:rPr>
          <w:fldChar w:fldCharType="begin"/>
        </w:r>
        <w:r w:rsidR="002B2EF8">
          <w:rPr>
            <w:noProof/>
            <w:webHidden/>
          </w:rPr>
          <w:instrText xml:space="preserve"> PAGEREF _Toc51237905 \h </w:instrText>
        </w:r>
        <w:r w:rsidR="002B2EF8">
          <w:rPr>
            <w:noProof/>
            <w:webHidden/>
          </w:rPr>
        </w:r>
        <w:r w:rsidR="002B2EF8">
          <w:rPr>
            <w:noProof/>
            <w:webHidden/>
          </w:rPr>
          <w:fldChar w:fldCharType="separate"/>
        </w:r>
        <w:r w:rsidR="00B573A9">
          <w:rPr>
            <w:noProof/>
            <w:webHidden/>
          </w:rPr>
          <w:t>24</w:t>
        </w:r>
        <w:r w:rsidR="002B2EF8">
          <w:rPr>
            <w:noProof/>
            <w:webHidden/>
          </w:rPr>
          <w:fldChar w:fldCharType="end"/>
        </w:r>
      </w:hyperlink>
    </w:p>
    <w:p w14:paraId="4BE5B2C6" w14:textId="5CB98637"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906" w:history="1">
        <w:r w:rsidR="002B2EF8" w:rsidRPr="002F0150">
          <w:rPr>
            <w:rStyle w:val="Hyperlink"/>
            <w:noProof/>
          </w:rPr>
          <w:t>Lesson 10</w:t>
        </w:r>
        <w:r w:rsidR="002B2EF8">
          <w:rPr>
            <w:noProof/>
            <w:webHidden/>
          </w:rPr>
          <w:tab/>
        </w:r>
        <w:r w:rsidR="002B2EF8">
          <w:rPr>
            <w:noProof/>
            <w:webHidden/>
          </w:rPr>
          <w:fldChar w:fldCharType="begin"/>
        </w:r>
        <w:r w:rsidR="002B2EF8">
          <w:rPr>
            <w:noProof/>
            <w:webHidden/>
          </w:rPr>
          <w:instrText xml:space="preserve"> PAGEREF _Toc51237906 \h </w:instrText>
        </w:r>
        <w:r w:rsidR="002B2EF8">
          <w:rPr>
            <w:noProof/>
            <w:webHidden/>
          </w:rPr>
        </w:r>
        <w:r w:rsidR="002B2EF8">
          <w:rPr>
            <w:noProof/>
            <w:webHidden/>
          </w:rPr>
          <w:fldChar w:fldCharType="separate"/>
        </w:r>
        <w:r w:rsidR="00B573A9">
          <w:rPr>
            <w:noProof/>
            <w:webHidden/>
          </w:rPr>
          <w:t>27</w:t>
        </w:r>
        <w:r w:rsidR="002B2EF8">
          <w:rPr>
            <w:noProof/>
            <w:webHidden/>
          </w:rPr>
          <w:fldChar w:fldCharType="end"/>
        </w:r>
      </w:hyperlink>
    </w:p>
    <w:p w14:paraId="4608244E" w14:textId="128BD4F7"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907" w:history="1">
        <w:r w:rsidR="002B2EF8" w:rsidRPr="002F0150">
          <w:rPr>
            <w:rStyle w:val="Hyperlink"/>
            <w:noProof/>
          </w:rPr>
          <w:t>Evaluation</w:t>
        </w:r>
        <w:r w:rsidR="002B2EF8">
          <w:rPr>
            <w:noProof/>
            <w:webHidden/>
          </w:rPr>
          <w:tab/>
        </w:r>
        <w:r w:rsidR="002B2EF8">
          <w:rPr>
            <w:noProof/>
            <w:webHidden/>
          </w:rPr>
          <w:fldChar w:fldCharType="begin"/>
        </w:r>
        <w:r w:rsidR="002B2EF8">
          <w:rPr>
            <w:noProof/>
            <w:webHidden/>
          </w:rPr>
          <w:instrText xml:space="preserve"> PAGEREF _Toc51237907 \h </w:instrText>
        </w:r>
        <w:r w:rsidR="002B2EF8">
          <w:rPr>
            <w:noProof/>
            <w:webHidden/>
          </w:rPr>
        </w:r>
        <w:r w:rsidR="002B2EF8">
          <w:rPr>
            <w:noProof/>
            <w:webHidden/>
          </w:rPr>
          <w:fldChar w:fldCharType="separate"/>
        </w:r>
        <w:r w:rsidR="00B573A9">
          <w:rPr>
            <w:noProof/>
            <w:webHidden/>
          </w:rPr>
          <w:t>29</w:t>
        </w:r>
        <w:r w:rsidR="002B2EF8">
          <w:rPr>
            <w:noProof/>
            <w:webHidden/>
          </w:rPr>
          <w:fldChar w:fldCharType="end"/>
        </w:r>
      </w:hyperlink>
    </w:p>
    <w:p w14:paraId="41659E06" w14:textId="56472A76"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908" w:history="1">
        <w:r w:rsidR="002B2EF8" w:rsidRPr="002F0150">
          <w:rPr>
            <w:rStyle w:val="Hyperlink"/>
            <w:noProof/>
          </w:rPr>
          <w:t>Resources</w:t>
        </w:r>
        <w:r w:rsidR="002B2EF8">
          <w:rPr>
            <w:noProof/>
            <w:webHidden/>
          </w:rPr>
          <w:tab/>
        </w:r>
        <w:r w:rsidR="002B2EF8">
          <w:rPr>
            <w:noProof/>
            <w:webHidden/>
          </w:rPr>
          <w:fldChar w:fldCharType="begin"/>
        </w:r>
        <w:r w:rsidR="002B2EF8">
          <w:rPr>
            <w:noProof/>
            <w:webHidden/>
          </w:rPr>
          <w:instrText xml:space="preserve"> PAGEREF _Toc51237908 \h </w:instrText>
        </w:r>
        <w:r w:rsidR="002B2EF8">
          <w:rPr>
            <w:noProof/>
            <w:webHidden/>
          </w:rPr>
        </w:r>
        <w:r w:rsidR="002B2EF8">
          <w:rPr>
            <w:noProof/>
            <w:webHidden/>
          </w:rPr>
          <w:fldChar w:fldCharType="separate"/>
        </w:r>
        <w:r w:rsidR="00B573A9">
          <w:rPr>
            <w:noProof/>
            <w:webHidden/>
          </w:rPr>
          <w:t>30</w:t>
        </w:r>
        <w:r w:rsidR="002B2EF8">
          <w:rPr>
            <w:noProof/>
            <w:webHidden/>
          </w:rPr>
          <w:fldChar w:fldCharType="end"/>
        </w:r>
      </w:hyperlink>
    </w:p>
    <w:p w14:paraId="726C3647" w14:textId="33CBF0C8"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909" w:history="1">
        <w:r w:rsidR="002B2EF8" w:rsidRPr="002F0150">
          <w:rPr>
            <w:rStyle w:val="Hyperlink"/>
            <w:noProof/>
          </w:rPr>
          <w:t>Vocabulary and Glossary</w:t>
        </w:r>
        <w:r w:rsidR="002B2EF8">
          <w:rPr>
            <w:noProof/>
            <w:webHidden/>
          </w:rPr>
          <w:tab/>
        </w:r>
        <w:r w:rsidR="002B2EF8">
          <w:rPr>
            <w:noProof/>
            <w:webHidden/>
          </w:rPr>
          <w:fldChar w:fldCharType="begin"/>
        </w:r>
        <w:r w:rsidR="002B2EF8">
          <w:rPr>
            <w:noProof/>
            <w:webHidden/>
          </w:rPr>
          <w:instrText xml:space="preserve"> PAGEREF _Toc51237909 \h </w:instrText>
        </w:r>
        <w:r w:rsidR="002B2EF8">
          <w:rPr>
            <w:noProof/>
            <w:webHidden/>
          </w:rPr>
        </w:r>
        <w:r w:rsidR="002B2EF8">
          <w:rPr>
            <w:noProof/>
            <w:webHidden/>
          </w:rPr>
          <w:fldChar w:fldCharType="separate"/>
        </w:r>
        <w:r w:rsidR="00B573A9">
          <w:rPr>
            <w:noProof/>
            <w:webHidden/>
          </w:rPr>
          <w:t>31</w:t>
        </w:r>
        <w:r w:rsidR="002B2EF8">
          <w:rPr>
            <w:noProof/>
            <w:webHidden/>
          </w:rPr>
          <w:fldChar w:fldCharType="end"/>
        </w:r>
      </w:hyperlink>
    </w:p>
    <w:p w14:paraId="3C6B236D" w14:textId="7DD2F2F3"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910" w:history="1">
        <w:r w:rsidR="002B2EF8" w:rsidRPr="002F0150">
          <w:rPr>
            <w:rStyle w:val="Hyperlink"/>
            <w:noProof/>
          </w:rPr>
          <w:t>Appendix 1</w:t>
        </w:r>
        <w:r w:rsidR="002B2EF8">
          <w:rPr>
            <w:noProof/>
            <w:webHidden/>
          </w:rPr>
          <w:tab/>
        </w:r>
        <w:r w:rsidR="002B2EF8">
          <w:rPr>
            <w:noProof/>
            <w:webHidden/>
          </w:rPr>
          <w:fldChar w:fldCharType="begin"/>
        </w:r>
        <w:r w:rsidR="002B2EF8">
          <w:rPr>
            <w:noProof/>
            <w:webHidden/>
          </w:rPr>
          <w:instrText xml:space="preserve"> PAGEREF _Toc51237910 \h </w:instrText>
        </w:r>
        <w:r w:rsidR="002B2EF8">
          <w:rPr>
            <w:noProof/>
            <w:webHidden/>
          </w:rPr>
        </w:r>
        <w:r w:rsidR="002B2EF8">
          <w:rPr>
            <w:noProof/>
            <w:webHidden/>
          </w:rPr>
          <w:fldChar w:fldCharType="separate"/>
        </w:r>
        <w:r w:rsidR="00B573A9">
          <w:rPr>
            <w:noProof/>
            <w:webHidden/>
          </w:rPr>
          <w:t>32</w:t>
        </w:r>
        <w:r w:rsidR="002B2EF8">
          <w:rPr>
            <w:noProof/>
            <w:webHidden/>
          </w:rPr>
          <w:fldChar w:fldCharType="end"/>
        </w:r>
      </w:hyperlink>
    </w:p>
    <w:p w14:paraId="753ADA25" w14:textId="11640E10"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911" w:history="1">
        <w:r w:rsidR="002B2EF8" w:rsidRPr="002F0150">
          <w:rPr>
            <w:rStyle w:val="Hyperlink"/>
            <w:noProof/>
          </w:rPr>
          <w:t>Appendix 2</w:t>
        </w:r>
        <w:r w:rsidR="002B2EF8">
          <w:rPr>
            <w:noProof/>
            <w:webHidden/>
          </w:rPr>
          <w:tab/>
        </w:r>
        <w:r w:rsidR="002B2EF8">
          <w:rPr>
            <w:noProof/>
            <w:webHidden/>
          </w:rPr>
          <w:fldChar w:fldCharType="begin"/>
        </w:r>
        <w:r w:rsidR="002B2EF8">
          <w:rPr>
            <w:noProof/>
            <w:webHidden/>
          </w:rPr>
          <w:instrText xml:space="preserve"> PAGEREF _Toc51237911 \h </w:instrText>
        </w:r>
        <w:r w:rsidR="002B2EF8">
          <w:rPr>
            <w:noProof/>
            <w:webHidden/>
          </w:rPr>
        </w:r>
        <w:r w:rsidR="002B2EF8">
          <w:rPr>
            <w:noProof/>
            <w:webHidden/>
          </w:rPr>
          <w:fldChar w:fldCharType="separate"/>
        </w:r>
        <w:r w:rsidR="00B573A9">
          <w:rPr>
            <w:noProof/>
            <w:webHidden/>
          </w:rPr>
          <w:t>34</w:t>
        </w:r>
        <w:r w:rsidR="002B2EF8">
          <w:rPr>
            <w:noProof/>
            <w:webHidden/>
          </w:rPr>
          <w:fldChar w:fldCharType="end"/>
        </w:r>
      </w:hyperlink>
    </w:p>
    <w:p w14:paraId="6DCFBD91" w14:textId="711B3FB1"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912" w:history="1">
        <w:r w:rsidR="002B2EF8" w:rsidRPr="002F0150">
          <w:rPr>
            <w:rStyle w:val="Hyperlink"/>
            <w:noProof/>
          </w:rPr>
          <w:t>Appendix 3</w:t>
        </w:r>
        <w:r w:rsidR="002B2EF8">
          <w:rPr>
            <w:noProof/>
            <w:webHidden/>
          </w:rPr>
          <w:tab/>
        </w:r>
        <w:r w:rsidR="002B2EF8">
          <w:rPr>
            <w:noProof/>
            <w:webHidden/>
          </w:rPr>
          <w:fldChar w:fldCharType="begin"/>
        </w:r>
        <w:r w:rsidR="002B2EF8">
          <w:rPr>
            <w:noProof/>
            <w:webHidden/>
          </w:rPr>
          <w:instrText xml:space="preserve"> PAGEREF _Toc51237912 \h </w:instrText>
        </w:r>
        <w:r w:rsidR="002B2EF8">
          <w:rPr>
            <w:noProof/>
            <w:webHidden/>
          </w:rPr>
        </w:r>
        <w:r w:rsidR="002B2EF8">
          <w:rPr>
            <w:noProof/>
            <w:webHidden/>
          </w:rPr>
          <w:fldChar w:fldCharType="separate"/>
        </w:r>
        <w:r w:rsidR="00B573A9">
          <w:rPr>
            <w:noProof/>
            <w:webHidden/>
          </w:rPr>
          <w:t>35</w:t>
        </w:r>
        <w:r w:rsidR="002B2EF8">
          <w:rPr>
            <w:noProof/>
            <w:webHidden/>
          </w:rPr>
          <w:fldChar w:fldCharType="end"/>
        </w:r>
      </w:hyperlink>
    </w:p>
    <w:p w14:paraId="55A854E4" w14:textId="21CAF170"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913" w:history="1">
        <w:r w:rsidR="002B2EF8" w:rsidRPr="002F0150">
          <w:rPr>
            <w:rStyle w:val="Hyperlink"/>
            <w:noProof/>
          </w:rPr>
          <w:t>Appendix 4</w:t>
        </w:r>
        <w:r w:rsidR="002B2EF8">
          <w:rPr>
            <w:noProof/>
            <w:webHidden/>
          </w:rPr>
          <w:tab/>
        </w:r>
        <w:r w:rsidR="002B2EF8">
          <w:rPr>
            <w:noProof/>
            <w:webHidden/>
          </w:rPr>
          <w:fldChar w:fldCharType="begin"/>
        </w:r>
        <w:r w:rsidR="002B2EF8">
          <w:rPr>
            <w:noProof/>
            <w:webHidden/>
          </w:rPr>
          <w:instrText xml:space="preserve"> PAGEREF _Toc51237913 \h </w:instrText>
        </w:r>
        <w:r w:rsidR="002B2EF8">
          <w:rPr>
            <w:noProof/>
            <w:webHidden/>
          </w:rPr>
        </w:r>
        <w:r w:rsidR="002B2EF8">
          <w:rPr>
            <w:noProof/>
            <w:webHidden/>
          </w:rPr>
          <w:fldChar w:fldCharType="separate"/>
        </w:r>
        <w:r w:rsidR="00B573A9">
          <w:rPr>
            <w:noProof/>
            <w:webHidden/>
          </w:rPr>
          <w:t>36</w:t>
        </w:r>
        <w:r w:rsidR="002B2EF8">
          <w:rPr>
            <w:noProof/>
            <w:webHidden/>
          </w:rPr>
          <w:fldChar w:fldCharType="end"/>
        </w:r>
      </w:hyperlink>
    </w:p>
    <w:p w14:paraId="35CD9A5A" w14:textId="41B01B94"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914" w:history="1">
        <w:r w:rsidR="002B2EF8" w:rsidRPr="002F0150">
          <w:rPr>
            <w:rStyle w:val="Hyperlink"/>
            <w:noProof/>
          </w:rPr>
          <w:t>Appendix 5</w:t>
        </w:r>
        <w:r w:rsidR="002B2EF8">
          <w:rPr>
            <w:noProof/>
            <w:webHidden/>
          </w:rPr>
          <w:tab/>
        </w:r>
        <w:r w:rsidR="002B2EF8">
          <w:rPr>
            <w:noProof/>
            <w:webHidden/>
          </w:rPr>
          <w:fldChar w:fldCharType="begin"/>
        </w:r>
        <w:r w:rsidR="002B2EF8">
          <w:rPr>
            <w:noProof/>
            <w:webHidden/>
          </w:rPr>
          <w:instrText xml:space="preserve"> PAGEREF _Toc51237914 \h </w:instrText>
        </w:r>
        <w:r w:rsidR="002B2EF8">
          <w:rPr>
            <w:noProof/>
            <w:webHidden/>
          </w:rPr>
        </w:r>
        <w:r w:rsidR="002B2EF8">
          <w:rPr>
            <w:noProof/>
            <w:webHidden/>
          </w:rPr>
          <w:fldChar w:fldCharType="separate"/>
        </w:r>
        <w:r w:rsidR="00B573A9">
          <w:rPr>
            <w:noProof/>
            <w:webHidden/>
          </w:rPr>
          <w:t>37</w:t>
        </w:r>
        <w:r w:rsidR="002B2EF8">
          <w:rPr>
            <w:noProof/>
            <w:webHidden/>
          </w:rPr>
          <w:fldChar w:fldCharType="end"/>
        </w:r>
      </w:hyperlink>
    </w:p>
    <w:p w14:paraId="2BA73B46" w14:textId="5DE909F5"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915" w:history="1">
        <w:r w:rsidR="002B2EF8" w:rsidRPr="002F0150">
          <w:rPr>
            <w:rStyle w:val="Hyperlink"/>
            <w:noProof/>
          </w:rPr>
          <w:t>Appendix 6</w:t>
        </w:r>
        <w:r w:rsidR="002B2EF8">
          <w:rPr>
            <w:noProof/>
            <w:webHidden/>
          </w:rPr>
          <w:tab/>
        </w:r>
        <w:r w:rsidR="002B2EF8">
          <w:rPr>
            <w:noProof/>
            <w:webHidden/>
          </w:rPr>
          <w:fldChar w:fldCharType="begin"/>
        </w:r>
        <w:r w:rsidR="002B2EF8">
          <w:rPr>
            <w:noProof/>
            <w:webHidden/>
          </w:rPr>
          <w:instrText xml:space="preserve"> PAGEREF _Toc51237915 \h </w:instrText>
        </w:r>
        <w:r w:rsidR="002B2EF8">
          <w:rPr>
            <w:noProof/>
            <w:webHidden/>
          </w:rPr>
        </w:r>
        <w:r w:rsidR="002B2EF8">
          <w:rPr>
            <w:noProof/>
            <w:webHidden/>
          </w:rPr>
          <w:fldChar w:fldCharType="separate"/>
        </w:r>
        <w:r w:rsidR="00B573A9">
          <w:rPr>
            <w:noProof/>
            <w:webHidden/>
          </w:rPr>
          <w:t>38</w:t>
        </w:r>
        <w:r w:rsidR="002B2EF8">
          <w:rPr>
            <w:noProof/>
            <w:webHidden/>
          </w:rPr>
          <w:fldChar w:fldCharType="end"/>
        </w:r>
      </w:hyperlink>
    </w:p>
    <w:p w14:paraId="4999B855" w14:textId="3A380F70"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916" w:history="1">
        <w:r w:rsidR="002B2EF8" w:rsidRPr="002F0150">
          <w:rPr>
            <w:rStyle w:val="Hyperlink"/>
            <w:noProof/>
          </w:rPr>
          <w:t>Appendix 7</w:t>
        </w:r>
        <w:r w:rsidR="002B2EF8">
          <w:rPr>
            <w:noProof/>
            <w:webHidden/>
          </w:rPr>
          <w:tab/>
        </w:r>
        <w:r w:rsidR="002B2EF8">
          <w:rPr>
            <w:noProof/>
            <w:webHidden/>
          </w:rPr>
          <w:fldChar w:fldCharType="begin"/>
        </w:r>
        <w:r w:rsidR="002B2EF8">
          <w:rPr>
            <w:noProof/>
            <w:webHidden/>
          </w:rPr>
          <w:instrText xml:space="preserve"> PAGEREF _Toc51237916 \h </w:instrText>
        </w:r>
        <w:r w:rsidR="002B2EF8">
          <w:rPr>
            <w:noProof/>
            <w:webHidden/>
          </w:rPr>
        </w:r>
        <w:r w:rsidR="002B2EF8">
          <w:rPr>
            <w:noProof/>
            <w:webHidden/>
          </w:rPr>
          <w:fldChar w:fldCharType="separate"/>
        </w:r>
        <w:r w:rsidR="00B573A9">
          <w:rPr>
            <w:noProof/>
            <w:webHidden/>
          </w:rPr>
          <w:t>40</w:t>
        </w:r>
        <w:r w:rsidR="002B2EF8">
          <w:rPr>
            <w:noProof/>
            <w:webHidden/>
          </w:rPr>
          <w:fldChar w:fldCharType="end"/>
        </w:r>
      </w:hyperlink>
    </w:p>
    <w:p w14:paraId="29416ECB" w14:textId="7BAB9595"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917" w:history="1">
        <w:r w:rsidR="002B2EF8" w:rsidRPr="002F0150">
          <w:rPr>
            <w:rStyle w:val="Hyperlink"/>
            <w:noProof/>
          </w:rPr>
          <w:t>Appendix 8</w:t>
        </w:r>
        <w:r w:rsidR="002B2EF8">
          <w:rPr>
            <w:noProof/>
            <w:webHidden/>
          </w:rPr>
          <w:tab/>
        </w:r>
        <w:r w:rsidR="002B2EF8">
          <w:rPr>
            <w:noProof/>
            <w:webHidden/>
          </w:rPr>
          <w:fldChar w:fldCharType="begin"/>
        </w:r>
        <w:r w:rsidR="002B2EF8">
          <w:rPr>
            <w:noProof/>
            <w:webHidden/>
          </w:rPr>
          <w:instrText xml:space="preserve"> PAGEREF _Toc51237917 \h </w:instrText>
        </w:r>
        <w:r w:rsidR="002B2EF8">
          <w:rPr>
            <w:noProof/>
            <w:webHidden/>
          </w:rPr>
        </w:r>
        <w:r w:rsidR="002B2EF8">
          <w:rPr>
            <w:noProof/>
            <w:webHidden/>
          </w:rPr>
          <w:fldChar w:fldCharType="separate"/>
        </w:r>
        <w:r w:rsidR="00B573A9">
          <w:rPr>
            <w:noProof/>
            <w:webHidden/>
          </w:rPr>
          <w:t>41</w:t>
        </w:r>
        <w:r w:rsidR="002B2EF8">
          <w:rPr>
            <w:noProof/>
            <w:webHidden/>
          </w:rPr>
          <w:fldChar w:fldCharType="end"/>
        </w:r>
      </w:hyperlink>
    </w:p>
    <w:p w14:paraId="4E443A63" w14:textId="497229E5"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918" w:history="1">
        <w:r w:rsidR="002B2EF8" w:rsidRPr="002F0150">
          <w:rPr>
            <w:rStyle w:val="Hyperlink"/>
            <w:noProof/>
          </w:rPr>
          <w:t>Appendix 9</w:t>
        </w:r>
        <w:r w:rsidR="002B2EF8">
          <w:rPr>
            <w:noProof/>
            <w:webHidden/>
          </w:rPr>
          <w:tab/>
        </w:r>
        <w:r w:rsidR="002B2EF8">
          <w:rPr>
            <w:noProof/>
            <w:webHidden/>
          </w:rPr>
          <w:fldChar w:fldCharType="begin"/>
        </w:r>
        <w:r w:rsidR="002B2EF8">
          <w:rPr>
            <w:noProof/>
            <w:webHidden/>
          </w:rPr>
          <w:instrText xml:space="preserve"> PAGEREF _Toc51237918 \h </w:instrText>
        </w:r>
        <w:r w:rsidR="002B2EF8">
          <w:rPr>
            <w:noProof/>
            <w:webHidden/>
          </w:rPr>
        </w:r>
        <w:r w:rsidR="002B2EF8">
          <w:rPr>
            <w:noProof/>
            <w:webHidden/>
          </w:rPr>
          <w:fldChar w:fldCharType="separate"/>
        </w:r>
        <w:r w:rsidR="00B573A9">
          <w:rPr>
            <w:noProof/>
            <w:webHidden/>
          </w:rPr>
          <w:t>42</w:t>
        </w:r>
        <w:r w:rsidR="002B2EF8">
          <w:rPr>
            <w:noProof/>
            <w:webHidden/>
          </w:rPr>
          <w:fldChar w:fldCharType="end"/>
        </w:r>
      </w:hyperlink>
    </w:p>
    <w:p w14:paraId="2A80BD3C" w14:textId="4AF1DB07"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919" w:history="1">
        <w:r w:rsidR="002B2EF8" w:rsidRPr="002F0150">
          <w:rPr>
            <w:rStyle w:val="Hyperlink"/>
            <w:noProof/>
          </w:rPr>
          <w:t>Appendix 10</w:t>
        </w:r>
        <w:r w:rsidR="002B2EF8">
          <w:rPr>
            <w:noProof/>
            <w:webHidden/>
          </w:rPr>
          <w:tab/>
        </w:r>
        <w:r w:rsidR="002B2EF8">
          <w:rPr>
            <w:noProof/>
            <w:webHidden/>
          </w:rPr>
          <w:fldChar w:fldCharType="begin"/>
        </w:r>
        <w:r w:rsidR="002B2EF8">
          <w:rPr>
            <w:noProof/>
            <w:webHidden/>
          </w:rPr>
          <w:instrText xml:space="preserve"> PAGEREF _Toc51237919 \h </w:instrText>
        </w:r>
        <w:r w:rsidR="002B2EF8">
          <w:rPr>
            <w:noProof/>
            <w:webHidden/>
          </w:rPr>
        </w:r>
        <w:r w:rsidR="002B2EF8">
          <w:rPr>
            <w:noProof/>
            <w:webHidden/>
          </w:rPr>
          <w:fldChar w:fldCharType="separate"/>
        </w:r>
        <w:r w:rsidR="00B573A9">
          <w:rPr>
            <w:noProof/>
            <w:webHidden/>
          </w:rPr>
          <w:t>43</w:t>
        </w:r>
        <w:r w:rsidR="002B2EF8">
          <w:rPr>
            <w:noProof/>
            <w:webHidden/>
          </w:rPr>
          <w:fldChar w:fldCharType="end"/>
        </w:r>
      </w:hyperlink>
    </w:p>
    <w:p w14:paraId="27E87566" w14:textId="2FB4C771" w:rsidR="002B2EF8" w:rsidRDefault="00000000" w:rsidP="008D6A70">
      <w:pPr>
        <w:pStyle w:val="TOC2"/>
        <w:tabs>
          <w:tab w:val="right" w:leader="dot" w:pos="9848"/>
        </w:tabs>
        <w:spacing w:line="360" w:lineRule="auto"/>
        <w:rPr>
          <w:rFonts w:asciiTheme="minorHAnsi" w:eastAsiaTheme="minorEastAsia" w:hAnsiTheme="minorHAnsi" w:cstheme="minorBidi"/>
          <w:noProof/>
          <w:szCs w:val="22"/>
          <w:lang w:eastAsia="en-AU"/>
        </w:rPr>
      </w:pPr>
      <w:hyperlink w:anchor="_Toc51237920" w:history="1">
        <w:r w:rsidR="002B2EF8" w:rsidRPr="002F0150">
          <w:rPr>
            <w:rStyle w:val="Hyperlink"/>
            <w:noProof/>
          </w:rPr>
          <w:t>Appendix 11</w:t>
        </w:r>
        <w:r w:rsidR="002B2EF8">
          <w:rPr>
            <w:noProof/>
            <w:webHidden/>
          </w:rPr>
          <w:tab/>
        </w:r>
        <w:r w:rsidR="002B2EF8">
          <w:rPr>
            <w:noProof/>
            <w:webHidden/>
          </w:rPr>
          <w:fldChar w:fldCharType="begin"/>
        </w:r>
        <w:r w:rsidR="002B2EF8">
          <w:rPr>
            <w:noProof/>
            <w:webHidden/>
          </w:rPr>
          <w:instrText xml:space="preserve"> PAGEREF _Toc51237920 \h </w:instrText>
        </w:r>
        <w:r w:rsidR="002B2EF8">
          <w:rPr>
            <w:noProof/>
            <w:webHidden/>
          </w:rPr>
        </w:r>
        <w:r w:rsidR="002B2EF8">
          <w:rPr>
            <w:noProof/>
            <w:webHidden/>
          </w:rPr>
          <w:fldChar w:fldCharType="separate"/>
        </w:r>
        <w:r w:rsidR="00B573A9">
          <w:rPr>
            <w:noProof/>
            <w:webHidden/>
          </w:rPr>
          <w:t>44</w:t>
        </w:r>
        <w:r w:rsidR="002B2EF8">
          <w:rPr>
            <w:noProof/>
            <w:webHidden/>
          </w:rPr>
          <w:fldChar w:fldCharType="end"/>
        </w:r>
      </w:hyperlink>
    </w:p>
    <w:p w14:paraId="5D5BDEB9" w14:textId="0BB0ADB4" w:rsidR="00055C04" w:rsidRDefault="002B2EF8" w:rsidP="008D6A70">
      <w:pPr>
        <w:spacing w:line="360" w:lineRule="auto"/>
      </w:pPr>
      <w:r>
        <w:rPr>
          <w:lang w:eastAsia="zh-CN"/>
        </w:rPr>
        <w:fldChar w:fldCharType="end"/>
      </w:r>
      <w:r w:rsidR="00055C04">
        <w:t>Outcomes and other syllabus material in this document are copyright.</w:t>
      </w:r>
      <w:r w:rsidR="00055C04">
        <w:br/>
      </w:r>
      <w:hyperlink r:id="rId8" w:history="1">
        <w:r w:rsidR="00055C04" w:rsidRPr="00FA3C4C">
          <w:rPr>
            <w:rStyle w:val="Hyperlink"/>
          </w:rPr>
          <w:t>PDHPE K-10 Syllabus</w:t>
        </w:r>
      </w:hyperlink>
      <w:r w:rsidR="00055C04" w:rsidRPr="00FA3C4C">
        <w:t xml:space="preserve"> ©</w:t>
      </w:r>
      <w:r w:rsidR="00055C04" w:rsidRPr="009A0EBF">
        <w:rPr>
          <w:rFonts w:cs="Arial"/>
          <w:color w:val="000000"/>
          <w:sz w:val="22"/>
          <w:szCs w:val="22"/>
        </w:rPr>
        <w:t xml:space="preserve"> </w:t>
      </w:r>
      <w:r w:rsidR="00055C04" w:rsidRPr="00014174">
        <w:rPr>
          <w:rFonts w:cs="Arial"/>
          <w:szCs w:val="22"/>
        </w:rPr>
        <w:t>NSW Education Standards Authority (NESA) for and on behalf of the Crown in right of the State of New South Wales 2018.</w:t>
      </w:r>
    </w:p>
    <w:p w14:paraId="423F6FC3" w14:textId="39803E12" w:rsidR="00055C04" w:rsidRDefault="00055C04" w:rsidP="008D6A70">
      <w:pPr>
        <w:spacing w:line="360" w:lineRule="auto"/>
      </w:pPr>
      <w:r>
        <w:br w:type="page"/>
      </w:r>
    </w:p>
    <w:p w14:paraId="18E9871B" w14:textId="77777777" w:rsidR="00055C04" w:rsidRDefault="00055C04" w:rsidP="008D6A70">
      <w:pPr>
        <w:pStyle w:val="Heading2"/>
        <w:numPr>
          <w:ilvl w:val="1"/>
          <w:numId w:val="2"/>
        </w:numPr>
        <w:tabs>
          <w:tab w:val="clear" w:pos="2268"/>
          <w:tab w:val="clear" w:pos="2835"/>
          <w:tab w:val="clear" w:pos="3402"/>
          <w:tab w:val="left" w:pos="5670"/>
          <w:tab w:val="left" w:pos="7938"/>
        </w:tabs>
        <w:spacing w:line="360" w:lineRule="auto"/>
        <w:ind w:left="0"/>
      </w:pPr>
      <w:bookmarkStart w:id="3" w:name="_Toc50970112"/>
      <w:bookmarkStart w:id="4" w:name="_Toc50970307"/>
      <w:bookmarkStart w:id="5" w:name="_Toc51237890"/>
      <w:r>
        <w:lastRenderedPageBreak/>
        <w:t>Big idea and key concept</w:t>
      </w:r>
      <w:bookmarkEnd w:id="3"/>
      <w:bookmarkEnd w:id="4"/>
      <w:bookmarkEnd w:id="5"/>
    </w:p>
    <w:p w14:paraId="51F0D320" w14:textId="41ABC36C" w:rsidR="00055C04" w:rsidRDefault="00055C04" w:rsidP="008D6A70">
      <w:pPr>
        <w:spacing w:line="360" w:lineRule="auto"/>
        <w:rPr>
          <w:lang w:eastAsia="zh-CN"/>
        </w:rPr>
      </w:pPr>
      <w:r>
        <w:rPr>
          <w:lang w:eastAsia="zh-CN"/>
        </w:rPr>
        <w:t>The ‘big idea’ is the over-arching concept that is being addressed or challenged throughout the unit. For example, ‘risk-taking is healthy’.</w:t>
      </w:r>
    </w:p>
    <w:p w14:paraId="1EE054EF" w14:textId="77777777" w:rsidR="00055C04" w:rsidRDefault="00055C04" w:rsidP="008D6A70">
      <w:pPr>
        <w:spacing w:line="360" w:lineRule="auto"/>
        <w:rPr>
          <w:lang w:eastAsia="zh-CN"/>
        </w:rPr>
      </w:pPr>
      <w:r>
        <w:rPr>
          <w:lang w:eastAsia="zh-CN"/>
        </w:rPr>
        <w:t>People may approach safety differently. These approaches can change over time.</w:t>
      </w:r>
    </w:p>
    <w:p w14:paraId="1F27144A" w14:textId="77777777" w:rsidR="00055C04" w:rsidRDefault="00055C04" w:rsidP="008D6A70">
      <w:pPr>
        <w:pStyle w:val="Heading2"/>
        <w:numPr>
          <w:ilvl w:val="1"/>
          <w:numId w:val="2"/>
        </w:numPr>
        <w:spacing w:line="360" w:lineRule="auto"/>
        <w:ind w:left="0"/>
      </w:pPr>
      <w:bookmarkStart w:id="6" w:name="_Toc50970113"/>
      <w:bookmarkStart w:id="7" w:name="_Toc50970308"/>
      <w:bookmarkStart w:id="8" w:name="_Toc51237891"/>
      <w:r>
        <w:t>Essential question and unit title</w:t>
      </w:r>
      <w:bookmarkEnd w:id="6"/>
      <w:bookmarkEnd w:id="7"/>
      <w:bookmarkEnd w:id="8"/>
    </w:p>
    <w:p w14:paraId="39422EF4" w14:textId="3DFC7A82" w:rsidR="00055C04" w:rsidRDefault="00055C04" w:rsidP="008D6A70">
      <w:pPr>
        <w:spacing w:line="360" w:lineRule="auto"/>
        <w:rPr>
          <w:lang w:eastAsia="zh-CN"/>
        </w:rPr>
      </w:pPr>
      <w:r>
        <w:rPr>
          <w:lang w:eastAsia="zh-CN"/>
        </w:rPr>
        <w:t>This question drives both teaching and learning within the unit. Every activity should be working towards answering this question. For example, ‘How can I manage risk and still have fun?’</w:t>
      </w:r>
    </w:p>
    <w:p w14:paraId="3B1018D6" w14:textId="103EAA00" w:rsidR="00055C04" w:rsidRDefault="00055C04" w:rsidP="008D6A70">
      <w:pPr>
        <w:spacing w:line="360" w:lineRule="auto"/>
        <w:rPr>
          <w:lang w:eastAsia="zh-CN"/>
        </w:rPr>
      </w:pPr>
      <w:r>
        <w:rPr>
          <w:lang w:eastAsia="zh-CN"/>
        </w:rPr>
        <w:t>How can I keep myself and others safe?</w:t>
      </w:r>
    </w:p>
    <w:p w14:paraId="13B6201B" w14:textId="77777777" w:rsidR="00055C04" w:rsidRDefault="00055C04" w:rsidP="008D6A70">
      <w:pPr>
        <w:pStyle w:val="Heading2"/>
        <w:numPr>
          <w:ilvl w:val="1"/>
          <w:numId w:val="2"/>
        </w:numPr>
        <w:spacing w:line="360" w:lineRule="auto"/>
        <w:ind w:left="0"/>
      </w:pPr>
      <w:bookmarkStart w:id="9" w:name="_Toc50970114"/>
      <w:bookmarkStart w:id="10" w:name="_Toc50970309"/>
      <w:bookmarkStart w:id="11" w:name="_Toc51237892"/>
      <w:r>
        <w:t>Unit description</w:t>
      </w:r>
      <w:bookmarkEnd w:id="9"/>
      <w:bookmarkEnd w:id="10"/>
      <w:bookmarkEnd w:id="11"/>
    </w:p>
    <w:p w14:paraId="4F0C73C0" w14:textId="026FB841" w:rsidR="00055C04" w:rsidRDefault="0015594D" w:rsidP="008D6A70">
      <w:pPr>
        <w:spacing w:line="360" w:lineRule="auto"/>
        <w:rPr>
          <w:rFonts w:eastAsia="SimSun" w:cs="Arial"/>
        </w:rPr>
      </w:pPr>
      <w:r w:rsidRPr="00E214AE">
        <w:rPr>
          <w:rFonts w:eastAsia="SimSun" w:cs="Arial"/>
        </w:rPr>
        <w:t>Students investigate safe and unsafe features of specific environments and explore actions to enhance their own and others’ safety and wellbeing. Through practic</w:t>
      </w:r>
      <w:r>
        <w:rPr>
          <w:rFonts w:eastAsia="SimSun" w:cs="Arial"/>
        </w:rPr>
        <w:t xml:space="preserve">al application students develop </w:t>
      </w:r>
      <w:r w:rsidRPr="00E214AE">
        <w:rPr>
          <w:rFonts w:eastAsia="SimSun" w:cs="Arial"/>
        </w:rPr>
        <w:t>help-seeking skills and adopt strategies to help keep themselves and others safe.</w:t>
      </w:r>
      <w:r>
        <w:rPr>
          <w:rFonts w:eastAsia="SimSun" w:cs="Arial"/>
        </w:rPr>
        <w:t xml:space="preserve"> Students develop their ability to analyse and gather information to make informed decisions, assess risk and find solutions to promote their own and others’ health, safety and wellbeing.</w:t>
      </w:r>
    </w:p>
    <w:p w14:paraId="7414D058" w14:textId="77777777" w:rsidR="0015594D" w:rsidRDefault="0015594D" w:rsidP="008D6A70">
      <w:pPr>
        <w:pStyle w:val="Heading2"/>
        <w:numPr>
          <w:ilvl w:val="1"/>
          <w:numId w:val="2"/>
        </w:numPr>
        <w:spacing w:line="360" w:lineRule="auto"/>
        <w:ind w:left="0"/>
      </w:pPr>
      <w:bookmarkStart w:id="12" w:name="_Toc50970115"/>
      <w:bookmarkStart w:id="13" w:name="_Toc50970310"/>
      <w:bookmarkStart w:id="14" w:name="_Toc51237893"/>
      <w:r>
        <w:t>Contextual statement</w:t>
      </w:r>
      <w:bookmarkEnd w:id="12"/>
      <w:bookmarkEnd w:id="13"/>
      <w:bookmarkEnd w:id="14"/>
    </w:p>
    <w:p w14:paraId="23F3317C" w14:textId="77777777" w:rsidR="0015594D" w:rsidRPr="00E214AE" w:rsidRDefault="0015594D" w:rsidP="008D6A70">
      <w:pPr>
        <w:spacing w:line="360" w:lineRule="auto"/>
        <w:rPr>
          <w:rFonts w:eastAsia="SimSun" w:cs="Arial"/>
        </w:rPr>
      </w:pPr>
      <w:r w:rsidRPr="00E214AE">
        <w:rPr>
          <w:rFonts w:eastAsia="SimSun" w:cs="Arial"/>
        </w:rPr>
        <w:t>The evidence collected to support the development of this unit.</w:t>
      </w:r>
    </w:p>
    <w:p w14:paraId="12FC36E2" w14:textId="43BE3A16" w:rsidR="0015594D" w:rsidRDefault="0015594D" w:rsidP="008D6A70">
      <w:pPr>
        <w:spacing w:line="360" w:lineRule="auto"/>
        <w:rPr>
          <w:lang w:eastAsia="zh-CN"/>
        </w:rPr>
      </w:pPr>
      <w:r w:rsidRPr="2FD521BA">
        <w:rPr>
          <w:rFonts w:eastAsia="SimSun" w:cs="Arial"/>
        </w:rPr>
        <w:t>As students continue to develop and grow, they need to improve their self-awareness skills and take greater responsibility for their actions, feelings and behaviours. By creating an awareness of safe behaviours students are empowered to use strategies that will help to promote their own and others health, safety and wellbeing. Students have the right to feel safe and are</w:t>
      </w:r>
      <w:r>
        <w:rPr>
          <w:rFonts w:eastAsia="SimSun" w:cs="Arial"/>
        </w:rPr>
        <w:t xml:space="preserve"> </w:t>
      </w:r>
      <w:r w:rsidRPr="2FD521BA">
        <w:rPr>
          <w:rFonts w:eastAsia="SimSun" w:cs="Arial"/>
        </w:rPr>
        <w:t>supported throughout this unit to develop help-seeking strategies and a support network of trusted adults.</w:t>
      </w:r>
    </w:p>
    <w:p w14:paraId="7FF059F4" w14:textId="77777777" w:rsidR="0015594D" w:rsidRDefault="0015594D" w:rsidP="008D6A70">
      <w:pPr>
        <w:pStyle w:val="Heading2"/>
        <w:numPr>
          <w:ilvl w:val="1"/>
          <w:numId w:val="2"/>
        </w:numPr>
        <w:spacing w:line="360" w:lineRule="auto"/>
        <w:ind w:left="0"/>
      </w:pPr>
      <w:bookmarkStart w:id="15" w:name="_Toc50970116"/>
      <w:bookmarkStart w:id="16" w:name="_Toc50970311"/>
      <w:bookmarkStart w:id="17" w:name="_Toc51237894"/>
      <w:r>
        <w:lastRenderedPageBreak/>
        <w:t>Skills and propositions</w:t>
      </w:r>
      <w:bookmarkEnd w:id="15"/>
      <w:bookmarkEnd w:id="16"/>
      <w:bookmarkEnd w:id="17"/>
    </w:p>
    <w:p w14:paraId="42B7DA9B" w14:textId="77777777" w:rsidR="0015594D" w:rsidRDefault="0015594D" w:rsidP="008D6A70">
      <w:pPr>
        <w:pStyle w:val="Heading3"/>
        <w:numPr>
          <w:ilvl w:val="2"/>
          <w:numId w:val="2"/>
        </w:numPr>
        <w:spacing w:line="360" w:lineRule="auto"/>
        <w:ind w:left="0"/>
      </w:pPr>
      <w:bookmarkStart w:id="18" w:name="_Toc50970117"/>
      <w:r>
        <w:t>Skills in focus</w:t>
      </w:r>
      <w:bookmarkEnd w:id="18"/>
    </w:p>
    <w:p w14:paraId="07DA1501" w14:textId="0F40787A" w:rsidR="00D5096D" w:rsidRDefault="0015594D" w:rsidP="008D6A70">
      <w:pPr>
        <w:spacing w:line="360" w:lineRule="auto"/>
        <w:rPr>
          <w:rFonts w:cs="Arial"/>
        </w:rPr>
      </w:pPr>
      <w:r w:rsidRPr="006E532D">
        <w:rPr>
          <w:rFonts w:cs="Arial"/>
        </w:rPr>
        <w:t>What specific skills are being learned, developed and applied throughout this unit of work? Refer to pages 27-30 of the PDHPE K-10 syllabus</w:t>
      </w:r>
      <w:r>
        <w:rPr>
          <w:rFonts w:cs="Arial"/>
        </w:rPr>
        <w:t>.</w:t>
      </w:r>
    </w:p>
    <w:p w14:paraId="6466799D" w14:textId="77777777" w:rsidR="0015594D" w:rsidRDefault="0015594D" w:rsidP="008D6A70">
      <w:pPr>
        <w:pStyle w:val="Heading4"/>
        <w:numPr>
          <w:ilvl w:val="3"/>
          <w:numId w:val="2"/>
        </w:numPr>
        <w:spacing w:line="360" w:lineRule="auto"/>
        <w:ind w:left="0"/>
        <w:rPr>
          <w:lang w:eastAsia="zh-CN"/>
        </w:rPr>
      </w:pPr>
      <w:r>
        <w:rPr>
          <w:lang w:eastAsia="zh-CN"/>
        </w:rPr>
        <w:t>Self-management skills (S)</w:t>
      </w:r>
    </w:p>
    <w:p w14:paraId="42F4F7CE" w14:textId="77777777" w:rsidR="0015594D" w:rsidRDefault="0015594D" w:rsidP="008D6A70">
      <w:pPr>
        <w:pStyle w:val="ListBullet"/>
        <w:spacing w:line="360" w:lineRule="auto"/>
      </w:pPr>
      <w:r w:rsidRPr="006E532D">
        <w:t>Self-awareness</w:t>
      </w:r>
    </w:p>
    <w:p w14:paraId="4AD36B95" w14:textId="77777777" w:rsidR="0015594D" w:rsidRDefault="0015594D" w:rsidP="008D6A70">
      <w:pPr>
        <w:pStyle w:val="ListBullet2"/>
        <w:spacing w:line="360" w:lineRule="auto"/>
      </w:pPr>
      <w:r>
        <w:t>self-monitoring thoughts, feelings and actions</w:t>
      </w:r>
    </w:p>
    <w:p w14:paraId="2BD3137D" w14:textId="77777777" w:rsidR="0015594D" w:rsidRDefault="0015594D" w:rsidP="008D6A70">
      <w:pPr>
        <w:pStyle w:val="ListBullet2"/>
        <w:spacing w:line="360" w:lineRule="auto"/>
      </w:pPr>
      <w:r>
        <w:t>developing greater control and responsibility for our actions, feelings and behaviours</w:t>
      </w:r>
    </w:p>
    <w:p w14:paraId="5B9F6C83" w14:textId="77777777" w:rsidR="0015594D" w:rsidRPr="006E532D" w:rsidRDefault="0015594D" w:rsidP="008D6A70">
      <w:pPr>
        <w:pStyle w:val="ListBullet2"/>
        <w:spacing w:line="360" w:lineRule="auto"/>
      </w:pPr>
      <w:r>
        <w:t>reflective practice</w:t>
      </w:r>
    </w:p>
    <w:p w14:paraId="0E12D015" w14:textId="77777777" w:rsidR="0015594D" w:rsidRPr="006E532D" w:rsidRDefault="0015594D" w:rsidP="008D6A70">
      <w:pPr>
        <w:pStyle w:val="ListBullet"/>
        <w:spacing w:line="360" w:lineRule="auto"/>
      </w:pPr>
      <w:r w:rsidRPr="006E532D">
        <w:t>Emotion and stress management</w:t>
      </w:r>
    </w:p>
    <w:p w14:paraId="02C57E17" w14:textId="77777777" w:rsidR="0015594D" w:rsidRDefault="0015594D" w:rsidP="008D6A70">
      <w:pPr>
        <w:pStyle w:val="ListBullet"/>
        <w:spacing w:line="360" w:lineRule="auto"/>
      </w:pPr>
      <w:r w:rsidRPr="006E532D">
        <w:t>Decision making and problem solving</w:t>
      </w:r>
    </w:p>
    <w:p w14:paraId="6D82DE44" w14:textId="71B233DA" w:rsidR="0015594D" w:rsidRDefault="0015594D" w:rsidP="008D6A70">
      <w:pPr>
        <w:pStyle w:val="ListBullet2"/>
        <w:spacing w:line="360" w:lineRule="auto"/>
      </w:pPr>
      <w:r>
        <w:t>information gathering</w:t>
      </w:r>
    </w:p>
    <w:p w14:paraId="5095D376" w14:textId="1E8E0DF9" w:rsidR="0015594D" w:rsidRDefault="0015594D" w:rsidP="008D6A70">
      <w:pPr>
        <w:pStyle w:val="ListBullet2"/>
        <w:spacing w:line="360" w:lineRule="auto"/>
      </w:pPr>
      <w:r>
        <w:t>finding solutions to problems</w:t>
      </w:r>
    </w:p>
    <w:p w14:paraId="1EDE30E8" w14:textId="1ABA2CD2" w:rsidR="0015594D" w:rsidRPr="006E532D" w:rsidRDefault="0015594D" w:rsidP="008D6A70">
      <w:pPr>
        <w:pStyle w:val="ListBullet2"/>
        <w:spacing w:line="360" w:lineRule="auto"/>
      </w:pPr>
      <w:r>
        <w:t>analysis</w:t>
      </w:r>
    </w:p>
    <w:p w14:paraId="4D07025B" w14:textId="77777777" w:rsidR="0015594D" w:rsidRDefault="0015594D" w:rsidP="008D6A70">
      <w:pPr>
        <w:pStyle w:val="ListBullet"/>
        <w:spacing w:line="360" w:lineRule="auto"/>
      </w:pPr>
      <w:r w:rsidRPr="006E532D">
        <w:t>Help-seeking</w:t>
      </w:r>
    </w:p>
    <w:p w14:paraId="20F2413D" w14:textId="77777777" w:rsidR="0015594D" w:rsidRDefault="0015594D" w:rsidP="008D6A70">
      <w:pPr>
        <w:pStyle w:val="ListBullet2"/>
        <w:spacing w:line="360" w:lineRule="auto"/>
      </w:pPr>
      <w:r>
        <w:t>recognising when help is needed</w:t>
      </w:r>
    </w:p>
    <w:p w14:paraId="08BD9562" w14:textId="785D88DC" w:rsidR="0015594D" w:rsidRPr="006E532D" w:rsidRDefault="0015594D" w:rsidP="008D6A70">
      <w:pPr>
        <w:pStyle w:val="ListBullet2"/>
        <w:spacing w:line="360" w:lineRule="auto"/>
      </w:pPr>
      <w:r>
        <w:t>accessing support and support networks</w:t>
      </w:r>
    </w:p>
    <w:p w14:paraId="40CDD59D" w14:textId="77777777" w:rsidR="0015594D" w:rsidRDefault="0015594D" w:rsidP="008D6A70">
      <w:pPr>
        <w:pStyle w:val="Heading4"/>
        <w:numPr>
          <w:ilvl w:val="3"/>
          <w:numId w:val="2"/>
        </w:numPr>
        <w:spacing w:line="360" w:lineRule="auto"/>
        <w:ind w:left="0"/>
        <w:rPr>
          <w:lang w:eastAsia="zh-CN"/>
        </w:rPr>
      </w:pPr>
      <w:r>
        <w:rPr>
          <w:lang w:eastAsia="zh-CN"/>
        </w:rPr>
        <w:t>Interpersonal skills (I)</w:t>
      </w:r>
    </w:p>
    <w:p w14:paraId="0513DF13" w14:textId="77777777" w:rsidR="00FA315B" w:rsidRDefault="00FA315B" w:rsidP="008D6A70">
      <w:pPr>
        <w:pStyle w:val="ListBullet"/>
        <w:spacing w:line="360" w:lineRule="auto"/>
      </w:pPr>
      <w:r w:rsidRPr="006E532D">
        <w:t>Empathy building</w:t>
      </w:r>
    </w:p>
    <w:p w14:paraId="666181BD" w14:textId="4195376C" w:rsidR="00FA315B" w:rsidRPr="006E532D" w:rsidRDefault="00FA315B" w:rsidP="008D6A70">
      <w:pPr>
        <w:pStyle w:val="ListBullet2"/>
        <w:spacing w:line="360" w:lineRule="auto"/>
      </w:pPr>
      <w:r>
        <w:t>understanding of others’ needs and circumstances</w:t>
      </w:r>
    </w:p>
    <w:p w14:paraId="45BB2573" w14:textId="77777777" w:rsidR="00FA315B" w:rsidRDefault="00FA315B" w:rsidP="008D6A70">
      <w:pPr>
        <w:pStyle w:val="ListBullet"/>
        <w:spacing w:line="360" w:lineRule="auto"/>
      </w:pPr>
      <w:r w:rsidRPr="006E532D">
        <w:t>Social awareness</w:t>
      </w:r>
    </w:p>
    <w:p w14:paraId="379874EF" w14:textId="7DC4B979" w:rsidR="00FA315B" w:rsidRDefault="00FA315B" w:rsidP="008D6A70">
      <w:pPr>
        <w:pStyle w:val="ListBullet2"/>
        <w:spacing w:line="360" w:lineRule="auto"/>
      </w:pPr>
      <w:r>
        <w:t>contributing to the community</w:t>
      </w:r>
    </w:p>
    <w:p w14:paraId="6ECACB97" w14:textId="01919B7A" w:rsidR="00FA315B" w:rsidRDefault="00FA315B" w:rsidP="008D6A70">
      <w:pPr>
        <w:pStyle w:val="ListBullet2"/>
        <w:spacing w:line="360" w:lineRule="auto"/>
      </w:pPr>
      <w:r>
        <w:t>perspective forming</w:t>
      </w:r>
    </w:p>
    <w:p w14:paraId="7291CE0B" w14:textId="77777777" w:rsidR="00FA315B" w:rsidRDefault="00FA315B" w:rsidP="008D6A70">
      <w:pPr>
        <w:pStyle w:val="Heading4"/>
        <w:numPr>
          <w:ilvl w:val="3"/>
          <w:numId w:val="2"/>
        </w:numPr>
        <w:spacing w:line="360" w:lineRule="auto"/>
        <w:ind w:left="0"/>
        <w:rPr>
          <w:lang w:eastAsia="zh-CN"/>
        </w:rPr>
      </w:pPr>
      <w:r>
        <w:rPr>
          <w:lang w:eastAsia="zh-CN"/>
        </w:rPr>
        <w:t>Movement skills (M)</w:t>
      </w:r>
    </w:p>
    <w:p w14:paraId="36DA79A1" w14:textId="77777777" w:rsidR="00FA315B" w:rsidRDefault="00FA315B" w:rsidP="008D6A70">
      <w:pPr>
        <w:pStyle w:val="ListBullet"/>
        <w:spacing w:line="360" w:lineRule="auto"/>
      </w:pPr>
      <w:r w:rsidRPr="006E532D">
        <w:t>Health and fitness enhancing movement</w:t>
      </w:r>
    </w:p>
    <w:p w14:paraId="4A065523" w14:textId="7678F7F1" w:rsidR="00FA315B" w:rsidRPr="006E532D" w:rsidRDefault="00FA315B" w:rsidP="008D6A70">
      <w:pPr>
        <w:pStyle w:val="ListBullet2"/>
        <w:spacing w:line="360" w:lineRule="auto"/>
      </w:pPr>
      <w:r w:rsidRPr="00FA315B">
        <w:t>Managing</w:t>
      </w:r>
      <w:r>
        <w:t xml:space="preserve"> risk and promoting safety</w:t>
      </w:r>
    </w:p>
    <w:p w14:paraId="57D40BBA" w14:textId="77777777" w:rsidR="00FA315B" w:rsidRDefault="00FA315B" w:rsidP="008D6A70">
      <w:pPr>
        <w:pStyle w:val="Heading3"/>
        <w:numPr>
          <w:ilvl w:val="2"/>
          <w:numId w:val="2"/>
        </w:numPr>
        <w:spacing w:line="360" w:lineRule="auto"/>
        <w:ind w:left="0"/>
      </w:pPr>
      <w:bookmarkStart w:id="19" w:name="_Toc50970118"/>
      <w:r>
        <w:lastRenderedPageBreak/>
        <w:t>Propositions</w:t>
      </w:r>
      <w:bookmarkEnd w:id="19"/>
    </w:p>
    <w:p w14:paraId="7CD2C7B1" w14:textId="77777777" w:rsidR="00FA315B" w:rsidRDefault="00FA315B" w:rsidP="008D6A70">
      <w:pPr>
        <w:spacing w:line="360" w:lineRule="auto"/>
        <w:rPr>
          <w:lang w:eastAsia="zh-CN"/>
        </w:rPr>
      </w:pPr>
      <w:r>
        <w:rPr>
          <w:lang w:eastAsia="zh-CN"/>
        </w:rPr>
        <w:t>Describe how specific propositions are embedded throughout the unit of work. The 5 propositions are outlined on pages 24-25 of the PDHPE K-10 syllabus.</w:t>
      </w:r>
    </w:p>
    <w:p w14:paraId="085C40E4" w14:textId="77777777" w:rsidR="000F37CE" w:rsidRDefault="000F37CE" w:rsidP="008D6A70">
      <w:pPr>
        <w:pStyle w:val="Heading4"/>
        <w:numPr>
          <w:ilvl w:val="3"/>
          <w:numId w:val="2"/>
        </w:numPr>
        <w:spacing w:line="360" w:lineRule="auto"/>
        <w:ind w:left="0"/>
        <w:rPr>
          <w:lang w:eastAsia="zh-CN"/>
        </w:rPr>
      </w:pPr>
      <w:r>
        <w:rPr>
          <w:lang w:eastAsia="zh-CN"/>
        </w:rPr>
        <w:t>Focus on educative purpose</w:t>
      </w:r>
    </w:p>
    <w:p w14:paraId="563216BC" w14:textId="77777777" w:rsidR="000F37CE" w:rsidRDefault="000F37CE" w:rsidP="008D6A70">
      <w:pPr>
        <w:spacing w:line="360" w:lineRule="auto"/>
        <w:rPr>
          <w:lang w:eastAsia="zh-CN"/>
        </w:rPr>
      </w:pPr>
      <w:r>
        <w:rPr>
          <w:lang w:eastAsia="zh-CN"/>
        </w:rPr>
        <w:t xml:space="preserve">Students are provided with opportunities to develop the knowledge and skills required to recognise emotional and behavioural warning signs of unsafe situations and react in safe and positive ways. They will create, apply, practise and evaluate strategies to keep themselves safe. </w:t>
      </w:r>
    </w:p>
    <w:p w14:paraId="5A9F1512" w14:textId="77777777" w:rsidR="000F37CE" w:rsidRDefault="000F37CE" w:rsidP="008D6A70">
      <w:pPr>
        <w:pStyle w:val="Heading4"/>
        <w:numPr>
          <w:ilvl w:val="3"/>
          <w:numId w:val="2"/>
        </w:numPr>
        <w:spacing w:line="360" w:lineRule="auto"/>
        <w:ind w:left="0"/>
        <w:rPr>
          <w:lang w:eastAsia="zh-CN"/>
        </w:rPr>
      </w:pPr>
      <w:r>
        <w:rPr>
          <w:lang w:eastAsia="zh-CN"/>
        </w:rPr>
        <w:t xml:space="preserve">Take a </w:t>
      </w:r>
      <w:proofErr w:type="gramStart"/>
      <w:r>
        <w:rPr>
          <w:lang w:eastAsia="zh-CN"/>
        </w:rPr>
        <w:t>strengths</w:t>
      </w:r>
      <w:proofErr w:type="gramEnd"/>
      <w:r>
        <w:rPr>
          <w:lang w:eastAsia="zh-CN"/>
        </w:rPr>
        <w:t xml:space="preserve"> based approach </w:t>
      </w:r>
    </w:p>
    <w:p w14:paraId="23F82729" w14:textId="77777777" w:rsidR="000F37CE" w:rsidRDefault="000F37CE" w:rsidP="008D6A70">
      <w:pPr>
        <w:spacing w:line="360" w:lineRule="auto"/>
        <w:rPr>
          <w:lang w:eastAsia="zh-CN"/>
        </w:rPr>
      </w:pPr>
      <w:r>
        <w:rPr>
          <w:lang w:eastAsia="zh-CN"/>
        </w:rPr>
        <w:t>Students will be encouraged to draw upon their own strengths and capabilities to further strengthen their knowledge, skills and understandings, while they are learning to deal with safe and unsafe situations.</w:t>
      </w:r>
    </w:p>
    <w:p w14:paraId="02031EA6" w14:textId="77777777" w:rsidR="000F37CE" w:rsidRDefault="000F37CE" w:rsidP="008D6A70">
      <w:pPr>
        <w:pStyle w:val="Heading4"/>
        <w:numPr>
          <w:ilvl w:val="3"/>
          <w:numId w:val="2"/>
        </w:numPr>
        <w:spacing w:line="360" w:lineRule="auto"/>
        <w:ind w:left="0"/>
        <w:rPr>
          <w:lang w:eastAsia="zh-CN"/>
        </w:rPr>
      </w:pPr>
      <w:r>
        <w:rPr>
          <w:lang w:eastAsia="zh-CN"/>
        </w:rPr>
        <w:t>Critical inquiry approach</w:t>
      </w:r>
    </w:p>
    <w:p w14:paraId="4CBB761C" w14:textId="77777777" w:rsidR="000F37CE" w:rsidRDefault="000F37CE" w:rsidP="008D6A70">
      <w:pPr>
        <w:spacing w:line="360" w:lineRule="auto"/>
        <w:rPr>
          <w:lang w:eastAsia="zh-CN"/>
        </w:rPr>
      </w:pPr>
      <w:r>
        <w:rPr>
          <w:lang w:eastAsia="zh-CN"/>
        </w:rPr>
        <w:t xml:space="preserve">Students are supported to question and challenge the actions of others that impact on their own health and safety. They have opportunities to develop skills to recognise safe and unsafe situations, identify warning signs and learn help-seeking strategies. </w:t>
      </w:r>
    </w:p>
    <w:p w14:paraId="4EAEE5AB" w14:textId="77777777" w:rsidR="000F37CE" w:rsidRDefault="000F37CE" w:rsidP="008D6A70">
      <w:pPr>
        <w:pStyle w:val="Heading4"/>
        <w:numPr>
          <w:ilvl w:val="3"/>
          <w:numId w:val="2"/>
        </w:numPr>
        <w:spacing w:line="360" w:lineRule="auto"/>
        <w:ind w:left="0"/>
        <w:rPr>
          <w:lang w:eastAsia="zh-CN"/>
        </w:rPr>
      </w:pPr>
      <w:r>
        <w:rPr>
          <w:lang w:eastAsia="zh-CN"/>
        </w:rPr>
        <w:t>Health literacy</w:t>
      </w:r>
    </w:p>
    <w:p w14:paraId="26ADA544" w14:textId="77777777" w:rsidR="000F37CE" w:rsidRDefault="000F37CE" w:rsidP="008D6A70">
      <w:pPr>
        <w:spacing w:line="360" w:lineRule="auto"/>
        <w:rPr>
          <w:lang w:eastAsia="zh-CN"/>
        </w:rPr>
      </w:pPr>
      <w:r>
        <w:rPr>
          <w:lang w:eastAsia="zh-CN"/>
        </w:rPr>
        <w:t>Students explore who they can access to support their own and others safety. They identify environmental supports that maintain and promote safety for themselves and others. For example, rules, safety signs and support personnel.</w:t>
      </w:r>
    </w:p>
    <w:p w14:paraId="37EE7DBE" w14:textId="77777777" w:rsidR="004A4147" w:rsidRDefault="004A4147" w:rsidP="008D6A70">
      <w:pPr>
        <w:pStyle w:val="Heading2"/>
        <w:numPr>
          <w:ilvl w:val="1"/>
          <w:numId w:val="2"/>
        </w:numPr>
        <w:spacing w:line="360" w:lineRule="auto"/>
        <w:ind w:left="0"/>
      </w:pPr>
      <w:bookmarkStart w:id="20" w:name="_Toc50970120"/>
      <w:bookmarkStart w:id="21" w:name="_Toc50970313"/>
      <w:bookmarkStart w:id="22" w:name="_Toc51237896"/>
      <w:r>
        <w:t>Organisation of teaching and learning activities</w:t>
      </w:r>
      <w:bookmarkEnd w:id="20"/>
      <w:bookmarkEnd w:id="21"/>
      <w:bookmarkEnd w:id="22"/>
    </w:p>
    <w:p w14:paraId="535AABC1" w14:textId="395BD1FC" w:rsidR="004A4147" w:rsidRDefault="002C5B1D" w:rsidP="008D6A70">
      <w:pPr>
        <w:pStyle w:val="Heading3"/>
        <w:numPr>
          <w:ilvl w:val="2"/>
          <w:numId w:val="2"/>
        </w:numPr>
        <w:spacing w:line="360" w:lineRule="auto"/>
        <w:ind w:left="0"/>
      </w:pPr>
      <w:bookmarkStart w:id="23" w:name="_Toc50970121"/>
      <w:r>
        <w:t>Key inquiry questions</w:t>
      </w:r>
      <w:r w:rsidR="004A4147">
        <w:t xml:space="preserve"> and syllabus content</w:t>
      </w:r>
      <w:bookmarkEnd w:id="23"/>
    </w:p>
    <w:p w14:paraId="587BDAC3" w14:textId="77777777" w:rsidR="004A4147" w:rsidRDefault="004A4147" w:rsidP="008D6A70">
      <w:pPr>
        <w:spacing w:line="360" w:lineRule="auto"/>
        <w:rPr>
          <w:lang w:eastAsia="zh-CN"/>
        </w:rPr>
      </w:pPr>
      <w:r>
        <w:rPr>
          <w:lang w:eastAsia="zh-CN"/>
        </w:rPr>
        <w:t>What syllabus content is being addressed in each teaching and learning activity?</w:t>
      </w:r>
    </w:p>
    <w:p w14:paraId="228447E7" w14:textId="77777777" w:rsidR="004A4147" w:rsidRDefault="004A4147" w:rsidP="008D6A70">
      <w:pPr>
        <w:pStyle w:val="Heading3"/>
        <w:numPr>
          <w:ilvl w:val="2"/>
          <w:numId w:val="2"/>
        </w:numPr>
        <w:spacing w:line="360" w:lineRule="auto"/>
        <w:ind w:left="0"/>
      </w:pPr>
      <w:bookmarkStart w:id="24" w:name="_Toc50970122"/>
      <w:r>
        <w:lastRenderedPageBreak/>
        <w:t>Teaching and learning activities</w:t>
      </w:r>
      <w:bookmarkEnd w:id="24"/>
    </w:p>
    <w:p w14:paraId="47C73352" w14:textId="77777777" w:rsidR="004A4147" w:rsidRDefault="004A4147" w:rsidP="008D6A70">
      <w:pPr>
        <w:spacing w:line="360" w:lineRule="auto"/>
        <w:rPr>
          <w:lang w:eastAsia="zh-CN"/>
        </w:rPr>
      </w:pPr>
      <w:r>
        <w:rPr>
          <w:lang w:eastAsia="zh-CN"/>
        </w:rPr>
        <w:t>A detailed description of the teaching and learning strategies that the teacher will provide for students to learn, develop and apply knowledge, understanding and skills. The following sub-headings are used.</w:t>
      </w:r>
    </w:p>
    <w:p w14:paraId="4008B8CA" w14:textId="77777777" w:rsidR="004A4147" w:rsidRDefault="004A4147" w:rsidP="008D6A70">
      <w:pPr>
        <w:pStyle w:val="Heading4"/>
        <w:numPr>
          <w:ilvl w:val="3"/>
          <w:numId w:val="2"/>
        </w:numPr>
        <w:spacing w:line="360" w:lineRule="auto"/>
        <w:ind w:left="0"/>
        <w:rPr>
          <w:lang w:eastAsia="zh-CN"/>
        </w:rPr>
      </w:pPr>
      <w:r>
        <w:rPr>
          <w:lang w:eastAsia="zh-CN"/>
        </w:rPr>
        <w:t>Activity</w:t>
      </w:r>
    </w:p>
    <w:p w14:paraId="29A5FBB8" w14:textId="77777777" w:rsidR="004A4147" w:rsidRDefault="004A4147" w:rsidP="008D6A70">
      <w:pPr>
        <w:spacing w:line="360" w:lineRule="auto"/>
        <w:rPr>
          <w:lang w:eastAsia="zh-CN"/>
        </w:rPr>
      </w:pPr>
      <w:r>
        <w:rPr>
          <w:lang w:eastAsia="zh-CN"/>
        </w:rPr>
        <w:t>A description of the suggested teaching and learning activity</w:t>
      </w:r>
    </w:p>
    <w:p w14:paraId="5FB68F9E" w14:textId="77777777" w:rsidR="004A4147" w:rsidRDefault="004A4147" w:rsidP="008D6A70">
      <w:pPr>
        <w:pStyle w:val="Heading4"/>
        <w:numPr>
          <w:ilvl w:val="3"/>
          <w:numId w:val="2"/>
        </w:numPr>
        <w:spacing w:line="360" w:lineRule="auto"/>
        <w:ind w:left="0"/>
        <w:rPr>
          <w:lang w:eastAsia="zh-CN"/>
        </w:rPr>
      </w:pPr>
      <w:r>
        <w:rPr>
          <w:lang w:eastAsia="zh-CN"/>
        </w:rPr>
        <w:t>Teacher notes</w:t>
      </w:r>
    </w:p>
    <w:p w14:paraId="79B08F10" w14:textId="77777777" w:rsidR="004A4147" w:rsidRDefault="004A4147" w:rsidP="008D6A70">
      <w:pPr>
        <w:spacing w:line="360" w:lineRule="auto"/>
        <w:rPr>
          <w:lang w:eastAsia="zh-CN"/>
        </w:rPr>
      </w:pPr>
      <w:r>
        <w:rPr>
          <w:lang w:eastAsia="zh-CN"/>
        </w:rPr>
        <w:t>Information that may support teachers with delivery of the teaching and learning activities. This may include concepts and content that may be deemed to be sensitive and/or controversial.</w:t>
      </w:r>
    </w:p>
    <w:p w14:paraId="056D63E2" w14:textId="77777777" w:rsidR="004A4147" w:rsidRDefault="004A4147" w:rsidP="008D6A70">
      <w:pPr>
        <w:pStyle w:val="Heading4"/>
        <w:numPr>
          <w:ilvl w:val="3"/>
          <w:numId w:val="2"/>
        </w:numPr>
        <w:spacing w:line="360" w:lineRule="auto"/>
        <w:ind w:left="0"/>
        <w:rPr>
          <w:lang w:eastAsia="zh-CN"/>
        </w:rPr>
      </w:pPr>
      <w:r>
        <w:rPr>
          <w:lang w:eastAsia="zh-CN"/>
        </w:rPr>
        <w:t>Discussion</w:t>
      </w:r>
    </w:p>
    <w:p w14:paraId="509D8D5F" w14:textId="77777777" w:rsidR="004A4147" w:rsidRDefault="004A4147" w:rsidP="008D6A70">
      <w:pPr>
        <w:spacing w:line="360" w:lineRule="auto"/>
        <w:rPr>
          <w:lang w:eastAsia="zh-CN"/>
        </w:rPr>
      </w:pPr>
      <w:r>
        <w:rPr>
          <w:lang w:eastAsia="zh-CN"/>
        </w:rPr>
        <w:t>The suggested discussion opportunities should be delivered in a manner that best suits your context. These can be between peers, in small groups, as a whole class or a one-on-one teacher-student conference. Sample questions and scenarios may be adapted to meet student needs in a manner that is reflective of school and community context.</w:t>
      </w:r>
    </w:p>
    <w:p w14:paraId="47455F29" w14:textId="77777777" w:rsidR="004A4147" w:rsidRDefault="004A4147" w:rsidP="008D6A70">
      <w:pPr>
        <w:pStyle w:val="Heading4"/>
        <w:numPr>
          <w:ilvl w:val="3"/>
          <w:numId w:val="2"/>
        </w:numPr>
        <w:spacing w:line="360" w:lineRule="auto"/>
        <w:ind w:left="0"/>
        <w:rPr>
          <w:lang w:eastAsia="zh-CN"/>
        </w:rPr>
      </w:pPr>
      <w:r>
        <w:rPr>
          <w:lang w:eastAsia="zh-CN"/>
        </w:rPr>
        <w:t>Reflection</w:t>
      </w:r>
    </w:p>
    <w:p w14:paraId="4B608614" w14:textId="77777777" w:rsidR="004A4147" w:rsidRDefault="004A4147" w:rsidP="008D6A70">
      <w:pPr>
        <w:spacing w:line="360" w:lineRule="auto"/>
        <w:rPr>
          <w:lang w:eastAsia="zh-CN"/>
        </w:rPr>
      </w:pPr>
      <w:r>
        <w:rPr>
          <w:lang w:eastAsia="zh-CN"/>
        </w:rPr>
        <w:t>The suggested reflection that links to the essential question that is also the unit title. This question drives teaching and learning and all activities have been designed to enable students to answer it. This reflection provides further opportunity to reinforce student learning and may act as an ongoing demonstration of student knowledge, understanding and skills.</w:t>
      </w:r>
    </w:p>
    <w:p w14:paraId="51049378" w14:textId="77777777" w:rsidR="004A4147" w:rsidRDefault="004A4147" w:rsidP="008D6A70">
      <w:pPr>
        <w:pStyle w:val="Heading4"/>
        <w:numPr>
          <w:ilvl w:val="3"/>
          <w:numId w:val="2"/>
        </w:numPr>
        <w:spacing w:line="360" w:lineRule="auto"/>
        <w:ind w:left="0"/>
        <w:rPr>
          <w:lang w:eastAsia="zh-CN"/>
        </w:rPr>
      </w:pPr>
      <w:r>
        <w:rPr>
          <w:lang w:eastAsia="zh-CN"/>
        </w:rPr>
        <w:t>Resources</w:t>
      </w:r>
    </w:p>
    <w:p w14:paraId="379A3324" w14:textId="77777777" w:rsidR="004A4147" w:rsidRDefault="004A4147" w:rsidP="008D6A70">
      <w:pPr>
        <w:spacing w:line="360" w:lineRule="auto"/>
        <w:rPr>
          <w:lang w:eastAsia="zh-CN"/>
        </w:rPr>
      </w:pPr>
      <w:r>
        <w:rPr>
          <w:lang w:eastAsia="zh-CN"/>
        </w:rPr>
        <w:t xml:space="preserve">A list of resources required to deliver the lesson as described. Teachers may choose to use alternative learning tools and activities that best meet student needs. Alternative examples include learning tools and activities from the department’s </w:t>
      </w:r>
      <w:hyperlink r:id="rId9" w:history="1">
        <w:r w:rsidRPr="005127EE">
          <w:rPr>
            <w:rStyle w:val="Hyperlink"/>
            <w:lang w:eastAsia="zh-CN"/>
          </w:rPr>
          <w:t>Digital Learning Selector</w:t>
        </w:r>
      </w:hyperlink>
      <w:r>
        <w:rPr>
          <w:lang w:eastAsia="zh-CN"/>
        </w:rPr>
        <w:t>.</w:t>
      </w:r>
    </w:p>
    <w:p w14:paraId="2314A4D7" w14:textId="77777777" w:rsidR="004A4147" w:rsidRDefault="004A4147" w:rsidP="008D6A70">
      <w:pPr>
        <w:spacing w:line="360" w:lineRule="auto"/>
      </w:pPr>
      <w:r>
        <w:br w:type="page"/>
      </w:r>
    </w:p>
    <w:p w14:paraId="179C8A56" w14:textId="24F216E0" w:rsidR="004A4147" w:rsidRDefault="004A4147" w:rsidP="008D6A70">
      <w:pPr>
        <w:pStyle w:val="Heading2"/>
        <w:numPr>
          <w:ilvl w:val="1"/>
          <w:numId w:val="2"/>
        </w:numPr>
        <w:spacing w:line="360" w:lineRule="auto"/>
        <w:ind w:left="0"/>
      </w:pPr>
      <w:bookmarkStart w:id="25" w:name="_Toc50970123"/>
      <w:bookmarkStart w:id="26" w:name="_Toc50970314"/>
      <w:bookmarkStart w:id="27" w:name="_Toc51237897"/>
      <w:r>
        <w:lastRenderedPageBreak/>
        <w:t>Lesson 1</w:t>
      </w:r>
      <w:bookmarkEnd w:id="25"/>
      <w:bookmarkEnd w:id="26"/>
      <w:bookmarkEnd w:id="27"/>
    </w:p>
    <w:p w14:paraId="76645548" w14:textId="192E175B" w:rsidR="00E47677" w:rsidRDefault="00E47677" w:rsidP="008D6A70">
      <w:pPr>
        <w:spacing w:line="360" w:lineRule="auto"/>
        <w:rPr>
          <w:rStyle w:val="Strong"/>
        </w:rPr>
      </w:pPr>
      <w:r>
        <w:rPr>
          <w:rStyle w:val="Strong"/>
        </w:rPr>
        <w:t>Lesson 1 – Assessment framework</w:t>
      </w:r>
    </w:p>
    <w:tbl>
      <w:tblPr>
        <w:tblStyle w:val="Tableheader"/>
        <w:tblW w:w="0" w:type="auto"/>
        <w:tblLook w:val="0420" w:firstRow="1" w:lastRow="0" w:firstColumn="0" w:lastColumn="0" w:noHBand="0" w:noVBand="1"/>
        <w:tblDescription w:val="Table where the outcomes, unit learning goals evidence of learning are written and aligned with each other."/>
      </w:tblPr>
      <w:tblGrid>
        <w:gridCol w:w="3798"/>
        <w:gridCol w:w="2835"/>
        <w:gridCol w:w="3165"/>
      </w:tblGrid>
      <w:tr w:rsidR="00E47677" w14:paraId="3C8C058D" w14:textId="77777777" w:rsidTr="00E47677">
        <w:trPr>
          <w:cnfStyle w:val="100000000000" w:firstRow="1" w:lastRow="0" w:firstColumn="0" w:lastColumn="0" w:oddVBand="0" w:evenVBand="0" w:oddHBand="0" w:evenHBand="0" w:firstRowFirstColumn="0" w:firstRowLastColumn="0" w:lastRowFirstColumn="0" w:lastRowLastColumn="0"/>
        </w:trPr>
        <w:tc>
          <w:tcPr>
            <w:tcW w:w="3798" w:type="dxa"/>
          </w:tcPr>
          <w:p w14:paraId="52C9B91F" w14:textId="77777777" w:rsidR="00E47677" w:rsidRDefault="00E47677" w:rsidP="008D6A70">
            <w:pPr>
              <w:spacing w:before="192" w:after="192" w:line="360" w:lineRule="auto"/>
              <w:rPr>
                <w:lang w:eastAsia="zh-CN"/>
              </w:rPr>
            </w:pPr>
            <w:r>
              <w:rPr>
                <w:lang w:eastAsia="zh-CN"/>
              </w:rPr>
              <w:t>Outcomes</w:t>
            </w:r>
          </w:p>
        </w:tc>
        <w:tc>
          <w:tcPr>
            <w:tcW w:w="2835" w:type="dxa"/>
          </w:tcPr>
          <w:p w14:paraId="1FCFB12E" w14:textId="77777777" w:rsidR="00E47677" w:rsidRDefault="00E47677" w:rsidP="008D6A70">
            <w:pPr>
              <w:spacing w:line="360" w:lineRule="auto"/>
              <w:rPr>
                <w:lang w:eastAsia="zh-CN"/>
              </w:rPr>
            </w:pPr>
            <w:r>
              <w:rPr>
                <w:lang w:eastAsia="zh-CN"/>
              </w:rPr>
              <w:t>Unit learning goals – students are learning to</w:t>
            </w:r>
          </w:p>
        </w:tc>
        <w:tc>
          <w:tcPr>
            <w:tcW w:w="3165" w:type="dxa"/>
          </w:tcPr>
          <w:p w14:paraId="7DCD0028" w14:textId="77777777" w:rsidR="00E47677" w:rsidRDefault="00E47677" w:rsidP="008D6A70">
            <w:pPr>
              <w:spacing w:line="360" w:lineRule="auto"/>
              <w:rPr>
                <w:lang w:eastAsia="zh-CN"/>
              </w:rPr>
            </w:pPr>
            <w:r>
              <w:rPr>
                <w:lang w:eastAsia="zh-CN"/>
              </w:rPr>
              <w:t>Evidence of learning – students can</w:t>
            </w:r>
          </w:p>
        </w:tc>
      </w:tr>
      <w:tr w:rsidR="00E47677" w:rsidRPr="00C86256" w14:paraId="1CEAFF46" w14:textId="77777777" w:rsidTr="00E47677">
        <w:trPr>
          <w:cnfStyle w:val="000000100000" w:firstRow="0" w:lastRow="0" w:firstColumn="0" w:lastColumn="0" w:oddVBand="0" w:evenVBand="0" w:oddHBand="1" w:evenHBand="0" w:firstRowFirstColumn="0" w:firstRowLastColumn="0" w:lastRowFirstColumn="0" w:lastRowLastColumn="0"/>
        </w:trPr>
        <w:tc>
          <w:tcPr>
            <w:tcW w:w="3798" w:type="dxa"/>
            <w:vAlign w:val="top"/>
          </w:tcPr>
          <w:p w14:paraId="48365EDB" w14:textId="77777777" w:rsidR="00E47677" w:rsidRPr="00C86256" w:rsidRDefault="00E47677" w:rsidP="008D6A70">
            <w:pPr>
              <w:pStyle w:val="TableofFigures"/>
              <w:spacing w:line="360" w:lineRule="auto"/>
            </w:pPr>
            <w:r>
              <w:rPr>
                <w:rFonts w:cs="Arial"/>
                <w:sz w:val="24"/>
              </w:rPr>
              <w:t>PD3-6 distinguishes contextual factors that influence health, safety, wellbeing and participation in physical activity which are controllable and uncontrollable</w:t>
            </w:r>
          </w:p>
        </w:tc>
        <w:tc>
          <w:tcPr>
            <w:tcW w:w="2835" w:type="dxa"/>
            <w:vAlign w:val="top"/>
          </w:tcPr>
          <w:p w14:paraId="68E1BFF0" w14:textId="77777777" w:rsidR="00E47677" w:rsidRPr="00C86256" w:rsidRDefault="00E47677" w:rsidP="008D6A70">
            <w:pPr>
              <w:pStyle w:val="TableofFigures"/>
              <w:spacing w:line="360" w:lineRule="auto"/>
            </w:pPr>
            <w:r>
              <w:rPr>
                <w:rFonts w:cs="Arial"/>
                <w:sz w:val="24"/>
              </w:rPr>
              <w:t xml:space="preserve">recognise and demonstrate how contextual factors impact their health, safety and wellbeing. </w:t>
            </w:r>
          </w:p>
        </w:tc>
        <w:tc>
          <w:tcPr>
            <w:tcW w:w="3165" w:type="dxa"/>
            <w:vAlign w:val="top"/>
          </w:tcPr>
          <w:p w14:paraId="5601C4E2" w14:textId="79D503BB" w:rsidR="00E47677" w:rsidRPr="00E47677" w:rsidRDefault="00E47677" w:rsidP="008D6A70">
            <w:pPr>
              <w:pStyle w:val="TableofFigures"/>
              <w:spacing w:line="360" w:lineRule="auto"/>
              <w:rPr>
                <w:sz w:val="20"/>
              </w:rPr>
            </w:pPr>
            <w:r>
              <w:rPr>
                <w:rFonts w:cs="Arial"/>
                <w:sz w:val="24"/>
              </w:rPr>
              <w:t>r</w:t>
            </w:r>
            <w:r w:rsidRPr="003B097E">
              <w:rPr>
                <w:rFonts w:cs="Arial"/>
                <w:sz w:val="24"/>
              </w:rPr>
              <w:t xml:space="preserve">ecognise </w:t>
            </w:r>
            <w:r>
              <w:rPr>
                <w:rFonts w:cs="Arial"/>
                <w:sz w:val="24"/>
              </w:rPr>
              <w:t xml:space="preserve">and demonstrate safe behaviours that consider the contextual factors of various situations to maximise their safety. </w:t>
            </w:r>
            <w:r w:rsidRPr="00E47677">
              <w:rPr>
                <w:rFonts w:cs="Arial"/>
                <w:bCs/>
              </w:rPr>
              <w:t>Activity 1, 2, 3</w:t>
            </w:r>
          </w:p>
        </w:tc>
      </w:tr>
    </w:tbl>
    <w:p w14:paraId="6B73CD19" w14:textId="45C5BF7F" w:rsidR="004A4147" w:rsidRDefault="002C5B1D" w:rsidP="008D6A70">
      <w:pPr>
        <w:pStyle w:val="Heading3"/>
        <w:numPr>
          <w:ilvl w:val="2"/>
          <w:numId w:val="2"/>
        </w:numPr>
        <w:spacing w:line="360" w:lineRule="auto"/>
        <w:ind w:left="0"/>
      </w:pPr>
      <w:bookmarkStart w:id="28" w:name="_Toc50970124"/>
      <w:r>
        <w:t>Key inquiry questions</w:t>
      </w:r>
      <w:r w:rsidR="004A4147" w:rsidRPr="00E04F72">
        <w:t xml:space="preserve"> and syllabus content</w:t>
      </w:r>
      <w:bookmarkEnd w:id="28"/>
    </w:p>
    <w:p w14:paraId="7A3A0DC1" w14:textId="77777777" w:rsidR="004A4147" w:rsidRPr="004A4147" w:rsidRDefault="004A4147" w:rsidP="008D6A70">
      <w:pPr>
        <w:spacing w:line="360" w:lineRule="auto"/>
      </w:pPr>
      <w:r w:rsidRPr="004A4147">
        <w:t>What actions positively influence the health, safety and wellbeing of my community?</w:t>
      </w:r>
    </w:p>
    <w:p w14:paraId="202EA71E" w14:textId="77777777" w:rsidR="004A4147" w:rsidRPr="004A4147" w:rsidRDefault="004A4147" w:rsidP="008D6A70">
      <w:pPr>
        <w:pStyle w:val="ListBullet"/>
        <w:spacing w:line="360" w:lineRule="auto"/>
      </w:pPr>
      <w:r w:rsidRPr="004A4147">
        <w:t xml:space="preserve">Plan and practise assertive responses, behaviours ad actions that protect and promote health. safety and wellbeing, for example; </w:t>
      </w:r>
    </w:p>
    <w:p w14:paraId="375A9AD7" w14:textId="124E2F05" w:rsidR="0015594D" w:rsidRDefault="004A4147" w:rsidP="008D6A70">
      <w:pPr>
        <w:pStyle w:val="ListBullet2"/>
        <w:spacing w:line="360" w:lineRule="auto"/>
      </w:pPr>
      <w:r w:rsidRPr="004A4147">
        <w:t xml:space="preserve">recognise and demonstrate safe behaviours and actions </w:t>
      </w:r>
      <w:proofErr w:type="spellStart"/>
      <w:r w:rsidRPr="004A4147">
        <w:t>eg</w:t>
      </w:r>
      <w:proofErr w:type="spellEnd"/>
      <w:r w:rsidRPr="004A4147">
        <w:t xml:space="preserve"> developing a personal safety plan, not getting into cars with strangers.</w:t>
      </w:r>
    </w:p>
    <w:p w14:paraId="12F57A5F" w14:textId="77777777" w:rsidR="004A4147" w:rsidRDefault="004A4147" w:rsidP="008D6A70">
      <w:pPr>
        <w:pStyle w:val="Heading3"/>
        <w:numPr>
          <w:ilvl w:val="2"/>
          <w:numId w:val="2"/>
        </w:numPr>
        <w:spacing w:line="360" w:lineRule="auto"/>
        <w:ind w:left="0"/>
      </w:pPr>
      <w:bookmarkStart w:id="29" w:name="_Toc50970125"/>
      <w:r w:rsidRPr="00E04F72">
        <w:t>Teaching and learning activities</w:t>
      </w:r>
      <w:bookmarkEnd w:id="29"/>
    </w:p>
    <w:p w14:paraId="6E645385" w14:textId="77777777" w:rsidR="004A4147" w:rsidRDefault="004A4147" w:rsidP="008D6A70">
      <w:pPr>
        <w:spacing w:line="360" w:lineRule="auto"/>
        <w:rPr>
          <w:lang w:eastAsia="zh-CN"/>
        </w:rPr>
      </w:pPr>
      <w:r>
        <w:rPr>
          <w:lang w:eastAsia="zh-CN"/>
        </w:rPr>
        <w:t>Teaching considerations</w:t>
      </w:r>
    </w:p>
    <w:p w14:paraId="57B65010" w14:textId="77777777" w:rsidR="004A4147" w:rsidRDefault="004A4147" w:rsidP="008D6A70">
      <w:pPr>
        <w:pStyle w:val="Heading4"/>
        <w:numPr>
          <w:ilvl w:val="3"/>
          <w:numId w:val="2"/>
        </w:numPr>
        <w:spacing w:line="360" w:lineRule="auto"/>
        <w:ind w:left="0"/>
        <w:rPr>
          <w:lang w:eastAsia="zh-CN"/>
        </w:rPr>
      </w:pPr>
      <w:r>
        <w:rPr>
          <w:lang w:eastAsia="zh-CN"/>
        </w:rPr>
        <w:t>Lesson 1</w:t>
      </w:r>
    </w:p>
    <w:p w14:paraId="44321C93" w14:textId="68F2EBD8" w:rsidR="004A4147" w:rsidRDefault="004A4147" w:rsidP="008D6A70">
      <w:pPr>
        <w:spacing w:line="360" w:lineRule="auto"/>
      </w:pPr>
      <w:r>
        <w:t>Safe and unsafe situations</w:t>
      </w:r>
    </w:p>
    <w:p w14:paraId="3BFDE8E7" w14:textId="77777777" w:rsidR="004A4147" w:rsidRPr="004A4147" w:rsidRDefault="004A4147" w:rsidP="008D6A70">
      <w:pPr>
        <w:pStyle w:val="Heading5"/>
        <w:spacing w:line="360" w:lineRule="auto"/>
      </w:pPr>
      <w:r w:rsidRPr="004A4147">
        <w:t>Teacher notes</w:t>
      </w:r>
    </w:p>
    <w:p w14:paraId="73F49CC6" w14:textId="569F654C" w:rsidR="004A4147" w:rsidRDefault="004A4147" w:rsidP="008D6A70">
      <w:pPr>
        <w:spacing w:line="360" w:lineRule="auto"/>
        <w:rPr>
          <w:rFonts w:eastAsia="SimSun" w:cs="Arial"/>
        </w:rPr>
      </w:pPr>
      <w:r>
        <w:rPr>
          <w:rFonts w:eastAsia="SimSun" w:cs="Arial"/>
        </w:rPr>
        <w:t>E</w:t>
      </w:r>
      <w:r w:rsidRPr="00A11C50">
        <w:rPr>
          <w:rFonts w:eastAsia="SimSun" w:cs="Arial"/>
        </w:rPr>
        <w:t xml:space="preserve">xplain to students that this unit focuses how they can </w:t>
      </w:r>
      <w:r>
        <w:rPr>
          <w:rFonts w:eastAsia="SimSun" w:cs="Arial"/>
        </w:rPr>
        <w:t>keep themselves and others safe through decision making. Students begin by revising key concepts and skills covered in the Stage 2 equivalent unit of learning. The main focus is on applying decision-making skills across different environments.</w:t>
      </w:r>
    </w:p>
    <w:p w14:paraId="6D1F40AA" w14:textId="77777777" w:rsidR="004A4147" w:rsidRPr="004A4147" w:rsidRDefault="004A4147" w:rsidP="008D6A70">
      <w:pPr>
        <w:pStyle w:val="Heading5"/>
        <w:spacing w:line="360" w:lineRule="auto"/>
      </w:pPr>
      <w:r w:rsidRPr="004A4147">
        <w:lastRenderedPageBreak/>
        <w:t>Discussion</w:t>
      </w:r>
    </w:p>
    <w:p w14:paraId="0A2F3D63" w14:textId="48873F0B" w:rsidR="004A4147" w:rsidRPr="005077EB" w:rsidRDefault="004A4147" w:rsidP="008D6A70">
      <w:pPr>
        <w:spacing w:line="360" w:lineRule="auto"/>
        <w:rPr>
          <w:rFonts w:eastAsia="Times New Roman" w:cs="Arial"/>
          <w:lang w:eastAsia="en-AU"/>
        </w:rPr>
      </w:pPr>
      <w:r>
        <w:rPr>
          <w:rFonts w:eastAsia="SimSun" w:cs="Arial"/>
        </w:rPr>
        <w:t>Revise</w:t>
      </w:r>
      <w:r w:rsidRPr="005077EB">
        <w:rPr>
          <w:rFonts w:eastAsia="SimSun" w:cs="Arial"/>
        </w:rPr>
        <w:t xml:space="preserve"> </w:t>
      </w:r>
      <w:r w:rsidRPr="00991193">
        <w:rPr>
          <w:rFonts w:eastAsia="SimSun" w:cs="Arial"/>
        </w:rPr>
        <w:t>the decision-making process</w:t>
      </w:r>
      <w:r>
        <w:rPr>
          <w:rFonts w:eastAsia="SimSun" w:cs="Arial"/>
        </w:rPr>
        <w:t xml:space="preserve"> of identifying and describing:</w:t>
      </w:r>
    </w:p>
    <w:p w14:paraId="5152B058" w14:textId="4EA674BC" w:rsidR="004A4147" w:rsidRPr="00364E77" w:rsidRDefault="004A4147" w:rsidP="008D6A70">
      <w:pPr>
        <w:pStyle w:val="ListBullet"/>
        <w:spacing w:line="360" w:lineRule="auto"/>
      </w:pPr>
      <w:r w:rsidRPr="00364E77">
        <w:t>the options available</w:t>
      </w:r>
    </w:p>
    <w:p w14:paraId="6C43EE57" w14:textId="64B7A49A" w:rsidR="004A4147" w:rsidRPr="00364E77" w:rsidRDefault="004A4147" w:rsidP="008D6A70">
      <w:pPr>
        <w:pStyle w:val="ListBullet"/>
        <w:spacing w:line="360" w:lineRule="auto"/>
      </w:pPr>
      <w:r w:rsidRPr="00364E77">
        <w:t>what they know about each option (for example, previous experiences, rules, equipment, signs)</w:t>
      </w:r>
    </w:p>
    <w:p w14:paraId="051B7FA9" w14:textId="7F64066C" w:rsidR="004A4147" w:rsidRPr="00364E77" w:rsidRDefault="004A4147" w:rsidP="008D6A70">
      <w:pPr>
        <w:pStyle w:val="ListBullet"/>
        <w:spacing w:line="360" w:lineRule="auto"/>
      </w:pPr>
      <w:r w:rsidRPr="00364E77">
        <w:t>the consequences of each option (what do you know about each option?)</w:t>
      </w:r>
    </w:p>
    <w:p w14:paraId="0AFD3A35" w14:textId="156CE5D8" w:rsidR="004A4147" w:rsidRPr="00364E77" w:rsidRDefault="004A4147" w:rsidP="008D6A70">
      <w:pPr>
        <w:pStyle w:val="ListBullet"/>
        <w:spacing w:line="360" w:lineRule="auto"/>
      </w:pPr>
      <w:r w:rsidRPr="00364E77">
        <w:t>the decision they make, and how this may impact themselves and others.</w:t>
      </w:r>
    </w:p>
    <w:p w14:paraId="2FAEC57E" w14:textId="77777777" w:rsidR="004A4147" w:rsidRPr="00364E77" w:rsidRDefault="004A4147" w:rsidP="008D6A70">
      <w:pPr>
        <w:spacing w:line="360" w:lineRule="auto"/>
      </w:pPr>
      <w:r w:rsidRPr="00364E77">
        <w:t>Pose the following scenarios to students. Allow them to reflect and justify why they believe they are safe or unsafe activities.</w:t>
      </w:r>
    </w:p>
    <w:p w14:paraId="5EDB3C20" w14:textId="77777777" w:rsidR="004A4147" w:rsidRPr="00364E77" w:rsidRDefault="004A4147" w:rsidP="008D6A70">
      <w:pPr>
        <w:pStyle w:val="ListBullet"/>
        <w:spacing w:line="360" w:lineRule="auto"/>
      </w:pPr>
      <w:r w:rsidRPr="00364E77">
        <w:t>Crossing the road.</w:t>
      </w:r>
    </w:p>
    <w:p w14:paraId="1FCB9783" w14:textId="77777777" w:rsidR="00364E77" w:rsidRDefault="004A4147" w:rsidP="008D6A70">
      <w:pPr>
        <w:pStyle w:val="ListBullet"/>
        <w:spacing w:line="360" w:lineRule="auto"/>
      </w:pPr>
      <w:r w:rsidRPr="00364E77">
        <w:t xml:space="preserve">Going for a swim. </w:t>
      </w:r>
    </w:p>
    <w:p w14:paraId="1C6A086B" w14:textId="77777777" w:rsidR="00364E77" w:rsidRPr="00364E77" w:rsidRDefault="00364E77" w:rsidP="008D6A70">
      <w:pPr>
        <w:pStyle w:val="Heading5"/>
        <w:spacing w:line="360" w:lineRule="auto"/>
      </w:pPr>
      <w:r w:rsidRPr="00364E77">
        <w:t>Teacher notes</w:t>
      </w:r>
    </w:p>
    <w:p w14:paraId="00585F06" w14:textId="77777777" w:rsidR="00364E77" w:rsidRDefault="00364E77" w:rsidP="008D6A70">
      <w:pPr>
        <w:spacing w:line="360" w:lineRule="auto"/>
      </w:pPr>
      <w:r w:rsidRPr="00364E77">
        <w:t>T</w:t>
      </w:r>
      <w:r w:rsidR="004A4147" w:rsidRPr="00364E77">
        <w:t xml:space="preserve">his discussion is to promote </w:t>
      </w:r>
      <w:proofErr w:type="gramStart"/>
      <w:r w:rsidR="004A4147" w:rsidRPr="00364E77">
        <w:t>students</w:t>
      </w:r>
      <w:proofErr w:type="gramEnd"/>
      <w:r w:rsidR="004A4147" w:rsidRPr="00364E77">
        <w:t xml:space="preserve"> analysis of the contextual factors that can impact the safety of the activity. For example, their safety when crossing a road can depend on their knowledge and skill about how to cross a road due to previous experiences, peer influence/pressure, the size of the road, amount of traffic, speed limit, availability of support like pedestrian crossing or adult supervision, age of the person, skill level of drivers, the weather, visibility, time of day, distractions and surroundings. Before students continue in the lesson, it is important that they understand that safety can be impacted by contextual factors which they need to consider as they become more independent and responsible for their own safety and that of others. </w:t>
      </w:r>
    </w:p>
    <w:p w14:paraId="64F6EE20" w14:textId="77777777" w:rsidR="00364E77" w:rsidRPr="00364E77" w:rsidRDefault="00364E77" w:rsidP="008D6A70">
      <w:pPr>
        <w:pStyle w:val="Heading5"/>
        <w:spacing w:line="360" w:lineRule="auto"/>
      </w:pPr>
      <w:r w:rsidRPr="00364E77">
        <w:t>Discussion</w:t>
      </w:r>
    </w:p>
    <w:p w14:paraId="3022760F" w14:textId="2B72EAAD" w:rsidR="004A4147" w:rsidRPr="00364E77" w:rsidRDefault="004A4147" w:rsidP="008D6A70">
      <w:pPr>
        <w:spacing w:line="360" w:lineRule="auto"/>
      </w:pPr>
      <w:r w:rsidRPr="00364E77">
        <w:t xml:space="preserve">Explore the question, ‘How do contextual </w:t>
      </w:r>
      <w:r w:rsidR="00364E77">
        <w:t>factors impact your behaviour?’</w:t>
      </w:r>
      <w:r w:rsidR="00364E77" w:rsidRPr="00364E77">
        <w:t xml:space="preserve"> Contextual</w:t>
      </w:r>
      <w:r w:rsidRPr="00364E77">
        <w:t xml:space="preserve"> factors may influence understanding and decisions about the appropriate or expected behaviours within an environment. For example, when teachers ask students to walk and not run on concrete surfaces it is because it is more difficult to react and make safe decisions when people are moving at high speed. The unpredictable and uncontrollable factors like other students running speed and direction, combined with a hard surface may imp</w:t>
      </w:r>
      <w:r w:rsidR="00364E77">
        <w:t>act the safety of the students.</w:t>
      </w:r>
    </w:p>
    <w:p w14:paraId="3517F0B2" w14:textId="358A1713" w:rsidR="004A4147" w:rsidRDefault="004A4147" w:rsidP="008D6A70">
      <w:pPr>
        <w:pStyle w:val="ListBullet"/>
        <w:numPr>
          <w:ilvl w:val="0"/>
          <w:numId w:val="0"/>
        </w:numPr>
        <w:spacing w:line="360" w:lineRule="auto"/>
        <w:rPr>
          <w:rStyle w:val="Strong"/>
          <w:b w:val="0"/>
        </w:rPr>
      </w:pPr>
      <w:r>
        <w:rPr>
          <w:rStyle w:val="Strong"/>
          <w:b w:val="0"/>
        </w:rPr>
        <w:lastRenderedPageBreak/>
        <w:t>Ask students to provide other examples of when a teacher/adult has asked them to change their behaviour in</w:t>
      </w:r>
      <w:r w:rsidR="00364E77">
        <w:rPr>
          <w:rStyle w:val="Strong"/>
          <w:b w:val="0"/>
        </w:rPr>
        <w:t xml:space="preserve"> order to improve their safety.</w:t>
      </w:r>
    </w:p>
    <w:p w14:paraId="7279AEEF" w14:textId="1B6CB482" w:rsidR="004A4147" w:rsidRDefault="004A4147" w:rsidP="008D6A70">
      <w:pPr>
        <w:pStyle w:val="ListBullet"/>
        <w:numPr>
          <w:ilvl w:val="0"/>
          <w:numId w:val="0"/>
        </w:numPr>
        <w:spacing w:line="360" w:lineRule="auto"/>
        <w:rPr>
          <w:rStyle w:val="Strong"/>
          <w:b w:val="0"/>
          <w:bCs w:val="0"/>
        </w:rPr>
      </w:pPr>
      <w:r w:rsidRPr="2FD521BA">
        <w:rPr>
          <w:rStyle w:val="Strong"/>
          <w:b w:val="0"/>
          <w:bCs w:val="0"/>
        </w:rPr>
        <w:t>Identify what the contextual factors are</w:t>
      </w:r>
      <w:r w:rsidR="00364E77">
        <w:rPr>
          <w:rStyle w:val="Strong"/>
          <w:b w:val="0"/>
          <w:bCs w:val="0"/>
        </w:rPr>
        <w:t xml:space="preserve"> that led to the request.</w:t>
      </w:r>
    </w:p>
    <w:p w14:paraId="509EAE65" w14:textId="77777777" w:rsidR="00364E77" w:rsidRPr="00364E77" w:rsidRDefault="004A4147" w:rsidP="008D6A70">
      <w:pPr>
        <w:pStyle w:val="Heading5"/>
        <w:spacing w:line="360" w:lineRule="auto"/>
      </w:pPr>
      <w:r w:rsidRPr="00364E77">
        <w:t>Activity 1</w:t>
      </w:r>
    </w:p>
    <w:p w14:paraId="4138F199" w14:textId="2CA1A75F" w:rsidR="004A4147" w:rsidRPr="00804DFA" w:rsidRDefault="004A4147" w:rsidP="008D6A70">
      <w:pPr>
        <w:pStyle w:val="ListBullet"/>
        <w:numPr>
          <w:ilvl w:val="0"/>
          <w:numId w:val="0"/>
        </w:numPr>
        <w:spacing w:line="360" w:lineRule="auto"/>
        <w:rPr>
          <w:rStyle w:val="Strong"/>
          <w:b w:val="0"/>
        </w:rPr>
      </w:pPr>
      <w:r>
        <w:rPr>
          <w:rStyle w:val="Strong"/>
          <w:b w:val="0"/>
        </w:rPr>
        <w:t>Use ‘Appendix 1 – How do contextual factors impact our behaviour?’ In pairs, students record what behaviours need to be actioned to stay safe in response to the given contextual factor.</w:t>
      </w:r>
    </w:p>
    <w:p w14:paraId="40994E47" w14:textId="766CDFA8" w:rsidR="004A4147" w:rsidRDefault="004A4147" w:rsidP="008D6A70">
      <w:pPr>
        <w:spacing w:line="360" w:lineRule="auto"/>
        <w:rPr>
          <w:rStyle w:val="Strong"/>
          <w:b w:val="0"/>
        </w:rPr>
      </w:pPr>
      <w:r>
        <w:rPr>
          <w:rStyle w:val="Strong"/>
          <w:b w:val="0"/>
        </w:rPr>
        <w:t xml:space="preserve">Pairs share </w:t>
      </w:r>
      <w:r w:rsidR="00364E77">
        <w:rPr>
          <w:rStyle w:val="Strong"/>
          <w:b w:val="0"/>
        </w:rPr>
        <w:t>their responses with the class.</w:t>
      </w:r>
    </w:p>
    <w:p w14:paraId="67E164AB" w14:textId="77777777" w:rsidR="00364E77" w:rsidRPr="00364E77" w:rsidRDefault="00364E77" w:rsidP="008D6A70">
      <w:pPr>
        <w:pStyle w:val="Heading5"/>
        <w:spacing w:line="360" w:lineRule="auto"/>
      </w:pPr>
      <w:r w:rsidRPr="00364E77">
        <w:t>Activity 2</w:t>
      </w:r>
    </w:p>
    <w:p w14:paraId="545CCF83" w14:textId="362BAFE8" w:rsidR="004A4147" w:rsidRDefault="004A4147" w:rsidP="008D6A70">
      <w:pPr>
        <w:spacing w:line="360" w:lineRule="auto"/>
        <w:rPr>
          <w:rStyle w:val="Strong"/>
          <w:b w:val="0"/>
          <w:bCs w:val="0"/>
        </w:rPr>
      </w:pPr>
      <w:r w:rsidRPr="2FD521BA">
        <w:rPr>
          <w:rStyle w:val="Strong"/>
          <w:b w:val="0"/>
          <w:bCs w:val="0"/>
        </w:rPr>
        <w:t>Using ‘Appendix 2 – How do contextual factors impact my behaviour?’ Students identify the contextual factors that may impact the safety of the situation and explain how thei</w:t>
      </w:r>
      <w:r w:rsidR="00364E77">
        <w:rPr>
          <w:rStyle w:val="Strong"/>
          <w:b w:val="0"/>
          <w:bCs w:val="0"/>
        </w:rPr>
        <w:t>r behaviour should mirror this.</w:t>
      </w:r>
    </w:p>
    <w:p w14:paraId="0791A6A4" w14:textId="3A83BD4F" w:rsidR="004A4147" w:rsidRDefault="004A4147" w:rsidP="008D6A70">
      <w:pPr>
        <w:spacing w:line="360" w:lineRule="auto"/>
        <w:rPr>
          <w:rStyle w:val="Strong"/>
          <w:b w:val="0"/>
        </w:rPr>
      </w:pPr>
      <w:r>
        <w:rPr>
          <w:rStyle w:val="Strong"/>
          <w:b w:val="0"/>
        </w:rPr>
        <w:t xml:space="preserve">Students share </w:t>
      </w:r>
      <w:r w:rsidR="00364E77">
        <w:rPr>
          <w:rStyle w:val="Strong"/>
          <w:b w:val="0"/>
        </w:rPr>
        <w:t>their responses with the class.</w:t>
      </w:r>
    </w:p>
    <w:p w14:paraId="0632B7C2" w14:textId="77777777" w:rsidR="00364E77" w:rsidRPr="00364E77" w:rsidRDefault="00364E77" w:rsidP="008D6A70">
      <w:pPr>
        <w:pStyle w:val="Heading5"/>
        <w:spacing w:line="360" w:lineRule="auto"/>
      </w:pPr>
      <w:r w:rsidRPr="00364E77">
        <w:t>Activity 3</w:t>
      </w:r>
    </w:p>
    <w:p w14:paraId="79B29114" w14:textId="5214943E" w:rsidR="00364E77" w:rsidRDefault="004A4147" w:rsidP="008D6A70">
      <w:pPr>
        <w:spacing w:line="360" w:lineRule="auto"/>
        <w:rPr>
          <w:rStyle w:val="Strong"/>
          <w:b w:val="0"/>
          <w:bCs w:val="0"/>
        </w:rPr>
      </w:pPr>
      <w:r w:rsidRPr="2FD521BA">
        <w:rPr>
          <w:rStyle w:val="Strong"/>
          <w:b w:val="0"/>
          <w:bCs w:val="0"/>
        </w:rPr>
        <w:t>Analyse how contextual factors influence decisions about what you can do now compared to what you were previously not allowed to do when you were younger. For example, you are now allowed to walk home from school without your parents/caregivers compared to being picked up from your classroom when you were in kindergarten. The contextual factors that have influenced this decision and increased responsibility are your age, improved decision-making and risk assessment, knowledge of road rules, and knowledge of safety procedures and help-seeking strategies.</w:t>
      </w:r>
    </w:p>
    <w:p w14:paraId="7A87DFBE" w14:textId="77777777" w:rsidR="00364E77" w:rsidRDefault="00364E77" w:rsidP="008D6A70">
      <w:pPr>
        <w:spacing w:line="360" w:lineRule="auto"/>
        <w:rPr>
          <w:rStyle w:val="Strong"/>
          <w:b w:val="0"/>
          <w:bCs w:val="0"/>
        </w:rPr>
      </w:pPr>
      <w:r>
        <w:rPr>
          <w:rStyle w:val="Strong"/>
          <w:b w:val="0"/>
          <w:bCs w:val="0"/>
        </w:rPr>
        <w:br w:type="page"/>
      </w:r>
    </w:p>
    <w:p w14:paraId="5274B29C" w14:textId="30A917C9" w:rsidR="004A4147" w:rsidRPr="00364E77" w:rsidRDefault="004A4147" w:rsidP="008D6A70">
      <w:pPr>
        <w:spacing w:line="360" w:lineRule="auto"/>
      </w:pPr>
      <w:r w:rsidRPr="00364E77">
        <w:lastRenderedPageBreak/>
        <w:t>Students think, pair, sh</w:t>
      </w:r>
      <w:r w:rsidR="00364E77" w:rsidRPr="00364E77">
        <w:t>are three things that they are:</w:t>
      </w:r>
    </w:p>
    <w:p w14:paraId="61F4FEBC" w14:textId="081ABE1A" w:rsidR="004A4147" w:rsidRPr="00364E77" w:rsidRDefault="004A4147" w:rsidP="008D6A70">
      <w:pPr>
        <w:pStyle w:val="ListBullet"/>
        <w:spacing w:line="360" w:lineRule="auto"/>
      </w:pPr>
      <w:r w:rsidRPr="00364E77">
        <w:t>allowed to do now that were deemed unsafe for them when they were younger. Students identify the contextual factors that have influenced the decision, allowing them to carry out a task that was once deemed unsafe for them. For example, students may now be allowed to use the stove at home, but were not allowed in Kindergarten. Contextual factors that have changed may be the height of the child to reach the stove, strength of the child to lift things on the stove, knowledge on how to turn it on and off, understanding of the dangers associated with the stove and also improved awareness</w:t>
      </w:r>
      <w:r w:rsidR="00364E77">
        <w:t xml:space="preserve"> of what to do in an emergency.</w:t>
      </w:r>
    </w:p>
    <w:p w14:paraId="0EDD5A00" w14:textId="0869CF76" w:rsidR="004A4147" w:rsidRPr="00364E77" w:rsidRDefault="004A4147" w:rsidP="008D6A70">
      <w:pPr>
        <w:pStyle w:val="ListBullet"/>
        <w:spacing w:line="360" w:lineRule="auto"/>
      </w:pPr>
      <w:r w:rsidRPr="00364E77">
        <w:t>not allowed to do, because it is deemed unsafe for them, but will be allowed to when they are older. Students identify the contextual factors that need to change in order for the task to be deemed safe for them. For example, driving a car. Contextual factors that may need to change may include the student may need to grow physically to reach the pedals, develop greater maturity to understand the responsibility a driver has to other people, improve their reflexes to be able to react in specific situations, knowledge of the road rules, the legal age to drive a car</w:t>
      </w:r>
      <w:r w:rsidR="00364E77">
        <w:t>.</w:t>
      </w:r>
    </w:p>
    <w:p w14:paraId="04E923B5" w14:textId="77777777" w:rsidR="00364E77" w:rsidRDefault="00364E77" w:rsidP="008D6A70">
      <w:pPr>
        <w:pStyle w:val="Heading5"/>
        <w:spacing w:line="360" w:lineRule="auto"/>
      </w:pPr>
      <w:r>
        <w:t>Reflection</w:t>
      </w:r>
    </w:p>
    <w:p w14:paraId="3F569263" w14:textId="77777777" w:rsidR="001F7277" w:rsidRPr="003744AF" w:rsidRDefault="001F7277" w:rsidP="008D6A70">
      <w:pPr>
        <w:pStyle w:val="FeatureBox2"/>
        <w:spacing w:line="360" w:lineRule="auto"/>
      </w:pPr>
      <w:r w:rsidRPr="003744AF">
        <w:t xml:space="preserve">The reflection activity is included at the end of every lesson. This supports students to connect all the knowledge, understanding and skills developed and applied throughout the unit. Students will gradually develop a response to the unit’s essential question (unit title) as they first </w:t>
      </w:r>
      <w:r>
        <w:t>safe and unsafe environments</w:t>
      </w:r>
      <w:r w:rsidRPr="003744AF">
        <w:t xml:space="preserve"> before focusing on the strategies they can use to manage them. </w:t>
      </w:r>
    </w:p>
    <w:p w14:paraId="5CD27476" w14:textId="70651995" w:rsidR="004A4147" w:rsidRPr="00364E77" w:rsidRDefault="004A4147" w:rsidP="008D6A70">
      <w:pPr>
        <w:spacing w:line="360" w:lineRule="auto"/>
      </w:pPr>
      <w:r w:rsidRPr="00364E77">
        <w:t>Students reflect upon the learning in this activity/lesson and consider how it contributes towards answering th</w:t>
      </w:r>
      <w:r w:rsidR="00364E77" w:rsidRPr="00364E77">
        <w:t>e essential question ‘</w:t>
      </w:r>
      <w:r w:rsidRPr="00364E77">
        <w:t>How can</w:t>
      </w:r>
      <w:r w:rsidR="00364E77" w:rsidRPr="00364E77">
        <w:t xml:space="preserve"> I keep myself and others safe?’</w:t>
      </w:r>
      <w:r w:rsidRPr="00364E77">
        <w:t xml:space="preserve"> Students record responses in their learning journal.</w:t>
      </w:r>
    </w:p>
    <w:p w14:paraId="10CAB121" w14:textId="63DFE904" w:rsidR="004A4147" w:rsidRPr="00364E77" w:rsidRDefault="00364E77" w:rsidP="008D6A70">
      <w:pPr>
        <w:pStyle w:val="Heading5"/>
        <w:spacing w:line="360" w:lineRule="auto"/>
      </w:pPr>
      <w:r w:rsidRPr="00364E77">
        <w:t>Resources</w:t>
      </w:r>
    </w:p>
    <w:p w14:paraId="4AFA05CC" w14:textId="77777777" w:rsidR="004A4147" w:rsidRPr="00364E77" w:rsidRDefault="004A4147" w:rsidP="008D6A70">
      <w:pPr>
        <w:pStyle w:val="ListBullet"/>
        <w:spacing w:line="360" w:lineRule="auto"/>
      </w:pPr>
      <w:r w:rsidRPr="00364E77">
        <w:t>Appendix 1 – How do contextual factors impact our behaviour?</w:t>
      </w:r>
    </w:p>
    <w:p w14:paraId="4A4EB37B" w14:textId="4562A5B7" w:rsidR="004A4147" w:rsidRDefault="004A4147" w:rsidP="008D6A70">
      <w:pPr>
        <w:pStyle w:val="ListBullet"/>
        <w:spacing w:line="360" w:lineRule="auto"/>
      </w:pPr>
      <w:r w:rsidRPr="00364E77">
        <w:t>Appendix 2 – How do contextual factors impact my behaviour?</w:t>
      </w:r>
    </w:p>
    <w:p w14:paraId="05C1B08D" w14:textId="3C171490" w:rsidR="00364E77" w:rsidRDefault="00364E77" w:rsidP="008D6A70">
      <w:pPr>
        <w:pStyle w:val="Heading2"/>
        <w:numPr>
          <w:ilvl w:val="1"/>
          <w:numId w:val="2"/>
        </w:numPr>
        <w:spacing w:line="360" w:lineRule="auto"/>
        <w:ind w:left="0"/>
      </w:pPr>
      <w:bookmarkStart w:id="30" w:name="_Toc50970126"/>
      <w:bookmarkStart w:id="31" w:name="_Toc50970315"/>
      <w:bookmarkStart w:id="32" w:name="_Toc51237898"/>
      <w:r>
        <w:lastRenderedPageBreak/>
        <w:t>Lesson 2</w:t>
      </w:r>
      <w:bookmarkEnd w:id="30"/>
      <w:bookmarkEnd w:id="31"/>
      <w:bookmarkEnd w:id="32"/>
    </w:p>
    <w:p w14:paraId="351F071C" w14:textId="6D91394B" w:rsidR="00E47677" w:rsidRDefault="00E47677" w:rsidP="008D6A70">
      <w:pPr>
        <w:spacing w:line="360" w:lineRule="auto"/>
        <w:rPr>
          <w:rStyle w:val="Strong"/>
        </w:rPr>
      </w:pPr>
      <w:r>
        <w:rPr>
          <w:rStyle w:val="Strong"/>
        </w:rPr>
        <w:t xml:space="preserve">Lesson </w:t>
      </w:r>
      <w:r w:rsidR="0072247C">
        <w:rPr>
          <w:rStyle w:val="Strong"/>
        </w:rPr>
        <w:t>2</w:t>
      </w:r>
      <w:r>
        <w:rPr>
          <w:rStyle w:val="Strong"/>
        </w:rPr>
        <w:t xml:space="preserve"> – Assessment framework</w:t>
      </w:r>
    </w:p>
    <w:tbl>
      <w:tblPr>
        <w:tblStyle w:val="Tableheader"/>
        <w:tblW w:w="0" w:type="auto"/>
        <w:tblLook w:val="0420" w:firstRow="1" w:lastRow="0" w:firstColumn="0" w:lastColumn="0" w:noHBand="0" w:noVBand="1"/>
        <w:tblDescription w:val="Table where the outcomes, unit learning goals evidence of learning are written and aligned with each other."/>
      </w:tblPr>
      <w:tblGrid>
        <w:gridCol w:w="4081"/>
        <w:gridCol w:w="2835"/>
        <w:gridCol w:w="2882"/>
      </w:tblGrid>
      <w:tr w:rsidR="00E47677" w14:paraId="699EAD0D" w14:textId="77777777" w:rsidTr="0072247C">
        <w:trPr>
          <w:cnfStyle w:val="100000000000" w:firstRow="1" w:lastRow="0" w:firstColumn="0" w:lastColumn="0" w:oddVBand="0" w:evenVBand="0" w:oddHBand="0" w:evenHBand="0" w:firstRowFirstColumn="0" w:firstRowLastColumn="0" w:lastRowFirstColumn="0" w:lastRowLastColumn="0"/>
        </w:trPr>
        <w:tc>
          <w:tcPr>
            <w:tcW w:w="4081" w:type="dxa"/>
          </w:tcPr>
          <w:p w14:paraId="026096CA" w14:textId="77777777" w:rsidR="00E47677" w:rsidRDefault="00E47677" w:rsidP="008D6A70">
            <w:pPr>
              <w:spacing w:before="192" w:after="192" w:line="360" w:lineRule="auto"/>
              <w:rPr>
                <w:lang w:eastAsia="zh-CN"/>
              </w:rPr>
            </w:pPr>
            <w:r>
              <w:rPr>
                <w:lang w:eastAsia="zh-CN"/>
              </w:rPr>
              <w:t>Outcomes</w:t>
            </w:r>
          </w:p>
        </w:tc>
        <w:tc>
          <w:tcPr>
            <w:tcW w:w="2835" w:type="dxa"/>
          </w:tcPr>
          <w:p w14:paraId="4E858026" w14:textId="77777777" w:rsidR="00E47677" w:rsidRDefault="00E47677" w:rsidP="008D6A70">
            <w:pPr>
              <w:spacing w:line="360" w:lineRule="auto"/>
              <w:rPr>
                <w:lang w:eastAsia="zh-CN"/>
              </w:rPr>
            </w:pPr>
            <w:r>
              <w:rPr>
                <w:lang w:eastAsia="zh-CN"/>
              </w:rPr>
              <w:t>Unit learning goals – students are learning to</w:t>
            </w:r>
          </w:p>
        </w:tc>
        <w:tc>
          <w:tcPr>
            <w:tcW w:w="2882" w:type="dxa"/>
          </w:tcPr>
          <w:p w14:paraId="7292178F" w14:textId="77777777" w:rsidR="00E47677" w:rsidRDefault="00E47677" w:rsidP="008D6A70">
            <w:pPr>
              <w:spacing w:line="360" w:lineRule="auto"/>
              <w:rPr>
                <w:lang w:eastAsia="zh-CN"/>
              </w:rPr>
            </w:pPr>
            <w:r>
              <w:rPr>
                <w:lang w:eastAsia="zh-CN"/>
              </w:rPr>
              <w:t>Evidence of learning – students can</w:t>
            </w:r>
          </w:p>
        </w:tc>
      </w:tr>
      <w:tr w:rsidR="00E47677" w:rsidRPr="00C86256" w14:paraId="7E577D02" w14:textId="77777777" w:rsidTr="0072247C">
        <w:trPr>
          <w:cnfStyle w:val="000000100000" w:firstRow="0" w:lastRow="0" w:firstColumn="0" w:lastColumn="0" w:oddVBand="0" w:evenVBand="0" w:oddHBand="1" w:evenHBand="0" w:firstRowFirstColumn="0" w:firstRowLastColumn="0" w:lastRowFirstColumn="0" w:lastRowLastColumn="0"/>
        </w:trPr>
        <w:tc>
          <w:tcPr>
            <w:tcW w:w="4081" w:type="dxa"/>
            <w:vAlign w:val="top"/>
          </w:tcPr>
          <w:p w14:paraId="0761BF57" w14:textId="77777777" w:rsidR="00E47677" w:rsidRPr="00DA3269" w:rsidRDefault="00E47677" w:rsidP="008D6A70">
            <w:pPr>
              <w:pStyle w:val="TableofFigures"/>
              <w:spacing w:line="360" w:lineRule="auto"/>
              <w:rPr>
                <w:sz w:val="24"/>
              </w:rPr>
            </w:pPr>
            <w:r w:rsidRPr="00DA3269">
              <w:rPr>
                <w:rFonts w:cs="Arial"/>
                <w:sz w:val="24"/>
              </w:rPr>
              <w:t>PD3-2 investigates information, community resources and strategies to demonstrate resilience and seek help for themselves and others</w:t>
            </w:r>
          </w:p>
        </w:tc>
        <w:tc>
          <w:tcPr>
            <w:tcW w:w="2835" w:type="dxa"/>
            <w:vAlign w:val="top"/>
          </w:tcPr>
          <w:p w14:paraId="4BF62A7F" w14:textId="77777777" w:rsidR="00E47677" w:rsidRPr="00DA3269" w:rsidRDefault="00E47677" w:rsidP="008D6A70">
            <w:pPr>
              <w:pStyle w:val="TableofFigures"/>
              <w:spacing w:line="360" w:lineRule="auto"/>
              <w:rPr>
                <w:sz w:val="24"/>
              </w:rPr>
            </w:pPr>
            <w:r w:rsidRPr="00DA3269">
              <w:rPr>
                <w:rFonts w:cs="Arial"/>
                <w:sz w:val="24"/>
              </w:rPr>
              <w:t>investigate strategies to promote health, safety and wellbeing.</w:t>
            </w:r>
          </w:p>
        </w:tc>
        <w:tc>
          <w:tcPr>
            <w:tcW w:w="2882" w:type="dxa"/>
            <w:vAlign w:val="top"/>
          </w:tcPr>
          <w:p w14:paraId="4BA46F87" w14:textId="5851B3F4" w:rsidR="00E47677" w:rsidRPr="00DA3269" w:rsidRDefault="00E47677" w:rsidP="008D6A70">
            <w:pPr>
              <w:pStyle w:val="TableofFigures"/>
              <w:spacing w:line="360" w:lineRule="auto"/>
              <w:rPr>
                <w:sz w:val="24"/>
              </w:rPr>
            </w:pPr>
            <w:r w:rsidRPr="00DA3269">
              <w:rPr>
                <w:rFonts w:cs="Arial"/>
                <w:sz w:val="24"/>
              </w:rPr>
              <w:t xml:space="preserve">identify strategies to control emotions to manage their safety. </w:t>
            </w:r>
            <w:r w:rsidRPr="00DA3269">
              <w:rPr>
                <w:rFonts w:cs="Arial"/>
                <w:bCs/>
                <w:sz w:val="24"/>
              </w:rPr>
              <w:t>Activity 2</w:t>
            </w:r>
          </w:p>
        </w:tc>
      </w:tr>
      <w:tr w:rsidR="00E47677" w:rsidRPr="00C86256" w14:paraId="55479C95" w14:textId="77777777" w:rsidTr="0072247C">
        <w:trPr>
          <w:cnfStyle w:val="000000010000" w:firstRow="0" w:lastRow="0" w:firstColumn="0" w:lastColumn="0" w:oddVBand="0" w:evenVBand="0" w:oddHBand="0" w:evenHBand="1" w:firstRowFirstColumn="0" w:firstRowLastColumn="0" w:lastRowFirstColumn="0" w:lastRowLastColumn="0"/>
        </w:trPr>
        <w:tc>
          <w:tcPr>
            <w:tcW w:w="4081" w:type="dxa"/>
            <w:vAlign w:val="top"/>
          </w:tcPr>
          <w:p w14:paraId="21852593" w14:textId="77777777" w:rsidR="00E47677" w:rsidRPr="00DA3269" w:rsidRDefault="00E47677" w:rsidP="008D6A70">
            <w:pPr>
              <w:pStyle w:val="TableofFigures"/>
              <w:spacing w:line="360" w:lineRule="auto"/>
              <w:rPr>
                <w:sz w:val="24"/>
              </w:rPr>
            </w:pPr>
            <w:r w:rsidRPr="00DA3269">
              <w:rPr>
                <w:rFonts w:cs="Arial"/>
                <w:sz w:val="24"/>
              </w:rPr>
              <w:t>PD3-6 distinguishes contextual factors that influence health, safety, wellbeing and participation in physical activity which are controllable and uncontrollable</w:t>
            </w:r>
          </w:p>
        </w:tc>
        <w:tc>
          <w:tcPr>
            <w:tcW w:w="2835" w:type="dxa"/>
            <w:vAlign w:val="top"/>
          </w:tcPr>
          <w:p w14:paraId="0BFF3DB7" w14:textId="77777777" w:rsidR="00E47677" w:rsidRPr="00DA3269" w:rsidRDefault="00E47677" w:rsidP="008D6A70">
            <w:pPr>
              <w:pStyle w:val="TableofFigures"/>
              <w:spacing w:line="360" w:lineRule="auto"/>
              <w:rPr>
                <w:sz w:val="24"/>
              </w:rPr>
            </w:pPr>
            <w:r w:rsidRPr="00DA3269">
              <w:rPr>
                <w:rFonts w:cs="Arial"/>
                <w:sz w:val="24"/>
              </w:rPr>
              <w:t xml:space="preserve">recognise and demonstrate how contextual factors impact their health, safety and wellbeing. </w:t>
            </w:r>
          </w:p>
        </w:tc>
        <w:tc>
          <w:tcPr>
            <w:tcW w:w="2882" w:type="dxa"/>
            <w:vAlign w:val="top"/>
          </w:tcPr>
          <w:p w14:paraId="468772B0" w14:textId="7C22A646" w:rsidR="00E47677" w:rsidRPr="00DA3269" w:rsidRDefault="00E47677" w:rsidP="008D6A70">
            <w:pPr>
              <w:pStyle w:val="TableofFigures"/>
              <w:spacing w:line="360" w:lineRule="auto"/>
              <w:rPr>
                <w:rFonts w:cs="Arial"/>
                <w:sz w:val="24"/>
              </w:rPr>
            </w:pPr>
            <w:r w:rsidRPr="00DA3269">
              <w:rPr>
                <w:rFonts w:cs="Arial"/>
                <w:bCs/>
                <w:sz w:val="24"/>
              </w:rPr>
              <w:t>describe possible consequences of behaviours that are influenced by emotional responses.</w:t>
            </w:r>
            <w:r w:rsidR="0072247C" w:rsidRPr="00DA3269">
              <w:rPr>
                <w:rFonts w:cs="Arial"/>
                <w:bCs/>
                <w:sz w:val="24"/>
              </w:rPr>
              <w:t xml:space="preserve"> </w:t>
            </w:r>
            <w:r w:rsidRPr="00DA3269">
              <w:rPr>
                <w:rFonts w:cs="Arial"/>
                <w:bCs/>
                <w:sz w:val="24"/>
              </w:rPr>
              <w:t>Activity 1</w:t>
            </w:r>
          </w:p>
        </w:tc>
      </w:tr>
      <w:tr w:rsidR="00E47677" w:rsidRPr="00C86256" w14:paraId="1AC551BE" w14:textId="77777777" w:rsidTr="0072247C">
        <w:trPr>
          <w:cnfStyle w:val="000000100000" w:firstRow="0" w:lastRow="0" w:firstColumn="0" w:lastColumn="0" w:oddVBand="0" w:evenVBand="0" w:oddHBand="1" w:evenHBand="0" w:firstRowFirstColumn="0" w:firstRowLastColumn="0" w:lastRowFirstColumn="0" w:lastRowLastColumn="0"/>
        </w:trPr>
        <w:tc>
          <w:tcPr>
            <w:tcW w:w="4081" w:type="dxa"/>
            <w:vAlign w:val="top"/>
          </w:tcPr>
          <w:p w14:paraId="374EE762" w14:textId="77777777" w:rsidR="00E47677" w:rsidRPr="00DA3269" w:rsidRDefault="00E47677" w:rsidP="008D6A70">
            <w:pPr>
              <w:pStyle w:val="TableofFigures"/>
              <w:spacing w:line="360" w:lineRule="auto"/>
              <w:rPr>
                <w:sz w:val="24"/>
              </w:rPr>
            </w:pPr>
            <w:r w:rsidRPr="00DA3269">
              <w:rPr>
                <w:rFonts w:cs="Arial"/>
                <w:sz w:val="24"/>
              </w:rPr>
              <w:t>PD3-9 applies and adapts self-management skills to respond to personal and group situations</w:t>
            </w:r>
          </w:p>
        </w:tc>
        <w:tc>
          <w:tcPr>
            <w:tcW w:w="2835" w:type="dxa"/>
            <w:vAlign w:val="top"/>
          </w:tcPr>
          <w:p w14:paraId="690F599D" w14:textId="77777777" w:rsidR="00E47677" w:rsidRPr="00DA3269" w:rsidRDefault="00E47677" w:rsidP="008D6A70">
            <w:pPr>
              <w:pStyle w:val="TableofFigures"/>
              <w:spacing w:line="360" w:lineRule="auto"/>
              <w:rPr>
                <w:sz w:val="24"/>
              </w:rPr>
            </w:pPr>
            <w:r w:rsidRPr="00DA3269">
              <w:rPr>
                <w:rFonts w:cs="Arial"/>
                <w:sz w:val="24"/>
              </w:rPr>
              <w:t xml:space="preserve">self-monitor feelings and emotions they experience in safe and unsafe situations. </w:t>
            </w:r>
          </w:p>
        </w:tc>
        <w:tc>
          <w:tcPr>
            <w:tcW w:w="2882" w:type="dxa"/>
            <w:vAlign w:val="top"/>
          </w:tcPr>
          <w:p w14:paraId="0CEDD306" w14:textId="692EFE52" w:rsidR="00E47677" w:rsidRPr="00DA3269" w:rsidRDefault="00E47677" w:rsidP="008D6A70">
            <w:pPr>
              <w:pStyle w:val="TableofFigures"/>
              <w:spacing w:line="360" w:lineRule="auto"/>
              <w:rPr>
                <w:rFonts w:cs="Arial"/>
                <w:color w:val="000000" w:themeColor="text1"/>
                <w:sz w:val="24"/>
              </w:rPr>
            </w:pPr>
            <w:r w:rsidRPr="00DA3269">
              <w:rPr>
                <w:rFonts w:cs="Arial"/>
                <w:bCs/>
                <w:color w:val="000000" w:themeColor="text1"/>
                <w:sz w:val="24"/>
              </w:rPr>
              <w:t>identify personal warning signs and the effect they can have on their behaviour and safety. Activity 1, 2</w:t>
            </w:r>
          </w:p>
        </w:tc>
      </w:tr>
    </w:tbl>
    <w:p w14:paraId="729ED182" w14:textId="0BD65FAD" w:rsidR="00364E77" w:rsidRDefault="002C5B1D" w:rsidP="008D6A70">
      <w:pPr>
        <w:pStyle w:val="Heading3"/>
        <w:numPr>
          <w:ilvl w:val="2"/>
          <w:numId w:val="2"/>
        </w:numPr>
        <w:spacing w:line="360" w:lineRule="auto"/>
        <w:ind w:left="0"/>
      </w:pPr>
      <w:bookmarkStart w:id="33" w:name="_Toc50970127"/>
      <w:r>
        <w:t>Key inquiry questions</w:t>
      </w:r>
      <w:r w:rsidR="00364E77">
        <w:t xml:space="preserve"> and syllabus content</w:t>
      </w:r>
      <w:bookmarkEnd w:id="33"/>
    </w:p>
    <w:p w14:paraId="05D7ACFE" w14:textId="77777777" w:rsidR="00364E77" w:rsidRPr="00352A88" w:rsidRDefault="00364E77" w:rsidP="008D6A70">
      <w:pPr>
        <w:spacing w:line="360" w:lineRule="auto"/>
        <w:rPr>
          <w:rStyle w:val="Strong"/>
        </w:rPr>
      </w:pPr>
      <w:r w:rsidRPr="00364E77">
        <w:t>How do empathy, inclusion and respect have an impact on myself and others?</w:t>
      </w:r>
    </w:p>
    <w:p w14:paraId="3E14400D" w14:textId="77777777" w:rsidR="00364E77" w:rsidRPr="00364E77" w:rsidRDefault="00364E77" w:rsidP="008D6A70">
      <w:pPr>
        <w:pStyle w:val="ListBullet"/>
        <w:spacing w:line="360" w:lineRule="auto"/>
      </w:pPr>
      <w:r w:rsidRPr="00364E77">
        <w:t>Examine the influence of emotional responses on behaviour and relationships, for example:</w:t>
      </w:r>
    </w:p>
    <w:p w14:paraId="29E9F9E8" w14:textId="77777777" w:rsidR="00364E77" w:rsidRPr="00364E77" w:rsidRDefault="00364E77" w:rsidP="008D6A70">
      <w:pPr>
        <w:pStyle w:val="ListBullet2"/>
        <w:spacing w:line="360" w:lineRule="auto"/>
      </w:pPr>
      <w:r w:rsidRPr="00364E77">
        <w:t>explore scenarios to identify behaviours which make a scenario safe or unsafe, e.g. warning signs, secrets, threats, bribes, violence.</w:t>
      </w:r>
    </w:p>
    <w:p w14:paraId="10250231" w14:textId="77777777" w:rsidR="00364E77" w:rsidRPr="00364E77" w:rsidRDefault="00364E77" w:rsidP="008D6A70">
      <w:pPr>
        <w:spacing w:line="360" w:lineRule="auto"/>
      </w:pPr>
      <w:r w:rsidRPr="00364E77">
        <w:t>What actions positively influence the health, safety and wellbeing of my community?</w:t>
      </w:r>
    </w:p>
    <w:p w14:paraId="76D1BB28" w14:textId="77777777" w:rsidR="00364E77" w:rsidRPr="00364E77" w:rsidRDefault="00364E77" w:rsidP="008D6A70">
      <w:pPr>
        <w:pStyle w:val="ListBullet"/>
        <w:spacing w:line="360" w:lineRule="auto"/>
      </w:pPr>
      <w:r w:rsidRPr="00364E77">
        <w:t>Plan and practise assertive responses, behaviours and actions that protect and promote health, safety and wellbeing, for example:</w:t>
      </w:r>
    </w:p>
    <w:p w14:paraId="747C25A2" w14:textId="70E7EE4F" w:rsidR="00364E77" w:rsidRDefault="00364E77" w:rsidP="008D6A70">
      <w:pPr>
        <w:pStyle w:val="ListBullet2"/>
        <w:spacing w:line="360" w:lineRule="auto"/>
      </w:pPr>
      <w:r w:rsidRPr="00364E77">
        <w:t>explore the emotions associated with feeling unsafe and propose strategies for seeking help and managing these feelings, e.g. fear, anger, feeling anxious.</w:t>
      </w:r>
    </w:p>
    <w:p w14:paraId="55A95C57" w14:textId="77777777" w:rsidR="00364E77" w:rsidRDefault="00364E77" w:rsidP="008D6A70">
      <w:pPr>
        <w:pStyle w:val="Heading3"/>
        <w:numPr>
          <w:ilvl w:val="2"/>
          <w:numId w:val="2"/>
        </w:numPr>
        <w:spacing w:line="360" w:lineRule="auto"/>
        <w:ind w:left="0"/>
      </w:pPr>
      <w:bookmarkStart w:id="34" w:name="_Toc50970128"/>
      <w:r w:rsidRPr="00E04F72">
        <w:lastRenderedPageBreak/>
        <w:t>Teaching and learning activities</w:t>
      </w:r>
      <w:bookmarkEnd w:id="34"/>
    </w:p>
    <w:p w14:paraId="5D485570" w14:textId="77777777" w:rsidR="00364E77" w:rsidRDefault="00364E77" w:rsidP="008D6A70">
      <w:pPr>
        <w:spacing w:line="360" w:lineRule="auto"/>
        <w:rPr>
          <w:lang w:eastAsia="zh-CN"/>
        </w:rPr>
      </w:pPr>
      <w:r>
        <w:rPr>
          <w:lang w:eastAsia="zh-CN"/>
        </w:rPr>
        <w:t>Teaching considerations</w:t>
      </w:r>
    </w:p>
    <w:p w14:paraId="3B028FBE" w14:textId="77777777" w:rsidR="00364E77" w:rsidRDefault="00364E77" w:rsidP="008D6A70">
      <w:pPr>
        <w:pStyle w:val="Heading4"/>
        <w:numPr>
          <w:ilvl w:val="3"/>
          <w:numId w:val="2"/>
        </w:numPr>
        <w:spacing w:line="360" w:lineRule="auto"/>
        <w:ind w:left="0"/>
        <w:rPr>
          <w:lang w:eastAsia="zh-CN"/>
        </w:rPr>
      </w:pPr>
      <w:r>
        <w:rPr>
          <w:lang w:eastAsia="zh-CN"/>
        </w:rPr>
        <w:t>Lesson 2</w:t>
      </w:r>
    </w:p>
    <w:p w14:paraId="0CAE4C3B" w14:textId="6BA5F95D" w:rsidR="00364E77" w:rsidRDefault="00364E77" w:rsidP="008D6A70">
      <w:pPr>
        <w:spacing w:line="360" w:lineRule="auto"/>
      </w:pPr>
      <w:r w:rsidRPr="00364E77">
        <w:t>How can emotions impact safety?</w:t>
      </w:r>
    </w:p>
    <w:p w14:paraId="6AB40959" w14:textId="77777777" w:rsidR="00364E77" w:rsidRPr="00364E77" w:rsidRDefault="00364E77" w:rsidP="008D6A70">
      <w:pPr>
        <w:pStyle w:val="Heading5"/>
        <w:spacing w:line="360" w:lineRule="auto"/>
      </w:pPr>
      <w:r w:rsidRPr="00364E77">
        <w:t>Discussion</w:t>
      </w:r>
    </w:p>
    <w:p w14:paraId="1B40ADF8" w14:textId="78D56926" w:rsidR="00364E77" w:rsidRPr="00364E77" w:rsidRDefault="00364E77" w:rsidP="008D6A70">
      <w:pPr>
        <w:spacing w:line="360" w:lineRule="auto"/>
      </w:pPr>
      <w:r w:rsidRPr="00364E77">
        <w:t>Brainstorm with students a list of emotions for class viewing. Explore which emotions students believe can have impact on their safety and how? For example, excitement may lead to slipping on a rock and falling in the river, anger may lead to not looking for cars when crossin</w:t>
      </w:r>
      <w:r>
        <w:t>g the road.</w:t>
      </w:r>
    </w:p>
    <w:p w14:paraId="41E7AFAD" w14:textId="77777777" w:rsidR="00364E77" w:rsidRPr="00364E77" w:rsidRDefault="00364E77" w:rsidP="008D6A70">
      <w:pPr>
        <w:pStyle w:val="Heading5"/>
        <w:spacing w:line="360" w:lineRule="auto"/>
      </w:pPr>
      <w:r w:rsidRPr="00364E77">
        <w:t>Teacher notes</w:t>
      </w:r>
    </w:p>
    <w:p w14:paraId="1B5EC2C9" w14:textId="34F59CDA" w:rsidR="00364E77" w:rsidRPr="00364E77" w:rsidRDefault="00364E77" w:rsidP="008D6A70">
      <w:pPr>
        <w:spacing w:line="360" w:lineRule="auto"/>
      </w:pPr>
      <w:r w:rsidRPr="00364E77">
        <w:t>All emotions may have an impact on safety, but these impacts do not have to be negative. For example, fear can result in caution or someone removing themselves from a dangerous</w:t>
      </w:r>
      <w:r>
        <w:t xml:space="preserve"> situation.</w:t>
      </w:r>
    </w:p>
    <w:p w14:paraId="1D635BA2" w14:textId="2AF6577D" w:rsidR="00364E77" w:rsidRPr="00364E77" w:rsidRDefault="00364E77" w:rsidP="008D6A70">
      <w:pPr>
        <w:spacing w:line="360" w:lineRule="auto"/>
      </w:pPr>
      <w:r w:rsidRPr="00364E77">
        <w:t xml:space="preserve">Examine a specific scenario and </w:t>
      </w:r>
      <w:r w:rsidR="005B35AB">
        <w:t xml:space="preserve">ask </w:t>
      </w:r>
      <w:r w:rsidRPr="00364E77">
        <w:t xml:space="preserve">students </w:t>
      </w:r>
      <w:r w:rsidR="005B35AB">
        <w:t xml:space="preserve">to </w:t>
      </w:r>
      <w:r w:rsidRPr="00364E77">
        <w:t xml:space="preserve">explore the possible consequences if different emotions are felt when carrying out the task. For example, </w:t>
      </w:r>
      <w:r w:rsidR="000742DE" w:rsidRPr="00364E77">
        <w:t>a</w:t>
      </w:r>
      <w:r w:rsidRPr="00364E77">
        <w:t xml:space="preserve"> student</w:t>
      </w:r>
      <w:r w:rsidR="000742DE">
        <w:t xml:space="preserve"> returns to class after recess:</w:t>
      </w:r>
    </w:p>
    <w:p w14:paraId="07BF1BB0" w14:textId="49FB6E8E" w:rsidR="00364E77" w:rsidRPr="000742DE" w:rsidRDefault="000742DE" w:rsidP="008D6A70">
      <w:pPr>
        <w:pStyle w:val="ListBullet"/>
        <w:spacing w:line="360" w:lineRule="auto"/>
      </w:pPr>
      <w:r>
        <w:t>t</w:t>
      </w:r>
      <w:r w:rsidR="00364E77" w:rsidRPr="000742DE">
        <w:t>he student is happy and excited because they won a game of handball</w:t>
      </w:r>
      <w:r>
        <w:t xml:space="preserve"> and stayed in the entire round</w:t>
      </w:r>
    </w:p>
    <w:p w14:paraId="4995ED81" w14:textId="49137085" w:rsidR="00364E77" w:rsidRPr="000742DE" w:rsidRDefault="000742DE" w:rsidP="008D6A70">
      <w:pPr>
        <w:pStyle w:val="ListBullet"/>
        <w:spacing w:line="360" w:lineRule="auto"/>
      </w:pPr>
      <w:r>
        <w:t>t</w:t>
      </w:r>
      <w:r w:rsidR="00364E77" w:rsidRPr="000742DE">
        <w:t>he student is angry because they were told they were out in the handball game</w:t>
      </w:r>
      <w:r>
        <w:t xml:space="preserve"> and they thought they weren’t.</w:t>
      </w:r>
    </w:p>
    <w:p w14:paraId="17C53B0B" w14:textId="0961817C" w:rsidR="00364E77" w:rsidRDefault="00364E77" w:rsidP="008D6A70">
      <w:pPr>
        <w:pStyle w:val="ListBullet"/>
        <w:numPr>
          <w:ilvl w:val="0"/>
          <w:numId w:val="0"/>
        </w:numPr>
        <w:spacing w:line="360" w:lineRule="auto"/>
        <w:rPr>
          <w:rStyle w:val="Strong"/>
          <w:b w:val="0"/>
        </w:rPr>
      </w:pPr>
      <w:r>
        <w:rPr>
          <w:rStyle w:val="Strong"/>
          <w:b w:val="0"/>
        </w:rPr>
        <w:t>Explore how these different emotions may affect the student’s behaviour in the classroom and what impact the behaviours may have on t</w:t>
      </w:r>
      <w:r w:rsidR="000742DE">
        <w:rPr>
          <w:rStyle w:val="Strong"/>
          <w:b w:val="0"/>
        </w:rPr>
        <w:t>heir safety and that of others.</w:t>
      </w:r>
    </w:p>
    <w:p w14:paraId="7331DE47" w14:textId="77777777" w:rsidR="000742DE" w:rsidRPr="000742DE" w:rsidRDefault="00364E77" w:rsidP="008D6A70">
      <w:pPr>
        <w:pStyle w:val="Heading5"/>
        <w:spacing w:line="360" w:lineRule="auto"/>
      </w:pPr>
      <w:r w:rsidRPr="000742DE">
        <w:t>Activity 1</w:t>
      </w:r>
    </w:p>
    <w:p w14:paraId="0476CBEC" w14:textId="324B8B4D" w:rsidR="00364E77" w:rsidRDefault="00364E77" w:rsidP="008D6A70">
      <w:pPr>
        <w:spacing w:line="360" w:lineRule="auto"/>
        <w:rPr>
          <w:rStyle w:val="Strong"/>
        </w:rPr>
      </w:pPr>
      <w:r w:rsidRPr="000742DE">
        <w:t>Using ‘Appendix 3 – Emotions and safety’, students describe the possible consequences/impacts the emotion may have on their behaviours and therefore how it may impact their sa</w:t>
      </w:r>
      <w:r w:rsidR="000742DE" w:rsidRPr="000742DE">
        <w:t>fety and that of others.</w:t>
      </w:r>
    </w:p>
    <w:p w14:paraId="58BBC64B" w14:textId="77777777" w:rsidR="000742DE" w:rsidRPr="000742DE" w:rsidRDefault="000742DE" w:rsidP="008D6A70">
      <w:pPr>
        <w:pStyle w:val="Heading5"/>
        <w:spacing w:line="360" w:lineRule="auto"/>
      </w:pPr>
      <w:r w:rsidRPr="000742DE">
        <w:lastRenderedPageBreak/>
        <w:t>Discussion</w:t>
      </w:r>
    </w:p>
    <w:p w14:paraId="5C79D5AE" w14:textId="050189B6" w:rsidR="00364E77" w:rsidRDefault="00364E77" w:rsidP="008D6A70">
      <w:pPr>
        <w:spacing w:line="360" w:lineRule="auto"/>
        <w:rPr>
          <w:rStyle w:val="Strong"/>
          <w:b w:val="0"/>
          <w:bCs w:val="0"/>
        </w:rPr>
      </w:pPr>
      <w:r w:rsidRPr="2FD521BA">
        <w:rPr>
          <w:rStyle w:val="Strong"/>
          <w:b w:val="0"/>
          <w:bCs w:val="0"/>
        </w:rPr>
        <w:t>Review with students what they believe are the warning signs their body has when they are in an unsafe situation. For example, butterflies in the stomach, sweaty palms, flushed face, feel</w:t>
      </w:r>
      <w:r w:rsidR="000742DE">
        <w:rPr>
          <w:rStyle w:val="Strong"/>
          <w:b w:val="0"/>
          <w:bCs w:val="0"/>
        </w:rPr>
        <w:t>ing hot.</w:t>
      </w:r>
    </w:p>
    <w:p w14:paraId="49074FD9" w14:textId="77777777" w:rsidR="00364E77" w:rsidRPr="000742DE" w:rsidRDefault="00364E77" w:rsidP="008D6A70">
      <w:pPr>
        <w:pStyle w:val="ListBullet"/>
        <w:spacing w:line="360" w:lineRule="auto"/>
      </w:pPr>
      <w:r w:rsidRPr="000742DE">
        <w:t xml:space="preserve">Brainstorm what emotions or feelings could be linked to these warning signs when students are faced with an unsafe situation. For example, emotions could include fear, anxiety, worry, anger, frustration, feeling upset, sadness, confusion, disappointment. </w:t>
      </w:r>
    </w:p>
    <w:p w14:paraId="38ADF936" w14:textId="77777777" w:rsidR="000742DE" w:rsidRDefault="00364E77" w:rsidP="008D6A70">
      <w:pPr>
        <w:pStyle w:val="ListBullet"/>
        <w:spacing w:line="360" w:lineRule="auto"/>
      </w:pPr>
      <w:r w:rsidRPr="000742DE">
        <w:t xml:space="preserve">Record on a class list (display for student reference) student responses under two headings ‘Emotions’ and ‘Warning </w:t>
      </w:r>
      <w:proofErr w:type="gramStart"/>
      <w:r w:rsidRPr="000742DE">
        <w:t>signs’</w:t>
      </w:r>
      <w:proofErr w:type="gramEnd"/>
      <w:r w:rsidRPr="000742DE">
        <w:t xml:space="preserve">. </w:t>
      </w:r>
    </w:p>
    <w:p w14:paraId="35DC5B6E" w14:textId="77777777" w:rsidR="000742DE" w:rsidRPr="000742DE" w:rsidRDefault="00364E77" w:rsidP="008D6A70">
      <w:pPr>
        <w:pStyle w:val="Heading5"/>
        <w:spacing w:line="360" w:lineRule="auto"/>
      </w:pPr>
      <w:r w:rsidRPr="000742DE">
        <w:t>Activity 2</w:t>
      </w:r>
    </w:p>
    <w:p w14:paraId="647D5B74" w14:textId="47D0A1D9" w:rsidR="00364E77" w:rsidRPr="000742DE" w:rsidRDefault="00364E77" w:rsidP="008D6A70">
      <w:pPr>
        <w:spacing w:line="360" w:lineRule="auto"/>
        <w:rPr>
          <w:rStyle w:val="Strong"/>
          <w:b w:val="0"/>
          <w:bCs w:val="0"/>
        </w:rPr>
      </w:pPr>
      <w:r w:rsidRPr="000742DE">
        <w:rPr>
          <w:rStyle w:val="Strong"/>
          <w:b w:val="0"/>
        </w:rPr>
        <w:t>Using ‘Appendix 4 – Responding to our feelings/emotions’, in pairs students respond to the following questions</w:t>
      </w:r>
      <w:r w:rsidR="000742DE">
        <w:rPr>
          <w:rStyle w:val="Strong"/>
          <w:b w:val="0"/>
        </w:rPr>
        <w:t>:</w:t>
      </w:r>
    </w:p>
    <w:p w14:paraId="382A6EB9" w14:textId="577C6D50" w:rsidR="00364E77" w:rsidRPr="000742DE" w:rsidRDefault="00364E77" w:rsidP="008D6A70">
      <w:pPr>
        <w:pStyle w:val="ListBullet"/>
        <w:spacing w:line="360" w:lineRule="auto"/>
      </w:pPr>
      <w:r w:rsidRPr="000742DE">
        <w:t>What w</w:t>
      </w:r>
      <w:r w:rsidR="000742DE">
        <w:t>arning signs might they feel?</w:t>
      </w:r>
    </w:p>
    <w:p w14:paraId="4EE6732B" w14:textId="1DB1532D" w:rsidR="00364E77" w:rsidRPr="000742DE" w:rsidRDefault="00364E77" w:rsidP="008D6A70">
      <w:pPr>
        <w:pStyle w:val="ListBullet"/>
        <w:spacing w:line="360" w:lineRule="auto"/>
      </w:pPr>
      <w:r w:rsidRPr="000742DE">
        <w:t>What emotions c</w:t>
      </w:r>
      <w:r w:rsidR="000742DE">
        <w:t>ould these warning signs evoke?</w:t>
      </w:r>
    </w:p>
    <w:p w14:paraId="79DD08CB" w14:textId="4DD92C9B" w:rsidR="00364E77" w:rsidRPr="000742DE" w:rsidRDefault="00364E77" w:rsidP="008D6A70">
      <w:pPr>
        <w:pStyle w:val="ListBullet"/>
        <w:spacing w:line="360" w:lineRule="auto"/>
      </w:pPr>
      <w:r w:rsidRPr="000742DE">
        <w:t xml:space="preserve">What could students do to control these emotions and avoid </w:t>
      </w:r>
      <w:r w:rsidR="000742DE" w:rsidRPr="000742DE">
        <w:t>panicking</w:t>
      </w:r>
      <w:r w:rsidR="000742DE">
        <w:t>?</w:t>
      </w:r>
    </w:p>
    <w:p w14:paraId="2FA73B39" w14:textId="4988FCA0" w:rsidR="00364E77" w:rsidRPr="000742DE" w:rsidRDefault="00364E77" w:rsidP="008D6A70">
      <w:pPr>
        <w:pStyle w:val="ListBullet"/>
        <w:spacing w:line="360" w:lineRule="auto"/>
      </w:pPr>
      <w:r w:rsidRPr="000742DE">
        <w:t>How might the students manage their safety? What strategies could they use</w:t>
      </w:r>
      <w:r w:rsidR="000742DE">
        <w:t>?</w:t>
      </w:r>
    </w:p>
    <w:p w14:paraId="3D97CDB4" w14:textId="5EE0C2C1" w:rsidR="00364E77" w:rsidRPr="000742DE" w:rsidRDefault="00364E77" w:rsidP="008D6A70">
      <w:pPr>
        <w:spacing w:line="360" w:lineRule="auto"/>
      </w:pPr>
      <w:r w:rsidRPr="000742DE">
        <w:t>Students share responses with the class for discussion on t</w:t>
      </w:r>
      <w:r w:rsidR="000742DE">
        <w:t>he effectiveness of their plan.</w:t>
      </w:r>
    </w:p>
    <w:p w14:paraId="1B9662F0" w14:textId="77777777" w:rsidR="000742DE" w:rsidRPr="000742DE" w:rsidRDefault="000742DE" w:rsidP="008D6A70">
      <w:pPr>
        <w:pStyle w:val="Heading5"/>
        <w:spacing w:line="360" w:lineRule="auto"/>
      </w:pPr>
      <w:r w:rsidRPr="000742DE">
        <w:t>Reflection</w:t>
      </w:r>
    </w:p>
    <w:p w14:paraId="03BB3D9F" w14:textId="2A2D694F" w:rsidR="00364E77" w:rsidRPr="00545EB2" w:rsidRDefault="00364E77" w:rsidP="008D6A70">
      <w:pPr>
        <w:spacing w:line="360" w:lineRule="auto"/>
        <w:rPr>
          <w:rStyle w:val="Strong"/>
          <w:b w:val="0"/>
        </w:rPr>
      </w:pPr>
      <w:r w:rsidRPr="00545EB2">
        <w:rPr>
          <w:rStyle w:val="Strong"/>
          <w:b w:val="0"/>
        </w:rPr>
        <w:t>Students reflect upon the learning in this activity/lesson and consider how it contributes towards an</w:t>
      </w:r>
      <w:r w:rsidR="000742DE">
        <w:rPr>
          <w:rStyle w:val="Strong"/>
          <w:b w:val="0"/>
        </w:rPr>
        <w:t>swering the essential question ‘</w:t>
      </w:r>
      <w:r w:rsidRPr="00545EB2">
        <w:rPr>
          <w:rStyle w:val="Strong"/>
          <w:b w:val="0"/>
        </w:rPr>
        <w:t>How can I keep myself and others safe?</w:t>
      </w:r>
      <w:r w:rsidR="000742DE">
        <w:rPr>
          <w:rStyle w:val="Strong"/>
          <w:b w:val="0"/>
        </w:rPr>
        <w:t xml:space="preserve">’ </w:t>
      </w:r>
      <w:r w:rsidRPr="00545EB2">
        <w:rPr>
          <w:rStyle w:val="Strong"/>
          <w:b w:val="0"/>
        </w:rPr>
        <w:t>Students record responses in their learning journal.</w:t>
      </w:r>
    </w:p>
    <w:p w14:paraId="4137BE53" w14:textId="1293E1D1" w:rsidR="00364E77" w:rsidRPr="000742DE" w:rsidRDefault="000742DE" w:rsidP="008D6A70">
      <w:pPr>
        <w:pStyle w:val="Heading5"/>
        <w:spacing w:line="360" w:lineRule="auto"/>
      </w:pPr>
      <w:r w:rsidRPr="000742DE">
        <w:t>Resources</w:t>
      </w:r>
    </w:p>
    <w:p w14:paraId="128D4D86" w14:textId="77777777" w:rsidR="00364E77" w:rsidRPr="000742DE" w:rsidRDefault="00364E77" w:rsidP="008D6A70">
      <w:pPr>
        <w:pStyle w:val="ListBullet"/>
        <w:spacing w:line="360" w:lineRule="auto"/>
      </w:pPr>
      <w:r w:rsidRPr="000742DE">
        <w:t>Appendix 3 – Emotions and safety</w:t>
      </w:r>
    </w:p>
    <w:p w14:paraId="595C49DD" w14:textId="29CE686D" w:rsidR="00364E77" w:rsidRDefault="00364E77" w:rsidP="008D6A70">
      <w:pPr>
        <w:pStyle w:val="ListBullet"/>
        <w:spacing w:line="360" w:lineRule="auto"/>
      </w:pPr>
      <w:r w:rsidRPr="000742DE">
        <w:t>Appendix 4 – Responding to our feeling/emotions</w:t>
      </w:r>
    </w:p>
    <w:p w14:paraId="59F6E542" w14:textId="77777777" w:rsidR="00933C36" w:rsidRDefault="00933C36" w:rsidP="008D6A70">
      <w:pPr>
        <w:spacing w:line="360" w:lineRule="auto"/>
        <w:rPr>
          <w:rFonts w:eastAsia="SimSun" w:cs="Arial"/>
          <w:b/>
          <w:color w:val="1C438B"/>
          <w:sz w:val="44"/>
          <w:szCs w:val="36"/>
          <w:lang w:eastAsia="zh-CN"/>
        </w:rPr>
      </w:pPr>
      <w:bookmarkStart w:id="35" w:name="_Toc50970129"/>
      <w:bookmarkStart w:id="36" w:name="_Toc50970316"/>
      <w:bookmarkStart w:id="37" w:name="_Toc51237899"/>
      <w:r>
        <w:br w:type="page"/>
      </w:r>
    </w:p>
    <w:p w14:paraId="354BE2F8" w14:textId="3109A475" w:rsidR="000742DE" w:rsidRDefault="000742DE" w:rsidP="008D6A70">
      <w:pPr>
        <w:pStyle w:val="Heading2"/>
        <w:numPr>
          <w:ilvl w:val="1"/>
          <w:numId w:val="2"/>
        </w:numPr>
        <w:spacing w:line="360" w:lineRule="auto"/>
        <w:ind w:left="0"/>
      </w:pPr>
      <w:r>
        <w:lastRenderedPageBreak/>
        <w:t>Lesson 3</w:t>
      </w:r>
      <w:bookmarkEnd w:id="35"/>
      <w:bookmarkEnd w:id="36"/>
      <w:bookmarkEnd w:id="37"/>
    </w:p>
    <w:p w14:paraId="0E8F039F" w14:textId="198CA0E6" w:rsidR="00E47677" w:rsidRDefault="00E47677" w:rsidP="008D6A70">
      <w:pPr>
        <w:spacing w:line="360" w:lineRule="auto"/>
        <w:rPr>
          <w:rStyle w:val="Strong"/>
        </w:rPr>
      </w:pPr>
      <w:r>
        <w:rPr>
          <w:rStyle w:val="Strong"/>
        </w:rPr>
        <w:t xml:space="preserve">Lesson </w:t>
      </w:r>
      <w:r w:rsidR="00933C36">
        <w:rPr>
          <w:rStyle w:val="Strong"/>
        </w:rPr>
        <w:t>3</w:t>
      </w:r>
      <w:r>
        <w:rPr>
          <w:rStyle w:val="Strong"/>
        </w:rPr>
        <w:t xml:space="preserve"> – Assessment framework</w:t>
      </w:r>
    </w:p>
    <w:tbl>
      <w:tblPr>
        <w:tblStyle w:val="Tableheader"/>
        <w:tblW w:w="0" w:type="auto"/>
        <w:tblLook w:val="0420" w:firstRow="1" w:lastRow="0" w:firstColumn="0" w:lastColumn="0" w:noHBand="0" w:noVBand="1"/>
        <w:tblDescription w:val="Table where the outcomes, unit learning goals evidence of learning are written and aligned with each other."/>
      </w:tblPr>
      <w:tblGrid>
        <w:gridCol w:w="2380"/>
        <w:gridCol w:w="2835"/>
        <w:gridCol w:w="4583"/>
      </w:tblGrid>
      <w:tr w:rsidR="00E47677" w14:paraId="4FB7A758" w14:textId="77777777" w:rsidTr="00933C36">
        <w:trPr>
          <w:cnfStyle w:val="100000000000" w:firstRow="1" w:lastRow="0" w:firstColumn="0" w:lastColumn="0" w:oddVBand="0" w:evenVBand="0" w:oddHBand="0" w:evenHBand="0" w:firstRowFirstColumn="0" w:firstRowLastColumn="0" w:lastRowFirstColumn="0" w:lastRowLastColumn="0"/>
        </w:trPr>
        <w:tc>
          <w:tcPr>
            <w:tcW w:w="2380" w:type="dxa"/>
          </w:tcPr>
          <w:p w14:paraId="1F8A9CF7" w14:textId="77777777" w:rsidR="00E47677" w:rsidRDefault="00E47677" w:rsidP="008D6A70">
            <w:pPr>
              <w:spacing w:before="192" w:after="192" w:line="360" w:lineRule="auto"/>
              <w:rPr>
                <w:lang w:eastAsia="zh-CN"/>
              </w:rPr>
            </w:pPr>
            <w:r>
              <w:rPr>
                <w:lang w:eastAsia="zh-CN"/>
              </w:rPr>
              <w:t>Outcomes</w:t>
            </w:r>
          </w:p>
        </w:tc>
        <w:tc>
          <w:tcPr>
            <w:tcW w:w="2835" w:type="dxa"/>
          </w:tcPr>
          <w:p w14:paraId="23B47E08" w14:textId="77777777" w:rsidR="00E47677" w:rsidRDefault="00E47677" w:rsidP="008D6A70">
            <w:pPr>
              <w:spacing w:line="360" w:lineRule="auto"/>
              <w:rPr>
                <w:lang w:eastAsia="zh-CN"/>
              </w:rPr>
            </w:pPr>
            <w:r>
              <w:rPr>
                <w:lang w:eastAsia="zh-CN"/>
              </w:rPr>
              <w:t>Unit learning goals – students are learning to</w:t>
            </w:r>
          </w:p>
        </w:tc>
        <w:tc>
          <w:tcPr>
            <w:tcW w:w="4583" w:type="dxa"/>
          </w:tcPr>
          <w:p w14:paraId="5E53CBA0" w14:textId="77777777" w:rsidR="00E47677" w:rsidRDefault="00E47677" w:rsidP="008D6A70">
            <w:pPr>
              <w:spacing w:line="360" w:lineRule="auto"/>
              <w:rPr>
                <w:lang w:eastAsia="zh-CN"/>
              </w:rPr>
            </w:pPr>
            <w:r>
              <w:rPr>
                <w:lang w:eastAsia="zh-CN"/>
              </w:rPr>
              <w:t>Evidence of learning – students can</w:t>
            </w:r>
          </w:p>
        </w:tc>
      </w:tr>
      <w:tr w:rsidR="00E47677" w:rsidRPr="00C86256" w14:paraId="32E03D40" w14:textId="77777777" w:rsidTr="00933C36">
        <w:trPr>
          <w:cnfStyle w:val="000000100000" w:firstRow="0" w:lastRow="0" w:firstColumn="0" w:lastColumn="0" w:oddVBand="0" w:evenVBand="0" w:oddHBand="1" w:evenHBand="0" w:firstRowFirstColumn="0" w:firstRowLastColumn="0" w:lastRowFirstColumn="0" w:lastRowLastColumn="0"/>
        </w:trPr>
        <w:tc>
          <w:tcPr>
            <w:tcW w:w="2380" w:type="dxa"/>
            <w:vAlign w:val="top"/>
          </w:tcPr>
          <w:p w14:paraId="7699DAF5" w14:textId="77777777" w:rsidR="00E47677" w:rsidRPr="00DA3269" w:rsidRDefault="00E47677" w:rsidP="008D6A70">
            <w:pPr>
              <w:pStyle w:val="TableofFigures"/>
              <w:spacing w:line="360" w:lineRule="auto"/>
              <w:rPr>
                <w:sz w:val="24"/>
                <w:szCs w:val="22"/>
              </w:rPr>
            </w:pPr>
            <w:r w:rsidRPr="00DA3269">
              <w:rPr>
                <w:rFonts w:cs="Arial"/>
                <w:sz w:val="24"/>
                <w:szCs w:val="22"/>
              </w:rPr>
              <w:t>PD3-2 investigates information, community resources and strategies to demonstrate resilience and seek help for themselves and others</w:t>
            </w:r>
          </w:p>
        </w:tc>
        <w:tc>
          <w:tcPr>
            <w:tcW w:w="2835" w:type="dxa"/>
            <w:vAlign w:val="top"/>
          </w:tcPr>
          <w:p w14:paraId="0771DEDF" w14:textId="77777777" w:rsidR="00E47677" w:rsidRPr="00DA3269" w:rsidRDefault="00E47677" w:rsidP="008D6A70">
            <w:pPr>
              <w:pStyle w:val="TableofFigures"/>
              <w:spacing w:line="360" w:lineRule="auto"/>
              <w:rPr>
                <w:sz w:val="24"/>
                <w:szCs w:val="22"/>
              </w:rPr>
            </w:pPr>
            <w:r w:rsidRPr="00DA3269">
              <w:rPr>
                <w:rFonts w:cs="Arial"/>
                <w:sz w:val="24"/>
                <w:szCs w:val="22"/>
              </w:rPr>
              <w:t>identify and review their support network.</w:t>
            </w:r>
          </w:p>
        </w:tc>
        <w:tc>
          <w:tcPr>
            <w:tcW w:w="4583" w:type="dxa"/>
            <w:vAlign w:val="top"/>
          </w:tcPr>
          <w:p w14:paraId="5D099372" w14:textId="30837548" w:rsidR="00E47677" w:rsidRPr="00DA3269" w:rsidRDefault="00E47677" w:rsidP="008D6A70">
            <w:pPr>
              <w:pStyle w:val="List"/>
              <w:spacing w:line="360" w:lineRule="auto"/>
              <w:rPr>
                <w:rStyle w:val="Strong"/>
                <w:b w:val="0"/>
                <w:bCs w:val="0"/>
              </w:rPr>
            </w:pPr>
            <w:r w:rsidRPr="00DA3269">
              <w:rPr>
                <w:sz w:val="24"/>
              </w:rPr>
              <w:t>analyse and adjust their support network (where necessary) of trusted adults.</w:t>
            </w:r>
            <w:r w:rsidRPr="00DA3269">
              <w:rPr>
                <w:rStyle w:val="Strong"/>
                <w:b w:val="0"/>
                <w:bCs w:val="0"/>
              </w:rPr>
              <w:t xml:space="preserve"> Activity 1</w:t>
            </w:r>
          </w:p>
          <w:p w14:paraId="536A5F8B" w14:textId="3FD3E448" w:rsidR="00E47677" w:rsidRPr="00DA3269" w:rsidRDefault="00E47677" w:rsidP="008D6A70">
            <w:pPr>
              <w:pStyle w:val="List"/>
              <w:numPr>
                <w:ilvl w:val="0"/>
                <w:numId w:val="1"/>
              </w:numPr>
              <w:spacing w:line="360" w:lineRule="auto"/>
              <w:rPr>
                <w:sz w:val="24"/>
                <w:szCs w:val="22"/>
              </w:rPr>
            </w:pPr>
            <w:r w:rsidRPr="00DA3269">
              <w:rPr>
                <w:rFonts w:cs="Arial"/>
                <w:sz w:val="24"/>
              </w:rPr>
              <w:t xml:space="preserve">investigate the relevance and appropriateness of community/online services that help support their own and others health, safety and wellbeing. </w:t>
            </w:r>
            <w:r w:rsidRPr="00DA3269">
              <w:rPr>
                <w:rStyle w:val="Strong"/>
                <w:b w:val="0"/>
              </w:rPr>
              <w:t>Activity 2, 3</w:t>
            </w:r>
          </w:p>
        </w:tc>
      </w:tr>
    </w:tbl>
    <w:p w14:paraId="3B4F1C49" w14:textId="382C6262" w:rsidR="000742DE" w:rsidRDefault="002C5B1D" w:rsidP="008D6A70">
      <w:pPr>
        <w:pStyle w:val="Heading3"/>
        <w:numPr>
          <w:ilvl w:val="2"/>
          <w:numId w:val="2"/>
        </w:numPr>
        <w:spacing w:line="360" w:lineRule="auto"/>
        <w:ind w:left="0"/>
      </w:pPr>
      <w:bookmarkStart w:id="38" w:name="_Toc50970130"/>
      <w:r>
        <w:t>Key inquiry questions</w:t>
      </w:r>
      <w:r w:rsidR="000742DE">
        <w:t xml:space="preserve"> and syllabus content</w:t>
      </w:r>
      <w:bookmarkEnd w:id="38"/>
    </w:p>
    <w:p w14:paraId="640C3121" w14:textId="4429C90C" w:rsidR="000742DE" w:rsidRPr="000742DE" w:rsidRDefault="000742DE" w:rsidP="008D6A70">
      <w:pPr>
        <w:spacing w:line="360" w:lineRule="auto"/>
      </w:pPr>
      <w:r w:rsidRPr="000742DE">
        <w:t>How can I manage transitions and challenges?</w:t>
      </w:r>
    </w:p>
    <w:p w14:paraId="42C59BC0" w14:textId="77777777" w:rsidR="000742DE" w:rsidRPr="000742DE" w:rsidRDefault="000742DE" w:rsidP="008D6A70">
      <w:pPr>
        <w:pStyle w:val="ListBullet"/>
        <w:spacing w:line="360" w:lineRule="auto"/>
      </w:pPr>
      <w:r w:rsidRPr="000742DE">
        <w:t>Investigate community resources and ways to seek help about health, safety and wellbeing, for example;</w:t>
      </w:r>
    </w:p>
    <w:p w14:paraId="31F4E9A5" w14:textId="63AB4EB4" w:rsidR="000742DE" w:rsidRPr="000742DE" w:rsidRDefault="000742DE" w:rsidP="008D6A70">
      <w:pPr>
        <w:pStyle w:val="ListBullet2"/>
        <w:spacing w:line="360" w:lineRule="auto"/>
      </w:pPr>
      <w:r w:rsidRPr="000742DE">
        <w:t>Identify trusted adults in the community who can provide advice and support and discuss ways to access these people in a range of different context</w:t>
      </w:r>
    </w:p>
    <w:p w14:paraId="6ACB0FA5" w14:textId="77777777" w:rsidR="000742DE" w:rsidRPr="000742DE" w:rsidRDefault="000742DE" w:rsidP="008D6A70">
      <w:pPr>
        <w:spacing w:line="360" w:lineRule="auto"/>
      </w:pPr>
      <w:r w:rsidRPr="000742DE">
        <w:t>What actions positively influence the health, safety and wellbeing of my community?</w:t>
      </w:r>
    </w:p>
    <w:p w14:paraId="0B242F2C" w14:textId="13B38BA9" w:rsidR="000742DE" w:rsidRPr="000742DE" w:rsidRDefault="000742DE" w:rsidP="008D6A70">
      <w:pPr>
        <w:pStyle w:val="ListBullet"/>
        <w:spacing w:line="360" w:lineRule="auto"/>
      </w:pPr>
      <w:r w:rsidRPr="000742DE">
        <w:t>investigate and adopt practices that help promote and maintain health, saf</w:t>
      </w:r>
      <w:r>
        <w:t>ety and wellbeing, for example;</w:t>
      </w:r>
    </w:p>
    <w:p w14:paraId="063252C6" w14:textId="77777777" w:rsidR="000742DE" w:rsidRPr="000742DE" w:rsidRDefault="000742DE" w:rsidP="008D6A70">
      <w:pPr>
        <w:pStyle w:val="ListBullet2"/>
        <w:spacing w:line="360" w:lineRule="auto"/>
      </w:pPr>
      <w:r w:rsidRPr="000742DE">
        <w:t>propose a personal network of trusted adults who could provide advice and support</w:t>
      </w:r>
    </w:p>
    <w:p w14:paraId="539E3AB7" w14:textId="77777777" w:rsidR="000742DE" w:rsidRPr="000742DE" w:rsidRDefault="000742DE" w:rsidP="008D6A70">
      <w:pPr>
        <w:spacing w:line="360" w:lineRule="auto"/>
      </w:pPr>
      <w:r w:rsidRPr="000742DE">
        <w:t>How does a healthy, safe and active lifestyle enhance connection with others?</w:t>
      </w:r>
    </w:p>
    <w:p w14:paraId="783F4E93" w14:textId="4DDB3B7E" w:rsidR="000742DE" w:rsidRPr="000742DE" w:rsidRDefault="000742DE" w:rsidP="008D6A70">
      <w:pPr>
        <w:pStyle w:val="ListBullet"/>
        <w:spacing w:line="360" w:lineRule="auto"/>
      </w:pPr>
      <w:r w:rsidRPr="000742DE">
        <w:t>evaluate the reliability of health information and messages from different sources before making decisions</w:t>
      </w:r>
      <w:r>
        <w:t>, for example;</w:t>
      </w:r>
    </w:p>
    <w:p w14:paraId="2FB66446" w14:textId="77777777" w:rsidR="000742DE" w:rsidRPr="000742DE" w:rsidRDefault="000742DE" w:rsidP="008D6A70">
      <w:pPr>
        <w:pStyle w:val="ListBullet2"/>
        <w:spacing w:line="360" w:lineRule="auto"/>
      </w:pPr>
      <w:r w:rsidRPr="000742DE">
        <w:t>research websites and places where they can seek help and prioritise those that are reliable and trustworthy.</w:t>
      </w:r>
    </w:p>
    <w:p w14:paraId="0331A979" w14:textId="0B4B1644" w:rsidR="000742DE" w:rsidRPr="000742DE" w:rsidRDefault="000742DE" w:rsidP="008D6A70">
      <w:pPr>
        <w:pStyle w:val="ListBullet2"/>
        <w:spacing w:line="360" w:lineRule="auto"/>
      </w:pPr>
      <w:r w:rsidRPr="000742DE">
        <w:lastRenderedPageBreak/>
        <w:t>apply criteria to online health information to assess its credibility an</w:t>
      </w:r>
      <w:r>
        <w:t>d relevance of the information.</w:t>
      </w:r>
    </w:p>
    <w:p w14:paraId="040F2204" w14:textId="77777777" w:rsidR="000742DE" w:rsidRDefault="000742DE" w:rsidP="008D6A70">
      <w:pPr>
        <w:pStyle w:val="Heading3"/>
        <w:numPr>
          <w:ilvl w:val="2"/>
          <w:numId w:val="2"/>
        </w:numPr>
        <w:spacing w:line="360" w:lineRule="auto"/>
        <w:ind w:left="0"/>
      </w:pPr>
      <w:bookmarkStart w:id="39" w:name="_Toc50970131"/>
      <w:r w:rsidRPr="00E04F72">
        <w:t>Teaching and learning activities</w:t>
      </w:r>
      <w:bookmarkEnd w:id="39"/>
    </w:p>
    <w:p w14:paraId="5398B2EB" w14:textId="77777777" w:rsidR="000742DE" w:rsidRDefault="000742DE" w:rsidP="008D6A70">
      <w:pPr>
        <w:spacing w:line="360" w:lineRule="auto"/>
        <w:rPr>
          <w:lang w:eastAsia="zh-CN"/>
        </w:rPr>
      </w:pPr>
      <w:r>
        <w:rPr>
          <w:lang w:eastAsia="zh-CN"/>
        </w:rPr>
        <w:t>Teaching considerations</w:t>
      </w:r>
    </w:p>
    <w:p w14:paraId="2414B571" w14:textId="77777777" w:rsidR="000742DE" w:rsidRDefault="000742DE" w:rsidP="008D6A70">
      <w:pPr>
        <w:pStyle w:val="Heading4"/>
        <w:numPr>
          <w:ilvl w:val="3"/>
          <w:numId w:val="2"/>
        </w:numPr>
        <w:spacing w:line="360" w:lineRule="auto"/>
        <w:ind w:left="0"/>
        <w:rPr>
          <w:lang w:eastAsia="zh-CN"/>
        </w:rPr>
      </w:pPr>
      <w:r>
        <w:rPr>
          <w:lang w:eastAsia="zh-CN"/>
        </w:rPr>
        <w:t>Lesson 3</w:t>
      </w:r>
    </w:p>
    <w:p w14:paraId="6E88E779" w14:textId="4FE377C6" w:rsidR="000742DE" w:rsidRDefault="000742DE" w:rsidP="008D6A70">
      <w:pPr>
        <w:spacing w:line="360" w:lineRule="auto"/>
      </w:pPr>
      <w:r>
        <w:t>Support networks (Trusted adults)</w:t>
      </w:r>
    </w:p>
    <w:p w14:paraId="7F61CD96" w14:textId="77777777" w:rsidR="000742DE" w:rsidRDefault="000742DE" w:rsidP="008D6A70">
      <w:pPr>
        <w:pStyle w:val="Heading5"/>
        <w:spacing w:line="360" w:lineRule="auto"/>
      </w:pPr>
      <w:r>
        <w:t>Teacher notes</w:t>
      </w:r>
    </w:p>
    <w:p w14:paraId="19D34530" w14:textId="67CA846B" w:rsidR="000742DE" w:rsidRDefault="000742DE" w:rsidP="008D6A70">
      <w:pPr>
        <w:spacing w:line="360" w:lineRule="auto"/>
      </w:pPr>
      <w:r>
        <w:t>Support networks are covered in Early Stage 1, Stage 1 and Stage 2 units. This lesson is about reviewing their support network and expanding it. If students have not developed their own support network they will be able to do so in this lesson.</w:t>
      </w:r>
    </w:p>
    <w:p w14:paraId="16ACB3A8" w14:textId="77777777" w:rsidR="000742DE" w:rsidRDefault="000742DE" w:rsidP="008D6A70">
      <w:pPr>
        <w:pStyle w:val="Heading5"/>
        <w:spacing w:line="360" w:lineRule="auto"/>
      </w:pPr>
      <w:r>
        <w:t>Activity 1</w:t>
      </w:r>
    </w:p>
    <w:p w14:paraId="5911FC35" w14:textId="651AED63" w:rsidR="000742DE" w:rsidRDefault="000742DE" w:rsidP="008D6A70">
      <w:pPr>
        <w:spacing w:line="360" w:lineRule="auto"/>
      </w:pPr>
      <w:r>
        <w:t xml:space="preserve">Using ‘Appendix 5 – My support network’, students record the trusted adults and who are in their support network. </w:t>
      </w:r>
    </w:p>
    <w:p w14:paraId="4E4437AA" w14:textId="77777777" w:rsidR="000742DE" w:rsidRDefault="000742DE" w:rsidP="008D6A70">
      <w:pPr>
        <w:pStyle w:val="Heading5"/>
        <w:spacing w:line="360" w:lineRule="auto"/>
      </w:pPr>
      <w:r>
        <w:t>Discussion</w:t>
      </w:r>
    </w:p>
    <w:p w14:paraId="22056452" w14:textId="34DAF05F" w:rsidR="000742DE" w:rsidRDefault="000742DE" w:rsidP="008D6A70">
      <w:pPr>
        <w:spacing w:line="360" w:lineRule="auto"/>
      </w:pPr>
      <w:r>
        <w:t>Review their support network by exploring the following questions,</w:t>
      </w:r>
    </w:p>
    <w:p w14:paraId="43E65E87" w14:textId="16C52FCE" w:rsidR="000742DE" w:rsidRDefault="000742DE" w:rsidP="008D6A70">
      <w:pPr>
        <w:pStyle w:val="ListBullet"/>
        <w:spacing w:line="360" w:lineRule="auto"/>
      </w:pPr>
      <w:r>
        <w:t>Have the people in your support network changed overtime? Explain why or why not?</w:t>
      </w:r>
    </w:p>
    <w:p w14:paraId="6414C5E9" w14:textId="54F5B6E8" w:rsidR="000742DE" w:rsidRDefault="000742DE" w:rsidP="008D6A70">
      <w:pPr>
        <w:pStyle w:val="ListBullet"/>
        <w:spacing w:line="360" w:lineRule="auto"/>
      </w:pPr>
      <w:r>
        <w:t>Do you predict that some of the trusted adults in your support network will change?</w:t>
      </w:r>
    </w:p>
    <w:p w14:paraId="0BF965F9" w14:textId="6CD5F62D" w:rsidR="000742DE" w:rsidRDefault="000742DE" w:rsidP="008D6A70">
      <w:pPr>
        <w:spacing w:line="360" w:lineRule="auto"/>
      </w:pPr>
      <w:r>
        <w:t>Pose the question, ‘What support services are available to children, eith</w:t>
      </w:r>
      <w:r w:rsidR="00E010D6">
        <w:t>er in the community or online?’</w:t>
      </w:r>
    </w:p>
    <w:p w14:paraId="2F0C13AC" w14:textId="77777777" w:rsidR="00E010D6" w:rsidRDefault="000742DE" w:rsidP="008D6A70">
      <w:pPr>
        <w:pStyle w:val="Heading5"/>
        <w:spacing w:line="360" w:lineRule="auto"/>
      </w:pPr>
      <w:r>
        <w:t>Te</w:t>
      </w:r>
      <w:r w:rsidR="00E010D6">
        <w:t>acher notes</w:t>
      </w:r>
    </w:p>
    <w:p w14:paraId="79C9AB44" w14:textId="7ED43BEE" w:rsidR="000742DE" w:rsidRDefault="000742DE" w:rsidP="008D6A70">
      <w:pPr>
        <w:spacing w:line="360" w:lineRule="auto"/>
      </w:pPr>
      <w:r>
        <w:t>Students may only know a few if any. ‘Kids Help Line’ is discussed and investigated in Stage 2 unit. This discussion is designed to gauge student knowledge on what is available and their understanding of what a support service is.</w:t>
      </w:r>
    </w:p>
    <w:p w14:paraId="24A4A91F" w14:textId="77777777" w:rsidR="00E010D6" w:rsidRDefault="000742DE" w:rsidP="008D6A70">
      <w:pPr>
        <w:pStyle w:val="Heading5"/>
        <w:spacing w:line="360" w:lineRule="auto"/>
      </w:pPr>
      <w:r>
        <w:lastRenderedPageBreak/>
        <w:t>Activity 2</w:t>
      </w:r>
    </w:p>
    <w:p w14:paraId="48BC372E" w14:textId="67357C78" w:rsidR="000742DE" w:rsidRDefault="000742DE" w:rsidP="008D6A70">
      <w:pPr>
        <w:spacing w:line="360" w:lineRule="auto"/>
      </w:pPr>
      <w:r>
        <w:t>As a class investigate what makes ‘Kids Help Line’ a reliable, trusted services. To support the investigation of ‘Kid Help Line’ students watch the clip by Junior Journo Jasper. Create a list of criteria that students could use to investigate other servi</w:t>
      </w:r>
      <w:r w:rsidR="00E010D6">
        <w:t>ces.</w:t>
      </w:r>
    </w:p>
    <w:p w14:paraId="779DB3B4" w14:textId="2B9F1D62" w:rsidR="000742DE" w:rsidRDefault="00E010D6" w:rsidP="008D6A70">
      <w:pPr>
        <w:spacing w:line="360" w:lineRule="auto"/>
      </w:pPr>
      <w:r>
        <w:t>For example:</w:t>
      </w:r>
    </w:p>
    <w:p w14:paraId="7803F1FB" w14:textId="11FC15DC" w:rsidR="000742DE" w:rsidRDefault="000742DE" w:rsidP="008D6A70">
      <w:pPr>
        <w:pStyle w:val="ListBullet"/>
        <w:spacing w:line="360" w:lineRule="auto"/>
      </w:pPr>
      <w:r>
        <w:t xml:space="preserve">Who funds/runs the service? </w:t>
      </w:r>
    </w:p>
    <w:p w14:paraId="4A67121C" w14:textId="0815BC29" w:rsidR="000742DE" w:rsidRDefault="000742DE" w:rsidP="008D6A70">
      <w:pPr>
        <w:pStyle w:val="ListBullet"/>
        <w:spacing w:line="360" w:lineRule="auto"/>
      </w:pPr>
      <w:r>
        <w:t>Who is the service designed for?</w:t>
      </w:r>
    </w:p>
    <w:p w14:paraId="6F2E939C" w14:textId="1297B7D8" w:rsidR="000742DE" w:rsidRDefault="000742DE" w:rsidP="008D6A70">
      <w:pPr>
        <w:pStyle w:val="ListBullet"/>
        <w:spacing w:line="360" w:lineRule="auto"/>
      </w:pPr>
      <w:r>
        <w:t>How easy is it to access/use? (Including online capacity for those not in the nearby vicinity.)</w:t>
      </w:r>
    </w:p>
    <w:p w14:paraId="68E1C6E6" w14:textId="3EE04C64" w:rsidR="000742DE" w:rsidRDefault="000742DE" w:rsidP="008D6A70">
      <w:pPr>
        <w:pStyle w:val="ListBullet"/>
        <w:spacing w:line="360" w:lineRule="auto"/>
      </w:pPr>
      <w:r>
        <w:t>Is the information/support/advice trustworthy and reliable?</w:t>
      </w:r>
    </w:p>
    <w:p w14:paraId="38984FE1" w14:textId="685B995F" w:rsidR="000742DE" w:rsidRDefault="000742DE" w:rsidP="008D6A70">
      <w:pPr>
        <w:pStyle w:val="ListBullet"/>
        <w:spacing w:line="360" w:lineRule="auto"/>
      </w:pPr>
      <w:r>
        <w:t xml:space="preserve">Is the information/support/advice easy for children to understand? </w:t>
      </w:r>
    </w:p>
    <w:p w14:paraId="463D3AE9" w14:textId="2667B271" w:rsidR="000742DE" w:rsidRDefault="000742DE" w:rsidP="008D6A70">
      <w:pPr>
        <w:pStyle w:val="ListBullet"/>
        <w:spacing w:line="360" w:lineRule="auto"/>
      </w:pPr>
      <w:r>
        <w:t>Does the service provide anonymity and confidentiality?</w:t>
      </w:r>
    </w:p>
    <w:p w14:paraId="3609E41F" w14:textId="159B7B57" w:rsidR="000742DE" w:rsidRDefault="000742DE" w:rsidP="008D6A70">
      <w:pPr>
        <w:pStyle w:val="ListBullet"/>
        <w:spacing w:line="360" w:lineRule="auto"/>
      </w:pPr>
      <w:r>
        <w:t>Why is it a good idea to have access to community and online services? For example, a trusted adult may be the one causing harm, you can remain anonymous, it is professional support, may avoid embarrassment, judgment or conflict, available at any time.</w:t>
      </w:r>
    </w:p>
    <w:p w14:paraId="34814D2F" w14:textId="77777777" w:rsidR="000742DE" w:rsidRDefault="000742DE" w:rsidP="008D6A70">
      <w:pPr>
        <w:pStyle w:val="Heading5"/>
        <w:spacing w:line="360" w:lineRule="auto"/>
      </w:pPr>
      <w:r>
        <w:t xml:space="preserve">Teacher </w:t>
      </w:r>
      <w:proofErr w:type="gramStart"/>
      <w:r>
        <w:t>note</w:t>
      </w:r>
      <w:proofErr w:type="gramEnd"/>
    </w:p>
    <w:p w14:paraId="5F7AC855" w14:textId="77777777" w:rsidR="000742DE" w:rsidRDefault="000742DE" w:rsidP="008D6A70">
      <w:pPr>
        <w:spacing w:line="360" w:lineRule="auto"/>
      </w:pPr>
      <w:r>
        <w:t>Government funded/run resources and services are most reliable as they provide evidence-based information and employ trustworthy people.</w:t>
      </w:r>
    </w:p>
    <w:p w14:paraId="4019F826" w14:textId="77777777" w:rsidR="00E010D6" w:rsidRDefault="00E010D6" w:rsidP="008D6A70">
      <w:pPr>
        <w:pStyle w:val="Heading5"/>
        <w:spacing w:line="360" w:lineRule="auto"/>
      </w:pPr>
      <w:r>
        <w:t>Activity 3</w:t>
      </w:r>
    </w:p>
    <w:p w14:paraId="046450EE" w14:textId="728DAC5A" w:rsidR="000742DE" w:rsidRDefault="000742DE" w:rsidP="008D6A70">
      <w:pPr>
        <w:spacing w:line="360" w:lineRule="auto"/>
      </w:pPr>
      <w:r>
        <w:t xml:space="preserve">In pairs students use ‘Appendix 7 – Support service report’ to investigate local/state/national support services based on the criteria created. A suggested list of support service can be found in ‘Appendix 6 – Support </w:t>
      </w:r>
      <w:proofErr w:type="gramStart"/>
      <w:r>
        <w:t>services’</w:t>
      </w:r>
      <w:proofErr w:type="gramEnd"/>
      <w:r>
        <w:t xml:space="preserve">. </w:t>
      </w:r>
    </w:p>
    <w:p w14:paraId="17816B18" w14:textId="77777777" w:rsidR="000742DE" w:rsidRDefault="000742DE" w:rsidP="008D6A70">
      <w:pPr>
        <w:spacing w:line="360" w:lineRule="auto"/>
      </w:pPr>
      <w:r>
        <w:t xml:space="preserve">Students report their findings to the class, deciding if the services </w:t>
      </w:r>
      <w:proofErr w:type="gramStart"/>
      <w:r>
        <w:t>is</w:t>
      </w:r>
      <w:proofErr w:type="gramEnd"/>
      <w:r>
        <w:t xml:space="preserve"> worthwhile for the students and justify their decision with evidence.</w:t>
      </w:r>
    </w:p>
    <w:p w14:paraId="6B220AC8" w14:textId="77777777" w:rsidR="00E010D6" w:rsidRDefault="00E010D6" w:rsidP="008D6A70">
      <w:pPr>
        <w:pStyle w:val="Heading5"/>
        <w:spacing w:line="360" w:lineRule="auto"/>
      </w:pPr>
      <w:r>
        <w:t>Teacher notes</w:t>
      </w:r>
    </w:p>
    <w:p w14:paraId="5AF626C6" w14:textId="2C7DA4A5" w:rsidR="000742DE" w:rsidRDefault="000742DE" w:rsidP="008D6A70">
      <w:pPr>
        <w:spacing w:line="360" w:lineRule="auto"/>
      </w:pPr>
      <w:r>
        <w:t>To meet the needs of your students and the local community additional support services can be added to represent the local area.</w:t>
      </w:r>
    </w:p>
    <w:p w14:paraId="52AB0743" w14:textId="77777777" w:rsidR="00E010D6" w:rsidRDefault="00E010D6" w:rsidP="008D6A70">
      <w:pPr>
        <w:pStyle w:val="Heading5"/>
        <w:spacing w:line="360" w:lineRule="auto"/>
      </w:pPr>
      <w:r>
        <w:lastRenderedPageBreak/>
        <w:t>Reflection</w:t>
      </w:r>
    </w:p>
    <w:p w14:paraId="303A5678" w14:textId="2D7A94CB" w:rsidR="000742DE" w:rsidRDefault="000742DE" w:rsidP="008D6A70">
      <w:pPr>
        <w:spacing w:line="360" w:lineRule="auto"/>
      </w:pPr>
      <w:r>
        <w:t>Students reflect upon the learning in this activity/lesson and consider how it contributes towards answering the essential question “How can I keep myself and others safe?” Students record responses in their learning journal.</w:t>
      </w:r>
    </w:p>
    <w:p w14:paraId="4913F995" w14:textId="334BCC8A" w:rsidR="000742DE" w:rsidRDefault="00E010D6" w:rsidP="008D6A70">
      <w:pPr>
        <w:pStyle w:val="Heading5"/>
        <w:spacing w:line="360" w:lineRule="auto"/>
      </w:pPr>
      <w:r>
        <w:t>Resources</w:t>
      </w:r>
    </w:p>
    <w:p w14:paraId="1E5AA79E" w14:textId="7DD43645" w:rsidR="000742DE" w:rsidRDefault="00E010D6" w:rsidP="008D6A70">
      <w:pPr>
        <w:pStyle w:val="ListBullet"/>
        <w:spacing w:line="360" w:lineRule="auto"/>
      </w:pPr>
      <w:r>
        <w:t xml:space="preserve">Appendix 5 – My </w:t>
      </w:r>
      <w:r w:rsidR="000742DE">
        <w:t xml:space="preserve">support network </w:t>
      </w:r>
    </w:p>
    <w:p w14:paraId="16DD0DC0" w14:textId="77777777" w:rsidR="000742DE" w:rsidRDefault="000742DE" w:rsidP="008D6A70">
      <w:pPr>
        <w:pStyle w:val="ListBullet"/>
        <w:spacing w:line="360" w:lineRule="auto"/>
      </w:pPr>
      <w:r>
        <w:t>Appendix 6 – Support services</w:t>
      </w:r>
    </w:p>
    <w:p w14:paraId="39653ED0" w14:textId="51876160" w:rsidR="000742DE" w:rsidRDefault="000742DE" w:rsidP="008D6A70">
      <w:pPr>
        <w:pStyle w:val="ListBullet"/>
        <w:spacing w:line="360" w:lineRule="auto"/>
      </w:pPr>
      <w:r>
        <w:t>Appe</w:t>
      </w:r>
      <w:r w:rsidR="00E010D6">
        <w:t>ndix 7 – Support service report</w:t>
      </w:r>
    </w:p>
    <w:p w14:paraId="7CD5AB1A" w14:textId="77777777" w:rsidR="00E010D6" w:rsidRDefault="00E010D6" w:rsidP="008D6A70">
      <w:pPr>
        <w:pStyle w:val="ListBullet"/>
        <w:spacing w:line="360" w:lineRule="auto"/>
      </w:pPr>
      <w:r>
        <w:fldChar w:fldCharType="begin"/>
      </w:r>
      <w:r>
        <w:instrText xml:space="preserve"> HYPERLINK "https://safeyoutube.net/w/z6iN" </w:instrText>
      </w:r>
      <w:r>
        <w:fldChar w:fldCharType="separate"/>
      </w:r>
      <w:r w:rsidRPr="00E010D6">
        <w:rPr>
          <w:rStyle w:val="Hyperlink"/>
        </w:rPr>
        <w:t xml:space="preserve">Junior Journo Jasper chats to Jess from Kids Helpline </w:t>
      </w:r>
      <w:r>
        <w:t>(4:03min)</w:t>
      </w:r>
    </w:p>
    <w:p w14:paraId="57C9B15E" w14:textId="7591DF2B" w:rsidR="00E010D6" w:rsidRDefault="00E010D6" w:rsidP="008D6A70">
      <w:pPr>
        <w:pStyle w:val="ListBullet"/>
        <w:spacing w:line="360" w:lineRule="auto"/>
      </w:pPr>
      <w:r>
        <w:fldChar w:fldCharType="end"/>
      </w:r>
      <w:bookmarkStart w:id="40" w:name="_Toc50970132"/>
      <w:bookmarkStart w:id="41" w:name="_Toc50970317"/>
      <w:bookmarkStart w:id="42" w:name="_Toc51237900"/>
      <w:r>
        <w:t>Lesson 4</w:t>
      </w:r>
      <w:bookmarkEnd w:id="40"/>
      <w:bookmarkEnd w:id="41"/>
      <w:bookmarkEnd w:id="42"/>
    </w:p>
    <w:p w14:paraId="5F732B38" w14:textId="77777777" w:rsidR="00684D98" w:rsidRDefault="00684D98" w:rsidP="008D6A70">
      <w:pPr>
        <w:spacing w:line="360" w:lineRule="auto"/>
        <w:rPr>
          <w:rFonts w:eastAsia="SimSun" w:cs="Arial"/>
          <w:b/>
          <w:color w:val="1C438B"/>
          <w:sz w:val="44"/>
          <w:szCs w:val="36"/>
          <w:lang w:eastAsia="zh-CN"/>
        </w:rPr>
      </w:pPr>
      <w:bookmarkStart w:id="43" w:name="_Toc50970133"/>
      <w:r>
        <w:br w:type="page"/>
      </w:r>
    </w:p>
    <w:p w14:paraId="564FE0EA" w14:textId="06680421" w:rsidR="005728FB" w:rsidRDefault="005728FB" w:rsidP="008D6A70">
      <w:pPr>
        <w:pStyle w:val="Heading2"/>
        <w:spacing w:line="360" w:lineRule="auto"/>
      </w:pPr>
      <w:r>
        <w:lastRenderedPageBreak/>
        <w:t>Lesson 4</w:t>
      </w:r>
    </w:p>
    <w:p w14:paraId="445291D3" w14:textId="2AF96E65" w:rsidR="00E47677" w:rsidRDefault="00E47677" w:rsidP="008D6A70">
      <w:pPr>
        <w:spacing w:line="360" w:lineRule="auto"/>
        <w:rPr>
          <w:rStyle w:val="Strong"/>
        </w:rPr>
      </w:pPr>
      <w:r>
        <w:rPr>
          <w:rStyle w:val="Strong"/>
        </w:rPr>
        <w:t xml:space="preserve">Lesson </w:t>
      </w:r>
      <w:r w:rsidR="00684D98">
        <w:rPr>
          <w:rStyle w:val="Strong"/>
        </w:rPr>
        <w:t>4</w:t>
      </w:r>
      <w:r>
        <w:rPr>
          <w:rStyle w:val="Strong"/>
        </w:rPr>
        <w:t xml:space="preserve"> – Assessment framework</w:t>
      </w:r>
    </w:p>
    <w:tbl>
      <w:tblPr>
        <w:tblStyle w:val="Tableheader"/>
        <w:tblW w:w="0" w:type="auto"/>
        <w:tblLook w:val="0420" w:firstRow="1" w:lastRow="0" w:firstColumn="0" w:lastColumn="0" w:noHBand="0" w:noVBand="1"/>
        <w:tblDescription w:val="Table where the outcomes, unit learning goals evidence of learning are written and aligned with each other."/>
      </w:tblPr>
      <w:tblGrid>
        <w:gridCol w:w="3514"/>
        <w:gridCol w:w="3260"/>
        <w:gridCol w:w="3024"/>
      </w:tblGrid>
      <w:tr w:rsidR="00E47677" w14:paraId="331192D3" w14:textId="77777777" w:rsidTr="00A82D74">
        <w:trPr>
          <w:cnfStyle w:val="100000000000" w:firstRow="1" w:lastRow="0" w:firstColumn="0" w:lastColumn="0" w:oddVBand="0" w:evenVBand="0" w:oddHBand="0" w:evenHBand="0" w:firstRowFirstColumn="0" w:firstRowLastColumn="0" w:lastRowFirstColumn="0" w:lastRowLastColumn="0"/>
        </w:trPr>
        <w:tc>
          <w:tcPr>
            <w:tcW w:w="3514" w:type="dxa"/>
          </w:tcPr>
          <w:p w14:paraId="2EB129D7" w14:textId="77777777" w:rsidR="00E47677" w:rsidRDefault="00E47677" w:rsidP="008D6A70">
            <w:pPr>
              <w:spacing w:before="192" w:after="192" w:line="360" w:lineRule="auto"/>
              <w:rPr>
                <w:lang w:eastAsia="zh-CN"/>
              </w:rPr>
            </w:pPr>
            <w:r>
              <w:rPr>
                <w:lang w:eastAsia="zh-CN"/>
              </w:rPr>
              <w:t>Outcomes</w:t>
            </w:r>
          </w:p>
        </w:tc>
        <w:tc>
          <w:tcPr>
            <w:tcW w:w="3260" w:type="dxa"/>
          </w:tcPr>
          <w:p w14:paraId="5D9EDCF1" w14:textId="77777777" w:rsidR="00E47677" w:rsidRDefault="00E47677" w:rsidP="008D6A70">
            <w:pPr>
              <w:spacing w:line="360" w:lineRule="auto"/>
              <w:rPr>
                <w:lang w:eastAsia="zh-CN"/>
              </w:rPr>
            </w:pPr>
            <w:r>
              <w:rPr>
                <w:lang w:eastAsia="zh-CN"/>
              </w:rPr>
              <w:t>Unit learning goals – students are learning to</w:t>
            </w:r>
          </w:p>
        </w:tc>
        <w:tc>
          <w:tcPr>
            <w:tcW w:w="3024" w:type="dxa"/>
          </w:tcPr>
          <w:p w14:paraId="328F0077" w14:textId="77777777" w:rsidR="00E47677" w:rsidRDefault="00E47677" w:rsidP="008D6A70">
            <w:pPr>
              <w:spacing w:line="360" w:lineRule="auto"/>
              <w:rPr>
                <w:lang w:eastAsia="zh-CN"/>
              </w:rPr>
            </w:pPr>
            <w:r>
              <w:rPr>
                <w:lang w:eastAsia="zh-CN"/>
              </w:rPr>
              <w:t>Evidence of learning – students can</w:t>
            </w:r>
          </w:p>
        </w:tc>
      </w:tr>
      <w:tr w:rsidR="00E47677" w:rsidRPr="00C86256" w14:paraId="3078D6A7" w14:textId="77777777" w:rsidTr="00A82D74">
        <w:trPr>
          <w:cnfStyle w:val="000000100000" w:firstRow="0" w:lastRow="0" w:firstColumn="0" w:lastColumn="0" w:oddVBand="0" w:evenVBand="0" w:oddHBand="1" w:evenHBand="0" w:firstRowFirstColumn="0" w:firstRowLastColumn="0" w:lastRowFirstColumn="0" w:lastRowLastColumn="0"/>
        </w:trPr>
        <w:tc>
          <w:tcPr>
            <w:tcW w:w="3514" w:type="dxa"/>
            <w:vAlign w:val="top"/>
          </w:tcPr>
          <w:p w14:paraId="443A67F8" w14:textId="77777777" w:rsidR="00E47677" w:rsidRPr="00DA3269" w:rsidRDefault="00E47677" w:rsidP="008D6A70">
            <w:pPr>
              <w:pStyle w:val="TableofFigures"/>
              <w:spacing w:line="360" w:lineRule="auto"/>
              <w:rPr>
                <w:sz w:val="24"/>
                <w:szCs w:val="22"/>
              </w:rPr>
            </w:pPr>
            <w:r w:rsidRPr="00DA3269">
              <w:rPr>
                <w:rFonts w:cs="Arial"/>
                <w:sz w:val="24"/>
                <w:szCs w:val="22"/>
              </w:rPr>
              <w:t>PD3-2 investigates information, community resources and strategies to demonstrate resilience and seek help for themselves and others</w:t>
            </w:r>
          </w:p>
        </w:tc>
        <w:tc>
          <w:tcPr>
            <w:tcW w:w="3260" w:type="dxa"/>
            <w:vAlign w:val="top"/>
          </w:tcPr>
          <w:p w14:paraId="0FB35B3B" w14:textId="77777777" w:rsidR="00E47677" w:rsidRPr="00DA3269" w:rsidRDefault="00E47677" w:rsidP="008D6A70">
            <w:pPr>
              <w:pStyle w:val="TableofFigures"/>
              <w:spacing w:line="360" w:lineRule="auto"/>
              <w:rPr>
                <w:sz w:val="24"/>
                <w:szCs w:val="22"/>
              </w:rPr>
            </w:pPr>
            <w:r w:rsidRPr="00DA3269">
              <w:rPr>
                <w:rFonts w:cs="Arial"/>
                <w:sz w:val="24"/>
                <w:szCs w:val="22"/>
              </w:rPr>
              <w:t>investigate strategies to promote health, safety and wellbeing.</w:t>
            </w:r>
          </w:p>
        </w:tc>
        <w:tc>
          <w:tcPr>
            <w:tcW w:w="3024" w:type="dxa"/>
            <w:vAlign w:val="top"/>
          </w:tcPr>
          <w:p w14:paraId="3EF0A1B8" w14:textId="2A9C7B5F" w:rsidR="00E47677" w:rsidRPr="00DA3269" w:rsidRDefault="00E47677" w:rsidP="008D6A70">
            <w:pPr>
              <w:pStyle w:val="TableofFigures"/>
              <w:spacing w:line="360" w:lineRule="auto"/>
              <w:rPr>
                <w:sz w:val="24"/>
                <w:szCs w:val="22"/>
              </w:rPr>
            </w:pPr>
            <w:r w:rsidRPr="00DA3269">
              <w:rPr>
                <w:rFonts w:cs="Arial"/>
                <w:bCs/>
                <w:sz w:val="24"/>
              </w:rPr>
              <w:t>identify safe and supportive upstander behaviour and discuss how they can prevent and/or stop bullying.</w:t>
            </w:r>
            <w:r w:rsidR="00684D98" w:rsidRPr="00DA3269">
              <w:rPr>
                <w:rFonts w:cs="Arial"/>
                <w:bCs/>
                <w:sz w:val="24"/>
              </w:rPr>
              <w:t xml:space="preserve"> </w:t>
            </w:r>
            <w:r w:rsidRPr="00DA3269">
              <w:rPr>
                <w:rFonts w:cs="Arial"/>
                <w:bCs/>
                <w:sz w:val="24"/>
              </w:rPr>
              <w:t>Activity 1, 2</w:t>
            </w:r>
          </w:p>
        </w:tc>
      </w:tr>
    </w:tbl>
    <w:p w14:paraId="6FA63AE3" w14:textId="1F13D144" w:rsidR="00E010D6" w:rsidRDefault="002C5B1D" w:rsidP="008D6A70">
      <w:pPr>
        <w:pStyle w:val="Heading3"/>
        <w:numPr>
          <w:ilvl w:val="2"/>
          <w:numId w:val="2"/>
        </w:numPr>
        <w:spacing w:line="360" w:lineRule="auto"/>
        <w:ind w:left="0"/>
      </w:pPr>
      <w:r>
        <w:t>Key inquiry questions</w:t>
      </w:r>
      <w:r w:rsidR="00E010D6">
        <w:t xml:space="preserve"> and syllabus content</w:t>
      </w:r>
      <w:bookmarkEnd w:id="43"/>
    </w:p>
    <w:p w14:paraId="2849DB17" w14:textId="77777777" w:rsidR="00E010D6" w:rsidRPr="00E010D6" w:rsidRDefault="00E010D6" w:rsidP="008D6A70">
      <w:pPr>
        <w:spacing w:line="360" w:lineRule="auto"/>
      </w:pPr>
      <w:r w:rsidRPr="00E010D6">
        <w:t>What actions positively influence the health, safety and wellbeing of my community?</w:t>
      </w:r>
    </w:p>
    <w:p w14:paraId="3466D101" w14:textId="10302B54" w:rsidR="00E010D6" w:rsidRPr="00E010D6" w:rsidRDefault="00E010D6" w:rsidP="008D6A70">
      <w:pPr>
        <w:pStyle w:val="ListBullet"/>
        <w:spacing w:line="360" w:lineRule="auto"/>
      </w:pPr>
      <w:r w:rsidRPr="00E010D6">
        <w:t>plan and practise assertive responses, behaviours and actions that protect and promote health, safety and wellbeing, fo</w:t>
      </w:r>
      <w:r>
        <w:t>r example;</w:t>
      </w:r>
    </w:p>
    <w:p w14:paraId="676CF06C" w14:textId="77777777" w:rsidR="00E010D6" w:rsidRPr="00E010D6" w:rsidRDefault="00E010D6" w:rsidP="008D6A70">
      <w:pPr>
        <w:pStyle w:val="ListBullet2"/>
        <w:spacing w:line="360" w:lineRule="auto"/>
      </w:pPr>
      <w:r w:rsidRPr="00E010D6">
        <w:t xml:space="preserve">practise safe and supportive upstander behaviour and discuss how they can prevent and/or stop bullying and forms of decimation and harassment. </w:t>
      </w:r>
    </w:p>
    <w:p w14:paraId="59505000" w14:textId="4F5C165B" w:rsidR="00E010D6" w:rsidRPr="00E010D6" w:rsidRDefault="00E010D6" w:rsidP="008D6A70">
      <w:pPr>
        <w:spacing w:line="360" w:lineRule="auto"/>
      </w:pPr>
      <w:r w:rsidRPr="00E010D6">
        <w:t>How can I man</w:t>
      </w:r>
      <w:r>
        <w:t>age transitions and challenges?</w:t>
      </w:r>
    </w:p>
    <w:p w14:paraId="7919F7FF" w14:textId="77777777" w:rsidR="00E010D6" w:rsidRPr="00E010D6" w:rsidRDefault="00E010D6" w:rsidP="008D6A70">
      <w:pPr>
        <w:pStyle w:val="ListBullet"/>
        <w:spacing w:line="360" w:lineRule="auto"/>
      </w:pPr>
      <w:r w:rsidRPr="00E010D6">
        <w:t>Practise skills to establish and manage relationships, for example;</w:t>
      </w:r>
    </w:p>
    <w:p w14:paraId="6476CCD5" w14:textId="23C2094F" w:rsidR="000742DE" w:rsidRPr="00E010D6" w:rsidRDefault="00E010D6" w:rsidP="008D6A70">
      <w:pPr>
        <w:pStyle w:val="ListBullet2"/>
        <w:spacing w:line="360" w:lineRule="auto"/>
        <w:rPr>
          <w:rStyle w:val="Strong"/>
          <w:b w:val="0"/>
          <w:bCs w:val="0"/>
        </w:rPr>
      </w:pPr>
      <w:r w:rsidRPr="00E010D6">
        <w:t>select and practise appropriate ways to resolve conflict and deal with bullying, harassment, discrimination, coercion, abuse and violence, e.g. negotiation, refusal</w:t>
      </w:r>
      <w:r>
        <w:rPr>
          <w:rStyle w:val="Strong"/>
          <w:b w:val="0"/>
        </w:rPr>
        <w:t xml:space="preserve"> skills.</w:t>
      </w:r>
    </w:p>
    <w:p w14:paraId="6DF71355" w14:textId="77777777" w:rsidR="00E010D6" w:rsidRDefault="00E010D6" w:rsidP="008D6A70">
      <w:pPr>
        <w:pStyle w:val="Heading3"/>
        <w:numPr>
          <w:ilvl w:val="2"/>
          <w:numId w:val="2"/>
        </w:numPr>
        <w:spacing w:line="360" w:lineRule="auto"/>
        <w:ind w:left="0"/>
      </w:pPr>
      <w:bookmarkStart w:id="44" w:name="_Toc50970134"/>
      <w:r w:rsidRPr="00E04F72">
        <w:t>Teaching and learning activities</w:t>
      </w:r>
      <w:bookmarkEnd w:id="44"/>
    </w:p>
    <w:p w14:paraId="3AAD886F" w14:textId="77777777" w:rsidR="00E010D6" w:rsidRDefault="00E010D6" w:rsidP="008D6A70">
      <w:pPr>
        <w:spacing w:line="360" w:lineRule="auto"/>
        <w:rPr>
          <w:lang w:eastAsia="zh-CN"/>
        </w:rPr>
      </w:pPr>
      <w:r>
        <w:rPr>
          <w:lang w:eastAsia="zh-CN"/>
        </w:rPr>
        <w:t>Teaching considerations</w:t>
      </w:r>
    </w:p>
    <w:p w14:paraId="2E57DB2C" w14:textId="77777777" w:rsidR="00E010D6" w:rsidRDefault="00E010D6" w:rsidP="008D6A70">
      <w:pPr>
        <w:pStyle w:val="Heading4"/>
        <w:numPr>
          <w:ilvl w:val="3"/>
          <w:numId w:val="2"/>
        </w:numPr>
        <w:spacing w:line="360" w:lineRule="auto"/>
        <w:ind w:left="0"/>
        <w:rPr>
          <w:lang w:eastAsia="zh-CN"/>
        </w:rPr>
      </w:pPr>
      <w:r>
        <w:rPr>
          <w:lang w:eastAsia="zh-CN"/>
        </w:rPr>
        <w:t>Lesson 4</w:t>
      </w:r>
    </w:p>
    <w:p w14:paraId="65EBD791" w14:textId="34BBE122" w:rsidR="00E010D6" w:rsidRDefault="008506EB" w:rsidP="008D6A70">
      <w:pPr>
        <w:spacing w:line="360" w:lineRule="auto"/>
      </w:pPr>
      <w:r>
        <w:t>Bullying no way</w:t>
      </w:r>
    </w:p>
    <w:p w14:paraId="6AF70257" w14:textId="77777777" w:rsidR="008506EB" w:rsidRDefault="008506EB" w:rsidP="008D6A70">
      <w:pPr>
        <w:pStyle w:val="Heading5"/>
        <w:spacing w:line="360" w:lineRule="auto"/>
      </w:pPr>
      <w:r>
        <w:lastRenderedPageBreak/>
        <w:t>Discussion</w:t>
      </w:r>
    </w:p>
    <w:p w14:paraId="65E2D799" w14:textId="68E0F100" w:rsidR="008506EB" w:rsidRDefault="008506EB" w:rsidP="008D6A70">
      <w:pPr>
        <w:spacing w:line="360" w:lineRule="auto"/>
      </w:pPr>
      <w:r>
        <w:t>Explain to students that this lesson is about bullying and strategies students can use to help overcome it. Explore with students the following questions:</w:t>
      </w:r>
    </w:p>
    <w:p w14:paraId="4A75E7D1" w14:textId="15D97B84" w:rsidR="008506EB" w:rsidRDefault="008506EB" w:rsidP="008D6A70">
      <w:pPr>
        <w:pStyle w:val="ListBullet"/>
        <w:spacing w:line="360" w:lineRule="auto"/>
      </w:pPr>
      <w:r>
        <w:t>What is bullying? For example, bullying is an ongoing or repeated misuse of power in relationships, with the intention to cause deliberate (on purpose) psychological harm.</w:t>
      </w:r>
    </w:p>
    <w:p w14:paraId="284B1199" w14:textId="7A2A0269" w:rsidR="008506EB" w:rsidRDefault="008506EB" w:rsidP="008D6A70">
      <w:pPr>
        <w:pStyle w:val="ListBullet"/>
        <w:spacing w:line="360" w:lineRule="auto"/>
      </w:pPr>
      <w:r>
        <w:t xml:space="preserve">What are the forms of bullying? For example, verbal (words, including written and online), physical (unwanted, inappropriate or uninvited touch, damage to personal property, gestures) and social (ostracising/ignoring, ganging up). </w:t>
      </w:r>
    </w:p>
    <w:p w14:paraId="62EED7CC" w14:textId="01B3EBBD" w:rsidR="008506EB" w:rsidRDefault="008506EB" w:rsidP="008D6A70">
      <w:pPr>
        <w:pStyle w:val="ListBullet"/>
        <w:spacing w:line="360" w:lineRule="auto"/>
      </w:pPr>
      <w:r>
        <w:t>What is the most effective way to stop bullying? (Direct students towards concluding that upstander behaviour is the most effective.)</w:t>
      </w:r>
    </w:p>
    <w:p w14:paraId="730C2515" w14:textId="77777777" w:rsidR="008506EB" w:rsidRDefault="008506EB" w:rsidP="008D6A70">
      <w:pPr>
        <w:pStyle w:val="Heading5"/>
        <w:spacing w:line="360" w:lineRule="auto"/>
      </w:pPr>
      <w:r>
        <w:t>Activity 1</w:t>
      </w:r>
    </w:p>
    <w:p w14:paraId="7FD9964E" w14:textId="06E0D0B5" w:rsidR="008506EB" w:rsidRDefault="008506EB" w:rsidP="008D6A70">
      <w:pPr>
        <w:spacing w:line="360" w:lineRule="auto"/>
      </w:pPr>
      <w:r>
        <w:t xml:space="preserve">Review the 4 strategies to being an upstander (refer to video </w:t>
      </w:r>
      <w:hyperlink r:id="rId10" w:history="1">
        <w:r w:rsidR="00E42F0D">
          <w:rPr>
            <w:rStyle w:val="Hyperlink"/>
          </w:rPr>
          <w:t>Be an Upstander – Prevent Bullying</w:t>
        </w:r>
      </w:hyperlink>
      <w:r w:rsidR="00E42F0D">
        <w:t xml:space="preserve"> </w:t>
      </w:r>
      <w:r w:rsidR="00E23CF3">
        <w:t>0</w:t>
      </w:r>
      <w:r w:rsidR="00E42F0D">
        <w:t>4:00min</w:t>
      </w:r>
      <w:r>
        <w:t>) be a buddy, interrupt, speak out, tell someone.</w:t>
      </w:r>
    </w:p>
    <w:p w14:paraId="59682F70" w14:textId="6EF54B38" w:rsidR="008506EB" w:rsidRDefault="00E23CF3" w:rsidP="008D6A70">
      <w:pPr>
        <w:spacing w:line="360" w:lineRule="auto"/>
      </w:pPr>
      <w:r>
        <w:t xml:space="preserve">Watch the clip </w:t>
      </w:r>
      <w:hyperlink r:id="rId11" w:history="1">
        <w:r w:rsidRPr="00E23CF3">
          <w:rPr>
            <w:rStyle w:val="Hyperlink"/>
          </w:rPr>
          <w:t>The Upstander</w:t>
        </w:r>
      </w:hyperlink>
      <w:r>
        <w:t xml:space="preserve"> (01:00min). </w:t>
      </w:r>
      <w:r w:rsidR="008506EB">
        <w:t>In small groups students explore the following questions and report back to the class.</w:t>
      </w:r>
    </w:p>
    <w:p w14:paraId="0CF0B455" w14:textId="4BAA8103" w:rsidR="008506EB" w:rsidRDefault="008506EB" w:rsidP="008D6A70">
      <w:pPr>
        <w:pStyle w:val="ListBullet"/>
        <w:spacing w:line="360" w:lineRule="auto"/>
      </w:pPr>
      <w:r>
        <w:t>What type of bullying is being experienced by Tina? (Physical and verbal)</w:t>
      </w:r>
    </w:p>
    <w:p w14:paraId="0942CFCA" w14:textId="1FB77781" w:rsidR="008506EB" w:rsidRDefault="008506EB" w:rsidP="008D6A70">
      <w:pPr>
        <w:pStyle w:val="ListBullet"/>
        <w:spacing w:line="360" w:lineRule="auto"/>
      </w:pPr>
      <w:r>
        <w:t xml:space="preserve">Which of the 4 upstander strategies did Belle use to support Tina? </w:t>
      </w:r>
    </w:p>
    <w:p w14:paraId="632A209E" w14:textId="6F7F8C58" w:rsidR="008506EB" w:rsidRDefault="008506EB" w:rsidP="008D6A70">
      <w:pPr>
        <w:pStyle w:val="ListBullet"/>
        <w:spacing w:line="360" w:lineRule="auto"/>
      </w:pPr>
      <w:r>
        <w:t>How could Belle have used the other 3 strategies? Choose 1 and role play your strategy. Allow the class to identify which strategy is being used in each role play and predict its success along with any suggestions to improve the</w:t>
      </w:r>
      <w:r w:rsidR="00F3208A">
        <w:t xml:space="preserve"> effectiveness of the strategy.</w:t>
      </w:r>
    </w:p>
    <w:p w14:paraId="7966B8E5" w14:textId="77777777" w:rsidR="00F3208A" w:rsidRDefault="00F3208A" w:rsidP="008D6A70">
      <w:pPr>
        <w:pStyle w:val="Heading5"/>
        <w:spacing w:line="360" w:lineRule="auto"/>
      </w:pPr>
      <w:r>
        <w:t>Discussion</w:t>
      </w:r>
    </w:p>
    <w:p w14:paraId="62323BFE" w14:textId="1CE7C8DC" w:rsidR="008506EB" w:rsidRDefault="008506EB" w:rsidP="008D6A70">
      <w:pPr>
        <w:spacing w:line="360" w:lineRule="auto"/>
      </w:pPr>
      <w:r>
        <w:t>Explore the f</w:t>
      </w:r>
      <w:r w:rsidR="00F3208A">
        <w:t>ollowing questions:</w:t>
      </w:r>
    </w:p>
    <w:p w14:paraId="3C345D02" w14:textId="154BDB5B" w:rsidR="008506EB" w:rsidRDefault="008506EB" w:rsidP="008D6A70">
      <w:pPr>
        <w:pStyle w:val="ListBullet"/>
        <w:spacing w:line="360" w:lineRule="auto"/>
      </w:pPr>
      <w:r>
        <w:t>Is it ok to say ‘no’ when a person wants to join in an activity? For example, yes as long as it is done with respect to the person asking a</w:t>
      </w:r>
      <w:r w:rsidR="00F3208A">
        <w:t>nd the reasons are appropriate.</w:t>
      </w:r>
    </w:p>
    <w:p w14:paraId="3FE0F87B" w14:textId="764A938C" w:rsidR="008506EB" w:rsidRDefault="008506EB" w:rsidP="008D6A70">
      <w:pPr>
        <w:pStyle w:val="ListBullet"/>
        <w:spacing w:line="360" w:lineRule="auto"/>
      </w:pPr>
      <w:r>
        <w:t>Is it ok to deliberately exclude the same person from all of your activities? For example, no because this can amount to bullying.</w:t>
      </w:r>
    </w:p>
    <w:p w14:paraId="34A96FF5" w14:textId="34899485" w:rsidR="008506EB" w:rsidRDefault="008506EB" w:rsidP="008D6A70">
      <w:pPr>
        <w:pStyle w:val="ListBullet"/>
        <w:spacing w:line="360" w:lineRule="auto"/>
      </w:pPr>
      <w:r>
        <w:t>Why might you feel uncomfortable being an upstander? For example, you are still developing the confidence</w:t>
      </w:r>
      <w:proofErr w:type="gramStart"/>
      <w:r>
        <w:t>, ,</w:t>
      </w:r>
      <w:proofErr w:type="gramEnd"/>
      <w:r>
        <w:t xml:space="preserve"> you want everyone to like you, you do not like causing conflict. </w:t>
      </w:r>
    </w:p>
    <w:p w14:paraId="6338EBB5" w14:textId="0E09C8F1" w:rsidR="008506EB" w:rsidRDefault="008506EB" w:rsidP="008D6A70">
      <w:pPr>
        <w:pStyle w:val="ListBullet"/>
        <w:spacing w:line="360" w:lineRule="auto"/>
      </w:pPr>
      <w:r>
        <w:lastRenderedPageBreak/>
        <w:t>How does being able to take action to protect yourself feel? For example, empowering, relieving, incredible, strong, brave, pride.</w:t>
      </w:r>
    </w:p>
    <w:p w14:paraId="1E3A6B81" w14:textId="77777777" w:rsidR="00F3208A" w:rsidRDefault="008506EB" w:rsidP="008D6A70">
      <w:pPr>
        <w:pStyle w:val="Heading5"/>
        <w:spacing w:line="360" w:lineRule="auto"/>
      </w:pPr>
      <w:r>
        <w:t>A</w:t>
      </w:r>
      <w:r w:rsidR="00F3208A">
        <w:t>ctivity 2</w:t>
      </w:r>
    </w:p>
    <w:p w14:paraId="19B77990" w14:textId="1E991423" w:rsidR="008506EB" w:rsidRDefault="008506EB" w:rsidP="008D6A70">
      <w:pPr>
        <w:spacing w:line="360" w:lineRule="auto"/>
      </w:pPr>
      <w:r>
        <w:t>Using ‘Appendix 8 – Bullying No Way’, students explain how they would respond to each scenario to demonstrate upstande</w:t>
      </w:r>
      <w:r w:rsidR="00F3208A">
        <w:t>r behaviour.</w:t>
      </w:r>
    </w:p>
    <w:p w14:paraId="5E9D6BC2" w14:textId="77777777" w:rsidR="00F3208A" w:rsidRDefault="00F3208A" w:rsidP="008D6A70">
      <w:pPr>
        <w:pStyle w:val="Heading5"/>
        <w:spacing w:line="360" w:lineRule="auto"/>
      </w:pPr>
      <w:r>
        <w:t>Reflection</w:t>
      </w:r>
    </w:p>
    <w:p w14:paraId="2EBF57FD" w14:textId="17D220EE" w:rsidR="008506EB" w:rsidRDefault="008506EB" w:rsidP="008D6A70">
      <w:pPr>
        <w:spacing w:line="360" w:lineRule="auto"/>
      </w:pPr>
      <w:r>
        <w:t>Students reflect upon the learning in this activity/lesson and consider how it contributes towards answering the essential qu</w:t>
      </w:r>
      <w:r w:rsidR="00F3208A">
        <w:t>estion ‘</w:t>
      </w:r>
      <w:r>
        <w:t>How can</w:t>
      </w:r>
      <w:r w:rsidR="00F3208A">
        <w:t xml:space="preserve"> I keep myself and others safe?’</w:t>
      </w:r>
      <w:r>
        <w:t xml:space="preserve"> Students record responses in their learning journal.</w:t>
      </w:r>
    </w:p>
    <w:p w14:paraId="7D9F541B" w14:textId="6FC0EDB5" w:rsidR="008506EB" w:rsidRDefault="00F3208A" w:rsidP="008D6A70">
      <w:pPr>
        <w:pStyle w:val="Heading5"/>
        <w:spacing w:line="360" w:lineRule="auto"/>
      </w:pPr>
      <w:r>
        <w:t>Resources</w:t>
      </w:r>
    </w:p>
    <w:p w14:paraId="646A8FC9" w14:textId="26028D90" w:rsidR="008506EB" w:rsidRDefault="008506EB" w:rsidP="008D6A70">
      <w:pPr>
        <w:pStyle w:val="ListBullet"/>
        <w:spacing w:line="360" w:lineRule="auto"/>
      </w:pPr>
      <w:r>
        <w:t>Appendix 8 – Bullying No Way</w:t>
      </w:r>
    </w:p>
    <w:p w14:paraId="4AFD8C2D" w14:textId="1DDF8267" w:rsidR="00F3208A" w:rsidRDefault="00000000" w:rsidP="008D6A70">
      <w:pPr>
        <w:pStyle w:val="ListBullet"/>
        <w:spacing w:line="360" w:lineRule="auto"/>
      </w:pPr>
      <w:hyperlink r:id="rId12" w:history="1">
        <w:r w:rsidR="00F3208A">
          <w:rPr>
            <w:rStyle w:val="Hyperlink"/>
          </w:rPr>
          <w:t>Be an Upstander – Prevent Bullying</w:t>
        </w:r>
      </w:hyperlink>
      <w:r w:rsidR="00F3208A">
        <w:t xml:space="preserve"> (04:00min)</w:t>
      </w:r>
    </w:p>
    <w:p w14:paraId="26B8A6F3" w14:textId="7566FA0C" w:rsidR="008506EB" w:rsidRDefault="00000000" w:rsidP="008D6A70">
      <w:pPr>
        <w:pStyle w:val="ListBullet"/>
        <w:spacing w:line="360" w:lineRule="auto"/>
      </w:pPr>
      <w:hyperlink r:id="rId13" w:history="1">
        <w:r w:rsidR="00F3208A" w:rsidRPr="00E23CF3">
          <w:rPr>
            <w:rStyle w:val="Hyperlink"/>
          </w:rPr>
          <w:t>The Upstander</w:t>
        </w:r>
      </w:hyperlink>
      <w:r w:rsidR="00F3208A">
        <w:t xml:space="preserve"> (01:00min)</w:t>
      </w:r>
    </w:p>
    <w:p w14:paraId="2CE7B519" w14:textId="77777777" w:rsidR="009342DC" w:rsidRDefault="009342DC" w:rsidP="008D6A70">
      <w:pPr>
        <w:spacing w:line="360" w:lineRule="auto"/>
        <w:rPr>
          <w:rFonts w:eastAsia="SimSun" w:cs="Arial"/>
          <w:b/>
          <w:color w:val="1C438B"/>
          <w:sz w:val="44"/>
          <w:szCs w:val="36"/>
          <w:lang w:eastAsia="zh-CN"/>
        </w:rPr>
      </w:pPr>
      <w:bookmarkStart w:id="45" w:name="_Toc51237901"/>
      <w:r>
        <w:br w:type="page"/>
      </w:r>
    </w:p>
    <w:p w14:paraId="7ADCB5F1" w14:textId="16FAC1C1" w:rsidR="00F3208A" w:rsidRDefault="00F3208A" w:rsidP="008D6A70">
      <w:pPr>
        <w:pStyle w:val="Heading2"/>
        <w:spacing w:line="360" w:lineRule="auto"/>
      </w:pPr>
      <w:r>
        <w:lastRenderedPageBreak/>
        <w:t>Lesson 5</w:t>
      </w:r>
      <w:bookmarkEnd w:id="45"/>
    </w:p>
    <w:p w14:paraId="2B431249" w14:textId="302F88B6" w:rsidR="00E47677" w:rsidRDefault="00E47677" w:rsidP="008D6A70">
      <w:pPr>
        <w:spacing w:line="360" w:lineRule="auto"/>
        <w:rPr>
          <w:rStyle w:val="Strong"/>
        </w:rPr>
      </w:pPr>
      <w:r>
        <w:rPr>
          <w:rStyle w:val="Strong"/>
        </w:rPr>
        <w:t xml:space="preserve">Lesson </w:t>
      </w:r>
      <w:r w:rsidR="00A82D74">
        <w:rPr>
          <w:rStyle w:val="Strong"/>
        </w:rPr>
        <w:t>5</w:t>
      </w:r>
      <w:r>
        <w:rPr>
          <w:rStyle w:val="Strong"/>
        </w:rPr>
        <w:t xml:space="preserve"> – Assessment framework</w:t>
      </w:r>
    </w:p>
    <w:tbl>
      <w:tblPr>
        <w:tblStyle w:val="Tableheader"/>
        <w:tblW w:w="0" w:type="auto"/>
        <w:tblLook w:val="0420" w:firstRow="1" w:lastRow="0" w:firstColumn="0" w:lastColumn="0" w:noHBand="0" w:noVBand="1"/>
        <w:tblDescription w:val="Table where the outcomes, unit learning goals evidence of learning are written and aligned with each other."/>
      </w:tblPr>
      <w:tblGrid>
        <w:gridCol w:w="3514"/>
        <w:gridCol w:w="2835"/>
        <w:gridCol w:w="3449"/>
      </w:tblGrid>
      <w:tr w:rsidR="00E47677" w14:paraId="34B1D334" w14:textId="77777777" w:rsidTr="009342DC">
        <w:trPr>
          <w:cnfStyle w:val="100000000000" w:firstRow="1" w:lastRow="0" w:firstColumn="0" w:lastColumn="0" w:oddVBand="0" w:evenVBand="0" w:oddHBand="0" w:evenHBand="0" w:firstRowFirstColumn="0" w:firstRowLastColumn="0" w:lastRowFirstColumn="0" w:lastRowLastColumn="0"/>
        </w:trPr>
        <w:tc>
          <w:tcPr>
            <w:tcW w:w="3514" w:type="dxa"/>
          </w:tcPr>
          <w:p w14:paraId="47214F1D" w14:textId="77777777" w:rsidR="00E47677" w:rsidRDefault="00E47677" w:rsidP="008D6A70">
            <w:pPr>
              <w:spacing w:before="192" w:after="192" w:line="360" w:lineRule="auto"/>
              <w:rPr>
                <w:lang w:eastAsia="zh-CN"/>
              </w:rPr>
            </w:pPr>
            <w:r>
              <w:rPr>
                <w:lang w:eastAsia="zh-CN"/>
              </w:rPr>
              <w:t>Outcomes</w:t>
            </w:r>
          </w:p>
        </w:tc>
        <w:tc>
          <w:tcPr>
            <w:tcW w:w="2835" w:type="dxa"/>
          </w:tcPr>
          <w:p w14:paraId="63E4E825" w14:textId="77777777" w:rsidR="00E47677" w:rsidRDefault="00E47677" w:rsidP="008D6A70">
            <w:pPr>
              <w:spacing w:line="360" w:lineRule="auto"/>
              <w:rPr>
                <w:lang w:eastAsia="zh-CN"/>
              </w:rPr>
            </w:pPr>
            <w:r>
              <w:rPr>
                <w:lang w:eastAsia="zh-CN"/>
              </w:rPr>
              <w:t>Unit learning goals – students are learning to</w:t>
            </w:r>
          </w:p>
        </w:tc>
        <w:tc>
          <w:tcPr>
            <w:tcW w:w="3449" w:type="dxa"/>
          </w:tcPr>
          <w:p w14:paraId="5FAAC0C3" w14:textId="77777777" w:rsidR="00E47677" w:rsidRDefault="00E47677" w:rsidP="008D6A70">
            <w:pPr>
              <w:spacing w:line="360" w:lineRule="auto"/>
              <w:rPr>
                <w:lang w:eastAsia="zh-CN"/>
              </w:rPr>
            </w:pPr>
            <w:r>
              <w:rPr>
                <w:lang w:eastAsia="zh-CN"/>
              </w:rPr>
              <w:t>Evidence of learning – students can</w:t>
            </w:r>
          </w:p>
        </w:tc>
      </w:tr>
      <w:tr w:rsidR="00E47677" w:rsidRPr="00C86256" w14:paraId="0DB149B9" w14:textId="77777777" w:rsidTr="009342DC">
        <w:trPr>
          <w:cnfStyle w:val="000000100000" w:firstRow="0" w:lastRow="0" w:firstColumn="0" w:lastColumn="0" w:oddVBand="0" w:evenVBand="0" w:oddHBand="1" w:evenHBand="0" w:firstRowFirstColumn="0" w:firstRowLastColumn="0" w:lastRowFirstColumn="0" w:lastRowLastColumn="0"/>
        </w:trPr>
        <w:tc>
          <w:tcPr>
            <w:tcW w:w="3514" w:type="dxa"/>
            <w:vAlign w:val="top"/>
          </w:tcPr>
          <w:p w14:paraId="25004DFB" w14:textId="77777777" w:rsidR="00E47677" w:rsidRPr="00DA3269" w:rsidRDefault="00E47677" w:rsidP="008D6A70">
            <w:pPr>
              <w:pStyle w:val="TableofFigures"/>
              <w:spacing w:line="360" w:lineRule="auto"/>
              <w:rPr>
                <w:sz w:val="24"/>
              </w:rPr>
            </w:pPr>
            <w:r w:rsidRPr="00DA3269">
              <w:rPr>
                <w:rFonts w:cs="Arial"/>
                <w:sz w:val="24"/>
              </w:rPr>
              <w:t>PD3-2 investigates information, community resources and strategies to demonstrate resilience and seek help for themselves and others</w:t>
            </w:r>
          </w:p>
        </w:tc>
        <w:tc>
          <w:tcPr>
            <w:tcW w:w="2835" w:type="dxa"/>
            <w:vAlign w:val="top"/>
          </w:tcPr>
          <w:p w14:paraId="17BC52BA" w14:textId="77777777" w:rsidR="00E47677" w:rsidRPr="00DA3269" w:rsidRDefault="00E47677" w:rsidP="008D6A70">
            <w:pPr>
              <w:pStyle w:val="TableofFigures"/>
              <w:spacing w:line="360" w:lineRule="auto"/>
              <w:rPr>
                <w:sz w:val="24"/>
              </w:rPr>
            </w:pPr>
            <w:r w:rsidRPr="00DA3269">
              <w:rPr>
                <w:rFonts w:cs="Arial"/>
                <w:sz w:val="24"/>
              </w:rPr>
              <w:t>investigate strategies to promote health, safety and wellbeing.</w:t>
            </w:r>
          </w:p>
        </w:tc>
        <w:tc>
          <w:tcPr>
            <w:tcW w:w="3449" w:type="dxa"/>
            <w:vAlign w:val="top"/>
          </w:tcPr>
          <w:p w14:paraId="50454D3F" w14:textId="1209F37F" w:rsidR="00E47677" w:rsidRPr="00DA3269" w:rsidRDefault="00E47677" w:rsidP="008D6A70">
            <w:pPr>
              <w:pStyle w:val="TableofFigures"/>
              <w:spacing w:line="360" w:lineRule="auto"/>
              <w:rPr>
                <w:rStyle w:val="Strong"/>
              </w:rPr>
            </w:pPr>
            <w:r w:rsidRPr="00DA3269">
              <w:rPr>
                <w:rStyle w:val="Strong"/>
                <w:b w:val="0"/>
                <w:color w:val="000000" w:themeColor="text1"/>
              </w:rPr>
              <w:t>plan to help keep themselves and others safe online by investigating, identifying and explaining protective strategies. Activity 1</w:t>
            </w:r>
          </w:p>
        </w:tc>
      </w:tr>
      <w:tr w:rsidR="00E47677" w:rsidRPr="00C86256" w14:paraId="7F4CE9CE" w14:textId="77777777" w:rsidTr="009342DC">
        <w:trPr>
          <w:cnfStyle w:val="000000010000" w:firstRow="0" w:lastRow="0" w:firstColumn="0" w:lastColumn="0" w:oddVBand="0" w:evenVBand="0" w:oddHBand="0" w:evenHBand="1" w:firstRowFirstColumn="0" w:firstRowLastColumn="0" w:lastRowFirstColumn="0" w:lastRowLastColumn="0"/>
        </w:trPr>
        <w:tc>
          <w:tcPr>
            <w:tcW w:w="3514" w:type="dxa"/>
            <w:vAlign w:val="top"/>
          </w:tcPr>
          <w:p w14:paraId="0503E206" w14:textId="77777777" w:rsidR="00E47677" w:rsidRPr="00DA3269" w:rsidRDefault="00E47677" w:rsidP="008D6A70">
            <w:pPr>
              <w:pStyle w:val="TableofFigures"/>
              <w:spacing w:line="360" w:lineRule="auto"/>
              <w:rPr>
                <w:sz w:val="24"/>
              </w:rPr>
            </w:pPr>
            <w:r w:rsidRPr="00DA3269">
              <w:rPr>
                <w:rFonts w:cs="Arial"/>
                <w:sz w:val="24"/>
              </w:rPr>
              <w:t>PD3-9 applies and adapts self-management skills to respond to personal and group situations</w:t>
            </w:r>
          </w:p>
        </w:tc>
        <w:tc>
          <w:tcPr>
            <w:tcW w:w="2835" w:type="dxa"/>
            <w:vAlign w:val="top"/>
          </w:tcPr>
          <w:p w14:paraId="0102C591" w14:textId="77777777" w:rsidR="00E47677" w:rsidRPr="00DA3269" w:rsidRDefault="00E47677" w:rsidP="008D6A70">
            <w:pPr>
              <w:pStyle w:val="TableofFigures"/>
              <w:spacing w:line="360" w:lineRule="auto"/>
              <w:rPr>
                <w:sz w:val="24"/>
              </w:rPr>
            </w:pPr>
            <w:r w:rsidRPr="00DA3269">
              <w:rPr>
                <w:rStyle w:val="Strong"/>
                <w:b w:val="0"/>
              </w:rPr>
              <w:t xml:space="preserve">explore the emotions of others when they are feeling unsafe </w:t>
            </w:r>
          </w:p>
        </w:tc>
        <w:tc>
          <w:tcPr>
            <w:tcW w:w="3449" w:type="dxa"/>
            <w:vAlign w:val="top"/>
          </w:tcPr>
          <w:p w14:paraId="65AB7FA6" w14:textId="79AFBDB2" w:rsidR="00E47677" w:rsidRPr="00DA3269" w:rsidRDefault="00E47677" w:rsidP="008D6A70">
            <w:pPr>
              <w:pStyle w:val="TableofFigures"/>
              <w:spacing w:line="360" w:lineRule="auto"/>
              <w:rPr>
                <w:rStyle w:val="Strong"/>
                <w:b w:val="0"/>
              </w:rPr>
            </w:pPr>
            <w:r w:rsidRPr="00DA3269">
              <w:rPr>
                <w:rStyle w:val="Strong"/>
                <w:b w:val="0"/>
                <w:bCs w:val="0"/>
              </w:rPr>
              <w:t>identify the feelings of others when they are being bullied online. Activity 2</w:t>
            </w:r>
          </w:p>
        </w:tc>
      </w:tr>
    </w:tbl>
    <w:p w14:paraId="003CE4E7" w14:textId="160326FF" w:rsidR="00F3208A" w:rsidRDefault="002C5B1D" w:rsidP="008D6A70">
      <w:pPr>
        <w:pStyle w:val="Heading3"/>
        <w:spacing w:line="360" w:lineRule="auto"/>
      </w:pPr>
      <w:r>
        <w:t>Key inquiry questions</w:t>
      </w:r>
      <w:r w:rsidR="00F3208A">
        <w:t xml:space="preserve"> and syllabus content</w:t>
      </w:r>
    </w:p>
    <w:p w14:paraId="5EBD22E9" w14:textId="77777777" w:rsidR="00F3208A" w:rsidRPr="00F3208A" w:rsidRDefault="00F3208A" w:rsidP="008D6A70">
      <w:pPr>
        <w:spacing w:line="360" w:lineRule="auto"/>
      </w:pPr>
      <w:r w:rsidRPr="00F3208A">
        <w:t>What actions positively influence the health, safety and wellbeing of my community?</w:t>
      </w:r>
    </w:p>
    <w:p w14:paraId="18F13411" w14:textId="1B8C1421" w:rsidR="00F3208A" w:rsidRPr="00F3208A" w:rsidRDefault="00F3208A" w:rsidP="008D6A70">
      <w:pPr>
        <w:pStyle w:val="ListBullet"/>
        <w:spacing w:line="360" w:lineRule="auto"/>
      </w:pPr>
      <w:r w:rsidRPr="00F3208A">
        <w:t>plan and practise assertive responses, behaviours ad actions that protect and promote health. Saf</w:t>
      </w:r>
      <w:r>
        <w:t>ety and wellbeing, for example;</w:t>
      </w:r>
    </w:p>
    <w:p w14:paraId="78672778" w14:textId="77777777" w:rsidR="00F3208A" w:rsidRPr="00F3208A" w:rsidRDefault="00F3208A" w:rsidP="008D6A70">
      <w:pPr>
        <w:pStyle w:val="ListBullet2"/>
        <w:spacing w:line="360" w:lineRule="auto"/>
      </w:pPr>
      <w:r w:rsidRPr="00F3208A">
        <w:t>practise safe and supportive upstander behaviour and discuss how they can present and/or stop bullying and forms of decimation and harassment.</w:t>
      </w:r>
    </w:p>
    <w:p w14:paraId="286228BF" w14:textId="77777777" w:rsidR="00F3208A" w:rsidRPr="00F3208A" w:rsidRDefault="00F3208A" w:rsidP="008D6A70">
      <w:pPr>
        <w:spacing w:line="360" w:lineRule="auto"/>
      </w:pPr>
      <w:r w:rsidRPr="00F3208A">
        <w:t>What actions positively influence the health, safety and wellbeing of my community?</w:t>
      </w:r>
    </w:p>
    <w:p w14:paraId="58C1EE7E" w14:textId="77777777" w:rsidR="00F3208A" w:rsidRPr="00F3208A" w:rsidRDefault="00F3208A" w:rsidP="008D6A70">
      <w:pPr>
        <w:pStyle w:val="ListBullet"/>
        <w:spacing w:line="360" w:lineRule="auto"/>
      </w:pPr>
      <w:r w:rsidRPr="00F3208A">
        <w:t>Plan and practise assertive responses, behaviours and actions that protect and promote health, safety and wellbeing, for example:</w:t>
      </w:r>
    </w:p>
    <w:p w14:paraId="22E74013" w14:textId="444D3503" w:rsidR="00F3208A" w:rsidRPr="00F3208A" w:rsidRDefault="00F3208A" w:rsidP="008D6A70">
      <w:pPr>
        <w:pStyle w:val="ListBullet2"/>
        <w:spacing w:line="360" w:lineRule="auto"/>
      </w:pPr>
      <w:r w:rsidRPr="00F3208A">
        <w:t>explore the emotions associated with feeling unsafe and propose strategies for seeking help and managing these feelings, e.g</w:t>
      </w:r>
      <w:r>
        <w:t>. fear, anger, feeling anxious.</w:t>
      </w:r>
    </w:p>
    <w:p w14:paraId="1C91ECC0" w14:textId="77777777" w:rsidR="00F3208A" w:rsidRPr="00F3208A" w:rsidRDefault="00F3208A" w:rsidP="008D6A70">
      <w:pPr>
        <w:spacing w:line="360" w:lineRule="auto"/>
      </w:pPr>
      <w:r w:rsidRPr="00F3208A">
        <w:t xml:space="preserve">How can I manage transitions and challenges? </w:t>
      </w:r>
    </w:p>
    <w:p w14:paraId="25343F0B" w14:textId="77777777" w:rsidR="00F3208A" w:rsidRPr="00F3208A" w:rsidRDefault="00F3208A" w:rsidP="008D6A70">
      <w:pPr>
        <w:pStyle w:val="ListBullet"/>
        <w:spacing w:line="360" w:lineRule="auto"/>
      </w:pPr>
      <w:r w:rsidRPr="00F3208A">
        <w:t>Investigate community resources and ways to seek help about health, safety and wellbeing, for example;</w:t>
      </w:r>
    </w:p>
    <w:p w14:paraId="606352CC" w14:textId="20A1572D" w:rsidR="00F3208A" w:rsidRPr="00F3208A" w:rsidRDefault="00F3208A" w:rsidP="008D6A70">
      <w:pPr>
        <w:pStyle w:val="ListBullet2"/>
        <w:spacing w:line="360" w:lineRule="auto"/>
      </w:pPr>
      <w:r w:rsidRPr="00F3208A">
        <w:lastRenderedPageBreak/>
        <w:t>Identify trusted adults in the community who can provide advice and support and discuss ways to access these people in a range of different context</w:t>
      </w:r>
    </w:p>
    <w:p w14:paraId="5D6C5917" w14:textId="7658A09D" w:rsidR="00F3208A" w:rsidRPr="00F3208A" w:rsidRDefault="00F3208A" w:rsidP="008D6A70">
      <w:pPr>
        <w:spacing w:line="360" w:lineRule="auto"/>
      </w:pPr>
      <w:r w:rsidRPr="00F3208A">
        <w:t>How can I man</w:t>
      </w:r>
      <w:r>
        <w:t>age transitions and challenges?</w:t>
      </w:r>
    </w:p>
    <w:p w14:paraId="20A2A04C" w14:textId="77777777" w:rsidR="00F3208A" w:rsidRPr="00F3208A" w:rsidRDefault="00F3208A" w:rsidP="008D6A70">
      <w:pPr>
        <w:pStyle w:val="ListBullet"/>
        <w:spacing w:line="360" w:lineRule="auto"/>
      </w:pPr>
      <w:r w:rsidRPr="00F3208A">
        <w:t>Practise skills to establish and manage relationships, for example;</w:t>
      </w:r>
    </w:p>
    <w:p w14:paraId="19EC4E64" w14:textId="4E371B03" w:rsidR="00F3208A" w:rsidRPr="00F3208A" w:rsidRDefault="00F3208A" w:rsidP="008D6A70">
      <w:pPr>
        <w:pStyle w:val="ListBullet2"/>
        <w:spacing w:line="360" w:lineRule="auto"/>
      </w:pPr>
      <w:r w:rsidRPr="00F3208A">
        <w:t>select and practise appropriate ways to resolve conflict and deal with bullying, harassment, discrimination, coercion, abuse and violence, e.</w:t>
      </w:r>
      <w:r>
        <w:t>g. negotiation, refusal skills.</w:t>
      </w:r>
    </w:p>
    <w:p w14:paraId="1D8FF9EC" w14:textId="77777777" w:rsidR="00F3208A" w:rsidRDefault="00F3208A" w:rsidP="008D6A70">
      <w:pPr>
        <w:pStyle w:val="Heading3"/>
        <w:spacing w:line="360" w:lineRule="auto"/>
      </w:pPr>
      <w:r w:rsidRPr="00E04F72">
        <w:t>Teaching and learning activities</w:t>
      </w:r>
    </w:p>
    <w:p w14:paraId="377392F3" w14:textId="77777777" w:rsidR="00F3208A" w:rsidRDefault="00F3208A" w:rsidP="008D6A70">
      <w:pPr>
        <w:spacing w:line="360" w:lineRule="auto"/>
        <w:rPr>
          <w:lang w:eastAsia="zh-CN"/>
        </w:rPr>
      </w:pPr>
      <w:r>
        <w:rPr>
          <w:lang w:eastAsia="zh-CN"/>
        </w:rPr>
        <w:t>Teaching considerations</w:t>
      </w:r>
    </w:p>
    <w:p w14:paraId="67D9414D" w14:textId="1AA0A1F2" w:rsidR="00F3208A" w:rsidRDefault="00F3208A" w:rsidP="008D6A70">
      <w:pPr>
        <w:pStyle w:val="Heading4"/>
        <w:spacing w:line="360" w:lineRule="auto"/>
        <w:rPr>
          <w:lang w:eastAsia="zh-CN"/>
        </w:rPr>
      </w:pPr>
      <w:r>
        <w:rPr>
          <w:lang w:eastAsia="zh-CN"/>
        </w:rPr>
        <w:t>Lesson 5</w:t>
      </w:r>
    </w:p>
    <w:p w14:paraId="2D905D01" w14:textId="6F1D72AB" w:rsidR="00F3208A" w:rsidRDefault="00F3208A" w:rsidP="008D6A70">
      <w:pPr>
        <w:spacing w:line="360" w:lineRule="auto"/>
      </w:pPr>
      <w:r>
        <w:t>Online bullying</w:t>
      </w:r>
    </w:p>
    <w:p w14:paraId="0B7BB94A" w14:textId="77777777" w:rsidR="00F3208A" w:rsidRDefault="00F3208A" w:rsidP="008D6A70">
      <w:pPr>
        <w:pStyle w:val="Heading5"/>
        <w:spacing w:line="360" w:lineRule="auto"/>
      </w:pPr>
      <w:r>
        <w:t>Discussion</w:t>
      </w:r>
    </w:p>
    <w:p w14:paraId="4CEEE998" w14:textId="7DAED2BA" w:rsidR="00F3208A" w:rsidRDefault="00F3208A" w:rsidP="008D6A70">
      <w:pPr>
        <w:spacing w:line="360" w:lineRule="auto"/>
      </w:pPr>
      <w:r>
        <w:t>Explain to the students it is important to know how to stay safe in the ‘real world’ and the ‘online world’ and that bullying can occur online. Cyberbullying is bullying using phones and online platforms and games. It can happen to anyone and leave you feeling unsafe.</w:t>
      </w:r>
    </w:p>
    <w:p w14:paraId="048448D6" w14:textId="2B75030E" w:rsidR="00F3208A" w:rsidRDefault="00F3208A" w:rsidP="008D6A70">
      <w:pPr>
        <w:spacing w:line="360" w:lineRule="auto"/>
      </w:pPr>
      <w:r>
        <w:t>Explore the following questions:</w:t>
      </w:r>
    </w:p>
    <w:p w14:paraId="61EADA56" w14:textId="54C9D843" w:rsidR="00F3208A" w:rsidRDefault="00F3208A" w:rsidP="008D6A70">
      <w:pPr>
        <w:pStyle w:val="ListBullet"/>
        <w:spacing w:line="360" w:lineRule="auto"/>
      </w:pPr>
      <w:r>
        <w:t xml:space="preserve">Can you explain the difference between the ‘real world’ and the ‘online world’? </w:t>
      </w:r>
    </w:p>
    <w:p w14:paraId="09C6EF9C" w14:textId="0664C1B8" w:rsidR="00F3208A" w:rsidRDefault="00F3208A" w:rsidP="008D6A70">
      <w:pPr>
        <w:pStyle w:val="ListBullet"/>
        <w:spacing w:line="360" w:lineRule="auto"/>
      </w:pPr>
      <w:r>
        <w:t>What things do you do to stay safe online?</w:t>
      </w:r>
    </w:p>
    <w:p w14:paraId="2FE2E966" w14:textId="5EA22ADA" w:rsidR="00F3208A" w:rsidRDefault="00F3208A" w:rsidP="008D6A70">
      <w:pPr>
        <w:spacing w:line="360" w:lineRule="auto"/>
      </w:pPr>
      <w:r>
        <w:t xml:space="preserve">Activity 1 – Explore the clip </w:t>
      </w:r>
      <w:hyperlink r:id="rId14" w:history="1">
        <w:r w:rsidRPr="00BD35F0">
          <w:rPr>
            <w:rStyle w:val="Hyperlink"/>
          </w:rPr>
          <w:t>Let</w:t>
        </w:r>
        <w:r w:rsidR="00BD35F0" w:rsidRPr="00BD35F0">
          <w:rPr>
            <w:rStyle w:val="Hyperlink"/>
          </w:rPr>
          <w:t>’</w:t>
        </w:r>
        <w:r w:rsidRPr="00BD35F0">
          <w:rPr>
            <w:rStyle w:val="Hyperlink"/>
          </w:rPr>
          <w:t>s go on a journey…</w:t>
        </w:r>
      </w:hyperlink>
      <w:r w:rsidR="00BD35F0">
        <w:t xml:space="preserve"> (02:45min)</w:t>
      </w:r>
      <w:r>
        <w:t xml:space="preserve"> from the </w:t>
      </w:r>
      <w:hyperlink r:id="rId15" w:history="1">
        <w:proofErr w:type="spellStart"/>
        <w:r w:rsidR="00BD35F0" w:rsidRPr="00BD35F0">
          <w:rPr>
            <w:rStyle w:val="Hyperlink"/>
          </w:rPr>
          <w:t>eSafety</w:t>
        </w:r>
        <w:proofErr w:type="spellEnd"/>
        <w:r w:rsidR="00BD35F0" w:rsidRPr="00BD35F0">
          <w:rPr>
            <w:rStyle w:val="Hyperlink"/>
          </w:rPr>
          <w:t xml:space="preserve"> Commissioner</w:t>
        </w:r>
      </w:hyperlink>
      <w:r w:rsidR="00BD35F0">
        <w:t xml:space="preserve"> website</w:t>
      </w:r>
      <w:r>
        <w:t>. Allow students to watch the clip once without any in</w:t>
      </w:r>
      <w:r w:rsidR="00BD35F0">
        <w:t>terruptions.</w:t>
      </w:r>
    </w:p>
    <w:p w14:paraId="2F20AA99" w14:textId="71334026" w:rsidR="00F3208A" w:rsidRDefault="00F3208A" w:rsidP="008D6A70">
      <w:pPr>
        <w:spacing w:line="360" w:lineRule="auto"/>
      </w:pPr>
      <w:r>
        <w:t xml:space="preserve">Using ‘Appendix 9 – Cyberbullying’, students record responses while watching the clip </w:t>
      </w:r>
      <w:hyperlink r:id="rId16" w:history="1">
        <w:r w:rsidR="00BD35F0" w:rsidRPr="00BD35F0">
          <w:rPr>
            <w:rStyle w:val="Hyperlink"/>
          </w:rPr>
          <w:t>Let’s go on a journey…</w:t>
        </w:r>
      </w:hyperlink>
      <w:r w:rsidR="00BD35F0">
        <w:t xml:space="preserve"> a second time.</w:t>
      </w:r>
    </w:p>
    <w:p w14:paraId="15879F10" w14:textId="77777777" w:rsidR="00BD35F0" w:rsidRDefault="00BD35F0" w:rsidP="008D6A70">
      <w:pPr>
        <w:pStyle w:val="Heading5"/>
        <w:spacing w:line="360" w:lineRule="auto"/>
      </w:pPr>
      <w:r>
        <w:t>Teacher notes</w:t>
      </w:r>
    </w:p>
    <w:p w14:paraId="133D806F" w14:textId="08890DFB" w:rsidR="00F3208A" w:rsidRDefault="00F3208A" w:rsidP="008D6A70">
      <w:pPr>
        <w:spacing w:line="360" w:lineRule="auto"/>
      </w:pPr>
      <w:r>
        <w:t>When students are writing responses in ‘Appendix 9 – Cyberbullying’, encourage them to adapt the information from the clip to suit their own context or add personal strat</w:t>
      </w:r>
      <w:r w:rsidR="00BD35F0">
        <w:t>egies not covered in the clip.</w:t>
      </w:r>
    </w:p>
    <w:p w14:paraId="3974D56D" w14:textId="47C46117" w:rsidR="00F3208A" w:rsidRDefault="00F3208A" w:rsidP="008D6A70">
      <w:pPr>
        <w:spacing w:line="360" w:lineRule="auto"/>
      </w:pPr>
      <w:r>
        <w:lastRenderedPageBreak/>
        <w:t xml:space="preserve">Students </w:t>
      </w:r>
      <w:r w:rsidR="00BD35F0">
        <w:t>share responses with the class.</w:t>
      </w:r>
    </w:p>
    <w:p w14:paraId="19B8C056" w14:textId="77777777" w:rsidR="00BD35F0" w:rsidRDefault="00BD35F0" w:rsidP="008D6A70">
      <w:pPr>
        <w:pStyle w:val="Heading5"/>
        <w:spacing w:line="360" w:lineRule="auto"/>
      </w:pPr>
      <w:r>
        <w:t>Activity 2</w:t>
      </w:r>
    </w:p>
    <w:p w14:paraId="522C8BCA" w14:textId="7D3A561F" w:rsidR="00F3208A" w:rsidRDefault="00F3208A" w:rsidP="008D6A70">
      <w:pPr>
        <w:spacing w:line="360" w:lineRule="auto"/>
      </w:pPr>
      <w:r>
        <w:t xml:space="preserve">Explore the emotional impact of online bullying by responding to the questions about the following scenario. Students record their responses using ‘Appendix 10 – Bullying online’. Students </w:t>
      </w:r>
      <w:r w:rsidR="00BD35F0">
        <w:t>share responses with the class.</w:t>
      </w:r>
    </w:p>
    <w:p w14:paraId="11FBB261" w14:textId="5E48D396" w:rsidR="00F3208A" w:rsidRDefault="00F3208A" w:rsidP="008D6A70">
      <w:pPr>
        <w:spacing w:line="360" w:lineRule="auto"/>
      </w:pPr>
      <w:r>
        <w:t>Scenario – Ashleigh and Sam are friends in the ‘real world’ and they also talk to each other on the internet. Sam notices that someone from school is being unkind to Ashleigh all the time on</w:t>
      </w:r>
      <w:r w:rsidR="00BD35F0">
        <w:t xml:space="preserve"> the internet.</w:t>
      </w:r>
    </w:p>
    <w:p w14:paraId="7FF6FF96" w14:textId="0BA36FE7" w:rsidR="00F3208A" w:rsidRDefault="00BD35F0" w:rsidP="008D6A70">
      <w:pPr>
        <w:spacing w:line="360" w:lineRule="auto"/>
      </w:pPr>
      <w:r>
        <w:t>Questions:</w:t>
      </w:r>
    </w:p>
    <w:p w14:paraId="41B82137" w14:textId="5AF14936" w:rsidR="00F3208A" w:rsidRDefault="00F3208A" w:rsidP="008D6A70">
      <w:pPr>
        <w:pStyle w:val="ListBullet"/>
        <w:spacing w:line="360" w:lineRule="auto"/>
      </w:pPr>
      <w:r>
        <w:t xml:space="preserve">How do you </w:t>
      </w:r>
      <w:r w:rsidR="00BD35F0">
        <w:t>know Ashleigh is being bullied?</w:t>
      </w:r>
    </w:p>
    <w:p w14:paraId="4FDF2168" w14:textId="09724C14" w:rsidR="00F3208A" w:rsidRDefault="00F3208A" w:rsidP="008D6A70">
      <w:pPr>
        <w:pStyle w:val="ListBullet"/>
        <w:spacing w:line="360" w:lineRule="auto"/>
      </w:pPr>
      <w:r>
        <w:t>H</w:t>
      </w:r>
      <w:r w:rsidR="00BD35F0">
        <w:t>ow do you think Ashleigh feels?</w:t>
      </w:r>
    </w:p>
    <w:p w14:paraId="3E11783C" w14:textId="434FDE19" w:rsidR="00F3208A" w:rsidRDefault="00BD35F0" w:rsidP="008D6A70">
      <w:pPr>
        <w:pStyle w:val="ListBullet"/>
        <w:spacing w:line="360" w:lineRule="auto"/>
      </w:pPr>
      <w:r>
        <w:t>How do you think Sam feels?</w:t>
      </w:r>
    </w:p>
    <w:p w14:paraId="3F3E6D63" w14:textId="37F18EE3" w:rsidR="00F3208A" w:rsidRDefault="00F3208A" w:rsidP="008D6A70">
      <w:pPr>
        <w:pStyle w:val="ListBullet"/>
        <w:spacing w:line="360" w:lineRule="auto"/>
      </w:pPr>
      <w:r>
        <w:t>Ho</w:t>
      </w:r>
      <w:r w:rsidR="00BD35F0">
        <w:t>w do you think the bully feels?</w:t>
      </w:r>
    </w:p>
    <w:p w14:paraId="58F755C4" w14:textId="48895CC2" w:rsidR="00F3208A" w:rsidRDefault="00F3208A" w:rsidP="008D6A70">
      <w:pPr>
        <w:pStyle w:val="ListBullet"/>
        <w:spacing w:line="360" w:lineRule="auto"/>
      </w:pPr>
      <w:r>
        <w:t>What could Sam do to help Ashleigh?</w:t>
      </w:r>
    </w:p>
    <w:p w14:paraId="23A22223" w14:textId="104F3F6D" w:rsidR="00F3208A" w:rsidRDefault="00F3208A" w:rsidP="008D6A70">
      <w:pPr>
        <w:pStyle w:val="ListBullet"/>
        <w:spacing w:line="360" w:lineRule="auto"/>
      </w:pPr>
      <w:r>
        <w:t>If you were Ashleigh or Sam and could talk t</w:t>
      </w:r>
      <w:r w:rsidR="00BD35F0">
        <w:t>o the bully what would you say?</w:t>
      </w:r>
    </w:p>
    <w:p w14:paraId="49572952" w14:textId="77777777" w:rsidR="00BD35F0" w:rsidRDefault="00BD35F0" w:rsidP="008D6A70">
      <w:pPr>
        <w:pStyle w:val="Heading5"/>
        <w:spacing w:line="360" w:lineRule="auto"/>
      </w:pPr>
      <w:r>
        <w:t>Reflection</w:t>
      </w:r>
    </w:p>
    <w:p w14:paraId="1E045BB4" w14:textId="04C40F7C" w:rsidR="00F3208A" w:rsidRDefault="00F3208A" w:rsidP="008D6A70">
      <w:pPr>
        <w:spacing w:line="360" w:lineRule="auto"/>
      </w:pPr>
      <w:r>
        <w:t>Students reflect upon the learning in this activity/lesson and consider how it contributes towards answering the essential que</w:t>
      </w:r>
      <w:r w:rsidR="00BD35F0">
        <w:t>stion ‘</w:t>
      </w:r>
      <w:r>
        <w:t>How can</w:t>
      </w:r>
      <w:r w:rsidR="00BD35F0">
        <w:t xml:space="preserve"> I keep myself and others safe?’</w:t>
      </w:r>
      <w:r>
        <w:t xml:space="preserve"> Students record responses in their learning journal.</w:t>
      </w:r>
    </w:p>
    <w:p w14:paraId="283ECAB4" w14:textId="3B0B4CA9" w:rsidR="00F3208A" w:rsidRDefault="00BD35F0" w:rsidP="008D6A70">
      <w:pPr>
        <w:pStyle w:val="Heading5"/>
        <w:spacing w:line="360" w:lineRule="auto"/>
      </w:pPr>
      <w:r>
        <w:t>Resources</w:t>
      </w:r>
    </w:p>
    <w:p w14:paraId="0BF32BB8" w14:textId="43753D87" w:rsidR="00F3208A" w:rsidRDefault="00BD35F0" w:rsidP="008D6A70">
      <w:pPr>
        <w:pStyle w:val="ListBullet"/>
        <w:spacing w:line="360" w:lineRule="auto"/>
      </w:pPr>
      <w:r>
        <w:t>Appendix 9 – Cyberbullying</w:t>
      </w:r>
    </w:p>
    <w:p w14:paraId="0AE0DA89" w14:textId="20405961" w:rsidR="00F3208A" w:rsidRDefault="00BD35F0" w:rsidP="008D6A70">
      <w:pPr>
        <w:pStyle w:val="ListBullet"/>
        <w:spacing w:line="360" w:lineRule="auto"/>
      </w:pPr>
      <w:r>
        <w:t>Appendix 10 – Bullying online</w:t>
      </w:r>
    </w:p>
    <w:p w14:paraId="57C50381" w14:textId="5F2A734A" w:rsidR="00F3208A" w:rsidRDefault="00000000" w:rsidP="008D6A70">
      <w:pPr>
        <w:pStyle w:val="ListBullet"/>
        <w:spacing w:line="360" w:lineRule="auto"/>
      </w:pPr>
      <w:hyperlink r:id="rId17" w:history="1">
        <w:r w:rsidR="00BD35F0" w:rsidRPr="00BD35F0">
          <w:rPr>
            <w:rStyle w:val="Hyperlink"/>
          </w:rPr>
          <w:t>Let’s go on a journey…</w:t>
        </w:r>
      </w:hyperlink>
      <w:r w:rsidR="00BD35F0">
        <w:t xml:space="preserve"> (02:45min)</w:t>
      </w:r>
    </w:p>
    <w:p w14:paraId="7A95CAC0" w14:textId="125722A6" w:rsidR="00BD35F0" w:rsidRDefault="00000000" w:rsidP="008D6A70">
      <w:pPr>
        <w:pStyle w:val="ListBullet"/>
        <w:spacing w:line="360" w:lineRule="auto"/>
      </w:pPr>
      <w:hyperlink r:id="rId18" w:history="1">
        <w:proofErr w:type="spellStart"/>
        <w:r w:rsidR="00BD35F0" w:rsidRPr="00BD35F0">
          <w:rPr>
            <w:rStyle w:val="Hyperlink"/>
          </w:rPr>
          <w:t>eSafety</w:t>
        </w:r>
        <w:proofErr w:type="spellEnd"/>
        <w:r w:rsidR="00BD35F0" w:rsidRPr="00BD35F0">
          <w:rPr>
            <w:rStyle w:val="Hyperlink"/>
          </w:rPr>
          <w:t xml:space="preserve"> Commissioner</w:t>
        </w:r>
      </w:hyperlink>
      <w:r w:rsidR="00BD35F0">
        <w:t xml:space="preserve"> website</w:t>
      </w:r>
    </w:p>
    <w:p w14:paraId="4BABAB6C" w14:textId="77777777" w:rsidR="00DA3269" w:rsidRDefault="00DA3269" w:rsidP="008D6A70">
      <w:pPr>
        <w:spacing w:line="360" w:lineRule="auto"/>
        <w:rPr>
          <w:rFonts w:eastAsia="SimSun" w:cs="Arial"/>
          <w:b/>
          <w:color w:val="1C438B"/>
          <w:sz w:val="44"/>
          <w:szCs w:val="36"/>
          <w:lang w:eastAsia="zh-CN"/>
        </w:rPr>
      </w:pPr>
      <w:bookmarkStart w:id="46" w:name="_Toc51237902"/>
      <w:r>
        <w:br w:type="page"/>
      </w:r>
    </w:p>
    <w:p w14:paraId="1F814F5A" w14:textId="29C37D53" w:rsidR="00BD35F0" w:rsidRDefault="00BD35F0" w:rsidP="008D6A70">
      <w:pPr>
        <w:pStyle w:val="Heading2"/>
        <w:spacing w:line="360" w:lineRule="auto"/>
      </w:pPr>
      <w:r>
        <w:lastRenderedPageBreak/>
        <w:t>Lesson 6</w:t>
      </w:r>
      <w:bookmarkEnd w:id="46"/>
    </w:p>
    <w:p w14:paraId="0E554777" w14:textId="7EB142B6" w:rsidR="00E47677" w:rsidRDefault="00E47677" w:rsidP="008D6A70">
      <w:pPr>
        <w:spacing w:line="360" w:lineRule="auto"/>
        <w:rPr>
          <w:rStyle w:val="Strong"/>
        </w:rPr>
      </w:pPr>
      <w:r>
        <w:rPr>
          <w:rStyle w:val="Strong"/>
        </w:rPr>
        <w:t xml:space="preserve">Lesson </w:t>
      </w:r>
      <w:r w:rsidR="00DA3269">
        <w:rPr>
          <w:rStyle w:val="Strong"/>
        </w:rPr>
        <w:t>6</w:t>
      </w:r>
      <w:r>
        <w:rPr>
          <w:rStyle w:val="Strong"/>
        </w:rPr>
        <w:t xml:space="preserve"> – Assessment framework</w:t>
      </w:r>
    </w:p>
    <w:tbl>
      <w:tblPr>
        <w:tblStyle w:val="Tableheader"/>
        <w:tblW w:w="0" w:type="auto"/>
        <w:tblLook w:val="0420" w:firstRow="1" w:lastRow="0" w:firstColumn="0" w:lastColumn="0" w:noHBand="0" w:noVBand="1"/>
        <w:tblDescription w:val="Table where the outcomes, unit learning goals evidence of learning are written and aligned with each other."/>
      </w:tblPr>
      <w:tblGrid>
        <w:gridCol w:w="3798"/>
        <w:gridCol w:w="2835"/>
        <w:gridCol w:w="3165"/>
      </w:tblGrid>
      <w:tr w:rsidR="00E47677" w14:paraId="58BC275A" w14:textId="77777777" w:rsidTr="00DA3269">
        <w:trPr>
          <w:cnfStyle w:val="100000000000" w:firstRow="1" w:lastRow="0" w:firstColumn="0" w:lastColumn="0" w:oddVBand="0" w:evenVBand="0" w:oddHBand="0" w:evenHBand="0" w:firstRowFirstColumn="0" w:firstRowLastColumn="0" w:lastRowFirstColumn="0" w:lastRowLastColumn="0"/>
        </w:trPr>
        <w:tc>
          <w:tcPr>
            <w:tcW w:w="3798" w:type="dxa"/>
          </w:tcPr>
          <w:p w14:paraId="78A35427" w14:textId="77777777" w:rsidR="00E47677" w:rsidRDefault="00E47677" w:rsidP="008D6A70">
            <w:pPr>
              <w:spacing w:before="192" w:after="192" w:line="360" w:lineRule="auto"/>
              <w:rPr>
                <w:lang w:eastAsia="zh-CN"/>
              </w:rPr>
            </w:pPr>
            <w:r>
              <w:rPr>
                <w:lang w:eastAsia="zh-CN"/>
              </w:rPr>
              <w:t>Outcomes</w:t>
            </w:r>
          </w:p>
        </w:tc>
        <w:tc>
          <w:tcPr>
            <w:tcW w:w="2835" w:type="dxa"/>
          </w:tcPr>
          <w:p w14:paraId="2CE057A7" w14:textId="77777777" w:rsidR="00E47677" w:rsidRDefault="00E47677" w:rsidP="008D6A70">
            <w:pPr>
              <w:spacing w:line="360" w:lineRule="auto"/>
              <w:rPr>
                <w:lang w:eastAsia="zh-CN"/>
              </w:rPr>
            </w:pPr>
            <w:r>
              <w:rPr>
                <w:lang w:eastAsia="zh-CN"/>
              </w:rPr>
              <w:t>Unit learning goals – students are learning to</w:t>
            </w:r>
          </w:p>
        </w:tc>
        <w:tc>
          <w:tcPr>
            <w:tcW w:w="3165" w:type="dxa"/>
          </w:tcPr>
          <w:p w14:paraId="358F6255" w14:textId="77777777" w:rsidR="00E47677" w:rsidRDefault="00E47677" w:rsidP="008D6A70">
            <w:pPr>
              <w:spacing w:line="360" w:lineRule="auto"/>
              <w:rPr>
                <w:lang w:eastAsia="zh-CN"/>
              </w:rPr>
            </w:pPr>
            <w:r>
              <w:rPr>
                <w:lang w:eastAsia="zh-CN"/>
              </w:rPr>
              <w:t>Evidence of learning – students can</w:t>
            </w:r>
          </w:p>
        </w:tc>
      </w:tr>
      <w:tr w:rsidR="00E47677" w:rsidRPr="00C86256" w14:paraId="5F001149" w14:textId="77777777" w:rsidTr="00DA3269">
        <w:trPr>
          <w:cnfStyle w:val="000000100000" w:firstRow="0" w:lastRow="0" w:firstColumn="0" w:lastColumn="0" w:oddVBand="0" w:evenVBand="0" w:oddHBand="1" w:evenHBand="0" w:firstRowFirstColumn="0" w:firstRowLastColumn="0" w:lastRowFirstColumn="0" w:lastRowLastColumn="0"/>
        </w:trPr>
        <w:tc>
          <w:tcPr>
            <w:tcW w:w="3798" w:type="dxa"/>
            <w:vAlign w:val="top"/>
          </w:tcPr>
          <w:p w14:paraId="453E84AE" w14:textId="77777777" w:rsidR="00E47677" w:rsidRPr="00DA3269" w:rsidRDefault="00E47677" w:rsidP="008D6A70">
            <w:pPr>
              <w:pStyle w:val="TableofFigures"/>
              <w:spacing w:line="360" w:lineRule="auto"/>
              <w:rPr>
                <w:sz w:val="24"/>
                <w:szCs w:val="22"/>
              </w:rPr>
            </w:pPr>
            <w:r w:rsidRPr="00DA3269">
              <w:rPr>
                <w:rFonts w:cs="Arial"/>
                <w:sz w:val="24"/>
                <w:szCs w:val="22"/>
              </w:rPr>
              <w:t>PD3-2 investigates information, community resources and strategies to demonstrate resilience and seek help for themselves and others</w:t>
            </w:r>
          </w:p>
        </w:tc>
        <w:tc>
          <w:tcPr>
            <w:tcW w:w="2835" w:type="dxa"/>
            <w:vAlign w:val="top"/>
          </w:tcPr>
          <w:p w14:paraId="0A74F103" w14:textId="77777777" w:rsidR="00E47677" w:rsidRPr="00DA3269" w:rsidRDefault="00E47677" w:rsidP="008D6A70">
            <w:pPr>
              <w:pStyle w:val="TableofFigures"/>
              <w:spacing w:line="360" w:lineRule="auto"/>
              <w:rPr>
                <w:sz w:val="24"/>
                <w:szCs w:val="22"/>
              </w:rPr>
            </w:pPr>
            <w:r w:rsidRPr="00DA3269">
              <w:rPr>
                <w:rFonts w:cs="Arial"/>
                <w:sz w:val="24"/>
                <w:szCs w:val="22"/>
              </w:rPr>
              <w:t>investigate strategies to promote health, safety and wellbeing.</w:t>
            </w:r>
          </w:p>
        </w:tc>
        <w:tc>
          <w:tcPr>
            <w:tcW w:w="3165" w:type="dxa"/>
            <w:vAlign w:val="top"/>
          </w:tcPr>
          <w:p w14:paraId="353F788A" w14:textId="59840171" w:rsidR="00E47677" w:rsidRPr="00DA3269" w:rsidRDefault="00E47677" w:rsidP="008D6A70">
            <w:pPr>
              <w:pStyle w:val="TableofFigures"/>
              <w:spacing w:line="360" w:lineRule="auto"/>
              <w:rPr>
                <w:sz w:val="24"/>
                <w:szCs w:val="22"/>
              </w:rPr>
            </w:pPr>
            <w:r w:rsidRPr="00DA3269">
              <w:rPr>
                <w:rFonts w:cs="Arial"/>
                <w:bCs/>
                <w:sz w:val="24"/>
              </w:rPr>
              <w:t>plan to help keep themselves and others safe online by investigating, identifying and explaining protective strategies. Activity 1, 2</w:t>
            </w:r>
          </w:p>
        </w:tc>
      </w:tr>
    </w:tbl>
    <w:p w14:paraId="3ECDE379" w14:textId="0342C626" w:rsidR="00BD35F0" w:rsidRDefault="002C5B1D" w:rsidP="008D6A70">
      <w:pPr>
        <w:pStyle w:val="Heading3"/>
        <w:spacing w:line="360" w:lineRule="auto"/>
      </w:pPr>
      <w:r>
        <w:t>Key inquiry questions</w:t>
      </w:r>
      <w:r w:rsidR="00BD35F0">
        <w:t xml:space="preserve"> and syllabus content</w:t>
      </w:r>
    </w:p>
    <w:p w14:paraId="510E0454" w14:textId="6A701E6C" w:rsidR="00BD35F0" w:rsidRPr="00BD35F0" w:rsidRDefault="00BD35F0" w:rsidP="008D6A70">
      <w:pPr>
        <w:spacing w:line="360" w:lineRule="auto"/>
      </w:pPr>
      <w:r w:rsidRPr="00BD35F0">
        <w:t>What actions positively influence the health, safety</w:t>
      </w:r>
      <w:r w:rsidR="0098512C">
        <w:t xml:space="preserve"> and wellbeing of my community?</w:t>
      </w:r>
    </w:p>
    <w:p w14:paraId="21C8E076" w14:textId="77777777" w:rsidR="00BD35F0" w:rsidRPr="00BD35F0" w:rsidRDefault="00BD35F0" w:rsidP="008D6A70">
      <w:pPr>
        <w:pStyle w:val="ListBullet"/>
        <w:spacing w:line="360" w:lineRule="auto"/>
      </w:pPr>
      <w:r w:rsidRPr="00BD35F0">
        <w:t>Investigate and adopt practices that help promote and maintain health, safety and wellbeing, for example;</w:t>
      </w:r>
    </w:p>
    <w:p w14:paraId="3257CF75" w14:textId="4B03FA59" w:rsidR="00BD35F0" w:rsidRPr="00BD35F0" w:rsidRDefault="00BD35F0" w:rsidP="008D6A70">
      <w:pPr>
        <w:pStyle w:val="ListBullet2"/>
        <w:spacing w:line="360" w:lineRule="auto"/>
      </w:pPr>
      <w:r w:rsidRPr="00BD35F0">
        <w:t>plan for personal safety online and ethical use of mo</w:t>
      </w:r>
      <w:r w:rsidR="0098512C">
        <w:t>bile devices and social media.</w:t>
      </w:r>
    </w:p>
    <w:p w14:paraId="6DBE8502" w14:textId="52EB8281" w:rsidR="00BD35F0" w:rsidRPr="00BD35F0" w:rsidRDefault="00BD35F0" w:rsidP="008D6A70">
      <w:pPr>
        <w:pStyle w:val="ListBullet2"/>
        <w:spacing w:line="360" w:lineRule="auto"/>
      </w:pPr>
      <w:r w:rsidRPr="00BD35F0">
        <w:t>propose a personal network of trusted adults who could provide advice and suppor</w:t>
      </w:r>
      <w:r w:rsidR="0098512C">
        <w:t xml:space="preserve">t, </w:t>
      </w:r>
      <w:proofErr w:type="spellStart"/>
      <w:r w:rsidR="0098512C">
        <w:t>eg</w:t>
      </w:r>
      <w:proofErr w:type="spellEnd"/>
      <w:r w:rsidR="0098512C">
        <w:t xml:space="preserve"> parents/carers, teachers.</w:t>
      </w:r>
    </w:p>
    <w:p w14:paraId="41017ED5" w14:textId="77777777" w:rsidR="00BD35F0" w:rsidRPr="00BD35F0" w:rsidRDefault="00BD35F0" w:rsidP="008D6A70">
      <w:pPr>
        <w:pStyle w:val="ListBullet2"/>
        <w:spacing w:line="360" w:lineRule="auto"/>
      </w:pPr>
      <w:r w:rsidRPr="00BD35F0">
        <w:t>plan and practise assertive responses, behaviours and actions that protect and promote health, safety and wellbeing, for example;</w:t>
      </w:r>
    </w:p>
    <w:p w14:paraId="33D8E64A" w14:textId="5FF3E8A1" w:rsidR="00BD35F0" w:rsidRDefault="00BD35F0" w:rsidP="008D6A70">
      <w:pPr>
        <w:pStyle w:val="ListBullet2"/>
        <w:spacing w:line="360" w:lineRule="auto"/>
      </w:pPr>
      <w:r w:rsidRPr="00BD35F0">
        <w:t xml:space="preserve">recognise and demonstrate safe behaviours and actions </w:t>
      </w:r>
      <w:proofErr w:type="spellStart"/>
      <w:r w:rsidRPr="00BD35F0">
        <w:t>eg</w:t>
      </w:r>
      <w:proofErr w:type="spellEnd"/>
      <w:r w:rsidRPr="00BD35F0">
        <w:t xml:space="preserve"> developing a personal safety plan, not getting into cars with stranger.</w:t>
      </w:r>
    </w:p>
    <w:p w14:paraId="7AE8924C" w14:textId="77777777" w:rsidR="0098512C" w:rsidRDefault="0098512C" w:rsidP="008D6A70">
      <w:pPr>
        <w:pStyle w:val="Heading3"/>
        <w:spacing w:line="360" w:lineRule="auto"/>
      </w:pPr>
      <w:r w:rsidRPr="00E04F72">
        <w:t>Teaching and learning activities</w:t>
      </w:r>
    </w:p>
    <w:p w14:paraId="474154EF" w14:textId="77777777" w:rsidR="0098512C" w:rsidRDefault="0098512C" w:rsidP="008D6A70">
      <w:pPr>
        <w:spacing w:line="360" w:lineRule="auto"/>
        <w:rPr>
          <w:lang w:eastAsia="zh-CN"/>
        </w:rPr>
      </w:pPr>
      <w:r>
        <w:rPr>
          <w:lang w:eastAsia="zh-CN"/>
        </w:rPr>
        <w:t>Teaching considerations</w:t>
      </w:r>
    </w:p>
    <w:p w14:paraId="3064413F" w14:textId="30BD5BA9" w:rsidR="0098512C" w:rsidRDefault="0098512C" w:rsidP="008D6A70">
      <w:pPr>
        <w:pStyle w:val="Heading4"/>
        <w:spacing w:line="360" w:lineRule="auto"/>
        <w:rPr>
          <w:lang w:eastAsia="zh-CN"/>
        </w:rPr>
      </w:pPr>
      <w:r>
        <w:rPr>
          <w:lang w:eastAsia="zh-CN"/>
        </w:rPr>
        <w:t>Lesson 6</w:t>
      </w:r>
    </w:p>
    <w:p w14:paraId="2B304B9F" w14:textId="0F779550" w:rsidR="0098512C" w:rsidRDefault="0098512C" w:rsidP="008D6A70">
      <w:pPr>
        <w:spacing w:line="360" w:lineRule="auto"/>
      </w:pPr>
      <w:r w:rsidRPr="0098512C">
        <w:t>Safe decisions – Online safety</w:t>
      </w:r>
    </w:p>
    <w:p w14:paraId="75DB2146" w14:textId="77777777" w:rsidR="0098512C" w:rsidRDefault="0098512C" w:rsidP="008D6A70">
      <w:pPr>
        <w:pStyle w:val="Heading5"/>
        <w:spacing w:line="360" w:lineRule="auto"/>
      </w:pPr>
      <w:r>
        <w:lastRenderedPageBreak/>
        <w:t>Teacher notes</w:t>
      </w:r>
    </w:p>
    <w:p w14:paraId="4B4BB261" w14:textId="53FB96F5" w:rsidR="0098512C" w:rsidRDefault="0098512C" w:rsidP="008D6A70">
      <w:pPr>
        <w:spacing w:line="360" w:lineRule="auto"/>
      </w:pPr>
      <w:r>
        <w:t>Explore with students that there are times when we need to make decisions to keep ourselves and others safe. For example, swimming in a pool, using the internet, at the beach or in a dam, riding a bike/scooter, traveling in a car, walking across the road as a pedestrian, being out in the sun playing. (Refer to the decision-making process identified in Lesson 1.)</w:t>
      </w:r>
    </w:p>
    <w:p w14:paraId="7770A52C" w14:textId="77777777" w:rsidR="0098512C" w:rsidRDefault="0098512C" w:rsidP="008D6A70">
      <w:pPr>
        <w:pStyle w:val="Heading5"/>
        <w:spacing w:line="360" w:lineRule="auto"/>
      </w:pPr>
      <w:r>
        <w:t>Activity 1</w:t>
      </w:r>
    </w:p>
    <w:p w14:paraId="320704B0" w14:textId="4DCAC83D" w:rsidR="0098512C" w:rsidRDefault="0098512C" w:rsidP="008D6A70">
      <w:pPr>
        <w:spacing w:line="360" w:lineRule="auto"/>
      </w:pPr>
      <w:r>
        <w:t>In small groups, students brainstorm and record all the ways they stay safe online. For example, privacy settings, not giving out your details, using a screen name, report. Students then,</w:t>
      </w:r>
    </w:p>
    <w:p w14:paraId="524B986C" w14:textId="4AD3A162" w:rsidR="0098512C" w:rsidRDefault="0098512C" w:rsidP="008D6A70">
      <w:pPr>
        <w:pStyle w:val="ListNumber"/>
        <w:spacing w:line="360" w:lineRule="auto"/>
      </w:pPr>
      <w:r>
        <w:t xml:space="preserve">Watch the clip </w:t>
      </w:r>
      <w:hyperlink r:id="rId19" w:history="1">
        <w:r w:rsidRPr="0098512C">
          <w:rPr>
            <w:rStyle w:val="Hyperlink"/>
          </w:rPr>
          <w:t>Year 4 to 6 – Safe internet use</w:t>
        </w:r>
      </w:hyperlink>
      <w:r>
        <w:t xml:space="preserve"> (04:00min).</w:t>
      </w:r>
    </w:p>
    <w:p w14:paraId="392341D3" w14:textId="4AC00775" w:rsidR="0098512C" w:rsidRDefault="0098512C" w:rsidP="008D6A70">
      <w:pPr>
        <w:pStyle w:val="ListNumber"/>
        <w:spacing w:line="360" w:lineRule="auto"/>
      </w:pPr>
      <w:r>
        <w:t>While watching the clip, mark off all the strategies on their list that are discussed in the clip.</w:t>
      </w:r>
    </w:p>
    <w:p w14:paraId="1BE9294F" w14:textId="084C6CDD" w:rsidR="0098512C" w:rsidRDefault="0098512C" w:rsidP="008D6A70">
      <w:pPr>
        <w:pStyle w:val="ListNumber"/>
        <w:spacing w:line="360" w:lineRule="auto"/>
      </w:pPr>
      <w:r>
        <w:t>Following the clip students share any strategies from their list that were not mentioned.</w:t>
      </w:r>
    </w:p>
    <w:p w14:paraId="747ACEB2" w14:textId="38FEFB6E" w:rsidR="0098512C" w:rsidRDefault="0098512C" w:rsidP="008D6A70">
      <w:pPr>
        <w:pStyle w:val="ListNumber"/>
        <w:spacing w:line="360" w:lineRule="auto"/>
      </w:pPr>
      <w:r>
        <w:t>Collate all online safety strategies onto a class display for future reference.</w:t>
      </w:r>
    </w:p>
    <w:p w14:paraId="5740CCDB" w14:textId="77777777" w:rsidR="0098512C" w:rsidRDefault="0098512C" w:rsidP="008D6A70">
      <w:pPr>
        <w:pStyle w:val="Heading5"/>
        <w:spacing w:line="360" w:lineRule="auto"/>
      </w:pPr>
      <w:r>
        <w:t>Teacher notes</w:t>
      </w:r>
    </w:p>
    <w:p w14:paraId="26587B00" w14:textId="0F700371" w:rsidR="0098512C" w:rsidRDefault="0098512C" w:rsidP="008D6A70">
      <w:pPr>
        <w:spacing w:line="360" w:lineRule="auto"/>
      </w:pPr>
      <w:r>
        <w:t>This activity can be completed as a game where students receive one point for each strategy that is matched on the clip.</w:t>
      </w:r>
    </w:p>
    <w:p w14:paraId="4D33FB83" w14:textId="77777777" w:rsidR="00DA7EA0" w:rsidRDefault="00DA7EA0" w:rsidP="008D6A70">
      <w:pPr>
        <w:pStyle w:val="Heading5"/>
        <w:spacing w:line="360" w:lineRule="auto"/>
      </w:pPr>
      <w:r>
        <w:t>Discussion</w:t>
      </w:r>
    </w:p>
    <w:p w14:paraId="2B737E0D" w14:textId="393EA8DC" w:rsidR="0098512C" w:rsidRDefault="0098512C" w:rsidP="008D6A70">
      <w:pPr>
        <w:spacing w:line="360" w:lineRule="auto"/>
      </w:pPr>
      <w:r>
        <w:t>Pose the question, ‘How can the ‘NO-</w:t>
      </w:r>
      <w:r w:rsidR="00DA7EA0">
        <w:t xml:space="preserve">GO-TELL’ strategy be used when </w:t>
      </w:r>
      <w:r>
        <w:t xml:space="preserve">online bullying happens?’ Record </w:t>
      </w:r>
      <w:proofErr w:type="gramStart"/>
      <w:r>
        <w:t>students</w:t>
      </w:r>
      <w:proofErr w:type="gramEnd"/>
      <w:r>
        <w:t xml:space="preserve"> responses </w:t>
      </w:r>
      <w:r w:rsidR="00DA7EA0">
        <w:t>under the following categories:</w:t>
      </w:r>
    </w:p>
    <w:p w14:paraId="08B78467" w14:textId="77777777" w:rsidR="0098512C" w:rsidRDefault="0098512C" w:rsidP="008D6A70">
      <w:pPr>
        <w:pStyle w:val="ListBullet"/>
        <w:spacing w:line="360" w:lineRule="auto"/>
      </w:pPr>
      <w:r>
        <w:t>NO choices. For example, block, parent responds on your behalf.</w:t>
      </w:r>
    </w:p>
    <w:p w14:paraId="5217EA58" w14:textId="77777777" w:rsidR="00DA7EA0" w:rsidRDefault="0098512C" w:rsidP="008D6A70">
      <w:pPr>
        <w:pStyle w:val="ListBullet"/>
        <w:spacing w:line="360" w:lineRule="auto"/>
      </w:pPr>
      <w:r>
        <w:t>GO choices. For example, use another site, log off, sit with your computer in a room where there are adul</w:t>
      </w:r>
      <w:r w:rsidR="00DA7EA0">
        <w:t>ts, go and do another activity.</w:t>
      </w:r>
    </w:p>
    <w:p w14:paraId="749EC299" w14:textId="3BAED1AB" w:rsidR="0098512C" w:rsidRDefault="0098512C" w:rsidP="008D6A70">
      <w:pPr>
        <w:pStyle w:val="ListBullet"/>
        <w:spacing w:line="360" w:lineRule="auto"/>
      </w:pPr>
      <w:r>
        <w:t>TELL choices. For example, tell the appropriate person in your support</w:t>
      </w:r>
      <w:r w:rsidR="00041FA7">
        <w:t xml:space="preserve"> </w:t>
      </w:r>
      <w:r>
        <w:t xml:space="preserve">network , ask them to help you to report it to the Police or esafety.gov.au, call Kids Helpline and talk to a counsellor about it, Report using the e-safety commissioner </w:t>
      </w:r>
      <w:hyperlink r:id="rId20" w:history="1">
        <w:r w:rsidRPr="00041FA7">
          <w:rPr>
            <w:rStyle w:val="Hyperlink"/>
          </w:rPr>
          <w:t>‘How to report illegal and harmful content’</w:t>
        </w:r>
      </w:hyperlink>
      <w:r>
        <w:t xml:space="preserve"> webpage.</w:t>
      </w:r>
    </w:p>
    <w:p w14:paraId="635DCDC1" w14:textId="77777777" w:rsidR="00DA7EA0" w:rsidRDefault="00DA7EA0" w:rsidP="008D6A70">
      <w:pPr>
        <w:pStyle w:val="Heading5"/>
        <w:spacing w:line="360" w:lineRule="auto"/>
      </w:pPr>
      <w:r>
        <w:lastRenderedPageBreak/>
        <w:t>Activity 2</w:t>
      </w:r>
    </w:p>
    <w:p w14:paraId="099C6218" w14:textId="4CDF3670" w:rsidR="0098512C" w:rsidRDefault="0098512C" w:rsidP="008D6A70">
      <w:pPr>
        <w:spacing w:line="360" w:lineRule="auto"/>
      </w:pPr>
      <w:r>
        <w:t xml:space="preserve">Explore the </w:t>
      </w:r>
      <w:hyperlink r:id="rId21" w:history="1">
        <w:r w:rsidR="00041FA7" w:rsidRPr="00041FA7">
          <w:rPr>
            <w:rStyle w:val="Hyperlink"/>
          </w:rPr>
          <w:t>10 tips to stay safe online</w:t>
        </w:r>
      </w:hyperlink>
      <w:r w:rsidR="00041FA7">
        <w:t xml:space="preserve"> </w:t>
      </w:r>
      <w:r>
        <w:t xml:space="preserve">from the </w:t>
      </w:r>
      <w:hyperlink r:id="rId22" w:history="1">
        <w:proofErr w:type="spellStart"/>
        <w:r w:rsidR="00041FA7" w:rsidRPr="00BD35F0">
          <w:rPr>
            <w:rStyle w:val="Hyperlink"/>
          </w:rPr>
          <w:t>eSafety</w:t>
        </w:r>
        <w:proofErr w:type="spellEnd"/>
        <w:r w:rsidR="00041FA7" w:rsidRPr="00BD35F0">
          <w:rPr>
            <w:rStyle w:val="Hyperlink"/>
          </w:rPr>
          <w:t xml:space="preserve"> Commissioner</w:t>
        </w:r>
      </w:hyperlink>
      <w:r w:rsidR="00041FA7">
        <w:t xml:space="preserve"> website</w:t>
      </w:r>
      <w:r>
        <w:t xml:space="preserve">. In small groups students select one of the tips and create a presentation to promote its use. </w:t>
      </w:r>
    </w:p>
    <w:p w14:paraId="4F6BE598" w14:textId="65317416" w:rsidR="0098512C" w:rsidRDefault="0098512C" w:rsidP="008D6A70">
      <w:pPr>
        <w:spacing w:line="360" w:lineRule="auto"/>
      </w:pPr>
      <w:r>
        <w:t xml:space="preserve">Teacher notes – The presentation could include the use of the </w:t>
      </w:r>
      <w:hyperlink r:id="rId23" w:history="1">
        <w:r w:rsidR="004029B7" w:rsidRPr="004029B7">
          <w:rPr>
            <w:rStyle w:val="Hyperlink"/>
          </w:rPr>
          <w:t>Digital Learning S</w:t>
        </w:r>
        <w:r w:rsidRPr="004029B7">
          <w:rPr>
            <w:rStyle w:val="Hyperlink"/>
          </w:rPr>
          <w:t>elector</w:t>
        </w:r>
      </w:hyperlink>
      <w:r>
        <w:t xml:space="preserve"> and be used in school promotional material such as Facebook, school website, digital newsletters. Encourage students to deliver their key messages us</w:t>
      </w:r>
      <w:r w:rsidR="004029B7">
        <w:t xml:space="preserve">ing a strengths-based approach using webpage </w:t>
      </w:r>
      <w:hyperlink r:id="rId24" w:history="1">
        <w:r w:rsidR="004029B7" w:rsidRPr="004029B7">
          <w:rPr>
            <w:rStyle w:val="Hyperlink"/>
          </w:rPr>
          <w:t>Propositions in action</w:t>
        </w:r>
      </w:hyperlink>
      <w:r w:rsidR="004029B7">
        <w:t>.</w:t>
      </w:r>
    </w:p>
    <w:p w14:paraId="0E29FC97" w14:textId="77777777" w:rsidR="004029B7" w:rsidRDefault="004029B7" w:rsidP="008D6A70">
      <w:pPr>
        <w:pStyle w:val="Heading5"/>
        <w:spacing w:line="360" w:lineRule="auto"/>
      </w:pPr>
      <w:r>
        <w:t>Reflection</w:t>
      </w:r>
    </w:p>
    <w:p w14:paraId="7953DEDE" w14:textId="298FD6A3" w:rsidR="0098512C" w:rsidRDefault="0098512C" w:rsidP="008D6A70">
      <w:pPr>
        <w:spacing w:line="360" w:lineRule="auto"/>
      </w:pPr>
      <w:r>
        <w:t>Students reflect upon the learning in this activity/lesson and consider how it contributes towards an</w:t>
      </w:r>
      <w:r w:rsidR="00041FA7">
        <w:t>swering the essential question ‘</w:t>
      </w:r>
      <w:r>
        <w:t>How can I keep myself and oth</w:t>
      </w:r>
      <w:r w:rsidR="00041FA7">
        <w:t>ers safe?’</w:t>
      </w:r>
      <w:r>
        <w:t xml:space="preserve"> Students record responses in their learning journal.</w:t>
      </w:r>
    </w:p>
    <w:p w14:paraId="2199E502" w14:textId="0C21A2EA" w:rsidR="0098512C" w:rsidRDefault="004029B7" w:rsidP="008D6A70">
      <w:pPr>
        <w:pStyle w:val="Heading5"/>
        <w:spacing w:line="360" w:lineRule="auto"/>
      </w:pPr>
      <w:r>
        <w:t>Resources</w:t>
      </w:r>
    </w:p>
    <w:p w14:paraId="79A7DDC0" w14:textId="2F70537E" w:rsidR="0098512C" w:rsidRDefault="00000000" w:rsidP="008D6A70">
      <w:pPr>
        <w:pStyle w:val="ListBullet"/>
        <w:spacing w:line="360" w:lineRule="auto"/>
      </w:pPr>
      <w:hyperlink r:id="rId25" w:history="1">
        <w:r w:rsidR="004029B7" w:rsidRPr="0098512C">
          <w:rPr>
            <w:rStyle w:val="Hyperlink"/>
          </w:rPr>
          <w:t>Year 4 to 6 – Safe internet use</w:t>
        </w:r>
      </w:hyperlink>
      <w:r w:rsidR="004029B7">
        <w:t xml:space="preserve"> (04:00min)</w:t>
      </w:r>
    </w:p>
    <w:p w14:paraId="033FDDF9" w14:textId="0DBD12DA" w:rsidR="004029B7" w:rsidRDefault="00000000" w:rsidP="008D6A70">
      <w:pPr>
        <w:pStyle w:val="ListBullet"/>
        <w:spacing w:line="360" w:lineRule="auto"/>
      </w:pPr>
      <w:hyperlink r:id="rId26" w:history="1">
        <w:r w:rsidR="004029B7" w:rsidRPr="00041FA7">
          <w:rPr>
            <w:rStyle w:val="Hyperlink"/>
          </w:rPr>
          <w:t>10 tips to stay safe online</w:t>
        </w:r>
      </w:hyperlink>
    </w:p>
    <w:p w14:paraId="2988F1E4" w14:textId="0C33E971" w:rsidR="004029B7" w:rsidRDefault="00000000" w:rsidP="008D6A70">
      <w:pPr>
        <w:pStyle w:val="ListBullet"/>
        <w:spacing w:line="360" w:lineRule="auto"/>
      </w:pPr>
      <w:hyperlink r:id="rId27" w:history="1">
        <w:proofErr w:type="spellStart"/>
        <w:r w:rsidR="004029B7" w:rsidRPr="00BD35F0">
          <w:rPr>
            <w:rStyle w:val="Hyperlink"/>
          </w:rPr>
          <w:t>eSafety</w:t>
        </w:r>
        <w:proofErr w:type="spellEnd"/>
        <w:r w:rsidR="004029B7" w:rsidRPr="00BD35F0">
          <w:rPr>
            <w:rStyle w:val="Hyperlink"/>
          </w:rPr>
          <w:t xml:space="preserve"> Commissioner</w:t>
        </w:r>
      </w:hyperlink>
      <w:r w:rsidR="004029B7">
        <w:t xml:space="preserve"> website</w:t>
      </w:r>
    </w:p>
    <w:p w14:paraId="3E8F473A" w14:textId="06275909" w:rsidR="004029B7" w:rsidRDefault="00000000" w:rsidP="008D6A70">
      <w:pPr>
        <w:pStyle w:val="ListBullet"/>
        <w:spacing w:line="360" w:lineRule="auto"/>
      </w:pPr>
      <w:hyperlink r:id="rId28" w:history="1">
        <w:r w:rsidR="004029B7" w:rsidRPr="004029B7">
          <w:rPr>
            <w:rStyle w:val="Hyperlink"/>
          </w:rPr>
          <w:t>Digital Learning Selector</w:t>
        </w:r>
      </w:hyperlink>
    </w:p>
    <w:p w14:paraId="4C93B347" w14:textId="77777777" w:rsidR="00DA3269" w:rsidRDefault="00DA3269" w:rsidP="008D6A70">
      <w:pPr>
        <w:spacing w:line="360" w:lineRule="auto"/>
        <w:rPr>
          <w:rFonts w:eastAsia="SimSun" w:cs="Arial"/>
          <w:b/>
          <w:color w:val="1C438B"/>
          <w:sz w:val="44"/>
          <w:szCs w:val="36"/>
          <w:lang w:eastAsia="zh-CN"/>
        </w:rPr>
      </w:pPr>
      <w:bookmarkStart w:id="47" w:name="_Toc51237903"/>
      <w:r>
        <w:br w:type="page"/>
      </w:r>
    </w:p>
    <w:p w14:paraId="0B6C87CF" w14:textId="002CAA73" w:rsidR="004029B7" w:rsidRDefault="004029B7" w:rsidP="008D6A70">
      <w:pPr>
        <w:pStyle w:val="Heading2"/>
        <w:spacing w:line="360" w:lineRule="auto"/>
      </w:pPr>
      <w:r>
        <w:lastRenderedPageBreak/>
        <w:t>Lesson 7</w:t>
      </w:r>
      <w:bookmarkEnd w:id="47"/>
    </w:p>
    <w:p w14:paraId="30395C44" w14:textId="060B724D" w:rsidR="00E47677" w:rsidRDefault="00E47677" w:rsidP="008D6A70">
      <w:pPr>
        <w:spacing w:line="360" w:lineRule="auto"/>
        <w:rPr>
          <w:rStyle w:val="Strong"/>
        </w:rPr>
      </w:pPr>
      <w:r>
        <w:rPr>
          <w:rStyle w:val="Strong"/>
        </w:rPr>
        <w:t xml:space="preserve">Lesson </w:t>
      </w:r>
      <w:r w:rsidR="00DA3269">
        <w:rPr>
          <w:rStyle w:val="Strong"/>
        </w:rPr>
        <w:t>7</w:t>
      </w:r>
      <w:r>
        <w:rPr>
          <w:rStyle w:val="Strong"/>
        </w:rPr>
        <w:t xml:space="preserve"> – Assessment framework</w:t>
      </w:r>
    </w:p>
    <w:tbl>
      <w:tblPr>
        <w:tblStyle w:val="Tableheader"/>
        <w:tblW w:w="0" w:type="auto"/>
        <w:tblLook w:val="0420" w:firstRow="1" w:lastRow="0" w:firstColumn="0" w:lastColumn="0" w:noHBand="0" w:noVBand="1"/>
        <w:tblDescription w:val="Table where the outcomes, unit learning goals evidence of learning are written and aligned with each other."/>
      </w:tblPr>
      <w:tblGrid>
        <w:gridCol w:w="3656"/>
        <w:gridCol w:w="2835"/>
        <w:gridCol w:w="3307"/>
      </w:tblGrid>
      <w:tr w:rsidR="00E47677" w14:paraId="38CAB7BF" w14:textId="77777777" w:rsidTr="00DA3269">
        <w:trPr>
          <w:cnfStyle w:val="100000000000" w:firstRow="1" w:lastRow="0" w:firstColumn="0" w:lastColumn="0" w:oddVBand="0" w:evenVBand="0" w:oddHBand="0" w:evenHBand="0" w:firstRowFirstColumn="0" w:firstRowLastColumn="0" w:lastRowFirstColumn="0" w:lastRowLastColumn="0"/>
        </w:trPr>
        <w:tc>
          <w:tcPr>
            <w:tcW w:w="3656" w:type="dxa"/>
          </w:tcPr>
          <w:p w14:paraId="239571E6" w14:textId="77777777" w:rsidR="00E47677" w:rsidRDefault="00E47677" w:rsidP="008D6A70">
            <w:pPr>
              <w:spacing w:before="192" w:after="192" w:line="360" w:lineRule="auto"/>
              <w:rPr>
                <w:lang w:eastAsia="zh-CN"/>
              </w:rPr>
            </w:pPr>
            <w:r>
              <w:rPr>
                <w:lang w:eastAsia="zh-CN"/>
              </w:rPr>
              <w:t>Outcomes</w:t>
            </w:r>
          </w:p>
        </w:tc>
        <w:tc>
          <w:tcPr>
            <w:tcW w:w="2835" w:type="dxa"/>
          </w:tcPr>
          <w:p w14:paraId="373F4C30" w14:textId="77777777" w:rsidR="00E47677" w:rsidRDefault="00E47677" w:rsidP="008D6A70">
            <w:pPr>
              <w:spacing w:line="360" w:lineRule="auto"/>
              <w:rPr>
                <w:lang w:eastAsia="zh-CN"/>
              </w:rPr>
            </w:pPr>
            <w:r>
              <w:rPr>
                <w:lang w:eastAsia="zh-CN"/>
              </w:rPr>
              <w:t>Unit learning goals – students are learning to</w:t>
            </w:r>
          </w:p>
        </w:tc>
        <w:tc>
          <w:tcPr>
            <w:tcW w:w="3307" w:type="dxa"/>
          </w:tcPr>
          <w:p w14:paraId="125A99CB" w14:textId="77777777" w:rsidR="00E47677" w:rsidRDefault="00E47677" w:rsidP="008D6A70">
            <w:pPr>
              <w:spacing w:line="360" w:lineRule="auto"/>
              <w:rPr>
                <w:lang w:eastAsia="zh-CN"/>
              </w:rPr>
            </w:pPr>
            <w:r>
              <w:rPr>
                <w:lang w:eastAsia="zh-CN"/>
              </w:rPr>
              <w:t>Evidence of learning – students can</w:t>
            </w:r>
          </w:p>
        </w:tc>
      </w:tr>
      <w:tr w:rsidR="00E47677" w:rsidRPr="00C86256" w14:paraId="3C98E45A" w14:textId="77777777" w:rsidTr="00DA3269">
        <w:trPr>
          <w:cnfStyle w:val="000000100000" w:firstRow="0" w:lastRow="0" w:firstColumn="0" w:lastColumn="0" w:oddVBand="0" w:evenVBand="0" w:oddHBand="1" w:evenHBand="0" w:firstRowFirstColumn="0" w:firstRowLastColumn="0" w:lastRowFirstColumn="0" w:lastRowLastColumn="0"/>
        </w:trPr>
        <w:tc>
          <w:tcPr>
            <w:tcW w:w="3656" w:type="dxa"/>
            <w:vAlign w:val="top"/>
          </w:tcPr>
          <w:p w14:paraId="1D212391" w14:textId="77777777" w:rsidR="00E47677" w:rsidRPr="00DA3269" w:rsidRDefault="00E47677" w:rsidP="008D6A70">
            <w:pPr>
              <w:pStyle w:val="TableofFigures"/>
              <w:spacing w:line="360" w:lineRule="auto"/>
              <w:rPr>
                <w:sz w:val="24"/>
                <w:szCs w:val="22"/>
              </w:rPr>
            </w:pPr>
            <w:r w:rsidRPr="00DA3269">
              <w:rPr>
                <w:rFonts w:cs="Arial"/>
                <w:sz w:val="24"/>
                <w:szCs w:val="22"/>
              </w:rPr>
              <w:t>PD3-2 investigates information, community resources and strategies to demonstrate resilience and seek help for themselves and others</w:t>
            </w:r>
          </w:p>
        </w:tc>
        <w:tc>
          <w:tcPr>
            <w:tcW w:w="2835" w:type="dxa"/>
            <w:vAlign w:val="top"/>
          </w:tcPr>
          <w:p w14:paraId="0A532656" w14:textId="599F4DBC" w:rsidR="00E47677" w:rsidRPr="00DA3269" w:rsidRDefault="00E47677" w:rsidP="008D6A70">
            <w:pPr>
              <w:spacing w:line="360" w:lineRule="auto"/>
              <w:rPr>
                <w:bCs/>
                <w:sz w:val="24"/>
                <w:szCs w:val="22"/>
              </w:rPr>
            </w:pPr>
            <w:r w:rsidRPr="00DA3269">
              <w:rPr>
                <w:rStyle w:val="Strong"/>
                <w:b w:val="0"/>
                <w:szCs w:val="22"/>
              </w:rPr>
              <w:t>investigate actions that support their own mental health and that of others.</w:t>
            </w:r>
          </w:p>
        </w:tc>
        <w:tc>
          <w:tcPr>
            <w:tcW w:w="3307" w:type="dxa"/>
            <w:vAlign w:val="top"/>
          </w:tcPr>
          <w:p w14:paraId="1A369FB0" w14:textId="3751D684" w:rsidR="00E47677" w:rsidRPr="00DA3269" w:rsidRDefault="00E47677" w:rsidP="008D6A70">
            <w:pPr>
              <w:spacing w:line="360" w:lineRule="auto"/>
              <w:rPr>
                <w:b/>
                <w:sz w:val="24"/>
                <w:szCs w:val="22"/>
              </w:rPr>
            </w:pPr>
            <w:r w:rsidRPr="00DA3269">
              <w:rPr>
                <w:rStyle w:val="Strong"/>
                <w:b w:val="0"/>
              </w:rPr>
              <w:t>identify strategies to remain calm in emergency situations</w:t>
            </w:r>
            <w:r w:rsidRPr="00DA3269">
              <w:rPr>
                <w:rStyle w:val="Strong"/>
                <w:b w:val="0"/>
                <w:szCs w:val="22"/>
              </w:rPr>
              <w:t>. For example, talking to a parent or friend, positive self-talk, regular sleep.</w:t>
            </w:r>
            <w:r w:rsidR="00DA3269" w:rsidRPr="00DA3269">
              <w:rPr>
                <w:rStyle w:val="Strong"/>
                <w:b w:val="0"/>
                <w:szCs w:val="22"/>
              </w:rPr>
              <w:t xml:space="preserve"> </w:t>
            </w:r>
            <w:r w:rsidRPr="00DA3269">
              <w:rPr>
                <w:rStyle w:val="Strong"/>
                <w:b w:val="0"/>
              </w:rPr>
              <w:t>Activity 1, 2</w:t>
            </w:r>
          </w:p>
        </w:tc>
      </w:tr>
    </w:tbl>
    <w:p w14:paraId="5DA2CFF6" w14:textId="3F85782B" w:rsidR="004029B7" w:rsidRDefault="002C5B1D" w:rsidP="008D6A70">
      <w:pPr>
        <w:pStyle w:val="Heading3"/>
        <w:spacing w:line="360" w:lineRule="auto"/>
      </w:pPr>
      <w:r>
        <w:t>Key inquiry questions</w:t>
      </w:r>
      <w:r w:rsidR="004029B7">
        <w:t xml:space="preserve"> and syllabus content</w:t>
      </w:r>
    </w:p>
    <w:p w14:paraId="78EC2306" w14:textId="0E3455F1" w:rsidR="004029B7" w:rsidRPr="004029B7" w:rsidRDefault="004029B7" w:rsidP="008D6A70">
      <w:pPr>
        <w:spacing w:line="360" w:lineRule="auto"/>
      </w:pPr>
      <w:r w:rsidRPr="004029B7">
        <w:t>What actions positively influence the health, safety and wellbeing of my community?</w:t>
      </w:r>
    </w:p>
    <w:p w14:paraId="1608A614" w14:textId="77777777" w:rsidR="004029B7" w:rsidRPr="004029B7" w:rsidRDefault="004029B7" w:rsidP="008D6A70">
      <w:pPr>
        <w:pStyle w:val="ListBullet"/>
        <w:spacing w:line="360" w:lineRule="auto"/>
      </w:pPr>
      <w:r w:rsidRPr="004029B7">
        <w:t>Investigate and adapt practices that help promote and maintain health, safety and wellbeing, for example:</w:t>
      </w:r>
    </w:p>
    <w:p w14:paraId="64D7FB58" w14:textId="62E9D7BB" w:rsidR="004029B7" w:rsidRPr="004029B7" w:rsidRDefault="004029B7" w:rsidP="008D6A70">
      <w:pPr>
        <w:pStyle w:val="ListBullet2"/>
        <w:spacing w:line="360" w:lineRule="auto"/>
      </w:pPr>
      <w:r w:rsidRPr="004029B7">
        <w:t>Investigate actions that support their own mental health and that of others e.g. talking to a parent or friend, pos</w:t>
      </w:r>
      <w:r>
        <w:t>itive self-talk, regular sleep</w:t>
      </w:r>
    </w:p>
    <w:p w14:paraId="4CD25402" w14:textId="77777777" w:rsidR="004029B7" w:rsidRPr="004029B7" w:rsidRDefault="004029B7" w:rsidP="008D6A70">
      <w:pPr>
        <w:pStyle w:val="ListBullet"/>
        <w:spacing w:line="360" w:lineRule="auto"/>
      </w:pPr>
      <w:r w:rsidRPr="004029B7">
        <w:t>Plan and practise assertive responses, behaviours and actions that protect and promote health, safety and wellbeing, for example:</w:t>
      </w:r>
    </w:p>
    <w:p w14:paraId="3BED9FED" w14:textId="77777777" w:rsidR="004029B7" w:rsidRPr="004029B7" w:rsidRDefault="004029B7" w:rsidP="008D6A70">
      <w:pPr>
        <w:pStyle w:val="ListBullet2"/>
        <w:spacing w:line="360" w:lineRule="auto"/>
      </w:pPr>
      <w:r w:rsidRPr="004029B7">
        <w:t xml:space="preserve">recognise and demonstrate safe behaviours and actions e.g. developing personal safety plan, not getting into cars with strangers </w:t>
      </w:r>
    </w:p>
    <w:p w14:paraId="261D20B7" w14:textId="77777777" w:rsidR="004029B7" w:rsidRPr="004029B7" w:rsidRDefault="004029B7" w:rsidP="008D6A70">
      <w:pPr>
        <w:pStyle w:val="ListBullet2"/>
        <w:spacing w:line="360" w:lineRule="auto"/>
      </w:pPr>
      <w:r w:rsidRPr="004029B7">
        <w:t>identify personal strategies and responses that model assertiveness and resilience in challenging situations.</w:t>
      </w:r>
    </w:p>
    <w:p w14:paraId="7B1D37B2" w14:textId="77777777" w:rsidR="003165AA" w:rsidRDefault="003165AA" w:rsidP="008D6A70">
      <w:pPr>
        <w:pStyle w:val="Heading3"/>
        <w:spacing w:line="360" w:lineRule="auto"/>
      </w:pPr>
      <w:r w:rsidRPr="00E04F72">
        <w:t>Teaching and learning activities</w:t>
      </w:r>
    </w:p>
    <w:p w14:paraId="2AEEAE29" w14:textId="77777777" w:rsidR="003165AA" w:rsidRDefault="003165AA" w:rsidP="008D6A70">
      <w:pPr>
        <w:spacing w:line="360" w:lineRule="auto"/>
        <w:rPr>
          <w:lang w:eastAsia="zh-CN"/>
        </w:rPr>
      </w:pPr>
      <w:r>
        <w:rPr>
          <w:lang w:eastAsia="zh-CN"/>
        </w:rPr>
        <w:t>Teaching considerations</w:t>
      </w:r>
    </w:p>
    <w:p w14:paraId="219C3689" w14:textId="2EE56B18" w:rsidR="003165AA" w:rsidRDefault="003165AA" w:rsidP="008D6A70">
      <w:pPr>
        <w:pStyle w:val="Heading4"/>
        <w:spacing w:line="360" w:lineRule="auto"/>
        <w:rPr>
          <w:lang w:eastAsia="zh-CN"/>
        </w:rPr>
      </w:pPr>
      <w:r>
        <w:rPr>
          <w:lang w:eastAsia="zh-CN"/>
        </w:rPr>
        <w:t>Lesson 7</w:t>
      </w:r>
    </w:p>
    <w:p w14:paraId="2E8F6B0A" w14:textId="0DDAE86C" w:rsidR="004029B7" w:rsidRDefault="003165AA" w:rsidP="008D6A70">
      <w:pPr>
        <w:spacing w:line="360" w:lineRule="auto"/>
      </w:pPr>
      <w:r>
        <w:t>Safe decisions – Emergency situations</w:t>
      </w:r>
    </w:p>
    <w:p w14:paraId="429DD785" w14:textId="77777777" w:rsidR="003165AA" w:rsidRDefault="003165AA" w:rsidP="008D6A70">
      <w:pPr>
        <w:pStyle w:val="Heading5"/>
        <w:spacing w:line="360" w:lineRule="auto"/>
      </w:pPr>
      <w:r>
        <w:lastRenderedPageBreak/>
        <w:t>Discussion</w:t>
      </w:r>
    </w:p>
    <w:p w14:paraId="026A36C3" w14:textId="3558BE30" w:rsidR="003165AA" w:rsidRDefault="003165AA" w:rsidP="008D6A70">
      <w:pPr>
        <w:spacing w:line="360" w:lineRule="auto"/>
      </w:pPr>
      <w:r>
        <w:t xml:space="preserve">Explain to students that in every lesson they have been using the </w:t>
      </w:r>
      <w:proofErr w:type="gramStart"/>
      <w:r>
        <w:t>decision making</w:t>
      </w:r>
      <w:proofErr w:type="gramEnd"/>
      <w:r>
        <w:t xml:space="preserve"> process when:</w:t>
      </w:r>
    </w:p>
    <w:p w14:paraId="3FC389B7" w14:textId="507F8DDD" w:rsidR="003165AA" w:rsidRDefault="003165AA" w:rsidP="008D6A70">
      <w:pPr>
        <w:pStyle w:val="ListBullet"/>
        <w:spacing w:line="360" w:lineRule="auto"/>
      </w:pPr>
      <w:r>
        <w:t>bullying occurs (be an upstander or a bystander, what action to take as an upstander)</w:t>
      </w:r>
    </w:p>
    <w:p w14:paraId="4B871822" w14:textId="6C0F4875" w:rsidR="003165AA" w:rsidRDefault="003165AA" w:rsidP="008D6A70">
      <w:pPr>
        <w:pStyle w:val="ListBullet"/>
        <w:spacing w:line="360" w:lineRule="auto"/>
      </w:pPr>
      <w:r>
        <w:t>online (which websites to go on content to look at, online behaviour)</w:t>
      </w:r>
    </w:p>
    <w:p w14:paraId="18B5BB5A" w14:textId="4D57091C" w:rsidR="003165AA" w:rsidRDefault="003165AA" w:rsidP="008D6A70">
      <w:pPr>
        <w:pStyle w:val="ListBullet"/>
        <w:spacing w:line="360" w:lineRule="auto"/>
      </w:pPr>
      <w:r>
        <w:t>seeking support (who to talk to, when to talk and what to say)</w:t>
      </w:r>
    </w:p>
    <w:p w14:paraId="0EE12DDC" w14:textId="57BB26F0" w:rsidR="003165AA" w:rsidRDefault="003165AA" w:rsidP="008D6A70">
      <w:pPr>
        <w:pStyle w:val="ListBullet"/>
        <w:spacing w:line="360" w:lineRule="auto"/>
      </w:pPr>
      <w:r>
        <w:t>considering the safety of a situation.</w:t>
      </w:r>
    </w:p>
    <w:p w14:paraId="6FA9134E" w14:textId="77777777" w:rsidR="003165AA" w:rsidRDefault="003165AA" w:rsidP="008D6A70">
      <w:pPr>
        <w:spacing w:line="360" w:lineRule="auto"/>
      </w:pPr>
      <w:r>
        <w:t>As students gain more independence this skill requires refinement and development to help keep themselves and others safe. (Refer to the decision-making process identified in Lesson 1.)</w:t>
      </w:r>
    </w:p>
    <w:p w14:paraId="445694FE" w14:textId="77777777" w:rsidR="003165AA" w:rsidRDefault="003165AA" w:rsidP="008D6A70">
      <w:pPr>
        <w:spacing w:line="360" w:lineRule="auto"/>
      </w:pPr>
      <w:r>
        <w:t xml:space="preserve">Review the definition of an emergency or non-emergency and explore who the emergency services are and how they can be contacted (000 – Triple zero, 112 – an international standard emergency number which can only be dialled on a digital/mobile phone, 106 – text-based emergency call service for callers with hearing or speech impairments). </w:t>
      </w:r>
    </w:p>
    <w:p w14:paraId="399F45CF" w14:textId="77777777" w:rsidR="003165AA" w:rsidRDefault="003165AA" w:rsidP="008D6A70">
      <w:pPr>
        <w:pStyle w:val="Heading5"/>
        <w:spacing w:line="360" w:lineRule="auto"/>
      </w:pPr>
      <w:r>
        <w:t>Teacher notes</w:t>
      </w:r>
    </w:p>
    <w:p w14:paraId="489E9F47" w14:textId="5E2BCD40" w:rsidR="003165AA" w:rsidRDefault="003165AA" w:rsidP="008D6A70">
      <w:pPr>
        <w:spacing w:line="360" w:lineRule="auto"/>
      </w:pPr>
      <w:r>
        <w:t>Emergency services are covered in Stage 1 unit however for stage 3 students may include other services such as the SES or Rural Fire Brigade.</w:t>
      </w:r>
    </w:p>
    <w:p w14:paraId="44BD5445" w14:textId="77777777" w:rsidR="003165AA" w:rsidRDefault="003165AA" w:rsidP="008D6A70">
      <w:pPr>
        <w:pStyle w:val="Heading5"/>
        <w:spacing w:line="360" w:lineRule="auto"/>
      </w:pPr>
      <w:r>
        <w:t>Discussion</w:t>
      </w:r>
    </w:p>
    <w:p w14:paraId="085139D1" w14:textId="46950696" w:rsidR="003165AA" w:rsidRDefault="003165AA" w:rsidP="008D6A70">
      <w:pPr>
        <w:spacing w:line="360" w:lineRule="auto"/>
      </w:pPr>
      <w:r>
        <w:t>Explore the following questions:</w:t>
      </w:r>
    </w:p>
    <w:p w14:paraId="2F23C44B" w14:textId="2418B0D0" w:rsidR="003165AA" w:rsidRDefault="003165AA" w:rsidP="008D6A70">
      <w:pPr>
        <w:pStyle w:val="ListBullet"/>
        <w:spacing w:line="360" w:lineRule="auto"/>
      </w:pPr>
      <w:r>
        <w:t>It is important for you to learn how to respond in an emergency. Why? For example, it may save a life or prevent more serious injury, it can support others when in need, may help avoid further damage to property, may help keep people safe.</w:t>
      </w:r>
    </w:p>
    <w:p w14:paraId="0A2E4206" w14:textId="6293710F" w:rsidR="003165AA" w:rsidRDefault="003165AA" w:rsidP="008D6A70">
      <w:pPr>
        <w:pStyle w:val="ListBullet"/>
        <w:spacing w:line="360" w:lineRule="auto"/>
      </w:pPr>
      <w:r>
        <w:t>If you call 000 you will be asked some questions. What information is vital for you to know? For example, your address/location, nearest cross street, landmarks, property names.</w:t>
      </w:r>
    </w:p>
    <w:p w14:paraId="6F18EAB8" w14:textId="77777777" w:rsidR="003165AA" w:rsidRDefault="003165AA" w:rsidP="008D6A70">
      <w:pPr>
        <w:pStyle w:val="Heading5"/>
        <w:spacing w:line="360" w:lineRule="auto"/>
      </w:pPr>
      <w:r>
        <w:t>Teacher notes</w:t>
      </w:r>
    </w:p>
    <w:p w14:paraId="58E950A4" w14:textId="77777777" w:rsidR="003165AA" w:rsidRDefault="003165AA" w:rsidP="008D6A70">
      <w:pPr>
        <w:spacing w:line="360" w:lineRule="auto"/>
      </w:pPr>
      <w:r>
        <w:t xml:space="preserve">If students respond that they don’t see it as important for reasons such as, ‘I do not know what to do, I might make a mistake, I am not strong enough, I am not confident, I might hurt </w:t>
      </w:r>
      <w:r>
        <w:lastRenderedPageBreak/>
        <w:t xml:space="preserve">someone, I might get in trouble,’ address their concerns and explain that people are under no obligation to help, unless it is part their employment obligation such as being a teacher in care of students. Explain that responding to an emergency may include anything from calling emergency services to performing DRSABCD. </w:t>
      </w:r>
    </w:p>
    <w:p w14:paraId="2BA78C50" w14:textId="76D15CFD" w:rsidR="003165AA" w:rsidRDefault="003165AA" w:rsidP="008D6A70">
      <w:pPr>
        <w:spacing w:line="360" w:lineRule="auto"/>
      </w:pPr>
      <w:r>
        <w:t>Discuss the following questions:</w:t>
      </w:r>
    </w:p>
    <w:p w14:paraId="55BEB260" w14:textId="49E15B35" w:rsidR="003165AA" w:rsidRDefault="003165AA" w:rsidP="008D6A70">
      <w:pPr>
        <w:pStyle w:val="ListBullet"/>
        <w:spacing w:line="360" w:lineRule="auto"/>
      </w:pPr>
      <w:r>
        <w:t>How confident do you feel about dealing with a situation that requires first aid? (It is important to reassure students from the above teacher notes and highlight that just as students have different levels of confidence so too do adults)</w:t>
      </w:r>
    </w:p>
    <w:p w14:paraId="0FCDFA80" w14:textId="4242F81E" w:rsidR="003165AA" w:rsidRDefault="003165AA" w:rsidP="008D6A70">
      <w:pPr>
        <w:pStyle w:val="ListBullet"/>
        <w:spacing w:line="360" w:lineRule="auto"/>
      </w:pPr>
      <w:r>
        <w:t>Why does your decision-making need to be as timely and precise as possible in an emergency? For example, people’s lives may be at risk or in danger of serious injury.</w:t>
      </w:r>
    </w:p>
    <w:p w14:paraId="70788B17" w14:textId="77777777" w:rsidR="003165AA" w:rsidRDefault="003165AA" w:rsidP="008D6A70">
      <w:pPr>
        <w:pStyle w:val="Heading5"/>
        <w:spacing w:line="360" w:lineRule="auto"/>
      </w:pPr>
      <w:r>
        <w:t>Activity 1</w:t>
      </w:r>
    </w:p>
    <w:p w14:paraId="6C0FAA02" w14:textId="6C58BAF4" w:rsidR="003165AA" w:rsidRDefault="003165AA" w:rsidP="008D6A70">
      <w:pPr>
        <w:spacing w:line="360" w:lineRule="auto"/>
      </w:pPr>
      <w:r>
        <w:t xml:space="preserve">Students independently complete ‘Appendix 11 – Emergency or not?’ Collate answers on an enlarged version of the appendix, discussing the various responses and approaches, before deciding on the most appropriate actions to take.  </w:t>
      </w:r>
    </w:p>
    <w:p w14:paraId="2E32F02C" w14:textId="77777777" w:rsidR="003165AA" w:rsidRDefault="003165AA" w:rsidP="008D6A70">
      <w:pPr>
        <w:pStyle w:val="Heading5"/>
        <w:spacing w:line="360" w:lineRule="auto"/>
      </w:pPr>
      <w:r>
        <w:t>Teacher notes</w:t>
      </w:r>
    </w:p>
    <w:p w14:paraId="2FFA00B2" w14:textId="377F27F4" w:rsidR="003165AA" w:rsidRDefault="003165AA" w:rsidP="008D6A70">
      <w:pPr>
        <w:spacing w:line="360" w:lineRule="auto"/>
      </w:pPr>
      <w:r>
        <w:t>Appendix 11 – Emergency or not?’ is designed to provide opportunities for students to demonstrate their prior knowledge and understanding of emergency situations before reviewing and evaluating with other students. It may require you to confirm the definitions of what constitutes an emergency. Ensure that in the discussion about actions taken that students understand the emergency numbers of 000 and 112.</w:t>
      </w:r>
    </w:p>
    <w:p w14:paraId="272A1289" w14:textId="77777777" w:rsidR="003165AA" w:rsidRDefault="003165AA" w:rsidP="008D6A70">
      <w:pPr>
        <w:pStyle w:val="Heading5"/>
        <w:spacing w:line="360" w:lineRule="auto"/>
      </w:pPr>
      <w:r>
        <w:t>Discussion</w:t>
      </w:r>
    </w:p>
    <w:p w14:paraId="24F96AC8" w14:textId="576B3E5F" w:rsidR="003165AA" w:rsidRDefault="003165AA" w:rsidP="008D6A70">
      <w:pPr>
        <w:spacing w:line="360" w:lineRule="auto"/>
      </w:pPr>
      <w:r>
        <w:t>Explain to students that in an emergency staying calm is very important and sometimes very hard to do.</w:t>
      </w:r>
    </w:p>
    <w:p w14:paraId="0F824464" w14:textId="517F6FAB" w:rsidR="003165AA" w:rsidRDefault="003165AA" w:rsidP="008D6A70">
      <w:pPr>
        <w:spacing w:line="360" w:lineRule="auto"/>
      </w:pPr>
      <w:r>
        <w:t>Explore the following question, ‘Why is it important to try and stay calm in an emergency?’ For example, so you can think clearly and therefore make appropriate, effective decisions.</w:t>
      </w:r>
    </w:p>
    <w:p w14:paraId="0763EF3A" w14:textId="77777777" w:rsidR="003165AA" w:rsidRDefault="003165AA" w:rsidP="008D6A70">
      <w:pPr>
        <w:pStyle w:val="Heading5"/>
        <w:spacing w:line="360" w:lineRule="auto"/>
      </w:pPr>
      <w:r>
        <w:t>Activity 2</w:t>
      </w:r>
    </w:p>
    <w:p w14:paraId="1386599E" w14:textId="2217D570" w:rsidR="003165AA" w:rsidRDefault="003165AA" w:rsidP="008D6A70">
      <w:pPr>
        <w:spacing w:line="360" w:lineRule="auto"/>
      </w:pPr>
      <w:r>
        <w:t>Brainstorm strategies that may assist decision-making in a calm and effective way. For example, control breathing (slowly and deeply), positive self-talk, taking a moment, assessing the situation, talk it through (either by yourself or with someone if available).</w:t>
      </w:r>
    </w:p>
    <w:p w14:paraId="2428B919" w14:textId="77777777" w:rsidR="003165AA" w:rsidRDefault="003165AA" w:rsidP="008D6A70">
      <w:pPr>
        <w:spacing w:line="360" w:lineRule="auto"/>
      </w:pPr>
      <w:r>
        <w:lastRenderedPageBreak/>
        <w:t xml:space="preserve">Students practise the identified strategies in small groups and report back to class on which strategy or strategies worked best for them. </w:t>
      </w:r>
    </w:p>
    <w:p w14:paraId="589F41D4" w14:textId="77777777" w:rsidR="003165AA" w:rsidRDefault="003165AA" w:rsidP="008D6A70">
      <w:pPr>
        <w:pStyle w:val="Heading5"/>
        <w:spacing w:line="360" w:lineRule="auto"/>
      </w:pPr>
      <w:r>
        <w:t>Reflection</w:t>
      </w:r>
    </w:p>
    <w:p w14:paraId="4951BE7C" w14:textId="140EAB9C" w:rsidR="003165AA" w:rsidRDefault="003165AA" w:rsidP="008D6A70">
      <w:pPr>
        <w:spacing w:line="360" w:lineRule="auto"/>
      </w:pPr>
      <w:r>
        <w:t>Students reflect upon the learning in this activity/lesson and consider how it contributes towards answering the essential question ‘How can I keep myself and others safe?’ Students record responses in their learning journal.</w:t>
      </w:r>
    </w:p>
    <w:p w14:paraId="6005830C" w14:textId="5391CCF2" w:rsidR="003165AA" w:rsidRDefault="003165AA" w:rsidP="008D6A70">
      <w:pPr>
        <w:pStyle w:val="Heading5"/>
        <w:spacing w:line="360" w:lineRule="auto"/>
      </w:pPr>
      <w:r>
        <w:t>Resources</w:t>
      </w:r>
    </w:p>
    <w:p w14:paraId="249A3239" w14:textId="77777777" w:rsidR="003165AA" w:rsidRDefault="003165AA" w:rsidP="008D6A70">
      <w:pPr>
        <w:pStyle w:val="ListBullet"/>
        <w:spacing w:line="360" w:lineRule="auto"/>
      </w:pPr>
      <w:r>
        <w:t>Appendix 11 – Emergency or not?</w:t>
      </w:r>
    </w:p>
    <w:p w14:paraId="583D8BEE" w14:textId="77777777" w:rsidR="006842B3" w:rsidRDefault="006842B3" w:rsidP="008D6A70">
      <w:pPr>
        <w:spacing w:line="360" w:lineRule="auto"/>
        <w:rPr>
          <w:rFonts w:eastAsia="SimSun" w:cs="Arial"/>
          <w:b/>
          <w:color w:val="1C438B"/>
          <w:sz w:val="44"/>
          <w:szCs w:val="36"/>
          <w:lang w:eastAsia="zh-CN"/>
        </w:rPr>
      </w:pPr>
      <w:bookmarkStart w:id="48" w:name="_Toc51237904"/>
      <w:r>
        <w:br w:type="page"/>
      </w:r>
    </w:p>
    <w:p w14:paraId="328B588F" w14:textId="0AB4E18D" w:rsidR="003165AA" w:rsidRDefault="003165AA" w:rsidP="008D6A70">
      <w:pPr>
        <w:pStyle w:val="Heading2"/>
        <w:spacing w:line="360" w:lineRule="auto"/>
      </w:pPr>
      <w:r w:rsidRPr="003165AA">
        <w:lastRenderedPageBreak/>
        <w:t>Lesson 8</w:t>
      </w:r>
      <w:bookmarkEnd w:id="48"/>
    </w:p>
    <w:p w14:paraId="0F8B4510" w14:textId="07E3AF53" w:rsidR="00E47677" w:rsidRDefault="00E47677" w:rsidP="008D6A70">
      <w:pPr>
        <w:spacing w:line="360" w:lineRule="auto"/>
        <w:rPr>
          <w:rStyle w:val="Strong"/>
        </w:rPr>
      </w:pPr>
      <w:r>
        <w:rPr>
          <w:rStyle w:val="Strong"/>
        </w:rPr>
        <w:t xml:space="preserve">Lesson </w:t>
      </w:r>
      <w:r w:rsidR="006842B3">
        <w:rPr>
          <w:rStyle w:val="Strong"/>
        </w:rPr>
        <w:t>8</w:t>
      </w:r>
      <w:r>
        <w:rPr>
          <w:rStyle w:val="Strong"/>
        </w:rPr>
        <w:t xml:space="preserve"> – Assessment framework</w:t>
      </w:r>
    </w:p>
    <w:tbl>
      <w:tblPr>
        <w:tblStyle w:val="Tableheader"/>
        <w:tblW w:w="0" w:type="auto"/>
        <w:tblLook w:val="0420" w:firstRow="1" w:lastRow="0" w:firstColumn="0" w:lastColumn="0" w:noHBand="0" w:noVBand="1"/>
        <w:tblDescription w:val="Table where the outcomes, unit learning goals evidence of learning are written and aligned with each other."/>
      </w:tblPr>
      <w:tblGrid>
        <w:gridCol w:w="3514"/>
        <w:gridCol w:w="2835"/>
        <w:gridCol w:w="3449"/>
      </w:tblGrid>
      <w:tr w:rsidR="00E47677" w14:paraId="3D79555A" w14:textId="77777777" w:rsidTr="006842B3">
        <w:trPr>
          <w:cnfStyle w:val="100000000000" w:firstRow="1" w:lastRow="0" w:firstColumn="0" w:lastColumn="0" w:oddVBand="0" w:evenVBand="0" w:oddHBand="0" w:evenHBand="0" w:firstRowFirstColumn="0" w:firstRowLastColumn="0" w:lastRowFirstColumn="0" w:lastRowLastColumn="0"/>
        </w:trPr>
        <w:tc>
          <w:tcPr>
            <w:tcW w:w="3514" w:type="dxa"/>
          </w:tcPr>
          <w:p w14:paraId="6CE53287" w14:textId="77777777" w:rsidR="00E47677" w:rsidRDefault="00E47677" w:rsidP="008D6A70">
            <w:pPr>
              <w:spacing w:before="192" w:after="192" w:line="360" w:lineRule="auto"/>
              <w:rPr>
                <w:lang w:eastAsia="zh-CN"/>
              </w:rPr>
            </w:pPr>
            <w:r>
              <w:rPr>
                <w:lang w:eastAsia="zh-CN"/>
              </w:rPr>
              <w:t>Outcomes</w:t>
            </w:r>
          </w:p>
        </w:tc>
        <w:tc>
          <w:tcPr>
            <w:tcW w:w="2835" w:type="dxa"/>
          </w:tcPr>
          <w:p w14:paraId="2FD05C55" w14:textId="77777777" w:rsidR="00E47677" w:rsidRDefault="00E47677" w:rsidP="008D6A70">
            <w:pPr>
              <w:spacing w:line="360" w:lineRule="auto"/>
              <w:rPr>
                <w:lang w:eastAsia="zh-CN"/>
              </w:rPr>
            </w:pPr>
            <w:r>
              <w:rPr>
                <w:lang w:eastAsia="zh-CN"/>
              </w:rPr>
              <w:t>Unit learning goals – students are learning to</w:t>
            </w:r>
          </w:p>
        </w:tc>
        <w:tc>
          <w:tcPr>
            <w:tcW w:w="3449" w:type="dxa"/>
          </w:tcPr>
          <w:p w14:paraId="6772E2F2" w14:textId="77777777" w:rsidR="00E47677" w:rsidRDefault="00E47677" w:rsidP="008D6A70">
            <w:pPr>
              <w:spacing w:line="360" w:lineRule="auto"/>
              <w:rPr>
                <w:lang w:eastAsia="zh-CN"/>
              </w:rPr>
            </w:pPr>
            <w:r>
              <w:rPr>
                <w:lang w:eastAsia="zh-CN"/>
              </w:rPr>
              <w:t>Evidence of learning – students can</w:t>
            </w:r>
          </w:p>
        </w:tc>
      </w:tr>
      <w:tr w:rsidR="00E47677" w:rsidRPr="00C86256" w14:paraId="4F846031" w14:textId="77777777" w:rsidTr="006842B3">
        <w:trPr>
          <w:cnfStyle w:val="000000100000" w:firstRow="0" w:lastRow="0" w:firstColumn="0" w:lastColumn="0" w:oddVBand="0" w:evenVBand="0" w:oddHBand="1" w:evenHBand="0" w:firstRowFirstColumn="0" w:firstRowLastColumn="0" w:lastRowFirstColumn="0" w:lastRowLastColumn="0"/>
        </w:trPr>
        <w:tc>
          <w:tcPr>
            <w:tcW w:w="3514" w:type="dxa"/>
            <w:vAlign w:val="top"/>
          </w:tcPr>
          <w:p w14:paraId="6AA795CA" w14:textId="77777777" w:rsidR="00E47677" w:rsidRPr="006842B3" w:rsidRDefault="00E47677" w:rsidP="008D6A70">
            <w:pPr>
              <w:pStyle w:val="TableofFigures"/>
              <w:spacing w:line="360" w:lineRule="auto"/>
              <w:rPr>
                <w:sz w:val="24"/>
              </w:rPr>
            </w:pPr>
            <w:r w:rsidRPr="006842B3">
              <w:rPr>
                <w:rFonts w:cs="Arial"/>
                <w:sz w:val="24"/>
              </w:rPr>
              <w:t>PD3-2 investigates information, community resources and strategies to demonstrate resilience and seek help for themselves and others</w:t>
            </w:r>
          </w:p>
        </w:tc>
        <w:tc>
          <w:tcPr>
            <w:tcW w:w="2835" w:type="dxa"/>
            <w:vAlign w:val="top"/>
          </w:tcPr>
          <w:p w14:paraId="054735D8" w14:textId="6D854078" w:rsidR="00E47677" w:rsidRPr="006842B3" w:rsidRDefault="00E47677" w:rsidP="008D6A70">
            <w:pPr>
              <w:spacing w:line="360" w:lineRule="auto"/>
              <w:rPr>
                <w:bCs/>
                <w:sz w:val="24"/>
              </w:rPr>
            </w:pPr>
            <w:r w:rsidRPr="006842B3">
              <w:rPr>
                <w:rStyle w:val="Strong"/>
                <w:b w:val="0"/>
              </w:rPr>
              <w:t>suggest and practise action plans for emergency situations to ensure the safety of themselves and others.</w:t>
            </w:r>
          </w:p>
        </w:tc>
        <w:tc>
          <w:tcPr>
            <w:tcW w:w="3449" w:type="dxa"/>
            <w:vAlign w:val="top"/>
          </w:tcPr>
          <w:p w14:paraId="6CFD6123" w14:textId="1B1C3FD7" w:rsidR="00E47677" w:rsidRPr="006842B3" w:rsidRDefault="00E47677" w:rsidP="008D6A70">
            <w:pPr>
              <w:spacing w:line="360" w:lineRule="auto"/>
              <w:rPr>
                <w:rStyle w:val="Strong"/>
              </w:rPr>
            </w:pPr>
            <w:r w:rsidRPr="006842B3">
              <w:rPr>
                <w:rStyle w:val="Strong"/>
                <w:b w:val="0"/>
              </w:rPr>
              <w:t>plan and practise implementing action plans for emergency situations. For example, basic first aid, DRSABCD, asthma, allergies and anaphylactic reactions.</w:t>
            </w:r>
            <w:r w:rsidR="006842B3" w:rsidRPr="006842B3">
              <w:rPr>
                <w:rStyle w:val="Strong"/>
                <w:b w:val="0"/>
              </w:rPr>
              <w:t xml:space="preserve"> </w:t>
            </w:r>
            <w:r w:rsidRPr="006842B3">
              <w:rPr>
                <w:rStyle w:val="Strong"/>
                <w:b w:val="0"/>
              </w:rPr>
              <w:t>Activity 1, 2</w:t>
            </w:r>
          </w:p>
        </w:tc>
      </w:tr>
      <w:tr w:rsidR="00E47677" w:rsidRPr="00C86256" w14:paraId="3A1C749A" w14:textId="77777777" w:rsidTr="006842B3">
        <w:trPr>
          <w:cnfStyle w:val="000000010000" w:firstRow="0" w:lastRow="0" w:firstColumn="0" w:lastColumn="0" w:oddVBand="0" w:evenVBand="0" w:oddHBand="0" w:evenHBand="1" w:firstRowFirstColumn="0" w:firstRowLastColumn="0" w:lastRowFirstColumn="0" w:lastRowLastColumn="0"/>
        </w:trPr>
        <w:tc>
          <w:tcPr>
            <w:tcW w:w="3514" w:type="dxa"/>
            <w:vAlign w:val="top"/>
          </w:tcPr>
          <w:p w14:paraId="246B27F8" w14:textId="77777777" w:rsidR="00E47677" w:rsidRPr="006842B3" w:rsidRDefault="00E47677" w:rsidP="008D6A70">
            <w:pPr>
              <w:pStyle w:val="TableofFigures"/>
              <w:spacing w:line="360" w:lineRule="auto"/>
              <w:rPr>
                <w:sz w:val="24"/>
              </w:rPr>
            </w:pPr>
            <w:r w:rsidRPr="006842B3">
              <w:rPr>
                <w:rFonts w:cs="Arial"/>
                <w:sz w:val="24"/>
              </w:rPr>
              <w:t>PD3-6 distinguishes contextual factors that influence health, safety, wellbeing and participation in physical activity which are controllable and uncontrollable</w:t>
            </w:r>
          </w:p>
        </w:tc>
        <w:tc>
          <w:tcPr>
            <w:tcW w:w="2835" w:type="dxa"/>
            <w:vAlign w:val="top"/>
          </w:tcPr>
          <w:p w14:paraId="3DE92BB6" w14:textId="77777777" w:rsidR="00E47677" w:rsidRPr="006842B3" w:rsidRDefault="00E47677" w:rsidP="008D6A70">
            <w:pPr>
              <w:pStyle w:val="TableofFigures"/>
              <w:spacing w:line="360" w:lineRule="auto"/>
              <w:rPr>
                <w:sz w:val="24"/>
              </w:rPr>
            </w:pPr>
            <w:r w:rsidRPr="006842B3">
              <w:rPr>
                <w:rFonts w:cs="Arial"/>
                <w:sz w:val="24"/>
              </w:rPr>
              <w:t xml:space="preserve">recognise and demonstrate how contextual factors impact their health, safety and wellbeing. </w:t>
            </w:r>
          </w:p>
        </w:tc>
        <w:tc>
          <w:tcPr>
            <w:tcW w:w="3449" w:type="dxa"/>
            <w:vAlign w:val="top"/>
          </w:tcPr>
          <w:p w14:paraId="58F8AF4A" w14:textId="77777777" w:rsidR="00E47677" w:rsidRPr="006842B3" w:rsidRDefault="00E47677" w:rsidP="008D6A70">
            <w:pPr>
              <w:spacing w:line="360" w:lineRule="auto"/>
              <w:rPr>
                <w:rStyle w:val="Strong"/>
                <w:b w:val="0"/>
                <w:color w:val="auto"/>
              </w:rPr>
            </w:pPr>
            <w:r w:rsidRPr="006842B3">
              <w:rPr>
                <w:rStyle w:val="Strong"/>
                <w:b w:val="0"/>
                <w:bCs w:val="0"/>
                <w:color w:val="auto"/>
              </w:rPr>
              <w:t xml:space="preserve">identify contextual factors that may influence the implementation of emergency action plans. </w:t>
            </w:r>
          </w:p>
          <w:p w14:paraId="4571CEEF" w14:textId="392A1059" w:rsidR="00E47677" w:rsidRPr="006842B3" w:rsidRDefault="00E47677" w:rsidP="008D6A70">
            <w:pPr>
              <w:spacing w:line="360" w:lineRule="auto"/>
              <w:rPr>
                <w:rStyle w:val="Strong"/>
                <w:color w:val="auto"/>
              </w:rPr>
            </w:pPr>
            <w:r w:rsidRPr="006842B3">
              <w:rPr>
                <w:rStyle w:val="Strong"/>
                <w:b w:val="0"/>
                <w:bCs w:val="0"/>
                <w:color w:val="auto"/>
              </w:rPr>
              <w:t>Activity 1, 2</w:t>
            </w:r>
          </w:p>
        </w:tc>
      </w:tr>
    </w:tbl>
    <w:p w14:paraId="406CD8AD" w14:textId="4171E2D9" w:rsidR="003165AA" w:rsidRPr="003165AA" w:rsidRDefault="002C5B1D" w:rsidP="008D6A70">
      <w:pPr>
        <w:pStyle w:val="Heading3"/>
        <w:spacing w:line="360" w:lineRule="auto"/>
        <w:rPr>
          <w:rStyle w:val="Heading3Char"/>
        </w:rPr>
      </w:pPr>
      <w:r>
        <w:t>Key inquiry questions</w:t>
      </w:r>
      <w:r w:rsidR="003165AA">
        <w:t xml:space="preserve"> and syllabus content</w:t>
      </w:r>
    </w:p>
    <w:p w14:paraId="58963CD5" w14:textId="77777777" w:rsidR="003165AA" w:rsidRDefault="003165AA" w:rsidP="008D6A70">
      <w:pPr>
        <w:spacing w:line="360" w:lineRule="auto"/>
      </w:pPr>
      <w:r w:rsidRPr="003165AA">
        <w:t>What actions positively influence the health, safety</w:t>
      </w:r>
      <w:r>
        <w:t xml:space="preserve"> and wellbeing of my community?</w:t>
      </w:r>
    </w:p>
    <w:p w14:paraId="7640D447" w14:textId="77777777" w:rsidR="003165AA" w:rsidRDefault="003165AA" w:rsidP="008D6A70">
      <w:pPr>
        <w:pStyle w:val="ListBullet"/>
        <w:spacing w:line="360" w:lineRule="auto"/>
      </w:pPr>
      <w:r w:rsidRPr="003165AA">
        <w:t>Plan and practise assertive responses, behaviours and actions that protect and promote health, safety and wellbeing, for example:</w:t>
      </w:r>
    </w:p>
    <w:p w14:paraId="21C3366B" w14:textId="77777777" w:rsidR="003165AA" w:rsidRPr="003165AA" w:rsidRDefault="003165AA" w:rsidP="008D6A70">
      <w:pPr>
        <w:pStyle w:val="ListBullet2"/>
        <w:spacing w:line="360" w:lineRule="auto"/>
        <w:rPr>
          <w:rFonts w:eastAsiaTheme="minorHAnsi" w:cstheme="minorBidi"/>
          <w:lang w:eastAsia="en-US"/>
        </w:rPr>
      </w:pPr>
      <w:r w:rsidRPr="003165AA">
        <w:t>recognise and demonstrate safe behaviours and actions e.g. developing personal safety plan, not g</w:t>
      </w:r>
      <w:r>
        <w:t>etting into cars with strangers</w:t>
      </w:r>
    </w:p>
    <w:p w14:paraId="2D9EFE3F" w14:textId="77777777" w:rsidR="003165AA" w:rsidRDefault="003165AA" w:rsidP="008D6A70">
      <w:pPr>
        <w:pStyle w:val="ListBullet2"/>
        <w:spacing w:line="360" w:lineRule="auto"/>
        <w:rPr>
          <w:rFonts w:eastAsiaTheme="minorHAnsi" w:cstheme="minorBidi"/>
          <w:lang w:eastAsia="en-US"/>
        </w:rPr>
      </w:pPr>
      <w:r w:rsidRPr="003165AA">
        <w:rPr>
          <w:rFonts w:eastAsiaTheme="minorHAnsi" w:cstheme="minorBidi"/>
          <w:lang w:eastAsia="en-US"/>
        </w:rPr>
        <w:t>identify personal strategies and responses that model assertiveness and resilience in challenging situations.</w:t>
      </w:r>
    </w:p>
    <w:p w14:paraId="389A5FF9" w14:textId="77777777" w:rsidR="003165AA" w:rsidRDefault="003165AA" w:rsidP="008D6A70">
      <w:pPr>
        <w:spacing w:line="360" w:lineRule="auto"/>
      </w:pPr>
      <w:r w:rsidRPr="003165AA">
        <w:t>How responsible am I for my own and others’,</w:t>
      </w:r>
      <w:r>
        <w:t xml:space="preserve"> health, safety and wellbeing?</w:t>
      </w:r>
    </w:p>
    <w:p w14:paraId="33BF7C7D" w14:textId="31EBA80A" w:rsidR="003165AA" w:rsidRPr="003165AA" w:rsidRDefault="003165AA" w:rsidP="008D6A70">
      <w:pPr>
        <w:pStyle w:val="ListBullet"/>
        <w:spacing w:line="360" w:lineRule="auto"/>
      </w:pPr>
      <w:r w:rsidRPr="003165AA">
        <w:t>recognise appropriate actions to improve health, safety, wellbeing or physical activity issues within the school or wider community, for example:</w:t>
      </w:r>
    </w:p>
    <w:p w14:paraId="7DDDE055" w14:textId="62D4E2CE" w:rsidR="003165AA" w:rsidRDefault="003165AA" w:rsidP="008D6A70">
      <w:pPr>
        <w:pStyle w:val="ListBullet2"/>
        <w:spacing w:line="360" w:lineRule="auto"/>
      </w:pPr>
      <w:r w:rsidRPr="003165AA">
        <w:lastRenderedPageBreak/>
        <w:t xml:space="preserve">suggest and practise action plans for emergency situations to ensure the safety of themselves and others, </w:t>
      </w:r>
      <w:proofErr w:type="spellStart"/>
      <w:r w:rsidRPr="003165AA">
        <w:t>eg</w:t>
      </w:r>
      <w:proofErr w:type="spellEnd"/>
      <w:r w:rsidRPr="003165AA">
        <w:t xml:space="preserve"> basic first aid, DRSABCD, asthma, allergies and anaphylactic react</w:t>
      </w:r>
      <w:r>
        <w:t>ions.</w:t>
      </w:r>
    </w:p>
    <w:p w14:paraId="0A8710D2" w14:textId="77777777" w:rsidR="003165AA" w:rsidRDefault="003165AA" w:rsidP="008D6A70">
      <w:pPr>
        <w:pStyle w:val="Heading3"/>
        <w:spacing w:line="360" w:lineRule="auto"/>
      </w:pPr>
      <w:r w:rsidRPr="00E04F72">
        <w:t>Teaching and learning activities</w:t>
      </w:r>
    </w:p>
    <w:p w14:paraId="7A9D0D98" w14:textId="77777777" w:rsidR="003165AA" w:rsidRDefault="003165AA" w:rsidP="008D6A70">
      <w:pPr>
        <w:spacing w:line="360" w:lineRule="auto"/>
        <w:rPr>
          <w:lang w:eastAsia="zh-CN"/>
        </w:rPr>
      </w:pPr>
      <w:r>
        <w:rPr>
          <w:lang w:eastAsia="zh-CN"/>
        </w:rPr>
        <w:t>Teaching considerations</w:t>
      </w:r>
    </w:p>
    <w:p w14:paraId="761F8118" w14:textId="10D8B057" w:rsidR="003165AA" w:rsidRDefault="003165AA" w:rsidP="008D6A70">
      <w:pPr>
        <w:pStyle w:val="Heading4"/>
        <w:spacing w:line="360" w:lineRule="auto"/>
        <w:rPr>
          <w:lang w:eastAsia="zh-CN"/>
        </w:rPr>
      </w:pPr>
      <w:r>
        <w:rPr>
          <w:lang w:eastAsia="zh-CN"/>
        </w:rPr>
        <w:t>Lesson 8</w:t>
      </w:r>
    </w:p>
    <w:p w14:paraId="1C0DDB72" w14:textId="19CF68E4" w:rsidR="003165AA" w:rsidRDefault="00371F38" w:rsidP="008D6A70">
      <w:pPr>
        <w:spacing w:line="360" w:lineRule="auto"/>
      </w:pPr>
      <w:r>
        <w:t xml:space="preserve">Safe </w:t>
      </w:r>
      <w:r w:rsidR="00AF2570">
        <w:t>decisions</w:t>
      </w:r>
      <w:r>
        <w:t xml:space="preserve"> </w:t>
      </w:r>
      <w:r w:rsidR="00AF2570">
        <w:t>– Emergency action plan</w:t>
      </w:r>
    </w:p>
    <w:p w14:paraId="56BB18C3" w14:textId="77777777" w:rsidR="00AF2570" w:rsidRDefault="00AF2570" w:rsidP="008D6A70">
      <w:pPr>
        <w:pStyle w:val="Heading5"/>
        <w:spacing w:line="360" w:lineRule="auto"/>
      </w:pPr>
      <w:r>
        <w:t>Discussion</w:t>
      </w:r>
    </w:p>
    <w:p w14:paraId="71CE95F0" w14:textId="0DED9B98" w:rsidR="00AF2570" w:rsidRDefault="00AF2570" w:rsidP="008D6A70">
      <w:pPr>
        <w:spacing w:line="360" w:lineRule="auto"/>
      </w:pPr>
      <w:r>
        <w:t>Explain that the decision-making process to respond to an emergency situation, may have already been planned. An example of this is an emergency action plan. These help us know what to do, when we may forget.</w:t>
      </w:r>
    </w:p>
    <w:p w14:paraId="1D5B0B21" w14:textId="12AFE702" w:rsidR="00AF2570" w:rsidRDefault="00AF2570" w:rsidP="008D6A70">
      <w:pPr>
        <w:spacing w:line="360" w:lineRule="auto"/>
      </w:pPr>
      <w:r>
        <w:t>Respond to the following questions:</w:t>
      </w:r>
    </w:p>
    <w:p w14:paraId="48C6BD0A" w14:textId="59AEB3D9" w:rsidR="00AF2570" w:rsidRDefault="00AF2570" w:rsidP="008D6A70">
      <w:pPr>
        <w:pStyle w:val="ListBullet"/>
        <w:spacing w:line="360" w:lineRule="auto"/>
      </w:pPr>
      <w:r>
        <w:t xml:space="preserve">Do you know of any emergency action plans? For example, personal medical emergency action plans for asthma or anaphylaxis, evacuation/lock down procedures, first aid such as DRSABCD or snake bite, instructions on fire extinguishers and defibrillators, </w:t>
      </w:r>
    </w:p>
    <w:p w14:paraId="0B4F107D" w14:textId="45F80E2F" w:rsidR="00AF2570" w:rsidRDefault="00AF2570" w:rsidP="008D6A70">
      <w:pPr>
        <w:pStyle w:val="ListBullet"/>
        <w:spacing w:line="360" w:lineRule="auto"/>
      </w:pPr>
      <w:r>
        <w:t xml:space="preserve">What do you think should be included on an action plan? </w:t>
      </w:r>
    </w:p>
    <w:p w14:paraId="73383571" w14:textId="57A82A94" w:rsidR="00AF2570" w:rsidRDefault="00AF2570" w:rsidP="008D6A70">
      <w:pPr>
        <w:pStyle w:val="ListBullet"/>
        <w:spacing w:line="360" w:lineRule="auto"/>
      </w:pPr>
      <w:r>
        <w:t>How do action plans help us in emergency situations? For example, help us carry out the appropriate actions that will keep us safe and help people in need of help.</w:t>
      </w:r>
    </w:p>
    <w:p w14:paraId="4192F531" w14:textId="77777777" w:rsidR="00AF2570" w:rsidRDefault="00AF2570" w:rsidP="008D6A70">
      <w:pPr>
        <w:pStyle w:val="Heading5"/>
        <w:spacing w:line="360" w:lineRule="auto"/>
      </w:pPr>
      <w:r>
        <w:t>Teacher notes</w:t>
      </w:r>
    </w:p>
    <w:p w14:paraId="4E672C6E" w14:textId="1FA36CDC" w:rsidR="00AF2570" w:rsidRDefault="00AF2570" w:rsidP="008D6A70">
      <w:pPr>
        <w:spacing w:line="360" w:lineRule="auto"/>
      </w:pPr>
      <w:r>
        <w:t>When displaying examples of action plans, ensure that no personal information is shared. Reinforce that students are under no obligation to implement these action plans if they do not feel confident or capable to do so. Explain that these action plans are however, in place to help people when faced with an emergency.</w:t>
      </w:r>
    </w:p>
    <w:p w14:paraId="31DF53F2" w14:textId="77777777" w:rsidR="00AF2570" w:rsidRDefault="00AF2570" w:rsidP="008D6A70">
      <w:pPr>
        <w:pStyle w:val="Heading5"/>
        <w:spacing w:line="360" w:lineRule="auto"/>
      </w:pPr>
      <w:r>
        <w:t>Activity 1</w:t>
      </w:r>
    </w:p>
    <w:p w14:paraId="672065E1" w14:textId="11F5B5AB" w:rsidR="00AF2570" w:rsidRDefault="00AF2570" w:rsidP="008D6A70">
      <w:pPr>
        <w:spacing w:line="360" w:lineRule="auto"/>
      </w:pPr>
      <w:r>
        <w:t xml:space="preserve">Explore the action plan used when a person has any life threatening condition – St John NSW </w:t>
      </w:r>
      <w:hyperlink r:id="rId29" w:history="1">
        <w:r w:rsidRPr="00990AFF">
          <w:rPr>
            <w:rStyle w:val="Hyperlink"/>
          </w:rPr>
          <w:t>DRSABCD Action Plan (PDF 238KB)</w:t>
        </w:r>
      </w:hyperlink>
      <w:r>
        <w:t xml:space="preserve"> and clarify students’ understanding of each step.</w:t>
      </w:r>
    </w:p>
    <w:p w14:paraId="60F1547C" w14:textId="479ACB1D" w:rsidR="00AF2570" w:rsidRDefault="00AF2570" w:rsidP="008D6A70">
      <w:pPr>
        <w:spacing w:line="360" w:lineRule="auto"/>
      </w:pPr>
      <w:r>
        <w:lastRenderedPageBreak/>
        <w:t>Explore the following questions:</w:t>
      </w:r>
    </w:p>
    <w:p w14:paraId="2542FA88" w14:textId="3A564304" w:rsidR="00AF2570" w:rsidRDefault="00AF2570" w:rsidP="008D6A70">
      <w:pPr>
        <w:pStyle w:val="ListBullet"/>
        <w:spacing w:line="360" w:lineRule="auto"/>
      </w:pPr>
      <w:r>
        <w:t xml:space="preserve">The first D stands for danger. Why is this the first thing we do? For example, to ensure we keep ourselves safe so that we can continue to assist the person. </w:t>
      </w:r>
    </w:p>
    <w:p w14:paraId="1591F2F3" w14:textId="0A115297" w:rsidR="00AF2570" w:rsidRDefault="00AF2570" w:rsidP="008D6A70">
      <w:pPr>
        <w:pStyle w:val="ListBullet"/>
        <w:spacing w:line="360" w:lineRule="auto"/>
      </w:pPr>
      <w:r>
        <w:t xml:space="preserve">Why do you think the action plan is in the order that it is? </w:t>
      </w:r>
    </w:p>
    <w:p w14:paraId="1B2208F4" w14:textId="472C32C3" w:rsidR="00AF2570" w:rsidRDefault="00AF2570" w:rsidP="008D6A70">
      <w:pPr>
        <w:pStyle w:val="ListBullet"/>
        <w:spacing w:line="360" w:lineRule="auto"/>
      </w:pPr>
      <w:r>
        <w:t xml:space="preserve">Why do you think ‘Send for help’ is done before checking the airway, helping them breathe and carrying out CPR? For example, </w:t>
      </w:r>
    </w:p>
    <w:p w14:paraId="03BE46B8" w14:textId="5C2423BD" w:rsidR="00AF2570" w:rsidRDefault="00AF2570" w:rsidP="008D6A70">
      <w:pPr>
        <w:pStyle w:val="ListBullet2"/>
        <w:spacing w:line="360" w:lineRule="auto"/>
      </w:pPr>
      <w:r>
        <w:t>so emergency services are on their way to relieve you if you get tired</w:t>
      </w:r>
    </w:p>
    <w:p w14:paraId="35ABBEA9" w14:textId="7280D364" w:rsidR="00AF2570" w:rsidRDefault="00AF2570" w:rsidP="008D6A70">
      <w:pPr>
        <w:pStyle w:val="ListBullet2"/>
        <w:spacing w:line="360" w:lineRule="auto"/>
      </w:pPr>
      <w:r>
        <w:t>once you start CPR you should not stop</w:t>
      </w:r>
    </w:p>
    <w:p w14:paraId="18BE2D9E" w14:textId="40134038" w:rsidR="00AF2570" w:rsidRDefault="00AF2570" w:rsidP="008D6A70">
      <w:pPr>
        <w:pStyle w:val="ListBullet2"/>
        <w:spacing w:line="360" w:lineRule="auto"/>
      </w:pPr>
      <w:r>
        <w:t>to ensure that professional help is on their way/present to administer any lifesaving medicine or medical expertise when needed</w:t>
      </w:r>
    </w:p>
    <w:p w14:paraId="52E8C02B" w14:textId="7CDFB533" w:rsidR="00AF2570" w:rsidRDefault="00AF2570" w:rsidP="008D6A70">
      <w:pPr>
        <w:pStyle w:val="ListBullet2"/>
        <w:spacing w:line="360" w:lineRule="auto"/>
      </w:pPr>
      <w:proofErr w:type="gramStart"/>
      <w:r>
        <w:t>so</w:t>
      </w:r>
      <w:proofErr w:type="gramEnd"/>
      <w:r>
        <w:t xml:space="preserve"> you are supported.</w:t>
      </w:r>
    </w:p>
    <w:p w14:paraId="46210D2F" w14:textId="2DD836AF" w:rsidR="00AF2570" w:rsidRDefault="005545F5" w:rsidP="008D6A70">
      <w:pPr>
        <w:pStyle w:val="Heading5"/>
        <w:spacing w:line="360" w:lineRule="auto"/>
      </w:pPr>
      <w:r>
        <w:t>Teacher notes</w:t>
      </w:r>
    </w:p>
    <w:p w14:paraId="7D039C90" w14:textId="4587A01A" w:rsidR="00AF2570" w:rsidRDefault="00AF2570" w:rsidP="008D6A70">
      <w:pPr>
        <w:spacing w:line="360" w:lineRule="auto"/>
      </w:pPr>
      <w:r>
        <w:t>Assist students to remember the steps in the DRSABCD action plan by referring to it as ‘</w:t>
      </w:r>
      <w:proofErr w:type="spellStart"/>
      <w:r>
        <w:t>DoctorS</w:t>
      </w:r>
      <w:proofErr w:type="spellEnd"/>
      <w:r>
        <w:t xml:space="preserve"> ABCD’)</w:t>
      </w:r>
    </w:p>
    <w:p w14:paraId="0E9A2E03" w14:textId="2BA69A7D" w:rsidR="00AF2570" w:rsidRDefault="00AF2570" w:rsidP="008D6A70">
      <w:pPr>
        <w:spacing w:line="360" w:lineRule="auto"/>
      </w:pPr>
      <w:r>
        <w:t>The National Asth</w:t>
      </w:r>
      <w:r w:rsidR="005545F5">
        <w:t xml:space="preserve">ma Council </w:t>
      </w:r>
      <w:hyperlink r:id="rId30" w:history="1">
        <w:r w:rsidR="005545F5" w:rsidRPr="00990AFF">
          <w:rPr>
            <w:rStyle w:val="Hyperlink"/>
          </w:rPr>
          <w:t>Asthma Action Plan (PDF 191KB)</w:t>
        </w:r>
      </w:hyperlink>
      <w:r>
        <w:t xml:space="preserve"> and </w:t>
      </w:r>
      <w:hyperlink r:id="rId31" w:history="1">
        <w:r w:rsidRPr="00990AFF">
          <w:rPr>
            <w:rStyle w:val="Hyperlink"/>
          </w:rPr>
          <w:t>ASCIA Action Plan</w:t>
        </w:r>
        <w:r w:rsidR="005545F5" w:rsidRPr="00990AFF">
          <w:rPr>
            <w:rStyle w:val="Hyperlink"/>
          </w:rPr>
          <w:t xml:space="preserve"> for</w:t>
        </w:r>
        <w:r w:rsidRPr="00990AFF">
          <w:rPr>
            <w:rStyle w:val="Hyperlink"/>
          </w:rPr>
          <w:t xml:space="preserve"> Anaphylaxis </w:t>
        </w:r>
        <w:r w:rsidR="005545F5" w:rsidRPr="00990AFF">
          <w:rPr>
            <w:rStyle w:val="Hyperlink"/>
          </w:rPr>
          <w:t>(PDF 302KB)</w:t>
        </w:r>
      </w:hyperlink>
      <w:r w:rsidR="005545F5">
        <w:t xml:space="preserve"> </w:t>
      </w:r>
      <w:r>
        <w:t>are blank copies of action plans for individuals. These can be used to demonstrate how action plans can be adapted to suit the specific medical needs of individ</w:t>
      </w:r>
      <w:r w:rsidR="005545F5">
        <w:t>uals.</w:t>
      </w:r>
    </w:p>
    <w:p w14:paraId="1877F4D1" w14:textId="77777777" w:rsidR="005545F5" w:rsidRDefault="005545F5" w:rsidP="008D6A70">
      <w:pPr>
        <w:pStyle w:val="Heading5"/>
        <w:spacing w:line="360" w:lineRule="auto"/>
      </w:pPr>
      <w:r>
        <w:t>Activity 2</w:t>
      </w:r>
    </w:p>
    <w:p w14:paraId="4BE3D991" w14:textId="56C53C49" w:rsidR="00AF2570" w:rsidRDefault="00AF2570" w:rsidP="008D6A70">
      <w:pPr>
        <w:spacing w:line="360" w:lineRule="auto"/>
      </w:pPr>
      <w:r>
        <w:t>Set up a role play where a student requir</w:t>
      </w:r>
      <w:r w:rsidR="005545F5">
        <w:t>es DRSABCD. Pose the question, ‘Should</w:t>
      </w:r>
      <w:r>
        <w:t xml:space="preserve"> I start helping the </w:t>
      </w:r>
      <w:r w:rsidR="005545F5">
        <w:t>patient or call for help first?’</w:t>
      </w:r>
    </w:p>
    <w:p w14:paraId="13F0394A" w14:textId="77777777" w:rsidR="005545F5" w:rsidRDefault="005545F5" w:rsidP="008D6A70">
      <w:pPr>
        <w:pStyle w:val="Heading5"/>
        <w:spacing w:line="360" w:lineRule="auto"/>
      </w:pPr>
      <w:r>
        <w:t>Teacher notes</w:t>
      </w:r>
    </w:p>
    <w:p w14:paraId="7F1E7D84" w14:textId="6EFA2D61" w:rsidR="00AF2570" w:rsidRDefault="00AF2570" w:rsidP="008D6A70">
      <w:pPr>
        <w:spacing w:line="360" w:lineRule="auto"/>
      </w:pPr>
      <w:r>
        <w:t>When asking this question try to stimulate discussion/argument as to what to do first. This will enable the need for an action plan when confusion occurs in a</w:t>
      </w:r>
      <w:r w:rsidR="005545F5">
        <w:t>n emergency to be highlighted.</w:t>
      </w:r>
    </w:p>
    <w:p w14:paraId="4FC23C18" w14:textId="25296603" w:rsidR="00AF2570" w:rsidRDefault="00AF2570" w:rsidP="008D6A70">
      <w:pPr>
        <w:spacing w:line="360" w:lineRule="auto"/>
      </w:pPr>
      <w:r>
        <w:t xml:space="preserve">Model how </w:t>
      </w:r>
      <w:r w:rsidR="00990AFF">
        <w:t>to use the DRSABCD action plan.</w:t>
      </w:r>
    </w:p>
    <w:p w14:paraId="69884A65" w14:textId="1F238B41" w:rsidR="00AF2570" w:rsidRDefault="00AF2570" w:rsidP="008D6A70">
      <w:pPr>
        <w:spacing w:line="360" w:lineRule="auto"/>
      </w:pPr>
      <w:r>
        <w:t>Provide students with scenarios and the appropriate medical emergency action plan from the list of St John</w:t>
      </w:r>
      <w:r w:rsidR="00990AFF">
        <w:t xml:space="preserve"> Ambulance Australia </w:t>
      </w:r>
      <w:hyperlink r:id="rId32" w:history="1">
        <w:r w:rsidR="00990AFF" w:rsidRPr="00990AFF">
          <w:rPr>
            <w:rStyle w:val="Hyperlink"/>
          </w:rPr>
          <w:t>First aid fact sheets.</w:t>
        </w:r>
      </w:hyperlink>
    </w:p>
    <w:p w14:paraId="4F2398E0" w14:textId="3471EEAA" w:rsidR="00AF2570" w:rsidRDefault="00AF2570" w:rsidP="008D6A70">
      <w:pPr>
        <w:spacing w:line="360" w:lineRule="auto"/>
      </w:pPr>
      <w:r>
        <w:lastRenderedPageBreak/>
        <w:t>In small groups, (4 to 5) students present each situation and the response as outlined on the action plan. Students then provide feedback on the effectiveness of the implementation of the pla</w:t>
      </w:r>
      <w:r w:rsidR="00990AFF">
        <w:t>n and suggest any improvements.</w:t>
      </w:r>
    </w:p>
    <w:p w14:paraId="23ACAC6F" w14:textId="62EDDC15" w:rsidR="00AF2570" w:rsidRDefault="00990AFF" w:rsidP="008D6A70">
      <w:pPr>
        <w:pStyle w:val="Heading5"/>
        <w:spacing w:line="360" w:lineRule="auto"/>
      </w:pPr>
      <w:r>
        <w:t>Teacher notes</w:t>
      </w:r>
    </w:p>
    <w:p w14:paraId="325FD6BF" w14:textId="1F24748D" w:rsidR="00AF2570" w:rsidRDefault="00AF2570" w:rsidP="008D6A70">
      <w:pPr>
        <w:spacing w:line="360" w:lineRule="auto"/>
      </w:pPr>
      <w:r>
        <w:t xml:space="preserve">Ensure students understand that this role play </w:t>
      </w:r>
      <w:r w:rsidR="00990AFF">
        <w:t>does not indicate that they are</w:t>
      </w:r>
      <w:r>
        <w:t xml:space="preserve"> trained in a medical procedure and although they may understand some of the processes they require f</w:t>
      </w:r>
      <w:r w:rsidR="00990AFF">
        <w:t>urther professional training.</w:t>
      </w:r>
    </w:p>
    <w:p w14:paraId="21BE2E9C" w14:textId="6AF7AE75" w:rsidR="00AF2570" w:rsidRDefault="00AF2570" w:rsidP="008D6A70">
      <w:pPr>
        <w:spacing w:line="360" w:lineRule="auto"/>
      </w:pPr>
      <w:r>
        <w:t>Ensure students understand that they are only acting th</w:t>
      </w:r>
      <w:r w:rsidR="00990AFF">
        <w:t xml:space="preserve">e procedures and should not be </w:t>
      </w:r>
      <w:r>
        <w:t>performing them. For example, students should not be doing actual chest compressions or breaths into the mouth.</w:t>
      </w:r>
    </w:p>
    <w:p w14:paraId="180EEC9E" w14:textId="77777777" w:rsidR="00AF2570" w:rsidRDefault="00AF2570" w:rsidP="008D6A70">
      <w:pPr>
        <w:spacing w:line="360" w:lineRule="auto"/>
      </w:pPr>
      <w:r>
        <w:t>Remind students about appropriate touch when performing role plays and that permission should always be sought.</w:t>
      </w:r>
    </w:p>
    <w:p w14:paraId="6F7714D4" w14:textId="77777777" w:rsidR="00990AFF" w:rsidRDefault="00AF2570" w:rsidP="008D6A70">
      <w:pPr>
        <w:spacing w:line="360" w:lineRule="auto"/>
      </w:pPr>
      <w:r>
        <w:t>Contextualise the scenarios to your students’ needs and school setting. For example, if you have students with diabetes or epilepsy include scenarios that address these. Subsequently be aware of students’ experiences in relation to these emergencies, for example, if a student has recently choked it may not be appropriate to implement this example.</w:t>
      </w:r>
    </w:p>
    <w:p w14:paraId="0F9829FD" w14:textId="338E26E6" w:rsidR="00AF2570" w:rsidRDefault="00AF2570" w:rsidP="008D6A70">
      <w:pPr>
        <w:pStyle w:val="Heading5"/>
        <w:spacing w:line="360" w:lineRule="auto"/>
      </w:pPr>
      <w:r>
        <w:t>Sample scenarios</w:t>
      </w:r>
    </w:p>
    <w:p w14:paraId="5B8F986A" w14:textId="0FF2AA13" w:rsidR="00AF2570" w:rsidRDefault="00990AFF" w:rsidP="008D6A70">
      <w:pPr>
        <w:pStyle w:val="ListBullet"/>
        <w:spacing w:line="360" w:lineRule="auto"/>
      </w:pPr>
      <w:r>
        <w:t>You</w:t>
      </w:r>
      <w:r w:rsidR="00AF2570">
        <w:t xml:space="preserve"> are playing football with your friends outside of school and your friend Tony is struggling to breathe. He is asthmatic and carries a puffer. He has left it on the sidelines and is walking over to get it. You notice that he is laying down to use the inhaler. What should you do?</w:t>
      </w:r>
    </w:p>
    <w:p w14:paraId="2ED6FB9E" w14:textId="77777777" w:rsidR="00AF2570" w:rsidRDefault="00AF2570" w:rsidP="008D6A70">
      <w:pPr>
        <w:pStyle w:val="ListBullet"/>
        <w:spacing w:line="360" w:lineRule="auto"/>
      </w:pPr>
      <w:r>
        <w:t>Your friend, who has a peanut allergy, has come for a sleep over. In the morning while eating breakfast your friend starts to wheeze and their lips swell. What should you do?</w:t>
      </w:r>
    </w:p>
    <w:p w14:paraId="087F9F77" w14:textId="77777777" w:rsidR="00AF2570" w:rsidRDefault="00AF2570" w:rsidP="008D6A70">
      <w:pPr>
        <w:pStyle w:val="ListBullet"/>
        <w:spacing w:line="360" w:lineRule="auto"/>
      </w:pPr>
      <w:r>
        <w:t>You are walking home with your younger sister. She slips while trying to step over the gutter and hits her head. Her nose is bleeding and she is semi-conscious. What should you do?</w:t>
      </w:r>
    </w:p>
    <w:p w14:paraId="23153B26" w14:textId="77777777" w:rsidR="00AF2570" w:rsidRDefault="00AF2570" w:rsidP="008D6A70">
      <w:pPr>
        <w:pStyle w:val="ListBullet"/>
        <w:spacing w:line="360" w:lineRule="auto"/>
      </w:pPr>
      <w:r>
        <w:t>You are in the park with your friend and they slip off the climbing equipment. They land heavily on their arm. It looks twisted and your friend says they cannot move it. What should you do?</w:t>
      </w:r>
    </w:p>
    <w:p w14:paraId="163B240F" w14:textId="77777777" w:rsidR="00990AFF" w:rsidRDefault="00990AFF" w:rsidP="008D6A70">
      <w:pPr>
        <w:pStyle w:val="Heading5"/>
        <w:spacing w:line="360" w:lineRule="auto"/>
      </w:pPr>
      <w:r>
        <w:lastRenderedPageBreak/>
        <w:t>Reflection</w:t>
      </w:r>
    </w:p>
    <w:p w14:paraId="008AED03" w14:textId="6556CE9A" w:rsidR="00AF2570" w:rsidRDefault="00AF2570" w:rsidP="008D6A70">
      <w:pPr>
        <w:spacing w:line="360" w:lineRule="auto"/>
      </w:pPr>
      <w:r>
        <w:t>Students reflect upon the learning in this activity/lesson and consider how it contributes towards answering t</w:t>
      </w:r>
      <w:r w:rsidR="00990AFF">
        <w:t>he essential question ‘</w:t>
      </w:r>
      <w:r>
        <w:t>How can</w:t>
      </w:r>
      <w:r w:rsidR="00990AFF">
        <w:t xml:space="preserve"> I keep myself and others safe?’</w:t>
      </w:r>
      <w:r>
        <w:t xml:space="preserve"> Students record responses in their learning journal.</w:t>
      </w:r>
    </w:p>
    <w:p w14:paraId="6CB33526" w14:textId="683C61DB" w:rsidR="00AF2570" w:rsidRDefault="00AF2570" w:rsidP="008D6A70">
      <w:pPr>
        <w:pStyle w:val="Heading5"/>
        <w:spacing w:line="360" w:lineRule="auto"/>
      </w:pPr>
      <w:r>
        <w:t>Resources</w:t>
      </w:r>
    </w:p>
    <w:p w14:paraId="320AE154" w14:textId="73AF0AB1" w:rsidR="00AF2570" w:rsidRDefault="00990AFF" w:rsidP="008D6A70">
      <w:pPr>
        <w:pStyle w:val="ListBullet"/>
        <w:spacing w:line="360" w:lineRule="auto"/>
      </w:pPr>
      <w:r>
        <w:t xml:space="preserve">St John NSW </w:t>
      </w:r>
      <w:hyperlink r:id="rId33" w:history="1">
        <w:r w:rsidRPr="00990AFF">
          <w:rPr>
            <w:rStyle w:val="Hyperlink"/>
          </w:rPr>
          <w:t>DRSABCD Action Plan (PDF 238KB)</w:t>
        </w:r>
      </w:hyperlink>
    </w:p>
    <w:p w14:paraId="66730F88" w14:textId="408657FB" w:rsidR="00AF2570" w:rsidRPr="00990AFF" w:rsidRDefault="00990AFF" w:rsidP="008D6A70">
      <w:pPr>
        <w:pStyle w:val="ListBullet"/>
        <w:spacing w:line="360" w:lineRule="auto"/>
        <w:rPr>
          <w:rStyle w:val="Hyperlink"/>
        </w:rPr>
      </w:pPr>
      <w:r>
        <w:t xml:space="preserve">The National Asthma Council </w:t>
      </w:r>
      <w:r>
        <w:fldChar w:fldCharType="begin"/>
      </w:r>
      <w:r>
        <w:instrText xml:space="preserve"> HYPERLINK "http://s3-ap-southeast-2.amazonaws.com/nationalasthma/resources/341-NAC-Written-Asthma-Action-Plan-2015_Colour.pdf" </w:instrText>
      </w:r>
      <w:r>
        <w:fldChar w:fldCharType="separate"/>
      </w:r>
      <w:r w:rsidRPr="00990AFF">
        <w:rPr>
          <w:rStyle w:val="Hyperlink"/>
        </w:rPr>
        <w:t>Asthma Action Plan (PDF 191KB)</w:t>
      </w:r>
    </w:p>
    <w:p w14:paraId="6727C133" w14:textId="36ABF7A4" w:rsidR="00AF2570" w:rsidRDefault="00990AFF" w:rsidP="008D6A70">
      <w:pPr>
        <w:pStyle w:val="ListBullet"/>
        <w:spacing w:line="360" w:lineRule="auto"/>
      </w:pPr>
      <w:r>
        <w:fldChar w:fldCharType="end"/>
      </w:r>
      <w:hyperlink r:id="rId34" w:history="1">
        <w:r w:rsidRPr="00990AFF">
          <w:rPr>
            <w:rStyle w:val="Hyperlink"/>
          </w:rPr>
          <w:t>ASCIA Action Plan for Anaphylaxis (PDF 302KB)</w:t>
        </w:r>
      </w:hyperlink>
    </w:p>
    <w:p w14:paraId="44F7C147" w14:textId="21617DBA" w:rsidR="00AF2570" w:rsidRDefault="00990AFF" w:rsidP="008D6A70">
      <w:pPr>
        <w:pStyle w:val="ListBullet"/>
        <w:spacing w:line="360" w:lineRule="auto"/>
      </w:pPr>
      <w:r>
        <w:t>St John Ambulance Aus</w:t>
      </w:r>
      <w:r w:rsidR="006606D9">
        <w:t>tralia</w:t>
      </w:r>
      <w:r>
        <w:t xml:space="preserve"> </w:t>
      </w:r>
      <w:hyperlink r:id="rId35" w:history="1">
        <w:r w:rsidRPr="00990AFF">
          <w:rPr>
            <w:rStyle w:val="Hyperlink"/>
          </w:rPr>
          <w:t>First aid fact sheets.</w:t>
        </w:r>
      </w:hyperlink>
      <w:r>
        <w:t xml:space="preserve"> T</w:t>
      </w:r>
      <w:r w:rsidR="00AF2570">
        <w:t>his link provides action plans for a variety of medical situations. Teachers are encouraged to select ones that create authentic learning opportunities for students</w:t>
      </w:r>
      <w:r>
        <w:t>.</w:t>
      </w:r>
    </w:p>
    <w:p w14:paraId="1C42B007" w14:textId="77777777" w:rsidR="00806D68" w:rsidRDefault="00806D68" w:rsidP="008D6A70">
      <w:pPr>
        <w:spacing w:line="360" w:lineRule="auto"/>
        <w:rPr>
          <w:rFonts w:eastAsia="SimSun" w:cs="Arial"/>
          <w:b/>
          <w:color w:val="1C438B"/>
          <w:sz w:val="44"/>
          <w:szCs w:val="36"/>
          <w:lang w:eastAsia="zh-CN"/>
        </w:rPr>
      </w:pPr>
      <w:bookmarkStart w:id="49" w:name="_Toc51237905"/>
      <w:r>
        <w:br w:type="page"/>
      </w:r>
    </w:p>
    <w:p w14:paraId="3C9FA03E" w14:textId="5240D546" w:rsidR="00990AFF" w:rsidRDefault="00990AFF" w:rsidP="008D6A70">
      <w:pPr>
        <w:pStyle w:val="Heading2"/>
        <w:spacing w:line="360" w:lineRule="auto"/>
      </w:pPr>
      <w:r>
        <w:lastRenderedPageBreak/>
        <w:t>Lesson 9</w:t>
      </w:r>
      <w:bookmarkEnd w:id="49"/>
    </w:p>
    <w:p w14:paraId="0904D1F6" w14:textId="0B33834D" w:rsidR="00E47677" w:rsidRDefault="00E47677" w:rsidP="008D6A70">
      <w:pPr>
        <w:spacing w:line="360" w:lineRule="auto"/>
        <w:rPr>
          <w:rStyle w:val="Strong"/>
        </w:rPr>
      </w:pPr>
      <w:r>
        <w:rPr>
          <w:rStyle w:val="Strong"/>
        </w:rPr>
        <w:t xml:space="preserve">Lesson </w:t>
      </w:r>
      <w:r w:rsidR="00806D68">
        <w:rPr>
          <w:rStyle w:val="Strong"/>
        </w:rPr>
        <w:t>9</w:t>
      </w:r>
      <w:r>
        <w:rPr>
          <w:rStyle w:val="Strong"/>
        </w:rPr>
        <w:t xml:space="preserve"> – Assessment framework</w:t>
      </w:r>
    </w:p>
    <w:tbl>
      <w:tblPr>
        <w:tblStyle w:val="Tableheader"/>
        <w:tblW w:w="0" w:type="auto"/>
        <w:tblLook w:val="0420" w:firstRow="1" w:lastRow="0" w:firstColumn="0" w:lastColumn="0" w:noHBand="0" w:noVBand="1"/>
        <w:tblDescription w:val="Table where the outcomes, unit learning goals evidence of learning are written and aligned with each other."/>
      </w:tblPr>
      <w:tblGrid>
        <w:gridCol w:w="3939"/>
        <w:gridCol w:w="2835"/>
        <w:gridCol w:w="3024"/>
      </w:tblGrid>
      <w:tr w:rsidR="00E47677" w14:paraId="7C4B478B" w14:textId="77777777" w:rsidTr="00806D68">
        <w:trPr>
          <w:cnfStyle w:val="100000000000" w:firstRow="1" w:lastRow="0" w:firstColumn="0" w:lastColumn="0" w:oddVBand="0" w:evenVBand="0" w:oddHBand="0" w:evenHBand="0" w:firstRowFirstColumn="0" w:firstRowLastColumn="0" w:lastRowFirstColumn="0" w:lastRowLastColumn="0"/>
        </w:trPr>
        <w:tc>
          <w:tcPr>
            <w:tcW w:w="3939" w:type="dxa"/>
          </w:tcPr>
          <w:p w14:paraId="18F78C28" w14:textId="77777777" w:rsidR="00E47677" w:rsidRDefault="00E47677" w:rsidP="008D6A70">
            <w:pPr>
              <w:spacing w:before="192" w:after="192" w:line="360" w:lineRule="auto"/>
              <w:rPr>
                <w:lang w:eastAsia="zh-CN"/>
              </w:rPr>
            </w:pPr>
            <w:r>
              <w:rPr>
                <w:lang w:eastAsia="zh-CN"/>
              </w:rPr>
              <w:t>Outcomes</w:t>
            </w:r>
          </w:p>
        </w:tc>
        <w:tc>
          <w:tcPr>
            <w:tcW w:w="2835" w:type="dxa"/>
          </w:tcPr>
          <w:p w14:paraId="6BC8A070" w14:textId="77777777" w:rsidR="00E47677" w:rsidRDefault="00E47677" w:rsidP="008D6A70">
            <w:pPr>
              <w:spacing w:line="360" w:lineRule="auto"/>
              <w:rPr>
                <w:lang w:eastAsia="zh-CN"/>
              </w:rPr>
            </w:pPr>
            <w:r>
              <w:rPr>
                <w:lang w:eastAsia="zh-CN"/>
              </w:rPr>
              <w:t>Unit learning goals – students are learning to</w:t>
            </w:r>
          </w:p>
        </w:tc>
        <w:tc>
          <w:tcPr>
            <w:tcW w:w="3024" w:type="dxa"/>
          </w:tcPr>
          <w:p w14:paraId="0ABFD496" w14:textId="77777777" w:rsidR="00E47677" w:rsidRDefault="00E47677" w:rsidP="008D6A70">
            <w:pPr>
              <w:spacing w:line="360" w:lineRule="auto"/>
              <w:rPr>
                <w:lang w:eastAsia="zh-CN"/>
              </w:rPr>
            </w:pPr>
            <w:r>
              <w:rPr>
                <w:lang w:eastAsia="zh-CN"/>
              </w:rPr>
              <w:t>Evidence of learning – students can</w:t>
            </w:r>
          </w:p>
        </w:tc>
      </w:tr>
      <w:tr w:rsidR="00E47677" w:rsidRPr="00C86256" w14:paraId="1C43C21A" w14:textId="77777777" w:rsidTr="00806D68">
        <w:trPr>
          <w:cnfStyle w:val="000000100000" w:firstRow="0" w:lastRow="0" w:firstColumn="0" w:lastColumn="0" w:oddVBand="0" w:evenVBand="0" w:oddHBand="1" w:evenHBand="0" w:firstRowFirstColumn="0" w:firstRowLastColumn="0" w:lastRowFirstColumn="0" w:lastRowLastColumn="0"/>
        </w:trPr>
        <w:tc>
          <w:tcPr>
            <w:tcW w:w="3939" w:type="dxa"/>
            <w:vAlign w:val="top"/>
          </w:tcPr>
          <w:p w14:paraId="6F04A384" w14:textId="77777777" w:rsidR="00E47677" w:rsidRPr="00806D68" w:rsidRDefault="00E47677" w:rsidP="008D6A70">
            <w:pPr>
              <w:pStyle w:val="TableofFigures"/>
              <w:spacing w:line="360" w:lineRule="auto"/>
              <w:rPr>
                <w:sz w:val="24"/>
              </w:rPr>
            </w:pPr>
            <w:r w:rsidRPr="00806D68">
              <w:rPr>
                <w:rFonts w:cs="Arial"/>
                <w:sz w:val="24"/>
              </w:rPr>
              <w:t>PD3-2 investigates information, community resources and strategies to demonstrate resilience and seek help for themselves and others</w:t>
            </w:r>
          </w:p>
        </w:tc>
        <w:tc>
          <w:tcPr>
            <w:tcW w:w="2835" w:type="dxa"/>
            <w:vAlign w:val="top"/>
          </w:tcPr>
          <w:p w14:paraId="20020141" w14:textId="77777777" w:rsidR="00E47677" w:rsidRPr="00806D68" w:rsidRDefault="00E47677" w:rsidP="008D6A70">
            <w:pPr>
              <w:pStyle w:val="TableofFigures"/>
              <w:spacing w:line="360" w:lineRule="auto"/>
              <w:rPr>
                <w:sz w:val="24"/>
              </w:rPr>
            </w:pPr>
            <w:r w:rsidRPr="00806D68">
              <w:rPr>
                <w:rFonts w:cs="Arial"/>
                <w:sz w:val="24"/>
              </w:rPr>
              <w:t>investigate strategies to promote health, safety and wellbeing.</w:t>
            </w:r>
          </w:p>
        </w:tc>
        <w:tc>
          <w:tcPr>
            <w:tcW w:w="3024" w:type="dxa"/>
            <w:vAlign w:val="top"/>
          </w:tcPr>
          <w:p w14:paraId="40BC8B96" w14:textId="1AAC3393" w:rsidR="00E47677" w:rsidRPr="00806D68" w:rsidRDefault="00E47677" w:rsidP="008D6A70">
            <w:pPr>
              <w:pStyle w:val="TableofFigures"/>
              <w:spacing w:line="360" w:lineRule="auto"/>
              <w:rPr>
                <w:rFonts w:cs="Arial"/>
                <w:color w:val="000000" w:themeColor="text1"/>
                <w:sz w:val="24"/>
              </w:rPr>
            </w:pPr>
            <w:r w:rsidRPr="00806D68">
              <w:rPr>
                <w:rFonts w:cs="Arial"/>
                <w:bCs/>
                <w:color w:val="000000" w:themeColor="text1"/>
                <w:sz w:val="24"/>
              </w:rPr>
              <w:t>propose and explain a personal safety plan to help keep themselves safe. Activity 2</w:t>
            </w:r>
          </w:p>
        </w:tc>
      </w:tr>
      <w:tr w:rsidR="00E47677" w:rsidRPr="00C86256" w14:paraId="03943803" w14:textId="77777777" w:rsidTr="00806D68">
        <w:trPr>
          <w:cnfStyle w:val="000000010000" w:firstRow="0" w:lastRow="0" w:firstColumn="0" w:lastColumn="0" w:oddVBand="0" w:evenVBand="0" w:oddHBand="0" w:evenHBand="1" w:firstRowFirstColumn="0" w:firstRowLastColumn="0" w:lastRowFirstColumn="0" w:lastRowLastColumn="0"/>
        </w:trPr>
        <w:tc>
          <w:tcPr>
            <w:tcW w:w="3939" w:type="dxa"/>
            <w:vAlign w:val="top"/>
          </w:tcPr>
          <w:p w14:paraId="4622F6CA" w14:textId="77777777" w:rsidR="00E47677" w:rsidRPr="00806D68" w:rsidRDefault="00E47677" w:rsidP="008D6A70">
            <w:pPr>
              <w:pStyle w:val="TableofFigures"/>
              <w:spacing w:line="360" w:lineRule="auto"/>
              <w:rPr>
                <w:sz w:val="24"/>
              </w:rPr>
            </w:pPr>
            <w:r w:rsidRPr="00806D68">
              <w:rPr>
                <w:rFonts w:cs="Arial"/>
                <w:sz w:val="24"/>
              </w:rPr>
              <w:t>PD3-6 distinguishes contextual factors that influence health, safety, wellbeing and participation in physical activity which are controllable and uncontrollable</w:t>
            </w:r>
          </w:p>
        </w:tc>
        <w:tc>
          <w:tcPr>
            <w:tcW w:w="2835" w:type="dxa"/>
            <w:vAlign w:val="top"/>
          </w:tcPr>
          <w:p w14:paraId="4662773A" w14:textId="77777777" w:rsidR="00E47677" w:rsidRPr="00806D68" w:rsidRDefault="00E47677" w:rsidP="008D6A70">
            <w:pPr>
              <w:pStyle w:val="TableofFigures"/>
              <w:spacing w:line="360" w:lineRule="auto"/>
              <w:rPr>
                <w:sz w:val="24"/>
              </w:rPr>
            </w:pPr>
            <w:r w:rsidRPr="00806D68">
              <w:rPr>
                <w:rFonts w:cs="Arial"/>
                <w:sz w:val="24"/>
              </w:rPr>
              <w:t xml:space="preserve">recognise and demonstrate how contextual factors impact their health, safety and wellbeing. </w:t>
            </w:r>
          </w:p>
        </w:tc>
        <w:tc>
          <w:tcPr>
            <w:tcW w:w="3024" w:type="dxa"/>
            <w:vAlign w:val="top"/>
          </w:tcPr>
          <w:p w14:paraId="439699B9" w14:textId="5B4345A0" w:rsidR="00E47677" w:rsidRPr="00806D68" w:rsidRDefault="00E47677" w:rsidP="008D6A70">
            <w:pPr>
              <w:pStyle w:val="TableofFigures"/>
              <w:spacing w:line="360" w:lineRule="auto"/>
              <w:rPr>
                <w:rFonts w:cs="Arial"/>
                <w:sz w:val="24"/>
              </w:rPr>
            </w:pPr>
            <w:r w:rsidRPr="00806D68">
              <w:rPr>
                <w:rFonts w:cs="Arial"/>
                <w:bCs/>
                <w:sz w:val="24"/>
              </w:rPr>
              <w:t>identify contextual factors that may influence the implementation of personal safety plan. Activity 1,2</w:t>
            </w:r>
          </w:p>
        </w:tc>
      </w:tr>
    </w:tbl>
    <w:p w14:paraId="52D35020" w14:textId="49BABD17" w:rsidR="00990AFF" w:rsidRDefault="002C5B1D" w:rsidP="008D6A70">
      <w:pPr>
        <w:pStyle w:val="Heading3"/>
        <w:spacing w:line="360" w:lineRule="auto"/>
      </w:pPr>
      <w:r>
        <w:t>Key inquiry questions</w:t>
      </w:r>
      <w:r w:rsidR="00990AFF">
        <w:t xml:space="preserve"> and syllabus content</w:t>
      </w:r>
    </w:p>
    <w:p w14:paraId="0B12D400" w14:textId="3C035DF7" w:rsidR="00990AFF" w:rsidRPr="00990AFF" w:rsidRDefault="00990AFF" w:rsidP="008D6A70">
      <w:pPr>
        <w:spacing w:line="360" w:lineRule="auto"/>
      </w:pPr>
      <w:r w:rsidRPr="00990AFF">
        <w:t>What actions positively influence the health, safety</w:t>
      </w:r>
      <w:r>
        <w:t xml:space="preserve"> and wellbeing of my community?</w:t>
      </w:r>
    </w:p>
    <w:p w14:paraId="6C5BB72C" w14:textId="77777777" w:rsidR="00990AFF" w:rsidRPr="00990AFF" w:rsidRDefault="00990AFF" w:rsidP="008D6A70">
      <w:pPr>
        <w:pStyle w:val="ListBullet"/>
        <w:spacing w:line="360" w:lineRule="auto"/>
      </w:pPr>
      <w:r w:rsidRPr="00990AFF">
        <w:t>Plan and practise assertive responses, behaviours and actions that protect and promote health, safety and wellbeing, for example:</w:t>
      </w:r>
    </w:p>
    <w:p w14:paraId="158F1583" w14:textId="77777777" w:rsidR="00990AFF" w:rsidRPr="00990AFF" w:rsidRDefault="00990AFF" w:rsidP="008D6A70">
      <w:pPr>
        <w:pStyle w:val="ListBullet2"/>
        <w:spacing w:line="360" w:lineRule="auto"/>
      </w:pPr>
      <w:r w:rsidRPr="00990AFF">
        <w:t xml:space="preserve">recognise and demonstrate safe behaviours and actions e.g. developing personal safety plan, not getting into cars with strangers </w:t>
      </w:r>
    </w:p>
    <w:p w14:paraId="2D390640" w14:textId="77777777" w:rsidR="00990AFF" w:rsidRPr="00990AFF" w:rsidRDefault="00990AFF" w:rsidP="008D6A70">
      <w:pPr>
        <w:pStyle w:val="ListBullet2"/>
        <w:spacing w:line="360" w:lineRule="auto"/>
      </w:pPr>
      <w:r w:rsidRPr="00990AFF">
        <w:t>identify personal strategies and responses that model assertiveness and resilience in challenging situations.</w:t>
      </w:r>
    </w:p>
    <w:p w14:paraId="7FB19FE9" w14:textId="4E1D7D9F" w:rsidR="00990AFF" w:rsidRPr="00990AFF" w:rsidRDefault="00990AFF" w:rsidP="008D6A70">
      <w:pPr>
        <w:spacing w:line="360" w:lineRule="auto"/>
      </w:pPr>
      <w:r w:rsidRPr="00990AFF">
        <w:t>How responsible am I for my own and others’,</w:t>
      </w:r>
      <w:r>
        <w:t xml:space="preserve"> health, safety and wellbeing?</w:t>
      </w:r>
    </w:p>
    <w:p w14:paraId="5C50A59A" w14:textId="77777777" w:rsidR="00990AFF" w:rsidRPr="00990AFF" w:rsidRDefault="00990AFF" w:rsidP="008D6A70">
      <w:pPr>
        <w:pStyle w:val="ListBullet"/>
        <w:spacing w:line="360" w:lineRule="auto"/>
      </w:pPr>
      <w:r w:rsidRPr="00990AFF">
        <w:t>recognise appropriate actions to improve health, safety, wellbeing or physical activity issues within the school or wider community, for example:</w:t>
      </w:r>
    </w:p>
    <w:p w14:paraId="1CEDFDCF" w14:textId="6AA75E81" w:rsidR="00990AFF" w:rsidRPr="00990AFF" w:rsidRDefault="00990AFF" w:rsidP="008D6A70">
      <w:pPr>
        <w:pStyle w:val="ListBullet2"/>
        <w:spacing w:line="360" w:lineRule="auto"/>
      </w:pPr>
      <w:r w:rsidRPr="00990AFF">
        <w:t xml:space="preserve">suggest and practise action plans for emergency situations to ensure the safety of themselves and others, </w:t>
      </w:r>
      <w:proofErr w:type="spellStart"/>
      <w:r w:rsidRPr="00990AFF">
        <w:t>eg</w:t>
      </w:r>
      <w:proofErr w:type="spellEnd"/>
      <w:r w:rsidRPr="00990AFF">
        <w:t xml:space="preserve"> basic first aid, DRSABCD, asthma, allergi</w:t>
      </w:r>
      <w:r>
        <w:t>es and anaphylactic reactions.</w:t>
      </w:r>
    </w:p>
    <w:p w14:paraId="4DC0B979" w14:textId="77777777" w:rsidR="00990AFF" w:rsidRDefault="00990AFF" w:rsidP="008D6A70">
      <w:pPr>
        <w:pStyle w:val="Heading3"/>
        <w:spacing w:line="360" w:lineRule="auto"/>
      </w:pPr>
      <w:r w:rsidRPr="00E04F72">
        <w:lastRenderedPageBreak/>
        <w:t>Teaching and learning activities</w:t>
      </w:r>
    </w:p>
    <w:p w14:paraId="75983570" w14:textId="77777777" w:rsidR="00990AFF" w:rsidRDefault="00990AFF" w:rsidP="008D6A70">
      <w:pPr>
        <w:spacing w:line="360" w:lineRule="auto"/>
        <w:rPr>
          <w:lang w:eastAsia="zh-CN"/>
        </w:rPr>
      </w:pPr>
      <w:r>
        <w:rPr>
          <w:lang w:eastAsia="zh-CN"/>
        </w:rPr>
        <w:t>Teaching considerations</w:t>
      </w:r>
    </w:p>
    <w:p w14:paraId="6B470BC3" w14:textId="52C4A638" w:rsidR="00990AFF" w:rsidRDefault="00990AFF" w:rsidP="008D6A70">
      <w:pPr>
        <w:pStyle w:val="Heading4"/>
        <w:spacing w:line="360" w:lineRule="auto"/>
        <w:rPr>
          <w:lang w:eastAsia="zh-CN"/>
        </w:rPr>
      </w:pPr>
      <w:r>
        <w:rPr>
          <w:lang w:eastAsia="zh-CN"/>
        </w:rPr>
        <w:t>Lesson 9</w:t>
      </w:r>
    </w:p>
    <w:p w14:paraId="712EA126" w14:textId="54DF3F9E" w:rsidR="00990AFF" w:rsidRDefault="00990AFF" w:rsidP="008D6A70">
      <w:pPr>
        <w:spacing w:line="360" w:lineRule="auto"/>
      </w:pPr>
      <w:r w:rsidRPr="00990AFF">
        <w:t>Safe Decisions – Personal safety plans</w:t>
      </w:r>
    </w:p>
    <w:p w14:paraId="4066ED38" w14:textId="77777777" w:rsidR="00990AFF" w:rsidRDefault="00990AFF" w:rsidP="008D6A70">
      <w:pPr>
        <w:pStyle w:val="Heading5"/>
        <w:spacing w:line="360" w:lineRule="auto"/>
      </w:pPr>
      <w:r>
        <w:t>Discussion</w:t>
      </w:r>
    </w:p>
    <w:p w14:paraId="5E3E133F" w14:textId="55D77445" w:rsidR="00990AFF" w:rsidRDefault="00990AFF" w:rsidP="008D6A70">
      <w:pPr>
        <w:spacing w:line="360" w:lineRule="auto"/>
      </w:pPr>
      <w:r>
        <w:t>Remind students that when they are helping people in an emergency situation, the decision-making process may have already been planned. This comes in the form of an emergency action plan. These help us know what to do, when we may forget and were explored in lesson 8.</w:t>
      </w:r>
    </w:p>
    <w:p w14:paraId="0E754729" w14:textId="5C40B85A" w:rsidR="00990AFF" w:rsidRDefault="00990AFF" w:rsidP="008D6A70">
      <w:pPr>
        <w:spacing w:line="360" w:lineRule="auto"/>
      </w:pPr>
      <w:r>
        <w:t>Explain that actions plan can be medical and non-medical.</w:t>
      </w:r>
    </w:p>
    <w:p w14:paraId="44379941" w14:textId="105D5EAA" w:rsidR="00990AFF" w:rsidRDefault="00990AFF" w:rsidP="008D6A70">
      <w:pPr>
        <w:spacing w:line="360" w:lineRule="auto"/>
      </w:pPr>
      <w:r>
        <w:t>Explore the following questions:</w:t>
      </w:r>
    </w:p>
    <w:p w14:paraId="23FF36A5" w14:textId="5BC6D373" w:rsidR="00990AFF" w:rsidRDefault="00990AFF" w:rsidP="008D6A70">
      <w:pPr>
        <w:pStyle w:val="ListBullet"/>
        <w:spacing w:line="360" w:lineRule="auto"/>
      </w:pPr>
      <w:r>
        <w:t>What is an example of a medical action plan? For example, asthma, anaphylaxis, bites, stings, allergic reactions.</w:t>
      </w:r>
    </w:p>
    <w:p w14:paraId="10E01E3A" w14:textId="56E6696D" w:rsidR="00990AFF" w:rsidRDefault="00990AFF" w:rsidP="008D6A70">
      <w:pPr>
        <w:pStyle w:val="ListBullet"/>
        <w:spacing w:line="360" w:lineRule="auto"/>
      </w:pPr>
      <w:r>
        <w:t>What is an example of a non-medical action plan? For example, emergency lock down, evacuation, fire, personal safety plan.</w:t>
      </w:r>
    </w:p>
    <w:p w14:paraId="48168D88" w14:textId="77777777" w:rsidR="00990AFF" w:rsidRDefault="00990AFF" w:rsidP="008D6A70">
      <w:pPr>
        <w:pStyle w:val="Heading5"/>
        <w:spacing w:line="360" w:lineRule="auto"/>
      </w:pPr>
      <w:r>
        <w:t>Activity 1</w:t>
      </w:r>
    </w:p>
    <w:p w14:paraId="00F45916" w14:textId="4BCB0F4B" w:rsidR="00990AFF" w:rsidRDefault="00990AFF" w:rsidP="008D6A70">
      <w:pPr>
        <w:spacing w:line="360" w:lineRule="auto"/>
      </w:pPr>
      <w:r>
        <w:t>Analyse and compare a selection of non-medical emergency action plans, for example, emergency lock down/evacuation, fire. Highlighting the commonalities. For example, calm patient, reassure patient, look for danger, send for help, apply medication if needed.</w:t>
      </w:r>
    </w:p>
    <w:p w14:paraId="390A5571" w14:textId="77777777" w:rsidR="00990AFF" w:rsidRDefault="00990AFF" w:rsidP="008D6A70">
      <w:pPr>
        <w:spacing w:line="360" w:lineRule="auto"/>
      </w:pPr>
      <w:r>
        <w:t>Students report their findings and class discuss.</w:t>
      </w:r>
    </w:p>
    <w:p w14:paraId="6D4CCE5E" w14:textId="77777777" w:rsidR="006606D9" w:rsidRDefault="006606D9" w:rsidP="008D6A70">
      <w:pPr>
        <w:pStyle w:val="Heading5"/>
        <w:spacing w:line="360" w:lineRule="auto"/>
      </w:pPr>
      <w:r>
        <w:t>Discussion</w:t>
      </w:r>
    </w:p>
    <w:p w14:paraId="5C7CAF96" w14:textId="5864B8BA" w:rsidR="00990AFF" w:rsidRDefault="00990AFF" w:rsidP="008D6A70">
      <w:pPr>
        <w:spacing w:line="360" w:lineRule="auto"/>
      </w:pPr>
      <w:r>
        <w:t>Emergency action plans are already made. People diagnosed with medical conditions such as asthma, allergies, epilepsy or anaphylaxis have pre-planned medical action plans. These plans are compiled by doctors. Schools have non-medical action plans such as evacuation and lock down that are also pre planned to keep students safe. These plans are compil</w:t>
      </w:r>
      <w:r w:rsidR="006606D9">
        <w:t>ed by the Principal and staff.</w:t>
      </w:r>
    </w:p>
    <w:p w14:paraId="3668E323" w14:textId="2F7EBB87" w:rsidR="00990AFF" w:rsidRDefault="00990AFF" w:rsidP="008D6A70">
      <w:pPr>
        <w:spacing w:line="360" w:lineRule="auto"/>
      </w:pPr>
      <w:r>
        <w:lastRenderedPageBreak/>
        <w:t>Explain at times we may n</w:t>
      </w:r>
      <w:r w:rsidR="006606D9">
        <w:t>eed to plan for our own safety.</w:t>
      </w:r>
    </w:p>
    <w:p w14:paraId="22FFC5BD" w14:textId="44C68F14" w:rsidR="00990AFF" w:rsidRDefault="006606D9" w:rsidP="008D6A70">
      <w:pPr>
        <w:spacing w:line="360" w:lineRule="auto"/>
      </w:pPr>
      <w:r>
        <w:t xml:space="preserve">Explore the scenario: </w:t>
      </w:r>
      <w:r w:rsidR="00990AFF">
        <w:t>‘Jack walked slowly to the bus stop after school because he was tired. He sat on the seat at the bus stop waiting for the bus to arrive. It was getting late in the afternoon. Jack realised he had missed the bus home. He began to worry, feel sick in the stomach and get upset. Jack quickly remembered his personal safety plan</w:t>
      </w:r>
      <w:r>
        <w:t>.’</w:t>
      </w:r>
    </w:p>
    <w:p w14:paraId="49519CFB" w14:textId="2751BA83" w:rsidR="00990AFF" w:rsidRDefault="00990AFF" w:rsidP="008D6A70">
      <w:pPr>
        <w:spacing w:line="360" w:lineRule="auto"/>
      </w:pPr>
      <w:r>
        <w:t>Things I can do by myself to take control of my emotions/feelings – slow deep breathing, positive self-talk, stop think and sta</w:t>
      </w:r>
      <w:r w:rsidR="006606D9">
        <w:t>y calm.</w:t>
      </w:r>
    </w:p>
    <w:p w14:paraId="5B00214C" w14:textId="79EC3A13" w:rsidR="00990AFF" w:rsidRDefault="00990AFF" w:rsidP="008D6A70">
      <w:pPr>
        <w:spacing w:line="360" w:lineRule="auto"/>
      </w:pPr>
      <w:r>
        <w:t>Revise the decision-making process</w:t>
      </w:r>
      <w:r w:rsidR="006606D9">
        <w:t xml:space="preserve"> of identifying and describing:</w:t>
      </w:r>
    </w:p>
    <w:p w14:paraId="2F0A51D4" w14:textId="14A65B37" w:rsidR="00990AFF" w:rsidRDefault="00990AFF" w:rsidP="008D6A70">
      <w:pPr>
        <w:pStyle w:val="ListBullet"/>
        <w:spacing w:line="360" w:lineRule="auto"/>
      </w:pPr>
      <w:r>
        <w:t>the options available. For example, I could walk back to school, wait for another bus, use my phon</w:t>
      </w:r>
      <w:r w:rsidR="006606D9">
        <w:t>e to call my parents/caregiver.</w:t>
      </w:r>
    </w:p>
    <w:p w14:paraId="39F1F71A" w14:textId="58B26F03" w:rsidR="00990AFF" w:rsidRDefault="00990AFF" w:rsidP="008D6A70">
      <w:pPr>
        <w:pStyle w:val="ListBullet"/>
        <w:spacing w:line="360" w:lineRule="auto"/>
      </w:pPr>
      <w:r>
        <w:t>what I know about each option. For example, I am not sure if the teachers will still be at school, there isn’t another bus or I don’t know when the next bus comes or where it is going, if my parents/caregivers do not answer I can call one of my tru</w:t>
      </w:r>
      <w:r w:rsidR="006606D9">
        <w:t>sted adults listed in my phone.</w:t>
      </w:r>
    </w:p>
    <w:p w14:paraId="12A1660F" w14:textId="54045888" w:rsidR="00990AFF" w:rsidRDefault="00990AFF" w:rsidP="008D6A70">
      <w:pPr>
        <w:pStyle w:val="ListBullet"/>
        <w:spacing w:line="360" w:lineRule="auto"/>
      </w:pPr>
      <w:r>
        <w:t>the consequences of each option. For example, if I return to school I will be alone with no chance of catching a bus. If I wait for another bus it may not come for a few hours if at all, therefore I could be vulnerable to strangers. If I call my parent/caregiver they will be able to organise for me to make it home by either picking me up or sending a friend to do so. My parent/caregiver will also be able to reassure me and I will feel better being able to share my emotions/feeli</w:t>
      </w:r>
      <w:r w:rsidR="006606D9">
        <w:t>ngs with them, (positive talk).</w:t>
      </w:r>
    </w:p>
    <w:p w14:paraId="54D4F71C" w14:textId="3F6476F5" w:rsidR="00990AFF" w:rsidRDefault="00990AFF" w:rsidP="008D6A70">
      <w:pPr>
        <w:pStyle w:val="ListBullet"/>
        <w:spacing w:line="360" w:lineRule="auto"/>
      </w:pPr>
      <w:r>
        <w:t>consider the decision they make</w:t>
      </w:r>
      <w:r w:rsidR="006606D9">
        <w:t xml:space="preserve"> </w:t>
      </w:r>
      <w:r>
        <w:t>and how it may</w:t>
      </w:r>
      <w:r w:rsidR="006606D9">
        <w:t xml:space="preserve"> </w:t>
      </w:r>
      <w:r>
        <w:t>impact themselves and others. For example, I have decided to call my parents/caregivers. If they do not answer, I will try one of my trusted adults from my support network. Hopefully I can get in contact with my parents/caregivers quickly an</w:t>
      </w:r>
      <w:r w:rsidR="006606D9">
        <w:t>d they will not worry about me.</w:t>
      </w:r>
    </w:p>
    <w:p w14:paraId="12FFF3D1" w14:textId="7C400212" w:rsidR="006606D9" w:rsidRDefault="006606D9" w:rsidP="008D6A70">
      <w:pPr>
        <w:pStyle w:val="Heading5"/>
        <w:spacing w:line="360" w:lineRule="auto"/>
      </w:pPr>
      <w:r>
        <w:t>Activity 2</w:t>
      </w:r>
    </w:p>
    <w:p w14:paraId="0918C6B7" w14:textId="594D5F66" w:rsidR="00990AFF" w:rsidRDefault="00990AFF" w:rsidP="008D6A70">
      <w:pPr>
        <w:spacing w:line="360" w:lineRule="auto"/>
      </w:pPr>
      <w:r>
        <w:t xml:space="preserve">Explore possible scenarios where students may need a personal safety plan. Encourage students to contextualise the scenarios to match their experiences, activities and/or community. Develop a personal safety plan that can be used in an authentic context. Provide students with samples of action plans to assist with the setting out. For example, </w:t>
      </w:r>
      <w:r w:rsidR="006606D9">
        <w:t xml:space="preserve">St John Ambulance Australia </w:t>
      </w:r>
      <w:hyperlink r:id="rId36" w:history="1">
        <w:r w:rsidR="006606D9" w:rsidRPr="006606D9">
          <w:rPr>
            <w:rStyle w:val="Hyperlink"/>
          </w:rPr>
          <w:t>First aid fact sheets</w:t>
        </w:r>
      </w:hyperlink>
      <w:r>
        <w:t xml:space="preserve">, school based emergency plans. Encourage students to refer to the </w:t>
      </w:r>
      <w:proofErr w:type="gramStart"/>
      <w:r>
        <w:t>decision making</w:t>
      </w:r>
      <w:proofErr w:type="gramEnd"/>
      <w:r>
        <w:t xml:space="preserve"> process when they are deciding on the steps to take in their action plan. </w:t>
      </w:r>
    </w:p>
    <w:p w14:paraId="168C1048" w14:textId="36BF5C08" w:rsidR="00990AFF" w:rsidRDefault="00990AFF" w:rsidP="008D6A70">
      <w:pPr>
        <w:spacing w:line="360" w:lineRule="auto"/>
      </w:pPr>
      <w:r>
        <w:lastRenderedPageBreak/>
        <w:t xml:space="preserve">Publish using either ICT or large paper. For example, power point, Google doc, word, paint, </w:t>
      </w:r>
      <w:proofErr w:type="spellStart"/>
      <w:r>
        <w:t>ipad</w:t>
      </w:r>
      <w:proofErr w:type="spellEnd"/>
      <w:r>
        <w:t xml:space="preserve"> apps, book creator, </w:t>
      </w:r>
      <w:hyperlink r:id="rId37" w:history="1">
        <w:r w:rsidR="006606D9" w:rsidRPr="004029B7">
          <w:rPr>
            <w:rStyle w:val="Hyperlink"/>
          </w:rPr>
          <w:t>Digital Learning Selector</w:t>
        </w:r>
      </w:hyperlink>
    </w:p>
    <w:p w14:paraId="659AC062" w14:textId="77777777" w:rsidR="006606D9" w:rsidRDefault="006606D9" w:rsidP="008D6A70">
      <w:pPr>
        <w:pStyle w:val="Heading5"/>
        <w:spacing w:line="360" w:lineRule="auto"/>
      </w:pPr>
      <w:r>
        <w:t>Teacher notes</w:t>
      </w:r>
    </w:p>
    <w:p w14:paraId="16595DAB" w14:textId="2847CD46" w:rsidR="00990AFF" w:rsidRDefault="00990AFF" w:rsidP="008D6A70">
      <w:pPr>
        <w:spacing w:line="360" w:lineRule="auto"/>
      </w:pPr>
      <w:r>
        <w:t>Encourage students to select scenarios where they may not have adult support immediately. Personal action plans for school-based emergencies should be avoided as ‘telling a teacher’ will be the main response and not allow students to develop their decision-making skills in emergency situations in any depth. Avoid students completing a safety plan for travel to or from school as this is covered in lesson 10.</w:t>
      </w:r>
    </w:p>
    <w:p w14:paraId="7D6B35D8" w14:textId="552AE865" w:rsidR="00990AFF" w:rsidRDefault="00990AFF" w:rsidP="008D6A70">
      <w:pPr>
        <w:spacing w:line="360" w:lineRule="auto"/>
      </w:pPr>
      <w:r>
        <w:t>Remind studen</w:t>
      </w:r>
      <w:r w:rsidR="006606D9">
        <w:t>ts to include:</w:t>
      </w:r>
    </w:p>
    <w:p w14:paraId="14FD9FAD" w14:textId="75D645AE" w:rsidR="00990AFF" w:rsidRDefault="006606D9" w:rsidP="008D6A70">
      <w:pPr>
        <w:pStyle w:val="ListBullet"/>
        <w:spacing w:line="360" w:lineRule="auto"/>
      </w:pPr>
      <w:r>
        <w:t>P</w:t>
      </w:r>
      <w:r w:rsidR="00990AFF">
        <w:t>rotective strategies where appropriate, for example, NO-GO-TELL.</w:t>
      </w:r>
    </w:p>
    <w:p w14:paraId="60E35B3B" w14:textId="15CCDB1B" w:rsidR="00990AFF" w:rsidRDefault="006606D9" w:rsidP="008D6A70">
      <w:pPr>
        <w:pStyle w:val="ListBullet"/>
        <w:spacing w:line="360" w:lineRule="auto"/>
      </w:pPr>
      <w:r>
        <w:t>M</w:t>
      </w:r>
      <w:r w:rsidR="00990AFF">
        <w:t>embers of their su</w:t>
      </w:r>
      <w:r>
        <w:t>pport network. Sample scenarios.</w:t>
      </w:r>
    </w:p>
    <w:p w14:paraId="0D2FC6CB" w14:textId="5BFE4474" w:rsidR="00990AFF" w:rsidRDefault="00990AFF" w:rsidP="008D6A70">
      <w:pPr>
        <w:pStyle w:val="ListBullet"/>
        <w:spacing w:line="360" w:lineRule="auto"/>
      </w:pPr>
      <w:r>
        <w:t>Not being picked up</w:t>
      </w:r>
      <w:r w:rsidR="006606D9">
        <w:t xml:space="preserve"> from an activity after school.</w:t>
      </w:r>
    </w:p>
    <w:p w14:paraId="7CEA23D9" w14:textId="413C1123" w:rsidR="00990AFF" w:rsidRDefault="00990AFF" w:rsidP="008D6A70">
      <w:pPr>
        <w:pStyle w:val="ListBullet"/>
        <w:spacing w:line="360" w:lineRule="auto"/>
      </w:pPr>
      <w:r>
        <w:t>Being locked out of the house when</w:t>
      </w:r>
      <w:r w:rsidR="006606D9">
        <w:t xml:space="preserve"> no one is home</w:t>
      </w:r>
    </w:p>
    <w:p w14:paraId="3D6E2E53" w14:textId="351073EF" w:rsidR="00990AFF" w:rsidRDefault="00990AFF" w:rsidP="008D6A70">
      <w:pPr>
        <w:pStyle w:val="ListBullet"/>
        <w:spacing w:line="360" w:lineRule="auto"/>
      </w:pPr>
      <w:r>
        <w:t xml:space="preserve">Being </w:t>
      </w:r>
      <w:r w:rsidR="006606D9">
        <w:t>separated</w:t>
      </w:r>
      <w:r>
        <w:t xml:space="preserve"> from your parent/caregiver while at the shops/zoo/</w:t>
      </w:r>
      <w:r w:rsidR="006606D9">
        <w:t>beach/sporting event/theme park</w:t>
      </w:r>
    </w:p>
    <w:p w14:paraId="46F3EE9C" w14:textId="617708AB" w:rsidR="00990AFF" w:rsidRDefault="00990AFF" w:rsidP="008D6A70">
      <w:pPr>
        <w:pStyle w:val="ListBullet"/>
        <w:spacing w:line="360" w:lineRule="auto"/>
      </w:pPr>
      <w:r>
        <w:t>Parents/caregivers are not home at the expected time. It is getting</w:t>
      </w:r>
      <w:r w:rsidR="006606D9">
        <w:t xml:space="preserve"> very late and you are worried.</w:t>
      </w:r>
    </w:p>
    <w:p w14:paraId="1715A2F4" w14:textId="3064271C" w:rsidR="00990AFF" w:rsidRDefault="00990AFF" w:rsidP="008D6A70">
      <w:pPr>
        <w:pStyle w:val="ListBullet"/>
        <w:spacing w:line="360" w:lineRule="auto"/>
      </w:pPr>
      <w:r>
        <w:t>Riding your bike and puncturing yo</w:t>
      </w:r>
      <w:r w:rsidR="006606D9">
        <w:t>ur tyre.</w:t>
      </w:r>
    </w:p>
    <w:p w14:paraId="6C531B4F" w14:textId="77777777" w:rsidR="006606D9" w:rsidRDefault="006606D9" w:rsidP="008D6A70">
      <w:pPr>
        <w:pStyle w:val="Heading5"/>
        <w:spacing w:line="360" w:lineRule="auto"/>
      </w:pPr>
      <w:r>
        <w:t>Reflection</w:t>
      </w:r>
    </w:p>
    <w:p w14:paraId="34191AAC" w14:textId="2D668790" w:rsidR="00990AFF" w:rsidRDefault="00990AFF" w:rsidP="008D6A70">
      <w:pPr>
        <w:spacing w:line="360" w:lineRule="auto"/>
      </w:pPr>
      <w:r>
        <w:t>Students reflect upon the learning in this activity/lesson and consider how it contributes towards answering</w:t>
      </w:r>
      <w:r w:rsidR="006606D9">
        <w:t xml:space="preserve"> the essential question ‘</w:t>
      </w:r>
      <w:r>
        <w:t>How ca</w:t>
      </w:r>
      <w:r w:rsidR="006606D9">
        <w:t>n I keep myself and others safe?’</w:t>
      </w:r>
      <w:r>
        <w:t xml:space="preserve"> Students record responses in their learning journal.</w:t>
      </w:r>
    </w:p>
    <w:p w14:paraId="4220FC85" w14:textId="77777777" w:rsidR="00990AFF" w:rsidRDefault="00990AFF" w:rsidP="008D6A70">
      <w:pPr>
        <w:pStyle w:val="Heading5"/>
        <w:spacing w:line="360" w:lineRule="auto"/>
      </w:pPr>
      <w:r>
        <w:t>Resources</w:t>
      </w:r>
    </w:p>
    <w:p w14:paraId="35A84A14" w14:textId="77777777" w:rsidR="006606D9" w:rsidRDefault="006606D9" w:rsidP="008D6A70">
      <w:pPr>
        <w:spacing w:line="360" w:lineRule="auto"/>
      </w:pPr>
      <w:r>
        <w:t xml:space="preserve">St John NSW </w:t>
      </w:r>
      <w:hyperlink r:id="rId38" w:history="1">
        <w:r w:rsidRPr="00990AFF">
          <w:rPr>
            <w:rStyle w:val="Hyperlink"/>
          </w:rPr>
          <w:t>DRSABCD Action Plan (PDF 238KB)</w:t>
        </w:r>
      </w:hyperlink>
    </w:p>
    <w:p w14:paraId="142EA8FA" w14:textId="77777777" w:rsidR="006606D9" w:rsidRPr="00990AFF" w:rsidRDefault="006606D9" w:rsidP="008D6A70">
      <w:pPr>
        <w:spacing w:line="360" w:lineRule="auto"/>
        <w:rPr>
          <w:rStyle w:val="Hyperlink"/>
        </w:rPr>
      </w:pPr>
      <w:r>
        <w:t xml:space="preserve">The National Asthma Council </w:t>
      </w:r>
      <w:r>
        <w:fldChar w:fldCharType="begin"/>
      </w:r>
      <w:r>
        <w:instrText xml:space="preserve"> HYPERLINK "http://s3-ap-southeast-2.amazonaws.com/nationalasthma/resources/341-NAC-Written-Asthma-Action-Plan-2015_Colour.pdf" </w:instrText>
      </w:r>
      <w:r>
        <w:fldChar w:fldCharType="separate"/>
      </w:r>
      <w:r w:rsidRPr="00990AFF">
        <w:rPr>
          <w:rStyle w:val="Hyperlink"/>
        </w:rPr>
        <w:t>Asthma Action Plan (PDF 191KB)</w:t>
      </w:r>
    </w:p>
    <w:p w14:paraId="5D152BC7" w14:textId="77777777" w:rsidR="006606D9" w:rsidRDefault="006606D9" w:rsidP="008D6A70">
      <w:pPr>
        <w:spacing w:line="360" w:lineRule="auto"/>
      </w:pPr>
      <w:r>
        <w:fldChar w:fldCharType="end"/>
      </w:r>
      <w:hyperlink r:id="rId39" w:history="1">
        <w:r w:rsidRPr="00990AFF">
          <w:rPr>
            <w:rStyle w:val="Hyperlink"/>
          </w:rPr>
          <w:t>ASCIA Action Plan for Anaphylaxis (PDF 302KB)</w:t>
        </w:r>
      </w:hyperlink>
    </w:p>
    <w:p w14:paraId="2E1AA688" w14:textId="44B42C25" w:rsidR="00990AFF" w:rsidRDefault="006606D9" w:rsidP="008D6A70">
      <w:pPr>
        <w:spacing w:line="360" w:lineRule="auto"/>
      </w:pPr>
      <w:r>
        <w:t xml:space="preserve">St John Ambulance Australia </w:t>
      </w:r>
      <w:hyperlink r:id="rId40" w:history="1">
        <w:r w:rsidRPr="00990AFF">
          <w:rPr>
            <w:rStyle w:val="Hyperlink"/>
          </w:rPr>
          <w:t>First aid fact sheets.</w:t>
        </w:r>
      </w:hyperlink>
    </w:p>
    <w:p w14:paraId="4F0E5A50" w14:textId="06F1E6BE" w:rsidR="006606D9" w:rsidRDefault="00000000" w:rsidP="008D6A70">
      <w:pPr>
        <w:spacing w:line="360" w:lineRule="auto"/>
      </w:pPr>
      <w:hyperlink r:id="rId41" w:history="1">
        <w:r w:rsidR="006606D9" w:rsidRPr="004029B7">
          <w:rPr>
            <w:rStyle w:val="Hyperlink"/>
          </w:rPr>
          <w:t>Digital Learning Selector</w:t>
        </w:r>
      </w:hyperlink>
    </w:p>
    <w:p w14:paraId="1252B0A7" w14:textId="77777777" w:rsidR="00112674" w:rsidRDefault="00112674" w:rsidP="008D6A70">
      <w:pPr>
        <w:spacing w:line="360" w:lineRule="auto"/>
        <w:rPr>
          <w:rFonts w:eastAsia="SimSun" w:cs="Arial"/>
          <w:b/>
          <w:color w:val="1C438B"/>
          <w:sz w:val="44"/>
          <w:szCs w:val="36"/>
          <w:lang w:eastAsia="zh-CN"/>
        </w:rPr>
      </w:pPr>
      <w:bookmarkStart w:id="50" w:name="_Toc51237906"/>
      <w:r>
        <w:br w:type="page"/>
      </w:r>
    </w:p>
    <w:p w14:paraId="7C3A9016" w14:textId="4552BE13" w:rsidR="00460859" w:rsidRDefault="00460859" w:rsidP="008D6A70">
      <w:pPr>
        <w:pStyle w:val="Heading2"/>
        <w:spacing w:line="360" w:lineRule="auto"/>
      </w:pPr>
      <w:r>
        <w:lastRenderedPageBreak/>
        <w:t>Lesson 10</w:t>
      </w:r>
      <w:bookmarkEnd w:id="50"/>
    </w:p>
    <w:p w14:paraId="4F5C362B" w14:textId="7AD12A5A" w:rsidR="00E47677" w:rsidRDefault="00E47677" w:rsidP="008D6A70">
      <w:pPr>
        <w:spacing w:line="360" w:lineRule="auto"/>
        <w:rPr>
          <w:rStyle w:val="Strong"/>
        </w:rPr>
      </w:pPr>
      <w:r>
        <w:rPr>
          <w:rStyle w:val="Strong"/>
        </w:rPr>
        <w:t>Lesson 1</w:t>
      </w:r>
      <w:r w:rsidR="00112674">
        <w:rPr>
          <w:rStyle w:val="Strong"/>
        </w:rPr>
        <w:t>0</w:t>
      </w:r>
      <w:r>
        <w:rPr>
          <w:rStyle w:val="Strong"/>
        </w:rPr>
        <w:t xml:space="preserve"> – Assessment framework</w:t>
      </w:r>
    </w:p>
    <w:tbl>
      <w:tblPr>
        <w:tblStyle w:val="Tableheader"/>
        <w:tblW w:w="0" w:type="auto"/>
        <w:tblLook w:val="0420" w:firstRow="1" w:lastRow="0" w:firstColumn="0" w:lastColumn="0" w:noHBand="0" w:noVBand="1"/>
        <w:tblDescription w:val="Table where the outcomes, unit learning goals evidence of learning are written and aligned with each other."/>
      </w:tblPr>
      <w:tblGrid>
        <w:gridCol w:w="3939"/>
        <w:gridCol w:w="2835"/>
        <w:gridCol w:w="3024"/>
      </w:tblGrid>
      <w:tr w:rsidR="00E47677" w14:paraId="2D2AA0F9" w14:textId="77777777" w:rsidTr="00112674">
        <w:trPr>
          <w:cnfStyle w:val="100000000000" w:firstRow="1" w:lastRow="0" w:firstColumn="0" w:lastColumn="0" w:oddVBand="0" w:evenVBand="0" w:oddHBand="0" w:evenHBand="0" w:firstRowFirstColumn="0" w:firstRowLastColumn="0" w:lastRowFirstColumn="0" w:lastRowLastColumn="0"/>
        </w:trPr>
        <w:tc>
          <w:tcPr>
            <w:tcW w:w="3939" w:type="dxa"/>
          </w:tcPr>
          <w:p w14:paraId="1F96E5CA" w14:textId="77777777" w:rsidR="00E47677" w:rsidRDefault="00E47677" w:rsidP="008D6A70">
            <w:pPr>
              <w:spacing w:before="192" w:after="192" w:line="360" w:lineRule="auto"/>
              <w:rPr>
                <w:lang w:eastAsia="zh-CN"/>
              </w:rPr>
            </w:pPr>
            <w:r>
              <w:rPr>
                <w:lang w:eastAsia="zh-CN"/>
              </w:rPr>
              <w:t>Outcomes</w:t>
            </w:r>
          </w:p>
        </w:tc>
        <w:tc>
          <w:tcPr>
            <w:tcW w:w="2835" w:type="dxa"/>
          </w:tcPr>
          <w:p w14:paraId="7AFA4BDF" w14:textId="77777777" w:rsidR="00E47677" w:rsidRDefault="00E47677" w:rsidP="008D6A70">
            <w:pPr>
              <w:spacing w:line="360" w:lineRule="auto"/>
              <w:rPr>
                <w:lang w:eastAsia="zh-CN"/>
              </w:rPr>
            </w:pPr>
            <w:r>
              <w:rPr>
                <w:lang w:eastAsia="zh-CN"/>
              </w:rPr>
              <w:t>Unit learning goals – students are learning to</w:t>
            </w:r>
          </w:p>
        </w:tc>
        <w:tc>
          <w:tcPr>
            <w:tcW w:w="3024" w:type="dxa"/>
          </w:tcPr>
          <w:p w14:paraId="6F3DB3E1" w14:textId="77777777" w:rsidR="00E47677" w:rsidRDefault="00E47677" w:rsidP="008D6A70">
            <w:pPr>
              <w:spacing w:line="360" w:lineRule="auto"/>
              <w:rPr>
                <w:lang w:eastAsia="zh-CN"/>
              </w:rPr>
            </w:pPr>
            <w:r>
              <w:rPr>
                <w:lang w:eastAsia="zh-CN"/>
              </w:rPr>
              <w:t>Evidence of learning – students can</w:t>
            </w:r>
          </w:p>
        </w:tc>
      </w:tr>
      <w:tr w:rsidR="00E47677" w:rsidRPr="00C86256" w14:paraId="6AB93804" w14:textId="77777777" w:rsidTr="00112674">
        <w:trPr>
          <w:cnfStyle w:val="000000100000" w:firstRow="0" w:lastRow="0" w:firstColumn="0" w:lastColumn="0" w:oddVBand="0" w:evenVBand="0" w:oddHBand="1" w:evenHBand="0" w:firstRowFirstColumn="0" w:firstRowLastColumn="0" w:lastRowFirstColumn="0" w:lastRowLastColumn="0"/>
        </w:trPr>
        <w:tc>
          <w:tcPr>
            <w:tcW w:w="3939" w:type="dxa"/>
            <w:vAlign w:val="top"/>
          </w:tcPr>
          <w:p w14:paraId="576E2907" w14:textId="77777777" w:rsidR="00E47677" w:rsidRPr="00112674" w:rsidRDefault="00E47677" w:rsidP="008D6A70">
            <w:pPr>
              <w:pStyle w:val="TableofFigures"/>
              <w:spacing w:line="360" w:lineRule="auto"/>
              <w:rPr>
                <w:sz w:val="24"/>
              </w:rPr>
            </w:pPr>
            <w:r w:rsidRPr="00112674">
              <w:rPr>
                <w:rFonts w:cs="Arial"/>
                <w:sz w:val="24"/>
              </w:rPr>
              <w:t>PD3-2 investigates information, community resources and strategies to demonstrate resilience and seek help for themselves and others</w:t>
            </w:r>
          </w:p>
        </w:tc>
        <w:tc>
          <w:tcPr>
            <w:tcW w:w="2835" w:type="dxa"/>
            <w:vAlign w:val="top"/>
          </w:tcPr>
          <w:p w14:paraId="3828D0B4" w14:textId="77777777" w:rsidR="00E47677" w:rsidRPr="00112674" w:rsidRDefault="00E47677" w:rsidP="008D6A70">
            <w:pPr>
              <w:pStyle w:val="TableofFigures"/>
              <w:spacing w:line="360" w:lineRule="auto"/>
              <w:rPr>
                <w:sz w:val="24"/>
              </w:rPr>
            </w:pPr>
            <w:r w:rsidRPr="00112674">
              <w:rPr>
                <w:rFonts w:cs="Arial"/>
                <w:sz w:val="24"/>
              </w:rPr>
              <w:t>investigate strategies to promote health, safety and wellbeing.</w:t>
            </w:r>
          </w:p>
        </w:tc>
        <w:tc>
          <w:tcPr>
            <w:tcW w:w="3024" w:type="dxa"/>
            <w:vAlign w:val="top"/>
          </w:tcPr>
          <w:p w14:paraId="06BBB91D" w14:textId="174B7844" w:rsidR="00E47677" w:rsidRPr="00112674" w:rsidRDefault="00E47677" w:rsidP="008D6A70">
            <w:pPr>
              <w:pStyle w:val="TableofFigures"/>
              <w:spacing w:line="360" w:lineRule="auto"/>
              <w:rPr>
                <w:rFonts w:cs="Arial"/>
                <w:color w:val="000000" w:themeColor="text1"/>
                <w:sz w:val="24"/>
              </w:rPr>
            </w:pPr>
            <w:r w:rsidRPr="00112674">
              <w:rPr>
                <w:rFonts w:cs="Arial"/>
                <w:bCs/>
                <w:color w:val="000000" w:themeColor="text1"/>
                <w:sz w:val="24"/>
              </w:rPr>
              <w:t>propose and explain a personal safety plan to help keep themselves safe.</w:t>
            </w:r>
            <w:r w:rsidR="00112674" w:rsidRPr="00112674">
              <w:rPr>
                <w:rFonts w:cs="Arial"/>
                <w:bCs/>
                <w:color w:val="000000" w:themeColor="text1"/>
                <w:sz w:val="24"/>
              </w:rPr>
              <w:t xml:space="preserve"> </w:t>
            </w:r>
            <w:r w:rsidRPr="00112674">
              <w:rPr>
                <w:rFonts w:cs="Arial"/>
                <w:bCs/>
                <w:color w:val="000000" w:themeColor="text1"/>
                <w:sz w:val="24"/>
              </w:rPr>
              <w:t>Activity 1</w:t>
            </w:r>
          </w:p>
        </w:tc>
      </w:tr>
      <w:tr w:rsidR="00E47677" w:rsidRPr="00C86256" w14:paraId="739592D2" w14:textId="77777777" w:rsidTr="00112674">
        <w:trPr>
          <w:cnfStyle w:val="000000010000" w:firstRow="0" w:lastRow="0" w:firstColumn="0" w:lastColumn="0" w:oddVBand="0" w:evenVBand="0" w:oddHBand="0" w:evenHBand="1" w:firstRowFirstColumn="0" w:firstRowLastColumn="0" w:lastRowFirstColumn="0" w:lastRowLastColumn="0"/>
        </w:trPr>
        <w:tc>
          <w:tcPr>
            <w:tcW w:w="3939" w:type="dxa"/>
            <w:vAlign w:val="top"/>
          </w:tcPr>
          <w:p w14:paraId="0358236E" w14:textId="77777777" w:rsidR="00E47677" w:rsidRPr="00112674" w:rsidRDefault="00E47677" w:rsidP="008D6A70">
            <w:pPr>
              <w:pStyle w:val="TableofFigures"/>
              <w:spacing w:line="360" w:lineRule="auto"/>
              <w:rPr>
                <w:sz w:val="24"/>
              </w:rPr>
            </w:pPr>
            <w:r w:rsidRPr="00112674">
              <w:rPr>
                <w:rFonts w:cs="Arial"/>
                <w:sz w:val="24"/>
              </w:rPr>
              <w:t>PD3-6 distinguishes contextual factors that influence health, safety, wellbeing and participation in physical activity which are controllable and uncontrollable</w:t>
            </w:r>
          </w:p>
        </w:tc>
        <w:tc>
          <w:tcPr>
            <w:tcW w:w="2835" w:type="dxa"/>
            <w:vAlign w:val="top"/>
          </w:tcPr>
          <w:p w14:paraId="6753F33F" w14:textId="77777777" w:rsidR="00E47677" w:rsidRPr="00112674" w:rsidRDefault="00E47677" w:rsidP="008D6A70">
            <w:pPr>
              <w:pStyle w:val="TableofFigures"/>
              <w:spacing w:line="360" w:lineRule="auto"/>
              <w:rPr>
                <w:sz w:val="24"/>
              </w:rPr>
            </w:pPr>
            <w:r w:rsidRPr="00112674">
              <w:rPr>
                <w:rFonts w:cs="Arial"/>
                <w:sz w:val="24"/>
              </w:rPr>
              <w:t xml:space="preserve">recognise and demonstrate how contextual factors impact their health, safety and wellbeing. </w:t>
            </w:r>
          </w:p>
        </w:tc>
        <w:tc>
          <w:tcPr>
            <w:tcW w:w="3024" w:type="dxa"/>
            <w:vAlign w:val="top"/>
          </w:tcPr>
          <w:p w14:paraId="1189EEA9" w14:textId="6A23161A" w:rsidR="00E47677" w:rsidRPr="00112674" w:rsidRDefault="00E47677" w:rsidP="008D6A70">
            <w:pPr>
              <w:pStyle w:val="TableofFigures"/>
              <w:spacing w:line="360" w:lineRule="auto"/>
              <w:rPr>
                <w:rFonts w:cs="Arial"/>
                <w:sz w:val="24"/>
              </w:rPr>
            </w:pPr>
            <w:r w:rsidRPr="00112674">
              <w:rPr>
                <w:rFonts w:cs="Arial"/>
                <w:bCs/>
                <w:sz w:val="24"/>
              </w:rPr>
              <w:t>identify contextual factors that may influence the implementation of personal safety plan. Activity 1</w:t>
            </w:r>
          </w:p>
        </w:tc>
      </w:tr>
    </w:tbl>
    <w:p w14:paraId="6DB68E68" w14:textId="1DE2A2AF" w:rsidR="00460859" w:rsidRDefault="002C5B1D" w:rsidP="008D6A70">
      <w:pPr>
        <w:pStyle w:val="Heading3"/>
        <w:spacing w:line="360" w:lineRule="auto"/>
      </w:pPr>
      <w:r>
        <w:t>Key inquiry questions</w:t>
      </w:r>
      <w:r w:rsidR="00460859">
        <w:t xml:space="preserve"> and syllabus content</w:t>
      </w:r>
    </w:p>
    <w:p w14:paraId="420F5D8C" w14:textId="77777777" w:rsidR="00460859" w:rsidRPr="00460859" w:rsidRDefault="00460859" w:rsidP="008D6A70">
      <w:pPr>
        <w:spacing w:line="360" w:lineRule="auto"/>
      </w:pPr>
      <w:r w:rsidRPr="00460859">
        <w:t>What actions positively influence the health, safety and wellbeing of the community?</w:t>
      </w:r>
    </w:p>
    <w:p w14:paraId="62849C20" w14:textId="7F964F28" w:rsidR="00460859" w:rsidRPr="00460859" w:rsidRDefault="00460859" w:rsidP="008D6A70">
      <w:pPr>
        <w:pStyle w:val="ListBullet"/>
        <w:spacing w:line="360" w:lineRule="auto"/>
      </w:pPr>
      <w:r w:rsidRPr="00460859">
        <w:t>Plan and practise assertive responses, behaviours and actions that protect and promote health, safety and wellbeing, for example:</w:t>
      </w:r>
    </w:p>
    <w:p w14:paraId="1466506B" w14:textId="6DC76699" w:rsidR="00460859" w:rsidRPr="00460859" w:rsidRDefault="00460859" w:rsidP="008D6A70">
      <w:pPr>
        <w:pStyle w:val="ListBullet2"/>
        <w:spacing w:line="360" w:lineRule="auto"/>
      </w:pPr>
      <w:r w:rsidRPr="00460859">
        <w:t xml:space="preserve">identify situations where personal choices can influence their own and others’ health </w:t>
      </w:r>
      <w:proofErr w:type="spellStart"/>
      <w:r w:rsidRPr="00460859">
        <w:t>e.g</w:t>
      </w:r>
      <w:proofErr w:type="spellEnd"/>
      <w:r w:rsidRPr="00460859">
        <w:t xml:space="preserve"> risk-taking</w:t>
      </w:r>
    </w:p>
    <w:p w14:paraId="3427D5B7" w14:textId="77777777" w:rsidR="00460859" w:rsidRPr="00460859" w:rsidRDefault="00460859" w:rsidP="008D6A70">
      <w:pPr>
        <w:spacing w:line="360" w:lineRule="auto"/>
      </w:pPr>
      <w:r w:rsidRPr="00460859">
        <w:t>What actions positively influence the health, safety and wellbeing of the community?</w:t>
      </w:r>
    </w:p>
    <w:p w14:paraId="773E93D6" w14:textId="356F2B67" w:rsidR="00460859" w:rsidRPr="00460859" w:rsidRDefault="00460859" w:rsidP="008D6A70">
      <w:pPr>
        <w:pStyle w:val="ListBullet"/>
        <w:spacing w:line="360" w:lineRule="auto"/>
      </w:pPr>
      <w:r w:rsidRPr="00460859">
        <w:t>Investigate and adopt practices that help promote and maintain health, safety and wellbeing, for example:</w:t>
      </w:r>
    </w:p>
    <w:p w14:paraId="36BA6816" w14:textId="67D95D3B" w:rsidR="00460859" w:rsidRPr="00460859" w:rsidRDefault="00460859" w:rsidP="008D6A70">
      <w:pPr>
        <w:pStyle w:val="ListBullet2"/>
        <w:spacing w:line="360" w:lineRule="auto"/>
      </w:pPr>
      <w:r w:rsidRPr="00460859">
        <w:t>describe situations that may cause lifestyle diseases or injury and propose actions t</w:t>
      </w:r>
      <w:r>
        <w:t xml:space="preserve">hat promote health and safety </w:t>
      </w:r>
      <w:proofErr w:type="spellStart"/>
      <w:r>
        <w:t>e</w:t>
      </w:r>
      <w:r w:rsidRPr="00460859">
        <w:t>g</w:t>
      </w:r>
      <w:proofErr w:type="spellEnd"/>
      <w:r w:rsidRPr="00460859">
        <w:t xml:space="preserve"> not crossing the road when wearing headphones.</w:t>
      </w:r>
    </w:p>
    <w:p w14:paraId="2837EAD6" w14:textId="76338227" w:rsidR="00460859" w:rsidRPr="00460859" w:rsidRDefault="00460859" w:rsidP="008D6A70">
      <w:pPr>
        <w:spacing w:line="360" w:lineRule="auto"/>
      </w:pPr>
      <w:r w:rsidRPr="00460859">
        <w:t>How responsible am I for my own and others’,</w:t>
      </w:r>
      <w:r>
        <w:t xml:space="preserve"> health, safety and wellbeing?</w:t>
      </w:r>
    </w:p>
    <w:p w14:paraId="0438DB3A" w14:textId="77777777" w:rsidR="00460859" w:rsidRPr="00460859" w:rsidRDefault="00460859" w:rsidP="008D6A70">
      <w:pPr>
        <w:pStyle w:val="ListBullet"/>
        <w:spacing w:line="360" w:lineRule="auto"/>
      </w:pPr>
      <w:r w:rsidRPr="00460859">
        <w:t>recognise appropriate actions to improve health, safety, wellbeing or physical activity issues within the school or wider community, for example:</w:t>
      </w:r>
    </w:p>
    <w:p w14:paraId="143EFE7D" w14:textId="1A5EA612" w:rsidR="00460859" w:rsidRPr="00460859" w:rsidRDefault="00460859" w:rsidP="008D6A70">
      <w:pPr>
        <w:pStyle w:val="ListBullet2"/>
        <w:spacing w:line="360" w:lineRule="auto"/>
      </w:pPr>
      <w:r w:rsidRPr="00460859">
        <w:lastRenderedPageBreak/>
        <w:t xml:space="preserve">suggest and practise action plans for emergency situations to ensure the safety of themselves and others, </w:t>
      </w:r>
      <w:proofErr w:type="spellStart"/>
      <w:r w:rsidRPr="00460859">
        <w:t>eg</w:t>
      </w:r>
      <w:proofErr w:type="spellEnd"/>
      <w:r w:rsidRPr="00460859">
        <w:t xml:space="preserve"> basic first aid, DRSABCD, asthma, allergi</w:t>
      </w:r>
      <w:r>
        <w:t>es and anaphylactic reactions.</w:t>
      </w:r>
    </w:p>
    <w:p w14:paraId="4C2F07EB" w14:textId="77777777" w:rsidR="00460859" w:rsidRDefault="00460859" w:rsidP="008D6A70">
      <w:pPr>
        <w:pStyle w:val="Heading3"/>
        <w:spacing w:line="360" w:lineRule="auto"/>
      </w:pPr>
      <w:r w:rsidRPr="00E04F72">
        <w:t>Teaching and learning activities</w:t>
      </w:r>
    </w:p>
    <w:p w14:paraId="434FACEB" w14:textId="77777777" w:rsidR="00460859" w:rsidRDefault="00460859" w:rsidP="008D6A70">
      <w:pPr>
        <w:spacing w:line="360" w:lineRule="auto"/>
        <w:rPr>
          <w:lang w:eastAsia="zh-CN"/>
        </w:rPr>
      </w:pPr>
      <w:r>
        <w:rPr>
          <w:lang w:eastAsia="zh-CN"/>
        </w:rPr>
        <w:t>Teaching considerations</w:t>
      </w:r>
    </w:p>
    <w:p w14:paraId="62A99873" w14:textId="0A5F5D38" w:rsidR="00460859" w:rsidRDefault="00460859" w:rsidP="008D6A70">
      <w:pPr>
        <w:pStyle w:val="Heading4"/>
        <w:spacing w:line="360" w:lineRule="auto"/>
        <w:rPr>
          <w:lang w:eastAsia="zh-CN"/>
        </w:rPr>
      </w:pPr>
      <w:r>
        <w:rPr>
          <w:lang w:eastAsia="zh-CN"/>
        </w:rPr>
        <w:t>Lesson 10</w:t>
      </w:r>
    </w:p>
    <w:p w14:paraId="0787D61C" w14:textId="764ACE90" w:rsidR="00460859" w:rsidRDefault="00460859" w:rsidP="008D6A70">
      <w:pPr>
        <w:spacing w:line="360" w:lineRule="auto"/>
        <w:rPr>
          <w:lang w:eastAsia="zh-CN"/>
        </w:rPr>
      </w:pPr>
      <w:r>
        <w:rPr>
          <w:lang w:eastAsia="zh-CN"/>
        </w:rPr>
        <w:t>Safe decisions – Safe travel planning for independent travel</w:t>
      </w:r>
    </w:p>
    <w:p w14:paraId="14F89346" w14:textId="77777777" w:rsidR="001D5B82" w:rsidRDefault="001D5B82" w:rsidP="008D6A70">
      <w:pPr>
        <w:pStyle w:val="Heading5"/>
        <w:spacing w:line="360" w:lineRule="auto"/>
      </w:pPr>
      <w:r>
        <w:t>Discussion</w:t>
      </w:r>
    </w:p>
    <w:p w14:paraId="0E39B206" w14:textId="247D17AB" w:rsidR="00460859" w:rsidRDefault="00460859" w:rsidP="008D6A70">
      <w:pPr>
        <w:spacing w:line="360" w:lineRule="auto"/>
        <w:rPr>
          <w:lang w:eastAsia="zh-CN"/>
        </w:rPr>
      </w:pPr>
      <w:r>
        <w:rPr>
          <w:lang w:eastAsia="zh-CN"/>
        </w:rPr>
        <w:t>Brainstorm safety procedures,</w:t>
      </w:r>
      <w:r w:rsidR="001D5B82">
        <w:rPr>
          <w:lang w:eastAsia="zh-CN"/>
        </w:rPr>
        <w:t xml:space="preserve"> </w:t>
      </w:r>
      <w:r>
        <w:rPr>
          <w:lang w:eastAsia="zh-CN"/>
        </w:rPr>
        <w:t>practices or</w:t>
      </w:r>
      <w:r w:rsidR="001D5B82">
        <w:rPr>
          <w:lang w:eastAsia="zh-CN"/>
        </w:rPr>
        <w:t xml:space="preserve"> </w:t>
      </w:r>
      <w:r>
        <w:rPr>
          <w:lang w:eastAsia="zh-CN"/>
        </w:rPr>
        <w:t>actions that students know about each form of t</w:t>
      </w:r>
      <w:r w:rsidR="001D5B82">
        <w:rPr>
          <w:lang w:eastAsia="zh-CN"/>
        </w:rPr>
        <w:t>ravel listed below. For example:</w:t>
      </w:r>
    </w:p>
    <w:p w14:paraId="566F4202" w14:textId="1A70C8D8" w:rsidR="00460859" w:rsidRDefault="00460859" w:rsidP="008D6A70">
      <w:pPr>
        <w:pStyle w:val="ListBullet"/>
        <w:spacing w:line="360" w:lineRule="auto"/>
        <w:rPr>
          <w:lang w:eastAsia="zh-CN"/>
        </w:rPr>
      </w:pPr>
      <w:r>
        <w:rPr>
          <w:lang w:eastAsia="zh-CN"/>
        </w:rPr>
        <w:t xml:space="preserve">Pedestrian safety – pay attention to your surroundings, avoid distractions, use pedestrian crossing facilities where available, use ‘Stop, Look, Listen, </w:t>
      </w:r>
      <w:proofErr w:type="gramStart"/>
      <w:r>
        <w:rPr>
          <w:lang w:eastAsia="zh-CN"/>
        </w:rPr>
        <w:t>Think</w:t>
      </w:r>
      <w:proofErr w:type="gramEnd"/>
      <w:r>
        <w:rPr>
          <w:lang w:eastAsia="zh-CN"/>
        </w:rPr>
        <w:t>’ strategy, use the footpath, walk instead of running, use a safe place to cross the road.</w:t>
      </w:r>
    </w:p>
    <w:p w14:paraId="0544188D" w14:textId="319A5298" w:rsidR="00460859" w:rsidRDefault="00460859" w:rsidP="008D6A70">
      <w:pPr>
        <w:pStyle w:val="ListBullet"/>
        <w:spacing w:line="360" w:lineRule="auto"/>
        <w:rPr>
          <w:lang w:eastAsia="zh-CN"/>
        </w:rPr>
      </w:pPr>
      <w:r>
        <w:rPr>
          <w:lang w:eastAsia="zh-CN"/>
        </w:rPr>
        <w:t>Safety on wheels – ride away from busy roads, always wear a helmet correctly, wear bright clothing/enclosed shoes/long sleeves, always tell someone where you are going.</w:t>
      </w:r>
    </w:p>
    <w:p w14:paraId="206E9A30" w14:textId="4E23E057" w:rsidR="00460859" w:rsidRDefault="001D5B82" w:rsidP="008D6A70">
      <w:pPr>
        <w:pStyle w:val="ListBullet"/>
        <w:spacing w:line="360" w:lineRule="auto"/>
        <w:rPr>
          <w:lang w:eastAsia="zh-CN"/>
        </w:rPr>
      </w:pPr>
      <w:r>
        <w:rPr>
          <w:lang w:eastAsia="zh-CN"/>
        </w:rPr>
        <w:t>Passenger safety</w:t>
      </w:r>
      <w:r w:rsidR="00460859">
        <w:rPr>
          <w:lang w:eastAsia="zh-CN"/>
        </w:rPr>
        <w:t xml:space="preserve"> – always wear a seatbelt, have an adult check your seatbelt, get in and out on the curb side, wait for the bus to leave before crossing at safe place, do not distract the driver.</w:t>
      </w:r>
    </w:p>
    <w:p w14:paraId="2D5AF8F6" w14:textId="77777777" w:rsidR="001D5B82" w:rsidRDefault="001D5B82" w:rsidP="008D6A70">
      <w:pPr>
        <w:pStyle w:val="Heading5"/>
        <w:spacing w:line="360" w:lineRule="auto"/>
      </w:pPr>
      <w:r>
        <w:t>Teacher notes</w:t>
      </w:r>
    </w:p>
    <w:p w14:paraId="4E1DE96C" w14:textId="77F377E5" w:rsidR="00460859" w:rsidRDefault="001D5B82" w:rsidP="008D6A70">
      <w:pPr>
        <w:spacing w:line="360" w:lineRule="auto"/>
        <w:rPr>
          <w:lang w:eastAsia="zh-CN"/>
        </w:rPr>
      </w:pPr>
      <w:r>
        <w:rPr>
          <w:lang w:eastAsia="zh-CN"/>
        </w:rPr>
        <w:t>R</w:t>
      </w:r>
      <w:r w:rsidR="00460859">
        <w:rPr>
          <w:lang w:eastAsia="zh-CN"/>
        </w:rPr>
        <w:t xml:space="preserve">efer to </w:t>
      </w:r>
      <w:hyperlink r:id="rId42" w:history="1">
        <w:r w:rsidR="00460859" w:rsidRPr="001D5B82">
          <w:rPr>
            <w:rStyle w:val="Hyperlink"/>
            <w:lang w:eastAsia="zh-CN"/>
          </w:rPr>
          <w:t xml:space="preserve">Stage </w:t>
        </w:r>
        <w:r w:rsidRPr="001D5B82">
          <w:rPr>
            <w:rStyle w:val="Hyperlink"/>
            <w:lang w:eastAsia="zh-CN"/>
          </w:rPr>
          <w:t>3 Key Road S</w:t>
        </w:r>
        <w:r w:rsidR="00460859" w:rsidRPr="001D5B82">
          <w:rPr>
            <w:rStyle w:val="Hyperlink"/>
            <w:lang w:eastAsia="zh-CN"/>
          </w:rPr>
          <w:t xml:space="preserve">afety </w:t>
        </w:r>
        <w:r w:rsidRPr="001D5B82">
          <w:rPr>
            <w:rStyle w:val="Hyperlink"/>
            <w:lang w:eastAsia="zh-CN"/>
          </w:rPr>
          <w:t>M</w:t>
        </w:r>
        <w:r w:rsidR="00460859" w:rsidRPr="001D5B82">
          <w:rPr>
            <w:rStyle w:val="Hyperlink"/>
            <w:lang w:eastAsia="zh-CN"/>
          </w:rPr>
          <w:t>essages</w:t>
        </w:r>
      </w:hyperlink>
      <w:r w:rsidR="00460859">
        <w:rPr>
          <w:lang w:eastAsia="zh-CN"/>
        </w:rPr>
        <w:t xml:space="preserve"> from Safety Town</w:t>
      </w:r>
      <w:r>
        <w:rPr>
          <w:lang w:eastAsia="zh-CN"/>
        </w:rPr>
        <w:t>.</w:t>
      </w:r>
    </w:p>
    <w:p w14:paraId="63EE76B2" w14:textId="77777777" w:rsidR="001D5B82" w:rsidRDefault="001D5B82" w:rsidP="008D6A70">
      <w:pPr>
        <w:pStyle w:val="Heading5"/>
        <w:spacing w:line="360" w:lineRule="auto"/>
      </w:pPr>
      <w:r>
        <w:t>Discussion</w:t>
      </w:r>
    </w:p>
    <w:p w14:paraId="6C90A0BC" w14:textId="358D58FD" w:rsidR="00460859" w:rsidRDefault="00460859" w:rsidP="008D6A70">
      <w:pPr>
        <w:spacing w:line="360" w:lineRule="auto"/>
        <w:rPr>
          <w:lang w:eastAsia="zh-CN"/>
        </w:rPr>
      </w:pPr>
      <w:r>
        <w:rPr>
          <w:lang w:eastAsia="zh-CN"/>
        </w:rPr>
        <w:t>Pose the ques</w:t>
      </w:r>
      <w:r w:rsidR="001D5B82">
        <w:rPr>
          <w:lang w:eastAsia="zh-CN"/>
        </w:rPr>
        <w:t>tion:</w:t>
      </w:r>
    </w:p>
    <w:p w14:paraId="03733799" w14:textId="7F18F752" w:rsidR="00460859" w:rsidRDefault="00460859" w:rsidP="008D6A70">
      <w:pPr>
        <w:pStyle w:val="ListBullet"/>
        <w:spacing w:line="360" w:lineRule="auto"/>
        <w:rPr>
          <w:lang w:eastAsia="zh-CN"/>
        </w:rPr>
      </w:pPr>
      <w:r>
        <w:rPr>
          <w:lang w:eastAsia="zh-CN"/>
        </w:rPr>
        <w:t>What does independent travel mean? For example, any trip that students undertake by themselves/without adult supervision.</w:t>
      </w:r>
    </w:p>
    <w:p w14:paraId="7628A040" w14:textId="17A0930A" w:rsidR="00460859" w:rsidRDefault="00460859" w:rsidP="008D6A70">
      <w:pPr>
        <w:pStyle w:val="ListBullet"/>
        <w:spacing w:line="360" w:lineRule="auto"/>
        <w:rPr>
          <w:lang w:eastAsia="zh-CN"/>
        </w:rPr>
      </w:pPr>
      <w:r>
        <w:rPr>
          <w:lang w:eastAsia="zh-CN"/>
        </w:rPr>
        <w:lastRenderedPageBreak/>
        <w:t>How does this relate to you travelling safely to and from school? For example</w:t>
      </w:r>
      <w:r w:rsidR="001D5B82">
        <w:rPr>
          <w:lang w:eastAsia="zh-CN"/>
        </w:rPr>
        <w:t xml:space="preserve">, I undertake travel to school </w:t>
      </w:r>
      <w:r>
        <w:rPr>
          <w:lang w:eastAsia="zh-CN"/>
        </w:rPr>
        <w:t>without adult supervisor, such as walking to the bus stop or school, riding to school, travelling to friends’ houses after school.</w:t>
      </w:r>
    </w:p>
    <w:p w14:paraId="0F98B5E2" w14:textId="273EDBF9" w:rsidR="00460859" w:rsidRDefault="00460859" w:rsidP="008D6A70">
      <w:pPr>
        <w:pStyle w:val="ListBullet"/>
        <w:spacing w:line="360" w:lineRule="auto"/>
        <w:rPr>
          <w:lang w:eastAsia="zh-CN"/>
        </w:rPr>
      </w:pPr>
      <w:r>
        <w:rPr>
          <w:lang w:eastAsia="zh-CN"/>
        </w:rPr>
        <w:t>How does the decision-making process impact your independent travel? For example, I am responsible for the decisions instead of an adult using the decision-making process, I need to consider/determine the controllable and uncontrollable factors, I need to be aware of and consider all possible consequences of my actions.</w:t>
      </w:r>
    </w:p>
    <w:p w14:paraId="708651AD" w14:textId="7014CB8F" w:rsidR="00460859" w:rsidRDefault="00460859" w:rsidP="008D6A70">
      <w:pPr>
        <w:pStyle w:val="ListBullet"/>
        <w:spacing w:line="360" w:lineRule="auto"/>
        <w:rPr>
          <w:lang w:eastAsia="zh-CN"/>
        </w:rPr>
      </w:pPr>
      <w:r>
        <w:rPr>
          <w:lang w:eastAsia="zh-CN"/>
        </w:rPr>
        <w:t>What are possible controllable factors when traveling? For example, where I cross, putting on my belt, wearing a helmet correctly, waiting for the bus to leave before I cross, not distracting dri</w:t>
      </w:r>
      <w:r w:rsidR="001D5B82">
        <w:rPr>
          <w:lang w:eastAsia="zh-CN"/>
        </w:rPr>
        <w:t>vers.</w:t>
      </w:r>
    </w:p>
    <w:p w14:paraId="6BF84AFD" w14:textId="0DC537DA" w:rsidR="00460859" w:rsidRDefault="00460859" w:rsidP="008D6A70">
      <w:pPr>
        <w:pStyle w:val="ListBullet"/>
        <w:spacing w:line="360" w:lineRule="auto"/>
        <w:rPr>
          <w:lang w:eastAsia="zh-CN"/>
        </w:rPr>
      </w:pPr>
      <w:r>
        <w:rPr>
          <w:lang w:eastAsia="zh-CN"/>
        </w:rPr>
        <w:t>What are uncontrollable factors when travelling? For example, speed of cars, weather, other people’s actions.</w:t>
      </w:r>
    </w:p>
    <w:p w14:paraId="6FE2FC8D" w14:textId="77777777" w:rsidR="001D5B82" w:rsidRDefault="00460859" w:rsidP="008D6A70">
      <w:pPr>
        <w:pStyle w:val="Heading5"/>
        <w:spacing w:line="360" w:lineRule="auto"/>
      </w:pPr>
      <w:r>
        <w:t>Activity 1</w:t>
      </w:r>
    </w:p>
    <w:p w14:paraId="2F61B08A" w14:textId="3A873402" w:rsidR="00460859" w:rsidRDefault="00460859" w:rsidP="008D6A70">
      <w:pPr>
        <w:spacing w:line="360" w:lineRule="auto"/>
        <w:rPr>
          <w:lang w:eastAsia="zh-CN"/>
        </w:rPr>
      </w:pPr>
      <w:r>
        <w:rPr>
          <w:lang w:eastAsia="zh-CN"/>
        </w:rPr>
        <w:t xml:space="preserve">Revise the need for safety plans and how they help keep you safe. Explain to students that they already have safety plans that they use every day, they just are not recorded. For example, when leaving school students may use the pedestrian crossing. This is because the decision-making process of considering the options of where to cross and the consequences of each crossing location have already been completed. </w:t>
      </w:r>
      <w:proofErr w:type="gramStart"/>
      <w:r>
        <w:rPr>
          <w:lang w:eastAsia="zh-CN"/>
        </w:rPr>
        <w:t>Therefore</w:t>
      </w:r>
      <w:proofErr w:type="gramEnd"/>
      <w:r>
        <w:rPr>
          <w:lang w:eastAsia="zh-CN"/>
        </w:rPr>
        <w:t xml:space="preserve"> students use the crossing, as it is the safest option with positive consequences.</w:t>
      </w:r>
    </w:p>
    <w:p w14:paraId="53C26684" w14:textId="77777777" w:rsidR="001D5B82" w:rsidRDefault="00460859" w:rsidP="008D6A70">
      <w:pPr>
        <w:spacing w:line="360" w:lineRule="auto"/>
        <w:rPr>
          <w:lang w:eastAsia="zh-CN"/>
        </w:rPr>
      </w:pPr>
      <w:r>
        <w:rPr>
          <w:lang w:eastAsia="zh-CN"/>
        </w:rPr>
        <w:t>Students use the decision-making process to creat</w:t>
      </w:r>
      <w:r w:rsidR="001D5B82">
        <w:rPr>
          <w:lang w:eastAsia="zh-CN"/>
        </w:rPr>
        <w:t>e two safety plans.</w:t>
      </w:r>
    </w:p>
    <w:p w14:paraId="51BE75E0" w14:textId="6AC99E14" w:rsidR="00460859" w:rsidRDefault="001D5B82" w:rsidP="008D6A70">
      <w:pPr>
        <w:spacing w:line="360" w:lineRule="auto"/>
        <w:rPr>
          <w:lang w:eastAsia="zh-CN"/>
        </w:rPr>
      </w:pPr>
      <w:r>
        <w:rPr>
          <w:lang w:eastAsia="zh-CN"/>
        </w:rPr>
        <w:t>Travelling:</w:t>
      </w:r>
    </w:p>
    <w:p w14:paraId="12BCE0C1" w14:textId="3196E6BF" w:rsidR="00460859" w:rsidRDefault="00460859" w:rsidP="008D6A70">
      <w:pPr>
        <w:pStyle w:val="ListBullet"/>
        <w:spacing w:line="360" w:lineRule="auto"/>
        <w:rPr>
          <w:lang w:eastAsia="zh-CN"/>
        </w:rPr>
      </w:pPr>
      <w:r>
        <w:rPr>
          <w:lang w:eastAsia="zh-CN"/>
        </w:rPr>
        <w:t>from home to school.</w:t>
      </w:r>
    </w:p>
    <w:p w14:paraId="7306FF70" w14:textId="5A0148D1" w:rsidR="00460859" w:rsidRDefault="00460859" w:rsidP="008D6A70">
      <w:pPr>
        <w:pStyle w:val="ListBullet"/>
        <w:spacing w:line="360" w:lineRule="auto"/>
        <w:rPr>
          <w:lang w:eastAsia="zh-CN"/>
        </w:rPr>
      </w:pPr>
      <w:r>
        <w:rPr>
          <w:lang w:eastAsia="zh-CN"/>
        </w:rPr>
        <w:t>from school to home.</w:t>
      </w:r>
    </w:p>
    <w:p w14:paraId="6E8255C9" w14:textId="0B2111CB" w:rsidR="00460859" w:rsidRDefault="00460859" w:rsidP="008D6A70">
      <w:pPr>
        <w:spacing w:line="360" w:lineRule="auto"/>
        <w:rPr>
          <w:lang w:eastAsia="zh-CN"/>
        </w:rPr>
      </w:pPr>
      <w:r>
        <w:rPr>
          <w:lang w:eastAsia="zh-CN"/>
        </w:rPr>
        <w:t>Students may wish to use Google maps, street directorie</w:t>
      </w:r>
      <w:r w:rsidR="0002770D">
        <w:rPr>
          <w:lang w:eastAsia="zh-CN"/>
        </w:rPr>
        <w:t>s, screen grab, local photos to:</w:t>
      </w:r>
    </w:p>
    <w:p w14:paraId="1921E1A7" w14:textId="3914CE48" w:rsidR="00460859" w:rsidRDefault="0002770D" w:rsidP="008D6A70">
      <w:pPr>
        <w:pStyle w:val="ListBullet"/>
        <w:spacing w:line="360" w:lineRule="auto"/>
        <w:rPr>
          <w:lang w:eastAsia="zh-CN"/>
        </w:rPr>
      </w:pPr>
      <w:r>
        <w:rPr>
          <w:lang w:eastAsia="zh-CN"/>
        </w:rPr>
        <w:t>plan their safety plans</w:t>
      </w:r>
    </w:p>
    <w:p w14:paraId="43DA9138" w14:textId="39D53A9C" w:rsidR="00460859" w:rsidRDefault="00460859" w:rsidP="008D6A70">
      <w:pPr>
        <w:pStyle w:val="ListBullet"/>
        <w:spacing w:line="360" w:lineRule="auto"/>
        <w:rPr>
          <w:lang w:eastAsia="zh-CN"/>
        </w:rPr>
      </w:pPr>
      <w:r>
        <w:rPr>
          <w:lang w:eastAsia="zh-CN"/>
        </w:rPr>
        <w:t>present their plan to the class.</w:t>
      </w:r>
    </w:p>
    <w:p w14:paraId="3301EB1C" w14:textId="243BE402" w:rsidR="00460859" w:rsidRDefault="0002770D" w:rsidP="008D6A70">
      <w:pPr>
        <w:pStyle w:val="Heading5"/>
        <w:spacing w:line="360" w:lineRule="auto"/>
      </w:pPr>
      <w:r>
        <w:t>Teacher notes</w:t>
      </w:r>
    </w:p>
    <w:p w14:paraId="6BA55BDF" w14:textId="77777777" w:rsidR="00460859" w:rsidRDefault="00460859" w:rsidP="008D6A70">
      <w:pPr>
        <w:spacing w:line="360" w:lineRule="auto"/>
        <w:rPr>
          <w:lang w:eastAsia="zh-CN"/>
        </w:rPr>
      </w:pPr>
      <w:r>
        <w:rPr>
          <w:lang w:eastAsia="zh-CN"/>
        </w:rPr>
        <w:t xml:space="preserve">The aim of this lesson is for students to understand how to apply the decision-making process when travelling in order to keep safe. The destination is not a priority so if students do not know </w:t>
      </w:r>
      <w:r>
        <w:rPr>
          <w:lang w:eastAsia="zh-CN"/>
        </w:rPr>
        <w:lastRenderedPageBreak/>
        <w:t>the high school they are attending, they may either use the local one or choose an alternative destination.</w:t>
      </w:r>
    </w:p>
    <w:p w14:paraId="41C27DE3" w14:textId="033821B9" w:rsidR="00460859" w:rsidRDefault="00460859" w:rsidP="008D6A70">
      <w:pPr>
        <w:spacing w:line="360" w:lineRule="auto"/>
        <w:rPr>
          <w:lang w:eastAsia="zh-CN"/>
        </w:rPr>
      </w:pPr>
      <w:r>
        <w:rPr>
          <w:lang w:eastAsia="zh-CN"/>
        </w:rPr>
        <w:t xml:space="preserve">Students should design their own template to suit </w:t>
      </w:r>
      <w:r w:rsidR="0002770D">
        <w:rPr>
          <w:lang w:eastAsia="zh-CN"/>
        </w:rPr>
        <w:t>their needs.</w:t>
      </w:r>
    </w:p>
    <w:p w14:paraId="5D643B50" w14:textId="63A82A7E" w:rsidR="00460859" w:rsidRDefault="00460859" w:rsidP="008D6A70">
      <w:pPr>
        <w:spacing w:line="360" w:lineRule="auto"/>
        <w:rPr>
          <w:lang w:eastAsia="zh-CN"/>
        </w:rPr>
      </w:pPr>
      <w:r>
        <w:rPr>
          <w:lang w:eastAsia="zh-CN"/>
        </w:rPr>
        <w:t>Students may wish to include travelling with friends as part of their safe travel plan. This will still constitute independent travel as</w:t>
      </w:r>
      <w:r w:rsidR="0002770D">
        <w:rPr>
          <w:lang w:eastAsia="zh-CN"/>
        </w:rPr>
        <w:t xml:space="preserve"> there is no adult supervision.</w:t>
      </w:r>
    </w:p>
    <w:p w14:paraId="694461B3" w14:textId="4DABB0CD" w:rsidR="00460859" w:rsidRDefault="005B35AB" w:rsidP="008D6A70">
      <w:pPr>
        <w:spacing w:line="360" w:lineRule="auto"/>
        <w:rPr>
          <w:lang w:eastAsia="zh-CN"/>
        </w:rPr>
      </w:pPr>
      <w:r>
        <w:rPr>
          <w:lang w:eastAsia="zh-CN"/>
        </w:rPr>
        <w:t xml:space="preserve">Ask </w:t>
      </w:r>
      <w:r w:rsidR="00460859">
        <w:rPr>
          <w:lang w:eastAsia="zh-CN"/>
        </w:rPr>
        <w:t xml:space="preserve">students </w:t>
      </w:r>
      <w:r>
        <w:rPr>
          <w:lang w:eastAsia="zh-CN"/>
        </w:rPr>
        <w:t xml:space="preserve">to </w:t>
      </w:r>
      <w:r w:rsidR="00460859">
        <w:rPr>
          <w:lang w:eastAsia="zh-CN"/>
        </w:rPr>
        <w:t>include contingency plans for if things do not go as planned</w:t>
      </w:r>
      <w:r w:rsidR="0002770D">
        <w:rPr>
          <w:lang w:eastAsia="zh-CN"/>
        </w:rPr>
        <w:t>, for example, missing the bus.</w:t>
      </w:r>
    </w:p>
    <w:p w14:paraId="40E24801" w14:textId="77777777" w:rsidR="0002770D" w:rsidRDefault="0002770D" w:rsidP="008D6A70">
      <w:pPr>
        <w:pStyle w:val="Heading5"/>
        <w:spacing w:line="360" w:lineRule="auto"/>
      </w:pPr>
      <w:r>
        <w:t>Reflection</w:t>
      </w:r>
    </w:p>
    <w:p w14:paraId="7F64F09B" w14:textId="597B0A1E" w:rsidR="00460859" w:rsidRDefault="00460859" w:rsidP="008D6A70">
      <w:pPr>
        <w:spacing w:line="360" w:lineRule="auto"/>
        <w:rPr>
          <w:lang w:eastAsia="zh-CN"/>
        </w:rPr>
      </w:pPr>
      <w:r>
        <w:rPr>
          <w:lang w:eastAsia="zh-CN"/>
        </w:rPr>
        <w:t>Students reflect upon the learning in this activity/lesson and consider how it contributes towards an</w:t>
      </w:r>
      <w:r w:rsidR="0002770D">
        <w:rPr>
          <w:lang w:eastAsia="zh-CN"/>
        </w:rPr>
        <w:t>swering the essential question ‘</w:t>
      </w:r>
      <w:r>
        <w:rPr>
          <w:lang w:eastAsia="zh-CN"/>
        </w:rPr>
        <w:t>How can</w:t>
      </w:r>
      <w:r w:rsidR="0002770D">
        <w:rPr>
          <w:lang w:eastAsia="zh-CN"/>
        </w:rPr>
        <w:t xml:space="preserve"> I keep myself and others safe?’</w:t>
      </w:r>
      <w:r>
        <w:rPr>
          <w:lang w:eastAsia="zh-CN"/>
        </w:rPr>
        <w:t xml:space="preserve"> Students record responses in their learning journal.</w:t>
      </w:r>
    </w:p>
    <w:p w14:paraId="5E6F6FAE" w14:textId="20920741" w:rsidR="00460859" w:rsidRDefault="0002770D" w:rsidP="008D6A70">
      <w:pPr>
        <w:pStyle w:val="Heading5"/>
        <w:spacing w:line="360" w:lineRule="auto"/>
      </w:pPr>
      <w:r>
        <w:t>Resources</w:t>
      </w:r>
    </w:p>
    <w:p w14:paraId="2EE351F1" w14:textId="21486DD7" w:rsidR="0002770D" w:rsidRDefault="00000000" w:rsidP="008D6A70">
      <w:pPr>
        <w:pStyle w:val="ListBullet"/>
        <w:spacing w:line="360" w:lineRule="auto"/>
        <w:rPr>
          <w:lang w:eastAsia="zh-CN"/>
        </w:rPr>
      </w:pPr>
      <w:hyperlink r:id="rId43" w:history="1">
        <w:r w:rsidR="0002770D" w:rsidRPr="001D5B82">
          <w:rPr>
            <w:rStyle w:val="Hyperlink"/>
            <w:lang w:eastAsia="zh-CN"/>
          </w:rPr>
          <w:t>Stage 3 Key Road Safety Messages</w:t>
        </w:r>
      </w:hyperlink>
      <w:r w:rsidR="0002770D">
        <w:rPr>
          <w:lang w:eastAsia="zh-CN"/>
        </w:rPr>
        <w:t xml:space="preserve"> from Safety Town.</w:t>
      </w:r>
    </w:p>
    <w:p w14:paraId="0E896387" w14:textId="77777777" w:rsidR="00A34C8C" w:rsidRDefault="00A34C8C" w:rsidP="008D6A70">
      <w:pPr>
        <w:spacing w:line="360" w:lineRule="auto"/>
        <w:rPr>
          <w:rFonts w:eastAsia="SimSun" w:cs="Arial"/>
          <w:b/>
          <w:color w:val="1C438B"/>
          <w:sz w:val="44"/>
          <w:szCs w:val="36"/>
          <w:lang w:eastAsia="zh-CN"/>
        </w:rPr>
      </w:pPr>
      <w:bookmarkStart w:id="51" w:name="_Toc51237907"/>
      <w:r>
        <w:br w:type="page"/>
      </w:r>
    </w:p>
    <w:p w14:paraId="4679D641" w14:textId="1B598FC8" w:rsidR="00A34C8C" w:rsidRDefault="00A34C8C" w:rsidP="008D6A70">
      <w:pPr>
        <w:pStyle w:val="Heading2"/>
        <w:numPr>
          <w:ilvl w:val="1"/>
          <w:numId w:val="2"/>
        </w:numPr>
        <w:spacing w:line="360" w:lineRule="auto"/>
        <w:ind w:left="0"/>
      </w:pPr>
      <w:bookmarkStart w:id="52" w:name="_Toc50970119"/>
      <w:bookmarkStart w:id="53" w:name="_Toc50970312"/>
      <w:bookmarkStart w:id="54" w:name="_Toc51237895"/>
      <w:bookmarkStart w:id="55" w:name="_Toc51237909"/>
      <w:bookmarkEnd w:id="51"/>
      <w:r>
        <w:lastRenderedPageBreak/>
        <w:t>Observational framework</w:t>
      </w:r>
      <w:bookmarkEnd w:id="52"/>
      <w:bookmarkEnd w:id="53"/>
      <w:bookmarkEnd w:id="54"/>
      <w:r w:rsidR="00D911A7">
        <w:t xml:space="preserve"> for assessment</w:t>
      </w:r>
    </w:p>
    <w:tbl>
      <w:tblPr>
        <w:tblStyle w:val="Tableheader"/>
        <w:tblW w:w="0" w:type="auto"/>
        <w:tblInd w:w="-30" w:type="dxa"/>
        <w:tblLook w:val="0420" w:firstRow="1" w:lastRow="0" w:firstColumn="0" w:lastColumn="0" w:noHBand="0" w:noVBand="1"/>
        <w:tblDescription w:val="Table where the outcomes, unit learning goals evidence of learning are written and aligned with each other."/>
      </w:tblPr>
      <w:tblGrid>
        <w:gridCol w:w="2522"/>
        <w:gridCol w:w="3118"/>
        <w:gridCol w:w="4158"/>
      </w:tblGrid>
      <w:tr w:rsidR="00A34C8C" w14:paraId="10FAE5B5" w14:textId="77777777" w:rsidTr="002D38AD">
        <w:trPr>
          <w:cnfStyle w:val="100000000000" w:firstRow="1" w:lastRow="0" w:firstColumn="0" w:lastColumn="0" w:oddVBand="0" w:evenVBand="0" w:oddHBand="0" w:evenHBand="0" w:firstRowFirstColumn="0" w:firstRowLastColumn="0" w:lastRowFirstColumn="0" w:lastRowLastColumn="0"/>
        </w:trPr>
        <w:tc>
          <w:tcPr>
            <w:tcW w:w="2522" w:type="dxa"/>
          </w:tcPr>
          <w:p w14:paraId="4B1D66C3" w14:textId="77777777" w:rsidR="00A34C8C" w:rsidRDefault="00A34C8C" w:rsidP="008D6A70">
            <w:pPr>
              <w:spacing w:before="192" w:after="192" w:line="360" w:lineRule="auto"/>
              <w:rPr>
                <w:lang w:eastAsia="zh-CN"/>
              </w:rPr>
            </w:pPr>
            <w:r>
              <w:rPr>
                <w:lang w:eastAsia="zh-CN"/>
              </w:rPr>
              <w:t>Outcomes</w:t>
            </w:r>
          </w:p>
        </w:tc>
        <w:tc>
          <w:tcPr>
            <w:tcW w:w="3118" w:type="dxa"/>
          </w:tcPr>
          <w:p w14:paraId="41FC16F0" w14:textId="77777777" w:rsidR="00A34C8C" w:rsidRDefault="00A34C8C" w:rsidP="008D6A70">
            <w:pPr>
              <w:spacing w:line="360" w:lineRule="auto"/>
              <w:rPr>
                <w:lang w:eastAsia="zh-CN"/>
              </w:rPr>
            </w:pPr>
            <w:r>
              <w:rPr>
                <w:lang w:eastAsia="zh-CN"/>
              </w:rPr>
              <w:t>Unit learning goals – students are learning to</w:t>
            </w:r>
          </w:p>
        </w:tc>
        <w:tc>
          <w:tcPr>
            <w:tcW w:w="4158" w:type="dxa"/>
          </w:tcPr>
          <w:p w14:paraId="7F08D5B1" w14:textId="77777777" w:rsidR="00A34C8C" w:rsidRDefault="00A34C8C" w:rsidP="008D6A70">
            <w:pPr>
              <w:spacing w:line="360" w:lineRule="auto"/>
              <w:rPr>
                <w:lang w:eastAsia="zh-CN"/>
              </w:rPr>
            </w:pPr>
            <w:r>
              <w:rPr>
                <w:lang w:eastAsia="zh-CN"/>
              </w:rPr>
              <w:t>Evidence of learning – students can</w:t>
            </w:r>
          </w:p>
        </w:tc>
      </w:tr>
      <w:tr w:rsidR="002D38AD" w:rsidRPr="00C86256" w14:paraId="1D28555D" w14:textId="77777777" w:rsidTr="002D38AD">
        <w:trPr>
          <w:cnfStyle w:val="000000100000" w:firstRow="0" w:lastRow="0" w:firstColumn="0" w:lastColumn="0" w:oddVBand="0" w:evenVBand="0" w:oddHBand="1" w:evenHBand="0" w:firstRowFirstColumn="0" w:firstRowLastColumn="0" w:lastRowFirstColumn="0" w:lastRowLastColumn="0"/>
        </w:trPr>
        <w:tc>
          <w:tcPr>
            <w:tcW w:w="2522" w:type="dxa"/>
            <w:vAlign w:val="top"/>
          </w:tcPr>
          <w:p w14:paraId="044B14B8" w14:textId="405FE3E1" w:rsidR="002D38AD" w:rsidRPr="002D38AD" w:rsidRDefault="002D38AD" w:rsidP="002D38AD">
            <w:pPr>
              <w:pStyle w:val="TableofFigures"/>
              <w:spacing w:line="360" w:lineRule="auto"/>
              <w:rPr>
                <w:sz w:val="24"/>
              </w:rPr>
            </w:pPr>
            <w:r w:rsidRPr="002D38AD">
              <w:rPr>
                <w:sz w:val="24"/>
              </w:rPr>
              <w:t>The syllabus outcomes that will be assessed against throughout this unit of work. Refer to pages 14-19 of the PDHPE K-10 syllabus.</w:t>
            </w:r>
          </w:p>
        </w:tc>
        <w:tc>
          <w:tcPr>
            <w:tcW w:w="3118" w:type="dxa"/>
            <w:vAlign w:val="top"/>
          </w:tcPr>
          <w:p w14:paraId="4F6680A7" w14:textId="19A18E5A" w:rsidR="002D38AD" w:rsidRPr="002D38AD" w:rsidRDefault="002D38AD" w:rsidP="002D38AD">
            <w:pPr>
              <w:pStyle w:val="TableofFigures"/>
              <w:spacing w:line="360" w:lineRule="auto"/>
              <w:rPr>
                <w:sz w:val="24"/>
              </w:rPr>
            </w:pPr>
            <w:r w:rsidRPr="002D38AD">
              <w:rPr>
                <w:sz w:val="24"/>
              </w:rPr>
              <w:t>What students are expected to know, understand and do as a result of the learning within this unit of work. These are derived from the identified syllabus outcomes, content ‘dot’ and dash’ points and the ‘big idea/key concept’.</w:t>
            </w:r>
          </w:p>
        </w:tc>
        <w:tc>
          <w:tcPr>
            <w:tcW w:w="4158" w:type="dxa"/>
            <w:vAlign w:val="top"/>
          </w:tcPr>
          <w:p w14:paraId="2A626E25" w14:textId="4464688F" w:rsidR="002D38AD" w:rsidRPr="00FE6DCA" w:rsidRDefault="002D38AD" w:rsidP="002D38AD">
            <w:pPr>
              <w:pStyle w:val="TableofFigures"/>
              <w:spacing w:line="360" w:lineRule="auto"/>
              <w:rPr>
                <w:sz w:val="24"/>
              </w:rPr>
            </w:pPr>
            <w:r w:rsidRPr="00FE6DCA">
              <w:rPr>
                <w:sz w:val="24"/>
              </w:rPr>
              <w:t>The specific behaviours you will expect to observe and use as an indicator of student learning towards the unit learning goals and syllabus outcomes.</w:t>
            </w:r>
          </w:p>
        </w:tc>
      </w:tr>
      <w:tr w:rsidR="00A34C8C" w:rsidRPr="00C86256" w14:paraId="53D1537C" w14:textId="77777777" w:rsidTr="002D38AD">
        <w:trPr>
          <w:cnfStyle w:val="000000010000" w:firstRow="0" w:lastRow="0" w:firstColumn="0" w:lastColumn="0" w:oddVBand="0" w:evenVBand="0" w:oddHBand="0" w:evenHBand="1" w:firstRowFirstColumn="0" w:firstRowLastColumn="0" w:lastRowFirstColumn="0" w:lastRowLastColumn="0"/>
        </w:trPr>
        <w:tc>
          <w:tcPr>
            <w:tcW w:w="2522" w:type="dxa"/>
            <w:vAlign w:val="top"/>
          </w:tcPr>
          <w:p w14:paraId="2F5F950C" w14:textId="77777777" w:rsidR="00A34C8C" w:rsidRPr="00FE6DCA" w:rsidRDefault="00A34C8C" w:rsidP="008D6A70">
            <w:pPr>
              <w:pStyle w:val="TableofFigures"/>
              <w:spacing w:line="360" w:lineRule="auto"/>
              <w:rPr>
                <w:sz w:val="24"/>
              </w:rPr>
            </w:pPr>
            <w:r w:rsidRPr="00FE6DCA">
              <w:rPr>
                <w:rFonts w:cs="Arial"/>
                <w:sz w:val="24"/>
              </w:rPr>
              <w:t>PD3-2 investigates information, community resources and strategies to demonstrate resilience and seek help for themselves and others</w:t>
            </w:r>
          </w:p>
        </w:tc>
        <w:tc>
          <w:tcPr>
            <w:tcW w:w="3118" w:type="dxa"/>
            <w:vAlign w:val="top"/>
          </w:tcPr>
          <w:p w14:paraId="00E5B30C" w14:textId="77777777" w:rsidR="00A34C8C" w:rsidRPr="00FE6DCA" w:rsidRDefault="00A34C8C" w:rsidP="008D6A70">
            <w:pPr>
              <w:pStyle w:val="TableofFigures"/>
              <w:spacing w:line="360" w:lineRule="auto"/>
              <w:rPr>
                <w:sz w:val="24"/>
              </w:rPr>
            </w:pPr>
            <w:r w:rsidRPr="00FE6DCA">
              <w:rPr>
                <w:rFonts w:cs="Arial"/>
                <w:sz w:val="24"/>
              </w:rPr>
              <w:t>investigate strategies to promote health, safety and wellbeing.</w:t>
            </w:r>
          </w:p>
        </w:tc>
        <w:tc>
          <w:tcPr>
            <w:tcW w:w="4158" w:type="dxa"/>
            <w:vAlign w:val="top"/>
          </w:tcPr>
          <w:p w14:paraId="071283FE" w14:textId="01D5DD01" w:rsidR="00A34C8C" w:rsidRPr="00FE6DCA" w:rsidRDefault="00A34C8C" w:rsidP="008D6A70">
            <w:pPr>
              <w:pStyle w:val="ListBullet"/>
              <w:numPr>
                <w:ilvl w:val="0"/>
                <w:numId w:val="1"/>
              </w:numPr>
              <w:tabs>
                <w:tab w:val="left" w:pos="567"/>
                <w:tab w:val="left" w:pos="1134"/>
                <w:tab w:val="left" w:pos="1701"/>
                <w:tab w:val="left" w:pos="2268"/>
                <w:tab w:val="left" w:pos="2835"/>
                <w:tab w:val="left" w:pos="3402"/>
              </w:tabs>
              <w:spacing w:after="40" w:line="360" w:lineRule="auto"/>
              <w:mirrorIndents w:val="0"/>
              <w:rPr>
                <w:rStyle w:val="Strong"/>
                <w:b w:val="0"/>
                <w:bCs w:val="0"/>
              </w:rPr>
            </w:pPr>
            <w:r w:rsidRPr="00FE6DCA">
              <w:rPr>
                <w:rFonts w:cs="Arial"/>
                <w:sz w:val="24"/>
              </w:rPr>
              <w:t xml:space="preserve">identify strategies to control emotions to manage their safety. </w:t>
            </w:r>
            <w:r w:rsidRPr="00FE6DCA">
              <w:rPr>
                <w:rStyle w:val="Strong"/>
                <w:b w:val="0"/>
              </w:rPr>
              <w:t xml:space="preserve">Lesson 2 </w:t>
            </w:r>
            <w:r w:rsidRPr="00FE6DCA">
              <w:rPr>
                <w:rStyle w:val="Strong"/>
              </w:rPr>
              <w:t xml:space="preserve">– </w:t>
            </w:r>
            <w:r w:rsidRPr="00FE6DCA">
              <w:rPr>
                <w:rStyle w:val="Strong"/>
                <w:b w:val="0"/>
              </w:rPr>
              <w:t>Activity 2</w:t>
            </w:r>
          </w:p>
          <w:p w14:paraId="59AEDB2F" w14:textId="77777777" w:rsidR="00E47677" w:rsidRPr="00FE6DCA" w:rsidRDefault="00A34C8C" w:rsidP="008D6A70">
            <w:pPr>
              <w:pStyle w:val="ListBullet"/>
              <w:numPr>
                <w:ilvl w:val="0"/>
                <w:numId w:val="1"/>
              </w:numPr>
              <w:tabs>
                <w:tab w:val="left" w:pos="567"/>
                <w:tab w:val="left" w:pos="1134"/>
                <w:tab w:val="left" w:pos="1701"/>
                <w:tab w:val="left" w:pos="2268"/>
                <w:tab w:val="left" w:pos="2835"/>
                <w:tab w:val="left" w:pos="3402"/>
              </w:tabs>
              <w:spacing w:after="40" w:line="360" w:lineRule="auto"/>
              <w:mirrorIndents w:val="0"/>
              <w:rPr>
                <w:rStyle w:val="Strong"/>
                <w:b w:val="0"/>
                <w:bCs w:val="0"/>
              </w:rPr>
            </w:pPr>
            <w:r w:rsidRPr="00FE6DCA">
              <w:rPr>
                <w:rStyle w:val="Strong"/>
                <w:b w:val="0"/>
              </w:rPr>
              <w:t>identify safe and supportive upstander behaviour and discuss how they can prevent and/or stop bullying.</w:t>
            </w:r>
          </w:p>
          <w:p w14:paraId="6C5E5654" w14:textId="241B7DA8" w:rsidR="00A34C8C" w:rsidRPr="00FE6DCA" w:rsidRDefault="00A34C8C" w:rsidP="008D6A70">
            <w:pPr>
              <w:pStyle w:val="ListBullet"/>
              <w:numPr>
                <w:ilvl w:val="0"/>
                <w:numId w:val="0"/>
              </w:numPr>
              <w:tabs>
                <w:tab w:val="left" w:pos="567"/>
                <w:tab w:val="left" w:pos="1134"/>
                <w:tab w:val="left" w:pos="1701"/>
                <w:tab w:val="left" w:pos="2268"/>
                <w:tab w:val="left" w:pos="2835"/>
                <w:tab w:val="left" w:pos="3402"/>
              </w:tabs>
              <w:spacing w:after="40" w:line="360" w:lineRule="auto"/>
              <w:ind w:left="652"/>
              <w:mirrorIndents w:val="0"/>
              <w:rPr>
                <w:rStyle w:val="Strong"/>
                <w:b w:val="0"/>
                <w:bCs w:val="0"/>
              </w:rPr>
            </w:pPr>
            <w:r w:rsidRPr="00FE6DCA">
              <w:rPr>
                <w:rStyle w:val="Strong"/>
                <w:b w:val="0"/>
              </w:rPr>
              <w:t>Lesson 4 – Activity 1, 2</w:t>
            </w:r>
          </w:p>
          <w:p w14:paraId="0B9CB78D" w14:textId="77777777" w:rsidR="00E47677" w:rsidRPr="00FE6DCA" w:rsidRDefault="00A34C8C" w:rsidP="008D6A70">
            <w:pPr>
              <w:pStyle w:val="ListBullet"/>
              <w:numPr>
                <w:ilvl w:val="0"/>
                <w:numId w:val="1"/>
              </w:numPr>
              <w:tabs>
                <w:tab w:val="left" w:pos="567"/>
                <w:tab w:val="left" w:pos="1134"/>
                <w:tab w:val="left" w:pos="1701"/>
                <w:tab w:val="left" w:pos="2268"/>
                <w:tab w:val="left" w:pos="2835"/>
                <w:tab w:val="left" w:pos="3402"/>
              </w:tabs>
              <w:spacing w:after="40" w:line="360" w:lineRule="auto"/>
              <w:mirrorIndents w:val="0"/>
              <w:rPr>
                <w:rStyle w:val="Strong"/>
                <w:b w:val="0"/>
                <w:bCs w:val="0"/>
              </w:rPr>
            </w:pPr>
            <w:r w:rsidRPr="00FE6DCA">
              <w:rPr>
                <w:rStyle w:val="Strong"/>
                <w:b w:val="0"/>
              </w:rPr>
              <w:t>plan to help keep themselves and others safe online by investigating, identifying and explaining protective strategies. Lesson 5 – Activity 1</w:t>
            </w:r>
          </w:p>
          <w:p w14:paraId="7A22BC8D" w14:textId="163A53F9" w:rsidR="00A34C8C" w:rsidRPr="00FE6DCA" w:rsidRDefault="00A34C8C" w:rsidP="008D6A70">
            <w:pPr>
              <w:pStyle w:val="ListBullet"/>
              <w:numPr>
                <w:ilvl w:val="0"/>
                <w:numId w:val="0"/>
              </w:numPr>
              <w:tabs>
                <w:tab w:val="left" w:pos="567"/>
                <w:tab w:val="left" w:pos="1134"/>
                <w:tab w:val="left" w:pos="1701"/>
                <w:tab w:val="left" w:pos="2268"/>
                <w:tab w:val="left" w:pos="2835"/>
                <w:tab w:val="left" w:pos="3402"/>
              </w:tabs>
              <w:spacing w:after="40" w:line="360" w:lineRule="auto"/>
              <w:ind w:left="652"/>
              <w:mirrorIndents w:val="0"/>
              <w:rPr>
                <w:rStyle w:val="Strong"/>
                <w:b w:val="0"/>
                <w:bCs w:val="0"/>
              </w:rPr>
            </w:pPr>
            <w:r w:rsidRPr="00FE6DCA">
              <w:rPr>
                <w:rStyle w:val="Strong"/>
                <w:b w:val="0"/>
              </w:rPr>
              <w:t>Lesson 6 – Activity 1,</w:t>
            </w:r>
            <w:r w:rsidR="00E47677" w:rsidRPr="00FE6DCA">
              <w:rPr>
                <w:rStyle w:val="Strong"/>
                <w:b w:val="0"/>
              </w:rPr>
              <w:t xml:space="preserve"> </w:t>
            </w:r>
            <w:r w:rsidRPr="00FE6DCA">
              <w:rPr>
                <w:rStyle w:val="Strong"/>
                <w:b w:val="0"/>
              </w:rPr>
              <w:t>2</w:t>
            </w:r>
          </w:p>
          <w:p w14:paraId="2BE40988" w14:textId="77777777" w:rsidR="00E47677" w:rsidRPr="00FE6DCA" w:rsidRDefault="00A34C8C" w:rsidP="008D6A70">
            <w:pPr>
              <w:pStyle w:val="ListBullet"/>
              <w:numPr>
                <w:ilvl w:val="0"/>
                <w:numId w:val="1"/>
              </w:numPr>
              <w:tabs>
                <w:tab w:val="left" w:pos="567"/>
                <w:tab w:val="left" w:pos="1134"/>
                <w:tab w:val="left" w:pos="1701"/>
                <w:tab w:val="left" w:pos="2268"/>
                <w:tab w:val="left" w:pos="2835"/>
                <w:tab w:val="left" w:pos="3402"/>
              </w:tabs>
              <w:spacing w:after="40" w:line="360" w:lineRule="auto"/>
              <w:mirrorIndents w:val="0"/>
              <w:rPr>
                <w:rStyle w:val="Strong"/>
                <w:b w:val="0"/>
              </w:rPr>
            </w:pPr>
            <w:r w:rsidRPr="00FE6DCA">
              <w:rPr>
                <w:rStyle w:val="Strong"/>
                <w:b w:val="0"/>
              </w:rPr>
              <w:t xml:space="preserve">propose and explain a personal safety plan to help keep themselves safe. </w:t>
            </w:r>
          </w:p>
          <w:p w14:paraId="51C76E3A" w14:textId="77777777" w:rsidR="00E47677" w:rsidRPr="00FE6DCA" w:rsidRDefault="00A34C8C" w:rsidP="008D6A70">
            <w:pPr>
              <w:pStyle w:val="ListBullet"/>
              <w:numPr>
                <w:ilvl w:val="0"/>
                <w:numId w:val="0"/>
              </w:numPr>
              <w:tabs>
                <w:tab w:val="left" w:pos="567"/>
                <w:tab w:val="left" w:pos="1134"/>
                <w:tab w:val="left" w:pos="1701"/>
                <w:tab w:val="left" w:pos="2268"/>
                <w:tab w:val="left" w:pos="2835"/>
                <w:tab w:val="left" w:pos="3402"/>
              </w:tabs>
              <w:spacing w:after="40" w:line="360" w:lineRule="auto"/>
              <w:ind w:left="652"/>
              <w:mirrorIndents w:val="0"/>
              <w:rPr>
                <w:rStyle w:val="Strong"/>
                <w:b w:val="0"/>
              </w:rPr>
            </w:pPr>
            <w:r w:rsidRPr="00FE6DCA">
              <w:rPr>
                <w:rStyle w:val="Strong"/>
                <w:b w:val="0"/>
              </w:rPr>
              <w:t>Lesson 9 – Activity 2</w:t>
            </w:r>
          </w:p>
          <w:p w14:paraId="21A86256" w14:textId="7522C408" w:rsidR="00A34C8C" w:rsidRPr="00FE6DCA" w:rsidRDefault="00A34C8C" w:rsidP="008D6A70">
            <w:pPr>
              <w:pStyle w:val="ListBullet"/>
              <w:numPr>
                <w:ilvl w:val="0"/>
                <w:numId w:val="0"/>
              </w:numPr>
              <w:tabs>
                <w:tab w:val="left" w:pos="567"/>
                <w:tab w:val="left" w:pos="1134"/>
                <w:tab w:val="left" w:pos="1701"/>
                <w:tab w:val="left" w:pos="2268"/>
                <w:tab w:val="left" w:pos="2835"/>
                <w:tab w:val="left" w:pos="3402"/>
              </w:tabs>
              <w:spacing w:after="40" w:line="360" w:lineRule="auto"/>
              <w:ind w:left="652"/>
              <w:mirrorIndents w:val="0"/>
              <w:rPr>
                <w:bCs/>
                <w:sz w:val="24"/>
              </w:rPr>
            </w:pPr>
            <w:r w:rsidRPr="00FE6DCA">
              <w:rPr>
                <w:rStyle w:val="Strong"/>
                <w:b w:val="0"/>
              </w:rPr>
              <w:lastRenderedPageBreak/>
              <w:t>Lesson 10 – Activity 1</w:t>
            </w:r>
          </w:p>
        </w:tc>
      </w:tr>
      <w:tr w:rsidR="00A34C8C" w:rsidRPr="00C86256" w14:paraId="243673F0" w14:textId="77777777" w:rsidTr="002D38AD">
        <w:trPr>
          <w:cnfStyle w:val="000000100000" w:firstRow="0" w:lastRow="0" w:firstColumn="0" w:lastColumn="0" w:oddVBand="0" w:evenVBand="0" w:oddHBand="1" w:evenHBand="0" w:firstRowFirstColumn="0" w:firstRowLastColumn="0" w:lastRowFirstColumn="0" w:lastRowLastColumn="0"/>
        </w:trPr>
        <w:tc>
          <w:tcPr>
            <w:tcW w:w="2522" w:type="dxa"/>
            <w:vAlign w:val="top"/>
          </w:tcPr>
          <w:p w14:paraId="207C9883" w14:textId="77777777" w:rsidR="00A34C8C" w:rsidRPr="00FE6DCA" w:rsidRDefault="00A34C8C" w:rsidP="008D6A70">
            <w:pPr>
              <w:pStyle w:val="TableofFigures"/>
              <w:spacing w:line="360" w:lineRule="auto"/>
              <w:rPr>
                <w:sz w:val="24"/>
              </w:rPr>
            </w:pPr>
            <w:r w:rsidRPr="00FE6DCA">
              <w:rPr>
                <w:rFonts w:cs="Arial"/>
                <w:sz w:val="24"/>
              </w:rPr>
              <w:lastRenderedPageBreak/>
              <w:t>PD3-2 investigates information, community resources and strategies to demonstrate resilience and seek help for themselves and others</w:t>
            </w:r>
          </w:p>
        </w:tc>
        <w:tc>
          <w:tcPr>
            <w:tcW w:w="3118" w:type="dxa"/>
            <w:vAlign w:val="top"/>
          </w:tcPr>
          <w:p w14:paraId="66F3929C" w14:textId="77777777" w:rsidR="00A34C8C" w:rsidRPr="00FE6DCA" w:rsidRDefault="00A34C8C" w:rsidP="008D6A70">
            <w:pPr>
              <w:pStyle w:val="TableofFigures"/>
              <w:spacing w:line="360" w:lineRule="auto"/>
              <w:rPr>
                <w:sz w:val="24"/>
              </w:rPr>
            </w:pPr>
            <w:r w:rsidRPr="00FE6DCA">
              <w:rPr>
                <w:rFonts w:cs="Arial"/>
                <w:sz w:val="24"/>
              </w:rPr>
              <w:t>identify and review their support network.</w:t>
            </w:r>
          </w:p>
        </w:tc>
        <w:tc>
          <w:tcPr>
            <w:tcW w:w="4158" w:type="dxa"/>
            <w:vAlign w:val="top"/>
          </w:tcPr>
          <w:p w14:paraId="1992B658" w14:textId="77777777" w:rsidR="00E47677" w:rsidRPr="00FE6DCA" w:rsidRDefault="00A34C8C" w:rsidP="008D6A70">
            <w:pPr>
              <w:pStyle w:val="ListBullet"/>
              <w:numPr>
                <w:ilvl w:val="0"/>
                <w:numId w:val="1"/>
              </w:numPr>
              <w:tabs>
                <w:tab w:val="left" w:pos="567"/>
                <w:tab w:val="left" w:pos="1134"/>
                <w:tab w:val="left" w:pos="1701"/>
                <w:tab w:val="left" w:pos="2268"/>
                <w:tab w:val="left" w:pos="2835"/>
                <w:tab w:val="left" w:pos="3402"/>
              </w:tabs>
              <w:spacing w:after="40" w:line="360" w:lineRule="auto"/>
              <w:mirrorIndents w:val="0"/>
              <w:rPr>
                <w:rStyle w:val="Strong"/>
                <w:b w:val="0"/>
                <w:bCs w:val="0"/>
              </w:rPr>
            </w:pPr>
            <w:r w:rsidRPr="00FE6DCA">
              <w:rPr>
                <w:rFonts w:cs="Arial"/>
                <w:sz w:val="24"/>
              </w:rPr>
              <w:t>analyse and adjust their support network (where necessary) of trusted adults.</w:t>
            </w:r>
            <w:r w:rsidRPr="00FE6DCA">
              <w:rPr>
                <w:rStyle w:val="Strong"/>
                <w:b w:val="0"/>
                <w:bCs w:val="0"/>
              </w:rPr>
              <w:t xml:space="preserve"> </w:t>
            </w:r>
          </w:p>
          <w:p w14:paraId="294C4D47" w14:textId="2C6A0CC3" w:rsidR="00A34C8C" w:rsidRPr="00FE6DCA" w:rsidRDefault="00A34C8C" w:rsidP="008D6A70">
            <w:pPr>
              <w:pStyle w:val="ListBullet"/>
              <w:numPr>
                <w:ilvl w:val="0"/>
                <w:numId w:val="0"/>
              </w:numPr>
              <w:tabs>
                <w:tab w:val="left" w:pos="567"/>
                <w:tab w:val="left" w:pos="1134"/>
                <w:tab w:val="left" w:pos="1701"/>
                <w:tab w:val="left" w:pos="2268"/>
                <w:tab w:val="left" w:pos="2835"/>
                <w:tab w:val="left" w:pos="3402"/>
              </w:tabs>
              <w:spacing w:after="40" w:line="360" w:lineRule="auto"/>
              <w:ind w:left="652"/>
              <w:mirrorIndents w:val="0"/>
              <w:rPr>
                <w:rStyle w:val="Strong"/>
                <w:b w:val="0"/>
                <w:bCs w:val="0"/>
              </w:rPr>
            </w:pPr>
            <w:r w:rsidRPr="00FE6DCA">
              <w:rPr>
                <w:rStyle w:val="Strong"/>
                <w:b w:val="0"/>
                <w:bCs w:val="0"/>
              </w:rPr>
              <w:t xml:space="preserve">Lesson 3 </w:t>
            </w:r>
            <w:r w:rsidRPr="00FE6DCA">
              <w:rPr>
                <w:rStyle w:val="Strong"/>
              </w:rPr>
              <w:t xml:space="preserve">– </w:t>
            </w:r>
            <w:r w:rsidRPr="00FE6DCA">
              <w:rPr>
                <w:rStyle w:val="Strong"/>
                <w:b w:val="0"/>
                <w:bCs w:val="0"/>
              </w:rPr>
              <w:t>Activity 1</w:t>
            </w:r>
          </w:p>
          <w:p w14:paraId="6F3D7821" w14:textId="51B74EDF" w:rsidR="00A34C8C" w:rsidRPr="00FE6DCA" w:rsidRDefault="00A34C8C" w:rsidP="008D6A70">
            <w:pPr>
              <w:pStyle w:val="List"/>
              <w:numPr>
                <w:ilvl w:val="0"/>
                <w:numId w:val="1"/>
              </w:numPr>
              <w:spacing w:line="360" w:lineRule="auto"/>
              <w:rPr>
                <w:sz w:val="24"/>
              </w:rPr>
            </w:pPr>
            <w:r w:rsidRPr="00FE6DCA">
              <w:rPr>
                <w:rFonts w:cs="Arial"/>
                <w:sz w:val="24"/>
              </w:rPr>
              <w:t xml:space="preserve">investigate the relevance and appropriateness of community/online services that help support their own and others health, safety and wellbeing. </w:t>
            </w:r>
            <w:r w:rsidRPr="00FE6DCA">
              <w:rPr>
                <w:rStyle w:val="Strong"/>
                <w:b w:val="0"/>
              </w:rPr>
              <w:t xml:space="preserve">Lesson 3 </w:t>
            </w:r>
            <w:r w:rsidRPr="00FE6DCA">
              <w:rPr>
                <w:rStyle w:val="Strong"/>
              </w:rPr>
              <w:t xml:space="preserve">– </w:t>
            </w:r>
            <w:r w:rsidRPr="00FE6DCA">
              <w:rPr>
                <w:rStyle w:val="Strong"/>
                <w:b w:val="0"/>
              </w:rPr>
              <w:t>Activity 2, 3</w:t>
            </w:r>
          </w:p>
        </w:tc>
      </w:tr>
      <w:tr w:rsidR="00A34C8C" w:rsidRPr="00C86256" w14:paraId="5E41EFE4" w14:textId="77777777" w:rsidTr="002D38AD">
        <w:trPr>
          <w:cnfStyle w:val="000000010000" w:firstRow="0" w:lastRow="0" w:firstColumn="0" w:lastColumn="0" w:oddVBand="0" w:evenVBand="0" w:oddHBand="0" w:evenHBand="1" w:firstRowFirstColumn="0" w:firstRowLastColumn="0" w:lastRowFirstColumn="0" w:lastRowLastColumn="0"/>
        </w:trPr>
        <w:tc>
          <w:tcPr>
            <w:tcW w:w="2522" w:type="dxa"/>
            <w:vAlign w:val="top"/>
          </w:tcPr>
          <w:p w14:paraId="580A9208" w14:textId="77777777" w:rsidR="00A34C8C" w:rsidRPr="00FE6DCA" w:rsidRDefault="00A34C8C" w:rsidP="008D6A70">
            <w:pPr>
              <w:pStyle w:val="TableofFigures"/>
              <w:spacing w:line="360" w:lineRule="auto"/>
              <w:rPr>
                <w:sz w:val="24"/>
              </w:rPr>
            </w:pPr>
            <w:r w:rsidRPr="00FE6DCA">
              <w:rPr>
                <w:rFonts w:cs="Arial"/>
                <w:sz w:val="24"/>
              </w:rPr>
              <w:t>PD3-2 investigates information, community resources and strategies to demonstrate resilience and seek help for themselves and others</w:t>
            </w:r>
          </w:p>
        </w:tc>
        <w:tc>
          <w:tcPr>
            <w:tcW w:w="3118" w:type="dxa"/>
            <w:vAlign w:val="top"/>
          </w:tcPr>
          <w:p w14:paraId="28912090" w14:textId="77777777" w:rsidR="00A34C8C" w:rsidRPr="00FE6DCA" w:rsidRDefault="00A34C8C" w:rsidP="008D6A70">
            <w:pPr>
              <w:spacing w:line="360" w:lineRule="auto"/>
              <w:rPr>
                <w:rStyle w:val="Strong"/>
                <w:b w:val="0"/>
              </w:rPr>
            </w:pPr>
            <w:r w:rsidRPr="00FE6DCA">
              <w:rPr>
                <w:rStyle w:val="Strong"/>
                <w:b w:val="0"/>
              </w:rPr>
              <w:t>investigate actions that support their own mental health and that of others.</w:t>
            </w:r>
          </w:p>
          <w:p w14:paraId="629AFE1D" w14:textId="77777777" w:rsidR="00A34C8C" w:rsidRPr="00FE6DCA" w:rsidRDefault="00A34C8C" w:rsidP="008D6A70">
            <w:pPr>
              <w:pStyle w:val="TableofFigures"/>
              <w:spacing w:line="360" w:lineRule="auto"/>
              <w:rPr>
                <w:sz w:val="24"/>
              </w:rPr>
            </w:pPr>
          </w:p>
        </w:tc>
        <w:tc>
          <w:tcPr>
            <w:tcW w:w="4158" w:type="dxa"/>
            <w:vAlign w:val="top"/>
          </w:tcPr>
          <w:p w14:paraId="765C7A6A" w14:textId="58CD5E1B" w:rsidR="00E47677" w:rsidRPr="00FE6DCA" w:rsidRDefault="00A34C8C" w:rsidP="008D6A70">
            <w:pPr>
              <w:pStyle w:val="List"/>
              <w:numPr>
                <w:ilvl w:val="0"/>
                <w:numId w:val="1"/>
              </w:numPr>
              <w:spacing w:line="360" w:lineRule="auto"/>
              <w:rPr>
                <w:sz w:val="24"/>
              </w:rPr>
            </w:pPr>
            <w:r w:rsidRPr="00FE6DCA">
              <w:rPr>
                <w:rFonts w:cs="Arial"/>
                <w:sz w:val="24"/>
              </w:rPr>
              <w:t>identify strategies to remain calm in emergency situations</w:t>
            </w:r>
            <w:r w:rsidRPr="00FE6DCA">
              <w:rPr>
                <w:rStyle w:val="Strong"/>
              </w:rPr>
              <w:t>.</w:t>
            </w:r>
            <w:r w:rsidRPr="00FE6DCA">
              <w:rPr>
                <w:rStyle w:val="Strong"/>
                <w:b w:val="0"/>
              </w:rPr>
              <w:t xml:space="preserve"> For example, talking to a parent or friend, positive self-talk, regular sleep.</w:t>
            </w:r>
          </w:p>
          <w:p w14:paraId="6F139B83" w14:textId="2266B228" w:rsidR="00A34C8C" w:rsidRPr="00FE6DCA" w:rsidRDefault="00A34C8C" w:rsidP="008D6A70">
            <w:pPr>
              <w:pStyle w:val="List"/>
              <w:numPr>
                <w:ilvl w:val="0"/>
                <w:numId w:val="0"/>
              </w:numPr>
              <w:spacing w:line="360" w:lineRule="auto"/>
              <w:ind w:left="652"/>
              <w:rPr>
                <w:sz w:val="24"/>
              </w:rPr>
            </w:pPr>
            <w:r w:rsidRPr="00FE6DCA">
              <w:rPr>
                <w:rFonts w:cs="Arial"/>
                <w:sz w:val="24"/>
              </w:rPr>
              <w:t>Lesson 7, Activity 1,</w:t>
            </w:r>
            <w:r w:rsidR="00E47677" w:rsidRPr="00FE6DCA">
              <w:rPr>
                <w:rFonts w:cs="Arial"/>
                <w:sz w:val="24"/>
              </w:rPr>
              <w:t xml:space="preserve"> </w:t>
            </w:r>
            <w:r w:rsidRPr="00FE6DCA">
              <w:rPr>
                <w:rFonts w:cs="Arial"/>
                <w:sz w:val="24"/>
              </w:rPr>
              <w:t>2</w:t>
            </w:r>
          </w:p>
        </w:tc>
      </w:tr>
      <w:tr w:rsidR="00A34C8C" w:rsidRPr="00C86256" w14:paraId="640F8960" w14:textId="77777777" w:rsidTr="002D38AD">
        <w:trPr>
          <w:cnfStyle w:val="000000100000" w:firstRow="0" w:lastRow="0" w:firstColumn="0" w:lastColumn="0" w:oddVBand="0" w:evenVBand="0" w:oddHBand="1" w:evenHBand="0" w:firstRowFirstColumn="0" w:firstRowLastColumn="0" w:lastRowFirstColumn="0" w:lastRowLastColumn="0"/>
        </w:trPr>
        <w:tc>
          <w:tcPr>
            <w:tcW w:w="2522" w:type="dxa"/>
            <w:vAlign w:val="top"/>
          </w:tcPr>
          <w:p w14:paraId="229CEF0C" w14:textId="77777777" w:rsidR="00A34C8C" w:rsidRPr="00FE6DCA" w:rsidRDefault="00A34C8C" w:rsidP="008D6A70">
            <w:pPr>
              <w:pStyle w:val="TableofFigures"/>
              <w:spacing w:line="360" w:lineRule="auto"/>
              <w:rPr>
                <w:sz w:val="24"/>
              </w:rPr>
            </w:pPr>
            <w:r w:rsidRPr="00FE6DCA">
              <w:rPr>
                <w:rFonts w:cs="Arial"/>
                <w:sz w:val="24"/>
              </w:rPr>
              <w:t>PD3-2 investigates information, community resources and strategies to demonstrate resilience and seek help for themselves and others</w:t>
            </w:r>
          </w:p>
        </w:tc>
        <w:tc>
          <w:tcPr>
            <w:tcW w:w="3118" w:type="dxa"/>
            <w:vAlign w:val="top"/>
          </w:tcPr>
          <w:p w14:paraId="798B6471" w14:textId="77777777" w:rsidR="00A34C8C" w:rsidRPr="00FE6DCA" w:rsidRDefault="00A34C8C" w:rsidP="008D6A70">
            <w:pPr>
              <w:spacing w:line="360" w:lineRule="auto"/>
              <w:rPr>
                <w:rStyle w:val="Strong"/>
                <w:b w:val="0"/>
              </w:rPr>
            </w:pPr>
            <w:r w:rsidRPr="00FE6DCA">
              <w:rPr>
                <w:rStyle w:val="Strong"/>
                <w:b w:val="0"/>
              </w:rPr>
              <w:t xml:space="preserve">suggest and practise action plans for emergency situations to ensure the safety of themselves and others.  </w:t>
            </w:r>
          </w:p>
          <w:p w14:paraId="73992F05" w14:textId="77777777" w:rsidR="00A34C8C" w:rsidRPr="00FE6DCA" w:rsidRDefault="00A34C8C" w:rsidP="008D6A70">
            <w:pPr>
              <w:pStyle w:val="TableofFigures"/>
              <w:spacing w:line="360" w:lineRule="auto"/>
              <w:rPr>
                <w:sz w:val="24"/>
              </w:rPr>
            </w:pPr>
          </w:p>
        </w:tc>
        <w:tc>
          <w:tcPr>
            <w:tcW w:w="4158" w:type="dxa"/>
            <w:vAlign w:val="top"/>
          </w:tcPr>
          <w:p w14:paraId="2AD8C8AA" w14:textId="77777777" w:rsidR="00E47677" w:rsidRPr="00FE6DCA" w:rsidRDefault="00A34C8C" w:rsidP="008D6A70">
            <w:pPr>
              <w:pStyle w:val="List"/>
              <w:numPr>
                <w:ilvl w:val="0"/>
                <w:numId w:val="1"/>
              </w:numPr>
              <w:spacing w:line="360" w:lineRule="auto"/>
              <w:rPr>
                <w:rStyle w:val="Strong"/>
                <w:b w:val="0"/>
                <w:bCs w:val="0"/>
              </w:rPr>
            </w:pPr>
            <w:r w:rsidRPr="00FE6DCA">
              <w:rPr>
                <w:rStyle w:val="Strong"/>
                <w:b w:val="0"/>
              </w:rPr>
              <w:t>plan and practise implementing action plans for emergency situations. For example, basic first aid, DRSABCD, asthma, allergies and anaphylactic reactions.</w:t>
            </w:r>
          </w:p>
          <w:p w14:paraId="56ADC947" w14:textId="0AE4416C" w:rsidR="00A34C8C" w:rsidRPr="00FE6DCA" w:rsidRDefault="00A34C8C" w:rsidP="008D6A70">
            <w:pPr>
              <w:pStyle w:val="List"/>
              <w:numPr>
                <w:ilvl w:val="0"/>
                <w:numId w:val="0"/>
              </w:numPr>
              <w:spacing w:line="360" w:lineRule="auto"/>
              <w:ind w:left="652"/>
              <w:rPr>
                <w:sz w:val="24"/>
              </w:rPr>
            </w:pPr>
            <w:r w:rsidRPr="00FE6DCA">
              <w:rPr>
                <w:rStyle w:val="Strong"/>
                <w:b w:val="0"/>
              </w:rPr>
              <w:t>Lesson 8 – Activity 1,</w:t>
            </w:r>
            <w:r w:rsidR="00E47677" w:rsidRPr="00FE6DCA">
              <w:rPr>
                <w:rStyle w:val="Strong"/>
                <w:b w:val="0"/>
              </w:rPr>
              <w:t xml:space="preserve"> </w:t>
            </w:r>
            <w:r w:rsidRPr="00FE6DCA">
              <w:rPr>
                <w:rStyle w:val="Strong"/>
                <w:b w:val="0"/>
              </w:rPr>
              <w:t>2</w:t>
            </w:r>
          </w:p>
        </w:tc>
      </w:tr>
      <w:tr w:rsidR="00A34C8C" w:rsidRPr="00C86256" w14:paraId="7F08ADC5" w14:textId="77777777" w:rsidTr="002D38AD">
        <w:trPr>
          <w:cnfStyle w:val="000000010000" w:firstRow="0" w:lastRow="0" w:firstColumn="0" w:lastColumn="0" w:oddVBand="0" w:evenVBand="0" w:oddHBand="0" w:evenHBand="1" w:firstRowFirstColumn="0" w:firstRowLastColumn="0" w:lastRowFirstColumn="0" w:lastRowLastColumn="0"/>
        </w:trPr>
        <w:tc>
          <w:tcPr>
            <w:tcW w:w="2522" w:type="dxa"/>
            <w:vAlign w:val="top"/>
          </w:tcPr>
          <w:p w14:paraId="431606E2" w14:textId="77777777" w:rsidR="00A34C8C" w:rsidRPr="00FE6DCA" w:rsidRDefault="00A34C8C" w:rsidP="008D6A70">
            <w:pPr>
              <w:pStyle w:val="TableofFigures"/>
              <w:spacing w:line="360" w:lineRule="auto"/>
              <w:rPr>
                <w:sz w:val="24"/>
              </w:rPr>
            </w:pPr>
            <w:r w:rsidRPr="00FE6DCA">
              <w:rPr>
                <w:rFonts w:cs="Arial"/>
                <w:sz w:val="24"/>
              </w:rPr>
              <w:t xml:space="preserve">PD3-6 distinguishes contextual factors </w:t>
            </w:r>
            <w:r w:rsidRPr="00FE6DCA">
              <w:rPr>
                <w:rFonts w:cs="Arial"/>
                <w:sz w:val="24"/>
              </w:rPr>
              <w:lastRenderedPageBreak/>
              <w:t>that influence health, safety, wellbeing and participation in physical activity which are controllable and uncontrollable</w:t>
            </w:r>
          </w:p>
        </w:tc>
        <w:tc>
          <w:tcPr>
            <w:tcW w:w="3118" w:type="dxa"/>
            <w:vAlign w:val="top"/>
          </w:tcPr>
          <w:p w14:paraId="3F12F23B" w14:textId="77777777" w:rsidR="00A34C8C" w:rsidRPr="00FE6DCA" w:rsidRDefault="00A34C8C" w:rsidP="008D6A70">
            <w:pPr>
              <w:pStyle w:val="TableofFigures"/>
              <w:spacing w:line="360" w:lineRule="auto"/>
              <w:rPr>
                <w:sz w:val="24"/>
              </w:rPr>
            </w:pPr>
            <w:r w:rsidRPr="00FE6DCA">
              <w:rPr>
                <w:rFonts w:cs="Arial"/>
                <w:sz w:val="24"/>
              </w:rPr>
              <w:lastRenderedPageBreak/>
              <w:t xml:space="preserve">recognise and demonstrate how </w:t>
            </w:r>
            <w:r w:rsidRPr="00FE6DCA">
              <w:rPr>
                <w:rFonts w:cs="Arial"/>
                <w:sz w:val="24"/>
              </w:rPr>
              <w:lastRenderedPageBreak/>
              <w:t xml:space="preserve">contextual factors impact their health, safety and wellbeing. </w:t>
            </w:r>
          </w:p>
        </w:tc>
        <w:tc>
          <w:tcPr>
            <w:tcW w:w="4158" w:type="dxa"/>
            <w:vAlign w:val="top"/>
          </w:tcPr>
          <w:p w14:paraId="2AE2CA44" w14:textId="77777777" w:rsidR="00E47677" w:rsidRPr="00FE6DCA" w:rsidRDefault="00A34C8C" w:rsidP="008D6A70">
            <w:pPr>
              <w:pStyle w:val="ListBullet"/>
              <w:numPr>
                <w:ilvl w:val="0"/>
                <w:numId w:val="1"/>
              </w:numPr>
              <w:tabs>
                <w:tab w:val="left" w:pos="567"/>
                <w:tab w:val="left" w:pos="1134"/>
                <w:tab w:val="left" w:pos="1701"/>
                <w:tab w:val="left" w:pos="2268"/>
                <w:tab w:val="left" w:pos="2835"/>
                <w:tab w:val="left" w:pos="3402"/>
              </w:tabs>
              <w:spacing w:after="40" w:line="360" w:lineRule="auto"/>
              <w:mirrorIndents w:val="0"/>
              <w:rPr>
                <w:sz w:val="24"/>
              </w:rPr>
            </w:pPr>
            <w:r w:rsidRPr="00FE6DCA">
              <w:rPr>
                <w:rFonts w:cs="Arial"/>
                <w:sz w:val="24"/>
              </w:rPr>
              <w:lastRenderedPageBreak/>
              <w:t xml:space="preserve">recognise and demonstrate safe behaviours that consider </w:t>
            </w:r>
            <w:r w:rsidRPr="00FE6DCA">
              <w:rPr>
                <w:rFonts w:cs="Arial"/>
                <w:sz w:val="24"/>
              </w:rPr>
              <w:lastRenderedPageBreak/>
              <w:t>the contextual factors of various situations to maximise their safety.</w:t>
            </w:r>
          </w:p>
          <w:p w14:paraId="54E38B03" w14:textId="59766280" w:rsidR="00A34C8C" w:rsidRPr="00FE6DCA" w:rsidRDefault="00A34C8C" w:rsidP="008D6A70">
            <w:pPr>
              <w:pStyle w:val="ListBullet"/>
              <w:numPr>
                <w:ilvl w:val="0"/>
                <w:numId w:val="0"/>
              </w:numPr>
              <w:tabs>
                <w:tab w:val="left" w:pos="567"/>
                <w:tab w:val="left" w:pos="1134"/>
                <w:tab w:val="left" w:pos="1701"/>
                <w:tab w:val="left" w:pos="2268"/>
                <w:tab w:val="left" w:pos="2835"/>
                <w:tab w:val="left" w:pos="3402"/>
              </w:tabs>
              <w:spacing w:after="40" w:line="360" w:lineRule="auto"/>
              <w:ind w:left="652"/>
              <w:mirrorIndents w:val="0"/>
              <w:rPr>
                <w:rStyle w:val="Strong"/>
                <w:b w:val="0"/>
                <w:bCs w:val="0"/>
              </w:rPr>
            </w:pPr>
            <w:r w:rsidRPr="00FE6DCA">
              <w:rPr>
                <w:rFonts w:cs="Arial"/>
                <w:sz w:val="24"/>
              </w:rPr>
              <w:t xml:space="preserve">Lesson 1 </w:t>
            </w:r>
            <w:r w:rsidRPr="00FE6DCA">
              <w:rPr>
                <w:rStyle w:val="Strong"/>
              </w:rPr>
              <w:t xml:space="preserve">– </w:t>
            </w:r>
            <w:r w:rsidRPr="00FE6DCA">
              <w:rPr>
                <w:rStyle w:val="Strong"/>
                <w:b w:val="0"/>
              </w:rPr>
              <w:t>Activity 1, 2, 3</w:t>
            </w:r>
          </w:p>
          <w:p w14:paraId="365E1DE2" w14:textId="77777777" w:rsidR="00E47677" w:rsidRPr="00FE6DCA" w:rsidRDefault="00A34C8C" w:rsidP="008D6A70">
            <w:pPr>
              <w:pStyle w:val="ListBullet"/>
              <w:numPr>
                <w:ilvl w:val="0"/>
                <w:numId w:val="1"/>
              </w:numPr>
              <w:tabs>
                <w:tab w:val="left" w:pos="567"/>
                <w:tab w:val="left" w:pos="1134"/>
                <w:tab w:val="left" w:pos="1701"/>
                <w:tab w:val="left" w:pos="2268"/>
                <w:tab w:val="left" w:pos="2835"/>
                <w:tab w:val="left" w:pos="3402"/>
              </w:tabs>
              <w:spacing w:after="40" w:line="360" w:lineRule="auto"/>
              <w:mirrorIndents w:val="0"/>
              <w:rPr>
                <w:rStyle w:val="Strong"/>
                <w:b w:val="0"/>
                <w:bCs w:val="0"/>
              </w:rPr>
            </w:pPr>
            <w:r w:rsidRPr="00FE6DCA">
              <w:rPr>
                <w:rStyle w:val="Strong"/>
                <w:b w:val="0"/>
              </w:rPr>
              <w:t>describe possible consequences of behaviours that are influenced by emotional responses.</w:t>
            </w:r>
          </w:p>
          <w:p w14:paraId="3858DA2B" w14:textId="53AD3FF7" w:rsidR="00A34C8C" w:rsidRPr="00FE6DCA" w:rsidRDefault="00A34C8C" w:rsidP="008D6A70">
            <w:pPr>
              <w:pStyle w:val="ListBullet"/>
              <w:numPr>
                <w:ilvl w:val="0"/>
                <w:numId w:val="0"/>
              </w:numPr>
              <w:tabs>
                <w:tab w:val="left" w:pos="567"/>
                <w:tab w:val="left" w:pos="1134"/>
                <w:tab w:val="left" w:pos="1701"/>
                <w:tab w:val="left" w:pos="2268"/>
                <w:tab w:val="left" w:pos="2835"/>
                <w:tab w:val="left" w:pos="3402"/>
              </w:tabs>
              <w:spacing w:after="40" w:line="360" w:lineRule="auto"/>
              <w:ind w:left="652"/>
              <w:mirrorIndents w:val="0"/>
              <w:rPr>
                <w:rStyle w:val="Strong"/>
                <w:b w:val="0"/>
                <w:bCs w:val="0"/>
              </w:rPr>
            </w:pPr>
            <w:r w:rsidRPr="00FE6DCA">
              <w:rPr>
                <w:rStyle w:val="Strong"/>
                <w:b w:val="0"/>
              </w:rPr>
              <w:t xml:space="preserve">Lesson 2 </w:t>
            </w:r>
            <w:r w:rsidRPr="00FE6DCA">
              <w:rPr>
                <w:rStyle w:val="Strong"/>
              </w:rPr>
              <w:t xml:space="preserve">– </w:t>
            </w:r>
            <w:r w:rsidRPr="00FE6DCA">
              <w:rPr>
                <w:rStyle w:val="Strong"/>
                <w:b w:val="0"/>
              </w:rPr>
              <w:t>Activity 1</w:t>
            </w:r>
          </w:p>
          <w:p w14:paraId="7B0EB5AB" w14:textId="77777777" w:rsidR="00E47677" w:rsidRPr="00FE6DCA" w:rsidRDefault="00A34C8C" w:rsidP="008D6A70">
            <w:pPr>
              <w:pStyle w:val="ListBullet"/>
              <w:numPr>
                <w:ilvl w:val="0"/>
                <w:numId w:val="1"/>
              </w:numPr>
              <w:tabs>
                <w:tab w:val="left" w:pos="567"/>
                <w:tab w:val="left" w:pos="1134"/>
                <w:tab w:val="left" w:pos="1701"/>
                <w:tab w:val="left" w:pos="2268"/>
                <w:tab w:val="left" w:pos="2835"/>
                <w:tab w:val="left" w:pos="3402"/>
              </w:tabs>
              <w:spacing w:after="40" w:line="360" w:lineRule="auto"/>
              <w:mirrorIndents w:val="0"/>
              <w:rPr>
                <w:rStyle w:val="Strong"/>
                <w:b w:val="0"/>
                <w:bCs w:val="0"/>
              </w:rPr>
            </w:pPr>
            <w:r w:rsidRPr="00FE6DCA">
              <w:rPr>
                <w:rStyle w:val="Strong"/>
                <w:b w:val="0"/>
              </w:rPr>
              <w:t xml:space="preserve">identify contextual factors that may influence the implementation of emergency action plans. </w:t>
            </w:r>
          </w:p>
          <w:p w14:paraId="43B66290" w14:textId="380EB5E0" w:rsidR="00A34C8C" w:rsidRPr="00FE6DCA" w:rsidRDefault="00A34C8C" w:rsidP="008D6A70">
            <w:pPr>
              <w:pStyle w:val="ListBullet"/>
              <w:numPr>
                <w:ilvl w:val="0"/>
                <w:numId w:val="0"/>
              </w:numPr>
              <w:tabs>
                <w:tab w:val="left" w:pos="567"/>
                <w:tab w:val="left" w:pos="1134"/>
                <w:tab w:val="left" w:pos="1701"/>
                <w:tab w:val="left" w:pos="2268"/>
                <w:tab w:val="left" w:pos="2835"/>
                <w:tab w:val="left" w:pos="3402"/>
              </w:tabs>
              <w:spacing w:after="40" w:line="360" w:lineRule="auto"/>
              <w:ind w:left="652"/>
              <w:mirrorIndents w:val="0"/>
              <w:rPr>
                <w:rStyle w:val="Strong"/>
                <w:b w:val="0"/>
                <w:bCs w:val="0"/>
              </w:rPr>
            </w:pPr>
            <w:r w:rsidRPr="00FE6DCA">
              <w:rPr>
                <w:rStyle w:val="Strong"/>
                <w:b w:val="0"/>
              </w:rPr>
              <w:t>Lesson 8 – Activity 1,</w:t>
            </w:r>
            <w:r w:rsidR="00E47677" w:rsidRPr="00FE6DCA">
              <w:rPr>
                <w:rStyle w:val="Strong"/>
                <w:b w:val="0"/>
              </w:rPr>
              <w:t xml:space="preserve"> </w:t>
            </w:r>
            <w:r w:rsidRPr="00FE6DCA">
              <w:rPr>
                <w:rStyle w:val="Strong"/>
                <w:b w:val="0"/>
              </w:rPr>
              <w:t>2</w:t>
            </w:r>
          </w:p>
          <w:p w14:paraId="2D0BF1BD" w14:textId="77777777" w:rsidR="00E47677" w:rsidRPr="00FE6DCA" w:rsidRDefault="00A34C8C" w:rsidP="008D6A70">
            <w:pPr>
              <w:pStyle w:val="List"/>
              <w:numPr>
                <w:ilvl w:val="0"/>
                <w:numId w:val="1"/>
              </w:numPr>
              <w:spacing w:line="360" w:lineRule="auto"/>
              <w:rPr>
                <w:rStyle w:val="Strong"/>
                <w:b w:val="0"/>
                <w:bCs w:val="0"/>
              </w:rPr>
            </w:pPr>
            <w:r w:rsidRPr="00FE6DCA">
              <w:rPr>
                <w:rStyle w:val="Strong"/>
                <w:b w:val="0"/>
              </w:rPr>
              <w:t xml:space="preserve">identify contextual factors that may influence the implementation of personal safety plan. </w:t>
            </w:r>
          </w:p>
          <w:p w14:paraId="6553E3ED" w14:textId="77777777" w:rsidR="00E47677" w:rsidRPr="00FE6DCA" w:rsidRDefault="00A34C8C" w:rsidP="008D6A70">
            <w:pPr>
              <w:pStyle w:val="List"/>
              <w:numPr>
                <w:ilvl w:val="0"/>
                <w:numId w:val="0"/>
              </w:numPr>
              <w:spacing w:line="360" w:lineRule="auto"/>
              <w:ind w:left="652"/>
              <w:rPr>
                <w:rStyle w:val="Strong"/>
                <w:b w:val="0"/>
              </w:rPr>
            </w:pPr>
            <w:r w:rsidRPr="00FE6DCA">
              <w:rPr>
                <w:rStyle w:val="Strong"/>
                <w:b w:val="0"/>
              </w:rPr>
              <w:t>Lesson 9 – Activity 1,2</w:t>
            </w:r>
          </w:p>
          <w:p w14:paraId="46EFF7F8" w14:textId="5E5BF5AE" w:rsidR="00A34C8C" w:rsidRPr="00FE6DCA" w:rsidRDefault="00A34C8C" w:rsidP="008D6A70">
            <w:pPr>
              <w:pStyle w:val="List"/>
              <w:numPr>
                <w:ilvl w:val="0"/>
                <w:numId w:val="0"/>
              </w:numPr>
              <w:spacing w:line="360" w:lineRule="auto"/>
              <w:ind w:left="652"/>
              <w:rPr>
                <w:sz w:val="24"/>
              </w:rPr>
            </w:pPr>
            <w:r w:rsidRPr="00FE6DCA">
              <w:rPr>
                <w:rStyle w:val="Strong"/>
                <w:b w:val="0"/>
              </w:rPr>
              <w:t>Lesson 10 – Activity 1</w:t>
            </w:r>
          </w:p>
        </w:tc>
      </w:tr>
      <w:tr w:rsidR="00A34C8C" w:rsidRPr="00C86256" w14:paraId="19101B37" w14:textId="77777777" w:rsidTr="002D38AD">
        <w:trPr>
          <w:cnfStyle w:val="000000100000" w:firstRow="0" w:lastRow="0" w:firstColumn="0" w:lastColumn="0" w:oddVBand="0" w:evenVBand="0" w:oddHBand="1" w:evenHBand="0" w:firstRowFirstColumn="0" w:firstRowLastColumn="0" w:lastRowFirstColumn="0" w:lastRowLastColumn="0"/>
        </w:trPr>
        <w:tc>
          <w:tcPr>
            <w:tcW w:w="2522" w:type="dxa"/>
            <w:vAlign w:val="top"/>
          </w:tcPr>
          <w:p w14:paraId="0AFF661E" w14:textId="77777777" w:rsidR="00A34C8C" w:rsidRPr="00FE6DCA" w:rsidRDefault="00A34C8C" w:rsidP="008D6A70">
            <w:pPr>
              <w:pStyle w:val="TableofFigures"/>
              <w:spacing w:line="360" w:lineRule="auto"/>
              <w:rPr>
                <w:sz w:val="24"/>
              </w:rPr>
            </w:pPr>
            <w:r w:rsidRPr="00FE6DCA">
              <w:rPr>
                <w:rFonts w:cs="Arial"/>
                <w:sz w:val="24"/>
              </w:rPr>
              <w:lastRenderedPageBreak/>
              <w:t>PD3-9 applies and adapts self-management skills to respond to personal and group situations</w:t>
            </w:r>
          </w:p>
        </w:tc>
        <w:tc>
          <w:tcPr>
            <w:tcW w:w="3118" w:type="dxa"/>
            <w:vAlign w:val="top"/>
          </w:tcPr>
          <w:p w14:paraId="02FD30A5" w14:textId="77777777" w:rsidR="00A34C8C" w:rsidRPr="00FE6DCA" w:rsidRDefault="00A34C8C" w:rsidP="008D6A70">
            <w:pPr>
              <w:pStyle w:val="TableofFigures"/>
              <w:spacing w:line="360" w:lineRule="auto"/>
              <w:rPr>
                <w:sz w:val="24"/>
              </w:rPr>
            </w:pPr>
            <w:r w:rsidRPr="00FE6DCA">
              <w:rPr>
                <w:rFonts w:cs="Arial"/>
                <w:sz w:val="24"/>
              </w:rPr>
              <w:t xml:space="preserve">self-monitor feelings and emotions they experience in safe and unsafe situations. </w:t>
            </w:r>
          </w:p>
        </w:tc>
        <w:tc>
          <w:tcPr>
            <w:tcW w:w="4158" w:type="dxa"/>
            <w:vAlign w:val="top"/>
          </w:tcPr>
          <w:p w14:paraId="463FCFB5" w14:textId="0566AF89" w:rsidR="00A34C8C" w:rsidRPr="00FE6DCA" w:rsidRDefault="00A34C8C" w:rsidP="008D6A70">
            <w:pPr>
              <w:pStyle w:val="List"/>
              <w:numPr>
                <w:ilvl w:val="0"/>
                <w:numId w:val="1"/>
              </w:numPr>
              <w:spacing w:line="360" w:lineRule="auto"/>
              <w:rPr>
                <w:sz w:val="24"/>
              </w:rPr>
            </w:pPr>
            <w:r w:rsidRPr="00FE6DCA">
              <w:rPr>
                <w:rStyle w:val="Strong"/>
                <w:b w:val="0"/>
              </w:rPr>
              <w:t>identify personal warning signs and the effect they can have on their behaviour and safety. Lesson 2 – Activity 1, 2</w:t>
            </w:r>
          </w:p>
        </w:tc>
      </w:tr>
      <w:tr w:rsidR="00A34C8C" w:rsidRPr="00C86256" w14:paraId="2A3ADF6F" w14:textId="77777777" w:rsidTr="002D38AD">
        <w:trPr>
          <w:cnfStyle w:val="000000010000" w:firstRow="0" w:lastRow="0" w:firstColumn="0" w:lastColumn="0" w:oddVBand="0" w:evenVBand="0" w:oddHBand="0" w:evenHBand="1" w:firstRowFirstColumn="0" w:firstRowLastColumn="0" w:lastRowFirstColumn="0" w:lastRowLastColumn="0"/>
        </w:trPr>
        <w:tc>
          <w:tcPr>
            <w:tcW w:w="2522" w:type="dxa"/>
            <w:vAlign w:val="top"/>
          </w:tcPr>
          <w:p w14:paraId="19F0C9E6" w14:textId="77777777" w:rsidR="00A34C8C" w:rsidRPr="00FE6DCA" w:rsidRDefault="00A34C8C" w:rsidP="008D6A70">
            <w:pPr>
              <w:pStyle w:val="TableofFigures"/>
              <w:spacing w:line="360" w:lineRule="auto"/>
              <w:rPr>
                <w:sz w:val="24"/>
              </w:rPr>
            </w:pPr>
            <w:r w:rsidRPr="00FE6DCA">
              <w:rPr>
                <w:rFonts w:cs="Arial"/>
                <w:sz w:val="24"/>
              </w:rPr>
              <w:t>PD3-9 applies and adapts self-management skills to respond to personal and group situations</w:t>
            </w:r>
          </w:p>
        </w:tc>
        <w:tc>
          <w:tcPr>
            <w:tcW w:w="3118" w:type="dxa"/>
            <w:vAlign w:val="top"/>
          </w:tcPr>
          <w:p w14:paraId="457E49E1" w14:textId="77777777" w:rsidR="00A34C8C" w:rsidRPr="00FE6DCA" w:rsidRDefault="00A34C8C" w:rsidP="008D6A70">
            <w:pPr>
              <w:pStyle w:val="TableofFigures"/>
              <w:spacing w:line="360" w:lineRule="auto"/>
              <w:rPr>
                <w:sz w:val="24"/>
              </w:rPr>
            </w:pPr>
            <w:r w:rsidRPr="00FE6DCA">
              <w:rPr>
                <w:rStyle w:val="Strong"/>
                <w:b w:val="0"/>
              </w:rPr>
              <w:t xml:space="preserve">explore the emotions of others when they are feeling unsafe </w:t>
            </w:r>
          </w:p>
        </w:tc>
        <w:tc>
          <w:tcPr>
            <w:tcW w:w="4158" w:type="dxa"/>
            <w:vAlign w:val="top"/>
          </w:tcPr>
          <w:p w14:paraId="6A708D4E" w14:textId="77777777" w:rsidR="00E47677" w:rsidRPr="00FE6DCA" w:rsidRDefault="00A34C8C" w:rsidP="008D6A70">
            <w:pPr>
              <w:pStyle w:val="List"/>
              <w:numPr>
                <w:ilvl w:val="0"/>
                <w:numId w:val="1"/>
              </w:numPr>
              <w:spacing w:line="360" w:lineRule="auto"/>
              <w:rPr>
                <w:sz w:val="24"/>
              </w:rPr>
            </w:pPr>
            <w:r w:rsidRPr="00FE6DCA">
              <w:rPr>
                <w:rFonts w:cs="Arial"/>
                <w:bCs/>
                <w:sz w:val="24"/>
              </w:rPr>
              <w:t xml:space="preserve">identify the feelings of others when they are being bullied online. </w:t>
            </w:r>
          </w:p>
          <w:p w14:paraId="18E527F7" w14:textId="7AE9D72E" w:rsidR="00A34C8C" w:rsidRPr="00FE6DCA" w:rsidRDefault="00A34C8C" w:rsidP="008D6A70">
            <w:pPr>
              <w:pStyle w:val="List"/>
              <w:numPr>
                <w:ilvl w:val="0"/>
                <w:numId w:val="0"/>
              </w:numPr>
              <w:spacing w:line="360" w:lineRule="auto"/>
              <w:ind w:left="652"/>
              <w:rPr>
                <w:sz w:val="24"/>
              </w:rPr>
            </w:pPr>
            <w:r w:rsidRPr="00FE6DCA">
              <w:rPr>
                <w:rFonts w:cs="Arial"/>
                <w:bCs/>
                <w:sz w:val="24"/>
              </w:rPr>
              <w:t>Lesson 5 – Activity 2</w:t>
            </w:r>
          </w:p>
        </w:tc>
      </w:tr>
    </w:tbl>
    <w:p w14:paraId="556EFB88" w14:textId="77777777" w:rsidR="00A34C8C" w:rsidRDefault="00A34C8C" w:rsidP="008D6A70">
      <w:pPr>
        <w:spacing w:line="360" w:lineRule="auto"/>
      </w:pPr>
      <w:r>
        <w:lastRenderedPageBreak/>
        <w:br w:type="page"/>
      </w:r>
    </w:p>
    <w:p w14:paraId="078FB2EC" w14:textId="6F82969F" w:rsidR="00A02817" w:rsidRPr="00A02817" w:rsidRDefault="00A02817" w:rsidP="00B46C19">
      <w:pPr>
        <w:pStyle w:val="Heading2"/>
        <w:numPr>
          <w:ilvl w:val="1"/>
          <w:numId w:val="2"/>
        </w:numPr>
        <w:spacing w:after="280" w:line="360" w:lineRule="auto"/>
        <w:ind w:left="0"/>
      </w:pPr>
      <w:bookmarkStart w:id="56" w:name="_Toc51237910"/>
      <w:bookmarkEnd w:id="55"/>
      <w:r>
        <w:lastRenderedPageBreak/>
        <w:t>Appendix 1</w:t>
      </w:r>
      <w:bookmarkEnd w:id="56"/>
      <w:r w:rsidR="003117C2">
        <w:t xml:space="preserve"> - </w:t>
      </w:r>
      <w:r w:rsidRPr="00A02817">
        <w:t>How do contextual factors impact our behaviour?</w:t>
      </w:r>
    </w:p>
    <w:p w14:paraId="4E0D93DD" w14:textId="3CCBBE64" w:rsidR="00A02817" w:rsidRPr="00837041" w:rsidRDefault="00526091" w:rsidP="008D6A70">
      <w:pPr>
        <w:spacing w:line="360" w:lineRule="auto"/>
      </w:pPr>
      <w:r>
        <w:t xml:space="preserve">Scenario – </w:t>
      </w:r>
      <w:r w:rsidR="00A02817">
        <w:t>you are swimming with a group of friends.</w:t>
      </w:r>
    </w:p>
    <w:tbl>
      <w:tblPr>
        <w:tblStyle w:val="Tableheader"/>
        <w:tblW w:w="9978" w:type="dxa"/>
        <w:tblInd w:w="-30" w:type="dxa"/>
        <w:tblLayout w:type="fixed"/>
        <w:tblLook w:val="0420" w:firstRow="1" w:lastRow="0" w:firstColumn="0" w:lastColumn="0" w:noHBand="0" w:noVBand="1"/>
        <w:tblDescription w:val="A table with scenarios for students to read and record their responses. "/>
      </w:tblPr>
      <w:tblGrid>
        <w:gridCol w:w="4989"/>
        <w:gridCol w:w="4989"/>
      </w:tblGrid>
      <w:tr w:rsidR="00694C77" w:rsidRPr="00EF1640" w14:paraId="42473817" w14:textId="77777777" w:rsidTr="00694C77">
        <w:trPr>
          <w:cnfStyle w:val="100000000000" w:firstRow="1" w:lastRow="0" w:firstColumn="0" w:lastColumn="0" w:oddVBand="0" w:evenVBand="0" w:oddHBand="0" w:evenHBand="0" w:firstRowFirstColumn="0" w:firstRowLastColumn="0" w:lastRowFirstColumn="0" w:lastRowLastColumn="0"/>
          <w:trHeight w:val="757"/>
        </w:trPr>
        <w:tc>
          <w:tcPr>
            <w:tcW w:w="4989" w:type="dxa"/>
          </w:tcPr>
          <w:p w14:paraId="47587F3A" w14:textId="77777777" w:rsidR="00694C77" w:rsidRPr="00694C77" w:rsidRDefault="00694C77" w:rsidP="008D6A70">
            <w:pPr>
              <w:spacing w:line="360" w:lineRule="auto"/>
            </w:pPr>
            <w:r w:rsidRPr="00694C77">
              <w:t>Contextual factors that affect safety</w:t>
            </w:r>
          </w:p>
        </w:tc>
        <w:tc>
          <w:tcPr>
            <w:tcW w:w="4989" w:type="dxa"/>
          </w:tcPr>
          <w:p w14:paraId="2915BED8" w14:textId="77777777" w:rsidR="00694C77" w:rsidRPr="00694C77" w:rsidRDefault="00694C77" w:rsidP="008D6A70">
            <w:pPr>
              <w:spacing w:line="360" w:lineRule="auto"/>
            </w:pPr>
            <w:r w:rsidRPr="00694C77">
              <w:t xml:space="preserve">What behaviours help keep me safe? </w:t>
            </w:r>
          </w:p>
        </w:tc>
      </w:tr>
      <w:tr w:rsidR="00694C77" w:rsidRPr="00EF1640" w14:paraId="479E2A50" w14:textId="77777777" w:rsidTr="00B47E81">
        <w:trPr>
          <w:cnfStyle w:val="000000100000" w:firstRow="0" w:lastRow="0" w:firstColumn="0" w:lastColumn="0" w:oddVBand="0" w:evenVBand="0" w:oddHBand="1" w:evenHBand="0" w:firstRowFirstColumn="0" w:firstRowLastColumn="0" w:lastRowFirstColumn="0" w:lastRowLastColumn="0"/>
          <w:trHeight w:val="765"/>
        </w:trPr>
        <w:tc>
          <w:tcPr>
            <w:tcW w:w="4989" w:type="dxa"/>
            <w:vAlign w:val="top"/>
          </w:tcPr>
          <w:p w14:paraId="413F991B" w14:textId="434B54C2" w:rsidR="00694C77" w:rsidRPr="00694C77" w:rsidRDefault="00694C77" w:rsidP="008D6A70">
            <w:pPr>
              <w:spacing w:line="360" w:lineRule="auto"/>
            </w:pPr>
            <w:r w:rsidRPr="00694C77">
              <w:t>You are in the deep end at the local pool.</w:t>
            </w:r>
          </w:p>
        </w:tc>
        <w:tc>
          <w:tcPr>
            <w:tcW w:w="4989" w:type="dxa"/>
            <w:vAlign w:val="top"/>
          </w:tcPr>
          <w:p w14:paraId="3FE176FA" w14:textId="77777777" w:rsidR="00694C77" w:rsidRPr="00B47E81" w:rsidRDefault="00694C77" w:rsidP="008D6A70">
            <w:pPr>
              <w:pStyle w:val="TableofFigures"/>
              <w:spacing w:line="360" w:lineRule="auto"/>
            </w:pPr>
          </w:p>
        </w:tc>
      </w:tr>
      <w:tr w:rsidR="00694C77" w:rsidRPr="00EF1640" w14:paraId="72B90123" w14:textId="77777777" w:rsidTr="00B47E81">
        <w:trPr>
          <w:cnfStyle w:val="000000010000" w:firstRow="0" w:lastRow="0" w:firstColumn="0" w:lastColumn="0" w:oddVBand="0" w:evenVBand="0" w:oddHBand="0" w:evenHBand="1" w:firstRowFirstColumn="0" w:firstRowLastColumn="0" w:lastRowFirstColumn="0" w:lastRowLastColumn="0"/>
          <w:trHeight w:val="841"/>
        </w:trPr>
        <w:tc>
          <w:tcPr>
            <w:tcW w:w="4989" w:type="dxa"/>
            <w:vAlign w:val="top"/>
          </w:tcPr>
          <w:p w14:paraId="19CA2292" w14:textId="1161ADE9" w:rsidR="00694C77" w:rsidRPr="00694C77" w:rsidRDefault="00694C77" w:rsidP="008D6A70">
            <w:pPr>
              <w:spacing w:line="360" w:lineRule="auto"/>
            </w:pPr>
            <w:r w:rsidRPr="00694C77">
              <w:t>You are in the</w:t>
            </w:r>
            <w:r>
              <w:t xml:space="preserve"> shallow end at the local pool.</w:t>
            </w:r>
          </w:p>
        </w:tc>
        <w:tc>
          <w:tcPr>
            <w:tcW w:w="4989" w:type="dxa"/>
            <w:vAlign w:val="top"/>
          </w:tcPr>
          <w:p w14:paraId="7A9CF6E7" w14:textId="77777777" w:rsidR="00694C77" w:rsidRPr="00B47E81" w:rsidRDefault="00694C77" w:rsidP="008D6A70">
            <w:pPr>
              <w:pStyle w:val="TableofFigures"/>
              <w:spacing w:line="360" w:lineRule="auto"/>
            </w:pPr>
          </w:p>
        </w:tc>
      </w:tr>
      <w:tr w:rsidR="00694C77" w:rsidRPr="00EF1640" w14:paraId="13D81172" w14:textId="77777777" w:rsidTr="00B47E81">
        <w:trPr>
          <w:cnfStyle w:val="000000100000" w:firstRow="0" w:lastRow="0" w:firstColumn="0" w:lastColumn="0" w:oddVBand="0" w:evenVBand="0" w:oddHBand="1" w:evenHBand="0" w:firstRowFirstColumn="0" w:firstRowLastColumn="0" w:lastRowFirstColumn="0" w:lastRowLastColumn="0"/>
          <w:trHeight w:val="697"/>
        </w:trPr>
        <w:tc>
          <w:tcPr>
            <w:tcW w:w="4989" w:type="dxa"/>
            <w:vAlign w:val="top"/>
          </w:tcPr>
          <w:p w14:paraId="3E6D9A6B" w14:textId="3C99D8FF" w:rsidR="00694C77" w:rsidRPr="00694C77" w:rsidRDefault="00694C77" w:rsidP="008D6A70">
            <w:pPr>
              <w:spacing w:line="360" w:lineRule="auto"/>
            </w:pPr>
            <w:r w:rsidRPr="00694C77">
              <w:t>The pool is very crowded with people</w:t>
            </w:r>
            <w:r>
              <w:t>.</w:t>
            </w:r>
          </w:p>
        </w:tc>
        <w:tc>
          <w:tcPr>
            <w:tcW w:w="4989" w:type="dxa"/>
            <w:vAlign w:val="top"/>
          </w:tcPr>
          <w:p w14:paraId="0DC9DAB5" w14:textId="77777777" w:rsidR="00694C77" w:rsidRPr="00B47E81" w:rsidRDefault="00694C77" w:rsidP="008D6A70">
            <w:pPr>
              <w:pStyle w:val="TableofFigures"/>
              <w:spacing w:line="360" w:lineRule="auto"/>
            </w:pPr>
          </w:p>
        </w:tc>
      </w:tr>
      <w:tr w:rsidR="00694C77" w:rsidRPr="00EF1640" w14:paraId="2AB37ECE" w14:textId="77777777" w:rsidTr="00B47E81">
        <w:trPr>
          <w:cnfStyle w:val="000000010000" w:firstRow="0" w:lastRow="0" w:firstColumn="0" w:lastColumn="0" w:oddVBand="0" w:evenVBand="0" w:oddHBand="0" w:evenHBand="1" w:firstRowFirstColumn="0" w:firstRowLastColumn="0" w:lastRowFirstColumn="0" w:lastRowLastColumn="0"/>
          <w:trHeight w:val="981"/>
        </w:trPr>
        <w:tc>
          <w:tcPr>
            <w:tcW w:w="4989" w:type="dxa"/>
            <w:vAlign w:val="top"/>
          </w:tcPr>
          <w:p w14:paraId="63220506" w14:textId="3BB11B5F" w:rsidR="00694C77" w:rsidRPr="00694C77" w:rsidRDefault="00694C77" w:rsidP="008D6A70">
            <w:pPr>
              <w:spacing w:line="360" w:lineRule="auto"/>
            </w:pPr>
            <w:r w:rsidRPr="00694C77">
              <w:t xml:space="preserve">The </w:t>
            </w:r>
            <w:r>
              <w:t>pool is almost empty of people.</w:t>
            </w:r>
          </w:p>
        </w:tc>
        <w:tc>
          <w:tcPr>
            <w:tcW w:w="4989" w:type="dxa"/>
            <w:vAlign w:val="top"/>
          </w:tcPr>
          <w:p w14:paraId="2B27A361" w14:textId="77777777" w:rsidR="00694C77" w:rsidRPr="00B47E81" w:rsidRDefault="00694C77" w:rsidP="008D6A70">
            <w:pPr>
              <w:pStyle w:val="TableofFigures"/>
              <w:spacing w:line="360" w:lineRule="auto"/>
            </w:pPr>
          </w:p>
        </w:tc>
      </w:tr>
      <w:tr w:rsidR="00694C77" w:rsidRPr="00EF1640" w14:paraId="3A08D42F" w14:textId="77777777" w:rsidTr="00B47E81">
        <w:trPr>
          <w:cnfStyle w:val="000000100000" w:firstRow="0" w:lastRow="0" w:firstColumn="0" w:lastColumn="0" w:oddVBand="0" w:evenVBand="0" w:oddHBand="1" w:evenHBand="0" w:firstRowFirstColumn="0" w:firstRowLastColumn="0" w:lastRowFirstColumn="0" w:lastRowLastColumn="0"/>
          <w:trHeight w:val="981"/>
        </w:trPr>
        <w:tc>
          <w:tcPr>
            <w:tcW w:w="4989" w:type="dxa"/>
            <w:shd w:val="clear" w:color="auto" w:fill="FFFFFF" w:themeFill="background1"/>
            <w:vAlign w:val="top"/>
          </w:tcPr>
          <w:p w14:paraId="43147203" w14:textId="7105876A" w:rsidR="00694C77" w:rsidRPr="00694C77" w:rsidRDefault="00694C77" w:rsidP="008D6A70">
            <w:pPr>
              <w:spacing w:line="360" w:lineRule="auto"/>
            </w:pPr>
            <w:r w:rsidRPr="00694C77">
              <w:t>You are at the beach, it is ve</w:t>
            </w:r>
            <w:r>
              <w:t>ry windy with large rough surf.</w:t>
            </w:r>
          </w:p>
        </w:tc>
        <w:tc>
          <w:tcPr>
            <w:tcW w:w="4989" w:type="dxa"/>
            <w:shd w:val="clear" w:color="auto" w:fill="FFFFFF" w:themeFill="background1"/>
            <w:vAlign w:val="top"/>
          </w:tcPr>
          <w:p w14:paraId="0266BA61" w14:textId="77777777" w:rsidR="00694C77" w:rsidRPr="00B47E81" w:rsidRDefault="00694C77" w:rsidP="008D6A70">
            <w:pPr>
              <w:pStyle w:val="TableofFigures"/>
              <w:spacing w:line="360" w:lineRule="auto"/>
            </w:pPr>
          </w:p>
        </w:tc>
      </w:tr>
      <w:tr w:rsidR="00694C77" w14:paraId="42E29459" w14:textId="77777777" w:rsidTr="00B47E81">
        <w:trPr>
          <w:cnfStyle w:val="000000010000" w:firstRow="0" w:lastRow="0" w:firstColumn="0" w:lastColumn="0" w:oddVBand="0" w:evenVBand="0" w:oddHBand="0" w:evenHBand="1" w:firstRowFirstColumn="0" w:firstRowLastColumn="0" w:lastRowFirstColumn="0" w:lastRowLastColumn="0"/>
          <w:trHeight w:val="839"/>
        </w:trPr>
        <w:tc>
          <w:tcPr>
            <w:tcW w:w="4989" w:type="dxa"/>
            <w:vAlign w:val="top"/>
          </w:tcPr>
          <w:p w14:paraId="7FC0EAB6" w14:textId="77777777" w:rsidR="00694C77" w:rsidRPr="00694C77" w:rsidRDefault="00694C77" w:rsidP="008D6A70">
            <w:pPr>
              <w:spacing w:line="360" w:lineRule="auto"/>
            </w:pPr>
            <w:r w:rsidRPr="00694C77">
              <w:t xml:space="preserve">You are at the beach, it is calm with small smooth ways. </w:t>
            </w:r>
          </w:p>
        </w:tc>
        <w:tc>
          <w:tcPr>
            <w:tcW w:w="4989" w:type="dxa"/>
            <w:vAlign w:val="top"/>
          </w:tcPr>
          <w:p w14:paraId="26F93E95" w14:textId="77777777" w:rsidR="00694C77" w:rsidRPr="00B47E81" w:rsidRDefault="00694C77" w:rsidP="008D6A70">
            <w:pPr>
              <w:pStyle w:val="TableofFigures"/>
              <w:spacing w:line="360" w:lineRule="auto"/>
            </w:pPr>
          </w:p>
        </w:tc>
      </w:tr>
      <w:tr w:rsidR="00694C77" w14:paraId="46D049E0" w14:textId="77777777" w:rsidTr="00B47E81">
        <w:trPr>
          <w:cnfStyle w:val="000000100000" w:firstRow="0" w:lastRow="0" w:firstColumn="0" w:lastColumn="0" w:oddVBand="0" w:evenVBand="0" w:oddHBand="1" w:evenHBand="0" w:firstRowFirstColumn="0" w:firstRowLastColumn="0" w:lastRowFirstColumn="0" w:lastRowLastColumn="0"/>
          <w:trHeight w:val="1264"/>
        </w:trPr>
        <w:tc>
          <w:tcPr>
            <w:tcW w:w="4989" w:type="dxa"/>
            <w:vAlign w:val="top"/>
          </w:tcPr>
          <w:p w14:paraId="0961F958" w14:textId="77777777" w:rsidR="00694C77" w:rsidRPr="00694C77" w:rsidRDefault="00694C77" w:rsidP="008D6A70">
            <w:pPr>
              <w:spacing w:line="360" w:lineRule="auto"/>
            </w:pPr>
            <w:r w:rsidRPr="00694C77">
              <w:t>You are at the beach, it is patrolled with lifesavers and the flags are up.</w:t>
            </w:r>
          </w:p>
        </w:tc>
        <w:tc>
          <w:tcPr>
            <w:tcW w:w="4989" w:type="dxa"/>
            <w:vAlign w:val="top"/>
          </w:tcPr>
          <w:p w14:paraId="0EA764BC" w14:textId="77777777" w:rsidR="00694C77" w:rsidRPr="00B47E81" w:rsidRDefault="00694C77" w:rsidP="008D6A70">
            <w:pPr>
              <w:pStyle w:val="TableofFigures"/>
              <w:spacing w:line="360" w:lineRule="auto"/>
            </w:pPr>
          </w:p>
        </w:tc>
      </w:tr>
      <w:tr w:rsidR="00694C77" w14:paraId="21D35A49" w14:textId="77777777" w:rsidTr="00B47E81">
        <w:trPr>
          <w:cnfStyle w:val="000000010000" w:firstRow="0" w:lastRow="0" w:firstColumn="0" w:lastColumn="0" w:oddVBand="0" w:evenVBand="0" w:oddHBand="0" w:evenHBand="1" w:firstRowFirstColumn="0" w:firstRowLastColumn="0" w:lastRowFirstColumn="0" w:lastRowLastColumn="0"/>
          <w:trHeight w:val="1264"/>
        </w:trPr>
        <w:tc>
          <w:tcPr>
            <w:tcW w:w="4989" w:type="dxa"/>
            <w:vAlign w:val="top"/>
          </w:tcPr>
          <w:p w14:paraId="3FAEFE73" w14:textId="41F43FAE" w:rsidR="00694C77" w:rsidRPr="00694C77" w:rsidRDefault="00694C77" w:rsidP="008D6A70">
            <w:pPr>
              <w:spacing w:line="360" w:lineRule="auto"/>
            </w:pPr>
            <w:r w:rsidRPr="00694C77">
              <w:t>You are at the beach, it is not patrolled by lifesavers and the si</w:t>
            </w:r>
            <w:r>
              <w:t>gns says beware ‘blue bottles.’</w:t>
            </w:r>
          </w:p>
        </w:tc>
        <w:tc>
          <w:tcPr>
            <w:tcW w:w="4989" w:type="dxa"/>
            <w:vAlign w:val="top"/>
          </w:tcPr>
          <w:p w14:paraId="37646715" w14:textId="77777777" w:rsidR="00694C77" w:rsidRPr="00B47E81" w:rsidRDefault="00694C77" w:rsidP="008D6A70">
            <w:pPr>
              <w:pStyle w:val="TableofFigures"/>
              <w:spacing w:line="360" w:lineRule="auto"/>
            </w:pPr>
          </w:p>
        </w:tc>
      </w:tr>
    </w:tbl>
    <w:p w14:paraId="13EA60B9" w14:textId="77777777" w:rsidR="00694C77" w:rsidRDefault="00694C77" w:rsidP="008D6A70">
      <w:pPr>
        <w:spacing w:line="360" w:lineRule="auto"/>
        <w:rPr>
          <w:lang w:eastAsia="zh-CN"/>
        </w:rPr>
      </w:pPr>
      <w:r>
        <w:rPr>
          <w:lang w:eastAsia="zh-CN"/>
        </w:rPr>
        <w:br w:type="page"/>
      </w:r>
    </w:p>
    <w:p w14:paraId="0C07B236" w14:textId="571933EB" w:rsidR="00694C77" w:rsidRPr="00694C77" w:rsidRDefault="00694C77" w:rsidP="0036600E">
      <w:pPr>
        <w:pStyle w:val="Heading2"/>
        <w:spacing w:line="360" w:lineRule="auto"/>
      </w:pPr>
      <w:bookmarkStart w:id="57" w:name="_Toc51237911"/>
      <w:r w:rsidRPr="00694C77">
        <w:lastRenderedPageBreak/>
        <w:t>Appendix 2</w:t>
      </w:r>
      <w:bookmarkEnd w:id="57"/>
      <w:r w:rsidR="003117C2">
        <w:t xml:space="preserve"> - </w:t>
      </w:r>
      <w:r w:rsidRPr="00694C77">
        <w:t>How do contextu</w:t>
      </w:r>
      <w:r w:rsidR="00526091">
        <w:t>al factors impact my behaviour?</w:t>
      </w:r>
    </w:p>
    <w:p w14:paraId="1E4C67E8" w14:textId="28DDC4AF" w:rsidR="00694C77" w:rsidRPr="00837041" w:rsidRDefault="00694C77" w:rsidP="008D6A70">
      <w:pPr>
        <w:spacing w:line="360" w:lineRule="auto"/>
      </w:pPr>
      <w:r>
        <w:t>Sc</w:t>
      </w:r>
      <w:r w:rsidR="00526091">
        <w:t>enario –</w:t>
      </w:r>
      <w:r>
        <w:t xml:space="preserve"> going home from school.</w:t>
      </w:r>
    </w:p>
    <w:tbl>
      <w:tblPr>
        <w:tblStyle w:val="Tableheader"/>
        <w:tblW w:w="9978" w:type="dxa"/>
        <w:tblInd w:w="-30" w:type="dxa"/>
        <w:tblLayout w:type="fixed"/>
        <w:tblLook w:val="0420" w:firstRow="1" w:lastRow="0" w:firstColumn="0" w:lastColumn="0" w:noHBand="0" w:noVBand="1"/>
        <w:tblDescription w:val="A table to record contextual factors that affect their safety when going home from school. Also a table to record behaviours that keep them safe. The table is filled out."/>
      </w:tblPr>
      <w:tblGrid>
        <w:gridCol w:w="4989"/>
        <w:gridCol w:w="4989"/>
      </w:tblGrid>
      <w:tr w:rsidR="00694C77" w:rsidRPr="00694C77" w14:paraId="44296602" w14:textId="77777777" w:rsidTr="00694C77">
        <w:trPr>
          <w:cnfStyle w:val="100000000000" w:firstRow="1" w:lastRow="0" w:firstColumn="0" w:lastColumn="0" w:oddVBand="0" w:evenVBand="0" w:oddHBand="0" w:evenHBand="0" w:firstRowFirstColumn="0" w:firstRowLastColumn="0" w:lastRowFirstColumn="0" w:lastRowLastColumn="0"/>
          <w:trHeight w:val="798"/>
        </w:trPr>
        <w:tc>
          <w:tcPr>
            <w:tcW w:w="4989" w:type="dxa"/>
          </w:tcPr>
          <w:p w14:paraId="13639692" w14:textId="77777777" w:rsidR="00694C77" w:rsidRPr="00694C77" w:rsidRDefault="00694C77" w:rsidP="008D6A70">
            <w:pPr>
              <w:spacing w:line="360" w:lineRule="auto"/>
            </w:pPr>
            <w:r w:rsidRPr="00694C77">
              <w:t>Contextual factors that affect safety</w:t>
            </w:r>
          </w:p>
        </w:tc>
        <w:tc>
          <w:tcPr>
            <w:tcW w:w="4989" w:type="dxa"/>
          </w:tcPr>
          <w:p w14:paraId="6E9423AC" w14:textId="3942C63E" w:rsidR="00694C77" w:rsidRPr="00694C77" w:rsidRDefault="00694C77" w:rsidP="008D6A70">
            <w:pPr>
              <w:spacing w:line="360" w:lineRule="auto"/>
            </w:pPr>
            <w:r w:rsidRPr="00694C77">
              <w:t>Wha</w:t>
            </w:r>
            <w:r>
              <w:t>t behaviours help keep me safe?</w:t>
            </w:r>
          </w:p>
        </w:tc>
      </w:tr>
      <w:tr w:rsidR="00694C77" w:rsidRPr="00EF1640" w14:paraId="495199DB" w14:textId="77777777" w:rsidTr="00B47E81">
        <w:trPr>
          <w:cnfStyle w:val="000000100000" w:firstRow="0" w:lastRow="0" w:firstColumn="0" w:lastColumn="0" w:oddVBand="0" w:evenVBand="0" w:oddHBand="1" w:evenHBand="0" w:firstRowFirstColumn="0" w:firstRowLastColumn="0" w:lastRowFirstColumn="0" w:lastRowLastColumn="0"/>
          <w:trHeight w:val="765"/>
        </w:trPr>
        <w:tc>
          <w:tcPr>
            <w:tcW w:w="4989" w:type="dxa"/>
            <w:vAlign w:val="top"/>
          </w:tcPr>
          <w:p w14:paraId="033B438E" w14:textId="7FCA1F6A" w:rsidR="00694C77" w:rsidRPr="00B47E81" w:rsidRDefault="00694C77" w:rsidP="008D6A70">
            <w:pPr>
              <w:pStyle w:val="TableofFigures"/>
              <w:spacing w:line="360" w:lineRule="auto"/>
            </w:pPr>
          </w:p>
        </w:tc>
        <w:tc>
          <w:tcPr>
            <w:tcW w:w="4989" w:type="dxa"/>
            <w:vAlign w:val="top"/>
          </w:tcPr>
          <w:p w14:paraId="139B567C" w14:textId="77777777" w:rsidR="00694C77" w:rsidRPr="00B47E81" w:rsidRDefault="00694C77" w:rsidP="008D6A70">
            <w:pPr>
              <w:pStyle w:val="TableofFigures"/>
              <w:spacing w:line="360" w:lineRule="auto"/>
            </w:pPr>
          </w:p>
        </w:tc>
      </w:tr>
      <w:tr w:rsidR="00694C77" w:rsidRPr="00EF1640" w14:paraId="2FA95CF7" w14:textId="77777777" w:rsidTr="00B47E81">
        <w:trPr>
          <w:cnfStyle w:val="000000010000" w:firstRow="0" w:lastRow="0" w:firstColumn="0" w:lastColumn="0" w:oddVBand="0" w:evenVBand="0" w:oddHBand="0" w:evenHBand="1" w:firstRowFirstColumn="0" w:firstRowLastColumn="0" w:lastRowFirstColumn="0" w:lastRowLastColumn="0"/>
          <w:trHeight w:val="841"/>
        </w:trPr>
        <w:tc>
          <w:tcPr>
            <w:tcW w:w="4989" w:type="dxa"/>
            <w:vAlign w:val="top"/>
          </w:tcPr>
          <w:p w14:paraId="5A8849FD" w14:textId="08241588" w:rsidR="00694C77" w:rsidRPr="00B47E81" w:rsidRDefault="00694C77" w:rsidP="008D6A70">
            <w:pPr>
              <w:pStyle w:val="TableofFigures"/>
              <w:spacing w:line="360" w:lineRule="auto"/>
            </w:pPr>
          </w:p>
        </w:tc>
        <w:tc>
          <w:tcPr>
            <w:tcW w:w="4989" w:type="dxa"/>
            <w:vAlign w:val="top"/>
          </w:tcPr>
          <w:p w14:paraId="398B4A2C" w14:textId="77777777" w:rsidR="00694C77" w:rsidRPr="00B47E81" w:rsidRDefault="00694C77" w:rsidP="008D6A70">
            <w:pPr>
              <w:pStyle w:val="TableofFigures"/>
              <w:spacing w:line="360" w:lineRule="auto"/>
            </w:pPr>
          </w:p>
        </w:tc>
      </w:tr>
      <w:tr w:rsidR="00694C77" w:rsidRPr="00EF1640" w14:paraId="1B3FEF76" w14:textId="77777777" w:rsidTr="00B47E81">
        <w:trPr>
          <w:cnfStyle w:val="000000100000" w:firstRow="0" w:lastRow="0" w:firstColumn="0" w:lastColumn="0" w:oddVBand="0" w:evenVBand="0" w:oddHBand="1" w:evenHBand="0" w:firstRowFirstColumn="0" w:firstRowLastColumn="0" w:lastRowFirstColumn="0" w:lastRowLastColumn="0"/>
          <w:trHeight w:val="697"/>
        </w:trPr>
        <w:tc>
          <w:tcPr>
            <w:tcW w:w="4989" w:type="dxa"/>
            <w:vAlign w:val="top"/>
          </w:tcPr>
          <w:p w14:paraId="0F60478D" w14:textId="6B5AA4CC" w:rsidR="00694C77" w:rsidRPr="00B47E81" w:rsidRDefault="00694C77" w:rsidP="008D6A70">
            <w:pPr>
              <w:pStyle w:val="TableofFigures"/>
              <w:spacing w:line="360" w:lineRule="auto"/>
            </w:pPr>
          </w:p>
        </w:tc>
        <w:tc>
          <w:tcPr>
            <w:tcW w:w="4989" w:type="dxa"/>
            <w:vAlign w:val="top"/>
          </w:tcPr>
          <w:p w14:paraId="7BA59B33" w14:textId="77777777" w:rsidR="00694C77" w:rsidRPr="00B47E81" w:rsidRDefault="00694C77" w:rsidP="008D6A70">
            <w:pPr>
              <w:pStyle w:val="TableofFigures"/>
              <w:spacing w:line="360" w:lineRule="auto"/>
            </w:pPr>
          </w:p>
        </w:tc>
      </w:tr>
      <w:tr w:rsidR="00694C77" w:rsidRPr="00EF1640" w14:paraId="1C870EA1" w14:textId="77777777" w:rsidTr="00B47E81">
        <w:trPr>
          <w:cnfStyle w:val="000000010000" w:firstRow="0" w:lastRow="0" w:firstColumn="0" w:lastColumn="0" w:oddVBand="0" w:evenVBand="0" w:oddHBand="0" w:evenHBand="1" w:firstRowFirstColumn="0" w:firstRowLastColumn="0" w:lastRowFirstColumn="0" w:lastRowLastColumn="0"/>
          <w:trHeight w:val="981"/>
        </w:trPr>
        <w:tc>
          <w:tcPr>
            <w:tcW w:w="4989" w:type="dxa"/>
            <w:vAlign w:val="top"/>
          </w:tcPr>
          <w:p w14:paraId="7ED24620" w14:textId="0F710E43" w:rsidR="00694C77" w:rsidRPr="00B47E81" w:rsidRDefault="00694C77" w:rsidP="008D6A70">
            <w:pPr>
              <w:pStyle w:val="TableofFigures"/>
              <w:spacing w:line="360" w:lineRule="auto"/>
            </w:pPr>
          </w:p>
        </w:tc>
        <w:tc>
          <w:tcPr>
            <w:tcW w:w="4989" w:type="dxa"/>
            <w:vAlign w:val="top"/>
          </w:tcPr>
          <w:p w14:paraId="63D925AB" w14:textId="77777777" w:rsidR="00694C77" w:rsidRPr="00B47E81" w:rsidRDefault="00694C77" w:rsidP="008D6A70">
            <w:pPr>
              <w:pStyle w:val="TableofFigures"/>
              <w:spacing w:line="360" w:lineRule="auto"/>
            </w:pPr>
          </w:p>
        </w:tc>
      </w:tr>
      <w:tr w:rsidR="00694C77" w:rsidRPr="00EF1640" w14:paraId="1F0722ED" w14:textId="77777777" w:rsidTr="00B47E81">
        <w:trPr>
          <w:cnfStyle w:val="000000100000" w:firstRow="0" w:lastRow="0" w:firstColumn="0" w:lastColumn="0" w:oddVBand="0" w:evenVBand="0" w:oddHBand="1" w:evenHBand="0" w:firstRowFirstColumn="0" w:firstRowLastColumn="0" w:lastRowFirstColumn="0" w:lastRowLastColumn="0"/>
          <w:trHeight w:val="981"/>
        </w:trPr>
        <w:tc>
          <w:tcPr>
            <w:tcW w:w="4989" w:type="dxa"/>
            <w:shd w:val="clear" w:color="auto" w:fill="FFFFFF" w:themeFill="background1"/>
            <w:vAlign w:val="top"/>
          </w:tcPr>
          <w:p w14:paraId="0448F37C" w14:textId="7F3CE665" w:rsidR="00694C77" w:rsidRPr="00B47E81" w:rsidRDefault="00694C77" w:rsidP="008D6A70">
            <w:pPr>
              <w:pStyle w:val="TableofFigures"/>
              <w:spacing w:line="360" w:lineRule="auto"/>
            </w:pPr>
          </w:p>
        </w:tc>
        <w:tc>
          <w:tcPr>
            <w:tcW w:w="4989" w:type="dxa"/>
            <w:shd w:val="clear" w:color="auto" w:fill="FFFFFF" w:themeFill="background1"/>
            <w:vAlign w:val="top"/>
          </w:tcPr>
          <w:p w14:paraId="7DB189F9" w14:textId="77777777" w:rsidR="00694C77" w:rsidRPr="00B47E81" w:rsidRDefault="00694C77" w:rsidP="008D6A70">
            <w:pPr>
              <w:pStyle w:val="TableofFigures"/>
              <w:spacing w:line="360" w:lineRule="auto"/>
            </w:pPr>
          </w:p>
        </w:tc>
      </w:tr>
      <w:tr w:rsidR="00694C77" w14:paraId="084B23F2" w14:textId="77777777" w:rsidTr="00B47E81">
        <w:trPr>
          <w:cnfStyle w:val="000000010000" w:firstRow="0" w:lastRow="0" w:firstColumn="0" w:lastColumn="0" w:oddVBand="0" w:evenVBand="0" w:oddHBand="0" w:evenHBand="1" w:firstRowFirstColumn="0" w:firstRowLastColumn="0" w:lastRowFirstColumn="0" w:lastRowLastColumn="0"/>
          <w:trHeight w:val="839"/>
        </w:trPr>
        <w:tc>
          <w:tcPr>
            <w:tcW w:w="4989" w:type="dxa"/>
            <w:vAlign w:val="top"/>
          </w:tcPr>
          <w:p w14:paraId="6FD38F2C" w14:textId="5E5FAA86" w:rsidR="00694C77" w:rsidRPr="00B47E81" w:rsidRDefault="00694C77" w:rsidP="008D6A70">
            <w:pPr>
              <w:pStyle w:val="TableofFigures"/>
              <w:spacing w:line="360" w:lineRule="auto"/>
            </w:pPr>
          </w:p>
        </w:tc>
        <w:tc>
          <w:tcPr>
            <w:tcW w:w="4989" w:type="dxa"/>
            <w:vAlign w:val="top"/>
          </w:tcPr>
          <w:p w14:paraId="22288A37" w14:textId="77777777" w:rsidR="00694C77" w:rsidRPr="00B47E81" w:rsidRDefault="00694C77" w:rsidP="008D6A70">
            <w:pPr>
              <w:pStyle w:val="TableofFigures"/>
              <w:spacing w:line="360" w:lineRule="auto"/>
            </w:pPr>
          </w:p>
        </w:tc>
      </w:tr>
      <w:tr w:rsidR="00694C77" w14:paraId="01DBF17F" w14:textId="77777777" w:rsidTr="00B47E81">
        <w:trPr>
          <w:cnfStyle w:val="000000100000" w:firstRow="0" w:lastRow="0" w:firstColumn="0" w:lastColumn="0" w:oddVBand="0" w:evenVBand="0" w:oddHBand="1" w:evenHBand="0" w:firstRowFirstColumn="0" w:firstRowLastColumn="0" w:lastRowFirstColumn="0" w:lastRowLastColumn="0"/>
          <w:trHeight w:val="1264"/>
        </w:trPr>
        <w:tc>
          <w:tcPr>
            <w:tcW w:w="4989" w:type="dxa"/>
            <w:vAlign w:val="top"/>
          </w:tcPr>
          <w:p w14:paraId="45AEA4B9" w14:textId="171DBE02" w:rsidR="00694C77" w:rsidRPr="00B47E81" w:rsidRDefault="00694C77" w:rsidP="008D6A70">
            <w:pPr>
              <w:pStyle w:val="TableofFigures"/>
              <w:spacing w:line="360" w:lineRule="auto"/>
            </w:pPr>
          </w:p>
        </w:tc>
        <w:tc>
          <w:tcPr>
            <w:tcW w:w="4989" w:type="dxa"/>
            <w:vAlign w:val="top"/>
          </w:tcPr>
          <w:p w14:paraId="57F234AF" w14:textId="77777777" w:rsidR="00694C77" w:rsidRPr="00B47E81" w:rsidRDefault="00694C77" w:rsidP="008D6A70">
            <w:pPr>
              <w:pStyle w:val="TableofFigures"/>
              <w:spacing w:line="360" w:lineRule="auto"/>
            </w:pPr>
          </w:p>
        </w:tc>
      </w:tr>
      <w:tr w:rsidR="00694C77" w14:paraId="189537BC" w14:textId="77777777" w:rsidTr="00B47E81">
        <w:trPr>
          <w:cnfStyle w:val="000000010000" w:firstRow="0" w:lastRow="0" w:firstColumn="0" w:lastColumn="0" w:oddVBand="0" w:evenVBand="0" w:oddHBand="0" w:evenHBand="1" w:firstRowFirstColumn="0" w:firstRowLastColumn="0" w:lastRowFirstColumn="0" w:lastRowLastColumn="0"/>
          <w:trHeight w:val="1264"/>
        </w:trPr>
        <w:tc>
          <w:tcPr>
            <w:tcW w:w="4989" w:type="dxa"/>
            <w:vAlign w:val="top"/>
          </w:tcPr>
          <w:p w14:paraId="6DCC5965" w14:textId="6B0F18B5" w:rsidR="00694C77" w:rsidRPr="00B47E81" w:rsidRDefault="00694C77" w:rsidP="008D6A70">
            <w:pPr>
              <w:pStyle w:val="TableofFigures"/>
              <w:spacing w:line="360" w:lineRule="auto"/>
            </w:pPr>
          </w:p>
        </w:tc>
        <w:tc>
          <w:tcPr>
            <w:tcW w:w="4989" w:type="dxa"/>
            <w:vAlign w:val="top"/>
          </w:tcPr>
          <w:p w14:paraId="538E63BD" w14:textId="77777777" w:rsidR="00694C77" w:rsidRPr="00B47E81" w:rsidRDefault="00694C77" w:rsidP="008D6A70">
            <w:pPr>
              <w:pStyle w:val="TableofFigures"/>
              <w:spacing w:line="360" w:lineRule="auto"/>
            </w:pPr>
          </w:p>
        </w:tc>
      </w:tr>
    </w:tbl>
    <w:p w14:paraId="3160B892" w14:textId="77777777" w:rsidR="00694C77" w:rsidRDefault="00694C77" w:rsidP="008D6A70">
      <w:pPr>
        <w:spacing w:line="360" w:lineRule="auto"/>
        <w:rPr>
          <w:lang w:eastAsia="zh-CN"/>
        </w:rPr>
      </w:pPr>
      <w:r>
        <w:rPr>
          <w:lang w:eastAsia="zh-CN"/>
        </w:rPr>
        <w:br w:type="page"/>
      </w:r>
    </w:p>
    <w:p w14:paraId="08CF1D49" w14:textId="48F36788" w:rsidR="00694C77" w:rsidRPr="00694C77" w:rsidRDefault="00694C77" w:rsidP="00D802C6">
      <w:pPr>
        <w:pStyle w:val="Heading2"/>
        <w:spacing w:line="360" w:lineRule="auto"/>
      </w:pPr>
      <w:bookmarkStart w:id="58" w:name="_Toc51237912"/>
      <w:r>
        <w:lastRenderedPageBreak/>
        <w:t>Appendix 3</w:t>
      </w:r>
      <w:bookmarkEnd w:id="58"/>
      <w:r w:rsidR="003117C2">
        <w:t xml:space="preserve"> - </w:t>
      </w:r>
      <w:r>
        <w:t>Emotions and safety?</w:t>
      </w:r>
    </w:p>
    <w:tbl>
      <w:tblPr>
        <w:tblStyle w:val="Tableheader1"/>
        <w:tblW w:w="9983" w:type="dxa"/>
        <w:tblInd w:w="-90" w:type="dxa"/>
        <w:tblLayout w:type="fixed"/>
        <w:tblLook w:val="0420" w:firstRow="1" w:lastRow="0" w:firstColumn="0" w:lastColumn="0" w:noHBand="0" w:noVBand="1"/>
        <w:tblDescription w:val="A table for students to read scenarios and record emotions related to safety in. "/>
      </w:tblPr>
      <w:tblGrid>
        <w:gridCol w:w="1761"/>
        <w:gridCol w:w="2552"/>
        <w:gridCol w:w="2977"/>
        <w:gridCol w:w="2693"/>
      </w:tblGrid>
      <w:tr w:rsidR="00D8425C" w:rsidRPr="00D8425C" w14:paraId="4221C9D3" w14:textId="77777777" w:rsidTr="003117C2">
        <w:trPr>
          <w:cnfStyle w:val="100000000000" w:firstRow="1" w:lastRow="0" w:firstColumn="0" w:lastColumn="0" w:oddVBand="0" w:evenVBand="0" w:oddHBand="0" w:evenHBand="0" w:firstRowFirstColumn="0" w:firstRowLastColumn="0" w:lastRowFirstColumn="0" w:lastRowLastColumn="0"/>
          <w:cantSplit w:val="0"/>
        </w:trPr>
        <w:tc>
          <w:tcPr>
            <w:tcW w:w="1761" w:type="dxa"/>
          </w:tcPr>
          <w:p w14:paraId="5D458C58" w14:textId="77777777" w:rsidR="00D8425C" w:rsidRPr="00D8425C" w:rsidRDefault="00D8425C" w:rsidP="008D6A70">
            <w:pPr>
              <w:spacing w:line="360" w:lineRule="auto"/>
            </w:pPr>
            <w:r w:rsidRPr="00D8425C">
              <w:t>Scenario</w:t>
            </w:r>
          </w:p>
        </w:tc>
        <w:tc>
          <w:tcPr>
            <w:tcW w:w="2552" w:type="dxa"/>
          </w:tcPr>
          <w:p w14:paraId="5025FAF0" w14:textId="77777777" w:rsidR="00D8425C" w:rsidRPr="00D8425C" w:rsidRDefault="00D8425C" w:rsidP="008D6A70">
            <w:pPr>
              <w:spacing w:line="360" w:lineRule="auto"/>
            </w:pPr>
            <w:r w:rsidRPr="00D8425C">
              <w:t>Emotion</w:t>
            </w:r>
          </w:p>
        </w:tc>
        <w:tc>
          <w:tcPr>
            <w:tcW w:w="2977" w:type="dxa"/>
          </w:tcPr>
          <w:p w14:paraId="5C18A366" w14:textId="77777777" w:rsidR="00D8425C" w:rsidRPr="00D8425C" w:rsidRDefault="00D8425C" w:rsidP="008D6A70">
            <w:pPr>
              <w:spacing w:line="360" w:lineRule="auto"/>
            </w:pPr>
            <w:r w:rsidRPr="00D8425C">
              <w:t>What behaviours you may exhibit?</w:t>
            </w:r>
          </w:p>
        </w:tc>
        <w:tc>
          <w:tcPr>
            <w:tcW w:w="2693" w:type="dxa"/>
          </w:tcPr>
          <w:p w14:paraId="38417492" w14:textId="77777777" w:rsidR="00D8425C" w:rsidRPr="00D8425C" w:rsidRDefault="00D8425C" w:rsidP="008D6A70">
            <w:pPr>
              <w:spacing w:line="360" w:lineRule="auto"/>
            </w:pPr>
            <w:r w:rsidRPr="00D8425C">
              <w:t>How may this impact the safety of you and others?</w:t>
            </w:r>
          </w:p>
        </w:tc>
      </w:tr>
      <w:tr w:rsidR="00D8425C" w:rsidRPr="00D8425C" w14:paraId="1C131699" w14:textId="77777777" w:rsidTr="003117C2">
        <w:trPr>
          <w:cnfStyle w:val="000000100000" w:firstRow="0" w:lastRow="0" w:firstColumn="0" w:lastColumn="0" w:oddVBand="0" w:evenVBand="0" w:oddHBand="1" w:evenHBand="0" w:firstRowFirstColumn="0" w:firstRowLastColumn="0" w:lastRowFirstColumn="0" w:lastRowLastColumn="0"/>
          <w:trHeight w:val="765"/>
        </w:trPr>
        <w:tc>
          <w:tcPr>
            <w:tcW w:w="1761" w:type="dxa"/>
          </w:tcPr>
          <w:p w14:paraId="254873C1" w14:textId="77777777" w:rsidR="00D8425C" w:rsidRPr="00875A8A" w:rsidRDefault="00D8425C" w:rsidP="008D6A70">
            <w:pPr>
              <w:pStyle w:val="TableofFigures"/>
              <w:spacing w:line="360" w:lineRule="auto"/>
              <w:rPr>
                <w:sz w:val="22"/>
              </w:rPr>
            </w:pPr>
            <w:r w:rsidRPr="00875A8A">
              <w:rPr>
                <w:sz w:val="22"/>
              </w:rPr>
              <w:t>Riding your bike</w:t>
            </w:r>
          </w:p>
        </w:tc>
        <w:tc>
          <w:tcPr>
            <w:tcW w:w="2552" w:type="dxa"/>
          </w:tcPr>
          <w:p w14:paraId="678D6D41" w14:textId="77777777" w:rsidR="00D8425C" w:rsidRPr="00875A8A" w:rsidRDefault="00D8425C" w:rsidP="008D6A70">
            <w:pPr>
              <w:pStyle w:val="TableofFigures"/>
              <w:spacing w:line="360" w:lineRule="auto"/>
              <w:rPr>
                <w:sz w:val="22"/>
              </w:rPr>
            </w:pPr>
            <w:r w:rsidRPr="00875A8A">
              <w:rPr>
                <w:sz w:val="22"/>
              </w:rPr>
              <w:t>Angry because you have been in trouble and are not allowed to go to your friend’s birthday party.</w:t>
            </w:r>
          </w:p>
        </w:tc>
        <w:tc>
          <w:tcPr>
            <w:tcW w:w="2977" w:type="dxa"/>
          </w:tcPr>
          <w:p w14:paraId="37A55505" w14:textId="3A4C61D2" w:rsidR="00D8425C" w:rsidRPr="00875A8A" w:rsidRDefault="00D8425C" w:rsidP="008D6A70">
            <w:pPr>
              <w:pStyle w:val="TableofFigures"/>
              <w:spacing w:line="360" w:lineRule="auto"/>
              <w:rPr>
                <w:sz w:val="22"/>
              </w:rPr>
            </w:pPr>
            <w:r w:rsidRPr="00875A8A">
              <w:rPr>
                <w:sz w:val="22"/>
              </w:rPr>
              <w:t>Riding too fast/dangerously, taking risks, not see clearly because of tears, don’t slow down/stop when coming to an intersection, not wear helmet properly/or at all.</w:t>
            </w:r>
          </w:p>
        </w:tc>
        <w:tc>
          <w:tcPr>
            <w:tcW w:w="2693" w:type="dxa"/>
          </w:tcPr>
          <w:p w14:paraId="5CBB64B3" w14:textId="02E2AD8B" w:rsidR="00D8425C" w:rsidRPr="00875A8A" w:rsidRDefault="00D8425C" w:rsidP="008D6A70">
            <w:pPr>
              <w:pStyle w:val="TableofFigures"/>
              <w:spacing w:line="360" w:lineRule="auto"/>
              <w:rPr>
                <w:sz w:val="22"/>
              </w:rPr>
            </w:pPr>
            <w:r w:rsidRPr="00875A8A">
              <w:rPr>
                <w:sz w:val="22"/>
              </w:rPr>
              <w:t>Be hit by a car, a driver may swerve to miss you and cause an accident, damage your bike and fall off it.</w:t>
            </w:r>
          </w:p>
        </w:tc>
      </w:tr>
      <w:tr w:rsidR="00D8425C" w:rsidRPr="00D8425C" w14:paraId="48529565" w14:textId="77777777" w:rsidTr="003117C2">
        <w:trPr>
          <w:cnfStyle w:val="000000010000" w:firstRow="0" w:lastRow="0" w:firstColumn="0" w:lastColumn="0" w:oddVBand="0" w:evenVBand="0" w:oddHBand="0" w:evenHBand="1" w:firstRowFirstColumn="0" w:firstRowLastColumn="0" w:lastRowFirstColumn="0" w:lastRowLastColumn="0"/>
          <w:trHeight w:val="841"/>
        </w:trPr>
        <w:tc>
          <w:tcPr>
            <w:tcW w:w="1761" w:type="dxa"/>
          </w:tcPr>
          <w:p w14:paraId="2356B0D1" w14:textId="77777777" w:rsidR="00D8425C" w:rsidRPr="00875A8A" w:rsidRDefault="00D8425C" w:rsidP="008D6A70">
            <w:pPr>
              <w:pStyle w:val="TableofFigures"/>
              <w:spacing w:line="360" w:lineRule="auto"/>
              <w:rPr>
                <w:sz w:val="22"/>
              </w:rPr>
            </w:pPr>
            <w:r w:rsidRPr="00875A8A">
              <w:rPr>
                <w:sz w:val="22"/>
              </w:rPr>
              <w:t>Swimming at your local pool/beach</w:t>
            </w:r>
          </w:p>
        </w:tc>
        <w:tc>
          <w:tcPr>
            <w:tcW w:w="2552" w:type="dxa"/>
          </w:tcPr>
          <w:p w14:paraId="4FCA1578" w14:textId="77777777" w:rsidR="00D8425C" w:rsidRPr="00875A8A" w:rsidRDefault="00D8425C" w:rsidP="008D6A70">
            <w:pPr>
              <w:pStyle w:val="TableofFigures"/>
              <w:spacing w:line="360" w:lineRule="auto"/>
              <w:rPr>
                <w:sz w:val="22"/>
              </w:rPr>
            </w:pPr>
            <w:r w:rsidRPr="00875A8A">
              <w:rPr>
                <w:sz w:val="22"/>
              </w:rPr>
              <w:t>Excited because you are going with a group of your friends and your best friend’s mother.</w:t>
            </w:r>
          </w:p>
        </w:tc>
        <w:tc>
          <w:tcPr>
            <w:tcW w:w="2977" w:type="dxa"/>
          </w:tcPr>
          <w:p w14:paraId="16A68ABE" w14:textId="77777777" w:rsidR="00D8425C" w:rsidRPr="00875A8A" w:rsidRDefault="00D8425C" w:rsidP="008D6A70">
            <w:pPr>
              <w:pStyle w:val="TableofFigures"/>
              <w:spacing w:line="360" w:lineRule="auto"/>
              <w:rPr>
                <w:sz w:val="22"/>
              </w:rPr>
            </w:pPr>
          </w:p>
        </w:tc>
        <w:tc>
          <w:tcPr>
            <w:tcW w:w="2693" w:type="dxa"/>
          </w:tcPr>
          <w:p w14:paraId="0E254EF4" w14:textId="77777777" w:rsidR="00D8425C" w:rsidRPr="00875A8A" w:rsidRDefault="00D8425C" w:rsidP="008D6A70">
            <w:pPr>
              <w:pStyle w:val="TableofFigures"/>
              <w:spacing w:line="360" w:lineRule="auto"/>
              <w:rPr>
                <w:sz w:val="22"/>
              </w:rPr>
            </w:pPr>
          </w:p>
        </w:tc>
      </w:tr>
      <w:tr w:rsidR="00D8425C" w:rsidRPr="00D8425C" w14:paraId="083C33AD" w14:textId="77777777" w:rsidTr="003117C2">
        <w:trPr>
          <w:cnfStyle w:val="000000100000" w:firstRow="0" w:lastRow="0" w:firstColumn="0" w:lastColumn="0" w:oddVBand="0" w:evenVBand="0" w:oddHBand="1" w:evenHBand="0" w:firstRowFirstColumn="0" w:firstRowLastColumn="0" w:lastRowFirstColumn="0" w:lastRowLastColumn="0"/>
          <w:trHeight w:val="697"/>
        </w:trPr>
        <w:tc>
          <w:tcPr>
            <w:tcW w:w="1761" w:type="dxa"/>
          </w:tcPr>
          <w:p w14:paraId="233A2AB8" w14:textId="77777777" w:rsidR="00D8425C" w:rsidRPr="00875A8A" w:rsidRDefault="00D8425C" w:rsidP="008D6A70">
            <w:pPr>
              <w:pStyle w:val="TableofFigures"/>
              <w:spacing w:line="360" w:lineRule="auto"/>
              <w:rPr>
                <w:sz w:val="22"/>
              </w:rPr>
            </w:pPr>
            <w:r w:rsidRPr="00875A8A">
              <w:rPr>
                <w:sz w:val="22"/>
              </w:rPr>
              <w:t>Walking home from school by yourself.</w:t>
            </w:r>
          </w:p>
        </w:tc>
        <w:tc>
          <w:tcPr>
            <w:tcW w:w="2552" w:type="dxa"/>
          </w:tcPr>
          <w:p w14:paraId="0985A552" w14:textId="77777777" w:rsidR="00D8425C" w:rsidRPr="00875A8A" w:rsidRDefault="00D8425C" w:rsidP="008D6A70">
            <w:pPr>
              <w:pStyle w:val="TableofFigures"/>
              <w:spacing w:line="360" w:lineRule="auto"/>
              <w:rPr>
                <w:sz w:val="22"/>
              </w:rPr>
            </w:pPr>
            <w:r w:rsidRPr="00875A8A">
              <w:rPr>
                <w:sz w:val="22"/>
              </w:rPr>
              <w:t xml:space="preserve">Upset/sad because your friend and you had an argument. </w:t>
            </w:r>
          </w:p>
        </w:tc>
        <w:tc>
          <w:tcPr>
            <w:tcW w:w="2977" w:type="dxa"/>
          </w:tcPr>
          <w:p w14:paraId="6723F169" w14:textId="77777777" w:rsidR="00D8425C" w:rsidRPr="00875A8A" w:rsidRDefault="00D8425C" w:rsidP="008D6A70">
            <w:pPr>
              <w:pStyle w:val="TableofFigures"/>
              <w:spacing w:line="360" w:lineRule="auto"/>
              <w:rPr>
                <w:sz w:val="22"/>
              </w:rPr>
            </w:pPr>
          </w:p>
        </w:tc>
        <w:tc>
          <w:tcPr>
            <w:tcW w:w="2693" w:type="dxa"/>
          </w:tcPr>
          <w:p w14:paraId="68F132F1" w14:textId="77777777" w:rsidR="00D8425C" w:rsidRPr="00875A8A" w:rsidRDefault="00D8425C" w:rsidP="008D6A70">
            <w:pPr>
              <w:pStyle w:val="TableofFigures"/>
              <w:spacing w:line="360" w:lineRule="auto"/>
              <w:rPr>
                <w:sz w:val="22"/>
              </w:rPr>
            </w:pPr>
          </w:p>
        </w:tc>
      </w:tr>
      <w:tr w:rsidR="00D8425C" w:rsidRPr="00D8425C" w14:paraId="3CFC13C1" w14:textId="77777777" w:rsidTr="003117C2">
        <w:trPr>
          <w:cnfStyle w:val="000000010000" w:firstRow="0" w:lastRow="0" w:firstColumn="0" w:lastColumn="0" w:oddVBand="0" w:evenVBand="0" w:oddHBand="0" w:evenHBand="1" w:firstRowFirstColumn="0" w:firstRowLastColumn="0" w:lastRowFirstColumn="0" w:lastRowLastColumn="0"/>
          <w:trHeight w:val="981"/>
        </w:trPr>
        <w:tc>
          <w:tcPr>
            <w:tcW w:w="1761" w:type="dxa"/>
          </w:tcPr>
          <w:p w14:paraId="08972B73" w14:textId="77777777" w:rsidR="00D8425C" w:rsidRPr="00875A8A" w:rsidRDefault="00D8425C" w:rsidP="008D6A70">
            <w:pPr>
              <w:pStyle w:val="TableofFigures"/>
              <w:spacing w:line="360" w:lineRule="auto"/>
              <w:rPr>
                <w:sz w:val="22"/>
              </w:rPr>
            </w:pPr>
            <w:r w:rsidRPr="00875A8A">
              <w:rPr>
                <w:sz w:val="22"/>
              </w:rPr>
              <w:t>Heating up some baked beans for breakfast.</w:t>
            </w:r>
          </w:p>
        </w:tc>
        <w:tc>
          <w:tcPr>
            <w:tcW w:w="2552" w:type="dxa"/>
          </w:tcPr>
          <w:p w14:paraId="2A6A85B7" w14:textId="77777777" w:rsidR="00D8425C" w:rsidRPr="00875A8A" w:rsidRDefault="00D8425C" w:rsidP="008D6A70">
            <w:pPr>
              <w:pStyle w:val="TableofFigures"/>
              <w:spacing w:line="360" w:lineRule="auto"/>
              <w:rPr>
                <w:sz w:val="22"/>
              </w:rPr>
            </w:pPr>
            <w:r w:rsidRPr="00875A8A">
              <w:rPr>
                <w:sz w:val="22"/>
              </w:rPr>
              <w:t>Worried because you’re exhausted after you played on your phone instead of going to sleep.</w:t>
            </w:r>
          </w:p>
        </w:tc>
        <w:tc>
          <w:tcPr>
            <w:tcW w:w="2977" w:type="dxa"/>
          </w:tcPr>
          <w:p w14:paraId="53987407" w14:textId="77777777" w:rsidR="00D8425C" w:rsidRPr="00875A8A" w:rsidRDefault="00D8425C" w:rsidP="008D6A70">
            <w:pPr>
              <w:pStyle w:val="TableofFigures"/>
              <w:spacing w:line="360" w:lineRule="auto"/>
              <w:rPr>
                <w:sz w:val="22"/>
              </w:rPr>
            </w:pPr>
          </w:p>
        </w:tc>
        <w:tc>
          <w:tcPr>
            <w:tcW w:w="2693" w:type="dxa"/>
          </w:tcPr>
          <w:p w14:paraId="1AA81360" w14:textId="77777777" w:rsidR="00D8425C" w:rsidRPr="00875A8A" w:rsidRDefault="00D8425C" w:rsidP="008D6A70">
            <w:pPr>
              <w:pStyle w:val="TableofFigures"/>
              <w:spacing w:line="360" w:lineRule="auto"/>
              <w:rPr>
                <w:sz w:val="22"/>
              </w:rPr>
            </w:pPr>
          </w:p>
        </w:tc>
      </w:tr>
      <w:tr w:rsidR="00D8425C" w:rsidRPr="00D8425C" w14:paraId="7D4FBE59" w14:textId="77777777" w:rsidTr="003117C2">
        <w:trPr>
          <w:cnfStyle w:val="000000100000" w:firstRow="0" w:lastRow="0" w:firstColumn="0" w:lastColumn="0" w:oddVBand="0" w:evenVBand="0" w:oddHBand="1" w:evenHBand="0" w:firstRowFirstColumn="0" w:firstRowLastColumn="0" w:lastRowFirstColumn="0" w:lastRowLastColumn="0"/>
          <w:trHeight w:val="981"/>
        </w:trPr>
        <w:tc>
          <w:tcPr>
            <w:tcW w:w="1761" w:type="dxa"/>
            <w:shd w:val="clear" w:color="auto" w:fill="FFFFFF" w:themeFill="background1"/>
          </w:tcPr>
          <w:p w14:paraId="2D8EB0B3" w14:textId="77777777" w:rsidR="00D8425C" w:rsidRPr="00875A8A" w:rsidRDefault="00D8425C" w:rsidP="008D6A70">
            <w:pPr>
              <w:pStyle w:val="TableofFigures"/>
              <w:spacing w:line="360" w:lineRule="auto"/>
              <w:rPr>
                <w:sz w:val="22"/>
              </w:rPr>
            </w:pPr>
            <w:r w:rsidRPr="00875A8A">
              <w:rPr>
                <w:sz w:val="22"/>
              </w:rPr>
              <w:t>Playing a game of touch footy with your friend</w:t>
            </w:r>
          </w:p>
        </w:tc>
        <w:tc>
          <w:tcPr>
            <w:tcW w:w="2552" w:type="dxa"/>
            <w:shd w:val="clear" w:color="auto" w:fill="FFFFFF" w:themeFill="background1"/>
          </w:tcPr>
          <w:p w14:paraId="561D97D8" w14:textId="77777777" w:rsidR="00D8425C" w:rsidRPr="00875A8A" w:rsidRDefault="00D8425C" w:rsidP="008D6A70">
            <w:pPr>
              <w:pStyle w:val="TableofFigures"/>
              <w:spacing w:line="360" w:lineRule="auto"/>
              <w:rPr>
                <w:sz w:val="22"/>
              </w:rPr>
            </w:pPr>
            <w:r w:rsidRPr="00875A8A">
              <w:rPr>
                <w:sz w:val="22"/>
              </w:rPr>
              <w:t xml:space="preserve">Frustrated/annoyed because you are unable to dodge the other players but can break tackles easily. </w:t>
            </w:r>
          </w:p>
        </w:tc>
        <w:tc>
          <w:tcPr>
            <w:tcW w:w="2977" w:type="dxa"/>
            <w:shd w:val="clear" w:color="auto" w:fill="FFFFFF" w:themeFill="background1"/>
          </w:tcPr>
          <w:p w14:paraId="48572AFC" w14:textId="77777777" w:rsidR="00D8425C" w:rsidRPr="00875A8A" w:rsidRDefault="00D8425C" w:rsidP="008D6A70">
            <w:pPr>
              <w:pStyle w:val="TableofFigures"/>
              <w:spacing w:line="360" w:lineRule="auto"/>
              <w:rPr>
                <w:sz w:val="22"/>
              </w:rPr>
            </w:pPr>
          </w:p>
        </w:tc>
        <w:tc>
          <w:tcPr>
            <w:tcW w:w="2693" w:type="dxa"/>
            <w:shd w:val="clear" w:color="auto" w:fill="FFFFFF" w:themeFill="background1"/>
          </w:tcPr>
          <w:p w14:paraId="5318E681" w14:textId="77777777" w:rsidR="00D8425C" w:rsidRPr="00875A8A" w:rsidRDefault="00D8425C" w:rsidP="008D6A70">
            <w:pPr>
              <w:pStyle w:val="TableofFigures"/>
              <w:spacing w:line="360" w:lineRule="auto"/>
              <w:rPr>
                <w:sz w:val="22"/>
              </w:rPr>
            </w:pPr>
          </w:p>
        </w:tc>
      </w:tr>
      <w:tr w:rsidR="00D8425C" w:rsidRPr="00D8425C" w14:paraId="0C2A017B" w14:textId="77777777" w:rsidTr="003117C2">
        <w:trPr>
          <w:cnfStyle w:val="000000010000" w:firstRow="0" w:lastRow="0" w:firstColumn="0" w:lastColumn="0" w:oddVBand="0" w:evenVBand="0" w:oddHBand="0" w:evenHBand="1" w:firstRowFirstColumn="0" w:firstRowLastColumn="0" w:lastRowFirstColumn="0" w:lastRowLastColumn="0"/>
          <w:trHeight w:val="839"/>
        </w:trPr>
        <w:tc>
          <w:tcPr>
            <w:tcW w:w="1761" w:type="dxa"/>
            <w:shd w:val="clear" w:color="auto" w:fill="FFFFFF" w:themeFill="background1"/>
          </w:tcPr>
          <w:p w14:paraId="77465437" w14:textId="77777777" w:rsidR="00D8425C" w:rsidRPr="00875A8A" w:rsidRDefault="00D8425C" w:rsidP="008D6A70">
            <w:pPr>
              <w:pStyle w:val="TableofFigures"/>
              <w:spacing w:line="360" w:lineRule="auto"/>
              <w:rPr>
                <w:sz w:val="22"/>
              </w:rPr>
            </w:pPr>
            <w:r w:rsidRPr="00875A8A">
              <w:rPr>
                <w:sz w:val="22"/>
              </w:rPr>
              <w:t>Playing a game either online, on your tablet or phone.</w:t>
            </w:r>
          </w:p>
        </w:tc>
        <w:tc>
          <w:tcPr>
            <w:tcW w:w="2552" w:type="dxa"/>
            <w:shd w:val="clear" w:color="auto" w:fill="FFFFFF" w:themeFill="background1"/>
          </w:tcPr>
          <w:p w14:paraId="6019B3CB" w14:textId="77777777" w:rsidR="00D8425C" w:rsidRPr="00875A8A" w:rsidRDefault="00D8425C" w:rsidP="008D6A70">
            <w:pPr>
              <w:pStyle w:val="TableofFigures"/>
              <w:spacing w:line="360" w:lineRule="auto"/>
              <w:rPr>
                <w:sz w:val="22"/>
              </w:rPr>
            </w:pPr>
            <w:r w:rsidRPr="00875A8A">
              <w:rPr>
                <w:sz w:val="22"/>
              </w:rPr>
              <w:t xml:space="preserve">You feel anxious, begin to panic and rush because you are late for the bus and may miss it. </w:t>
            </w:r>
          </w:p>
        </w:tc>
        <w:tc>
          <w:tcPr>
            <w:tcW w:w="2977" w:type="dxa"/>
            <w:shd w:val="clear" w:color="auto" w:fill="FFFFFF" w:themeFill="background1"/>
          </w:tcPr>
          <w:p w14:paraId="55136FA7" w14:textId="77777777" w:rsidR="00D8425C" w:rsidRPr="00875A8A" w:rsidRDefault="00D8425C" w:rsidP="008D6A70">
            <w:pPr>
              <w:pStyle w:val="TableofFigures"/>
              <w:spacing w:line="360" w:lineRule="auto"/>
              <w:rPr>
                <w:sz w:val="22"/>
              </w:rPr>
            </w:pPr>
          </w:p>
        </w:tc>
        <w:tc>
          <w:tcPr>
            <w:tcW w:w="2693" w:type="dxa"/>
            <w:shd w:val="clear" w:color="auto" w:fill="FFFFFF" w:themeFill="background1"/>
          </w:tcPr>
          <w:p w14:paraId="65AF2BA3" w14:textId="77777777" w:rsidR="00D8425C" w:rsidRPr="00875A8A" w:rsidRDefault="00D8425C" w:rsidP="008D6A70">
            <w:pPr>
              <w:pStyle w:val="TableofFigures"/>
              <w:spacing w:line="360" w:lineRule="auto"/>
              <w:rPr>
                <w:sz w:val="22"/>
              </w:rPr>
            </w:pPr>
          </w:p>
        </w:tc>
      </w:tr>
    </w:tbl>
    <w:p w14:paraId="4F3EECB1" w14:textId="77777777" w:rsidR="00D8425C" w:rsidRDefault="00D8425C" w:rsidP="008D6A70">
      <w:pPr>
        <w:spacing w:line="360" w:lineRule="auto"/>
      </w:pPr>
      <w:r>
        <w:br w:type="page"/>
      </w:r>
    </w:p>
    <w:p w14:paraId="5EF3B6CB" w14:textId="5447ECAF" w:rsidR="00D8425C" w:rsidRDefault="00D8425C" w:rsidP="006409D2">
      <w:pPr>
        <w:pStyle w:val="Heading2"/>
        <w:spacing w:line="360" w:lineRule="auto"/>
      </w:pPr>
      <w:bookmarkStart w:id="59" w:name="_Toc51237913"/>
      <w:r>
        <w:lastRenderedPageBreak/>
        <w:t>Appendix 4</w:t>
      </w:r>
      <w:bookmarkEnd w:id="59"/>
      <w:r w:rsidR="003117C2">
        <w:t xml:space="preserve"> - </w:t>
      </w:r>
      <w:r>
        <w:t>Responding to our emotions</w:t>
      </w:r>
      <w:r w:rsidR="003117C2">
        <w:t xml:space="preserve"> </w:t>
      </w:r>
      <w:r>
        <w:t>/</w:t>
      </w:r>
      <w:r w:rsidR="003117C2">
        <w:t xml:space="preserve"> </w:t>
      </w:r>
      <w:r>
        <w:t>feelings</w:t>
      </w:r>
    </w:p>
    <w:tbl>
      <w:tblPr>
        <w:tblStyle w:val="Tableheader"/>
        <w:tblW w:w="10236" w:type="dxa"/>
        <w:tblInd w:w="-90" w:type="dxa"/>
        <w:tblLayout w:type="fixed"/>
        <w:tblLook w:val="0420" w:firstRow="1" w:lastRow="0" w:firstColumn="0" w:lastColumn="0" w:noHBand="0" w:noVBand="1"/>
        <w:tblDescription w:val="A table for students to read scenario and repond their emotions and feelings in. "/>
      </w:tblPr>
      <w:tblGrid>
        <w:gridCol w:w="2328"/>
        <w:gridCol w:w="1560"/>
        <w:gridCol w:w="1417"/>
        <w:gridCol w:w="1843"/>
        <w:gridCol w:w="3088"/>
      </w:tblGrid>
      <w:tr w:rsidR="00D8425C" w:rsidRPr="00FD1055" w14:paraId="4B3C9B4F" w14:textId="77777777" w:rsidTr="00D8425C">
        <w:trPr>
          <w:cnfStyle w:val="100000000000" w:firstRow="1" w:lastRow="0" w:firstColumn="0" w:lastColumn="0" w:oddVBand="0" w:evenVBand="0" w:oddHBand="0" w:evenHBand="0" w:firstRowFirstColumn="0" w:firstRowLastColumn="0" w:lastRowFirstColumn="0" w:lastRowLastColumn="0"/>
        </w:trPr>
        <w:tc>
          <w:tcPr>
            <w:tcW w:w="2328" w:type="dxa"/>
          </w:tcPr>
          <w:p w14:paraId="0506AC2C" w14:textId="77777777" w:rsidR="00D8425C" w:rsidRPr="00D8425C" w:rsidRDefault="00D8425C" w:rsidP="008D6A70">
            <w:pPr>
              <w:spacing w:line="360" w:lineRule="auto"/>
            </w:pPr>
            <w:r w:rsidRPr="00D8425C">
              <w:t>Scenario</w:t>
            </w:r>
          </w:p>
        </w:tc>
        <w:tc>
          <w:tcPr>
            <w:tcW w:w="1560" w:type="dxa"/>
          </w:tcPr>
          <w:p w14:paraId="6C07D0AD" w14:textId="77777777" w:rsidR="00D8425C" w:rsidRPr="00D8425C" w:rsidRDefault="00D8425C" w:rsidP="008D6A70">
            <w:pPr>
              <w:spacing w:line="360" w:lineRule="auto"/>
            </w:pPr>
            <w:r w:rsidRPr="00D8425C">
              <w:t xml:space="preserve">Warning signs </w:t>
            </w:r>
          </w:p>
        </w:tc>
        <w:tc>
          <w:tcPr>
            <w:tcW w:w="1417" w:type="dxa"/>
          </w:tcPr>
          <w:p w14:paraId="02DD5BA3" w14:textId="77777777" w:rsidR="00D8425C" w:rsidRPr="00D8425C" w:rsidRDefault="00D8425C" w:rsidP="008D6A70">
            <w:pPr>
              <w:spacing w:line="360" w:lineRule="auto"/>
            </w:pPr>
            <w:r w:rsidRPr="00D8425C">
              <w:t>Emotions</w:t>
            </w:r>
          </w:p>
        </w:tc>
        <w:tc>
          <w:tcPr>
            <w:tcW w:w="1843" w:type="dxa"/>
          </w:tcPr>
          <w:p w14:paraId="01112727" w14:textId="77777777" w:rsidR="00D8425C" w:rsidRPr="00D8425C" w:rsidRDefault="00D8425C" w:rsidP="008D6A70">
            <w:pPr>
              <w:spacing w:line="360" w:lineRule="auto"/>
            </w:pPr>
            <w:r w:rsidRPr="00D8425C">
              <w:t xml:space="preserve">How could you control these emotions? </w:t>
            </w:r>
          </w:p>
        </w:tc>
        <w:tc>
          <w:tcPr>
            <w:tcW w:w="3088" w:type="dxa"/>
          </w:tcPr>
          <w:p w14:paraId="0A17B9B9" w14:textId="77777777" w:rsidR="00D8425C" w:rsidRPr="00D8425C" w:rsidRDefault="00D8425C" w:rsidP="008D6A70">
            <w:pPr>
              <w:spacing w:line="360" w:lineRule="auto"/>
            </w:pPr>
            <w:r w:rsidRPr="00D8425C">
              <w:t xml:space="preserve">What strategies could you use? </w:t>
            </w:r>
          </w:p>
        </w:tc>
      </w:tr>
      <w:tr w:rsidR="00D8425C" w:rsidRPr="00EF1640" w14:paraId="5E8C2AA1" w14:textId="77777777" w:rsidTr="00D8425C">
        <w:trPr>
          <w:cnfStyle w:val="000000100000" w:firstRow="0" w:lastRow="0" w:firstColumn="0" w:lastColumn="0" w:oddVBand="0" w:evenVBand="0" w:oddHBand="1" w:evenHBand="0" w:firstRowFirstColumn="0" w:firstRowLastColumn="0" w:lastRowFirstColumn="0" w:lastRowLastColumn="0"/>
          <w:trHeight w:val="765"/>
        </w:trPr>
        <w:tc>
          <w:tcPr>
            <w:tcW w:w="2328" w:type="dxa"/>
            <w:vAlign w:val="top"/>
          </w:tcPr>
          <w:p w14:paraId="6F1EF9BF" w14:textId="77777777" w:rsidR="00D8425C" w:rsidRPr="00D8425C" w:rsidRDefault="00D8425C" w:rsidP="008D6A70">
            <w:pPr>
              <w:spacing w:line="360" w:lineRule="auto"/>
            </w:pPr>
            <w:r w:rsidRPr="00D8425C">
              <w:t xml:space="preserve">You are swimming with your friends at the local pool. There is a group of older children running and bombing near you in the pool. One lands on your friend. </w:t>
            </w:r>
          </w:p>
        </w:tc>
        <w:tc>
          <w:tcPr>
            <w:tcW w:w="1560" w:type="dxa"/>
            <w:vAlign w:val="top"/>
          </w:tcPr>
          <w:p w14:paraId="126014D1" w14:textId="50852412" w:rsidR="00D8425C" w:rsidRPr="00D8425C" w:rsidRDefault="00D8425C" w:rsidP="008D6A70">
            <w:pPr>
              <w:spacing w:line="360" w:lineRule="auto"/>
            </w:pPr>
            <w:r w:rsidRPr="00D8425C">
              <w:t>Butterflies in the stomach</w:t>
            </w:r>
            <w:r>
              <w:t>. Clenched fists, flushed face.</w:t>
            </w:r>
          </w:p>
        </w:tc>
        <w:tc>
          <w:tcPr>
            <w:tcW w:w="1417" w:type="dxa"/>
            <w:vAlign w:val="top"/>
          </w:tcPr>
          <w:p w14:paraId="27D2379D" w14:textId="77777777" w:rsidR="00D8425C" w:rsidRDefault="00D8425C" w:rsidP="008D6A70">
            <w:pPr>
              <w:spacing w:line="360" w:lineRule="auto"/>
            </w:pPr>
            <w:r>
              <w:t>Anger</w:t>
            </w:r>
          </w:p>
          <w:p w14:paraId="762F2CCC" w14:textId="0F11E0CF" w:rsidR="00D8425C" w:rsidRDefault="00D8425C" w:rsidP="008D6A70">
            <w:pPr>
              <w:spacing w:line="360" w:lineRule="auto"/>
            </w:pPr>
            <w:r>
              <w:t>Feeling annoyed</w:t>
            </w:r>
          </w:p>
          <w:p w14:paraId="0B0B564B" w14:textId="14C49EB6" w:rsidR="00D8425C" w:rsidRPr="00D8425C" w:rsidRDefault="00D8425C" w:rsidP="008D6A70">
            <w:pPr>
              <w:spacing w:line="360" w:lineRule="auto"/>
            </w:pPr>
            <w:r>
              <w:t>Fear</w:t>
            </w:r>
          </w:p>
        </w:tc>
        <w:tc>
          <w:tcPr>
            <w:tcW w:w="1843" w:type="dxa"/>
            <w:vAlign w:val="top"/>
          </w:tcPr>
          <w:p w14:paraId="4CFA2FD8" w14:textId="0AB06622" w:rsidR="00D8425C" w:rsidRPr="00D8425C" w:rsidRDefault="00D8425C" w:rsidP="008D6A70">
            <w:pPr>
              <w:spacing w:line="360" w:lineRule="auto"/>
            </w:pPr>
            <w:r w:rsidRPr="00D8425C">
              <w:t>Deep breaths, cal</w:t>
            </w:r>
            <w:r w:rsidR="00526091">
              <w:t>m talking, support your friend.</w:t>
            </w:r>
          </w:p>
        </w:tc>
        <w:tc>
          <w:tcPr>
            <w:tcW w:w="3088" w:type="dxa"/>
            <w:vAlign w:val="top"/>
          </w:tcPr>
          <w:p w14:paraId="350A5EF1" w14:textId="77777777" w:rsidR="00D8425C" w:rsidRPr="00D8425C" w:rsidRDefault="00D8425C" w:rsidP="008D6A70">
            <w:pPr>
              <w:spacing w:line="360" w:lineRule="auto"/>
            </w:pPr>
            <w:r w:rsidRPr="00D8425C">
              <w:t>Seek help from pool staff</w:t>
            </w:r>
          </w:p>
          <w:p w14:paraId="69E9057C" w14:textId="77777777" w:rsidR="00D8425C" w:rsidRPr="00D8425C" w:rsidRDefault="00D8425C" w:rsidP="008D6A70">
            <w:pPr>
              <w:spacing w:line="360" w:lineRule="auto"/>
            </w:pPr>
            <w:r w:rsidRPr="00D8425C">
              <w:t>Use NO GO TELL</w:t>
            </w:r>
          </w:p>
          <w:p w14:paraId="2B846042" w14:textId="2D9C00F2" w:rsidR="00D8425C" w:rsidRPr="00D8425C" w:rsidRDefault="00526091" w:rsidP="008D6A70">
            <w:pPr>
              <w:spacing w:line="360" w:lineRule="auto"/>
            </w:pPr>
            <w:r>
              <w:t>NO – ask them to stop</w:t>
            </w:r>
          </w:p>
          <w:p w14:paraId="106D8145" w14:textId="0116A23E" w:rsidR="00D8425C" w:rsidRPr="00D8425C" w:rsidRDefault="00526091" w:rsidP="008D6A70">
            <w:pPr>
              <w:spacing w:line="360" w:lineRule="auto"/>
            </w:pPr>
            <w:r>
              <w:t>GO – move away from them</w:t>
            </w:r>
          </w:p>
          <w:p w14:paraId="5404FDDF" w14:textId="18056560" w:rsidR="00D8425C" w:rsidRPr="00D8425C" w:rsidRDefault="00526091" w:rsidP="008D6A70">
            <w:pPr>
              <w:spacing w:line="360" w:lineRule="auto"/>
            </w:pPr>
            <w:r>
              <w:t>TELL – the lifeguard</w:t>
            </w:r>
          </w:p>
        </w:tc>
      </w:tr>
      <w:tr w:rsidR="00D8425C" w:rsidRPr="00EF1640" w14:paraId="2C43980B" w14:textId="77777777" w:rsidTr="00D8425C">
        <w:trPr>
          <w:cnfStyle w:val="000000010000" w:firstRow="0" w:lastRow="0" w:firstColumn="0" w:lastColumn="0" w:oddVBand="0" w:evenVBand="0" w:oddHBand="0" w:evenHBand="1" w:firstRowFirstColumn="0" w:firstRowLastColumn="0" w:lastRowFirstColumn="0" w:lastRowLastColumn="0"/>
          <w:trHeight w:val="841"/>
        </w:trPr>
        <w:tc>
          <w:tcPr>
            <w:tcW w:w="2328" w:type="dxa"/>
            <w:vAlign w:val="top"/>
          </w:tcPr>
          <w:p w14:paraId="424C3B6E" w14:textId="77777777" w:rsidR="00D8425C" w:rsidRPr="00D8425C" w:rsidRDefault="00D8425C" w:rsidP="008D6A70">
            <w:pPr>
              <w:spacing w:line="360" w:lineRule="auto"/>
            </w:pPr>
            <w:r w:rsidRPr="00D8425C">
              <w:t xml:space="preserve">Your parent/caregiver said you and your friend can play alone at the park across the road from your house. A </w:t>
            </w:r>
            <w:proofErr w:type="gramStart"/>
            <w:r w:rsidRPr="00D8425C">
              <w:t>stranger approaches</w:t>
            </w:r>
            <w:proofErr w:type="gramEnd"/>
            <w:r w:rsidRPr="00D8425C">
              <w:t xml:space="preserve"> you and offers you a new phone if you get in the car and show him directions. </w:t>
            </w:r>
          </w:p>
        </w:tc>
        <w:tc>
          <w:tcPr>
            <w:tcW w:w="1560" w:type="dxa"/>
            <w:vAlign w:val="top"/>
          </w:tcPr>
          <w:p w14:paraId="0190B5BE" w14:textId="77777777" w:rsidR="00D8425C" w:rsidRPr="00D8425C" w:rsidRDefault="00D8425C" w:rsidP="008D6A70">
            <w:pPr>
              <w:spacing w:line="360" w:lineRule="auto"/>
            </w:pPr>
          </w:p>
        </w:tc>
        <w:tc>
          <w:tcPr>
            <w:tcW w:w="1417" w:type="dxa"/>
            <w:vAlign w:val="top"/>
          </w:tcPr>
          <w:p w14:paraId="2798F824" w14:textId="77777777" w:rsidR="00D8425C" w:rsidRPr="00D8425C" w:rsidRDefault="00D8425C" w:rsidP="008D6A70">
            <w:pPr>
              <w:spacing w:line="360" w:lineRule="auto"/>
            </w:pPr>
          </w:p>
        </w:tc>
        <w:tc>
          <w:tcPr>
            <w:tcW w:w="1843" w:type="dxa"/>
            <w:vAlign w:val="top"/>
          </w:tcPr>
          <w:p w14:paraId="327446CF" w14:textId="77777777" w:rsidR="00D8425C" w:rsidRPr="00D8425C" w:rsidRDefault="00D8425C" w:rsidP="008D6A70">
            <w:pPr>
              <w:spacing w:line="360" w:lineRule="auto"/>
            </w:pPr>
          </w:p>
        </w:tc>
        <w:tc>
          <w:tcPr>
            <w:tcW w:w="3088" w:type="dxa"/>
            <w:vAlign w:val="top"/>
          </w:tcPr>
          <w:p w14:paraId="31CD4E5A" w14:textId="77777777" w:rsidR="00D8425C" w:rsidRPr="00D8425C" w:rsidRDefault="00D8425C" w:rsidP="008D6A70">
            <w:pPr>
              <w:spacing w:line="360" w:lineRule="auto"/>
            </w:pPr>
          </w:p>
        </w:tc>
      </w:tr>
      <w:tr w:rsidR="00D8425C" w:rsidRPr="00EF1640" w14:paraId="097C9F27" w14:textId="77777777" w:rsidTr="00D8425C">
        <w:trPr>
          <w:cnfStyle w:val="000000100000" w:firstRow="0" w:lastRow="0" w:firstColumn="0" w:lastColumn="0" w:oddVBand="0" w:evenVBand="0" w:oddHBand="1" w:evenHBand="0" w:firstRowFirstColumn="0" w:firstRowLastColumn="0" w:lastRowFirstColumn="0" w:lastRowLastColumn="0"/>
          <w:trHeight w:val="2716"/>
        </w:trPr>
        <w:tc>
          <w:tcPr>
            <w:tcW w:w="2328" w:type="dxa"/>
            <w:vAlign w:val="top"/>
          </w:tcPr>
          <w:p w14:paraId="382CA8D0" w14:textId="77777777" w:rsidR="00D8425C" w:rsidRPr="00D8425C" w:rsidRDefault="00D8425C" w:rsidP="008D6A70">
            <w:pPr>
              <w:spacing w:line="360" w:lineRule="auto"/>
            </w:pPr>
            <w:r w:rsidRPr="00D8425C">
              <w:t xml:space="preserve">Your friend’s older sibling is driving you and your friend’s home from school. He is speeding and no one has their seatbelts on. </w:t>
            </w:r>
          </w:p>
        </w:tc>
        <w:tc>
          <w:tcPr>
            <w:tcW w:w="1560" w:type="dxa"/>
            <w:vAlign w:val="top"/>
          </w:tcPr>
          <w:p w14:paraId="24550859" w14:textId="77777777" w:rsidR="00D8425C" w:rsidRPr="00D8425C" w:rsidRDefault="00D8425C" w:rsidP="008D6A70">
            <w:pPr>
              <w:spacing w:line="360" w:lineRule="auto"/>
            </w:pPr>
          </w:p>
        </w:tc>
        <w:tc>
          <w:tcPr>
            <w:tcW w:w="1417" w:type="dxa"/>
            <w:vAlign w:val="top"/>
          </w:tcPr>
          <w:p w14:paraId="6D2DF2C8" w14:textId="77777777" w:rsidR="00D8425C" w:rsidRPr="00D8425C" w:rsidRDefault="00D8425C" w:rsidP="008D6A70">
            <w:pPr>
              <w:spacing w:line="360" w:lineRule="auto"/>
            </w:pPr>
          </w:p>
        </w:tc>
        <w:tc>
          <w:tcPr>
            <w:tcW w:w="1843" w:type="dxa"/>
            <w:vAlign w:val="top"/>
          </w:tcPr>
          <w:p w14:paraId="16C7C231" w14:textId="77777777" w:rsidR="00D8425C" w:rsidRPr="00D8425C" w:rsidRDefault="00D8425C" w:rsidP="008D6A70">
            <w:pPr>
              <w:spacing w:line="360" w:lineRule="auto"/>
            </w:pPr>
          </w:p>
        </w:tc>
        <w:tc>
          <w:tcPr>
            <w:tcW w:w="3088" w:type="dxa"/>
            <w:vAlign w:val="top"/>
          </w:tcPr>
          <w:p w14:paraId="08719C0F" w14:textId="77777777" w:rsidR="00D8425C" w:rsidRPr="00D8425C" w:rsidRDefault="00D8425C" w:rsidP="008D6A70">
            <w:pPr>
              <w:spacing w:line="360" w:lineRule="auto"/>
            </w:pPr>
          </w:p>
        </w:tc>
      </w:tr>
    </w:tbl>
    <w:p w14:paraId="39DAECD2" w14:textId="77777777" w:rsidR="00526091" w:rsidRDefault="00526091" w:rsidP="008D6A70">
      <w:pPr>
        <w:spacing w:line="360" w:lineRule="auto"/>
        <w:rPr>
          <w:lang w:eastAsia="zh-CN"/>
        </w:rPr>
      </w:pPr>
      <w:r>
        <w:rPr>
          <w:lang w:eastAsia="zh-CN"/>
        </w:rPr>
        <w:br w:type="page"/>
      </w:r>
    </w:p>
    <w:p w14:paraId="40F7FC72" w14:textId="2731FB3D" w:rsidR="00526091" w:rsidRDefault="00526091" w:rsidP="00085148">
      <w:pPr>
        <w:pStyle w:val="Heading2"/>
        <w:spacing w:line="360" w:lineRule="auto"/>
      </w:pPr>
      <w:bookmarkStart w:id="60" w:name="_Toc51237914"/>
      <w:r>
        <w:lastRenderedPageBreak/>
        <w:t>Appendix 5</w:t>
      </w:r>
      <w:bookmarkEnd w:id="60"/>
      <w:r w:rsidR="003117C2">
        <w:t xml:space="preserve"> - </w:t>
      </w:r>
      <w:r>
        <w:t>My support network.</w:t>
      </w:r>
    </w:p>
    <w:p w14:paraId="05E07367" w14:textId="3747D555" w:rsidR="00526091" w:rsidRDefault="00526091" w:rsidP="008D6A70">
      <w:pPr>
        <w:spacing w:line="360" w:lineRule="auto"/>
        <w:rPr>
          <w:lang w:eastAsia="zh-CN"/>
        </w:rPr>
      </w:pPr>
      <w:r>
        <w:rPr>
          <w:lang w:eastAsia="zh-CN"/>
        </w:rPr>
        <w:t>S</w:t>
      </w:r>
      <w:r w:rsidRPr="00526091">
        <w:rPr>
          <w:lang w:eastAsia="zh-CN"/>
        </w:rPr>
        <w:t>tudents</w:t>
      </w:r>
      <w:r>
        <w:rPr>
          <w:lang w:eastAsia="zh-CN"/>
        </w:rPr>
        <w:t xml:space="preserve"> are</w:t>
      </w:r>
      <w:r w:rsidRPr="00526091">
        <w:rPr>
          <w:lang w:eastAsia="zh-CN"/>
        </w:rPr>
        <w:t xml:space="preserve"> to</w:t>
      </w:r>
      <w:r>
        <w:rPr>
          <w:lang w:eastAsia="zh-CN"/>
        </w:rPr>
        <w:t xml:space="preserve"> use the circle to</w:t>
      </w:r>
      <w:r w:rsidRPr="00526091">
        <w:rPr>
          <w:lang w:eastAsia="zh-CN"/>
        </w:rPr>
        <w:t xml:space="preserve"> record their supp</w:t>
      </w:r>
      <w:r>
        <w:rPr>
          <w:lang w:eastAsia="zh-CN"/>
        </w:rPr>
        <w:t>o</w:t>
      </w:r>
      <w:r w:rsidRPr="00526091">
        <w:rPr>
          <w:lang w:eastAsia="zh-CN"/>
        </w:rPr>
        <w:t>rt network of trusted adults.</w:t>
      </w:r>
    </w:p>
    <w:p w14:paraId="123356EF" w14:textId="17F4E3E2" w:rsidR="00526091" w:rsidRDefault="00526091" w:rsidP="008D6A70">
      <w:pPr>
        <w:spacing w:line="360" w:lineRule="auto"/>
        <w:rPr>
          <w:lang w:eastAsia="zh-CN"/>
        </w:rPr>
      </w:pPr>
      <w:r>
        <w:rPr>
          <w:noProof/>
          <w:lang w:eastAsia="ja-JP"/>
        </w:rPr>
        <w:drawing>
          <wp:inline distT="0" distB="0" distL="0" distR="0" wp14:anchorId="554B01A9" wp14:editId="41AEB4C2">
            <wp:extent cx="6259640" cy="5570969"/>
            <wp:effectExtent l="0" t="0" r="8255" b="0"/>
            <wp:docPr id="1" name="Picture 1" descr="Circle for students to record their support network of trusted adults. The inner circle says 'self', the next circle says 'parents/caregivers', the last and outer circle says 'extended family and fri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6270393" cy="5580539"/>
                    </a:xfrm>
                    <a:prstGeom prst="rect">
                      <a:avLst/>
                    </a:prstGeom>
                  </pic:spPr>
                </pic:pic>
              </a:graphicData>
            </a:graphic>
          </wp:inline>
        </w:drawing>
      </w:r>
    </w:p>
    <w:p w14:paraId="3E1EF278" w14:textId="77777777" w:rsidR="00526091" w:rsidRDefault="00526091" w:rsidP="008D6A70">
      <w:pPr>
        <w:spacing w:line="360" w:lineRule="auto"/>
        <w:rPr>
          <w:lang w:eastAsia="zh-CN"/>
        </w:rPr>
      </w:pPr>
      <w:r>
        <w:rPr>
          <w:lang w:eastAsia="zh-CN"/>
        </w:rPr>
        <w:br w:type="page"/>
      </w:r>
    </w:p>
    <w:p w14:paraId="68AA3A55" w14:textId="6714FC29" w:rsidR="00526091" w:rsidRDefault="00526091" w:rsidP="00A10E32">
      <w:pPr>
        <w:pStyle w:val="Heading2"/>
        <w:spacing w:line="360" w:lineRule="auto"/>
      </w:pPr>
      <w:bookmarkStart w:id="61" w:name="_Toc51237915"/>
      <w:r>
        <w:lastRenderedPageBreak/>
        <w:t>Appendix 6</w:t>
      </w:r>
      <w:bookmarkEnd w:id="61"/>
      <w:r w:rsidR="003117C2">
        <w:t xml:space="preserve"> - </w:t>
      </w:r>
      <w:r>
        <w:t>Support services</w:t>
      </w:r>
    </w:p>
    <w:p w14:paraId="38D49801" w14:textId="77777777" w:rsidR="00225FF3" w:rsidRDefault="00000000" w:rsidP="008D6A70">
      <w:pPr>
        <w:spacing w:line="360" w:lineRule="auto"/>
        <w:rPr>
          <w:rFonts w:eastAsia="Arial" w:cs="Arial"/>
          <w:color w:val="2F5496" w:themeColor="accent1" w:themeShade="BF"/>
          <w:u w:val="single"/>
        </w:rPr>
      </w:pPr>
      <w:hyperlink r:id="rId45">
        <w:r w:rsidR="00225FF3" w:rsidRPr="00070FB5">
          <w:rPr>
            <w:rFonts w:eastAsia="Arial" w:cs="Arial"/>
            <w:color w:val="2F5496" w:themeColor="accent1" w:themeShade="BF"/>
            <w:u w:val="single"/>
          </w:rPr>
          <w:t>Amnesty International</w:t>
        </w:r>
      </w:hyperlink>
    </w:p>
    <w:p w14:paraId="4ED8241F" w14:textId="77777777" w:rsidR="00225FF3" w:rsidRDefault="00000000" w:rsidP="008D6A70">
      <w:pPr>
        <w:spacing w:line="360" w:lineRule="auto"/>
        <w:rPr>
          <w:rFonts w:eastAsia="Arial" w:cs="Arial"/>
          <w:color w:val="2F5496" w:themeColor="accent1" w:themeShade="BF"/>
          <w:u w:val="single"/>
        </w:rPr>
      </w:pPr>
      <w:hyperlink r:id="rId46">
        <w:proofErr w:type="spellStart"/>
        <w:r w:rsidR="00225FF3" w:rsidRPr="00070FB5">
          <w:rPr>
            <w:rFonts w:eastAsia="Arial" w:cs="Arial"/>
            <w:color w:val="2F5496" w:themeColor="accent1" w:themeShade="BF"/>
            <w:u w:val="single"/>
          </w:rPr>
          <w:t>Aruma</w:t>
        </w:r>
        <w:proofErr w:type="spellEnd"/>
      </w:hyperlink>
    </w:p>
    <w:p w14:paraId="54EE9739" w14:textId="77777777" w:rsidR="00225FF3" w:rsidRPr="00A5045D" w:rsidRDefault="00000000" w:rsidP="008D6A70">
      <w:pPr>
        <w:spacing w:line="360" w:lineRule="auto"/>
        <w:rPr>
          <w:lang w:eastAsia="zh-CN"/>
        </w:rPr>
      </w:pPr>
      <w:hyperlink r:id="rId47">
        <w:r w:rsidR="00225FF3" w:rsidRPr="00070FB5">
          <w:rPr>
            <w:rFonts w:eastAsia="Arial" w:cs="Arial"/>
            <w:color w:val="2F5496" w:themeColor="accent1" w:themeShade="BF"/>
            <w:u w:val="single"/>
          </w:rPr>
          <w:t>Ask Izzy</w:t>
        </w:r>
      </w:hyperlink>
    </w:p>
    <w:p w14:paraId="602C3701" w14:textId="77777777" w:rsidR="00225FF3" w:rsidRDefault="00000000" w:rsidP="008D6A70">
      <w:pPr>
        <w:spacing w:line="360" w:lineRule="auto"/>
        <w:rPr>
          <w:rFonts w:eastAsia="Arial" w:cs="Arial"/>
          <w:color w:val="2F5496" w:themeColor="accent1" w:themeShade="BF"/>
          <w:u w:val="single"/>
        </w:rPr>
      </w:pPr>
      <w:hyperlink r:id="rId48">
        <w:r w:rsidR="00225FF3" w:rsidRPr="00070FB5">
          <w:rPr>
            <w:rFonts w:eastAsia="Arial" w:cs="Arial"/>
            <w:color w:val="2F5496" w:themeColor="accent1" w:themeShade="BF"/>
            <w:u w:val="single"/>
          </w:rPr>
          <w:t>Australian Red Cross</w:t>
        </w:r>
      </w:hyperlink>
    </w:p>
    <w:p w14:paraId="1B46FE47" w14:textId="77777777" w:rsidR="00225FF3" w:rsidRDefault="00000000" w:rsidP="008D6A70">
      <w:pPr>
        <w:spacing w:line="360" w:lineRule="auto"/>
        <w:rPr>
          <w:rFonts w:eastAsia="Arial" w:cs="Arial"/>
          <w:color w:val="2F5496" w:themeColor="accent1" w:themeShade="BF"/>
          <w:u w:val="single"/>
        </w:rPr>
      </w:pPr>
      <w:hyperlink r:id="rId49">
        <w:proofErr w:type="spellStart"/>
        <w:r w:rsidR="00225FF3" w:rsidRPr="00070FB5">
          <w:rPr>
            <w:rFonts w:eastAsia="Arial" w:cs="Arial"/>
            <w:color w:val="2F5496" w:themeColor="accent1" w:themeShade="BF"/>
            <w:u w:val="single"/>
          </w:rPr>
          <w:t>Barnardos</w:t>
        </w:r>
        <w:proofErr w:type="spellEnd"/>
      </w:hyperlink>
    </w:p>
    <w:p w14:paraId="0D95A643" w14:textId="77777777" w:rsidR="00225FF3" w:rsidRDefault="00000000" w:rsidP="008D6A70">
      <w:pPr>
        <w:spacing w:line="360" w:lineRule="auto"/>
        <w:rPr>
          <w:rFonts w:eastAsia="Arial" w:cs="Arial"/>
          <w:color w:val="2F5496" w:themeColor="accent1" w:themeShade="BF"/>
          <w:u w:val="single"/>
        </w:rPr>
      </w:pPr>
      <w:hyperlink r:id="rId50">
        <w:r w:rsidR="00225FF3" w:rsidRPr="00070FB5">
          <w:rPr>
            <w:rFonts w:eastAsia="Arial" w:cs="Arial"/>
            <w:color w:val="2F5496" w:themeColor="accent1" w:themeShade="BF"/>
            <w:u w:val="single"/>
          </w:rPr>
          <w:t>Beyond Blue</w:t>
        </w:r>
      </w:hyperlink>
    </w:p>
    <w:p w14:paraId="41182238" w14:textId="77777777" w:rsidR="00225FF3" w:rsidRDefault="00000000" w:rsidP="008D6A70">
      <w:pPr>
        <w:spacing w:line="360" w:lineRule="auto"/>
        <w:rPr>
          <w:rFonts w:eastAsia="Arial" w:cs="Arial"/>
          <w:color w:val="2F5496" w:themeColor="accent1" w:themeShade="BF"/>
          <w:u w:val="single"/>
        </w:rPr>
      </w:pPr>
      <w:hyperlink r:id="rId51">
        <w:r w:rsidR="00225FF3" w:rsidRPr="00070FB5">
          <w:rPr>
            <w:rFonts w:eastAsia="Arial" w:cs="Arial"/>
            <w:color w:val="2F5496" w:themeColor="accent1" w:themeShade="BF"/>
            <w:u w:val="single"/>
          </w:rPr>
          <w:t>Canteen</w:t>
        </w:r>
      </w:hyperlink>
    </w:p>
    <w:p w14:paraId="55E59BEE" w14:textId="31D60008" w:rsidR="00225FF3" w:rsidRDefault="00000000" w:rsidP="008D6A70">
      <w:pPr>
        <w:spacing w:line="360" w:lineRule="auto"/>
        <w:rPr>
          <w:rFonts w:eastAsia="Arial" w:cs="Arial"/>
          <w:color w:val="2F5496" w:themeColor="accent1" w:themeShade="BF"/>
          <w:u w:val="single"/>
        </w:rPr>
      </w:pPr>
      <w:hyperlink r:id="rId52">
        <w:r w:rsidR="00225FF3" w:rsidRPr="00070FB5">
          <w:rPr>
            <w:rFonts w:eastAsia="Arial" w:cs="Arial"/>
            <w:color w:val="2F5496" w:themeColor="accent1" w:themeShade="BF"/>
            <w:u w:val="single"/>
          </w:rPr>
          <w:t>Challenge</w:t>
        </w:r>
      </w:hyperlink>
      <w:r w:rsidR="00225FF3">
        <w:rPr>
          <w:rFonts w:eastAsia="Arial" w:cs="Arial"/>
          <w:color w:val="2F5496" w:themeColor="accent1" w:themeShade="BF"/>
          <w:u w:val="single"/>
        </w:rPr>
        <w:t xml:space="preserve"> Community Services</w:t>
      </w:r>
    </w:p>
    <w:p w14:paraId="0E1A5DA6" w14:textId="77777777" w:rsidR="00225FF3" w:rsidRDefault="00000000" w:rsidP="008D6A70">
      <w:pPr>
        <w:spacing w:line="360" w:lineRule="auto"/>
      </w:pPr>
      <w:hyperlink r:id="rId53" w:history="1">
        <w:proofErr w:type="spellStart"/>
        <w:r w:rsidR="00225FF3" w:rsidRPr="00BD35F0">
          <w:rPr>
            <w:rStyle w:val="Hyperlink"/>
          </w:rPr>
          <w:t>eSafety</w:t>
        </w:r>
        <w:proofErr w:type="spellEnd"/>
        <w:r w:rsidR="00225FF3" w:rsidRPr="00BD35F0">
          <w:rPr>
            <w:rStyle w:val="Hyperlink"/>
          </w:rPr>
          <w:t xml:space="preserve"> Commissioner</w:t>
        </w:r>
      </w:hyperlink>
    </w:p>
    <w:p w14:paraId="48456B4F" w14:textId="4AD9518D" w:rsidR="00225FF3" w:rsidRDefault="00000000" w:rsidP="008D6A70">
      <w:pPr>
        <w:spacing w:line="360" w:lineRule="auto"/>
        <w:rPr>
          <w:rFonts w:eastAsia="Arial" w:cs="Arial"/>
          <w:color w:val="2F5496" w:themeColor="accent1" w:themeShade="BF"/>
          <w:u w:val="single"/>
        </w:rPr>
      </w:pPr>
      <w:hyperlink r:id="rId54">
        <w:r w:rsidR="00225FF3" w:rsidRPr="00070FB5">
          <w:rPr>
            <w:rFonts w:eastAsia="Arial" w:cs="Arial"/>
            <w:color w:val="2F5496" w:themeColor="accent1" w:themeShade="BF"/>
            <w:u w:val="single"/>
          </w:rPr>
          <w:t>Head Space</w:t>
        </w:r>
      </w:hyperlink>
    </w:p>
    <w:p w14:paraId="2A3296A8" w14:textId="77777777" w:rsidR="00225FF3" w:rsidRDefault="00000000" w:rsidP="008D6A70">
      <w:pPr>
        <w:spacing w:line="360" w:lineRule="auto"/>
        <w:rPr>
          <w:rFonts w:eastAsia="Arial" w:cs="Arial"/>
          <w:color w:val="2F5496" w:themeColor="accent1" w:themeShade="BF"/>
          <w:u w:val="single"/>
        </w:rPr>
      </w:pPr>
      <w:hyperlink r:id="rId55">
        <w:r w:rsidR="00225FF3" w:rsidRPr="00070FB5">
          <w:rPr>
            <w:rFonts w:eastAsia="Arial" w:cs="Arial"/>
            <w:color w:val="2F5496" w:themeColor="accent1" w:themeShade="BF"/>
            <w:u w:val="single"/>
          </w:rPr>
          <w:t>KARI</w:t>
        </w:r>
      </w:hyperlink>
    </w:p>
    <w:p w14:paraId="71CA8684" w14:textId="77777777" w:rsidR="00225FF3" w:rsidRDefault="00000000" w:rsidP="008D6A70">
      <w:pPr>
        <w:spacing w:line="360" w:lineRule="auto"/>
        <w:rPr>
          <w:rFonts w:eastAsia="Arial" w:cs="Arial"/>
          <w:color w:val="2F5496" w:themeColor="accent1" w:themeShade="BF"/>
          <w:u w:val="single"/>
        </w:rPr>
      </w:pPr>
      <w:hyperlink r:id="rId56" w:history="1">
        <w:r w:rsidR="00225FF3" w:rsidRPr="00070FB5">
          <w:rPr>
            <w:rFonts w:eastAsia="Arial" w:cs="Arial"/>
            <w:color w:val="2F5496" w:themeColor="accent1" w:themeShade="BF"/>
            <w:u w:val="single"/>
          </w:rPr>
          <w:t>Kids Helpline</w:t>
        </w:r>
      </w:hyperlink>
    </w:p>
    <w:p w14:paraId="01976DD8" w14:textId="77777777" w:rsidR="00225FF3" w:rsidRDefault="00000000" w:rsidP="008D6A70">
      <w:pPr>
        <w:spacing w:line="360" w:lineRule="auto"/>
        <w:rPr>
          <w:rFonts w:eastAsia="Arial" w:cs="Arial"/>
          <w:color w:val="2F5496" w:themeColor="accent1" w:themeShade="BF"/>
          <w:u w:val="single"/>
        </w:rPr>
      </w:pPr>
      <w:hyperlink r:id="rId57">
        <w:r w:rsidR="00225FF3" w:rsidRPr="00070FB5">
          <w:rPr>
            <w:rFonts w:eastAsia="Arial" w:cs="Arial"/>
            <w:color w:val="2F5496" w:themeColor="accent1" w:themeShade="BF"/>
            <w:u w:val="single"/>
          </w:rPr>
          <w:t>Life Without Barriers</w:t>
        </w:r>
      </w:hyperlink>
    </w:p>
    <w:p w14:paraId="295D9C8F" w14:textId="77777777" w:rsidR="00225FF3" w:rsidRDefault="00000000" w:rsidP="008D6A70">
      <w:pPr>
        <w:spacing w:line="360" w:lineRule="auto"/>
        <w:rPr>
          <w:rFonts w:eastAsia="Arial" w:cs="Arial"/>
          <w:color w:val="2F5496" w:themeColor="accent1" w:themeShade="BF"/>
          <w:u w:val="single"/>
        </w:rPr>
      </w:pPr>
      <w:hyperlink r:id="rId58">
        <w:r w:rsidR="00225FF3" w:rsidRPr="00070FB5">
          <w:rPr>
            <w:rFonts w:eastAsia="Arial" w:cs="Arial"/>
            <w:color w:val="2F5496" w:themeColor="accent1" w:themeShade="BF"/>
            <w:u w:val="single"/>
          </w:rPr>
          <w:t>Lions Club</w:t>
        </w:r>
      </w:hyperlink>
    </w:p>
    <w:p w14:paraId="074BF06C" w14:textId="77777777" w:rsidR="00225FF3" w:rsidRDefault="00000000" w:rsidP="008D6A70">
      <w:pPr>
        <w:spacing w:line="360" w:lineRule="auto"/>
        <w:rPr>
          <w:rFonts w:eastAsia="Arial" w:cs="Arial"/>
          <w:color w:val="2F5496" w:themeColor="accent1" w:themeShade="BF"/>
          <w:u w:val="single"/>
        </w:rPr>
      </w:pPr>
      <w:hyperlink r:id="rId59">
        <w:r w:rsidR="00225FF3" w:rsidRPr="00070FB5">
          <w:rPr>
            <w:rFonts w:eastAsia="Arial" w:cs="Arial"/>
            <w:color w:val="2F5496" w:themeColor="accent1" w:themeShade="BF"/>
            <w:u w:val="single"/>
          </w:rPr>
          <w:t>Make a Wish Foundation</w:t>
        </w:r>
      </w:hyperlink>
    </w:p>
    <w:p w14:paraId="07530F61" w14:textId="77777777" w:rsidR="00225FF3" w:rsidRDefault="00000000" w:rsidP="008D6A70">
      <w:pPr>
        <w:spacing w:line="360" w:lineRule="auto"/>
        <w:rPr>
          <w:rFonts w:eastAsia="Arial" w:cs="Arial"/>
          <w:color w:val="2F5496" w:themeColor="accent1" w:themeShade="BF"/>
          <w:u w:val="single"/>
        </w:rPr>
      </w:pPr>
      <w:hyperlink r:id="rId60">
        <w:r w:rsidR="00225FF3" w:rsidRPr="00070FB5">
          <w:rPr>
            <w:rFonts w:eastAsia="Arial" w:cs="Arial"/>
            <w:color w:val="2F5496" w:themeColor="accent1" w:themeShade="BF"/>
            <w:u w:val="single"/>
          </w:rPr>
          <w:t>PCYC</w:t>
        </w:r>
      </w:hyperlink>
    </w:p>
    <w:p w14:paraId="436B33A3" w14:textId="05899EDF" w:rsidR="00225FF3" w:rsidRDefault="00000000" w:rsidP="008D6A70">
      <w:pPr>
        <w:spacing w:line="360" w:lineRule="auto"/>
        <w:rPr>
          <w:rFonts w:eastAsia="Arial" w:cs="Arial"/>
          <w:color w:val="2F5496" w:themeColor="accent1" w:themeShade="BF"/>
          <w:u w:val="single"/>
        </w:rPr>
      </w:pPr>
      <w:hyperlink r:id="rId61">
        <w:r w:rsidR="00225FF3" w:rsidRPr="00070FB5">
          <w:rPr>
            <w:rFonts w:eastAsia="Arial" w:cs="Arial"/>
            <w:color w:val="2F5496" w:themeColor="accent1" w:themeShade="BF"/>
            <w:u w:val="single"/>
          </w:rPr>
          <w:t>Reach Out</w:t>
        </w:r>
      </w:hyperlink>
    </w:p>
    <w:p w14:paraId="02A8D823" w14:textId="77777777" w:rsidR="00225FF3" w:rsidRDefault="00000000" w:rsidP="008D6A70">
      <w:pPr>
        <w:spacing w:line="360" w:lineRule="auto"/>
        <w:rPr>
          <w:rFonts w:eastAsia="Arial" w:cs="Arial"/>
          <w:color w:val="2F5496" w:themeColor="accent1" w:themeShade="BF"/>
          <w:u w:val="single"/>
        </w:rPr>
      </w:pPr>
      <w:hyperlink r:id="rId62">
        <w:r w:rsidR="00225FF3" w:rsidRPr="00070FB5">
          <w:rPr>
            <w:rFonts w:eastAsia="Arial" w:cs="Arial"/>
            <w:color w:val="2F5496" w:themeColor="accent1" w:themeShade="BF"/>
            <w:u w:val="single"/>
          </w:rPr>
          <w:t>Ronald McDonald</w:t>
        </w:r>
      </w:hyperlink>
      <w:r w:rsidR="00225FF3" w:rsidRPr="00070FB5">
        <w:rPr>
          <w:rFonts w:eastAsia="Arial" w:cs="Arial"/>
          <w:color w:val="2F5496" w:themeColor="accent1" w:themeShade="BF"/>
          <w:u w:val="single"/>
        </w:rPr>
        <w:t xml:space="preserve"> House</w:t>
      </w:r>
    </w:p>
    <w:p w14:paraId="22785F54" w14:textId="77777777" w:rsidR="00225FF3" w:rsidRDefault="00000000" w:rsidP="008D6A70">
      <w:pPr>
        <w:spacing w:line="360" w:lineRule="auto"/>
        <w:rPr>
          <w:rFonts w:eastAsia="Arial" w:cs="Arial"/>
          <w:color w:val="2F5496" w:themeColor="accent1" w:themeShade="BF"/>
          <w:u w:val="single"/>
        </w:rPr>
      </w:pPr>
      <w:hyperlink r:id="rId63">
        <w:r w:rsidR="00225FF3" w:rsidRPr="00070FB5">
          <w:rPr>
            <w:rFonts w:eastAsia="Arial" w:cs="Arial"/>
            <w:color w:val="2F5496" w:themeColor="accent1" w:themeShade="BF"/>
            <w:u w:val="single"/>
          </w:rPr>
          <w:t>Royal Far West</w:t>
        </w:r>
      </w:hyperlink>
    </w:p>
    <w:p w14:paraId="7EEDDE39" w14:textId="77777777" w:rsidR="00225FF3" w:rsidRDefault="00000000" w:rsidP="008D6A70">
      <w:pPr>
        <w:spacing w:line="360" w:lineRule="auto"/>
        <w:rPr>
          <w:rFonts w:eastAsia="Arial" w:cs="Arial"/>
          <w:color w:val="2F5496" w:themeColor="accent1" w:themeShade="BF"/>
          <w:u w:val="single"/>
        </w:rPr>
      </w:pPr>
      <w:hyperlink r:id="rId64">
        <w:r w:rsidR="00225FF3" w:rsidRPr="00070FB5">
          <w:rPr>
            <w:rFonts w:eastAsia="Arial" w:cs="Arial"/>
            <w:color w:val="2F5496" w:themeColor="accent1" w:themeShade="BF"/>
            <w:u w:val="single"/>
          </w:rPr>
          <w:t>Safety Town</w:t>
        </w:r>
      </w:hyperlink>
    </w:p>
    <w:p w14:paraId="06733735" w14:textId="77777777" w:rsidR="00225FF3" w:rsidRDefault="00000000" w:rsidP="008D6A70">
      <w:pPr>
        <w:spacing w:line="360" w:lineRule="auto"/>
        <w:rPr>
          <w:rFonts w:eastAsia="Arial" w:cs="Arial"/>
          <w:color w:val="2F5496" w:themeColor="accent1" w:themeShade="BF"/>
          <w:u w:val="single"/>
        </w:rPr>
      </w:pPr>
      <w:hyperlink r:id="rId65">
        <w:r w:rsidR="00225FF3" w:rsidRPr="00070FB5">
          <w:rPr>
            <w:rFonts w:eastAsia="Arial" w:cs="Arial"/>
            <w:color w:val="2F5496" w:themeColor="accent1" w:themeShade="BF"/>
            <w:u w:val="single"/>
          </w:rPr>
          <w:t>Salvation Army</w:t>
        </w:r>
      </w:hyperlink>
    </w:p>
    <w:p w14:paraId="0D19A188" w14:textId="68BA4067" w:rsidR="00225FF3" w:rsidRDefault="00000000" w:rsidP="008D6A70">
      <w:pPr>
        <w:spacing w:line="360" w:lineRule="auto"/>
        <w:rPr>
          <w:rFonts w:eastAsia="Arial" w:cs="Arial"/>
          <w:color w:val="2F5496" w:themeColor="accent1" w:themeShade="BF"/>
          <w:u w:val="single"/>
        </w:rPr>
      </w:pPr>
      <w:hyperlink r:id="rId66">
        <w:r w:rsidR="00225FF3" w:rsidRPr="00070FB5">
          <w:rPr>
            <w:rFonts w:eastAsia="Arial" w:cs="Arial"/>
            <w:color w:val="2F5496" w:themeColor="accent1" w:themeShade="BF"/>
            <w:u w:val="single"/>
          </w:rPr>
          <w:t>Girls Guides</w:t>
        </w:r>
      </w:hyperlink>
      <w:r w:rsidR="00C21B58">
        <w:rPr>
          <w:rFonts w:eastAsia="Arial" w:cs="Arial"/>
          <w:color w:val="2F5496" w:themeColor="accent1" w:themeShade="BF"/>
          <w:u w:val="single"/>
        </w:rPr>
        <w:t xml:space="preserve"> Australia</w:t>
      </w:r>
    </w:p>
    <w:p w14:paraId="2B569781" w14:textId="79AB4070" w:rsidR="00225FF3" w:rsidRDefault="00000000" w:rsidP="008D6A70">
      <w:pPr>
        <w:spacing w:line="360" w:lineRule="auto"/>
        <w:rPr>
          <w:rFonts w:eastAsia="Arial" w:cs="Arial"/>
          <w:color w:val="2F5496" w:themeColor="accent1" w:themeShade="BF"/>
          <w:u w:val="single"/>
        </w:rPr>
      </w:pPr>
      <w:hyperlink r:id="rId67">
        <w:r w:rsidR="00C21B58">
          <w:rPr>
            <w:rFonts w:eastAsia="Arial" w:cs="Arial"/>
            <w:color w:val="2F5496" w:themeColor="accent1" w:themeShade="BF"/>
            <w:u w:val="single"/>
          </w:rPr>
          <w:t>St Vincent d</w:t>
        </w:r>
        <w:r w:rsidR="00225FF3" w:rsidRPr="00070FB5">
          <w:rPr>
            <w:rFonts w:eastAsia="Arial" w:cs="Arial"/>
            <w:color w:val="2F5496" w:themeColor="accent1" w:themeShade="BF"/>
            <w:u w:val="single"/>
          </w:rPr>
          <w:t>e Paul</w:t>
        </w:r>
      </w:hyperlink>
      <w:r w:rsidR="00B747EE">
        <w:rPr>
          <w:rFonts w:eastAsia="Arial" w:cs="Arial"/>
          <w:color w:val="2F5496" w:themeColor="accent1" w:themeShade="BF"/>
          <w:u w:val="single"/>
        </w:rPr>
        <w:t xml:space="preserve"> Society</w:t>
      </w:r>
    </w:p>
    <w:p w14:paraId="33FEF313" w14:textId="73E69D62" w:rsidR="00225FF3" w:rsidRDefault="00000000" w:rsidP="008D6A70">
      <w:pPr>
        <w:spacing w:line="360" w:lineRule="auto"/>
        <w:rPr>
          <w:rFonts w:eastAsia="Arial" w:cs="Arial"/>
          <w:color w:val="2F5496" w:themeColor="accent1" w:themeShade="BF"/>
          <w:u w:val="single"/>
        </w:rPr>
      </w:pPr>
      <w:hyperlink r:id="rId68">
        <w:r w:rsidR="00225FF3" w:rsidRPr="00070FB5">
          <w:rPr>
            <w:rFonts w:eastAsia="Arial" w:cs="Arial"/>
            <w:color w:val="2F5496" w:themeColor="accent1" w:themeShade="BF"/>
            <w:u w:val="single"/>
          </w:rPr>
          <w:t xml:space="preserve">Starlight </w:t>
        </w:r>
        <w:r w:rsidR="00B747EE">
          <w:rPr>
            <w:rFonts w:eastAsia="Arial" w:cs="Arial"/>
            <w:color w:val="2F5496" w:themeColor="accent1" w:themeShade="BF"/>
            <w:u w:val="single"/>
          </w:rPr>
          <w:t xml:space="preserve">Children’s </w:t>
        </w:r>
        <w:r w:rsidR="00225FF3" w:rsidRPr="00070FB5">
          <w:rPr>
            <w:rFonts w:eastAsia="Arial" w:cs="Arial"/>
            <w:color w:val="2F5496" w:themeColor="accent1" w:themeShade="BF"/>
            <w:u w:val="single"/>
          </w:rPr>
          <w:t>Foundation</w:t>
        </w:r>
      </w:hyperlink>
    </w:p>
    <w:p w14:paraId="56BFF71E" w14:textId="77777777" w:rsidR="00225FF3" w:rsidRDefault="00000000" w:rsidP="008D6A70">
      <w:pPr>
        <w:spacing w:line="360" w:lineRule="auto"/>
        <w:rPr>
          <w:rFonts w:eastAsia="Arial" w:cs="Arial"/>
          <w:color w:val="2F5496" w:themeColor="accent1" w:themeShade="BF"/>
          <w:u w:val="single"/>
        </w:rPr>
      </w:pPr>
      <w:hyperlink r:id="rId69">
        <w:r w:rsidR="00225FF3" w:rsidRPr="00070FB5">
          <w:rPr>
            <w:rFonts w:eastAsia="Arial" w:cs="Arial"/>
            <w:color w:val="2F5496" w:themeColor="accent1" w:themeShade="BF"/>
            <w:u w:val="single"/>
          </w:rPr>
          <w:t>Stewart House</w:t>
        </w:r>
      </w:hyperlink>
    </w:p>
    <w:p w14:paraId="1D782439" w14:textId="77777777" w:rsidR="00225FF3" w:rsidRDefault="00000000" w:rsidP="008D6A70">
      <w:pPr>
        <w:spacing w:line="360" w:lineRule="auto"/>
        <w:rPr>
          <w:rFonts w:eastAsia="Arial" w:cs="Arial"/>
          <w:color w:val="2F5496" w:themeColor="accent1" w:themeShade="BF"/>
          <w:u w:val="single"/>
        </w:rPr>
      </w:pPr>
      <w:hyperlink r:id="rId70">
        <w:r w:rsidR="00225FF3" w:rsidRPr="00070FB5">
          <w:rPr>
            <w:rFonts w:eastAsia="Arial" w:cs="Arial"/>
            <w:color w:val="2F5496" w:themeColor="accent1" w:themeShade="BF"/>
            <w:u w:val="single"/>
          </w:rPr>
          <w:t>Weave</w:t>
        </w:r>
      </w:hyperlink>
    </w:p>
    <w:p w14:paraId="25126EE2" w14:textId="77777777" w:rsidR="00225FF3" w:rsidRDefault="00000000" w:rsidP="008D6A70">
      <w:pPr>
        <w:spacing w:line="360" w:lineRule="auto"/>
        <w:rPr>
          <w:rFonts w:eastAsia="Arial" w:cs="Arial"/>
          <w:color w:val="2F5496" w:themeColor="accent1" w:themeShade="BF"/>
          <w:u w:val="single"/>
        </w:rPr>
      </w:pPr>
      <w:hyperlink r:id="rId71">
        <w:r w:rsidR="00225FF3" w:rsidRPr="00070FB5">
          <w:rPr>
            <w:rFonts w:eastAsia="Arial" w:cs="Arial"/>
            <w:color w:val="2F5496" w:themeColor="accent1" w:themeShade="BF"/>
            <w:u w:val="single"/>
          </w:rPr>
          <w:t>Wesley Mission</w:t>
        </w:r>
      </w:hyperlink>
    </w:p>
    <w:p w14:paraId="4F349537" w14:textId="65EF9FF4" w:rsidR="00225FF3" w:rsidRPr="00070FB5" w:rsidRDefault="00000000" w:rsidP="008D6A70">
      <w:pPr>
        <w:spacing w:line="360" w:lineRule="auto"/>
        <w:rPr>
          <w:rFonts w:eastAsia="Arial" w:cs="Arial"/>
        </w:rPr>
      </w:pPr>
      <w:hyperlink r:id="rId72" w:history="1">
        <w:r w:rsidR="00225FF3" w:rsidRPr="00070FB5">
          <w:rPr>
            <w:rFonts w:eastAsia="Arial" w:cs="Arial"/>
            <w:color w:val="2F5496" w:themeColor="accent1" w:themeShade="BF"/>
            <w:u w:val="single"/>
          </w:rPr>
          <w:t>YMCA</w:t>
        </w:r>
      </w:hyperlink>
      <w:r w:rsidR="00B747EE">
        <w:rPr>
          <w:rFonts w:eastAsia="Arial" w:cs="Arial"/>
          <w:color w:val="2F5496" w:themeColor="accent1" w:themeShade="BF"/>
          <w:u w:val="single"/>
        </w:rPr>
        <w:t xml:space="preserve"> NSW</w:t>
      </w:r>
    </w:p>
    <w:p w14:paraId="2F4D32E7" w14:textId="77777777" w:rsidR="00225FF3" w:rsidRDefault="00000000" w:rsidP="008D6A70">
      <w:pPr>
        <w:spacing w:line="360" w:lineRule="auto"/>
        <w:rPr>
          <w:rFonts w:eastAsia="Arial" w:cs="Arial"/>
          <w:color w:val="2F5496" w:themeColor="accent1" w:themeShade="BF"/>
          <w:u w:val="single"/>
        </w:rPr>
      </w:pPr>
      <w:hyperlink r:id="rId73">
        <w:r w:rsidR="00225FF3" w:rsidRPr="00070FB5">
          <w:rPr>
            <w:rFonts w:eastAsia="Arial" w:cs="Arial"/>
            <w:color w:val="2F5496" w:themeColor="accent1" w:themeShade="BF"/>
            <w:u w:val="single"/>
          </w:rPr>
          <w:t>Your Town</w:t>
        </w:r>
      </w:hyperlink>
    </w:p>
    <w:p w14:paraId="3FA68C2E" w14:textId="77777777" w:rsidR="00225FF3" w:rsidRDefault="00000000" w:rsidP="008D6A70">
      <w:pPr>
        <w:spacing w:line="360" w:lineRule="auto"/>
        <w:rPr>
          <w:rFonts w:eastAsia="Arial" w:cs="Arial"/>
          <w:color w:val="2F5496" w:themeColor="accent1" w:themeShade="BF"/>
          <w:u w:val="single"/>
        </w:rPr>
      </w:pPr>
      <w:hyperlink r:id="rId74">
        <w:r w:rsidR="00225FF3" w:rsidRPr="00070FB5">
          <w:rPr>
            <w:rFonts w:eastAsia="Arial" w:cs="Arial"/>
            <w:color w:val="2F5496" w:themeColor="accent1" w:themeShade="BF"/>
            <w:u w:val="single"/>
          </w:rPr>
          <w:t>Youth of the Streets</w:t>
        </w:r>
      </w:hyperlink>
    </w:p>
    <w:p w14:paraId="17B556B7" w14:textId="411B2529" w:rsidR="00B747EE" w:rsidRDefault="00000000" w:rsidP="008D6A70">
      <w:pPr>
        <w:spacing w:line="360" w:lineRule="auto"/>
        <w:rPr>
          <w:rFonts w:eastAsia="Arial" w:cs="Arial"/>
          <w:color w:val="2F5496" w:themeColor="accent1" w:themeShade="BF"/>
          <w:u w:val="single"/>
        </w:rPr>
      </w:pPr>
      <w:hyperlink r:id="rId75">
        <w:r w:rsidR="00225FF3" w:rsidRPr="00070FB5">
          <w:rPr>
            <w:rFonts w:eastAsia="Arial" w:cs="Arial"/>
            <w:color w:val="2F5496" w:themeColor="accent1" w:themeShade="BF"/>
            <w:u w:val="single"/>
          </w:rPr>
          <w:t>Youth Solutions</w:t>
        </w:r>
      </w:hyperlink>
    </w:p>
    <w:p w14:paraId="140C9F63" w14:textId="77777777" w:rsidR="00B747EE" w:rsidRDefault="00B747EE" w:rsidP="008D6A70">
      <w:pPr>
        <w:spacing w:line="360" w:lineRule="auto"/>
        <w:rPr>
          <w:rFonts w:eastAsia="Arial" w:cs="Arial"/>
          <w:color w:val="2F5496" w:themeColor="accent1" w:themeShade="BF"/>
          <w:u w:val="single"/>
        </w:rPr>
      </w:pPr>
      <w:r>
        <w:rPr>
          <w:rFonts w:eastAsia="Arial" w:cs="Arial"/>
          <w:color w:val="2F5496" w:themeColor="accent1" w:themeShade="BF"/>
          <w:u w:val="single"/>
        </w:rPr>
        <w:br w:type="page"/>
      </w:r>
    </w:p>
    <w:p w14:paraId="7DEB9644" w14:textId="51705E64" w:rsidR="00B747EE" w:rsidRDefault="00B747EE" w:rsidP="00F57EFC">
      <w:pPr>
        <w:pStyle w:val="Heading2"/>
        <w:spacing w:line="360" w:lineRule="auto"/>
      </w:pPr>
      <w:bookmarkStart w:id="62" w:name="_Toc51237916"/>
      <w:r w:rsidRPr="00B747EE">
        <w:lastRenderedPageBreak/>
        <w:t>Appendix 7</w:t>
      </w:r>
      <w:bookmarkEnd w:id="62"/>
      <w:r w:rsidR="003117C2">
        <w:t xml:space="preserve"> - </w:t>
      </w:r>
      <w:r>
        <w:t>Support service report</w:t>
      </w:r>
    </w:p>
    <w:p w14:paraId="0B15B680" w14:textId="269004D9" w:rsidR="00B747EE" w:rsidRDefault="00B747EE" w:rsidP="008D6A70">
      <w:pPr>
        <w:spacing w:line="360" w:lineRule="auto"/>
      </w:pPr>
      <w:r>
        <w:t>Support Service is</w:t>
      </w:r>
      <w:r w:rsidR="00406FA0">
        <w:t>:</w:t>
      </w:r>
    </w:p>
    <w:p w14:paraId="7E16AEB4" w14:textId="09A06AE4" w:rsidR="009D698C" w:rsidRDefault="009D698C" w:rsidP="008D6A70">
      <w:pPr>
        <w:pStyle w:val="lines"/>
        <w:spacing w:line="360" w:lineRule="auto"/>
      </w:pPr>
      <w:r>
        <w:tab/>
      </w:r>
    </w:p>
    <w:p w14:paraId="6A315BCE" w14:textId="07B1146A" w:rsidR="009D698C" w:rsidRDefault="009D698C" w:rsidP="008D6A70">
      <w:pPr>
        <w:pStyle w:val="lines"/>
        <w:spacing w:line="360" w:lineRule="auto"/>
      </w:pPr>
      <w:r>
        <w:tab/>
      </w:r>
    </w:p>
    <w:p w14:paraId="2F68EB85" w14:textId="77777777" w:rsidR="009D698C" w:rsidRPr="005E780F" w:rsidRDefault="009D698C" w:rsidP="008D6A70">
      <w:pPr>
        <w:pStyle w:val="NoSpacing"/>
        <w:spacing w:line="360" w:lineRule="auto"/>
      </w:pPr>
    </w:p>
    <w:tbl>
      <w:tblPr>
        <w:tblStyle w:val="Tableheader"/>
        <w:tblW w:w="9922" w:type="dxa"/>
        <w:tblLayout w:type="fixed"/>
        <w:tblLook w:val="0420" w:firstRow="1" w:lastRow="0" w:firstColumn="0" w:lastColumn="0" w:noHBand="0" w:noVBand="1"/>
        <w:tblDescription w:val="A table for students to record their responses. "/>
      </w:tblPr>
      <w:tblGrid>
        <w:gridCol w:w="4961"/>
        <w:gridCol w:w="4961"/>
      </w:tblGrid>
      <w:tr w:rsidR="00875A8A" w:rsidRPr="00EF1640" w14:paraId="09356EB3" w14:textId="77777777" w:rsidTr="00875A8A">
        <w:trPr>
          <w:cnfStyle w:val="100000000000" w:firstRow="1" w:lastRow="0" w:firstColumn="0" w:lastColumn="0" w:oddVBand="0" w:evenVBand="0" w:oddHBand="0" w:evenHBand="0" w:firstRowFirstColumn="0" w:firstRowLastColumn="0" w:lastRowFirstColumn="0" w:lastRowLastColumn="0"/>
          <w:trHeight w:val="742"/>
        </w:trPr>
        <w:tc>
          <w:tcPr>
            <w:tcW w:w="4961" w:type="dxa"/>
          </w:tcPr>
          <w:p w14:paraId="40EEECF2" w14:textId="77777777" w:rsidR="00875A8A" w:rsidRPr="00B747EE" w:rsidRDefault="00875A8A" w:rsidP="008D6A70">
            <w:pPr>
              <w:spacing w:line="360" w:lineRule="auto"/>
            </w:pPr>
            <w:r w:rsidRPr="00B747EE">
              <w:t>Criteria</w:t>
            </w:r>
          </w:p>
        </w:tc>
        <w:tc>
          <w:tcPr>
            <w:tcW w:w="4961" w:type="dxa"/>
          </w:tcPr>
          <w:p w14:paraId="2904C500" w14:textId="3061BA4C" w:rsidR="00875A8A" w:rsidRPr="00B747EE" w:rsidRDefault="00875A8A" w:rsidP="008D6A70">
            <w:pPr>
              <w:spacing w:line="360" w:lineRule="auto"/>
            </w:pPr>
            <w:r>
              <w:t>Notes</w:t>
            </w:r>
          </w:p>
        </w:tc>
      </w:tr>
      <w:tr w:rsidR="00875A8A" w:rsidRPr="00EF1640" w14:paraId="5E0A314F" w14:textId="77777777" w:rsidTr="00875A8A">
        <w:trPr>
          <w:cnfStyle w:val="000000100000" w:firstRow="0" w:lastRow="0" w:firstColumn="0" w:lastColumn="0" w:oddVBand="0" w:evenVBand="0" w:oddHBand="1" w:evenHBand="0" w:firstRowFirstColumn="0" w:firstRowLastColumn="0" w:lastRowFirstColumn="0" w:lastRowLastColumn="0"/>
          <w:trHeight w:val="734"/>
        </w:trPr>
        <w:tc>
          <w:tcPr>
            <w:tcW w:w="4961" w:type="dxa"/>
            <w:vAlign w:val="top"/>
          </w:tcPr>
          <w:p w14:paraId="61E47C34" w14:textId="77777777" w:rsidR="00875A8A" w:rsidRPr="00875A8A" w:rsidRDefault="00875A8A" w:rsidP="008D6A70">
            <w:pPr>
              <w:pStyle w:val="TableofFigures"/>
              <w:spacing w:line="360" w:lineRule="auto"/>
            </w:pPr>
            <w:r w:rsidRPr="00875A8A">
              <w:t>Who funds/runs the service?</w:t>
            </w:r>
          </w:p>
        </w:tc>
        <w:tc>
          <w:tcPr>
            <w:tcW w:w="4961" w:type="dxa"/>
            <w:vAlign w:val="top"/>
          </w:tcPr>
          <w:p w14:paraId="157DB30E" w14:textId="77777777" w:rsidR="00875A8A" w:rsidRPr="00875A8A" w:rsidRDefault="00875A8A" w:rsidP="008D6A70">
            <w:pPr>
              <w:pStyle w:val="TableofFigures"/>
              <w:spacing w:line="360" w:lineRule="auto"/>
            </w:pPr>
          </w:p>
        </w:tc>
      </w:tr>
      <w:tr w:rsidR="00875A8A" w:rsidRPr="00EF1640" w14:paraId="215B7F4C" w14:textId="77777777" w:rsidTr="00875A8A">
        <w:trPr>
          <w:cnfStyle w:val="000000010000" w:firstRow="0" w:lastRow="0" w:firstColumn="0" w:lastColumn="0" w:oddVBand="0" w:evenVBand="0" w:oddHBand="0" w:evenHBand="1" w:firstRowFirstColumn="0" w:firstRowLastColumn="0" w:lastRowFirstColumn="0" w:lastRowLastColumn="0"/>
          <w:trHeight w:val="807"/>
        </w:trPr>
        <w:tc>
          <w:tcPr>
            <w:tcW w:w="4961" w:type="dxa"/>
            <w:vAlign w:val="top"/>
          </w:tcPr>
          <w:p w14:paraId="48127D8A" w14:textId="77777777" w:rsidR="00875A8A" w:rsidRPr="00875A8A" w:rsidRDefault="00875A8A" w:rsidP="008D6A70">
            <w:pPr>
              <w:pStyle w:val="TableofFigures"/>
              <w:spacing w:line="360" w:lineRule="auto"/>
            </w:pPr>
            <w:r w:rsidRPr="00875A8A">
              <w:t>Who is the service designed for?</w:t>
            </w:r>
          </w:p>
        </w:tc>
        <w:tc>
          <w:tcPr>
            <w:tcW w:w="4961" w:type="dxa"/>
            <w:vAlign w:val="top"/>
          </w:tcPr>
          <w:p w14:paraId="0866E8CF" w14:textId="77777777" w:rsidR="00875A8A" w:rsidRPr="00875A8A" w:rsidRDefault="00875A8A" w:rsidP="008D6A70">
            <w:pPr>
              <w:pStyle w:val="TableofFigures"/>
              <w:spacing w:line="360" w:lineRule="auto"/>
            </w:pPr>
          </w:p>
        </w:tc>
      </w:tr>
      <w:tr w:rsidR="00875A8A" w:rsidRPr="00EF1640" w14:paraId="57320FBA" w14:textId="77777777" w:rsidTr="00875A8A">
        <w:trPr>
          <w:cnfStyle w:val="000000100000" w:firstRow="0" w:lastRow="0" w:firstColumn="0" w:lastColumn="0" w:oddVBand="0" w:evenVBand="0" w:oddHBand="1" w:evenHBand="0" w:firstRowFirstColumn="0" w:firstRowLastColumn="0" w:lastRowFirstColumn="0" w:lastRowLastColumn="0"/>
          <w:trHeight w:val="807"/>
        </w:trPr>
        <w:tc>
          <w:tcPr>
            <w:tcW w:w="4961" w:type="dxa"/>
            <w:vAlign w:val="top"/>
          </w:tcPr>
          <w:p w14:paraId="4E2F525D" w14:textId="77777777" w:rsidR="00875A8A" w:rsidRPr="00875A8A" w:rsidRDefault="00875A8A" w:rsidP="008D6A70">
            <w:pPr>
              <w:pStyle w:val="TableofFigures"/>
              <w:spacing w:line="360" w:lineRule="auto"/>
            </w:pPr>
            <w:r w:rsidRPr="00875A8A">
              <w:t>How easy is it to access/use?</w:t>
            </w:r>
          </w:p>
        </w:tc>
        <w:tc>
          <w:tcPr>
            <w:tcW w:w="4961" w:type="dxa"/>
            <w:vAlign w:val="top"/>
          </w:tcPr>
          <w:p w14:paraId="087785C4" w14:textId="77777777" w:rsidR="00875A8A" w:rsidRPr="00875A8A" w:rsidRDefault="00875A8A" w:rsidP="008D6A70">
            <w:pPr>
              <w:pStyle w:val="TableofFigures"/>
              <w:spacing w:line="360" w:lineRule="auto"/>
            </w:pPr>
          </w:p>
        </w:tc>
      </w:tr>
      <w:tr w:rsidR="00875A8A" w:rsidRPr="00EF1640" w14:paraId="6793964B" w14:textId="77777777" w:rsidTr="00875A8A">
        <w:trPr>
          <w:cnfStyle w:val="000000010000" w:firstRow="0" w:lastRow="0" w:firstColumn="0" w:lastColumn="0" w:oddVBand="0" w:evenVBand="0" w:oddHBand="0" w:evenHBand="1" w:firstRowFirstColumn="0" w:firstRowLastColumn="0" w:lastRowFirstColumn="0" w:lastRowLastColumn="0"/>
          <w:trHeight w:val="807"/>
        </w:trPr>
        <w:tc>
          <w:tcPr>
            <w:tcW w:w="4961" w:type="dxa"/>
            <w:vAlign w:val="top"/>
          </w:tcPr>
          <w:p w14:paraId="36922837" w14:textId="77777777" w:rsidR="00875A8A" w:rsidRPr="00875A8A" w:rsidRDefault="00875A8A" w:rsidP="008D6A70">
            <w:pPr>
              <w:pStyle w:val="TableofFigures"/>
              <w:spacing w:line="360" w:lineRule="auto"/>
            </w:pPr>
            <w:r w:rsidRPr="00875A8A">
              <w:t>Is the information/support/advice trustworthy and reliable?</w:t>
            </w:r>
          </w:p>
        </w:tc>
        <w:tc>
          <w:tcPr>
            <w:tcW w:w="4961" w:type="dxa"/>
            <w:vAlign w:val="top"/>
          </w:tcPr>
          <w:p w14:paraId="201D9110" w14:textId="77777777" w:rsidR="00875A8A" w:rsidRPr="00875A8A" w:rsidRDefault="00875A8A" w:rsidP="008D6A70">
            <w:pPr>
              <w:pStyle w:val="TableofFigures"/>
              <w:spacing w:line="360" w:lineRule="auto"/>
            </w:pPr>
          </w:p>
        </w:tc>
      </w:tr>
      <w:tr w:rsidR="00875A8A" w:rsidRPr="00EF1640" w14:paraId="09B46554" w14:textId="77777777" w:rsidTr="00875A8A">
        <w:trPr>
          <w:cnfStyle w:val="000000100000" w:firstRow="0" w:lastRow="0" w:firstColumn="0" w:lastColumn="0" w:oddVBand="0" w:evenVBand="0" w:oddHBand="1" w:evenHBand="0" w:firstRowFirstColumn="0" w:firstRowLastColumn="0" w:lastRowFirstColumn="0" w:lastRowLastColumn="0"/>
          <w:trHeight w:val="807"/>
        </w:trPr>
        <w:tc>
          <w:tcPr>
            <w:tcW w:w="4961" w:type="dxa"/>
            <w:vAlign w:val="top"/>
          </w:tcPr>
          <w:p w14:paraId="23F9B2C2" w14:textId="04B49400" w:rsidR="00875A8A" w:rsidRPr="00875A8A" w:rsidRDefault="00875A8A" w:rsidP="008D6A70">
            <w:pPr>
              <w:pStyle w:val="TableofFigures"/>
              <w:spacing w:line="360" w:lineRule="auto"/>
            </w:pPr>
            <w:r w:rsidRPr="00875A8A">
              <w:t>Is the information/support/advice easy for children to understand?</w:t>
            </w:r>
          </w:p>
        </w:tc>
        <w:tc>
          <w:tcPr>
            <w:tcW w:w="4961" w:type="dxa"/>
            <w:vAlign w:val="top"/>
          </w:tcPr>
          <w:p w14:paraId="3D4B8B74" w14:textId="77777777" w:rsidR="00875A8A" w:rsidRPr="00875A8A" w:rsidRDefault="00875A8A" w:rsidP="008D6A70">
            <w:pPr>
              <w:pStyle w:val="TableofFigures"/>
              <w:spacing w:line="360" w:lineRule="auto"/>
            </w:pPr>
          </w:p>
        </w:tc>
      </w:tr>
      <w:tr w:rsidR="00875A8A" w:rsidRPr="00EF1640" w14:paraId="7FAAAFC2" w14:textId="77777777" w:rsidTr="00875A8A">
        <w:trPr>
          <w:cnfStyle w:val="000000010000" w:firstRow="0" w:lastRow="0" w:firstColumn="0" w:lastColumn="0" w:oddVBand="0" w:evenVBand="0" w:oddHBand="0" w:evenHBand="1" w:firstRowFirstColumn="0" w:firstRowLastColumn="0" w:lastRowFirstColumn="0" w:lastRowLastColumn="0"/>
          <w:trHeight w:val="800"/>
        </w:trPr>
        <w:tc>
          <w:tcPr>
            <w:tcW w:w="4961" w:type="dxa"/>
            <w:vAlign w:val="top"/>
          </w:tcPr>
          <w:p w14:paraId="68A005C7" w14:textId="77777777" w:rsidR="00875A8A" w:rsidRPr="00875A8A" w:rsidRDefault="00875A8A" w:rsidP="008D6A70">
            <w:pPr>
              <w:pStyle w:val="TableofFigures"/>
              <w:spacing w:line="360" w:lineRule="auto"/>
            </w:pPr>
            <w:r w:rsidRPr="00875A8A">
              <w:t>Does the service provide anonymity and confidentiality?</w:t>
            </w:r>
          </w:p>
        </w:tc>
        <w:tc>
          <w:tcPr>
            <w:tcW w:w="4961" w:type="dxa"/>
            <w:vAlign w:val="top"/>
          </w:tcPr>
          <w:p w14:paraId="5E0AA152" w14:textId="77777777" w:rsidR="00875A8A" w:rsidRPr="00875A8A" w:rsidRDefault="00875A8A" w:rsidP="008D6A70">
            <w:pPr>
              <w:pStyle w:val="TableofFigures"/>
              <w:spacing w:line="360" w:lineRule="auto"/>
            </w:pPr>
          </w:p>
        </w:tc>
      </w:tr>
    </w:tbl>
    <w:p w14:paraId="52258F33" w14:textId="770FDA19" w:rsidR="00B747EE" w:rsidRDefault="00B747EE" w:rsidP="008D6A70">
      <w:pPr>
        <w:tabs>
          <w:tab w:val="right" w:pos="9781"/>
        </w:tabs>
        <w:spacing w:line="360" w:lineRule="auto"/>
      </w:pPr>
      <w:r>
        <w:t>Report/Recommendation:</w:t>
      </w:r>
    </w:p>
    <w:p w14:paraId="362EF7F4" w14:textId="2F0DD8CC" w:rsidR="009D698C" w:rsidRDefault="009D698C" w:rsidP="008D6A70">
      <w:pPr>
        <w:pStyle w:val="lines"/>
        <w:spacing w:line="360" w:lineRule="auto"/>
      </w:pPr>
      <w:r w:rsidRPr="009D698C">
        <w:tab/>
      </w:r>
    </w:p>
    <w:p w14:paraId="4142CC59" w14:textId="27320730" w:rsidR="009D698C" w:rsidRDefault="009D698C" w:rsidP="008D6A70">
      <w:pPr>
        <w:pStyle w:val="lines"/>
        <w:spacing w:line="360" w:lineRule="auto"/>
      </w:pPr>
      <w:r>
        <w:tab/>
      </w:r>
    </w:p>
    <w:p w14:paraId="454A7442" w14:textId="4D3866EE" w:rsidR="009D698C" w:rsidRPr="009D698C" w:rsidRDefault="009D698C" w:rsidP="008D6A70">
      <w:pPr>
        <w:pStyle w:val="lines"/>
        <w:spacing w:line="360" w:lineRule="auto"/>
      </w:pPr>
      <w:r>
        <w:tab/>
      </w:r>
    </w:p>
    <w:p w14:paraId="6F3FFAC2" w14:textId="36E02386" w:rsidR="00406FA0" w:rsidRDefault="00406FA0" w:rsidP="008D6A70">
      <w:pPr>
        <w:spacing w:line="360" w:lineRule="auto"/>
      </w:pPr>
      <w:r>
        <w:br w:type="page"/>
      </w:r>
    </w:p>
    <w:p w14:paraId="2127723B" w14:textId="0DFA7427" w:rsidR="00406FA0" w:rsidRDefault="00406FA0" w:rsidP="0008143F">
      <w:pPr>
        <w:pStyle w:val="Heading2"/>
        <w:spacing w:line="360" w:lineRule="auto"/>
      </w:pPr>
      <w:bookmarkStart w:id="63" w:name="_Toc51237917"/>
      <w:r>
        <w:lastRenderedPageBreak/>
        <w:t>Appendix 8</w:t>
      </w:r>
      <w:bookmarkEnd w:id="63"/>
      <w:r w:rsidR="003117C2">
        <w:t xml:space="preserve"> - </w:t>
      </w:r>
      <w:r>
        <w:t>Bullying no way</w:t>
      </w:r>
    </w:p>
    <w:tbl>
      <w:tblPr>
        <w:tblStyle w:val="Tableheader"/>
        <w:tblW w:w="10236" w:type="dxa"/>
        <w:tblInd w:w="-60" w:type="dxa"/>
        <w:tblLayout w:type="fixed"/>
        <w:tblLook w:val="0420" w:firstRow="1" w:lastRow="0" w:firstColumn="0" w:lastColumn="0" w:noHBand="0" w:noVBand="1"/>
        <w:tblDescription w:val="A table with scenarios on bullying and for students to record their resonses in. "/>
      </w:tblPr>
      <w:tblGrid>
        <w:gridCol w:w="4422"/>
        <w:gridCol w:w="5814"/>
      </w:tblGrid>
      <w:tr w:rsidR="00FE402F" w:rsidRPr="00FD1055" w14:paraId="5B4C0C61" w14:textId="77777777" w:rsidTr="00FE402F">
        <w:trPr>
          <w:cnfStyle w:val="100000000000" w:firstRow="1" w:lastRow="0" w:firstColumn="0" w:lastColumn="0" w:oddVBand="0" w:evenVBand="0" w:oddHBand="0" w:evenHBand="0" w:firstRowFirstColumn="0" w:firstRowLastColumn="0" w:lastRowFirstColumn="0" w:lastRowLastColumn="0"/>
          <w:trHeight w:val="852"/>
        </w:trPr>
        <w:tc>
          <w:tcPr>
            <w:tcW w:w="4422" w:type="dxa"/>
          </w:tcPr>
          <w:p w14:paraId="33C96DAB" w14:textId="77777777" w:rsidR="00FE402F" w:rsidRPr="00FE402F" w:rsidRDefault="00FE402F" w:rsidP="008D6A70">
            <w:pPr>
              <w:spacing w:line="360" w:lineRule="auto"/>
            </w:pPr>
            <w:r w:rsidRPr="00FE402F">
              <w:t>Scenario</w:t>
            </w:r>
          </w:p>
        </w:tc>
        <w:tc>
          <w:tcPr>
            <w:tcW w:w="5814" w:type="dxa"/>
          </w:tcPr>
          <w:p w14:paraId="5180F536" w14:textId="77777777" w:rsidR="00FE402F" w:rsidRPr="00FE402F" w:rsidRDefault="00FE402F" w:rsidP="008D6A70">
            <w:pPr>
              <w:spacing w:line="360" w:lineRule="auto"/>
            </w:pPr>
            <w:r w:rsidRPr="00FE402F">
              <w:t>Response strategies</w:t>
            </w:r>
          </w:p>
        </w:tc>
      </w:tr>
      <w:tr w:rsidR="00FE402F" w:rsidRPr="00EF1640" w14:paraId="2E6568E4" w14:textId="77777777" w:rsidTr="00FE402F">
        <w:trPr>
          <w:cnfStyle w:val="000000100000" w:firstRow="0" w:lastRow="0" w:firstColumn="0" w:lastColumn="0" w:oddVBand="0" w:evenVBand="0" w:oddHBand="1" w:evenHBand="0" w:firstRowFirstColumn="0" w:firstRowLastColumn="0" w:lastRowFirstColumn="0" w:lastRowLastColumn="0"/>
          <w:trHeight w:val="1620"/>
        </w:trPr>
        <w:tc>
          <w:tcPr>
            <w:tcW w:w="4422" w:type="dxa"/>
          </w:tcPr>
          <w:p w14:paraId="0F83D76F" w14:textId="77777777" w:rsidR="00FE402F" w:rsidRPr="00FE402F" w:rsidRDefault="00FE402F" w:rsidP="008D6A70">
            <w:pPr>
              <w:spacing w:line="360" w:lineRule="auto"/>
              <w:rPr>
                <w:rStyle w:val="Strong"/>
                <w:sz w:val="22"/>
                <w:szCs w:val="22"/>
              </w:rPr>
            </w:pPr>
            <w:r w:rsidRPr="00FE402F">
              <w:rPr>
                <w:rStyle w:val="Strong"/>
                <w:sz w:val="22"/>
                <w:szCs w:val="22"/>
              </w:rPr>
              <w:t>Social</w:t>
            </w:r>
          </w:p>
          <w:p w14:paraId="4FEC69E8" w14:textId="77777777" w:rsidR="00FE402F" w:rsidRPr="00FE402F" w:rsidRDefault="00FE402F" w:rsidP="008D6A70">
            <w:pPr>
              <w:spacing w:line="360" w:lineRule="auto"/>
              <w:rPr>
                <w:szCs w:val="22"/>
              </w:rPr>
            </w:pPr>
            <w:r w:rsidRPr="00FE402F">
              <w:rPr>
                <w:szCs w:val="22"/>
              </w:rPr>
              <w:t>At lunch time a student from your class tries to sit at a table with your group but the students sitting there tell them the table is full even though there are spare spots.</w:t>
            </w:r>
          </w:p>
        </w:tc>
        <w:tc>
          <w:tcPr>
            <w:tcW w:w="5814" w:type="dxa"/>
          </w:tcPr>
          <w:p w14:paraId="3BA7C60B" w14:textId="77777777" w:rsidR="00FE402F" w:rsidRPr="00FE402F" w:rsidRDefault="00FE402F" w:rsidP="008D6A70">
            <w:pPr>
              <w:spacing w:line="360" w:lineRule="auto"/>
            </w:pPr>
          </w:p>
        </w:tc>
      </w:tr>
      <w:tr w:rsidR="00FE402F" w:rsidRPr="00EF1640" w14:paraId="509C8E0E" w14:textId="77777777" w:rsidTr="00FE402F">
        <w:trPr>
          <w:cnfStyle w:val="000000010000" w:firstRow="0" w:lastRow="0" w:firstColumn="0" w:lastColumn="0" w:oddVBand="0" w:evenVBand="0" w:oddHBand="0" w:evenHBand="1" w:firstRowFirstColumn="0" w:firstRowLastColumn="0" w:lastRowFirstColumn="0" w:lastRowLastColumn="0"/>
          <w:trHeight w:val="1620"/>
        </w:trPr>
        <w:tc>
          <w:tcPr>
            <w:tcW w:w="4422" w:type="dxa"/>
          </w:tcPr>
          <w:p w14:paraId="0375C4F4" w14:textId="77777777" w:rsidR="00FE402F" w:rsidRPr="00FE402F" w:rsidRDefault="00FE402F" w:rsidP="008D6A70">
            <w:pPr>
              <w:spacing w:line="360" w:lineRule="auto"/>
              <w:rPr>
                <w:rStyle w:val="Strong"/>
                <w:sz w:val="22"/>
                <w:szCs w:val="22"/>
              </w:rPr>
            </w:pPr>
            <w:r w:rsidRPr="00FE402F">
              <w:rPr>
                <w:rStyle w:val="Strong"/>
                <w:sz w:val="22"/>
                <w:szCs w:val="22"/>
              </w:rPr>
              <w:t xml:space="preserve">Physical </w:t>
            </w:r>
          </w:p>
          <w:p w14:paraId="58117B1D" w14:textId="77777777" w:rsidR="00FE402F" w:rsidRPr="00FE402F" w:rsidRDefault="00FE402F" w:rsidP="008D6A70">
            <w:pPr>
              <w:spacing w:line="360" w:lineRule="auto"/>
              <w:rPr>
                <w:szCs w:val="22"/>
              </w:rPr>
            </w:pPr>
            <w:r w:rsidRPr="00FE402F">
              <w:rPr>
                <w:szCs w:val="22"/>
              </w:rPr>
              <w:t>The same group of students’ bumps into you each time you walk past and they try to stop you from entering the toilets?</w:t>
            </w:r>
          </w:p>
        </w:tc>
        <w:tc>
          <w:tcPr>
            <w:tcW w:w="5814" w:type="dxa"/>
          </w:tcPr>
          <w:p w14:paraId="31ACE366" w14:textId="77777777" w:rsidR="00FE402F" w:rsidRPr="00FE402F" w:rsidRDefault="00FE402F" w:rsidP="008D6A70">
            <w:pPr>
              <w:spacing w:line="360" w:lineRule="auto"/>
            </w:pPr>
          </w:p>
        </w:tc>
      </w:tr>
      <w:tr w:rsidR="00FE402F" w:rsidRPr="00EF1640" w14:paraId="01F42982" w14:textId="77777777" w:rsidTr="00FE402F">
        <w:trPr>
          <w:cnfStyle w:val="000000100000" w:firstRow="0" w:lastRow="0" w:firstColumn="0" w:lastColumn="0" w:oddVBand="0" w:evenVBand="0" w:oddHBand="1" w:evenHBand="0" w:firstRowFirstColumn="0" w:firstRowLastColumn="0" w:lastRowFirstColumn="0" w:lastRowLastColumn="0"/>
          <w:trHeight w:val="1620"/>
        </w:trPr>
        <w:tc>
          <w:tcPr>
            <w:tcW w:w="4422" w:type="dxa"/>
          </w:tcPr>
          <w:p w14:paraId="21028C4D" w14:textId="48ADB4B0" w:rsidR="00FE402F" w:rsidRPr="00FE402F" w:rsidRDefault="00FE402F" w:rsidP="008D6A70">
            <w:pPr>
              <w:spacing w:line="360" w:lineRule="auto"/>
              <w:rPr>
                <w:rStyle w:val="Strong"/>
                <w:sz w:val="22"/>
                <w:szCs w:val="22"/>
              </w:rPr>
            </w:pPr>
            <w:r w:rsidRPr="00FE402F">
              <w:rPr>
                <w:rStyle w:val="Strong"/>
                <w:sz w:val="22"/>
                <w:szCs w:val="22"/>
              </w:rPr>
              <w:t>Verbal</w:t>
            </w:r>
          </w:p>
          <w:p w14:paraId="79CD17F2" w14:textId="77777777" w:rsidR="00FE402F" w:rsidRPr="00FE402F" w:rsidRDefault="00FE402F" w:rsidP="008D6A70">
            <w:pPr>
              <w:spacing w:line="360" w:lineRule="auto"/>
              <w:rPr>
                <w:szCs w:val="22"/>
              </w:rPr>
            </w:pPr>
            <w:r w:rsidRPr="00FE402F">
              <w:rPr>
                <w:szCs w:val="22"/>
              </w:rPr>
              <w:t>You are playing a game online but one of the players starts swearing at you and calling you names.</w:t>
            </w:r>
          </w:p>
        </w:tc>
        <w:tc>
          <w:tcPr>
            <w:tcW w:w="5814" w:type="dxa"/>
          </w:tcPr>
          <w:p w14:paraId="4C1CA509" w14:textId="77777777" w:rsidR="00FE402F" w:rsidRPr="00FE402F" w:rsidRDefault="00FE402F" w:rsidP="008D6A70">
            <w:pPr>
              <w:spacing w:line="360" w:lineRule="auto"/>
            </w:pPr>
          </w:p>
        </w:tc>
      </w:tr>
      <w:tr w:rsidR="00FE402F" w:rsidRPr="00EF1640" w14:paraId="055C186D" w14:textId="77777777" w:rsidTr="00FE402F">
        <w:trPr>
          <w:cnfStyle w:val="000000010000" w:firstRow="0" w:lastRow="0" w:firstColumn="0" w:lastColumn="0" w:oddVBand="0" w:evenVBand="0" w:oddHBand="0" w:evenHBand="1" w:firstRowFirstColumn="0" w:firstRowLastColumn="0" w:lastRowFirstColumn="0" w:lastRowLastColumn="0"/>
          <w:trHeight w:val="1620"/>
        </w:trPr>
        <w:tc>
          <w:tcPr>
            <w:tcW w:w="4422" w:type="dxa"/>
          </w:tcPr>
          <w:p w14:paraId="0EE90E89" w14:textId="77777777" w:rsidR="00FE402F" w:rsidRPr="00FE402F" w:rsidRDefault="00FE402F" w:rsidP="008D6A70">
            <w:pPr>
              <w:spacing w:line="360" w:lineRule="auto"/>
              <w:rPr>
                <w:rStyle w:val="Strong"/>
                <w:sz w:val="22"/>
                <w:szCs w:val="22"/>
              </w:rPr>
            </w:pPr>
            <w:r w:rsidRPr="00FE402F">
              <w:rPr>
                <w:rStyle w:val="Strong"/>
                <w:sz w:val="22"/>
                <w:szCs w:val="22"/>
              </w:rPr>
              <w:t xml:space="preserve">A friend Verbal </w:t>
            </w:r>
          </w:p>
          <w:p w14:paraId="1DDF5AFE" w14:textId="77777777" w:rsidR="00FE402F" w:rsidRPr="00FE402F" w:rsidRDefault="00FE402F" w:rsidP="008D6A70">
            <w:pPr>
              <w:spacing w:line="360" w:lineRule="auto"/>
              <w:rPr>
                <w:szCs w:val="22"/>
              </w:rPr>
            </w:pPr>
            <w:r w:rsidRPr="00FE402F">
              <w:rPr>
                <w:szCs w:val="22"/>
              </w:rPr>
              <w:t xml:space="preserve">Your friend comes to school every morning upset and tells you that every day on the way to school a group of older students yells mean things to them. </w:t>
            </w:r>
          </w:p>
        </w:tc>
        <w:tc>
          <w:tcPr>
            <w:tcW w:w="5814" w:type="dxa"/>
          </w:tcPr>
          <w:p w14:paraId="1CB275C0" w14:textId="77777777" w:rsidR="00FE402F" w:rsidRPr="00FE402F" w:rsidRDefault="00FE402F" w:rsidP="008D6A70">
            <w:pPr>
              <w:spacing w:line="360" w:lineRule="auto"/>
            </w:pPr>
          </w:p>
        </w:tc>
      </w:tr>
      <w:tr w:rsidR="00FE402F" w:rsidRPr="00EF1640" w14:paraId="7366B072" w14:textId="77777777" w:rsidTr="00FE402F">
        <w:trPr>
          <w:cnfStyle w:val="000000100000" w:firstRow="0" w:lastRow="0" w:firstColumn="0" w:lastColumn="0" w:oddVBand="0" w:evenVBand="0" w:oddHBand="1" w:evenHBand="0" w:firstRowFirstColumn="0" w:firstRowLastColumn="0" w:lastRowFirstColumn="0" w:lastRowLastColumn="0"/>
          <w:trHeight w:val="1620"/>
        </w:trPr>
        <w:tc>
          <w:tcPr>
            <w:tcW w:w="4422" w:type="dxa"/>
          </w:tcPr>
          <w:p w14:paraId="3921C0A0" w14:textId="77777777" w:rsidR="00FE402F" w:rsidRPr="00FE402F" w:rsidRDefault="00FE402F" w:rsidP="008D6A70">
            <w:pPr>
              <w:spacing w:line="360" w:lineRule="auto"/>
              <w:rPr>
                <w:szCs w:val="22"/>
              </w:rPr>
            </w:pPr>
            <w:r w:rsidRPr="00FE402F">
              <w:rPr>
                <w:szCs w:val="22"/>
              </w:rPr>
              <w:t xml:space="preserve">Your friend tells you that a peer of the opposite sex has sent multiple inappropriate photos that makes them feel uncomfortable. </w:t>
            </w:r>
          </w:p>
        </w:tc>
        <w:tc>
          <w:tcPr>
            <w:tcW w:w="5814" w:type="dxa"/>
          </w:tcPr>
          <w:p w14:paraId="5EE78859" w14:textId="77777777" w:rsidR="00FE402F" w:rsidRPr="00FE402F" w:rsidRDefault="00FE402F" w:rsidP="008D6A70">
            <w:pPr>
              <w:spacing w:line="360" w:lineRule="auto"/>
            </w:pPr>
          </w:p>
        </w:tc>
      </w:tr>
    </w:tbl>
    <w:p w14:paraId="126AB068" w14:textId="77777777" w:rsidR="00FE402F" w:rsidRDefault="00FE402F" w:rsidP="008D6A70">
      <w:pPr>
        <w:spacing w:line="360" w:lineRule="auto"/>
        <w:rPr>
          <w:lang w:eastAsia="zh-CN"/>
        </w:rPr>
      </w:pPr>
      <w:r>
        <w:rPr>
          <w:lang w:eastAsia="zh-CN"/>
        </w:rPr>
        <w:br w:type="page"/>
      </w:r>
    </w:p>
    <w:p w14:paraId="6C02BB74" w14:textId="0EA5F997" w:rsidR="00FE402F" w:rsidRDefault="00FE402F" w:rsidP="003A160C">
      <w:pPr>
        <w:pStyle w:val="Heading2"/>
        <w:spacing w:line="360" w:lineRule="auto"/>
      </w:pPr>
      <w:bookmarkStart w:id="64" w:name="_Toc51237918"/>
      <w:r>
        <w:lastRenderedPageBreak/>
        <w:t>Appendix 9</w:t>
      </w:r>
      <w:bookmarkEnd w:id="64"/>
      <w:r w:rsidR="003117C2">
        <w:t xml:space="preserve"> - </w:t>
      </w:r>
      <w:r>
        <w:t>Cyberbullying</w:t>
      </w:r>
    </w:p>
    <w:p w14:paraId="3A178D44" w14:textId="356EBE56" w:rsidR="00FE402F" w:rsidRDefault="00FE402F" w:rsidP="008D6A70">
      <w:pPr>
        <w:spacing w:line="360" w:lineRule="auto"/>
      </w:pPr>
      <w:r>
        <w:t>What does it look like?</w:t>
      </w:r>
    </w:p>
    <w:p w14:paraId="7488C16C" w14:textId="30AB7700" w:rsidR="001B4AA0" w:rsidRDefault="001B4AA0" w:rsidP="008D6A70">
      <w:pPr>
        <w:pStyle w:val="lines"/>
        <w:spacing w:line="360" w:lineRule="auto"/>
      </w:pPr>
      <w:r>
        <w:tab/>
      </w:r>
    </w:p>
    <w:p w14:paraId="3D00FF7C" w14:textId="4F25E20A" w:rsidR="001B4AA0" w:rsidRDefault="001B4AA0" w:rsidP="008D6A70">
      <w:pPr>
        <w:pStyle w:val="lines"/>
        <w:spacing w:line="360" w:lineRule="auto"/>
      </w:pPr>
      <w:r>
        <w:tab/>
      </w:r>
    </w:p>
    <w:p w14:paraId="7B5D8A19" w14:textId="678165FF" w:rsidR="001B4AA0" w:rsidRPr="00FE402F" w:rsidRDefault="001B4AA0" w:rsidP="008D6A70">
      <w:pPr>
        <w:pStyle w:val="lines"/>
        <w:spacing w:line="360" w:lineRule="auto"/>
      </w:pPr>
      <w:r>
        <w:tab/>
      </w:r>
    </w:p>
    <w:p w14:paraId="3493433E" w14:textId="29B7769F" w:rsidR="00FE402F" w:rsidRDefault="00FE402F" w:rsidP="008D6A70">
      <w:pPr>
        <w:spacing w:line="360" w:lineRule="auto"/>
      </w:pPr>
      <w:r w:rsidRPr="00FE402F">
        <w:t>How do I deal</w:t>
      </w:r>
      <w:r>
        <w:t xml:space="preserve"> with it when it happens to me?</w:t>
      </w:r>
    </w:p>
    <w:p w14:paraId="7E4E8DD8" w14:textId="318781D2" w:rsidR="001B4AA0" w:rsidRDefault="001B4AA0" w:rsidP="008D6A70">
      <w:pPr>
        <w:pStyle w:val="lines"/>
        <w:spacing w:line="360" w:lineRule="auto"/>
      </w:pPr>
      <w:r>
        <w:tab/>
      </w:r>
    </w:p>
    <w:p w14:paraId="368C2563" w14:textId="07C12F8E" w:rsidR="001B4AA0" w:rsidRDefault="001B4AA0" w:rsidP="008D6A70">
      <w:pPr>
        <w:pStyle w:val="lines"/>
        <w:spacing w:line="360" w:lineRule="auto"/>
      </w:pPr>
      <w:r>
        <w:tab/>
      </w:r>
    </w:p>
    <w:p w14:paraId="194A1F99" w14:textId="0246F536" w:rsidR="001B4AA0" w:rsidRPr="00FE402F" w:rsidRDefault="001B4AA0" w:rsidP="008D6A70">
      <w:pPr>
        <w:pStyle w:val="lines"/>
        <w:spacing w:line="360" w:lineRule="auto"/>
      </w:pPr>
      <w:r>
        <w:tab/>
      </w:r>
    </w:p>
    <w:p w14:paraId="10877DB0" w14:textId="2B835BCA" w:rsidR="00FE402F" w:rsidRDefault="00FE402F" w:rsidP="008D6A70">
      <w:pPr>
        <w:spacing w:line="360" w:lineRule="auto"/>
      </w:pPr>
      <w:r w:rsidRPr="00FE402F">
        <w:t>What do I do if I see or hear about cyb</w:t>
      </w:r>
      <w:r>
        <w:t>erbullying happening to others?</w:t>
      </w:r>
    </w:p>
    <w:p w14:paraId="69651FC2" w14:textId="5426EC70" w:rsidR="001B4AA0" w:rsidRDefault="001B4AA0" w:rsidP="008D6A70">
      <w:pPr>
        <w:pStyle w:val="lines"/>
        <w:spacing w:line="360" w:lineRule="auto"/>
      </w:pPr>
      <w:r>
        <w:tab/>
      </w:r>
    </w:p>
    <w:p w14:paraId="744957DB" w14:textId="405CFD10" w:rsidR="001B4AA0" w:rsidRDefault="001B4AA0" w:rsidP="008D6A70">
      <w:pPr>
        <w:pStyle w:val="lines"/>
        <w:spacing w:line="360" w:lineRule="auto"/>
      </w:pPr>
      <w:r>
        <w:tab/>
      </w:r>
    </w:p>
    <w:p w14:paraId="4A651EC3" w14:textId="3BC1A466" w:rsidR="001B4AA0" w:rsidRPr="00FE402F" w:rsidRDefault="001B4AA0" w:rsidP="008D6A70">
      <w:pPr>
        <w:pStyle w:val="lines"/>
        <w:spacing w:line="360" w:lineRule="auto"/>
      </w:pPr>
      <w:r>
        <w:tab/>
      </w:r>
    </w:p>
    <w:p w14:paraId="7EC26DB4" w14:textId="4589C2D5" w:rsidR="00FE402F" w:rsidRDefault="00FE402F" w:rsidP="008D6A70">
      <w:pPr>
        <w:spacing w:line="360" w:lineRule="auto"/>
      </w:pPr>
      <w:r w:rsidRPr="00FE402F">
        <w:t>Worried about cyberbullying? What support services could you access?</w:t>
      </w:r>
    </w:p>
    <w:p w14:paraId="51044057" w14:textId="4B4ACB1B" w:rsidR="001B4AA0" w:rsidRDefault="001B4AA0" w:rsidP="008D6A70">
      <w:pPr>
        <w:pStyle w:val="lines"/>
        <w:spacing w:line="360" w:lineRule="auto"/>
      </w:pPr>
      <w:r>
        <w:tab/>
      </w:r>
    </w:p>
    <w:p w14:paraId="0F5E96A4" w14:textId="53AB28D9" w:rsidR="001B4AA0" w:rsidRDefault="001B4AA0" w:rsidP="008D6A70">
      <w:pPr>
        <w:pStyle w:val="lines"/>
        <w:spacing w:line="360" w:lineRule="auto"/>
      </w:pPr>
      <w:r>
        <w:tab/>
      </w:r>
    </w:p>
    <w:p w14:paraId="684AF02F" w14:textId="240DD69F" w:rsidR="001B4AA0" w:rsidRDefault="001B4AA0" w:rsidP="008D6A70">
      <w:pPr>
        <w:pStyle w:val="lines"/>
        <w:spacing w:line="360" w:lineRule="auto"/>
      </w:pPr>
      <w:r>
        <w:tab/>
      </w:r>
    </w:p>
    <w:p w14:paraId="2C849949" w14:textId="77777777" w:rsidR="001B4AA0" w:rsidRDefault="001B4AA0" w:rsidP="008D6A70">
      <w:pPr>
        <w:spacing w:line="360" w:lineRule="auto"/>
        <w:rPr>
          <w:rFonts w:eastAsia="SimSun" w:cs="Arial"/>
          <w:b/>
          <w:color w:val="1C438B"/>
          <w:sz w:val="44"/>
          <w:szCs w:val="36"/>
          <w:lang w:eastAsia="zh-CN"/>
        </w:rPr>
      </w:pPr>
      <w:bookmarkStart w:id="65" w:name="_Toc51237919"/>
      <w:r>
        <w:br w:type="page"/>
      </w:r>
    </w:p>
    <w:p w14:paraId="7682BACC" w14:textId="3B632272" w:rsidR="00FE402F" w:rsidRDefault="00FE402F" w:rsidP="00A174FF">
      <w:pPr>
        <w:pStyle w:val="Heading2"/>
        <w:spacing w:line="360" w:lineRule="auto"/>
      </w:pPr>
      <w:r>
        <w:lastRenderedPageBreak/>
        <w:t>Appendix 10</w:t>
      </w:r>
      <w:bookmarkEnd w:id="65"/>
      <w:r w:rsidR="003117C2">
        <w:t xml:space="preserve"> - </w:t>
      </w:r>
      <w:r>
        <w:t>Online Bullying</w:t>
      </w:r>
    </w:p>
    <w:p w14:paraId="6C58FDC6" w14:textId="215A448D" w:rsidR="00FE402F" w:rsidRPr="00FE402F" w:rsidRDefault="00FE402F" w:rsidP="008D6A70">
      <w:pPr>
        <w:spacing w:line="360" w:lineRule="auto"/>
      </w:pPr>
      <w:r w:rsidRPr="00FE402F">
        <w:t>Scenario – Ashleigh and Sam are friends in the ‘real world’ and they also talk to each other on the internet. Ellis notices that someone from school is being unkind to Kat</w:t>
      </w:r>
      <w:r w:rsidR="006024B4">
        <w:t>ie all the time on the internet.</w:t>
      </w:r>
    </w:p>
    <w:p w14:paraId="532D1447" w14:textId="5133D6DE" w:rsidR="00FE402F" w:rsidRDefault="00FE402F" w:rsidP="008D6A70">
      <w:pPr>
        <w:spacing w:line="360" w:lineRule="auto"/>
      </w:pPr>
      <w:r w:rsidRPr="006024B4">
        <w:t>How do you know Ashleigh is being bullied?</w:t>
      </w:r>
    </w:p>
    <w:p w14:paraId="4CC6F510" w14:textId="5D097168" w:rsidR="001B4AA0" w:rsidRDefault="001B4AA0" w:rsidP="008D6A70">
      <w:pPr>
        <w:pStyle w:val="lines"/>
        <w:spacing w:line="360" w:lineRule="auto"/>
      </w:pPr>
      <w:r>
        <w:tab/>
      </w:r>
    </w:p>
    <w:p w14:paraId="4E507A39" w14:textId="74493D96" w:rsidR="001B4AA0" w:rsidRPr="006024B4" w:rsidRDefault="001B4AA0" w:rsidP="008D6A70">
      <w:pPr>
        <w:pStyle w:val="lines"/>
        <w:spacing w:line="360" w:lineRule="auto"/>
      </w:pPr>
      <w:r>
        <w:tab/>
      </w:r>
    </w:p>
    <w:p w14:paraId="72DCC494" w14:textId="612C3E68" w:rsidR="00FE402F" w:rsidRDefault="00FE402F" w:rsidP="008D6A70">
      <w:pPr>
        <w:spacing w:line="360" w:lineRule="auto"/>
      </w:pPr>
      <w:r w:rsidRPr="006024B4">
        <w:t>H</w:t>
      </w:r>
      <w:r w:rsidR="006024B4">
        <w:t>ow do you think Ashleigh feels?</w:t>
      </w:r>
    </w:p>
    <w:p w14:paraId="3E48EE8F" w14:textId="42F5C56B" w:rsidR="001B4AA0" w:rsidRDefault="001B4AA0" w:rsidP="008D6A70">
      <w:pPr>
        <w:pStyle w:val="lines"/>
        <w:spacing w:line="360" w:lineRule="auto"/>
      </w:pPr>
      <w:r>
        <w:tab/>
      </w:r>
    </w:p>
    <w:p w14:paraId="69A3701D" w14:textId="631D691A" w:rsidR="001B4AA0" w:rsidRPr="006024B4" w:rsidRDefault="001B4AA0" w:rsidP="008D6A70">
      <w:pPr>
        <w:pStyle w:val="lines"/>
        <w:spacing w:line="360" w:lineRule="auto"/>
      </w:pPr>
      <w:r>
        <w:tab/>
      </w:r>
    </w:p>
    <w:p w14:paraId="17359E54" w14:textId="631D691A" w:rsidR="00FE402F" w:rsidRDefault="006024B4" w:rsidP="008D6A70">
      <w:pPr>
        <w:spacing w:line="360" w:lineRule="auto"/>
      </w:pPr>
      <w:r>
        <w:t>How do you think Sam feels?</w:t>
      </w:r>
    </w:p>
    <w:p w14:paraId="36DF37CD" w14:textId="78381BB5" w:rsidR="001B4AA0" w:rsidRDefault="001B4AA0" w:rsidP="008D6A70">
      <w:pPr>
        <w:pStyle w:val="lines"/>
        <w:spacing w:line="360" w:lineRule="auto"/>
      </w:pPr>
      <w:r>
        <w:tab/>
      </w:r>
    </w:p>
    <w:p w14:paraId="1B8BF6D4" w14:textId="4C192F60" w:rsidR="001B4AA0" w:rsidRPr="006024B4" w:rsidRDefault="001B4AA0" w:rsidP="008D6A70">
      <w:pPr>
        <w:pStyle w:val="lines"/>
        <w:spacing w:line="360" w:lineRule="auto"/>
      </w:pPr>
      <w:r>
        <w:tab/>
      </w:r>
    </w:p>
    <w:p w14:paraId="68756CB9" w14:textId="4C192F60" w:rsidR="00FE402F" w:rsidRDefault="00FE402F" w:rsidP="008D6A70">
      <w:pPr>
        <w:spacing w:line="360" w:lineRule="auto"/>
      </w:pPr>
      <w:r w:rsidRPr="006024B4">
        <w:t>Ho</w:t>
      </w:r>
      <w:r w:rsidR="006024B4">
        <w:t>w do you think the bully feels?</w:t>
      </w:r>
    </w:p>
    <w:p w14:paraId="31D7BF90" w14:textId="10DEFCCA" w:rsidR="001B4AA0" w:rsidRDefault="001B4AA0" w:rsidP="008D6A70">
      <w:pPr>
        <w:pStyle w:val="lines"/>
        <w:spacing w:line="360" w:lineRule="auto"/>
      </w:pPr>
      <w:r>
        <w:tab/>
      </w:r>
    </w:p>
    <w:p w14:paraId="55947AAB" w14:textId="7DCB19E8" w:rsidR="001B4AA0" w:rsidRPr="006024B4" w:rsidRDefault="001B4AA0" w:rsidP="008D6A70">
      <w:pPr>
        <w:pStyle w:val="lines"/>
        <w:spacing w:line="360" w:lineRule="auto"/>
      </w:pPr>
      <w:r>
        <w:tab/>
      </w:r>
    </w:p>
    <w:p w14:paraId="539CAE72" w14:textId="1E26E30A" w:rsidR="00FE402F" w:rsidRDefault="00FE402F" w:rsidP="008D6A70">
      <w:pPr>
        <w:spacing w:line="360" w:lineRule="auto"/>
      </w:pPr>
      <w:r w:rsidRPr="006024B4">
        <w:t>What could Sam do to help Ashleigh?</w:t>
      </w:r>
    </w:p>
    <w:p w14:paraId="54E0BAE4" w14:textId="476F81C7" w:rsidR="001B4AA0" w:rsidRDefault="001B4AA0" w:rsidP="008D6A70">
      <w:pPr>
        <w:pStyle w:val="lines"/>
        <w:spacing w:line="360" w:lineRule="auto"/>
      </w:pPr>
      <w:r>
        <w:tab/>
      </w:r>
    </w:p>
    <w:p w14:paraId="1BD27F18" w14:textId="4E29840B" w:rsidR="001B4AA0" w:rsidRDefault="001B4AA0" w:rsidP="008D6A70">
      <w:pPr>
        <w:pStyle w:val="lines"/>
        <w:spacing w:line="360" w:lineRule="auto"/>
      </w:pPr>
      <w:r>
        <w:tab/>
      </w:r>
    </w:p>
    <w:p w14:paraId="0D14E257" w14:textId="4C482F72" w:rsidR="00FE402F" w:rsidRDefault="00FE402F" w:rsidP="008D6A70">
      <w:pPr>
        <w:spacing w:line="360" w:lineRule="auto"/>
      </w:pPr>
      <w:r w:rsidRPr="006024B4">
        <w:t>If you were Ashleigh or Sam and could talk t</w:t>
      </w:r>
      <w:r w:rsidR="006024B4">
        <w:t>o the bully what would you say?</w:t>
      </w:r>
    </w:p>
    <w:p w14:paraId="0850F5AB" w14:textId="719CC668" w:rsidR="001B4AA0" w:rsidRDefault="001B4AA0" w:rsidP="008D6A70">
      <w:pPr>
        <w:pStyle w:val="lines"/>
        <w:spacing w:line="360" w:lineRule="auto"/>
      </w:pPr>
      <w:r>
        <w:tab/>
      </w:r>
    </w:p>
    <w:p w14:paraId="26748363" w14:textId="40B6E680" w:rsidR="001B4AA0" w:rsidRDefault="001B4AA0" w:rsidP="008D6A70">
      <w:pPr>
        <w:pStyle w:val="lines"/>
        <w:spacing w:line="360" w:lineRule="auto"/>
      </w:pPr>
      <w:r>
        <w:tab/>
      </w:r>
    </w:p>
    <w:p w14:paraId="7335FF24" w14:textId="0575B5A6" w:rsidR="005E5E3B" w:rsidRDefault="005E5E3B" w:rsidP="00BB5F43">
      <w:pPr>
        <w:pStyle w:val="Heading2"/>
        <w:spacing w:line="360" w:lineRule="auto"/>
      </w:pPr>
      <w:bookmarkStart w:id="66" w:name="_Toc51237920"/>
      <w:r>
        <w:lastRenderedPageBreak/>
        <w:t>Appendix 11</w:t>
      </w:r>
      <w:bookmarkEnd w:id="66"/>
      <w:r w:rsidR="003117C2">
        <w:t xml:space="preserve"> - </w:t>
      </w:r>
      <w:r>
        <w:t>Emergency or not?</w:t>
      </w:r>
    </w:p>
    <w:tbl>
      <w:tblPr>
        <w:tblStyle w:val="Tableheader1"/>
        <w:tblW w:w="10204" w:type="dxa"/>
        <w:tblInd w:w="-30" w:type="dxa"/>
        <w:tblLook w:val="04A0" w:firstRow="1" w:lastRow="0" w:firstColumn="1" w:lastColumn="0" w:noHBand="0" w:noVBand="1"/>
        <w:tblDescription w:val="A table for students to read scenarios and record their answers in. "/>
      </w:tblPr>
      <w:tblGrid>
        <w:gridCol w:w="2551"/>
        <w:gridCol w:w="2551"/>
        <w:gridCol w:w="2551"/>
        <w:gridCol w:w="2551"/>
      </w:tblGrid>
      <w:tr w:rsidR="005E5E3B" w14:paraId="46DE391E" w14:textId="77777777" w:rsidTr="00E5793F">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51" w:type="dxa"/>
            <w:vAlign w:val="center"/>
          </w:tcPr>
          <w:p w14:paraId="6DC4221B" w14:textId="700DBAD4" w:rsidR="005E5E3B" w:rsidRPr="005E5E3B" w:rsidRDefault="005E5E3B" w:rsidP="008D6A70">
            <w:pPr>
              <w:spacing w:line="360" w:lineRule="auto"/>
            </w:pPr>
            <w:r w:rsidRPr="005E5E3B">
              <w:t>Scenario</w:t>
            </w:r>
          </w:p>
        </w:tc>
        <w:tc>
          <w:tcPr>
            <w:tcW w:w="2551" w:type="dxa"/>
            <w:vAlign w:val="center"/>
          </w:tcPr>
          <w:p w14:paraId="185D651D" w14:textId="77777777" w:rsidR="005E5E3B" w:rsidRPr="005E5E3B" w:rsidRDefault="005E5E3B" w:rsidP="008D6A70">
            <w:pPr>
              <w:spacing w:line="360" w:lineRule="auto"/>
              <w:cnfStyle w:val="100000000000" w:firstRow="1" w:lastRow="0" w:firstColumn="0" w:lastColumn="0" w:oddVBand="0" w:evenVBand="0" w:oddHBand="0" w:evenHBand="0" w:firstRowFirstColumn="0" w:firstRowLastColumn="0" w:lastRowFirstColumn="0" w:lastRowLastColumn="0"/>
            </w:pPr>
            <w:r w:rsidRPr="005E5E3B">
              <w:t>Circle</w:t>
            </w:r>
          </w:p>
        </w:tc>
        <w:tc>
          <w:tcPr>
            <w:tcW w:w="2551" w:type="dxa"/>
            <w:vAlign w:val="center"/>
          </w:tcPr>
          <w:p w14:paraId="51FCD463" w14:textId="77777777" w:rsidR="005E5E3B" w:rsidRPr="005E5E3B" w:rsidRDefault="005E5E3B" w:rsidP="008D6A70">
            <w:pPr>
              <w:spacing w:line="360" w:lineRule="auto"/>
              <w:cnfStyle w:val="100000000000" w:firstRow="1" w:lastRow="0" w:firstColumn="0" w:lastColumn="0" w:oddVBand="0" w:evenVBand="0" w:oddHBand="0" w:evenHBand="0" w:firstRowFirstColumn="0" w:firstRowLastColumn="0" w:lastRowFirstColumn="0" w:lastRowLastColumn="0"/>
            </w:pPr>
            <w:r w:rsidRPr="005E5E3B">
              <w:t>Explain your answer</w:t>
            </w:r>
          </w:p>
        </w:tc>
        <w:tc>
          <w:tcPr>
            <w:tcW w:w="2551" w:type="dxa"/>
            <w:vAlign w:val="center"/>
          </w:tcPr>
          <w:p w14:paraId="6B6CC569" w14:textId="77777777" w:rsidR="005E5E3B" w:rsidRPr="005E5E3B" w:rsidRDefault="005E5E3B" w:rsidP="008D6A70">
            <w:pPr>
              <w:spacing w:line="360" w:lineRule="auto"/>
              <w:cnfStyle w:val="100000000000" w:firstRow="1" w:lastRow="0" w:firstColumn="0" w:lastColumn="0" w:oddVBand="0" w:evenVBand="0" w:oddHBand="0" w:evenHBand="0" w:firstRowFirstColumn="0" w:firstRowLastColumn="0" w:lastRowFirstColumn="0" w:lastRowLastColumn="0"/>
            </w:pPr>
            <w:r w:rsidRPr="005E5E3B">
              <w:t>How would you respond?</w:t>
            </w:r>
          </w:p>
        </w:tc>
      </w:tr>
      <w:tr w:rsidR="005E5E3B" w:rsidRPr="00186D5B" w14:paraId="4A217F24" w14:textId="77777777" w:rsidTr="00E5793F">
        <w:trPr>
          <w:cnfStyle w:val="000000100000" w:firstRow="0" w:lastRow="0" w:firstColumn="0" w:lastColumn="0" w:oddVBand="0" w:evenVBand="0" w:oddHBand="1" w:evenHBand="0" w:firstRowFirstColumn="0" w:firstRowLastColumn="0" w:lastRowFirstColumn="0" w:lastRowLastColumn="0"/>
          <w:trHeight w:val="1405"/>
        </w:trPr>
        <w:tc>
          <w:tcPr>
            <w:cnfStyle w:val="001000000000" w:firstRow="0" w:lastRow="0" w:firstColumn="1" w:lastColumn="0" w:oddVBand="0" w:evenVBand="0" w:oddHBand="0" w:evenHBand="0" w:firstRowFirstColumn="0" w:firstRowLastColumn="0" w:lastRowFirstColumn="0" w:lastRowLastColumn="0"/>
            <w:tcW w:w="2551" w:type="dxa"/>
          </w:tcPr>
          <w:p w14:paraId="564203FF" w14:textId="77777777" w:rsidR="005E5E3B" w:rsidRPr="005E5E3B" w:rsidRDefault="005E5E3B" w:rsidP="008D6A70">
            <w:pPr>
              <w:spacing w:line="360" w:lineRule="auto"/>
              <w:rPr>
                <w:rStyle w:val="Strong"/>
                <w:sz w:val="22"/>
                <w:szCs w:val="22"/>
              </w:rPr>
            </w:pPr>
            <w:r w:rsidRPr="005E5E3B">
              <w:rPr>
                <w:rStyle w:val="Strong"/>
                <w:sz w:val="22"/>
                <w:szCs w:val="22"/>
              </w:rPr>
              <w:t>You fall over which caused a small cut on your arm. It bleeds slowly but dries quickly.</w:t>
            </w:r>
          </w:p>
        </w:tc>
        <w:tc>
          <w:tcPr>
            <w:tcW w:w="2551" w:type="dxa"/>
          </w:tcPr>
          <w:p w14:paraId="3DA02E25" w14:textId="77777777" w:rsidR="005E5E3B" w:rsidRPr="005E5E3B" w:rsidRDefault="005E5E3B" w:rsidP="008D6A70">
            <w:pPr>
              <w:spacing w:line="360" w:lineRule="auto"/>
              <w:cnfStyle w:val="000000100000" w:firstRow="0" w:lastRow="0" w:firstColumn="0" w:lastColumn="0" w:oddVBand="0" w:evenVBand="0" w:oddHBand="1" w:evenHBand="0" w:firstRowFirstColumn="0" w:firstRowLastColumn="0" w:lastRowFirstColumn="0" w:lastRowLastColumn="0"/>
              <w:rPr>
                <w:sz w:val="22"/>
                <w:szCs w:val="22"/>
              </w:rPr>
            </w:pPr>
            <w:r w:rsidRPr="005E5E3B">
              <w:rPr>
                <w:sz w:val="22"/>
                <w:szCs w:val="22"/>
              </w:rPr>
              <w:t>Emergency</w:t>
            </w:r>
          </w:p>
          <w:p w14:paraId="4517197B" w14:textId="77777777" w:rsidR="005E5E3B" w:rsidRPr="005E5E3B" w:rsidRDefault="005E5E3B" w:rsidP="008D6A70">
            <w:pPr>
              <w:spacing w:line="360" w:lineRule="auto"/>
              <w:cnfStyle w:val="000000100000" w:firstRow="0" w:lastRow="0" w:firstColumn="0" w:lastColumn="0" w:oddVBand="0" w:evenVBand="0" w:oddHBand="1" w:evenHBand="0" w:firstRowFirstColumn="0" w:firstRowLastColumn="0" w:lastRowFirstColumn="0" w:lastRowLastColumn="0"/>
              <w:rPr>
                <w:sz w:val="22"/>
                <w:szCs w:val="22"/>
              </w:rPr>
            </w:pPr>
            <w:r w:rsidRPr="005E5E3B">
              <w:rPr>
                <w:sz w:val="22"/>
                <w:szCs w:val="22"/>
              </w:rPr>
              <w:t>Non-emergency</w:t>
            </w:r>
          </w:p>
        </w:tc>
        <w:tc>
          <w:tcPr>
            <w:tcW w:w="2551" w:type="dxa"/>
          </w:tcPr>
          <w:p w14:paraId="22396DEF" w14:textId="77777777" w:rsidR="005E5E3B" w:rsidRPr="005E5E3B" w:rsidRDefault="005E5E3B" w:rsidP="008D6A70">
            <w:pPr>
              <w:spacing w:line="360" w:lineRule="auto"/>
              <w:cnfStyle w:val="000000100000" w:firstRow="0" w:lastRow="0" w:firstColumn="0" w:lastColumn="0" w:oddVBand="0" w:evenVBand="0" w:oddHBand="1" w:evenHBand="0" w:firstRowFirstColumn="0" w:firstRowLastColumn="0" w:lastRowFirstColumn="0" w:lastRowLastColumn="0"/>
            </w:pPr>
          </w:p>
        </w:tc>
        <w:tc>
          <w:tcPr>
            <w:tcW w:w="2551" w:type="dxa"/>
          </w:tcPr>
          <w:p w14:paraId="103B3308" w14:textId="77777777" w:rsidR="005E5E3B" w:rsidRPr="005E5E3B" w:rsidRDefault="005E5E3B" w:rsidP="008D6A70">
            <w:pPr>
              <w:spacing w:line="360" w:lineRule="auto"/>
              <w:cnfStyle w:val="000000100000" w:firstRow="0" w:lastRow="0" w:firstColumn="0" w:lastColumn="0" w:oddVBand="0" w:evenVBand="0" w:oddHBand="1" w:evenHBand="0" w:firstRowFirstColumn="0" w:firstRowLastColumn="0" w:lastRowFirstColumn="0" w:lastRowLastColumn="0"/>
            </w:pPr>
          </w:p>
        </w:tc>
      </w:tr>
      <w:tr w:rsidR="005E5E3B" w:rsidRPr="00186D5B" w14:paraId="2E8737DB" w14:textId="77777777" w:rsidTr="00E5793F">
        <w:trPr>
          <w:cnfStyle w:val="000000010000" w:firstRow="0" w:lastRow="0" w:firstColumn="0" w:lastColumn="0" w:oddVBand="0" w:evenVBand="0" w:oddHBand="0" w:evenHBand="1" w:firstRowFirstColumn="0" w:firstRowLastColumn="0" w:lastRowFirstColumn="0" w:lastRowLastColumn="0"/>
          <w:trHeight w:val="1405"/>
        </w:trPr>
        <w:tc>
          <w:tcPr>
            <w:cnfStyle w:val="001000000000" w:firstRow="0" w:lastRow="0" w:firstColumn="1" w:lastColumn="0" w:oddVBand="0" w:evenVBand="0" w:oddHBand="0" w:evenHBand="0" w:firstRowFirstColumn="0" w:firstRowLastColumn="0" w:lastRowFirstColumn="0" w:lastRowLastColumn="0"/>
            <w:tcW w:w="2551" w:type="dxa"/>
          </w:tcPr>
          <w:p w14:paraId="02175BA1" w14:textId="4EB6A7E9" w:rsidR="005E5E3B" w:rsidRPr="005E5E3B" w:rsidRDefault="005E5E3B" w:rsidP="008D6A70">
            <w:pPr>
              <w:spacing w:line="360" w:lineRule="auto"/>
              <w:rPr>
                <w:rStyle w:val="Strong"/>
                <w:sz w:val="22"/>
                <w:szCs w:val="22"/>
              </w:rPr>
            </w:pPr>
            <w:r w:rsidRPr="005E5E3B">
              <w:rPr>
                <w:rStyle w:val="Strong"/>
                <w:sz w:val="22"/>
                <w:szCs w:val="22"/>
              </w:rPr>
              <w:t>Your friend falls in the playground, banging their nose on the concrete. They are dizzy, their nos</w:t>
            </w:r>
            <w:r>
              <w:rPr>
                <w:rStyle w:val="Strong"/>
                <w:sz w:val="22"/>
                <w:szCs w:val="22"/>
              </w:rPr>
              <w:t>e is bleeding a great deal and is twisted</w:t>
            </w:r>
          </w:p>
        </w:tc>
        <w:tc>
          <w:tcPr>
            <w:tcW w:w="2551" w:type="dxa"/>
          </w:tcPr>
          <w:p w14:paraId="5522D0E8" w14:textId="77777777" w:rsidR="005E5E3B" w:rsidRPr="005E5E3B" w:rsidRDefault="005E5E3B" w:rsidP="008D6A70">
            <w:pPr>
              <w:spacing w:line="360" w:lineRule="auto"/>
              <w:cnfStyle w:val="000000010000" w:firstRow="0" w:lastRow="0" w:firstColumn="0" w:lastColumn="0" w:oddVBand="0" w:evenVBand="0" w:oddHBand="0" w:evenHBand="1" w:firstRowFirstColumn="0" w:firstRowLastColumn="0" w:lastRowFirstColumn="0" w:lastRowLastColumn="0"/>
              <w:rPr>
                <w:sz w:val="22"/>
                <w:szCs w:val="22"/>
              </w:rPr>
            </w:pPr>
            <w:r w:rsidRPr="005E5E3B">
              <w:rPr>
                <w:sz w:val="22"/>
                <w:szCs w:val="22"/>
              </w:rPr>
              <w:t>Emergency</w:t>
            </w:r>
          </w:p>
          <w:p w14:paraId="33B52E93" w14:textId="77777777" w:rsidR="005E5E3B" w:rsidRPr="005E5E3B" w:rsidRDefault="005E5E3B" w:rsidP="008D6A70">
            <w:pPr>
              <w:spacing w:line="360" w:lineRule="auto"/>
              <w:cnfStyle w:val="000000010000" w:firstRow="0" w:lastRow="0" w:firstColumn="0" w:lastColumn="0" w:oddVBand="0" w:evenVBand="0" w:oddHBand="0" w:evenHBand="1" w:firstRowFirstColumn="0" w:firstRowLastColumn="0" w:lastRowFirstColumn="0" w:lastRowLastColumn="0"/>
              <w:rPr>
                <w:sz w:val="22"/>
                <w:szCs w:val="22"/>
              </w:rPr>
            </w:pPr>
            <w:r w:rsidRPr="005E5E3B">
              <w:rPr>
                <w:sz w:val="22"/>
                <w:szCs w:val="22"/>
              </w:rPr>
              <w:t>Non-emergency</w:t>
            </w:r>
          </w:p>
        </w:tc>
        <w:tc>
          <w:tcPr>
            <w:tcW w:w="2551" w:type="dxa"/>
          </w:tcPr>
          <w:p w14:paraId="48C88329" w14:textId="77777777" w:rsidR="005E5E3B" w:rsidRPr="005E5E3B" w:rsidRDefault="005E5E3B" w:rsidP="008D6A70">
            <w:pPr>
              <w:spacing w:line="360" w:lineRule="auto"/>
              <w:cnfStyle w:val="000000010000" w:firstRow="0" w:lastRow="0" w:firstColumn="0" w:lastColumn="0" w:oddVBand="0" w:evenVBand="0" w:oddHBand="0" w:evenHBand="1" w:firstRowFirstColumn="0" w:firstRowLastColumn="0" w:lastRowFirstColumn="0" w:lastRowLastColumn="0"/>
            </w:pPr>
          </w:p>
        </w:tc>
        <w:tc>
          <w:tcPr>
            <w:tcW w:w="2551" w:type="dxa"/>
          </w:tcPr>
          <w:p w14:paraId="4F5C99DB" w14:textId="77777777" w:rsidR="005E5E3B" w:rsidRPr="005E5E3B" w:rsidRDefault="005E5E3B" w:rsidP="008D6A70">
            <w:pPr>
              <w:spacing w:line="360" w:lineRule="auto"/>
              <w:cnfStyle w:val="000000010000" w:firstRow="0" w:lastRow="0" w:firstColumn="0" w:lastColumn="0" w:oddVBand="0" w:evenVBand="0" w:oddHBand="0" w:evenHBand="1" w:firstRowFirstColumn="0" w:firstRowLastColumn="0" w:lastRowFirstColumn="0" w:lastRowLastColumn="0"/>
            </w:pPr>
          </w:p>
        </w:tc>
      </w:tr>
      <w:tr w:rsidR="005E5E3B" w:rsidRPr="00186D5B" w14:paraId="091BA09A" w14:textId="77777777" w:rsidTr="00E5793F">
        <w:trPr>
          <w:cnfStyle w:val="000000100000" w:firstRow="0" w:lastRow="0" w:firstColumn="0" w:lastColumn="0" w:oddVBand="0" w:evenVBand="0" w:oddHBand="1" w:evenHBand="0" w:firstRowFirstColumn="0" w:firstRowLastColumn="0" w:lastRowFirstColumn="0" w:lastRowLastColumn="0"/>
          <w:trHeight w:val="1405"/>
        </w:trPr>
        <w:tc>
          <w:tcPr>
            <w:cnfStyle w:val="001000000000" w:firstRow="0" w:lastRow="0" w:firstColumn="1" w:lastColumn="0" w:oddVBand="0" w:evenVBand="0" w:oddHBand="0" w:evenHBand="0" w:firstRowFirstColumn="0" w:firstRowLastColumn="0" w:lastRowFirstColumn="0" w:lastRowLastColumn="0"/>
            <w:tcW w:w="2551" w:type="dxa"/>
          </w:tcPr>
          <w:p w14:paraId="1476A979" w14:textId="2A8E9A58" w:rsidR="005E5E3B" w:rsidRPr="005E5E3B" w:rsidRDefault="005E5E3B" w:rsidP="008D6A70">
            <w:pPr>
              <w:spacing w:line="360" w:lineRule="auto"/>
              <w:rPr>
                <w:rStyle w:val="Strong"/>
                <w:sz w:val="22"/>
                <w:szCs w:val="22"/>
              </w:rPr>
            </w:pPr>
            <w:r w:rsidRPr="005E5E3B">
              <w:rPr>
                <w:rStyle w:val="Strong"/>
                <w:sz w:val="22"/>
                <w:szCs w:val="22"/>
              </w:rPr>
              <w:t>Your sister f</w:t>
            </w:r>
            <w:r>
              <w:rPr>
                <w:rStyle w:val="Strong"/>
                <w:sz w:val="22"/>
                <w:szCs w:val="22"/>
              </w:rPr>
              <w:t>alls</w:t>
            </w:r>
            <w:r w:rsidRPr="005E5E3B">
              <w:rPr>
                <w:rStyle w:val="Strong"/>
                <w:sz w:val="22"/>
                <w:szCs w:val="22"/>
              </w:rPr>
              <w:t xml:space="preserve"> off her horse and isn’t moving</w:t>
            </w:r>
          </w:p>
        </w:tc>
        <w:tc>
          <w:tcPr>
            <w:tcW w:w="2551" w:type="dxa"/>
          </w:tcPr>
          <w:p w14:paraId="2750436D" w14:textId="77777777" w:rsidR="005E5E3B" w:rsidRPr="005E5E3B" w:rsidRDefault="005E5E3B" w:rsidP="008D6A70">
            <w:pPr>
              <w:spacing w:line="360" w:lineRule="auto"/>
              <w:cnfStyle w:val="000000100000" w:firstRow="0" w:lastRow="0" w:firstColumn="0" w:lastColumn="0" w:oddVBand="0" w:evenVBand="0" w:oddHBand="1" w:evenHBand="0" w:firstRowFirstColumn="0" w:firstRowLastColumn="0" w:lastRowFirstColumn="0" w:lastRowLastColumn="0"/>
              <w:rPr>
                <w:sz w:val="22"/>
                <w:szCs w:val="22"/>
              </w:rPr>
            </w:pPr>
            <w:r w:rsidRPr="005E5E3B">
              <w:rPr>
                <w:sz w:val="22"/>
                <w:szCs w:val="22"/>
              </w:rPr>
              <w:t>Emergency</w:t>
            </w:r>
          </w:p>
          <w:p w14:paraId="4D37767A" w14:textId="77777777" w:rsidR="005E5E3B" w:rsidRPr="005E5E3B" w:rsidRDefault="005E5E3B" w:rsidP="008D6A70">
            <w:pPr>
              <w:spacing w:line="360" w:lineRule="auto"/>
              <w:cnfStyle w:val="000000100000" w:firstRow="0" w:lastRow="0" w:firstColumn="0" w:lastColumn="0" w:oddVBand="0" w:evenVBand="0" w:oddHBand="1" w:evenHBand="0" w:firstRowFirstColumn="0" w:firstRowLastColumn="0" w:lastRowFirstColumn="0" w:lastRowLastColumn="0"/>
              <w:rPr>
                <w:sz w:val="22"/>
                <w:szCs w:val="22"/>
              </w:rPr>
            </w:pPr>
            <w:r w:rsidRPr="005E5E3B">
              <w:rPr>
                <w:sz w:val="22"/>
                <w:szCs w:val="22"/>
              </w:rPr>
              <w:t>Non-emergency</w:t>
            </w:r>
          </w:p>
        </w:tc>
        <w:tc>
          <w:tcPr>
            <w:tcW w:w="2551" w:type="dxa"/>
          </w:tcPr>
          <w:p w14:paraId="63C903E7" w14:textId="77777777" w:rsidR="005E5E3B" w:rsidRPr="005E5E3B" w:rsidRDefault="005E5E3B" w:rsidP="008D6A70">
            <w:pPr>
              <w:spacing w:line="360" w:lineRule="auto"/>
              <w:cnfStyle w:val="000000100000" w:firstRow="0" w:lastRow="0" w:firstColumn="0" w:lastColumn="0" w:oddVBand="0" w:evenVBand="0" w:oddHBand="1" w:evenHBand="0" w:firstRowFirstColumn="0" w:firstRowLastColumn="0" w:lastRowFirstColumn="0" w:lastRowLastColumn="0"/>
            </w:pPr>
          </w:p>
        </w:tc>
        <w:tc>
          <w:tcPr>
            <w:tcW w:w="2551" w:type="dxa"/>
          </w:tcPr>
          <w:p w14:paraId="31A7B01A" w14:textId="77777777" w:rsidR="005E5E3B" w:rsidRPr="005E5E3B" w:rsidRDefault="005E5E3B" w:rsidP="008D6A70">
            <w:pPr>
              <w:spacing w:line="360" w:lineRule="auto"/>
              <w:cnfStyle w:val="000000100000" w:firstRow="0" w:lastRow="0" w:firstColumn="0" w:lastColumn="0" w:oddVBand="0" w:evenVBand="0" w:oddHBand="1" w:evenHBand="0" w:firstRowFirstColumn="0" w:firstRowLastColumn="0" w:lastRowFirstColumn="0" w:lastRowLastColumn="0"/>
            </w:pPr>
          </w:p>
        </w:tc>
      </w:tr>
      <w:tr w:rsidR="005E5E3B" w:rsidRPr="00186D5B" w14:paraId="0EFC581B" w14:textId="77777777" w:rsidTr="00E5793F">
        <w:trPr>
          <w:cnfStyle w:val="000000010000" w:firstRow="0" w:lastRow="0" w:firstColumn="0" w:lastColumn="0" w:oddVBand="0" w:evenVBand="0" w:oddHBand="0" w:evenHBand="1" w:firstRowFirstColumn="0" w:firstRowLastColumn="0" w:lastRowFirstColumn="0" w:lastRowLastColumn="0"/>
          <w:trHeight w:val="1405"/>
        </w:trPr>
        <w:tc>
          <w:tcPr>
            <w:cnfStyle w:val="001000000000" w:firstRow="0" w:lastRow="0" w:firstColumn="1" w:lastColumn="0" w:oddVBand="0" w:evenVBand="0" w:oddHBand="0" w:evenHBand="0" w:firstRowFirstColumn="0" w:firstRowLastColumn="0" w:lastRowFirstColumn="0" w:lastRowLastColumn="0"/>
            <w:tcW w:w="2551" w:type="dxa"/>
          </w:tcPr>
          <w:p w14:paraId="03ECEE8B" w14:textId="22BD5EE6" w:rsidR="005E5E3B" w:rsidRPr="005E5E3B" w:rsidRDefault="005E5E3B" w:rsidP="008D6A70">
            <w:pPr>
              <w:spacing w:line="360" w:lineRule="auto"/>
              <w:rPr>
                <w:rStyle w:val="Strong"/>
                <w:sz w:val="22"/>
                <w:szCs w:val="22"/>
              </w:rPr>
            </w:pPr>
            <w:r w:rsidRPr="005E5E3B">
              <w:rPr>
                <w:rStyle w:val="Strong"/>
                <w:sz w:val="22"/>
                <w:szCs w:val="22"/>
              </w:rPr>
              <w:t>Your friend has a peanut allergy. At lunch they begin to struggle to breathe and their lips swe</w:t>
            </w:r>
            <w:r>
              <w:rPr>
                <w:rStyle w:val="Strong"/>
                <w:sz w:val="22"/>
                <w:szCs w:val="22"/>
              </w:rPr>
              <w:t>ll</w:t>
            </w:r>
          </w:p>
        </w:tc>
        <w:tc>
          <w:tcPr>
            <w:tcW w:w="2551" w:type="dxa"/>
          </w:tcPr>
          <w:p w14:paraId="3387FF9F" w14:textId="77777777" w:rsidR="005E5E3B" w:rsidRPr="005E5E3B" w:rsidRDefault="005E5E3B" w:rsidP="008D6A70">
            <w:pPr>
              <w:spacing w:line="360" w:lineRule="auto"/>
              <w:cnfStyle w:val="000000010000" w:firstRow="0" w:lastRow="0" w:firstColumn="0" w:lastColumn="0" w:oddVBand="0" w:evenVBand="0" w:oddHBand="0" w:evenHBand="1" w:firstRowFirstColumn="0" w:firstRowLastColumn="0" w:lastRowFirstColumn="0" w:lastRowLastColumn="0"/>
              <w:rPr>
                <w:sz w:val="22"/>
                <w:szCs w:val="22"/>
              </w:rPr>
            </w:pPr>
            <w:r w:rsidRPr="005E5E3B">
              <w:rPr>
                <w:sz w:val="22"/>
                <w:szCs w:val="22"/>
              </w:rPr>
              <w:t>Emergency</w:t>
            </w:r>
          </w:p>
          <w:p w14:paraId="0366484A" w14:textId="77777777" w:rsidR="005E5E3B" w:rsidRPr="005E5E3B" w:rsidRDefault="005E5E3B" w:rsidP="008D6A70">
            <w:pPr>
              <w:spacing w:line="360" w:lineRule="auto"/>
              <w:cnfStyle w:val="000000010000" w:firstRow="0" w:lastRow="0" w:firstColumn="0" w:lastColumn="0" w:oddVBand="0" w:evenVBand="0" w:oddHBand="0" w:evenHBand="1" w:firstRowFirstColumn="0" w:firstRowLastColumn="0" w:lastRowFirstColumn="0" w:lastRowLastColumn="0"/>
              <w:rPr>
                <w:sz w:val="22"/>
                <w:szCs w:val="22"/>
              </w:rPr>
            </w:pPr>
            <w:r w:rsidRPr="005E5E3B">
              <w:rPr>
                <w:sz w:val="22"/>
                <w:szCs w:val="22"/>
              </w:rPr>
              <w:t>Non-emergency</w:t>
            </w:r>
          </w:p>
        </w:tc>
        <w:tc>
          <w:tcPr>
            <w:tcW w:w="2551" w:type="dxa"/>
          </w:tcPr>
          <w:p w14:paraId="05EFE3FA" w14:textId="77777777" w:rsidR="005E5E3B" w:rsidRPr="005E5E3B" w:rsidRDefault="005E5E3B" w:rsidP="008D6A70">
            <w:pPr>
              <w:spacing w:line="360" w:lineRule="auto"/>
              <w:cnfStyle w:val="000000010000" w:firstRow="0" w:lastRow="0" w:firstColumn="0" w:lastColumn="0" w:oddVBand="0" w:evenVBand="0" w:oddHBand="0" w:evenHBand="1" w:firstRowFirstColumn="0" w:firstRowLastColumn="0" w:lastRowFirstColumn="0" w:lastRowLastColumn="0"/>
            </w:pPr>
          </w:p>
        </w:tc>
        <w:tc>
          <w:tcPr>
            <w:tcW w:w="2551" w:type="dxa"/>
          </w:tcPr>
          <w:p w14:paraId="5F099DEC" w14:textId="77777777" w:rsidR="005E5E3B" w:rsidRPr="005E5E3B" w:rsidRDefault="005E5E3B" w:rsidP="008D6A70">
            <w:pPr>
              <w:spacing w:line="360" w:lineRule="auto"/>
              <w:cnfStyle w:val="000000010000" w:firstRow="0" w:lastRow="0" w:firstColumn="0" w:lastColumn="0" w:oddVBand="0" w:evenVBand="0" w:oddHBand="0" w:evenHBand="1" w:firstRowFirstColumn="0" w:firstRowLastColumn="0" w:lastRowFirstColumn="0" w:lastRowLastColumn="0"/>
            </w:pPr>
          </w:p>
        </w:tc>
      </w:tr>
      <w:tr w:rsidR="005E5E3B" w:rsidRPr="00186D5B" w14:paraId="7D307388" w14:textId="77777777" w:rsidTr="00E5793F">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2551" w:type="dxa"/>
          </w:tcPr>
          <w:p w14:paraId="01CCB078" w14:textId="358904EB" w:rsidR="005E5E3B" w:rsidRPr="005E5E3B" w:rsidRDefault="005E5E3B" w:rsidP="008D6A70">
            <w:pPr>
              <w:spacing w:line="360" w:lineRule="auto"/>
              <w:rPr>
                <w:rStyle w:val="Strong"/>
                <w:sz w:val="22"/>
                <w:szCs w:val="22"/>
              </w:rPr>
            </w:pPr>
            <w:r w:rsidRPr="005E5E3B">
              <w:rPr>
                <w:rStyle w:val="Strong"/>
                <w:sz w:val="22"/>
                <w:szCs w:val="22"/>
              </w:rPr>
              <w:t>While walking home from school you see smoke coming out of the windows and roof of a house. You</w:t>
            </w:r>
            <w:r>
              <w:rPr>
                <w:rStyle w:val="Strong"/>
                <w:sz w:val="22"/>
                <w:szCs w:val="22"/>
              </w:rPr>
              <w:t xml:space="preserve"> </w:t>
            </w:r>
            <w:r w:rsidRPr="005E5E3B">
              <w:rPr>
                <w:rStyle w:val="Strong"/>
                <w:sz w:val="22"/>
                <w:szCs w:val="22"/>
              </w:rPr>
              <w:t xml:space="preserve">have a mobile phone with you. </w:t>
            </w:r>
          </w:p>
        </w:tc>
        <w:tc>
          <w:tcPr>
            <w:tcW w:w="2551" w:type="dxa"/>
          </w:tcPr>
          <w:p w14:paraId="249AA8F6" w14:textId="77777777" w:rsidR="005E5E3B" w:rsidRPr="005E5E3B" w:rsidRDefault="005E5E3B" w:rsidP="008D6A70">
            <w:pPr>
              <w:spacing w:line="360" w:lineRule="auto"/>
              <w:cnfStyle w:val="000000100000" w:firstRow="0" w:lastRow="0" w:firstColumn="0" w:lastColumn="0" w:oddVBand="0" w:evenVBand="0" w:oddHBand="1" w:evenHBand="0" w:firstRowFirstColumn="0" w:firstRowLastColumn="0" w:lastRowFirstColumn="0" w:lastRowLastColumn="0"/>
              <w:rPr>
                <w:sz w:val="22"/>
                <w:szCs w:val="22"/>
              </w:rPr>
            </w:pPr>
            <w:r w:rsidRPr="005E5E3B">
              <w:rPr>
                <w:sz w:val="22"/>
                <w:szCs w:val="22"/>
              </w:rPr>
              <w:t>Emergency</w:t>
            </w:r>
          </w:p>
          <w:p w14:paraId="5C50B624" w14:textId="77777777" w:rsidR="005E5E3B" w:rsidRPr="005E5E3B" w:rsidRDefault="005E5E3B" w:rsidP="008D6A70">
            <w:pPr>
              <w:spacing w:line="360" w:lineRule="auto"/>
              <w:cnfStyle w:val="000000100000" w:firstRow="0" w:lastRow="0" w:firstColumn="0" w:lastColumn="0" w:oddVBand="0" w:evenVBand="0" w:oddHBand="1" w:evenHBand="0" w:firstRowFirstColumn="0" w:firstRowLastColumn="0" w:lastRowFirstColumn="0" w:lastRowLastColumn="0"/>
              <w:rPr>
                <w:sz w:val="22"/>
                <w:szCs w:val="22"/>
              </w:rPr>
            </w:pPr>
            <w:r w:rsidRPr="005E5E3B">
              <w:rPr>
                <w:sz w:val="22"/>
                <w:szCs w:val="22"/>
              </w:rPr>
              <w:t>Non-emergency</w:t>
            </w:r>
          </w:p>
        </w:tc>
        <w:tc>
          <w:tcPr>
            <w:tcW w:w="2551" w:type="dxa"/>
          </w:tcPr>
          <w:p w14:paraId="1F686C94" w14:textId="77777777" w:rsidR="005E5E3B" w:rsidRPr="005E5E3B" w:rsidRDefault="005E5E3B" w:rsidP="008D6A70">
            <w:pPr>
              <w:spacing w:line="360" w:lineRule="auto"/>
              <w:cnfStyle w:val="000000100000" w:firstRow="0" w:lastRow="0" w:firstColumn="0" w:lastColumn="0" w:oddVBand="0" w:evenVBand="0" w:oddHBand="1" w:evenHBand="0" w:firstRowFirstColumn="0" w:firstRowLastColumn="0" w:lastRowFirstColumn="0" w:lastRowLastColumn="0"/>
            </w:pPr>
          </w:p>
        </w:tc>
        <w:tc>
          <w:tcPr>
            <w:tcW w:w="2551" w:type="dxa"/>
          </w:tcPr>
          <w:p w14:paraId="041A3A05" w14:textId="77777777" w:rsidR="005E5E3B" w:rsidRPr="005E5E3B" w:rsidRDefault="005E5E3B" w:rsidP="008D6A70">
            <w:pPr>
              <w:spacing w:line="360" w:lineRule="auto"/>
              <w:cnfStyle w:val="000000100000" w:firstRow="0" w:lastRow="0" w:firstColumn="0" w:lastColumn="0" w:oddVBand="0" w:evenVBand="0" w:oddHBand="1" w:evenHBand="0" w:firstRowFirstColumn="0" w:firstRowLastColumn="0" w:lastRowFirstColumn="0" w:lastRowLastColumn="0"/>
            </w:pPr>
          </w:p>
        </w:tc>
      </w:tr>
    </w:tbl>
    <w:p w14:paraId="3DE9DA8C" w14:textId="77777777" w:rsidR="003117C2" w:rsidRDefault="003117C2">
      <w:pPr>
        <w:rPr>
          <w:rFonts w:eastAsia="SimSun" w:cs="Arial"/>
          <w:b/>
          <w:color w:val="1C438B"/>
          <w:sz w:val="44"/>
          <w:szCs w:val="36"/>
          <w:lang w:eastAsia="zh-CN"/>
        </w:rPr>
      </w:pPr>
      <w:bookmarkStart w:id="67" w:name="_Toc51237908"/>
      <w:r>
        <w:br w:type="page"/>
      </w:r>
    </w:p>
    <w:p w14:paraId="0E18F21A" w14:textId="4ACD37FE" w:rsidR="00A34C8C" w:rsidRDefault="00A34C8C" w:rsidP="008D6A70">
      <w:pPr>
        <w:pStyle w:val="Heading2"/>
        <w:spacing w:line="360" w:lineRule="auto"/>
      </w:pPr>
      <w:r>
        <w:lastRenderedPageBreak/>
        <w:t>Resources</w:t>
      </w:r>
      <w:bookmarkEnd w:id="67"/>
    </w:p>
    <w:p w14:paraId="6E0C78E1" w14:textId="77777777" w:rsidR="00A34C8C" w:rsidRPr="00F436E3" w:rsidRDefault="00A34C8C" w:rsidP="008D6A70">
      <w:pPr>
        <w:spacing w:before="0" w:line="360" w:lineRule="auto"/>
        <w:rPr>
          <w:rFonts w:cs="Arial"/>
        </w:rPr>
      </w:pPr>
      <w:r w:rsidRPr="00EF1640">
        <w:rPr>
          <w:rFonts w:cs="Arial"/>
        </w:rPr>
        <w:t>What resources will the teacher require to deliver this unit of work as planned in the ‘teaching and learning activities’?</w:t>
      </w:r>
    </w:p>
    <w:p w14:paraId="6F863ABC" w14:textId="77777777" w:rsidR="00A34C8C" w:rsidRDefault="00A34C8C" w:rsidP="008D6A70">
      <w:pPr>
        <w:pStyle w:val="Heading3"/>
        <w:spacing w:line="360" w:lineRule="auto"/>
      </w:pPr>
      <w:r>
        <w:t>Lesson 1</w:t>
      </w:r>
    </w:p>
    <w:p w14:paraId="0B8826D3" w14:textId="77777777" w:rsidR="00A34C8C" w:rsidRDefault="00A34C8C" w:rsidP="008D6A70">
      <w:pPr>
        <w:pStyle w:val="ListBullet"/>
        <w:spacing w:line="360" w:lineRule="auto"/>
        <w:rPr>
          <w:rStyle w:val="Strong"/>
          <w:b w:val="0"/>
        </w:rPr>
      </w:pPr>
      <w:r w:rsidRPr="00545EB2">
        <w:rPr>
          <w:rStyle w:val="Strong"/>
          <w:b w:val="0"/>
        </w:rPr>
        <w:t>Ap</w:t>
      </w:r>
      <w:r>
        <w:rPr>
          <w:rStyle w:val="Strong"/>
          <w:b w:val="0"/>
        </w:rPr>
        <w:t>pendix 1 – How do contextual factors impact our behaviour?</w:t>
      </w:r>
    </w:p>
    <w:p w14:paraId="01462F1E" w14:textId="77777777" w:rsidR="00A34C8C" w:rsidRPr="00AC552B" w:rsidRDefault="00A34C8C" w:rsidP="008D6A70">
      <w:pPr>
        <w:pStyle w:val="ListBullet"/>
        <w:spacing w:line="360" w:lineRule="auto"/>
        <w:rPr>
          <w:rFonts w:cs="Arial"/>
          <w:b/>
        </w:rPr>
      </w:pPr>
      <w:r w:rsidRPr="00EE1F4F">
        <w:rPr>
          <w:rStyle w:val="Strong"/>
          <w:b w:val="0"/>
        </w:rPr>
        <w:t>Appendix 2 – How do contextual factors impact my behaviour?</w:t>
      </w:r>
    </w:p>
    <w:p w14:paraId="7C8A49CB" w14:textId="77777777" w:rsidR="00A34C8C" w:rsidRDefault="00A34C8C" w:rsidP="008D6A70">
      <w:pPr>
        <w:pStyle w:val="Heading3"/>
        <w:spacing w:line="360" w:lineRule="auto"/>
      </w:pPr>
      <w:r>
        <w:t>Lesson 2</w:t>
      </w:r>
    </w:p>
    <w:p w14:paraId="603DDDEB" w14:textId="77777777" w:rsidR="00A34C8C" w:rsidRDefault="00A34C8C" w:rsidP="008D6A70">
      <w:pPr>
        <w:pStyle w:val="ListBullet"/>
        <w:spacing w:line="360" w:lineRule="auto"/>
      </w:pPr>
      <w:r w:rsidRPr="00AC552B">
        <w:t>Ap</w:t>
      </w:r>
      <w:r>
        <w:t>pendix 3 – Emotions and safety</w:t>
      </w:r>
    </w:p>
    <w:p w14:paraId="4077586A" w14:textId="77777777" w:rsidR="00A34C8C" w:rsidRPr="00AC552B" w:rsidRDefault="00A34C8C" w:rsidP="008D6A70">
      <w:pPr>
        <w:pStyle w:val="ListBullet"/>
        <w:spacing w:line="360" w:lineRule="auto"/>
      </w:pPr>
      <w:r w:rsidRPr="00AC552B">
        <w:t>Appendix 4 – Responding to our feeling/emotions</w:t>
      </w:r>
    </w:p>
    <w:p w14:paraId="3D879E65" w14:textId="77777777" w:rsidR="00A34C8C" w:rsidRDefault="00A34C8C" w:rsidP="008D6A70">
      <w:pPr>
        <w:pStyle w:val="Heading3"/>
        <w:spacing w:line="360" w:lineRule="auto"/>
      </w:pPr>
      <w:r>
        <w:t>Lesson 3</w:t>
      </w:r>
    </w:p>
    <w:p w14:paraId="16D451E6" w14:textId="77777777" w:rsidR="00A34C8C" w:rsidRDefault="00A34C8C" w:rsidP="008D6A70">
      <w:pPr>
        <w:pStyle w:val="ListBullet"/>
        <w:spacing w:line="360" w:lineRule="auto"/>
        <w:rPr>
          <w:rStyle w:val="Strong"/>
          <w:b w:val="0"/>
          <w:bCs w:val="0"/>
        </w:rPr>
      </w:pPr>
      <w:r w:rsidRPr="2FD521BA">
        <w:rPr>
          <w:rStyle w:val="Strong"/>
          <w:b w:val="0"/>
          <w:bCs w:val="0"/>
        </w:rPr>
        <w:t>Appendix 5</w:t>
      </w:r>
      <w:r w:rsidRPr="2FD521BA">
        <w:rPr>
          <w:rStyle w:val="Strong"/>
        </w:rPr>
        <w:t xml:space="preserve"> – </w:t>
      </w:r>
      <w:r>
        <w:rPr>
          <w:rStyle w:val="Strong"/>
          <w:b w:val="0"/>
          <w:bCs w:val="0"/>
        </w:rPr>
        <w:t>My support network</w:t>
      </w:r>
    </w:p>
    <w:p w14:paraId="6A56A9C9" w14:textId="77777777" w:rsidR="00A34C8C" w:rsidRDefault="00A34C8C" w:rsidP="008D6A70">
      <w:pPr>
        <w:pStyle w:val="ListBullet"/>
        <w:spacing w:line="360" w:lineRule="auto"/>
        <w:rPr>
          <w:rStyle w:val="Strong"/>
          <w:b w:val="0"/>
          <w:bCs w:val="0"/>
        </w:rPr>
      </w:pPr>
      <w:r w:rsidRPr="2FD521BA">
        <w:rPr>
          <w:rStyle w:val="Strong"/>
          <w:b w:val="0"/>
          <w:bCs w:val="0"/>
        </w:rPr>
        <w:t>Appendix 6</w:t>
      </w:r>
      <w:r w:rsidRPr="2FD521BA">
        <w:rPr>
          <w:rStyle w:val="Strong"/>
        </w:rPr>
        <w:t xml:space="preserve"> – </w:t>
      </w:r>
      <w:r>
        <w:rPr>
          <w:rStyle w:val="Strong"/>
          <w:b w:val="0"/>
          <w:bCs w:val="0"/>
        </w:rPr>
        <w:t>Support services</w:t>
      </w:r>
    </w:p>
    <w:p w14:paraId="19BC7DEE" w14:textId="77777777" w:rsidR="00A34C8C" w:rsidRDefault="00A34C8C" w:rsidP="008D6A70">
      <w:pPr>
        <w:pStyle w:val="ListBullet"/>
        <w:spacing w:line="360" w:lineRule="auto"/>
      </w:pPr>
      <w:r w:rsidRPr="2FD521BA">
        <w:rPr>
          <w:rStyle w:val="Strong"/>
          <w:b w:val="0"/>
          <w:bCs w:val="0"/>
        </w:rPr>
        <w:t>Appendix 7 – Support service report, clip</w:t>
      </w:r>
      <w:r>
        <w:rPr>
          <w:rStyle w:val="Strong"/>
          <w:b w:val="0"/>
          <w:bCs w:val="0"/>
        </w:rPr>
        <w:t xml:space="preserve"> </w:t>
      </w:r>
      <w:r>
        <w:fldChar w:fldCharType="begin"/>
      </w:r>
      <w:r>
        <w:instrText xml:space="preserve"> HYPERLINK "https://safeyoutube.net/w/z6iN" </w:instrText>
      </w:r>
      <w:r>
        <w:fldChar w:fldCharType="separate"/>
      </w:r>
      <w:r w:rsidRPr="00E010D6">
        <w:rPr>
          <w:rStyle w:val="Hyperlink"/>
        </w:rPr>
        <w:t xml:space="preserve">Junior Journo Jasper chats to Jess from Kids Helpline </w:t>
      </w:r>
      <w:r>
        <w:t>(4:03min)</w:t>
      </w:r>
    </w:p>
    <w:p w14:paraId="6F37DB3D" w14:textId="77777777" w:rsidR="00A34C8C" w:rsidRDefault="00A34C8C" w:rsidP="008D6A70">
      <w:pPr>
        <w:pStyle w:val="ListBullet"/>
        <w:spacing w:line="360" w:lineRule="auto"/>
      </w:pPr>
      <w:r>
        <w:fldChar w:fldCharType="end"/>
      </w:r>
      <w:r>
        <w:t>Lesson 4</w:t>
      </w:r>
    </w:p>
    <w:p w14:paraId="4CE2B3D0" w14:textId="4D9882C2" w:rsidR="00A34C8C" w:rsidRDefault="00000000" w:rsidP="008D6A70">
      <w:pPr>
        <w:pStyle w:val="ListBullet"/>
        <w:spacing w:line="360" w:lineRule="auto"/>
      </w:pPr>
      <w:hyperlink r:id="rId76" w:history="1">
        <w:r w:rsidR="00A34C8C">
          <w:rPr>
            <w:rStyle w:val="Hyperlink"/>
          </w:rPr>
          <w:t>Be an Upstander – Prevent Bullying</w:t>
        </w:r>
      </w:hyperlink>
      <w:r w:rsidR="00A34C8C">
        <w:t xml:space="preserve"> (04:00min)</w:t>
      </w:r>
    </w:p>
    <w:p w14:paraId="301907C2" w14:textId="77777777" w:rsidR="00A34C8C" w:rsidRPr="00AC552B" w:rsidRDefault="00A34C8C" w:rsidP="008D6A70">
      <w:pPr>
        <w:pStyle w:val="ListBullet"/>
        <w:spacing w:line="360" w:lineRule="auto"/>
        <w:rPr>
          <w:lang w:eastAsia="zh-CN"/>
        </w:rPr>
      </w:pPr>
      <w:r>
        <w:rPr>
          <w:rStyle w:val="Strong"/>
          <w:b w:val="0"/>
        </w:rPr>
        <w:t>Appendix 8 – Bullying No Way,</w:t>
      </w:r>
    </w:p>
    <w:p w14:paraId="4B4B651C" w14:textId="77777777" w:rsidR="00A34C8C" w:rsidRDefault="00A34C8C" w:rsidP="008D6A70">
      <w:pPr>
        <w:pStyle w:val="Heading3"/>
        <w:spacing w:line="360" w:lineRule="auto"/>
      </w:pPr>
      <w:r>
        <w:t>Lesson 5</w:t>
      </w:r>
    </w:p>
    <w:p w14:paraId="2672AF87" w14:textId="77777777" w:rsidR="00A34C8C" w:rsidRDefault="00000000" w:rsidP="008D6A70">
      <w:pPr>
        <w:pStyle w:val="ListBullet"/>
        <w:spacing w:line="360" w:lineRule="auto"/>
      </w:pPr>
      <w:hyperlink r:id="rId77" w:history="1">
        <w:r w:rsidR="00A34C8C" w:rsidRPr="00BD35F0">
          <w:rPr>
            <w:rStyle w:val="Hyperlink"/>
          </w:rPr>
          <w:t>Let’s go on a journey…</w:t>
        </w:r>
      </w:hyperlink>
      <w:r w:rsidR="00A34C8C">
        <w:t>(02:45min)</w:t>
      </w:r>
    </w:p>
    <w:p w14:paraId="18C4850B" w14:textId="77777777" w:rsidR="00A34C8C" w:rsidRDefault="00A34C8C" w:rsidP="008D6A70">
      <w:pPr>
        <w:pStyle w:val="ListBullet"/>
        <w:spacing w:line="360" w:lineRule="auto"/>
        <w:rPr>
          <w:rStyle w:val="Strong"/>
          <w:b w:val="0"/>
        </w:rPr>
      </w:pPr>
      <w:r>
        <w:rPr>
          <w:rStyle w:val="Strong"/>
          <w:b w:val="0"/>
        </w:rPr>
        <w:t>Appendix 9 – Cyberbullying</w:t>
      </w:r>
    </w:p>
    <w:p w14:paraId="4630B6E9" w14:textId="77777777" w:rsidR="00A34C8C" w:rsidRDefault="00A34C8C" w:rsidP="008D6A70">
      <w:pPr>
        <w:pStyle w:val="ListBullet"/>
        <w:spacing w:line="360" w:lineRule="auto"/>
        <w:rPr>
          <w:rStyle w:val="Strong"/>
          <w:b w:val="0"/>
        </w:rPr>
      </w:pPr>
      <w:r>
        <w:rPr>
          <w:rStyle w:val="Strong"/>
          <w:b w:val="0"/>
        </w:rPr>
        <w:t>Appendix 10 – Bullying online</w:t>
      </w:r>
    </w:p>
    <w:p w14:paraId="55E5E029" w14:textId="77777777" w:rsidR="00A34C8C" w:rsidRPr="00AC552B" w:rsidRDefault="00000000" w:rsidP="008D6A70">
      <w:pPr>
        <w:pStyle w:val="ListBullet"/>
        <w:spacing w:line="360" w:lineRule="auto"/>
      </w:pPr>
      <w:hyperlink r:id="rId78" w:history="1">
        <w:proofErr w:type="spellStart"/>
        <w:r w:rsidR="00A34C8C" w:rsidRPr="00BD35F0">
          <w:rPr>
            <w:rStyle w:val="Hyperlink"/>
          </w:rPr>
          <w:t>eSafety</w:t>
        </w:r>
        <w:proofErr w:type="spellEnd"/>
        <w:r w:rsidR="00A34C8C" w:rsidRPr="00BD35F0">
          <w:rPr>
            <w:rStyle w:val="Hyperlink"/>
          </w:rPr>
          <w:t xml:space="preserve"> Commissioner</w:t>
        </w:r>
      </w:hyperlink>
      <w:r w:rsidR="00A34C8C">
        <w:t xml:space="preserve"> website</w:t>
      </w:r>
    </w:p>
    <w:p w14:paraId="6ED564BA" w14:textId="77777777" w:rsidR="00A34C8C" w:rsidRDefault="00A34C8C" w:rsidP="008D6A70">
      <w:pPr>
        <w:pStyle w:val="Heading3"/>
        <w:spacing w:line="360" w:lineRule="auto"/>
      </w:pPr>
      <w:r>
        <w:t>Lesson 6</w:t>
      </w:r>
    </w:p>
    <w:p w14:paraId="0B8619A0" w14:textId="77777777" w:rsidR="00A34C8C" w:rsidRDefault="00000000" w:rsidP="008D6A70">
      <w:pPr>
        <w:pStyle w:val="ListBullet"/>
        <w:spacing w:line="360" w:lineRule="auto"/>
      </w:pPr>
      <w:hyperlink r:id="rId79" w:history="1">
        <w:r w:rsidR="00A34C8C" w:rsidRPr="0098512C">
          <w:rPr>
            <w:rStyle w:val="Hyperlink"/>
          </w:rPr>
          <w:t>Year 4 to 6 – Safe internet use</w:t>
        </w:r>
      </w:hyperlink>
      <w:r w:rsidR="00A34C8C">
        <w:t xml:space="preserve"> (04:00min)</w:t>
      </w:r>
    </w:p>
    <w:p w14:paraId="3291D1E3" w14:textId="77777777" w:rsidR="00A34C8C" w:rsidRDefault="00000000" w:rsidP="008D6A70">
      <w:pPr>
        <w:pStyle w:val="ListBullet"/>
        <w:spacing w:line="360" w:lineRule="auto"/>
      </w:pPr>
      <w:hyperlink r:id="rId80" w:history="1">
        <w:r w:rsidR="00A34C8C" w:rsidRPr="00041FA7">
          <w:rPr>
            <w:rStyle w:val="Hyperlink"/>
          </w:rPr>
          <w:t>10 tips to stay safe online</w:t>
        </w:r>
      </w:hyperlink>
    </w:p>
    <w:p w14:paraId="1F2DC53D" w14:textId="77777777" w:rsidR="00A34C8C" w:rsidRDefault="00000000" w:rsidP="008D6A70">
      <w:pPr>
        <w:pStyle w:val="ListBullet"/>
        <w:spacing w:line="360" w:lineRule="auto"/>
      </w:pPr>
      <w:hyperlink r:id="rId81" w:history="1">
        <w:proofErr w:type="spellStart"/>
        <w:r w:rsidR="00A34C8C" w:rsidRPr="00BD35F0">
          <w:rPr>
            <w:rStyle w:val="Hyperlink"/>
          </w:rPr>
          <w:t>eSafety</w:t>
        </w:r>
        <w:proofErr w:type="spellEnd"/>
        <w:r w:rsidR="00A34C8C" w:rsidRPr="00BD35F0">
          <w:rPr>
            <w:rStyle w:val="Hyperlink"/>
          </w:rPr>
          <w:t xml:space="preserve"> Commissioner</w:t>
        </w:r>
      </w:hyperlink>
      <w:r w:rsidR="00A34C8C">
        <w:t xml:space="preserve"> website</w:t>
      </w:r>
    </w:p>
    <w:p w14:paraId="39F46B7C" w14:textId="77777777" w:rsidR="00A34C8C" w:rsidRPr="00AC552B" w:rsidRDefault="00000000" w:rsidP="008D6A70">
      <w:pPr>
        <w:pStyle w:val="ListBullet"/>
        <w:spacing w:line="360" w:lineRule="auto"/>
      </w:pPr>
      <w:hyperlink r:id="rId82" w:history="1">
        <w:r w:rsidR="00A34C8C" w:rsidRPr="004029B7">
          <w:rPr>
            <w:rStyle w:val="Hyperlink"/>
          </w:rPr>
          <w:t>Digital Learning Selector</w:t>
        </w:r>
      </w:hyperlink>
    </w:p>
    <w:p w14:paraId="70CC41F8" w14:textId="77777777" w:rsidR="00A34C8C" w:rsidRDefault="00A34C8C" w:rsidP="008D6A70">
      <w:pPr>
        <w:pStyle w:val="Heading3"/>
        <w:spacing w:line="360" w:lineRule="auto"/>
      </w:pPr>
      <w:r>
        <w:t>Lesson 7</w:t>
      </w:r>
    </w:p>
    <w:p w14:paraId="670BC3B3" w14:textId="77777777" w:rsidR="00A34C8C" w:rsidRPr="00AC552B" w:rsidRDefault="00A34C8C" w:rsidP="008D6A70">
      <w:pPr>
        <w:pStyle w:val="ListBullet"/>
        <w:spacing w:line="360" w:lineRule="auto"/>
      </w:pPr>
      <w:r>
        <w:rPr>
          <w:rStyle w:val="Strong"/>
          <w:b w:val="0"/>
        </w:rPr>
        <w:t>Appendix 11</w:t>
      </w:r>
      <w:r w:rsidRPr="008B3B56">
        <w:rPr>
          <w:rStyle w:val="Strong"/>
          <w:b w:val="0"/>
        </w:rPr>
        <w:t xml:space="preserve"> – Emergency or not?</w:t>
      </w:r>
    </w:p>
    <w:p w14:paraId="495F8690" w14:textId="77777777" w:rsidR="00A34C8C" w:rsidRDefault="00A34C8C" w:rsidP="008D6A70">
      <w:pPr>
        <w:pStyle w:val="Heading3"/>
        <w:spacing w:line="360" w:lineRule="auto"/>
      </w:pPr>
      <w:r>
        <w:t>Lesson 8</w:t>
      </w:r>
    </w:p>
    <w:p w14:paraId="70BA28A9" w14:textId="77777777" w:rsidR="00A34C8C" w:rsidRDefault="00A34C8C" w:rsidP="008D6A70">
      <w:pPr>
        <w:pStyle w:val="ListBullet"/>
        <w:spacing w:line="360" w:lineRule="auto"/>
      </w:pPr>
      <w:r>
        <w:t xml:space="preserve">St John NSW </w:t>
      </w:r>
      <w:hyperlink r:id="rId83" w:history="1">
        <w:r w:rsidRPr="00990AFF">
          <w:rPr>
            <w:rStyle w:val="Hyperlink"/>
          </w:rPr>
          <w:t>DRSABCD Action Plan (PDF 238KB)</w:t>
        </w:r>
      </w:hyperlink>
    </w:p>
    <w:p w14:paraId="30B6E03E" w14:textId="77777777" w:rsidR="00A34C8C" w:rsidRPr="00990AFF" w:rsidRDefault="00A34C8C" w:rsidP="008D6A70">
      <w:pPr>
        <w:pStyle w:val="ListBullet"/>
        <w:spacing w:line="360" w:lineRule="auto"/>
        <w:rPr>
          <w:rStyle w:val="Hyperlink"/>
        </w:rPr>
      </w:pPr>
      <w:r>
        <w:t xml:space="preserve">The National Asthma Council </w:t>
      </w:r>
      <w:r>
        <w:fldChar w:fldCharType="begin"/>
      </w:r>
      <w:r>
        <w:instrText xml:space="preserve"> HYPERLINK "http://s3-ap-southeast-2.amazonaws.com/nationalasthma/resources/341-NAC-Written-Asthma-Action-Plan-2015_Colour.pdf" </w:instrText>
      </w:r>
      <w:r>
        <w:fldChar w:fldCharType="separate"/>
      </w:r>
      <w:r w:rsidRPr="00990AFF">
        <w:rPr>
          <w:rStyle w:val="Hyperlink"/>
        </w:rPr>
        <w:t>Asthma Action Plan (PDF 191KB)</w:t>
      </w:r>
    </w:p>
    <w:p w14:paraId="72C5864F" w14:textId="77777777" w:rsidR="00A34C8C" w:rsidRDefault="00A34C8C" w:rsidP="008D6A70">
      <w:pPr>
        <w:pStyle w:val="ListBullet"/>
        <w:spacing w:line="360" w:lineRule="auto"/>
      </w:pPr>
      <w:r>
        <w:fldChar w:fldCharType="end"/>
      </w:r>
      <w:hyperlink r:id="rId84" w:history="1">
        <w:r w:rsidRPr="00990AFF">
          <w:rPr>
            <w:rStyle w:val="Hyperlink"/>
          </w:rPr>
          <w:t>ASCIA Action Plan for Anaphylaxis (PDF 302KB)</w:t>
        </w:r>
      </w:hyperlink>
    </w:p>
    <w:p w14:paraId="1EBE7219" w14:textId="77777777" w:rsidR="00A34C8C" w:rsidRPr="00A1234B" w:rsidRDefault="00A34C8C" w:rsidP="008D6A70">
      <w:pPr>
        <w:pStyle w:val="ListBullet"/>
        <w:spacing w:line="360" w:lineRule="auto"/>
        <w:rPr>
          <w:lang w:eastAsia="zh-CN"/>
        </w:rPr>
      </w:pPr>
      <w:r>
        <w:t xml:space="preserve">St John Ambulance Australia </w:t>
      </w:r>
      <w:hyperlink r:id="rId85" w:history="1">
        <w:r w:rsidRPr="00990AFF">
          <w:rPr>
            <w:rStyle w:val="Hyperlink"/>
          </w:rPr>
          <w:t>First aid fact sheets.</w:t>
        </w:r>
      </w:hyperlink>
    </w:p>
    <w:p w14:paraId="0B2BE40E" w14:textId="77777777" w:rsidR="00A34C8C" w:rsidRDefault="00A34C8C" w:rsidP="008D6A70">
      <w:pPr>
        <w:pStyle w:val="Heading3"/>
        <w:spacing w:line="360" w:lineRule="auto"/>
      </w:pPr>
      <w:r>
        <w:t>Lesson 9</w:t>
      </w:r>
    </w:p>
    <w:p w14:paraId="2DD89EB1" w14:textId="77777777" w:rsidR="00A34C8C" w:rsidRDefault="00A34C8C" w:rsidP="008D6A70">
      <w:pPr>
        <w:pStyle w:val="ListBullet"/>
        <w:spacing w:line="360" w:lineRule="auto"/>
      </w:pPr>
      <w:r>
        <w:t xml:space="preserve">St John NSW </w:t>
      </w:r>
      <w:hyperlink r:id="rId86" w:history="1">
        <w:r w:rsidRPr="00990AFF">
          <w:rPr>
            <w:rStyle w:val="Hyperlink"/>
          </w:rPr>
          <w:t>DRSABCD Action Plan (PDF 238KB)</w:t>
        </w:r>
      </w:hyperlink>
    </w:p>
    <w:p w14:paraId="6A4CA937" w14:textId="77777777" w:rsidR="00A34C8C" w:rsidRPr="00990AFF" w:rsidRDefault="00A34C8C" w:rsidP="008D6A70">
      <w:pPr>
        <w:pStyle w:val="ListBullet"/>
        <w:spacing w:line="360" w:lineRule="auto"/>
        <w:rPr>
          <w:rStyle w:val="Hyperlink"/>
        </w:rPr>
      </w:pPr>
      <w:r>
        <w:t xml:space="preserve">The National Asthma Council </w:t>
      </w:r>
      <w:r>
        <w:fldChar w:fldCharType="begin"/>
      </w:r>
      <w:r>
        <w:instrText xml:space="preserve"> HYPERLINK "http://s3-ap-southeast-2.amazonaws.com/nationalasthma/resources/341-NAC-Written-Asthma-Action-Plan-2015_Colour.pdf" </w:instrText>
      </w:r>
      <w:r>
        <w:fldChar w:fldCharType="separate"/>
      </w:r>
      <w:r w:rsidRPr="00990AFF">
        <w:rPr>
          <w:rStyle w:val="Hyperlink"/>
        </w:rPr>
        <w:t>Asthma Action Plan (PDF 191KB)</w:t>
      </w:r>
    </w:p>
    <w:p w14:paraId="1A0496AC" w14:textId="77777777" w:rsidR="00A34C8C" w:rsidRDefault="00A34C8C" w:rsidP="008D6A70">
      <w:pPr>
        <w:pStyle w:val="ListBullet"/>
        <w:spacing w:line="360" w:lineRule="auto"/>
      </w:pPr>
      <w:r>
        <w:fldChar w:fldCharType="end"/>
      </w:r>
      <w:hyperlink r:id="rId87" w:history="1">
        <w:r w:rsidRPr="00990AFF">
          <w:rPr>
            <w:rStyle w:val="Hyperlink"/>
          </w:rPr>
          <w:t>ASCIA Action Plan for Anaphylaxis (PDF 302KB)</w:t>
        </w:r>
      </w:hyperlink>
    </w:p>
    <w:p w14:paraId="3D150958" w14:textId="77777777" w:rsidR="00A34C8C" w:rsidRDefault="00A34C8C" w:rsidP="008D6A70">
      <w:pPr>
        <w:pStyle w:val="ListBullet"/>
        <w:spacing w:line="360" w:lineRule="auto"/>
      </w:pPr>
      <w:r>
        <w:t xml:space="preserve">St John Ambulance Australia </w:t>
      </w:r>
      <w:hyperlink r:id="rId88" w:history="1">
        <w:r w:rsidRPr="00990AFF">
          <w:rPr>
            <w:rStyle w:val="Hyperlink"/>
          </w:rPr>
          <w:t>First aid fact sheets.</w:t>
        </w:r>
      </w:hyperlink>
    </w:p>
    <w:p w14:paraId="6B144C08" w14:textId="77777777" w:rsidR="00A34C8C" w:rsidRPr="00A1234B" w:rsidRDefault="00000000" w:rsidP="008D6A70">
      <w:pPr>
        <w:pStyle w:val="ListBullet"/>
        <w:spacing w:line="360" w:lineRule="auto"/>
      </w:pPr>
      <w:hyperlink r:id="rId89" w:history="1">
        <w:r w:rsidR="00A34C8C" w:rsidRPr="004029B7">
          <w:rPr>
            <w:rStyle w:val="Hyperlink"/>
          </w:rPr>
          <w:t>Digital Learning Selector</w:t>
        </w:r>
      </w:hyperlink>
    </w:p>
    <w:p w14:paraId="04B5D1A9" w14:textId="77777777" w:rsidR="00A34C8C" w:rsidRDefault="00A34C8C" w:rsidP="008D6A70">
      <w:pPr>
        <w:pStyle w:val="Heading3"/>
        <w:spacing w:line="360" w:lineRule="auto"/>
      </w:pPr>
      <w:r>
        <w:t>Lesson 10</w:t>
      </w:r>
    </w:p>
    <w:p w14:paraId="4E38F285" w14:textId="77777777" w:rsidR="00A34C8C" w:rsidRDefault="00000000" w:rsidP="008D6A70">
      <w:pPr>
        <w:pStyle w:val="ListBullet"/>
        <w:spacing w:line="360" w:lineRule="auto"/>
        <w:rPr>
          <w:lang w:eastAsia="zh-CN"/>
        </w:rPr>
      </w:pPr>
      <w:hyperlink r:id="rId90" w:history="1">
        <w:r w:rsidR="00A34C8C" w:rsidRPr="001D5B82">
          <w:rPr>
            <w:rStyle w:val="Hyperlink"/>
            <w:lang w:eastAsia="zh-CN"/>
          </w:rPr>
          <w:t>Stage 3 Key Road Safety Messages</w:t>
        </w:r>
      </w:hyperlink>
      <w:r w:rsidR="00A34C8C">
        <w:rPr>
          <w:lang w:eastAsia="zh-CN"/>
        </w:rPr>
        <w:t xml:space="preserve"> from Safety Town.</w:t>
      </w:r>
    </w:p>
    <w:p w14:paraId="623EF269" w14:textId="77777777" w:rsidR="00A34C8C" w:rsidRDefault="00A34C8C" w:rsidP="008D6A70">
      <w:pPr>
        <w:pStyle w:val="Heading2"/>
        <w:spacing w:line="360" w:lineRule="auto"/>
      </w:pPr>
      <w:r>
        <w:t>Vocabulary and glossary</w:t>
      </w:r>
    </w:p>
    <w:p w14:paraId="23E6A30D" w14:textId="77777777" w:rsidR="00A34C8C" w:rsidRPr="00A1234B" w:rsidRDefault="00A34C8C" w:rsidP="008D6A70">
      <w:pPr>
        <w:pStyle w:val="ListBullet"/>
        <w:spacing w:line="360" w:lineRule="auto"/>
      </w:pPr>
      <w:r w:rsidRPr="00A1234B">
        <w:t>Aggressive response</w:t>
      </w:r>
      <w:r>
        <w:t xml:space="preserve"> – R</w:t>
      </w:r>
      <w:r w:rsidRPr="00F16A2C">
        <w:t>esponding in a violent or a</w:t>
      </w:r>
      <w:r>
        <w:t>ngry manner to another person.</w:t>
      </w:r>
    </w:p>
    <w:p w14:paraId="6209FBB1" w14:textId="77777777" w:rsidR="00A34C8C" w:rsidRPr="00A1234B" w:rsidRDefault="00A34C8C" w:rsidP="008D6A70">
      <w:pPr>
        <w:pStyle w:val="ListBullet"/>
        <w:spacing w:line="360" w:lineRule="auto"/>
      </w:pPr>
      <w:r w:rsidRPr="00A1234B">
        <w:t>Assertive response</w:t>
      </w:r>
      <w:r>
        <w:t xml:space="preserve"> – </w:t>
      </w:r>
      <w:r w:rsidRPr="00A1234B">
        <w:t>Responding confidently, saying in a direct what you want or believe.</w:t>
      </w:r>
    </w:p>
    <w:p w14:paraId="3409AA91" w14:textId="77777777" w:rsidR="00A34C8C" w:rsidRPr="00A1234B" w:rsidRDefault="00A34C8C" w:rsidP="008D6A70">
      <w:pPr>
        <w:pStyle w:val="ListBullet"/>
        <w:spacing w:line="360" w:lineRule="auto"/>
      </w:pPr>
      <w:r w:rsidRPr="00A1234B">
        <w:t>Bullying/online bullying</w:t>
      </w:r>
      <w:r>
        <w:t xml:space="preserve"> – </w:t>
      </w:r>
      <w:r>
        <w:rPr>
          <w:rFonts w:cs="Arial"/>
        </w:rPr>
        <w:t>A</w:t>
      </w:r>
      <w:r w:rsidRPr="00F16A2C">
        <w:rPr>
          <w:rFonts w:cs="Arial"/>
        </w:rPr>
        <w:t>n ongoing misuse of power in relationships through repeated verbal, physical and/or social behaviour that causes physical and/or psychological harm.</w:t>
      </w:r>
      <w:r>
        <w:rPr>
          <w:rFonts w:cs="Arial"/>
        </w:rPr>
        <w:t xml:space="preserve"> Bullying can happen in person or online, it can be obvious or hidden.</w:t>
      </w:r>
    </w:p>
    <w:p w14:paraId="71E13A6A" w14:textId="77777777" w:rsidR="00A34C8C" w:rsidRPr="00A1234B" w:rsidRDefault="00A34C8C" w:rsidP="008D6A70">
      <w:pPr>
        <w:pStyle w:val="ListBullet"/>
        <w:spacing w:line="360" w:lineRule="auto"/>
      </w:pPr>
      <w:r w:rsidRPr="00A1234B">
        <w:lastRenderedPageBreak/>
        <w:t>Bystander</w:t>
      </w:r>
      <w:r>
        <w:t xml:space="preserve"> – </w:t>
      </w:r>
      <w:r>
        <w:rPr>
          <w:rFonts w:cs="Arial"/>
        </w:rPr>
        <w:t>A</w:t>
      </w:r>
      <w:r w:rsidRPr="00F16A2C">
        <w:rPr>
          <w:rFonts w:cs="Arial"/>
        </w:rPr>
        <w:t>n individual who is aware bullying is happening and may or may not chose to do something to support the personal being bullied.</w:t>
      </w:r>
    </w:p>
    <w:p w14:paraId="688AE81F" w14:textId="77777777" w:rsidR="00A34C8C" w:rsidRPr="00A1234B" w:rsidRDefault="00A34C8C" w:rsidP="008D6A70">
      <w:pPr>
        <w:pStyle w:val="ListBullet"/>
        <w:spacing w:line="360" w:lineRule="auto"/>
      </w:pPr>
      <w:r w:rsidRPr="00A1234B">
        <w:t>Communication</w:t>
      </w:r>
      <w:r>
        <w:t xml:space="preserve"> – </w:t>
      </w:r>
      <w:r>
        <w:rPr>
          <w:rFonts w:cs="Arial"/>
        </w:rPr>
        <w:t>T</w:t>
      </w:r>
      <w:r w:rsidRPr="00F16A2C">
        <w:rPr>
          <w:rFonts w:cs="Arial"/>
        </w:rPr>
        <w:t>he conveying and listening to specific information, knowledge, understanding to and from others.</w:t>
      </w:r>
    </w:p>
    <w:p w14:paraId="33F7D197" w14:textId="77777777" w:rsidR="00A34C8C" w:rsidRPr="00A1234B" w:rsidRDefault="00A34C8C" w:rsidP="008D6A70">
      <w:pPr>
        <w:pStyle w:val="ListBullet"/>
        <w:spacing w:line="360" w:lineRule="auto"/>
      </w:pPr>
      <w:r w:rsidRPr="00A1234B">
        <w:t>Consequence</w:t>
      </w:r>
      <w:r>
        <w:t xml:space="preserve"> – Consequence</w:t>
      </w:r>
      <w:r>
        <w:tab/>
        <w:t>A positive or negative result from an action, behaviour or decision.</w:t>
      </w:r>
    </w:p>
    <w:p w14:paraId="45307003" w14:textId="77777777" w:rsidR="00A34C8C" w:rsidRPr="00A1234B" w:rsidRDefault="00A34C8C" w:rsidP="008D6A70">
      <w:pPr>
        <w:pStyle w:val="ListBullet"/>
        <w:spacing w:line="360" w:lineRule="auto"/>
      </w:pPr>
      <w:r>
        <w:t xml:space="preserve">Contextual factors – </w:t>
      </w:r>
      <w:r>
        <w:rPr>
          <w:rFonts w:cs="Arial"/>
        </w:rPr>
        <w:t>A range of factors existing in differing ways, with varying impacts on individual, group and community health, safety and wellbeing.</w:t>
      </w:r>
    </w:p>
    <w:p w14:paraId="6E45FAFA" w14:textId="77777777" w:rsidR="00A34C8C" w:rsidRPr="00A1234B" w:rsidRDefault="00A34C8C" w:rsidP="008D6A70">
      <w:pPr>
        <w:pStyle w:val="ListBullet"/>
        <w:spacing w:line="360" w:lineRule="auto"/>
      </w:pPr>
      <w:r w:rsidRPr="00A1234B">
        <w:t>Controllable actions</w:t>
      </w:r>
      <w:r>
        <w:t xml:space="preserve"> – </w:t>
      </w:r>
      <w:r>
        <w:rPr>
          <w:rFonts w:cs="Arial"/>
        </w:rPr>
        <w:t>A</w:t>
      </w:r>
      <w:r w:rsidRPr="00F16A2C">
        <w:rPr>
          <w:rFonts w:cs="Arial"/>
        </w:rPr>
        <w:t>ctions/behaviours that the decision maker chooses to make.</w:t>
      </w:r>
    </w:p>
    <w:p w14:paraId="0DBA4B80" w14:textId="77777777" w:rsidR="00A34C8C" w:rsidRPr="00A1234B" w:rsidRDefault="00A34C8C" w:rsidP="008D6A70">
      <w:pPr>
        <w:pStyle w:val="ListBullet"/>
        <w:spacing w:line="360" w:lineRule="auto"/>
      </w:pPr>
      <w:r w:rsidRPr="00A1234B">
        <w:t xml:space="preserve">CPR </w:t>
      </w:r>
      <w:r>
        <w:t xml:space="preserve">– </w:t>
      </w:r>
      <w:r w:rsidRPr="00BA39E9">
        <w:rPr>
          <w:rFonts w:cs="Arial"/>
        </w:rPr>
        <w:t>Acronym for cardiopulmonary resuscitation</w:t>
      </w:r>
      <w:r>
        <w:rPr>
          <w:rFonts w:cs="Arial"/>
        </w:rPr>
        <w:t>.</w:t>
      </w:r>
    </w:p>
    <w:p w14:paraId="3EEF1896" w14:textId="77777777" w:rsidR="00A34C8C" w:rsidRPr="00A1234B" w:rsidRDefault="00A34C8C" w:rsidP="008D6A70">
      <w:pPr>
        <w:pStyle w:val="ListBullet"/>
        <w:spacing w:line="360" w:lineRule="auto"/>
      </w:pPr>
      <w:r w:rsidRPr="00A1234B">
        <w:t>Distractions</w:t>
      </w:r>
      <w:r>
        <w:t xml:space="preserve"> – </w:t>
      </w:r>
      <w:r>
        <w:rPr>
          <w:rFonts w:cs="Arial"/>
        </w:rPr>
        <w:t xml:space="preserve">Things that occur </w:t>
      </w:r>
      <w:r>
        <w:rPr>
          <w:rStyle w:val="Strong"/>
          <w:b w:val="0"/>
        </w:rPr>
        <w:t>that halts concentration on what someone is doing are doing.</w:t>
      </w:r>
    </w:p>
    <w:p w14:paraId="758EF6F9" w14:textId="77777777" w:rsidR="00A34C8C" w:rsidRPr="00A1234B" w:rsidRDefault="00A34C8C" w:rsidP="008D6A70">
      <w:pPr>
        <w:pStyle w:val="ListBullet"/>
        <w:spacing w:line="360" w:lineRule="auto"/>
      </w:pPr>
      <w:r w:rsidRPr="00A1234B">
        <w:t>DRSABCD</w:t>
      </w:r>
      <w:r>
        <w:t xml:space="preserve"> – </w:t>
      </w:r>
      <w:r w:rsidRPr="00E743E3">
        <w:rPr>
          <w:rFonts w:cs="Arial"/>
        </w:rPr>
        <w:t>An acronym for a first aid action plan: D – danger, R – response, S – send for help, A – airway, B – breathing, C – circulation (CPR), D – defibrillation.</w:t>
      </w:r>
    </w:p>
    <w:p w14:paraId="08A5AF6A" w14:textId="77777777" w:rsidR="00A34C8C" w:rsidRPr="00A1234B" w:rsidRDefault="00A34C8C" w:rsidP="008D6A70">
      <w:pPr>
        <w:pStyle w:val="ListBullet"/>
        <w:spacing w:line="360" w:lineRule="auto"/>
      </w:pPr>
      <w:r w:rsidRPr="00A1234B">
        <w:t xml:space="preserve">Emergency action plan </w:t>
      </w:r>
      <w:r>
        <w:t xml:space="preserve">– </w:t>
      </w:r>
      <w:r w:rsidRPr="00622712">
        <w:rPr>
          <w:rFonts w:cs="Arial"/>
          <w:color w:val="000000" w:themeColor="text1"/>
        </w:rPr>
        <w:t xml:space="preserve">A set of steps/actions designed by professionals to follow in an emergency </w:t>
      </w:r>
      <w:proofErr w:type="gramStart"/>
      <w:r w:rsidRPr="00622712">
        <w:rPr>
          <w:rFonts w:cs="Arial"/>
          <w:color w:val="000000" w:themeColor="text1"/>
        </w:rPr>
        <w:t>situations</w:t>
      </w:r>
      <w:proofErr w:type="gramEnd"/>
      <w:r w:rsidRPr="00622712">
        <w:rPr>
          <w:rFonts w:cs="Arial"/>
          <w:color w:val="000000" w:themeColor="text1"/>
        </w:rPr>
        <w:t>.</w:t>
      </w:r>
    </w:p>
    <w:p w14:paraId="574719D9" w14:textId="77777777" w:rsidR="00A34C8C" w:rsidRPr="00A1234B" w:rsidRDefault="00A34C8C" w:rsidP="008D6A70">
      <w:pPr>
        <w:pStyle w:val="ListBullet"/>
        <w:spacing w:line="360" w:lineRule="auto"/>
      </w:pPr>
      <w:r w:rsidRPr="00A1234B">
        <w:t>Emergency services</w:t>
      </w:r>
      <w:r>
        <w:t xml:space="preserve"> – </w:t>
      </w:r>
      <w:r>
        <w:rPr>
          <w:rFonts w:cs="Arial"/>
        </w:rPr>
        <w:t xml:space="preserve">A </w:t>
      </w:r>
      <w:r w:rsidRPr="00F16A2C">
        <w:rPr>
          <w:rFonts w:cs="Arial"/>
        </w:rPr>
        <w:t>public organisation that responds to and deals with emergencies when they occur, especially the ambulance service, police and fire brigade.</w:t>
      </w:r>
    </w:p>
    <w:p w14:paraId="5DB77757" w14:textId="77777777" w:rsidR="00A34C8C" w:rsidRPr="00A1234B" w:rsidRDefault="00A34C8C" w:rsidP="008D6A70">
      <w:pPr>
        <w:pStyle w:val="ListBullet"/>
        <w:spacing w:line="360" w:lineRule="auto"/>
      </w:pPr>
      <w:r w:rsidRPr="00A1234B">
        <w:t>Emergency situation</w:t>
      </w:r>
      <w:r>
        <w:t xml:space="preserve"> – </w:t>
      </w:r>
      <w:r>
        <w:rPr>
          <w:rFonts w:cs="Arial"/>
        </w:rPr>
        <w:t>A situation where p</w:t>
      </w:r>
      <w:r w:rsidRPr="00622712">
        <w:rPr>
          <w:rFonts w:cs="Arial"/>
        </w:rPr>
        <w:t>eople are in immediate danger</w:t>
      </w:r>
      <w:r>
        <w:rPr>
          <w:rFonts w:cs="Arial"/>
        </w:rPr>
        <w:t xml:space="preserve"> of serious injury or death</w:t>
      </w:r>
      <w:r w:rsidRPr="00622712">
        <w:rPr>
          <w:rFonts w:cs="Arial"/>
        </w:rPr>
        <w:t xml:space="preserve"> and emergency services are required.</w:t>
      </w:r>
    </w:p>
    <w:p w14:paraId="626A38D1" w14:textId="77777777" w:rsidR="00A34C8C" w:rsidRPr="00A1234B" w:rsidRDefault="00A34C8C" w:rsidP="008D6A70">
      <w:pPr>
        <w:pStyle w:val="ListBullet"/>
        <w:spacing w:line="360" w:lineRule="auto"/>
      </w:pPr>
      <w:r w:rsidRPr="00A1234B">
        <w:t>NO-GO-TELL</w:t>
      </w:r>
      <w:r>
        <w:t xml:space="preserve"> – </w:t>
      </w:r>
      <w:r w:rsidRPr="2FD521BA">
        <w:rPr>
          <w:rFonts w:cs="Arial"/>
        </w:rPr>
        <w:t>a safety strategy that encourages students to say no, go away from the situation and tell a trusted adult when</w:t>
      </w:r>
      <w:r>
        <w:rPr>
          <w:rFonts w:cs="Arial"/>
        </w:rPr>
        <w:t xml:space="preserve"> they feel hurt or have warning signs.</w:t>
      </w:r>
    </w:p>
    <w:p w14:paraId="20129F91" w14:textId="77777777" w:rsidR="00A34C8C" w:rsidRPr="00A1234B" w:rsidRDefault="00A34C8C" w:rsidP="008D6A70">
      <w:pPr>
        <w:pStyle w:val="ListBullet"/>
        <w:spacing w:line="360" w:lineRule="auto"/>
      </w:pPr>
      <w:r w:rsidRPr="00A1234B">
        <w:t>Online</w:t>
      </w:r>
      <w:r>
        <w:t xml:space="preserve"> – </w:t>
      </w:r>
      <w:r>
        <w:rPr>
          <w:rFonts w:cs="Arial"/>
        </w:rPr>
        <w:t>A</w:t>
      </w:r>
      <w:r w:rsidRPr="00F16A2C">
        <w:rPr>
          <w:rFonts w:cs="Arial"/>
        </w:rPr>
        <w:t>ny use of the internet including gaming, social media or using websites.</w:t>
      </w:r>
    </w:p>
    <w:p w14:paraId="058037E6" w14:textId="77777777" w:rsidR="00A34C8C" w:rsidRPr="00A1234B" w:rsidRDefault="00A34C8C" w:rsidP="008D6A70">
      <w:pPr>
        <w:pStyle w:val="ListBullet"/>
        <w:spacing w:line="360" w:lineRule="auto"/>
      </w:pPr>
      <w:r w:rsidRPr="00A1234B">
        <w:t>Online/cyber safety</w:t>
      </w:r>
      <w:r>
        <w:t xml:space="preserve"> – </w:t>
      </w:r>
      <w:r>
        <w:rPr>
          <w:rStyle w:val="Strong"/>
          <w:b w:val="0"/>
        </w:rPr>
        <w:t>C</w:t>
      </w:r>
      <w:r w:rsidRPr="00685DE7">
        <w:rPr>
          <w:rStyle w:val="Strong"/>
          <w:b w:val="0"/>
        </w:rPr>
        <w:t>yber safety is the safe and responsible use of information and communication technology</w:t>
      </w:r>
      <w:r>
        <w:rPr>
          <w:rStyle w:val="Strong"/>
          <w:b w:val="0"/>
        </w:rPr>
        <w:t>.</w:t>
      </w:r>
    </w:p>
    <w:p w14:paraId="22ED2B34" w14:textId="77777777" w:rsidR="00A34C8C" w:rsidRPr="00A1234B" w:rsidRDefault="00A34C8C" w:rsidP="008D6A70">
      <w:pPr>
        <w:pStyle w:val="ListBullet"/>
        <w:spacing w:line="360" w:lineRule="auto"/>
      </w:pPr>
      <w:r w:rsidRPr="00A1234B">
        <w:t>Passive response</w:t>
      </w:r>
      <w:r>
        <w:t xml:space="preserve"> – </w:t>
      </w:r>
      <w:r w:rsidRPr="001906F2">
        <w:t>Responding in a way that will not influence or change a situation, allowing other people to be in control.</w:t>
      </w:r>
    </w:p>
    <w:p w14:paraId="7F9F29A7" w14:textId="77777777" w:rsidR="00A34C8C" w:rsidRPr="00A1234B" w:rsidRDefault="00A34C8C" w:rsidP="008D6A70">
      <w:pPr>
        <w:pStyle w:val="ListBullet"/>
        <w:spacing w:line="360" w:lineRule="auto"/>
      </w:pPr>
      <w:r w:rsidRPr="00A1234B">
        <w:t>Personal safety plan</w:t>
      </w:r>
      <w:r>
        <w:t xml:space="preserve"> – </w:t>
      </w:r>
      <w:r>
        <w:rPr>
          <w:rFonts w:cs="Arial"/>
        </w:rPr>
        <w:t>A</w:t>
      </w:r>
      <w:r w:rsidRPr="00F16A2C">
        <w:rPr>
          <w:rFonts w:cs="Arial"/>
        </w:rPr>
        <w:t xml:space="preserve"> set of steps/actions to follow to </w:t>
      </w:r>
      <w:r>
        <w:rPr>
          <w:rFonts w:cs="Arial"/>
        </w:rPr>
        <w:t xml:space="preserve">help </w:t>
      </w:r>
      <w:r w:rsidRPr="00F16A2C">
        <w:rPr>
          <w:rFonts w:cs="Arial"/>
        </w:rPr>
        <w:t>ensure safety.</w:t>
      </w:r>
    </w:p>
    <w:p w14:paraId="180DDB9D" w14:textId="77777777" w:rsidR="00A34C8C" w:rsidRPr="00A1234B" w:rsidRDefault="00A34C8C" w:rsidP="008D6A70">
      <w:pPr>
        <w:pStyle w:val="ListBullet"/>
        <w:spacing w:line="360" w:lineRule="auto"/>
      </w:pPr>
      <w:r w:rsidRPr="00A1234B">
        <w:t>Personal support network</w:t>
      </w:r>
      <w:r>
        <w:t xml:space="preserve"> – </w:t>
      </w:r>
      <w:r>
        <w:rPr>
          <w:rFonts w:cs="Arial"/>
        </w:rPr>
        <w:t>A</w:t>
      </w:r>
      <w:r w:rsidRPr="00F16A2C">
        <w:rPr>
          <w:rFonts w:cs="Arial"/>
        </w:rPr>
        <w:t xml:space="preserve"> group of trusted people that a child can access for support and advice in regards to their safety and wellbeing.</w:t>
      </w:r>
    </w:p>
    <w:p w14:paraId="66AED7E5" w14:textId="77777777" w:rsidR="00A34C8C" w:rsidRPr="00A1234B" w:rsidRDefault="00A34C8C" w:rsidP="008D6A70">
      <w:pPr>
        <w:pStyle w:val="ListBullet"/>
        <w:spacing w:line="360" w:lineRule="auto"/>
      </w:pPr>
      <w:r w:rsidRPr="00A1234B">
        <w:t>Protective strategies</w:t>
      </w:r>
      <w:r>
        <w:t xml:space="preserve"> – </w:t>
      </w:r>
      <w:r w:rsidRPr="00A02817">
        <w:t>Plans, steps and/or actions that a person may take to help prevent harm or injury.</w:t>
      </w:r>
    </w:p>
    <w:p w14:paraId="5C9D5F6E" w14:textId="77777777" w:rsidR="00A34C8C" w:rsidRPr="00A1234B" w:rsidRDefault="00A34C8C" w:rsidP="008D6A70">
      <w:pPr>
        <w:pStyle w:val="ListBullet"/>
        <w:spacing w:line="360" w:lineRule="auto"/>
      </w:pPr>
      <w:r w:rsidRPr="00A1234B">
        <w:lastRenderedPageBreak/>
        <w:t>Supervision</w:t>
      </w:r>
      <w:r>
        <w:t xml:space="preserve"> – </w:t>
      </w:r>
      <w:r>
        <w:rPr>
          <w:rFonts w:cs="Arial"/>
        </w:rPr>
        <w:t>A</w:t>
      </w:r>
      <w:r w:rsidRPr="00F16A2C">
        <w:rPr>
          <w:rFonts w:cs="Arial"/>
        </w:rPr>
        <w:t>n adult observing a</w:t>
      </w:r>
      <w:r>
        <w:rPr>
          <w:rFonts w:cs="Arial"/>
        </w:rPr>
        <w:t xml:space="preserve"> child to ensure their safety.</w:t>
      </w:r>
    </w:p>
    <w:p w14:paraId="1C62E6BD" w14:textId="77777777" w:rsidR="00A34C8C" w:rsidRPr="00A1234B" w:rsidRDefault="00A34C8C" w:rsidP="008D6A70">
      <w:pPr>
        <w:pStyle w:val="ListBullet"/>
        <w:spacing w:line="360" w:lineRule="auto"/>
      </w:pPr>
      <w:r w:rsidRPr="00A1234B">
        <w:t>Support services</w:t>
      </w:r>
      <w:r>
        <w:t xml:space="preserve"> – </w:t>
      </w:r>
      <w:r w:rsidRPr="00A02817">
        <w:t>A person, group or agency, either in the community or online, that children can access in order to gain advice and information to support their safety and wellbeing.</w:t>
      </w:r>
    </w:p>
    <w:p w14:paraId="193AAA18" w14:textId="77777777" w:rsidR="00A34C8C" w:rsidRPr="00A1234B" w:rsidRDefault="00A34C8C" w:rsidP="008D6A70">
      <w:pPr>
        <w:pStyle w:val="ListBullet"/>
        <w:spacing w:line="360" w:lineRule="auto"/>
      </w:pPr>
      <w:r w:rsidRPr="00A1234B">
        <w:t>Trusted adult</w:t>
      </w:r>
      <w:r>
        <w:t xml:space="preserve"> – </w:t>
      </w:r>
      <w:r>
        <w:rPr>
          <w:rFonts w:cs="Arial"/>
        </w:rPr>
        <w:t>A</w:t>
      </w:r>
      <w:r w:rsidRPr="00F16A2C">
        <w:rPr>
          <w:rFonts w:cs="Arial"/>
        </w:rPr>
        <w:t>n adult who a child can turn to for help and support.</w:t>
      </w:r>
    </w:p>
    <w:p w14:paraId="7A9C0E7E" w14:textId="77777777" w:rsidR="00A34C8C" w:rsidRPr="00A1234B" w:rsidRDefault="00A34C8C" w:rsidP="008D6A70">
      <w:pPr>
        <w:pStyle w:val="ListBullet"/>
        <w:spacing w:line="360" w:lineRule="auto"/>
      </w:pPr>
      <w:r w:rsidRPr="00A1234B">
        <w:t>Uncontrollable actions</w:t>
      </w:r>
      <w:r>
        <w:t xml:space="preserve"> – </w:t>
      </w:r>
    </w:p>
    <w:p w14:paraId="4FE4E551" w14:textId="77777777" w:rsidR="00A34C8C" w:rsidRPr="00A1234B" w:rsidRDefault="00A34C8C" w:rsidP="008D6A70">
      <w:pPr>
        <w:pStyle w:val="ListBullet"/>
        <w:spacing w:line="360" w:lineRule="auto"/>
      </w:pPr>
      <w:r w:rsidRPr="00A1234B">
        <w:t>Unsafe</w:t>
      </w:r>
      <w:r>
        <w:t xml:space="preserve"> – </w:t>
      </w:r>
      <w:r>
        <w:rPr>
          <w:rFonts w:cs="Arial"/>
        </w:rPr>
        <w:t>T</w:t>
      </w:r>
      <w:r w:rsidRPr="00F16A2C">
        <w:rPr>
          <w:rFonts w:cs="Arial"/>
        </w:rPr>
        <w:t>o be unprotected from harm or danger.</w:t>
      </w:r>
    </w:p>
    <w:p w14:paraId="1B3E43D9" w14:textId="77777777" w:rsidR="00A34C8C" w:rsidRPr="00A1234B" w:rsidRDefault="00A34C8C" w:rsidP="008D6A70">
      <w:pPr>
        <w:pStyle w:val="ListBullet"/>
        <w:spacing w:line="360" w:lineRule="auto"/>
      </w:pPr>
      <w:r w:rsidRPr="00A1234B">
        <w:t>Upstander</w:t>
      </w:r>
      <w:r>
        <w:t xml:space="preserve"> – </w:t>
      </w:r>
      <w:r>
        <w:rPr>
          <w:rFonts w:cs="Arial"/>
        </w:rPr>
        <w:t>A</w:t>
      </w:r>
      <w:r w:rsidRPr="00F16A2C">
        <w:rPr>
          <w:rFonts w:cs="Arial"/>
        </w:rPr>
        <w:t>ctions/behaviours that the decision maker is unable to make.</w:t>
      </w:r>
    </w:p>
    <w:p w14:paraId="3EBD9321" w14:textId="77777777" w:rsidR="00A34C8C" w:rsidRPr="00A1234B" w:rsidRDefault="00A34C8C" w:rsidP="008D6A70">
      <w:pPr>
        <w:pStyle w:val="ListBullet"/>
        <w:spacing w:line="360" w:lineRule="auto"/>
      </w:pPr>
      <w:r w:rsidRPr="00A1234B">
        <w:t>Warning signals/signs</w:t>
      </w:r>
      <w:r>
        <w:t xml:space="preserve"> – </w:t>
      </w:r>
      <w:r>
        <w:rPr>
          <w:rFonts w:cs="Arial"/>
        </w:rPr>
        <w:t>S</w:t>
      </w:r>
      <w:r w:rsidRPr="00F16A2C">
        <w:rPr>
          <w:rFonts w:cs="Arial"/>
        </w:rPr>
        <w:t>omething that sends us a</w:t>
      </w:r>
      <w:r>
        <w:rPr>
          <w:rFonts w:cs="Arial"/>
        </w:rPr>
        <w:t xml:space="preserve"> message about harm or danger.</w:t>
      </w:r>
    </w:p>
    <w:p w14:paraId="09C234C7" w14:textId="77777777" w:rsidR="00A34C8C" w:rsidRDefault="00A34C8C" w:rsidP="008D6A70">
      <w:pPr>
        <w:pStyle w:val="ListBullet"/>
        <w:spacing w:line="360" w:lineRule="auto"/>
      </w:pPr>
      <w:r w:rsidRPr="00A1234B">
        <w:t>Warning signals/signs the body gives</w:t>
      </w:r>
      <w:r>
        <w:t xml:space="preserve"> – </w:t>
      </w:r>
      <w:r w:rsidRPr="00A02817">
        <w:t>A feeling or bodily function/action that signals danger or elicits ‘No’ feelings.</w:t>
      </w:r>
    </w:p>
    <w:p w14:paraId="657A870F" w14:textId="77777777" w:rsidR="003117C2" w:rsidRDefault="003117C2">
      <w:pPr>
        <w:rPr>
          <w:rFonts w:eastAsia="SimSun" w:cs="Arial"/>
          <w:b/>
          <w:color w:val="1C438B"/>
          <w:sz w:val="44"/>
          <w:szCs w:val="36"/>
          <w:lang w:eastAsia="zh-CN"/>
        </w:rPr>
      </w:pPr>
      <w:r>
        <w:br w:type="page"/>
      </w:r>
    </w:p>
    <w:p w14:paraId="40C7A68A" w14:textId="4F720D71" w:rsidR="00A34C8C" w:rsidRDefault="00A34C8C" w:rsidP="008D6A70">
      <w:pPr>
        <w:pStyle w:val="Heading2"/>
        <w:spacing w:line="360" w:lineRule="auto"/>
      </w:pPr>
      <w:r>
        <w:lastRenderedPageBreak/>
        <w:t>Evaluation</w:t>
      </w:r>
    </w:p>
    <w:p w14:paraId="464CD4EC" w14:textId="77777777" w:rsidR="00A34C8C" w:rsidRDefault="00A34C8C" w:rsidP="008D6A70">
      <w:pPr>
        <w:spacing w:line="360" w:lineRule="auto"/>
      </w:pPr>
      <w:r>
        <w:t>Teacher analysis of the teaching and learning in the entire unit of work. Sample questions to address include are below.</w:t>
      </w:r>
    </w:p>
    <w:tbl>
      <w:tblPr>
        <w:tblStyle w:val="Tableheader"/>
        <w:tblW w:w="9751" w:type="dxa"/>
        <w:tblInd w:w="-30" w:type="dxa"/>
        <w:tblLook w:val="04A0" w:firstRow="1" w:lastRow="0" w:firstColumn="1" w:lastColumn="0" w:noHBand="0" w:noVBand="1"/>
        <w:tblCaption w:val="Unit evaluation and teacher notes"/>
        <w:tblDescription w:val="Table for teachers to complete their evaluation of the unit."/>
      </w:tblPr>
      <w:tblGrid>
        <w:gridCol w:w="5782"/>
        <w:gridCol w:w="3969"/>
      </w:tblGrid>
      <w:tr w:rsidR="00A34C8C" w14:paraId="16E68EA1" w14:textId="77777777" w:rsidTr="00A34C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82" w:type="dxa"/>
            <w:tcBorders>
              <w:bottom w:val="single" w:sz="24" w:space="0" w:color="1F3864" w:themeColor="accent1" w:themeShade="80"/>
            </w:tcBorders>
            <w:hideMark/>
          </w:tcPr>
          <w:p w14:paraId="0C9144F1" w14:textId="77777777" w:rsidR="00A34C8C" w:rsidRDefault="00A34C8C" w:rsidP="008D6A70">
            <w:pPr>
              <w:spacing w:before="192" w:after="192" w:line="360" w:lineRule="auto"/>
              <w:rPr>
                <w:sz w:val="24"/>
                <w:lang w:val="en-US" w:eastAsia="zh-CN"/>
              </w:rPr>
            </w:pPr>
            <w:r>
              <w:rPr>
                <w:sz w:val="24"/>
                <w:lang w:val="en-US" w:eastAsia="zh-CN"/>
              </w:rPr>
              <w:t>Evaluation</w:t>
            </w:r>
          </w:p>
        </w:tc>
        <w:tc>
          <w:tcPr>
            <w:tcW w:w="3969" w:type="dxa"/>
            <w:hideMark/>
          </w:tcPr>
          <w:p w14:paraId="3C0E97E9" w14:textId="77777777" w:rsidR="00A34C8C" w:rsidRDefault="00A34C8C" w:rsidP="008D6A70">
            <w:pPr>
              <w:spacing w:line="360" w:lineRule="auto"/>
              <w:cnfStyle w:val="100000000000" w:firstRow="1" w:lastRow="0" w:firstColumn="0" w:lastColumn="0" w:oddVBand="0" w:evenVBand="0" w:oddHBand="0" w:evenHBand="0" w:firstRowFirstColumn="0" w:firstRowLastColumn="0" w:lastRowFirstColumn="0" w:lastRowLastColumn="0"/>
              <w:rPr>
                <w:b w:val="0"/>
                <w:sz w:val="24"/>
                <w:lang w:val="en-US" w:eastAsia="zh-CN"/>
              </w:rPr>
            </w:pPr>
            <w:r>
              <w:rPr>
                <w:sz w:val="24"/>
                <w:lang w:val="en-US" w:eastAsia="zh-CN"/>
              </w:rPr>
              <w:t>Teacher notes</w:t>
            </w:r>
          </w:p>
        </w:tc>
      </w:tr>
      <w:tr w:rsidR="00A34C8C" w14:paraId="5268BB66" w14:textId="77777777" w:rsidTr="00A34C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25FA66D2" w14:textId="77777777" w:rsidR="00A34C8C" w:rsidRDefault="00A34C8C" w:rsidP="008D6A70">
            <w:pPr>
              <w:spacing w:line="360" w:lineRule="auto"/>
              <w:rPr>
                <w:b w:val="0"/>
                <w:sz w:val="24"/>
                <w:lang w:val="en-US"/>
              </w:rPr>
            </w:pPr>
            <w:r>
              <w:rPr>
                <w:b w:val="0"/>
                <w:sz w:val="24"/>
                <w:lang w:val="en-US"/>
              </w:rPr>
              <w:t>How well did the class demonstrate understanding of key concepts?</w:t>
            </w:r>
          </w:p>
        </w:tc>
        <w:tc>
          <w:tcPr>
            <w:tcW w:w="3969" w:type="dxa"/>
            <w:vAlign w:val="top"/>
            <w:hideMark/>
          </w:tcPr>
          <w:p w14:paraId="12473FD6" w14:textId="77777777" w:rsidR="00A34C8C" w:rsidRDefault="00A34C8C" w:rsidP="008D6A70">
            <w:pPr>
              <w:spacing w:line="360" w:lineRule="auto"/>
              <w:cnfStyle w:val="000000100000" w:firstRow="0" w:lastRow="0" w:firstColumn="0" w:lastColumn="0" w:oddVBand="0" w:evenVBand="0" w:oddHBand="1" w:evenHBand="0" w:firstRowFirstColumn="0" w:firstRowLastColumn="0" w:lastRowFirstColumn="0" w:lastRowLastColumn="0"/>
              <w:rPr>
                <w:i/>
                <w:sz w:val="24"/>
                <w:lang w:val="en-US"/>
              </w:rPr>
            </w:pPr>
            <w:r>
              <w:rPr>
                <w:i/>
                <w:sz w:val="24"/>
                <w:lang w:val="en-US"/>
              </w:rPr>
              <w:t>Write notes here.</w:t>
            </w:r>
          </w:p>
        </w:tc>
      </w:tr>
      <w:tr w:rsidR="00A34C8C" w14:paraId="481C789A" w14:textId="77777777" w:rsidTr="00A34C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16EA1CE9" w14:textId="77777777" w:rsidR="00A34C8C" w:rsidRDefault="00A34C8C" w:rsidP="008D6A70">
            <w:pPr>
              <w:spacing w:line="360" w:lineRule="auto"/>
              <w:rPr>
                <w:b w:val="0"/>
                <w:sz w:val="24"/>
                <w:lang w:val="en-US"/>
              </w:rPr>
            </w:pPr>
            <w:r>
              <w:rPr>
                <w:b w:val="0"/>
                <w:sz w:val="24"/>
                <w:lang w:val="en-US"/>
              </w:rPr>
              <w:t>What concepts/topics will I need to revisit to support student understanding?</w:t>
            </w:r>
          </w:p>
        </w:tc>
        <w:tc>
          <w:tcPr>
            <w:tcW w:w="3969" w:type="dxa"/>
            <w:vAlign w:val="top"/>
            <w:hideMark/>
          </w:tcPr>
          <w:p w14:paraId="2E63DCDB" w14:textId="77777777" w:rsidR="00A34C8C" w:rsidRDefault="00A34C8C" w:rsidP="008D6A70">
            <w:pPr>
              <w:spacing w:line="360" w:lineRule="auto"/>
              <w:cnfStyle w:val="000000010000" w:firstRow="0" w:lastRow="0" w:firstColumn="0" w:lastColumn="0" w:oddVBand="0" w:evenVBand="0" w:oddHBand="0" w:evenHBand="1" w:firstRowFirstColumn="0" w:firstRowLastColumn="0" w:lastRowFirstColumn="0" w:lastRowLastColumn="0"/>
              <w:rPr>
                <w:i/>
                <w:sz w:val="24"/>
                <w:lang w:val="en-US"/>
              </w:rPr>
            </w:pPr>
            <w:r>
              <w:rPr>
                <w:i/>
                <w:sz w:val="24"/>
                <w:lang w:val="en-US"/>
              </w:rPr>
              <w:t>Write notes here.</w:t>
            </w:r>
          </w:p>
        </w:tc>
      </w:tr>
      <w:tr w:rsidR="00A34C8C" w14:paraId="5A911D41" w14:textId="77777777" w:rsidTr="00A34C8C">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074B8AE2" w14:textId="77777777" w:rsidR="00A34C8C" w:rsidRDefault="00A34C8C" w:rsidP="008D6A70">
            <w:pPr>
              <w:spacing w:line="360" w:lineRule="auto"/>
              <w:rPr>
                <w:b w:val="0"/>
                <w:sz w:val="24"/>
                <w:lang w:val="en-US"/>
              </w:rPr>
            </w:pPr>
            <w:r>
              <w:rPr>
                <w:b w:val="0"/>
                <w:sz w:val="24"/>
                <w:lang w:val="en-US"/>
              </w:rPr>
              <w:t>When will these concepts be revisited?</w:t>
            </w:r>
          </w:p>
        </w:tc>
        <w:tc>
          <w:tcPr>
            <w:tcW w:w="3969" w:type="dxa"/>
            <w:vAlign w:val="top"/>
            <w:hideMark/>
          </w:tcPr>
          <w:p w14:paraId="781BB8E5" w14:textId="77777777" w:rsidR="00A34C8C" w:rsidRDefault="00A34C8C" w:rsidP="008D6A70">
            <w:pPr>
              <w:spacing w:line="360" w:lineRule="auto"/>
              <w:cnfStyle w:val="000000100000" w:firstRow="0" w:lastRow="0" w:firstColumn="0" w:lastColumn="0" w:oddVBand="0" w:evenVBand="0" w:oddHBand="1" w:evenHBand="0" w:firstRowFirstColumn="0" w:firstRowLastColumn="0" w:lastRowFirstColumn="0" w:lastRowLastColumn="0"/>
              <w:rPr>
                <w:i/>
                <w:sz w:val="24"/>
                <w:lang w:val="en-US"/>
              </w:rPr>
            </w:pPr>
            <w:r>
              <w:rPr>
                <w:i/>
                <w:sz w:val="24"/>
                <w:lang w:val="en-US"/>
              </w:rPr>
              <w:t>Write notes here.</w:t>
            </w:r>
          </w:p>
        </w:tc>
      </w:tr>
      <w:tr w:rsidR="00A34C8C" w14:paraId="35949B9E" w14:textId="77777777" w:rsidTr="00A34C8C">
        <w:trPr>
          <w:cnfStyle w:val="000000010000" w:firstRow="0" w:lastRow="0" w:firstColumn="0" w:lastColumn="0" w:oddVBand="0" w:evenVBand="0" w:oddHBand="0" w:evenHBand="1"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0C1C2E64" w14:textId="77777777" w:rsidR="00A34C8C" w:rsidRDefault="00A34C8C" w:rsidP="008D6A70">
            <w:pPr>
              <w:spacing w:line="360" w:lineRule="auto"/>
              <w:rPr>
                <w:b w:val="0"/>
                <w:sz w:val="24"/>
                <w:lang w:val="en-US"/>
              </w:rPr>
            </w:pPr>
            <w:r>
              <w:rPr>
                <w:b w:val="0"/>
                <w:sz w:val="24"/>
                <w:lang w:val="en-US"/>
              </w:rPr>
              <w:t>How well were student learning needs met?</w:t>
            </w:r>
          </w:p>
        </w:tc>
        <w:tc>
          <w:tcPr>
            <w:tcW w:w="3969" w:type="dxa"/>
            <w:vAlign w:val="top"/>
            <w:hideMark/>
          </w:tcPr>
          <w:p w14:paraId="302C7BC2" w14:textId="77777777" w:rsidR="00A34C8C" w:rsidRDefault="00A34C8C" w:rsidP="008D6A70">
            <w:pPr>
              <w:spacing w:line="360" w:lineRule="auto"/>
              <w:cnfStyle w:val="000000010000" w:firstRow="0" w:lastRow="0" w:firstColumn="0" w:lastColumn="0" w:oddVBand="0" w:evenVBand="0" w:oddHBand="0" w:evenHBand="1" w:firstRowFirstColumn="0" w:firstRowLastColumn="0" w:lastRowFirstColumn="0" w:lastRowLastColumn="0"/>
              <w:rPr>
                <w:i/>
                <w:sz w:val="24"/>
                <w:lang w:val="en-US"/>
              </w:rPr>
            </w:pPr>
            <w:r>
              <w:rPr>
                <w:i/>
                <w:sz w:val="24"/>
                <w:lang w:val="en-US"/>
              </w:rPr>
              <w:t>Write notes here.</w:t>
            </w:r>
          </w:p>
        </w:tc>
      </w:tr>
      <w:tr w:rsidR="00A34C8C" w14:paraId="585FCCFE" w14:textId="77777777" w:rsidTr="00A34C8C">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2122C395" w14:textId="77777777" w:rsidR="00A34C8C" w:rsidRDefault="00A34C8C" w:rsidP="008D6A70">
            <w:pPr>
              <w:spacing w:line="360" w:lineRule="auto"/>
              <w:rPr>
                <w:b w:val="0"/>
                <w:sz w:val="24"/>
                <w:lang w:val="en-US"/>
              </w:rPr>
            </w:pPr>
            <w:r>
              <w:rPr>
                <w:b w:val="0"/>
                <w:sz w:val="24"/>
                <w:lang w:val="en-US"/>
              </w:rPr>
              <w:t>Did all students have opportunities to demonstrate their knowledge, understanding and skills?</w:t>
            </w:r>
          </w:p>
        </w:tc>
        <w:tc>
          <w:tcPr>
            <w:tcW w:w="3969" w:type="dxa"/>
            <w:vAlign w:val="top"/>
            <w:hideMark/>
          </w:tcPr>
          <w:p w14:paraId="4DB5F409" w14:textId="77777777" w:rsidR="00A34C8C" w:rsidRDefault="00A34C8C" w:rsidP="008D6A70">
            <w:pPr>
              <w:spacing w:line="360" w:lineRule="auto"/>
              <w:cnfStyle w:val="000000100000" w:firstRow="0" w:lastRow="0" w:firstColumn="0" w:lastColumn="0" w:oddVBand="0" w:evenVBand="0" w:oddHBand="1" w:evenHBand="0" w:firstRowFirstColumn="0" w:firstRowLastColumn="0" w:lastRowFirstColumn="0" w:lastRowLastColumn="0"/>
              <w:rPr>
                <w:i/>
                <w:sz w:val="24"/>
                <w:lang w:val="en-US"/>
              </w:rPr>
            </w:pPr>
            <w:r>
              <w:rPr>
                <w:i/>
                <w:sz w:val="24"/>
                <w:lang w:val="en-US"/>
              </w:rPr>
              <w:t>Write notes here.</w:t>
            </w:r>
          </w:p>
        </w:tc>
      </w:tr>
      <w:tr w:rsidR="00A34C8C" w14:paraId="4EF003EC" w14:textId="77777777" w:rsidTr="00A34C8C">
        <w:trPr>
          <w:cnfStyle w:val="000000010000" w:firstRow="0" w:lastRow="0" w:firstColumn="0" w:lastColumn="0" w:oddVBand="0" w:evenVBand="0" w:oddHBand="0" w:evenHBand="1"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6E48104D" w14:textId="77777777" w:rsidR="00A34C8C" w:rsidRDefault="00A34C8C" w:rsidP="008D6A70">
            <w:pPr>
              <w:spacing w:line="360" w:lineRule="auto"/>
              <w:rPr>
                <w:b w:val="0"/>
                <w:sz w:val="24"/>
                <w:lang w:val="en-US"/>
              </w:rPr>
            </w:pPr>
            <w:r>
              <w:rPr>
                <w:b w:val="0"/>
                <w:sz w:val="24"/>
                <w:lang w:val="en-US"/>
              </w:rPr>
              <w:t>Did adjustments provide adequate and appropriate access to all activities by all students?</w:t>
            </w:r>
          </w:p>
        </w:tc>
        <w:tc>
          <w:tcPr>
            <w:tcW w:w="3969" w:type="dxa"/>
            <w:vAlign w:val="top"/>
            <w:hideMark/>
          </w:tcPr>
          <w:p w14:paraId="5DA6469E" w14:textId="77777777" w:rsidR="00A34C8C" w:rsidRDefault="00A34C8C" w:rsidP="008D6A70">
            <w:pPr>
              <w:spacing w:line="360" w:lineRule="auto"/>
              <w:cnfStyle w:val="000000010000" w:firstRow="0" w:lastRow="0" w:firstColumn="0" w:lastColumn="0" w:oddVBand="0" w:evenVBand="0" w:oddHBand="0" w:evenHBand="1" w:firstRowFirstColumn="0" w:firstRowLastColumn="0" w:lastRowFirstColumn="0" w:lastRowLastColumn="0"/>
              <w:rPr>
                <w:i/>
                <w:sz w:val="24"/>
                <w:lang w:val="en-US"/>
              </w:rPr>
            </w:pPr>
            <w:r>
              <w:rPr>
                <w:i/>
                <w:sz w:val="24"/>
                <w:lang w:val="en-US"/>
              </w:rPr>
              <w:t>Write notes here.</w:t>
            </w:r>
          </w:p>
        </w:tc>
      </w:tr>
      <w:tr w:rsidR="00A34C8C" w14:paraId="5C291588" w14:textId="77777777" w:rsidTr="00A34C8C">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68D35D7B" w14:textId="77777777" w:rsidR="00A34C8C" w:rsidRDefault="00A34C8C" w:rsidP="008D6A70">
            <w:pPr>
              <w:spacing w:line="360" w:lineRule="auto"/>
              <w:rPr>
                <w:b w:val="0"/>
                <w:sz w:val="24"/>
                <w:lang w:val="en-US"/>
              </w:rPr>
            </w:pPr>
            <w:r>
              <w:rPr>
                <w:b w:val="0"/>
                <w:sz w:val="24"/>
                <w:lang w:val="en-US"/>
              </w:rPr>
              <w:t>Were the resources used accessible for all students?</w:t>
            </w:r>
          </w:p>
        </w:tc>
        <w:tc>
          <w:tcPr>
            <w:tcW w:w="3969" w:type="dxa"/>
            <w:vAlign w:val="top"/>
            <w:hideMark/>
          </w:tcPr>
          <w:p w14:paraId="0FB63557" w14:textId="77777777" w:rsidR="00A34C8C" w:rsidRDefault="00A34C8C" w:rsidP="008D6A70">
            <w:pPr>
              <w:spacing w:line="360" w:lineRule="auto"/>
              <w:cnfStyle w:val="000000100000" w:firstRow="0" w:lastRow="0" w:firstColumn="0" w:lastColumn="0" w:oddVBand="0" w:evenVBand="0" w:oddHBand="1" w:evenHBand="0" w:firstRowFirstColumn="0" w:firstRowLastColumn="0" w:lastRowFirstColumn="0" w:lastRowLastColumn="0"/>
              <w:rPr>
                <w:i/>
                <w:sz w:val="24"/>
                <w:lang w:val="en-US"/>
              </w:rPr>
            </w:pPr>
            <w:r>
              <w:rPr>
                <w:i/>
                <w:sz w:val="24"/>
                <w:lang w:val="en-US"/>
              </w:rPr>
              <w:t>Write notes here.</w:t>
            </w:r>
          </w:p>
        </w:tc>
      </w:tr>
      <w:tr w:rsidR="00A34C8C" w14:paraId="1917A97B" w14:textId="77777777" w:rsidTr="00A34C8C">
        <w:trPr>
          <w:cnfStyle w:val="000000010000" w:firstRow="0" w:lastRow="0" w:firstColumn="0" w:lastColumn="0" w:oddVBand="0" w:evenVBand="0" w:oddHBand="0" w:evenHBand="1"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2F2BF4D3" w14:textId="77777777" w:rsidR="00A34C8C" w:rsidRDefault="00A34C8C" w:rsidP="008D6A70">
            <w:pPr>
              <w:spacing w:line="360" w:lineRule="auto"/>
              <w:rPr>
                <w:b w:val="0"/>
                <w:sz w:val="24"/>
                <w:lang w:val="en-US"/>
              </w:rPr>
            </w:pPr>
            <w:r>
              <w:rPr>
                <w:b w:val="0"/>
                <w:sz w:val="24"/>
                <w:lang w:val="en-US"/>
              </w:rPr>
              <w:t>Which activities in the learning sequence will I need to adapt to ensure better achievement of learning goals?</w:t>
            </w:r>
          </w:p>
        </w:tc>
        <w:tc>
          <w:tcPr>
            <w:tcW w:w="3969" w:type="dxa"/>
            <w:vAlign w:val="top"/>
            <w:hideMark/>
          </w:tcPr>
          <w:p w14:paraId="445C0424" w14:textId="77777777" w:rsidR="00A34C8C" w:rsidRDefault="00A34C8C" w:rsidP="008D6A70">
            <w:pPr>
              <w:spacing w:line="360" w:lineRule="auto"/>
              <w:cnfStyle w:val="000000010000" w:firstRow="0" w:lastRow="0" w:firstColumn="0" w:lastColumn="0" w:oddVBand="0" w:evenVBand="0" w:oddHBand="0" w:evenHBand="1" w:firstRowFirstColumn="0" w:firstRowLastColumn="0" w:lastRowFirstColumn="0" w:lastRowLastColumn="0"/>
              <w:rPr>
                <w:i/>
                <w:sz w:val="24"/>
                <w:lang w:val="en-US"/>
              </w:rPr>
            </w:pPr>
            <w:r>
              <w:rPr>
                <w:i/>
                <w:sz w:val="24"/>
                <w:lang w:val="en-US"/>
              </w:rPr>
              <w:t>Write notes here.</w:t>
            </w:r>
          </w:p>
        </w:tc>
      </w:tr>
      <w:tr w:rsidR="00A34C8C" w14:paraId="338CD8A4" w14:textId="77777777" w:rsidTr="00A34C8C">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3BCD8357" w14:textId="77777777" w:rsidR="00A34C8C" w:rsidRDefault="00A34C8C" w:rsidP="008D6A70">
            <w:pPr>
              <w:spacing w:line="360" w:lineRule="auto"/>
              <w:rPr>
                <w:b w:val="0"/>
                <w:sz w:val="24"/>
                <w:lang w:val="en-US"/>
              </w:rPr>
            </w:pPr>
            <w:r>
              <w:rPr>
                <w:b w:val="0"/>
                <w:sz w:val="24"/>
                <w:lang w:val="en-US"/>
              </w:rPr>
              <w:t>Did the learning sequence provide sufficient opportunities to make quality assessment judgements about student achievement?</w:t>
            </w:r>
          </w:p>
        </w:tc>
        <w:tc>
          <w:tcPr>
            <w:tcW w:w="3969" w:type="dxa"/>
            <w:vAlign w:val="top"/>
            <w:hideMark/>
          </w:tcPr>
          <w:p w14:paraId="56346829" w14:textId="77777777" w:rsidR="00A34C8C" w:rsidRDefault="00A34C8C" w:rsidP="008D6A70">
            <w:pPr>
              <w:spacing w:line="360" w:lineRule="auto"/>
              <w:cnfStyle w:val="000000100000" w:firstRow="0" w:lastRow="0" w:firstColumn="0" w:lastColumn="0" w:oddVBand="0" w:evenVBand="0" w:oddHBand="1" w:evenHBand="0" w:firstRowFirstColumn="0" w:firstRowLastColumn="0" w:lastRowFirstColumn="0" w:lastRowLastColumn="0"/>
              <w:rPr>
                <w:i/>
                <w:sz w:val="24"/>
                <w:lang w:val="en-US"/>
              </w:rPr>
            </w:pPr>
            <w:r>
              <w:rPr>
                <w:i/>
                <w:sz w:val="24"/>
                <w:lang w:val="en-US"/>
              </w:rPr>
              <w:t>Write notes here.</w:t>
            </w:r>
          </w:p>
        </w:tc>
      </w:tr>
      <w:tr w:rsidR="00A34C8C" w14:paraId="0462DDBD" w14:textId="77777777" w:rsidTr="00A34C8C">
        <w:trPr>
          <w:cnfStyle w:val="000000010000" w:firstRow="0" w:lastRow="0" w:firstColumn="0" w:lastColumn="0" w:oddVBand="0" w:evenVBand="0" w:oddHBand="0" w:evenHBand="1"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tcPr>
          <w:p w14:paraId="3D5FED0F" w14:textId="77777777" w:rsidR="00A34C8C" w:rsidRPr="00FC3B73" w:rsidRDefault="00A34C8C" w:rsidP="008D6A70">
            <w:pPr>
              <w:spacing w:line="360" w:lineRule="auto"/>
              <w:rPr>
                <w:b w:val="0"/>
                <w:color w:val="auto"/>
                <w:sz w:val="24"/>
                <w:lang w:val="en-US"/>
              </w:rPr>
            </w:pPr>
            <w:r w:rsidRPr="00FC3B73">
              <w:rPr>
                <w:b w:val="0"/>
                <w:color w:val="auto"/>
                <w:sz w:val="24"/>
                <w:lang w:val="en-US"/>
              </w:rPr>
              <w:t>Which activities and tasks were most engaging and effective?</w:t>
            </w:r>
          </w:p>
        </w:tc>
        <w:tc>
          <w:tcPr>
            <w:tcW w:w="3969" w:type="dxa"/>
            <w:vAlign w:val="top"/>
          </w:tcPr>
          <w:p w14:paraId="24163E5B" w14:textId="77777777" w:rsidR="00A34C8C" w:rsidRDefault="00A34C8C" w:rsidP="008D6A70">
            <w:pPr>
              <w:spacing w:line="360" w:lineRule="auto"/>
              <w:cnfStyle w:val="000000010000" w:firstRow="0" w:lastRow="0" w:firstColumn="0" w:lastColumn="0" w:oddVBand="0" w:evenVBand="0" w:oddHBand="0" w:evenHBand="1" w:firstRowFirstColumn="0" w:firstRowLastColumn="0" w:lastRowFirstColumn="0" w:lastRowLastColumn="0"/>
              <w:rPr>
                <w:i/>
                <w:lang w:val="en-US"/>
              </w:rPr>
            </w:pPr>
            <w:r>
              <w:rPr>
                <w:i/>
                <w:sz w:val="24"/>
                <w:lang w:val="en-US"/>
              </w:rPr>
              <w:t>Write notes here.</w:t>
            </w:r>
          </w:p>
        </w:tc>
      </w:tr>
      <w:tr w:rsidR="00A34C8C" w14:paraId="0E169586" w14:textId="77777777" w:rsidTr="00A34C8C">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tcPr>
          <w:p w14:paraId="5FE1435F" w14:textId="77777777" w:rsidR="00A34C8C" w:rsidRPr="00FC3B73" w:rsidRDefault="00A34C8C" w:rsidP="008D6A70">
            <w:pPr>
              <w:spacing w:line="360" w:lineRule="auto"/>
              <w:rPr>
                <w:b w:val="0"/>
                <w:sz w:val="24"/>
                <w:lang w:val="en-US"/>
              </w:rPr>
            </w:pPr>
            <w:r w:rsidRPr="00FC3B73">
              <w:rPr>
                <w:b w:val="0"/>
                <w:sz w:val="24"/>
                <w:lang w:val="en-US"/>
              </w:rPr>
              <w:t>Did the adjustments provide adequate and appropriate access to all activities by all students?</w:t>
            </w:r>
          </w:p>
        </w:tc>
        <w:tc>
          <w:tcPr>
            <w:tcW w:w="3969" w:type="dxa"/>
            <w:vAlign w:val="top"/>
          </w:tcPr>
          <w:p w14:paraId="5FE277B0" w14:textId="77777777" w:rsidR="00A34C8C" w:rsidRDefault="00A34C8C" w:rsidP="008D6A70">
            <w:pPr>
              <w:spacing w:line="360" w:lineRule="auto"/>
              <w:cnfStyle w:val="000000100000" w:firstRow="0" w:lastRow="0" w:firstColumn="0" w:lastColumn="0" w:oddVBand="0" w:evenVBand="0" w:oddHBand="1" w:evenHBand="0" w:firstRowFirstColumn="0" w:firstRowLastColumn="0" w:lastRowFirstColumn="0" w:lastRowLastColumn="0"/>
              <w:rPr>
                <w:i/>
                <w:lang w:val="en-US"/>
              </w:rPr>
            </w:pPr>
            <w:r>
              <w:rPr>
                <w:i/>
                <w:sz w:val="24"/>
                <w:lang w:val="en-US"/>
              </w:rPr>
              <w:t>Write notes here.</w:t>
            </w:r>
          </w:p>
        </w:tc>
      </w:tr>
    </w:tbl>
    <w:p w14:paraId="6DF9D1FA" w14:textId="77777777" w:rsidR="00A34C8C" w:rsidRDefault="00A34C8C" w:rsidP="008D6A70">
      <w:pPr>
        <w:spacing w:line="360" w:lineRule="auto"/>
        <w:rPr>
          <w:rFonts w:asciiTheme="minorHAnsi" w:hAnsiTheme="minorHAnsi"/>
          <w:lang w:val="en-US"/>
        </w:rPr>
      </w:pPr>
    </w:p>
    <w:sectPr w:rsidR="00A34C8C" w:rsidSect="00162942">
      <w:headerReference w:type="default" r:id="rId91"/>
      <w:footerReference w:type="even" r:id="rId92"/>
      <w:footerReference w:type="default" r:id="rId93"/>
      <w:headerReference w:type="first" r:id="rId94"/>
      <w:footerReference w:type="first" r:id="rId95"/>
      <w:pgSz w:w="11900" w:h="16840"/>
      <w:pgMar w:top="1021" w:right="851" w:bottom="1021" w:left="851"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CE7DF" w14:textId="77777777" w:rsidR="007A1FED" w:rsidRDefault="007A1FED">
      <w:r>
        <w:separator/>
      </w:r>
    </w:p>
    <w:p w14:paraId="39D812DB" w14:textId="77777777" w:rsidR="007A1FED" w:rsidRDefault="007A1FED"/>
  </w:endnote>
  <w:endnote w:type="continuationSeparator" w:id="0">
    <w:p w14:paraId="1D19FD5B" w14:textId="77777777" w:rsidR="007A1FED" w:rsidRDefault="007A1FED">
      <w:r>
        <w:continuationSeparator/>
      </w:r>
    </w:p>
    <w:p w14:paraId="09193C64" w14:textId="77777777" w:rsidR="007A1FED" w:rsidRDefault="007A1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Body)">
    <w:altName w:val="Calibri"/>
    <w:panose1 w:val="020B0604020202020204"/>
    <w:charset w:val="00"/>
    <w:family w:val="roman"/>
    <w:pitch w:val="default"/>
  </w:font>
  <w:font w:name="Times New Roman (Body CS)">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58DA" w14:textId="533E5896" w:rsidR="00A34C8C" w:rsidRDefault="00A34C8C" w:rsidP="007627C5">
    <w:pPr>
      <w:pStyle w:val="Footer"/>
      <w:spacing w:before="240"/>
      <w:ind w:left="0" w:right="77"/>
    </w:pPr>
    <w:r w:rsidRPr="002810D3">
      <w:fldChar w:fldCharType="begin"/>
    </w:r>
    <w:r w:rsidRPr="002810D3">
      <w:instrText xml:space="preserve"> PAGE </w:instrText>
    </w:r>
    <w:r w:rsidRPr="002810D3">
      <w:fldChar w:fldCharType="separate"/>
    </w:r>
    <w:r>
      <w:rPr>
        <w:noProof/>
      </w:rPr>
      <w:t>20</w:t>
    </w:r>
    <w:r w:rsidRPr="002810D3">
      <w:fldChar w:fldCharType="end"/>
    </w:r>
    <w:r w:rsidRPr="002810D3">
      <w:tab/>
    </w:r>
    <w:r>
      <w:t>How can I keep myself and others safe? – Stage 3 PDHPE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F247" w14:textId="33FD7ECE" w:rsidR="00A34C8C" w:rsidRDefault="00A34C8C" w:rsidP="007627C5">
    <w:pPr>
      <w:pStyle w:val="Footer"/>
      <w:ind w:left="0" w:right="77"/>
    </w:pPr>
    <w:r w:rsidRPr="002810D3">
      <w:t xml:space="preserve">© NSW Department of Education, </w:t>
    </w:r>
    <w:r w:rsidRPr="002810D3">
      <w:fldChar w:fldCharType="begin"/>
    </w:r>
    <w:r w:rsidRPr="002810D3">
      <w:instrText xml:space="preserve"> DATE \@ "MMM-yy" </w:instrText>
    </w:r>
    <w:r w:rsidRPr="002810D3">
      <w:fldChar w:fldCharType="separate"/>
    </w:r>
    <w:r w:rsidR="007C0E00">
      <w:rPr>
        <w:noProof/>
      </w:rPr>
      <w:t>Apr-23</w:t>
    </w:r>
    <w:r w:rsidRPr="002810D3">
      <w:fldChar w:fldCharType="end"/>
    </w:r>
    <w:r w:rsidRPr="002810D3">
      <w:tab/>
    </w:r>
    <w:r w:rsidRPr="002810D3">
      <w:fldChar w:fldCharType="begin"/>
    </w:r>
    <w:r w:rsidRPr="002810D3">
      <w:instrText xml:space="preserve"> PAGE </w:instrText>
    </w:r>
    <w:r w:rsidRPr="002810D3">
      <w:fldChar w:fldCharType="separate"/>
    </w:r>
    <w:r>
      <w:rPr>
        <w:noProof/>
      </w:rPr>
      <w:t>19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DB70" w14:textId="77777777" w:rsidR="00A34C8C" w:rsidRDefault="00A34C8C" w:rsidP="00493120">
    <w:pPr>
      <w:pStyle w:val="Logo"/>
    </w:pPr>
    <w:r w:rsidRPr="00913D40">
      <w:rPr>
        <w:sz w:val="24"/>
      </w:rPr>
      <w:t>education.nsw.gov.au</w:t>
    </w:r>
    <w:r w:rsidRPr="00791B72">
      <w:tab/>
    </w:r>
    <w:r w:rsidRPr="009C69B7">
      <w:rPr>
        <w:noProof/>
        <w:lang w:eastAsia="ja-JP"/>
      </w:rPr>
      <w:drawing>
        <wp:inline distT="0" distB="0" distL="0" distR="0" wp14:anchorId="47BD4AAE" wp14:editId="43E6D51F">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A0F6A" w14:textId="77777777" w:rsidR="007A1FED" w:rsidRDefault="007A1FED">
      <w:r>
        <w:separator/>
      </w:r>
    </w:p>
    <w:p w14:paraId="1ACE4A53" w14:textId="77777777" w:rsidR="007A1FED" w:rsidRDefault="007A1FED"/>
  </w:footnote>
  <w:footnote w:type="continuationSeparator" w:id="0">
    <w:p w14:paraId="3E1B3743" w14:textId="77777777" w:rsidR="007A1FED" w:rsidRDefault="007A1FED">
      <w:r>
        <w:continuationSeparator/>
      </w:r>
    </w:p>
    <w:p w14:paraId="3523E360" w14:textId="77777777" w:rsidR="007A1FED" w:rsidRDefault="007A1F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5CEAD" w14:textId="77777777" w:rsidR="00A34C8C" w:rsidRDefault="00A34C8C" w:rsidP="007627C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DED0" w14:textId="77777777" w:rsidR="00A34C8C" w:rsidRDefault="00A34C8C">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76D2B"/>
    <w:multiLevelType w:val="hybridMultilevel"/>
    <w:tmpl w:val="BDD8A7A0"/>
    <w:lvl w:ilvl="0" w:tplc="9E4657D4">
      <w:numFmt w:val="bullet"/>
      <w:lvlText w:val="-"/>
      <w:lvlJc w:val="left"/>
      <w:pPr>
        <w:ind w:left="644" w:hanging="360"/>
      </w:pPr>
      <w:rPr>
        <w:rFonts w:ascii="Arial" w:eastAsiaTheme="minorHAnsi"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1E5B5208"/>
    <w:multiLevelType w:val="hybridMultilevel"/>
    <w:tmpl w:val="B928E25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3A127721"/>
    <w:multiLevelType w:val="multilevel"/>
    <w:tmpl w:val="0C09001D"/>
    <w:styleLink w:val="IOSList1new"/>
    <w:lvl w:ilvl="0">
      <w:start w:val="1"/>
      <w:numFmt w:val="none"/>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C8166F8"/>
    <w:multiLevelType w:val="multilevel"/>
    <w:tmpl w:val="D0A01A8A"/>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3FF27A79"/>
    <w:multiLevelType w:val="hybridMultilevel"/>
    <w:tmpl w:val="02A01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95C13"/>
    <w:multiLevelType w:val="hybridMultilevel"/>
    <w:tmpl w:val="9FEE1B4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5BE53912"/>
    <w:multiLevelType w:val="multilevel"/>
    <w:tmpl w:val="9C9A6D9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9" w15:restartNumberingAfterBreak="0">
    <w:nsid w:val="62DD14DF"/>
    <w:multiLevelType w:val="hybridMultilevel"/>
    <w:tmpl w:val="BD2A8B02"/>
    <w:lvl w:ilvl="0" w:tplc="BAE8F578">
      <w:numFmt w:val="bullet"/>
      <w:lvlText w:val="–"/>
      <w:lvlJc w:val="left"/>
      <w:pPr>
        <w:ind w:left="753" w:hanging="360"/>
      </w:pPr>
      <w:rPr>
        <w:rFonts w:ascii="Arial" w:eastAsiaTheme="minorHAnsi" w:hAnsi="Arial" w:cs="Arial" w:hint="default"/>
        <w:b w:val="0"/>
        <w:color w:val="000000" w:themeColor="text1"/>
      </w:rPr>
    </w:lvl>
    <w:lvl w:ilvl="1" w:tplc="0C090003">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0" w15:restartNumberingAfterBreak="0">
    <w:nsid w:val="7A112090"/>
    <w:multiLevelType w:val="hybridMultilevel"/>
    <w:tmpl w:val="8F7AB6AC"/>
    <w:lvl w:ilvl="0" w:tplc="CDF02242">
      <w:numFmt w:val="bullet"/>
      <w:lvlText w:val="-"/>
      <w:lvlJc w:val="left"/>
      <w:pPr>
        <w:ind w:left="393" w:hanging="360"/>
      </w:pPr>
      <w:rPr>
        <w:rFonts w:ascii="Calibri" w:eastAsiaTheme="minorHAnsi" w:hAnsi="Calibri" w:cs="Calibri" w:hint="default"/>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1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7C0C39EC"/>
    <w:multiLevelType w:val="multilevel"/>
    <w:tmpl w:val="77E61D5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numFmt w:val="bullet"/>
      <w:pStyle w:val="ListBullet2"/>
      <w:lvlText w:val="–"/>
      <w:lvlJc w:val="left"/>
      <w:pPr>
        <w:ind w:left="652" w:firstLine="0"/>
      </w:pPr>
      <w:rPr>
        <w:rFonts w:ascii="Arial" w:eastAsia="SimSun" w:hAnsi="Arial" w:cs="Arial"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3" w15:restartNumberingAfterBreak="0">
    <w:nsid w:val="7E8A3B4B"/>
    <w:multiLevelType w:val="hybridMultilevel"/>
    <w:tmpl w:val="6E065DE6"/>
    <w:lvl w:ilvl="0" w:tplc="1136AA72">
      <w:numFmt w:val="bullet"/>
      <w:lvlText w:val="-"/>
      <w:lvlJc w:val="left"/>
      <w:pPr>
        <w:ind w:left="393" w:hanging="360"/>
      </w:pPr>
      <w:rPr>
        <w:rFonts w:ascii="Arial" w:eastAsiaTheme="minorHAnsi" w:hAnsi="Arial" w:cs="Arial" w:hint="default"/>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num w:numId="1" w16cid:durableId="1408576599">
    <w:abstractNumId w:val="6"/>
  </w:num>
  <w:num w:numId="2" w16cid:durableId="454448588">
    <w:abstractNumId w:val="3"/>
  </w:num>
  <w:num w:numId="3" w16cid:durableId="2065521989">
    <w:abstractNumId w:val="3"/>
  </w:num>
  <w:num w:numId="4" w16cid:durableId="1881433677">
    <w:abstractNumId w:val="6"/>
  </w:num>
  <w:num w:numId="5" w16cid:durableId="1227718612">
    <w:abstractNumId w:val="11"/>
  </w:num>
  <w:num w:numId="6" w16cid:durableId="1138762216">
    <w:abstractNumId w:val="8"/>
  </w:num>
  <w:num w:numId="7" w16cid:durableId="1380324261">
    <w:abstractNumId w:val="2"/>
  </w:num>
  <w:num w:numId="8" w16cid:durableId="797796357">
    <w:abstractNumId w:val="12"/>
  </w:num>
  <w:num w:numId="9" w16cid:durableId="968436264">
    <w:abstractNumId w:val="7"/>
  </w:num>
  <w:num w:numId="10" w16cid:durableId="1518545966">
    <w:abstractNumId w:val="5"/>
  </w:num>
  <w:num w:numId="11" w16cid:durableId="1205173882">
    <w:abstractNumId w:val="1"/>
  </w:num>
  <w:num w:numId="12" w16cid:durableId="2046755200">
    <w:abstractNumId w:val="13"/>
  </w:num>
  <w:num w:numId="13" w16cid:durableId="525599368">
    <w:abstractNumId w:val="9"/>
  </w:num>
  <w:num w:numId="14" w16cid:durableId="1914050186">
    <w:abstractNumId w:val="10"/>
  </w:num>
  <w:num w:numId="15" w16cid:durableId="1472552303">
    <w:abstractNumId w:val="4"/>
  </w:num>
  <w:num w:numId="16" w16cid:durableId="165826275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gutterAtTop/>
  <w:activeWritingStyle w:appName="MSWord" w:lang="en-AU" w:vendorID="64" w:dllVersion="4096" w:nlCheck="1" w:checkStyle="0"/>
  <w:activeWritingStyle w:appName="MSWord" w:lang="en-AU" w:vendorID="64" w:dllVersion="6" w:nlCheck="1" w:checkStyle="1"/>
  <w:activeWritingStyle w:appName="MSWord" w:lang="en-US" w:vendorID="64" w:dllVersion="4096" w:nlCheck="1" w:checkStyle="0"/>
  <w:activeWritingStyle w:appName="MSWord" w:lang="en-AU" w:vendorID="64" w:dllVersion="0" w:nlCheck="1" w:checkStyle="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3NzIwtzA0MTM2MzZS0lEKTi0uzszPAykwrAUADm1VCywAAAA="/>
  </w:docVars>
  <w:rsids>
    <w:rsidRoot w:val="00B33469"/>
    <w:rsid w:val="0000031A"/>
    <w:rsid w:val="00001C08"/>
    <w:rsid w:val="00002BF1"/>
    <w:rsid w:val="00006220"/>
    <w:rsid w:val="00006CD7"/>
    <w:rsid w:val="000103FC"/>
    <w:rsid w:val="00010746"/>
    <w:rsid w:val="000143DF"/>
    <w:rsid w:val="00014E0D"/>
    <w:rsid w:val="00014E65"/>
    <w:rsid w:val="000151F8"/>
    <w:rsid w:val="00015D43"/>
    <w:rsid w:val="00016801"/>
    <w:rsid w:val="00021171"/>
    <w:rsid w:val="000226CA"/>
    <w:rsid w:val="00023790"/>
    <w:rsid w:val="00024602"/>
    <w:rsid w:val="000252FF"/>
    <w:rsid w:val="000253AE"/>
    <w:rsid w:val="0002770D"/>
    <w:rsid w:val="00030EBC"/>
    <w:rsid w:val="000331B6"/>
    <w:rsid w:val="00034F5E"/>
    <w:rsid w:val="0003541F"/>
    <w:rsid w:val="00040BF3"/>
    <w:rsid w:val="00041FA7"/>
    <w:rsid w:val="000423E3"/>
    <w:rsid w:val="0004292D"/>
    <w:rsid w:val="00042D30"/>
    <w:rsid w:val="00043FA0"/>
    <w:rsid w:val="00044C5D"/>
    <w:rsid w:val="00044D23"/>
    <w:rsid w:val="00046473"/>
    <w:rsid w:val="000507E6"/>
    <w:rsid w:val="0005163D"/>
    <w:rsid w:val="000534F4"/>
    <w:rsid w:val="000535B7"/>
    <w:rsid w:val="00053726"/>
    <w:rsid w:val="00055C04"/>
    <w:rsid w:val="000562A7"/>
    <w:rsid w:val="000564F8"/>
    <w:rsid w:val="00057BC8"/>
    <w:rsid w:val="000604B9"/>
    <w:rsid w:val="00061232"/>
    <w:rsid w:val="000613C4"/>
    <w:rsid w:val="000620E8"/>
    <w:rsid w:val="00062708"/>
    <w:rsid w:val="00065A16"/>
    <w:rsid w:val="00071D06"/>
    <w:rsid w:val="0007214A"/>
    <w:rsid w:val="00072B6E"/>
    <w:rsid w:val="00072DFB"/>
    <w:rsid w:val="000742DE"/>
    <w:rsid w:val="00075B4E"/>
    <w:rsid w:val="00077A7C"/>
    <w:rsid w:val="00082E53"/>
    <w:rsid w:val="000844F9"/>
    <w:rsid w:val="00084830"/>
    <w:rsid w:val="0008606A"/>
    <w:rsid w:val="00086656"/>
    <w:rsid w:val="00086D87"/>
    <w:rsid w:val="000872D6"/>
    <w:rsid w:val="00087CEF"/>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2470"/>
    <w:rsid w:val="000E3C1C"/>
    <w:rsid w:val="000E41B7"/>
    <w:rsid w:val="000E6BA0"/>
    <w:rsid w:val="000F174A"/>
    <w:rsid w:val="000F37CE"/>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2674"/>
    <w:rsid w:val="00113763"/>
    <w:rsid w:val="00114B7D"/>
    <w:rsid w:val="001177C4"/>
    <w:rsid w:val="00117B7D"/>
    <w:rsid w:val="00117FF3"/>
    <w:rsid w:val="0012043E"/>
    <w:rsid w:val="0012093E"/>
    <w:rsid w:val="00125C6C"/>
    <w:rsid w:val="00127648"/>
    <w:rsid w:val="0013032B"/>
    <w:rsid w:val="001305EA"/>
    <w:rsid w:val="001328FA"/>
    <w:rsid w:val="0013419A"/>
    <w:rsid w:val="00134700"/>
    <w:rsid w:val="00134E23"/>
    <w:rsid w:val="00135E80"/>
    <w:rsid w:val="0013778D"/>
    <w:rsid w:val="00140753"/>
    <w:rsid w:val="0014239C"/>
    <w:rsid w:val="00142AB9"/>
    <w:rsid w:val="00142CB6"/>
    <w:rsid w:val="00143921"/>
    <w:rsid w:val="00146F04"/>
    <w:rsid w:val="00150EBC"/>
    <w:rsid w:val="001520B0"/>
    <w:rsid w:val="0015446A"/>
    <w:rsid w:val="0015487C"/>
    <w:rsid w:val="00155144"/>
    <w:rsid w:val="0015594D"/>
    <w:rsid w:val="0015712E"/>
    <w:rsid w:val="00162942"/>
    <w:rsid w:val="00162C3A"/>
    <w:rsid w:val="00165FF0"/>
    <w:rsid w:val="0017075C"/>
    <w:rsid w:val="00170CB5"/>
    <w:rsid w:val="00171601"/>
    <w:rsid w:val="00174183"/>
    <w:rsid w:val="00176C65"/>
    <w:rsid w:val="00180A15"/>
    <w:rsid w:val="001810F4"/>
    <w:rsid w:val="00181128"/>
    <w:rsid w:val="0018179E"/>
    <w:rsid w:val="00182B46"/>
    <w:rsid w:val="00183835"/>
    <w:rsid w:val="001839C3"/>
    <w:rsid w:val="00183B80"/>
    <w:rsid w:val="00183DB2"/>
    <w:rsid w:val="00183E9C"/>
    <w:rsid w:val="001841F1"/>
    <w:rsid w:val="0018571A"/>
    <w:rsid w:val="001859B6"/>
    <w:rsid w:val="00187FFC"/>
    <w:rsid w:val="001906F2"/>
    <w:rsid w:val="00191D2F"/>
    <w:rsid w:val="00191F45"/>
    <w:rsid w:val="00193503"/>
    <w:rsid w:val="001939CA"/>
    <w:rsid w:val="00193B82"/>
    <w:rsid w:val="0019600C"/>
    <w:rsid w:val="00196CF1"/>
    <w:rsid w:val="00197B41"/>
    <w:rsid w:val="001A03EA"/>
    <w:rsid w:val="001A1BD4"/>
    <w:rsid w:val="001A3627"/>
    <w:rsid w:val="001B3065"/>
    <w:rsid w:val="001B33C0"/>
    <w:rsid w:val="001B48D3"/>
    <w:rsid w:val="001B4A46"/>
    <w:rsid w:val="001B4AA0"/>
    <w:rsid w:val="001B5D92"/>
    <w:rsid w:val="001B5E34"/>
    <w:rsid w:val="001C2997"/>
    <w:rsid w:val="001C4DB7"/>
    <w:rsid w:val="001C6C9B"/>
    <w:rsid w:val="001D10B2"/>
    <w:rsid w:val="001D3092"/>
    <w:rsid w:val="001D4CD1"/>
    <w:rsid w:val="001D5B82"/>
    <w:rsid w:val="001D66C2"/>
    <w:rsid w:val="001E0FFC"/>
    <w:rsid w:val="001E1F93"/>
    <w:rsid w:val="001E24CF"/>
    <w:rsid w:val="001E3097"/>
    <w:rsid w:val="001E4B06"/>
    <w:rsid w:val="001E5F98"/>
    <w:rsid w:val="001F01F4"/>
    <w:rsid w:val="001F0F26"/>
    <w:rsid w:val="001F2232"/>
    <w:rsid w:val="001F64BE"/>
    <w:rsid w:val="001F6D7B"/>
    <w:rsid w:val="001F7070"/>
    <w:rsid w:val="001F7277"/>
    <w:rsid w:val="001F7807"/>
    <w:rsid w:val="002007C8"/>
    <w:rsid w:val="00200AD3"/>
    <w:rsid w:val="00200EF2"/>
    <w:rsid w:val="002016B9"/>
    <w:rsid w:val="00201825"/>
    <w:rsid w:val="00201CB2"/>
    <w:rsid w:val="00202266"/>
    <w:rsid w:val="002046F7"/>
    <w:rsid w:val="0020478D"/>
    <w:rsid w:val="002054D0"/>
    <w:rsid w:val="00206629"/>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5FF3"/>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6A5B"/>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5E50"/>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2EF8"/>
    <w:rsid w:val="002B3375"/>
    <w:rsid w:val="002B4745"/>
    <w:rsid w:val="002B480D"/>
    <w:rsid w:val="002B4845"/>
    <w:rsid w:val="002B4AC3"/>
    <w:rsid w:val="002B7744"/>
    <w:rsid w:val="002C05AC"/>
    <w:rsid w:val="002C3953"/>
    <w:rsid w:val="002C56A0"/>
    <w:rsid w:val="002C5B1D"/>
    <w:rsid w:val="002C7496"/>
    <w:rsid w:val="002C7CF7"/>
    <w:rsid w:val="002D12FF"/>
    <w:rsid w:val="002D21A5"/>
    <w:rsid w:val="002D38AD"/>
    <w:rsid w:val="002D4413"/>
    <w:rsid w:val="002D7247"/>
    <w:rsid w:val="002E23E3"/>
    <w:rsid w:val="002E26F3"/>
    <w:rsid w:val="002E34CB"/>
    <w:rsid w:val="002E4059"/>
    <w:rsid w:val="002E4D5B"/>
    <w:rsid w:val="002E5474"/>
    <w:rsid w:val="002E5699"/>
    <w:rsid w:val="002E5832"/>
    <w:rsid w:val="002E633F"/>
    <w:rsid w:val="002F0A32"/>
    <w:rsid w:val="002F0BF7"/>
    <w:rsid w:val="002F0D60"/>
    <w:rsid w:val="002F104E"/>
    <w:rsid w:val="002F1BD9"/>
    <w:rsid w:val="002F3A6D"/>
    <w:rsid w:val="002F6C82"/>
    <w:rsid w:val="002F749C"/>
    <w:rsid w:val="00303813"/>
    <w:rsid w:val="00310348"/>
    <w:rsid w:val="00310EE6"/>
    <w:rsid w:val="00311628"/>
    <w:rsid w:val="003117C2"/>
    <w:rsid w:val="003118A2"/>
    <w:rsid w:val="00311E73"/>
    <w:rsid w:val="0031221D"/>
    <w:rsid w:val="003123F7"/>
    <w:rsid w:val="003130E7"/>
    <w:rsid w:val="00314A01"/>
    <w:rsid w:val="00314B9D"/>
    <w:rsid w:val="00314DD8"/>
    <w:rsid w:val="003155A3"/>
    <w:rsid w:val="00315B35"/>
    <w:rsid w:val="003165AA"/>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02D"/>
    <w:rsid w:val="00345EB0"/>
    <w:rsid w:val="0034764B"/>
    <w:rsid w:val="0034780A"/>
    <w:rsid w:val="00347CBE"/>
    <w:rsid w:val="00347F44"/>
    <w:rsid w:val="003503AC"/>
    <w:rsid w:val="00352686"/>
    <w:rsid w:val="003534AD"/>
    <w:rsid w:val="00357136"/>
    <w:rsid w:val="003576EB"/>
    <w:rsid w:val="00360C67"/>
    <w:rsid w:val="00360E65"/>
    <w:rsid w:val="00362DCB"/>
    <w:rsid w:val="0036308C"/>
    <w:rsid w:val="00363E8F"/>
    <w:rsid w:val="00364E77"/>
    <w:rsid w:val="00365118"/>
    <w:rsid w:val="00366467"/>
    <w:rsid w:val="00367331"/>
    <w:rsid w:val="00370563"/>
    <w:rsid w:val="003713D2"/>
    <w:rsid w:val="00371AF4"/>
    <w:rsid w:val="00371F38"/>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11B"/>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0694"/>
    <w:rsid w:val="003E15EE"/>
    <w:rsid w:val="003E6AE0"/>
    <w:rsid w:val="003F0971"/>
    <w:rsid w:val="003F28DA"/>
    <w:rsid w:val="003F2C2F"/>
    <w:rsid w:val="003F35B8"/>
    <w:rsid w:val="003F3F97"/>
    <w:rsid w:val="003F42CF"/>
    <w:rsid w:val="003F4321"/>
    <w:rsid w:val="003F4EA0"/>
    <w:rsid w:val="003F69BE"/>
    <w:rsid w:val="003F7D20"/>
    <w:rsid w:val="00400EB0"/>
    <w:rsid w:val="004013F6"/>
    <w:rsid w:val="004029B7"/>
    <w:rsid w:val="004042F8"/>
    <w:rsid w:val="00405801"/>
    <w:rsid w:val="00406FA0"/>
    <w:rsid w:val="00407474"/>
    <w:rsid w:val="00407ED4"/>
    <w:rsid w:val="004128F0"/>
    <w:rsid w:val="00413223"/>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4AE2"/>
    <w:rsid w:val="0045627B"/>
    <w:rsid w:val="00456C90"/>
    <w:rsid w:val="00457160"/>
    <w:rsid w:val="004578CC"/>
    <w:rsid w:val="00460859"/>
    <w:rsid w:val="00463BFC"/>
    <w:rsid w:val="004657D6"/>
    <w:rsid w:val="004728AA"/>
    <w:rsid w:val="00473346"/>
    <w:rsid w:val="00474B7D"/>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147"/>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17CC"/>
    <w:rsid w:val="004C20CF"/>
    <w:rsid w:val="004C299C"/>
    <w:rsid w:val="004C2E2E"/>
    <w:rsid w:val="004C4D54"/>
    <w:rsid w:val="004C7023"/>
    <w:rsid w:val="004C7513"/>
    <w:rsid w:val="004D02AC"/>
    <w:rsid w:val="004D0383"/>
    <w:rsid w:val="004D1F3F"/>
    <w:rsid w:val="004D333E"/>
    <w:rsid w:val="004D3A72"/>
    <w:rsid w:val="004D3EE2"/>
    <w:rsid w:val="004D5BBA"/>
    <w:rsid w:val="004D6137"/>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27EE"/>
    <w:rsid w:val="00514D6B"/>
    <w:rsid w:val="0051574E"/>
    <w:rsid w:val="0051725F"/>
    <w:rsid w:val="00520095"/>
    <w:rsid w:val="00520645"/>
    <w:rsid w:val="0052168D"/>
    <w:rsid w:val="0052396A"/>
    <w:rsid w:val="00526091"/>
    <w:rsid w:val="0052782C"/>
    <w:rsid w:val="00527A41"/>
    <w:rsid w:val="00530E46"/>
    <w:rsid w:val="005324EF"/>
    <w:rsid w:val="0053286B"/>
    <w:rsid w:val="00536369"/>
    <w:rsid w:val="005400FF"/>
    <w:rsid w:val="00540E99"/>
    <w:rsid w:val="00541130"/>
    <w:rsid w:val="0054182C"/>
    <w:rsid w:val="00546A8B"/>
    <w:rsid w:val="00546D5E"/>
    <w:rsid w:val="00546F02"/>
    <w:rsid w:val="0054770B"/>
    <w:rsid w:val="00551073"/>
    <w:rsid w:val="00551DA4"/>
    <w:rsid w:val="0055213A"/>
    <w:rsid w:val="005545F5"/>
    <w:rsid w:val="00554956"/>
    <w:rsid w:val="00557BE6"/>
    <w:rsid w:val="005600BC"/>
    <w:rsid w:val="00563104"/>
    <w:rsid w:val="005646C1"/>
    <w:rsid w:val="005646CC"/>
    <w:rsid w:val="005652E4"/>
    <w:rsid w:val="00565730"/>
    <w:rsid w:val="00566671"/>
    <w:rsid w:val="00567B22"/>
    <w:rsid w:val="00570025"/>
    <w:rsid w:val="0057134C"/>
    <w:rsid w:val="005728FB"/>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667F"/>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35AB"/>
    <w:rsid w:val="005B4B88"/>
    <w:rsid w:val="005B5605"/>
    <w:rsid w:val="005B5D60"/>
    <w:rsid w:val="005B5E31"/>
    <w:rsid w:val="005B64AE"/>
    <w:rsid w:val="005B6E3D"/>
    <w:rsid w:val="005B7298"/>
    <w:rsid w:val="005C1BFC"/>
    <w:rsid w:val="005C7B55"/>
    <w:rsid w:val="005D0175"/>
    <w:rsid w:val="005D01F1"/>
    <w:rsid w:val="005D0BF1"/>
    <w:rsid w:val="005D13D1"/>
    <w:rsid w:val="005D1CC4"/>
    <w:rsid w:val="005D2D62"/>
    <w:rsid w:val="005D5A78"/>
    <w:rsid w:val="005D5DB0"/>
    <w:rsid w:val="005E0B43"/>
    <w:rsid w:val="005E4742"/>
    <w:rsid w:val="005E5E3B"/>
    <w:rsid w:val="005E6829"/>
    <w:rsid w:val="005F10D4"/>
    <w:rsid w:val="005F26E8"/>
    <w:rsid w:val="005F275A"/>
    <w:rsid w:val="005F2E08"/>
    <w:rsid w:val="005F6D41"/>
    <w:rsid w:val="005F78DD"/>
    <w:rsid w:val="005F7A4D"/>
    <w:rsid w:val="00601B68"/>
    <w:rsid w:val="006024B4"/>
    <w:rsid w:val="0060359B"/>
    <w:rsid w:val="00603F69"/>
    <w:rsid w:val="006040DA"/>
    <w:rsid w:val="006047BD"/>
    <w:rsid w:val="00607675"/>
    <w:rsid w:val="00610F53"/>
    <w:rsid w:val="00612E3F"/>
    <w:rsid w:val="00613208"/>
    <w:rsid w:val="00613646"/>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6DE0"/>
    <w:rsid w:val="00650503"/>
    <w:rsid w:val="00651A1C"/>
    <w:rsid w:val="00651E73"/>
    <w:rsid w:val="006522FD"/>
    <w:rsid w:val="00652800"/>
    <w:rsid w:val="00653AB0"/>
    <w:rsid w:val="00653C5D"/>
    <w:rsid w:val="006544A7"/>
    <w:rsid w:val="006552BE"/>
    <w:rsid w:val="006606D9"/>
    <w:rsid w:val="006618E3"/>
    <w:rsid w:val="00661D06"/>
    <w:rsid w:val="006638B4"/>
    <w:rsid w:val="0066400D"/>
    <w:rsid w:val="006644C4"/>
    <w:rsid w:val="0066665B"/>
    <w:rsid w:val="00670EE3"/>
    <w:rsid w:val="0067331F"/>
    <w:rsid w:val="006742E8"/>
    <w:rsid w:val="0067482E"/>
    <w:rsid w:val="00675260"/>
    <w:rsid w:val="006752CD"/>
    <w:rsid w:val="00677DDB"/>
    <w:rsid w:val="00677EF0"/>
    <w:rsid w:val="006814BF"/>
    <w:rsid w:val="00681F32"/>
    <w:rsid w:val="00683AEC"/>
    <w:rsid w:val="006842B3"/>
    <w:rsid w:val="00684672"/>
    <w:rsid w:val="0068481E"/>
    <w:rsid w:val="00684D98"/>
    <w:rsid w:val="0068666F"/>
    <w:rsid w:val="0068780A"/>
    <w:rsid w:val="00690267"/>
    <w:rsid w:val="006906E7"/>
    <w:rsid w:val="00694C7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56B5"/>
    <w:rsid w:val="006D6748"/>
    <w:rsid w:val="006E08A7"/>
    <w:rsid w:val="006E08C4"/>
    <w:rsid w:val="006E091B"/>
    <w:rsid w:val="006E2552"/>
    <w:rsid w:val="006E42C8"/>
    <w:rsid w:val="006E4800"/>
    <w:rsid w:val="006E5521"/>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0A1F"/>
    <w:rsid w:val="00712DA7"/>
    <w:rsid w:val="00714450"/>
    <w:rsid w:val="00714956"/>
    <w:rsid w:val="00715F89"/>
    <w:rsid w:val="00716FB7"/>
    <w:rsid w:val="00717C66"/>
    <w:rsid w:val="0072144B"/>
    <w:rsid w:val="0072247C"/>
    <w:rsid w:val="00722D6B"/>
    <w:rsid w:val="00723956"/>
    <w:rsid w:val="00724203"/>
    <w:rsid w:val="00725C3B"/>
    <w:rsid w:val="00725D14"/>
    <w:rsid w:val="00725F55"/>
    <w:rsid w:val="007266FB"/>
    <w:rsid w:val="0073212B"/>
    <w:rsid w:val="00733D6A"/>
    <w:rsid w:val="00734065"/>
    <w:rsid w:val="00734894"/>
    <w:rsid w:val="00735327"/>
    <w:rsid w:val="00735451"/>
    <w:rsid w:val="00740573"/>
    <w:rsid w:val="00741479"/>
    <w:rsid w:val="007414DA"/>
    <w:rsid w:val="007429B4"/>
    <w:rsid w:val="007448D2"/>
    <w:rsid w:val="00744A73"/>
    <w:rsid w:val="00744DB8"/>
    <w:rsid w:val="00745C28"/>
    <w:rsid w:val="007460FF"/>
    <w:rsid w:val="007474D4"/>
    <w:rsid w:val="0075322D"/>
    <w:rsid w:val="00753D56"/>
    <w:rsid w:val="007564AE"/>
    <w:rsid w:val="00757591"/>
    <w:rsid w:val="00757633"/>
    <w:rsid w:val="00757A59"/>
    <w:rsid w:val="00757DD5"/>
    <w:rsid w:val="0076168F"/>
    <w:rsid w:val="007617A7"/>
    <w:rsid w:val="00762125"/>
    <w:rsid w:val="007627C5"/>
    <w:rsid w:val="007635C3"/>
    <w:rsid w:val="00765E06"/>
    <w:rsid w:val="00765F79"/>
    <w:rsid w:val="007706FF"/>
    <w:rsid w:val="00770891"/>
    <w:rsid w:val="00770C61"/>
    <w:rsid w:val="00772BA3"/>
    <w:rsid w:val="007752E9"/>
    <w:rsid w:val="007763FE"/>
    <w:rsid w:val="00776794"/>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1FED"/>
    <w:rsid w:val="007A2B7B"/>
    <w:rsid w:val="007A3356"/>
    <w:rsid w:val="007A36F3"/>
    <w:rsid w:val="007A4CEF"/>
    <w:rsid w:val="007A55A8"/>
    <w:rsid w:val="007B24C4"/>
    <w:rsid w:val="007B50E4"/>
    <w:rsid w:val="007B5236"/>
    <w:rsid w:val="007B6B2F"/>
    <w:rsid w:val="007C057B"/>
    <w:rsid w:val="007C0E00"/>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06D68"/>
    <w:rsid w:val="0081065F"/>
    <w:rsid w:val="00810E72"/>
    <w:rsid w:val="008113EF"/>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5EF"/>
    <w:rsid w:val="008467D0"/>
    <w:rsid w:val="00846B2D"/>
    <w:rsid w:val="008470D0"/>
    <w:rsid w:val="008505DC"/>
    <w:rsid w:val="008506EB"/>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6E4"/>
    <w:rsid w:val="00870838"/>
    <w:rsid w:val="00870A3D"/>
    <w:rsid w:val="008736AC"/>
    <w:rsid w:val="00874C1F"/>
    <w:rsid w:val="00875A8A"/>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6887"/>
    <w:rsid w:val="00897739"/>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A70"/>
    <w:rsid w:val="008D6E1D"/>
    <w:rsid w:val="008D7AB2"/>
    <w:rsid w:val="008E0259"/>
    <w:rsid w:val="008E0600"/>
    <w:rsid w:val="008E16B4"/>
    <w:rsid w:val="008E43E0"/>
    <w:rsid w:val="008E4A0E"/>
    <w:rsid w:val="008E4E59"/>
    <w:rsid w:val="008E7B9F"/>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E20"/>
    <w:rsid w:val="00926F76"/>
    <w:rsid w:val="00927DB3"/>
    <w:rsid w:val="00927E08"/>
    <w:rsid w:val="00930D17"/>
    <w:rsid w:val="00930ED6"/>
    <w:rsid w:val="00931206"/>
    <w:rsid w:val="00932077"/>
    <w:rsid w:val="00932A03"/>
    <w:rsid w:val="0093313E"/>
    <w:rsid w:val="009331F9"/>
    <w:rsid w:val="00933C36"/>
    <w:rsid w:val="00934012"/>
    <w:rsid w:val="009342DC"/>
    <w:rsid w:val="0093530F"/>
    <w:rsid w:val="0093592F"/>
    <w:rsid w:val="009363F0"/>
    <w:rsid w:val="0093688D"/>
    <w:rsid w:val="00937C87"/>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12C"/>
    <w:rsid w:val="00985F69"/>
    <w:rsid w:val="00987813"/>
    <w:rsid w:val="00990AFF"/>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2D0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698C"/>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2817"/>
    <w:rsid w:val="00A04A93"/>
    <w:rsid w:val="00A07569"/>
    <w:rsid w:val="00A07749"/>
    <w:rsid w:val="00A078FB"/>
    <w:rsid w:val="00A10CE1"/>
    <w:rsid w:val="00A10CED"/>
    <w:rsid w:val="00A1234B"/>
    <w:rsid w:val="00A128C6"/>
    <w:rsid w:val="00A143CE"/>
    <w:rsid w:val="00A16D9B"/>
    <w:rsid w:val="00A21A49"/>
    <w:rsid w:val="00A231E9"/>
    <w:rsid w:val="00A26CCA"/>
    <w:rsid w:val="00A307AE"/>
    <w:rsid w:val="00A34C8C"/>
    <w:rsid w:val="00A35E8B"/>
    <w:rsid w:val="00A3669F"/>
    <w:rsid w:val="00A41A01"/>
    <w:rsid w:val="00A429A9"/>
    <w:rsid w:val="00A43CFF"/>
    <w:rsid w:val="00A47719"/>
    <w:rsid w:val="00A47EAB"/>
    <w:rsid w:val="00A5045D"/>
    <w:rsid w:val="00A5068D"/>
    <w:rsid w:val="00A509B4"/>
    <w:rsid w:val="00A5427A"/>
    <w:rsid w:val="00A54C7B"/>
    <w:rsid w:val="00A54CFD"/>
    <w:rsid w:val="00A5639F"/>
    <w:rsid w:val="00A57040"/>
    <w:rsid w:val="00A60064"/>
    <w:rsid w:val="00A633EB"/>
    <w:rsid w:val="00A64F90"/>
    <w:rsid w:val="00A65A2B"/>
    <w:rsid w:val="00A70170"/>
    <w:rsid w:val="00A726C7"/>
    <w:rsid w:val="00A7409C"/>
    <w:rsid w:val="00A752B5"/>
    <w:rsid w:val="00A774B4"/>
    <w:rsid w:val="00A77927"/>
    <w:rsid w:val="00A81734"/>
    <w:rsid w:val="00A81791"/>
    <w:rsid w:val="00A8195D"/>
    <w:rsid w:val="00A81DC9"/>
    <w:rsid w:val="00A82923"/>
    <w:rsid w:val="00A82D74"/>
    <w:rsid w:val="00A83203"/>
    <w:rsid w:val="00A8372C"/>
    <w:rsid w:val="00A84140"/>
    <w:rsid w:val="00A855FA"/>
    <w:rsid w:val="00A905C6"/>
    <w:rsid w:val="00A90A0B"/>
    <w:rsid w:val="00A91418"/>
    <w:rsid w:val="00A91A18"/>
    <w:rsid w:val="00A9244B"/>
    <w:rsid w:val="00A932DF"/>
    <w:rsid w:val="00A947CF"/>
    <w:rsid w:val="00A95F5B"/>
    <w:rsid w:val="00A96560"/>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488C"/>
    <w:rsid w:val="00AB77E7"/>
    <w:rsid w:val="00AC1DCF"/>
    <w:rsid w:val="00AC23B1"/>
    <w:rsid w:val="00AC260E"/>
    <w:rsid w:val="00AC2AF9"/>
    <w:rsid w:val="00AC2F71"/>
    <w:rsid w:val="00AC47A6"/>
    <w:rsid w:val="00AC552B"/>
    <w:rsid w:val="00AC60C5"/>
    <w:rsid w:val="00AC78ED"/>
    <w:rsid w:val="00AD02D3"/>
    <w:rsid w:val="00AD3675"/>
    <w:rsid w:val="00AD56A9"/>
    <w:rsid w:val="00AD5FCC"/>
    <w:rsid w:val="00AD69C4"/>
    <w:rsid w:val="00AD6F0C"/>
    <w:rsid w:val="00AD7639"/>
    <w:rsid w:val="00AE1C5F"/>
    <w:rsid w:val="00AE23DD"/>
    <w:rsid w:val="00AE3899"/>
    <w:rsid w:val="00AE6CD2"/>
    <w:rsid w:val="00AE776A"/>
    <w:rsid w:val="00AF1F68"/>
    <w:rsid w:val="00AF2570"/>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3469"/>
    <w:rsid w:val="00B34E88"/>
    <w:rsid w:val="00B35B87"/>
    <w:rsid w:val="00B40556"/>
    <w:rsid w:val="00B43107"/>
    <w:rsid w:val="00B45AC4"/>
    <w:rsid w:val="00B45E0A"/>
    <w:rsid w:val="00B47A18"/>
    <w:rsid w:val="00B47E81"/>
    <w:rsid w:val="00B51CD5"/>
    <w:rsid w:val="00B53824"/>
    <w:rsid w:val="00B53857"/>
    <w:rsid w:val="00B54009"/>
    <w:rsid w:val="00B54B6C"/>
    <w:rsid w:val="00B56FB1"/>
    <w:rsid w:val="00B573A9"/>
    <w:rsid w:val="00B6083F"/>
    <w:rsid w:val="00B61504"/>
    <w:rsid w:val="00B62E95"/>
    <w:rsid w:val="00B63ABC"/>
    <w:rsid w:val="00B64D3D"/>
    <w:rsid w:val="00B64F0A"/>
    <w:rsid w:val="00B6562C"/>
    <w:rsid w:val="00B6729E"/>
    <w:rsid w:val="00B720C9"/>
    <w:rsid w:val="00B7391B"/>
    <w:rsid w:val="00B73ACC"/>
    <w:rsid w:val="00B743E7"/>
    <w:rsid w:val="00B747EE"/>
    <w:rsid w:val="00B74B80"/>
    <w:rsid w:val="00B768A9"/>
    <w:rsid w:val="00B76E90"/>
    <w:rsid w:val="00B8005C"/>
    <w:rsid w:val="00B82E5F"/>
    <w:rsid w:val="00B8666B"/>
    <w:rsid w:val="00B904C0"/>
    <w:rsid w:val="00B904F4"/>
    <w:rsid w:val="00B90BD1"/>
    <w:rsid w:val="00B92536"/>
    <w:rsid w:val="00B9274D"/>
    <w:rsid w:val="00B94207"/>
    <w:rsid w:val="00B945D4"/>
    <w:rsid w:val="00B9506C"/>
    <w:rsid w:val="00B96D39"/>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35F0"/>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BF71E5"/>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1B58"/>
    <w:rsid w:val="00C22446"/>
    <w:rsid w:val="00C22681"/>
    <w:rsid w:val="00C22FB5"/>
    <w:rsid w:val="00C24236"/>
    <w:rsid w:val="00C24CBF"/>
    <w:rsid w:val="00C24F93"/>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F9A"/>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256"/>
    <w:rsid w:val="00C8667D"/>
    <w:rsid w:val="00C86967"/>
    <w:rsid w:val="00C87613"/>
    <w:rsid w:val="00C928A8"/>
    <w:rsid w:val="00C93044"/>
    <w:rsid w:val="00C95246"/>
    <w:rsid w:val="00CA103E"/>
    <w:rsid w:val="00CA6C45"/>
    <w:rsid w:val="00CA74F6"/>
    <w:rsid w:val="00CA7603"/>
    <w:rsid w:val="00CA7F3A"/>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4EEB"/>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5E95"/>
    <w:rsid w:val="00D372C0"/>
    <w:rsid w:val="00D37CC2"/>
    <w:rsid w:val="00D41B88"/>
    <w:rsid w:val="00D41E23"/>
    <w:rsid w:val="00D429EC"/>
    <w:rsid w:val="00D43D44"/>
    <w:rsid w:val="00D43EBB"/>
    <w:rsid w:val="00D44E4E"/>
    <w:rsid w:val="00D46D26"/>
    <w:rsid w:val="00D5096D"/>
    <w:rsid w:val="00D51254"/>
    <w:rsid w:val="00D51627"/>
    <w:rsid w:val="00D51E1A"/>
    <w:rsid w:val="00D52344"/>
    <w:rsid w:val="00D532DA"/>
    <w:rsid w:val="00D54AAC"/>
    <w:rsid w:val="00D54B32"/>
    <w:rsid w:val="00D55DF0"/>
    <w:rsid w:val="00D563E1"/>
    <w:rsid w:val="00D56BB6"/>
    <w:rsid w:val="00D57C7E"/>
    <w:rsid w:val="00D6022B"/>
    <w:rsid w:val="00D60C40"/>
    <w:rsid w:val="00D6138D"/>
    <w:rsid w:val="00D6166E"/>
    <w:rsid w:val="00D63126"/>
    <w:rsid w:val="00D63A67"/>
    <w:rsid w:val="00D646C9"/>
    <w:rsid w:val="00D6492E"/>
    <w:rsid w:val="00D65845"/>
    <w:rsid w:val="00D65944"/>
    <w:rsid w:val="00D6662B"/>
    <w:rsid w:val="00D70087"/>
    <w:rsid w:val="00D7079E"/>
    <w:rsid w:val="00D70823"/>
    <w:rsid w:val="00D70AB1"/>
    <w:rsid w:val="00D70F23"/>
    <w:rsid w:val="00D73DD6"/>
    <w:rsid w:val="00D745F5"/>
    <w:rsid w:val="00D75392"/>
    <w:rsid w:val="00D7585E"/>
    <w:rsid w:val="00D759A3"/>
    <w:rsid w:val="00D82E32"/>
    <w:rsid w:val="00D83974"/>
    <w:rsid w:val="00D84133"/>
    <w:rsid w:val="00D8425C"/>
    <w:rsid w:val="00D8431C"/>
    <w:rsid w:val="00D85133"/>
    <w:rsid w:val="00D911A7"/>
    <w:rsid w:val="00D91607"/>
    <w:rsid w:val="00D92C82"/>
    <w:rsid w:val="00D93336"/>
    <w:rsid w:val="00D94314"/>
    <w:rsid w:val="00D95BC7"/>
    <w:rsid w:val="00D95C17"/>
    <w:rsid w:val="00D96043"/>
    <w:rsid w:val="00D97779"/>
    <w:rsid w:val="00DA3269"/>
    <w:rsid w:val="00DA52F5"/>
    <w:rsid w:val="00DA73A3"/>
    <w:rsid w:val="00DA7EA0"/>
    <w:rsid w:val="00DB3080"/>
    <w:rsid w:val="00DB4E12"/>
    <w:rsid w:val="00DB5771"/>
    <w:rsid w:val="00DC0AB6"/>
    <w:rsid w:val="00DC21CF"/>
    <w:rsid w:val="00DC3395"/>
    <w:rsid w:val="00DC3664"/>
    <w:rsid w:val="00DC4B9B"/>
    <w:rsid w:val="00DC69E2"/>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0D6"/>
    <w:rsid w:val="00E018C3"/>
    <w:rsid w:val="00E01C15"/>
    <w:rsid w:val="00E04F72"/>
    <w:rsid w:val="00E052B1"/>
    <w:rsid w:val="00E05886"/>
    <w:rsid w:val="00E05F7B"/>
    <w:rsid w:val="00E104C6"/>
    <w:rsid w:val="00E109F0"/>
    <w:rsid w:val="00E10C02"/>
    <w:rsid w:val="00E137F4"/>
    <w:rsid w:val="00E164F2"/>
    <w:rsid w:val="00E16F61"/>
    <w:rsid w:val="00E1783D"/>
    <w:rsid w:val="00E178A7"/>
    <w:rsid w:val="00E20F6A"/>
    <w:rsid w:val="00E21A25"/>
    <w:rsid w:val="00E23303"/>
    <w:rsid w:val="00E239E0"/>
    <w:rsid w:val="00E23CF3"/>
    <w:rsid w:val="00E253CA"/>
    <w:rsid w:val="00E2771C"/>
    <w:rsid w:val="00E31D50"/>
    <w:rsid w:val="00E324D9"/>
    <w:rsid w:val="00E331FB"/>
    <w:rsid w:val="00E33DF4"/>
    <w:rsid w:val="00E35EDE"/>
    <w:rsid w:val="00E36528"/>
    <w:rsid w:val="00E409B4"/>
    <w:rsid w:val="00E40CF7"/>
    <w:rsid w:val="00E413B8"/>
    <w:rsid w:val="00E41B0D"/>
    <w:rsid w:val="00E42F0D"/>
    <w:rsid w:val="00E434EB"/>
    <w:rsid w:val="00E440C0"/>
    <w:rsid w:val="00E4683D"/>
    <w:rsid w:val="00E46CA0"/>
    <w:rsid w:val="00E47677"/>
    <w:rsid w:val="00E504A1"/>
    <w:rsid w:val="00E51231"/>
    <w:rsid w:val="00E52A67"/>
    <w:rsid w:val="00E5793F"/>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DEA"/>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B7FEE"/>
    <w:rsid w:val="00EC0998"/>
    <w:rsid w:val="00EC2805"/>
    <w:rsid w:val="00EC3100"/>
    <w:rsid w:val="00EC3D02"/>
    <w:rsid w:val="00EC437B"/>
    <w:rsid w:val="00EC4CBD"/>
    <w:rsid w:val="00EC703B"/>
    <w:rsid w:val="00EC70D8"/>
    <w:rsid w:val="00EC78F8"/>
    <w:rsid w:val="00ED1008"/>
    <w:rsid w:val="00ED1338"/>
    <w:rsid w:val="00ED1475"/>
    <w:rsid w:val="00ED1764"/>
    <w:rsid w:val="00ED1AB4"/>
    <w:rsid w:val="00ED2064"/>
    <w:rsid w:val="00ED288C"/>
    <w:rsid w:val="00ED2C23"/>
    <w:rsid w:val="00ED2CF0"/>
    <w:rsid w:val="00ED6D87"/>
    <w:rsid w:val="00EE1058"/>
    <w:rsid w:val="00EE1089"/>
    <w:rsid w:val="00EE2831"/>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69C"/>
    <w:rsid w:val="00F318BD"/>
    <w:rsid w:val="00F3208A"/>
    <w:rsid w:val="00F32557"/>
    <w:rsid w:val="00F32CE9"/>
    <w:rsid w:val="00F332EF"/>
    <w:rsid w:val="00F33A6A"/>
    <w:rsid w:val="00F3495E"/>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0CA5"/>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283C"/>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15B"/>
    <w:rsid w:val="00FA3C4C"/>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DD4"/>
    <w:rsid w:val="00FD7EC3"/>
    <w:rsid w:val="00FE0C73"/>
    <w:rsid w:val="00FE0F38"/>
    <w:rsid w:val="00FE108E"/>
    <w:rsid w:val="00FE10F9"/>
    <w:rsid w:val="00FE126B"/>
    <w:rsid w:val="00FE1381"/>
    <w:rsid w:val="00FE2356"/>
    <w:rsid w:val="00FE2629"/>
    <w:rsid w:val="00FE2BFF"/>
    <w:rsid w:val="00FE402F"/>
    <w:rsid w:val="00FE40B5"/>
    <w:rsid w:val="00FE660C"/>
    <w:rsid w:val="00FE6DCA"/>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70E57"/>
  <w14:defaultImageDpi w14:val="330"/>
  <w15:chartTrackingRefBased/>
  <w15:docId w15:val="{65930EE3-0990-4261-A0CC-71CBCBB9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896887"/>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E41B0D"/>
    <w:pPr>
      <w:keepNext/>
      <w:keepLines/>
      <w:numPr>
        <w:ilvl w:val="1"/>
        <w:numId w:val="3"/>
      </w:numPr>
      <w:tabs>
        <w:tab w:val="left" w:pos="567"/>
        <w:tab w:val="left" w:pos="1134"/>
        <w:tab w:val="left" w:pos="1701"/>
        <w:tab w:val="left" w:pos="2268"/>
        <w:tab w:val="left" w:pos="2835"/>
        <w:tab w:val="left" w:pos="3402"/>
      </w:tabs>
      <w:spacing w:after="240"/>
      <w:ind w:left="0"/>
      <w:outlineLvl w:val="1"/>
    </w:pPr>
    <w:rPr>
      <w:rFonts w:eastAsia="SimSun" w:cs="Arial"/>
      <w:b/>
      <w:color w:val="1C438B"/>
      <w:sz w:val="44"/>
      <w:szCs w:val="36"/>
      <w:lang w:eastAsia="zh-CN"/>
    </w:rPr>
  </w:style>
  <w:style w:type="paragraph" w:styleId="Heading3">
    <w:name w:val="heading 3"/>
    <w:aliases w:val="ŠHeading 3"/>
    <w:basedOn w:val="Normal"/>
    <w:next w:val="Normal"/>
    <w:link w:val="Heading3Char"/>
    <w:uiPriority w:val="8"/>
    <w:qFormat/>
    <w:rsid w:val="00E41B0D"/>
    <w:pPr>
      <w:keepNext/>
      <w:keepLines/>
      <w:numPr>
        <w:ilvl w:val="2"/>
        <w:numId w:val="3"/>
      </w:numPr>
      <w:tabs>
        <w:tab w:val="left" w:pos="567"/>
        <w:tab w:val="left" w:pos="1134"/>
        <w:tab w:val="left" w:pos="1701"/>
        <w:tab w:val="left" w:pos="2268"/>
        <w:tab w:val="left" w:pos="2835"/>
        <w:tab w:val="left" w:pos="3402"/>
      </w:tabs>
      <w:spacing w:after="200"/>
      <w:ind w:left="0"/>
      <w:outlineLvl w:val="2"/>
    </w:pPr>
    <w:rPr>
      <w:rFonts w:eastAsia="SimSun" w:cs="Arial"/>
      <w:color w:val="1C438B"/>
      <w:sz w:val="36"/>
      <w:szCs w:val="40"/>
      <w:lang w:eastAsia="zh-CN"/>
    </w:rPr>
  </w:style>
  <w:style w:type="paragraph" w:styleId="Heading4">
    <w:name w:val="heading 4"/>
    <w:aliases w:val="ŠHeading 4"/>
    <w:basedOn w:val="Normal"/>
    <w:next w:val="Normal"/>
    <w:link w:val="Heading4Char"/>
    <w:uiPriority w:val="9"/>
    <w:qFormat/>
    <w:rsid w:val="00E41B0D"/>
    <w:pPr>
      <w:keepNext/>
      <w:keepLines/>
      <w:numPr>
        <w:ilvl w:val="3"/>
        <w:numId w:val="3"/>
      </w:numPr>
      <w:tabs>
        <w:tab w:val="left" w:pos="567"/>
        <w:tab w:val="left" w:pos="1134"/>
        <w:tab w:val="left" w:pos="1701"/>
        <w:tab w:val="left" w:pos="2268"/>
        <w:tab w:val="left" w:pos="2835"/>
        <w:tab w:val="left" w:pos="3402"/>
      </w:tabs>
      <w:ind w:left="0"/>
      <w:outlineLvl w:val="3"/>
    </w:pPr>
    <w:rPr>
      <w:rFonts w:eastAsia="SimSun" w:cs="Times New Roman"/>
      <w:color w:val="041F42"/>
      <w:sz w:val="32"/>
      <w:szCs w:val="32"/>
    </w:rPr>
  </w:style>
  <w:style w:type="paragraph" w:styleId="Heading5">
    <w:name w:val="heading 5"/>
    <w:aliases w:val="ŠHeading 5"/>
    <w:basedOn w:val="Normal"/>
    <w:next w:val="Normal"/>
    <w:link w:val="Heading5Char"/>
    <w:uiPriority w:val="10"/>
    <w:unhideWhenUsed/>
    <w:qFormat/>
    <w:rsid w:val="00E41B0D"/>
    <w:pPr>
      <w:keepNext/>
      <w:keepLines/>
      <w:numPr>
        <w:ilvl w:val="4"/>
        <w:numId w:val="3"/>
      </w:numPr>
      <w:tabs>
        <w:tab w:val="left" w:pos="567"/>
        <w:tab w:val="left" w:pos="1134"/>
        <w:tab w:val="left" w:pos="1701"/>
        <w:tab w:val="left" w:pos="2268"/>
        <w:tab w:val="left" w:pos="2835"/>
        <w:tab w:val="left" w:pos="3402"/>
      </w:tabs>
      <w:ind w:left="0"/>
      <w:outlineLvl w:val="4"/>
    </w:pPr>
    <w:rPr>
      <w:rFonts w:eastAsia="SimSun" w:cs="Arial"/>
      <w:b/>
      <w:color w:val="041F42"/>
      <w:sz w:val="28"/>
      <w:lang w:eastAsia="zh-CN"/>
    </w:rPr>
  </w:style>
  <w:style w:type="paragraph" w:styleId="Heading6">
    <w:name w:val="heading 6"/>
    <w:aliases w:val="ŠHeading 6"/>
    <w:basedOn w:val="Heading5"/>
    <w:next w:val="Normal"/>
    <w:link w:val="Heading6Char"/>
    <w:uiPriority w:val="99"/>
    <w:qFormat/>
    <w:rsid w:val="00896887"/>
    <w:pPr>
      <w:outlineLvl w:val="5"/>
    </w:pPr>
    <w:rPr>
      <w:sz w:val="24"/>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2B2EF8"/>
    <w:pPr>
      <w:spacing w:before="0"/>
      <w:ind w:left="240"/>
    </w:pPr>
    <w:rPr>
      <w:rFonts w:cs="Calibri (Body)"/>
      <w:sz w:val="22"/>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E41B0D"/>
    <w:rPr>
      <w:rFonts w:ascii="Arial" w:eastAsia="SimSun" w:hAnsi="Arial" w:cs="Arial"/>
      <w:b/>
      <w:color w:val="041F42"/>
      <w:sz w:val="28"/>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99"/>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99"/>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rsid w:val="00896887"/>
    <w:rPr>
      <w:rFonts w:ascii="Arial" w:eastAsia="SimSun" w:hAnsi="Arial" w:cs="Arial"/>
      <w:b/>
      <w:color w:val="041F42"/>
      <w:lang w:val="en-AU" w:eastAsia="zh-CN"/>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E41B0D"/>
    <w:rPr>
      <w:rFonts w:ascii="Arial" w:eastAsia="SimSun" w:hAnsi="Arial" w:cs="Arial"/>
      <w:b/>
      <w:color w:val="1C438B"/>
      <w:sz w:val="44"/>
      <w:szCs w:val="36"/>
      <w:lang w:val="en-AU" w:eastAsia="zh-CN"/>
    </w:rPr>
  </w:style>
  <w:style w:type="character" w:customStyle="1" w:styleId="Heading3Char">
    <w:name w:val="Heading 3 Char"/>
    <w:aliases w:val="ŠHeading 3 Char"/>
    <w:basedOn w:val="DefaultParagraphFont"/>
    <w:link w:val="Heading3"/>
    <w:uiPriority w:val="8"/>
    <w:rsid w:val="00E41B0D"/>
    <w:rPr>
      <w:rFonts w:ascii="Arial" w:eastAsia="SimSun" w:hAnsi="Arial" w:cs="Arial"/>
      <w:color w:val="1C438B"/>
      <w:sz w:val="36"/>
      <w:szCs w:val="40"/>
      <w:lang w:val="en-AU" w:eastAsia="zh-CN"/>
    </w:rPr>
  </w:style>
  <w:style w:type="character" w:customStyle="1" w:styleId="Heading4Char">
    <w:name w:val="Heading 4 Char"/>
    <w:aliases w:val="ŠHeading 4 Char"/>
    <w:basedOn w:val="DefaultParagraphFont"/>
    <w:link w:val="Heading4"/>
    <w:uiPriority w:val="9"/>
    <w:rsid w:val="00E41B0D"/>
    <w:rPr>
      <w:rFonts w:ascii="Arial" w:eastAsia="SimSun" w:hAnsi="Arial" w:cs="Times New Roman"/>
      <w:color w:val="041F42"/>
      <w:sz w:val="32"/>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6"/>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Š List 2 bullet"/>
    <w:basedOn w:val="Normal"/>
    <w:uiPriority w:val="14"/>
    <w:qFormat/>
    <w:rsid w:val="00FE2BFF"/>
    <w:pPr>
      <w:numPr>
        <w:ilvl w:val="1"/>
        <w:numId w:val="8"/>
      </w:numPr>
      <w:tabs>
        <w:tab w:val="left" w:pos="1134"/>
      </w:tabs>
      <w:snapToGrid w:val="0"/>
      <w:spacing w:before="40" w:line="300" w:lineRule="auto"/>
      <w:contextualSpacing/>
    </w:pPr>
    <w:rPr>
      <w:rFonts w:eastAsia="SimSun" w:cs="Times New Roman"/>
      <w:lang w:eastAsia="zh-C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5"/>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ListBullet"/>
    <w:uiPriority w:val="99"/>
    <w:qFormat/>
    <w:rsid w:val="005D0BF1"/>
    <w:pPr>
      <w:widowControl w:val="0"/>
      <w:spacing w:after="80" w:line="240" w:lineRule="auto"/>
      <w:mirrorIndents/>
    </w:pPr>
    <w:rPr>
      <w:sz w:val="22"/>
    </w:rPr>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numbering" w:customStyle="1" w:styleId="IOSList1new">
    <w:name w:val="IOS List 1 new"/>
    <w:basedOn w:val="NoList"/>
    <w:uiPriority w:val="99"/>
    <w:rsid w:val="005D0BF1"/>
    <w:pPr>
      <w:numPr>
        <w:numId w:val="7"/>
      </w:numPr>
    </w:pPr>
  </w:style>
  <w:style w:type="paragraph" w:customStyle="1" w:styleId="Tablestrongemphasis">
    <w:name w:val="ŠTable strong emphasis"/>
    <w:basedOn w:val="TableofFigures"/>
    <w:qFormat/>
    <w:rsid w:val="002C7CF7"/>
    <w:pPr>
      <w:widowControl w:val="0"/>
      <w:snapToGrid w:val="0"/>
      <w:spacing w:before="80" w:after="80" w:line="240" w:lineRule="auto"/>
      <w:mirrorIndents/>
    </w:pPr>
    <w:rPr>
      <w:b/>
      <w:sz w:val="22"/>
    </w:rPr>
  </w:style>
  <w:style w:type="paragraph" w:customStyle="1" w:styleId="lines">
    <w:name w:val="lines"/>
    <w:basedOn w:val="Normal"/>
    <w:qFormat/>
    <w:rsid w:val="009D698C"/>
    <w:pPr>
      <w:tabs>
        <w:tab w:val="right" w:pos="9781"/>
      </w:tabs>
    </w:pPr>
    <w:rPr>
      <w:u w:val="single"/>
    </w:rPr>
  </w:style>
  <w:style w:type="paragraph" w:styleId="ListParagraph">
    <w:name w:val="List Paragraph"/>
    <w:basedOn w:val="Normal"/>
    <w:uiPriority w:val="99"/>
    <w:unhideWhenUsed/>
    <w:qFormat/>
    <w:rsid w:val="004A4147"/>
    <w:pPr>
      <w:ind w:left="720"/>
      <w:contextualSpacing/>
    </w:pPr>
  </w:style>
  <w:style w:type="character" w:styleId="FollowedHyperlink">
    <w:name w:val="FollowedHyperlink"/>
    <w:basedOn w:val="DefaultParagraphFont"/>
    <w:uiPriority w:val="99"/>
    <w:semiHidden/>
    <w:unhideWhenUsed/>
    <w:rsid w:val="00E010D6"/>
    <w:rPr>
      <w:color w:val="954F72" w:themeColor="followedHyperlink"/>
      <w:u w:val="single"/>
    </w:rPr>
  </w:style>
  <w:style w:type="paragraph" w:customStyle="1" w:styleId="DoEtabletext2018">
    <w:name w:val="DoE table text 2018"/>
    <w:basedOn w:val="Normal"/>
    <w:qFormat/>
    <w:locked/>
    <w:rsid w:val="00990AFF"/>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DoEtableheading2018">
    <w:name w:val="DoE table heading 2018"/>
    <w:basedOn w:val="Normal"/>
    <w:next w:val="Normal"/>
    <w:qFormat/>
    <w:locked/>
    <w:rsid w:val="0002770D"/>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table" w:customStyle="1" w:styleId="Tableheader1">
    <w:name w:val="ŠTable header1"/>
    <w:basedOn w:val="TableNormal"/>
    <w:uiPriority w:val="99"/>
    <w:rsid w:val="00D8425C"/>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character" w:styleId="CommentReference">
    <w:name w:val="annotation reference"/>
    <w:basedOn w:val="DefaultParagraphFont"/>
    <w:uiPriority w:val="99"/>
    <w:semiHidden/>
    <w:rsid w:val="00526091"/>
    <w:rPr>
      <w:sz w:val="16"/>
      <w:szCs w:val="16"/>
    </w:rPr>
  </w:style>
  <w:style w:type="paragraph" w:styleId="CommentText">
    <w:name w:val="annotation text"/>
    <w:basedOn w:val="Normal"/>
    <w:link w:val="CommentTextChar"/>
    <w:uiPriority w:val="99"/>
    <w:semiHidden/>
    <w:rsid w:val="00526091"/>
    <w:pPr>
      <w:spacing w:line="240" w:lineRule="auto"/>
    </w:pPr>
    <w:rPr>
      <w:sz w:val="20"/>
      <w:szCs w:val="20"/>
    </w:rPr>
  </w:style>
  <w:style w:type="character" w:customStyle="1" w:styleId="CommentTextChar">
    <w:name w:val="Comment Text Char"/>
    <w:basedOn w:val="DefaultParagraphFont"/>
    <w:link w:val="CommentText"/>
    <w:uiPriority w:val="99"/>
    <w:semiHidden/>
    <w:rsid w:val="00526091"/>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526091"/>
    <w:rPr>
      <w:b/>
      <w:bCs/>
    </w:rPr>
  </w:style>
  <w:style w:type="character" w:customStyle="1" w:styleId="CommentSubjectChar">
    <w:name w:val="Comment Subject Char"/>
    <w:basedOn w:val="CommentTextChar"/>
    <w:link w:val="CommentSubject"/>
    <w:uiPriority w:val="99"/>
    <w:semiHidden/>
    <w:rsid w:val="00526091"/>
    <w:rPr>
      <w:rFonts w:ascii="Arial" w:hAnsi="Arial"/>
      <w:b/>
      <w:bCs/>
      <w:sz w:val="20"/>
      <w:szCs w:val="20"/>
      <w:lang w:val="en-AU"/>
    </w:rPr>
  </w:style>
  <w:style w:type="paragraph" w:styleId="BalloonText">
    <w:name w:val="Balloon Text"/>
    <w:basedOn w:val="Normal"/>
    <w:link w:val="BalloonTextChar"/>
    <w:uiPriority w:val="99"/>
    <w:semiHidden/>
    <w:unhideWhenUsed/>
    <w:rsid w:val="0052609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091"/>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safety.gov.au/kids/I-want-help-with/being-safe-online" TargetMode="External"/><Relationship Id="rId21" Type="http://schemas.openxmlformats.org/officeDocument/2006/relationships/hyperlink" Target="https://www.esafety.gov.au/kids/I-want-help-with/being-safe-online" TargetMode="External"/><Relationship Id="rId42" Type="http://schemas.openxmlformats.org/officeDocument/2006/relationships/hyperlink" Target="https://www.safetytown.com.au/book/stage-3/key-road-safety-messages/stage-3" TargetMode="External"/><Relationship Id="rId47" Type="http://schemas.openxmlformats.org/officeDocument/2006/relationships/hyperlink" Target="https://askizzy.org.au/" TargetMode="External"/><Relationship Id="rId63" Type="http://schemas.openxmlformats.org/officeDocument/2006/relationships/hyperlink" Target="https://www.royalfarwest.org.au/" TargetMode="External"/><Relationship Id="rId68" Type="http://schemas.openxmlformats.org/officeDocument/2006/relationships/hyperlink" Target="https://starlight.org.au/" TargetMode="External"/><Relationship Id="rId84" Type="http://schemas.openxmlformats.org/officeDocument/2006/relationships/hyperlink" Target="https://www.allergy.org.au/images/stories/anaphylaxis/2020/ASCIA_Action_Plan_Anaphylaxis_EpiPen_Red_2020.pdf" TargetMode="External"/><Relationship Id="rId89" Type="http://schemas.openxmlformats.org/officeDocument/2006/relationships/hyperlink" Target="https://app.education.nsw.gov.au/digital-learning-selector/" TargetMode="External"/><Relationship Id="rId16" Type="http://schemas.openxmlformats.org/officeDocument/2006/relationships/hyperlink" Target="https://www.esafety.gov.au/educators/classroom-resources/be-deadly-online/cyberbullying" TargetMode="External"/><Relationship Id="rId11" Type="http://schemas.openxmlformats.org/officeDocument/2006/relationships/hyperlink" Target="https://players.brightcove.net/6197335233001/default_default/index.html?videoId=6323398362112" TargetMode="External"/><Relationship Id="rId32" Type="http://schemas.openxmlformats.org/officeDocument/2006/relationships/hyperlink" Target="https://www.stjohnsa.com.au/how-we-help/public-access-resources/first-aid-fact-sheets" TargetMode="External"/><Relationship Id="rId37" Type="http://schemas.openxmlformats.org/officeDocument/2006/relationships/hyperlink" Target="https://app.education.nsw.gov.au/digital-learning-selector/" TargetMode="External"/><Relationship Id="rId53" Type="http://schemas.openxmlformats.org/officeDocument/2006/relationships/hyperlink" Target="https://www.esafety.gov.au/" TargetMode="External"/><Relationship Id="rId58" Type="http://schemas.openxmlformats.org/officeDocument/2006/relationships/hyperlink" Target="https://lionsclubs.org.au/activities/youth/" TargetMode="External"/><Relationship Id="rId74" Type="http://schemas.openxmlformats.org/officeDocument/2006/relationships/hyperlink" Target="https://youthoffthestreets.com.au/" TargetMode="External"/><Relationship Id="rId79" Type="http://schemas.openxmlformats.org/officeDocument/2006/relationships/hyperlink" Target="https://safeyoutube.net/w/aEiN" TargetMode="External"/><Relationship Id="rId5" Type="http://schemas.openxmlformats.org/officeDocument/2006/relationships/webSettings" Target="webSettings.xml"/><Relationship Id="rId90" Type="http://schemas.openxmlformats.org/officeDocument/2006/relationships/hyperlink" Target="https://www.safetytown.com.au/book/stage-3/key-road-safety-messages/stage-3" TargetMode="External"/><Relationship Id="rId95" Type="http://schemas.openxmlformats.org/officeDocument/2006/relationships/footer" Target="footer3.xml"/><Relationship Id="rId22" Type="http://schemas.openxmlformats.org/officeDocument/2006/relationships/hyperlink" Target="https://www.esafety.gov.au/" TargetMode="External"/><Relationship Id="rId27" Type="http://schemas.openxmlformats.org/officeDocument/2006/relationships/hyperlink" Target="https://www.esafety.gov.au/" TargetMode="External"/><Relationship Id="rId43" Type="http://schemas.openxmlformats.org/officeDocument/2006/relationships/hyperlink" Target="https://www.safetytown.com.au/book/stage-3/key-road-safety-messages/stage-3" TargetMode="External"/><Relationship Id="rId48" Type="http://schemas.openxmlformats.org/officeDocument/2006/relationships/hyperlink" Target="https://www.redcross.org.au/get-help" TargetMode="External"/><Relationship Id="rId64" Type="http://schemas.openxmlformats.org/officeDocument/2006/relationships/hyperlink" Target="https://www.safetytown.com.au/" TargetMode="External"/><Relationship Id="rId69" Type="http://schemas.openxmlformats.org/officeDocument/2006/relationships/hyperlink" Target="https://www.stewarthouse.org.au/" TargetMode="External"/><Relationship Id="rId80" Type="http://schemas.openxmlformats.org/officeDocument/2006/relationships/hyperlink" Target="https://www.esafety.gov.au/kids/I-want-help-with/being-safe-online" TargetMode="External"/><Relationship Id="rId85" Type="http://schemas.openxmlformats.org/officeDocument/2006/relationships/hyperlink" Target="https://www.stjohnsa.com.au/how-we-help/public-access-resources/first-aid-fact-sheets" TargetMode="External"/><Relationship Id="rId3" Type="http://schemas.openxmlformats.org/officeDocument/2006/relationships/styles" Target="styles.xml"/><Relationship Id="rId12" Type="http://schemas.openxmlformats.org/officeDocument/2006/relationships/hyperlink" Target="https://www.youtube.com/watch?v=eeqQCyQOCPg?rel=0" TargetMode="External"/><Relationship Id="rId17" Type="http://schemas.openxmlformats.org/officeDocument/2006/relationships/hyperlink" Target="https://www.esafety.gov.au/educators/classroom-resources/be-deadly-online/cyberbullying" TargetMode="External"/><Relationship Id="rId25" Type="http://schemas.openxmlformats.org/officeDocument/2006/relationships/hyperlink" Target="https://safeyoutube.net/w/aEiN" TargetMode="External"/><Relationship Id="rId33" Type="http://schemas.openxmlformats.org/officeDocument/2006/relationships/hyperlink" Target="https://www.stjohnnsw.com.au/secure/downloadfile.asp?fileid=1004774" TargetMode="External"/><Relationship Id="rId38" Type="http://schemas.openxmlformats.org/officeDocument/2006/relationships/hyperlink" Target="https://www.stjohnnsw.com.au/secure/downloadfile.asp?fileid=1004774" TargetMode="External"/><Relationship Id="rId46" Type="http://schemas.openxmlformats.org/officeDocument/2006/relationships/hyperlink" Target="https://www.aruma.com.au/" TargetMode="External"/><Relationship Id="rId59" Type="http://schemas.openxmlformats.org/officeDocument/2006/relationships/hyperlink" Target="https://www.makeawish.org.au/" TargetMode="External"/><Relationship Id="rId67" Type="http://schemas.openxmlformats.org/officeDocument/2006/relationships/hyperlink" Target="https://www.vinnies.org.au/page/Our_Impact/Children_and_Education/" TargetMode="External"/><Relationship Id="rId20" Type="http://schemas.openxmlformats.org/officeDocument/2006/relationships/hyperlink" Target="https://www.esafety.gov.au/report/illegal-harmful-content" TargetMode="External"/><Relationship Id="rId41" Type="http://schemas.openxmlformats.org/officeDocument/2006/relationships/hyperlink" Target="https://app.education.nsw.gov.au/digital-learning-selector/" TargetMode="External"/><Relationship Id="rId54" Type="http://schemas.openxmlformats.org/officeDocument/2006/relationships/hyperlink" Target="https://headspace.org.au/young-people/health-and-wellbeing/" TargetMode="External"/><Relationship Id="rId62" Type="http://schemas.openxmlformats.org/officeDocument/2006/relationships/hyperlink" Target="https://www.rmhc.org.au/" TargetMode="External"/><Relationship Id="rId70" Type="http://schemas.openxmlformats.org/officeDocument/2006/relationships/hyperlink" Target="https://www.weave.org.au/" TargetMode="External"/><Relationship Id="rId75" Type="http://schemas.openxmlformats.org/officeDocument/2006/relationships/hyperlink" Target="https://youthsolutions.com.au/what-we-do/programs/" TargetMode="External"/><Relationship Id="rId83" Type="http://schemas.openxmlformats.org/officeDocument/2006/relationships/hyperlink" Target="https://www.stjohnnsw.com.au/secure/downloadfile.asp?fileid=1004774" TargetMode="External"/><Relationship Id="rId88" Type="http://schemas.openxmlformats.org/officeDocument/2006/relationships/hyperlink" Target="https://www.stjohnsa.com.au/how-we-help/public-access-resources/first-aid-fact-sheets" TargetMode="External"/><Relationship Id="rId91" Type="http://schemas.openxmlformats.org/officeDocument/2006/relationships/header" Target="header1.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safety.gov.au/" TargetMode="External"/><Relationship Id="rId23" Type="http://schemas.openxmlformats.org/officeDocument/2006/relationships/hyperlink" Target="https://app.education.nsw.gov.au/digital-learning-selector/" TargetMode="External"/><Relationship Id="rId28" Type="http://schemas.openxmlformats.org/officeDocument/2006/relationships/hyperlink" Target="https://app.education.nsw.gov.au/digital-learning-selector/" TargetMode="External"/><Relationship Id="rId36" Type="http://schemas.openxmlformats.org/officeDocument/2006/relationships/hyperlink" Target="https://www.stjohnsa.com.au/how-we-help/public-access-resources/first-aid-fact-sheets" TargetMode="External"/><Relationship Id="rId49" Type="http://schemas.openxmlformats.org/officeDocument/2006/relationships/hyperlink" Target="https://www.barnardos.org.au/" TargetMode="External"/><Relationship Id="rId57" Type="http://schemas.openxmlformats.org/officeDocument/2006/relationships/hyperlink" Target="https://www.lwb.org.au/" TargetMode="External"/><Relationship Id="rId10" Type="http://schemas.openxmlformats.org/officeDocument/2006/relationships/hyperlink" Target="https://www.youtube.com/watch?v=eeqQCyQOCPg?rel=0" TargetMode="External"/><Relationship Id="rId31" Type="http://schemas.openxmlformats.org/officeDocument/2006/relationships/hyperlink" Target="https://www.allergy.org.au/images/stories/anaphylaxis/2020/ASCIA_Action_Plan_Anaphylaxis_EpiPen_Red_2020.pdf" TargetMode="External"/><Relationship Id="rId44" Type="http://schemas.openxmlformats.org/officeDocument/2006/relationships/image" Target="media/image1.png"/><Relationship Id="rId52" Type="http://schemas.openxmlformats.org/officeDocument/2006/relationships/hyperlink" Target="https://www.challengecommunity.org.au/" TargetMode="External"/><Relationship Id="rId60" Type="http://schemas.openxmlformats.org/officeDocument/2006/relationships/hyperlink" Target="https://www.pcycnsw.org.au/" TargetMode="External"/><Relationship Id="rId65" Type="http://schemas.openxmlformats.org/officeDocument/2006/relationships/hyperlink" Target="https://www.salvationarmy.org.au/about-us/our-services/youth-support-networks-and-programs/" TargetMode="External"/><Relationship Id="rId73" Type="http://schemas.openxmlformats.org/officeDocument/2006/relationships/hyperlink" Target="https://www.yourtown.com.au/our-services/kids-helpline" TargetMode="External"/><Relationship Id="rId78" Type="http://schemas.openxmlformats.org/officeDocument/2006/relationships/hyperlink" Target="https://www.esafety.gov.au/" TargetMode="External"/><Relationship Id="rId81" Type="http://schemas.openxmlformats.org/officeDocument/2006/relationships/hyperlink" Target="https://www.esafety.gov.au/" TargetMode="External"/><Relationship Id="rId86" Type="http://schemas.openxmlformats.org/officeDocument/2006/relationships/hyperlink" Target="https://www.stjohnnsw.com.au/secure/downloadfile.asp?fileid=1004774" TargetMode="External"/><Relationship Id="rId9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app.education.nsw.gov.au/digital-learning-selector/" TargetMode="External"/><Relationship Id="rId13" Type="http://schemas.openxmlformats.org/officeDocument/2006/relationships/hyperlink" Target="https://players.brightcove.net/6197335233001/default_default/index.html?videoId=6323398362112" TargetMode="External"/><Relationship Id="rId18" Type="http://schemas.openxmlformats.org/officeDocument/2006/relationships/hyperlink" Target="https://www.esafety.gov.au/" TargetMode="External"/><Relationship Id="rId39" Type="http://schemas.openxmlformats.org/officeDocument/2006/relationships/hyperlink" Target="https://www.allergy.org.au/images/stories/anaphylaxis/2020/ASCIA_Action_Plan_Anaphylaxis_EpiPen_Red_2020.pdf" TargetMode="External"/><Relationship Id="rId34" Type="http://schemas.openxmlformats.org/officeDocument/2006/relationships/hyperlink" Target="https://www.allergy.org.au/images/stories/anaphylaxis/2020/ASCIA_Action_Plan_Anaphylaxis_EpiPen_Red_2020.pdf" TargetMode="External"/><Relationship Id="rId50" Type="http://schemas.openxmlformats.org/officeDocument/2006/relationships/hyperlink" Target="https://www.beyondblue.org.au/" TargetMode="External"/><Relationship Id="rId55" Type="http://schemas.openxmlformats.org/officeDocument/2006/relationships/hyperlink" Target="https://www.kari.org.au/" TargetMode="External"/><Relationship Id="rId76" Type="http://schemas.openxmlformats.org/officeDocument/2006/relationships/hyperlink" Target="https://www.youtube.com/watch?v=eeqQCyQOCPg?rel=0"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wesleymission.org.au/"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ww.stjohnnsw.com.au/secure/downloadfile.asp?fileid=1004774" TargetMode="External"/><Relationship Id="rId24" Type="http://schemas.openxmlformats.org/officeDocument/2006/relationships/hyperlink" Target="https://app.education.nsw.gov.au/digital-learning-selector/" TargetMode="External"/><Relationship Id="rId40" Type="http://schemas.openxmlformats.org/officeDocument/2006/relationships/hyperlink" Target="https://www.stjohnsa.com.au/how-we-help/public-access-resources/first-aid-fact-sheets" TargetMode="External"/><Relationship Id="rId45" Type="http://schemas.openxmlformats.org/officeDocument/2006/relationships/hyperlink" Target="https://www.amnesty.org.au/" TargetMode="External"/><Relationship Id="rId66" Type="http://schemas.openxmlformats.org/officeDocument/2006/relationships/hyperlink" Target="https://www.girlguides.org.au/" TargetMode="External"/><Relationship Id="rId87" Type="http://schemas.openxmlformats.org/officeDocument/2006/relationships/hyperlink" Target="https://www.allergy.org.au/images/stories/anaphylaxis/2020/ASCIA_Action_Plan_Anaphylaxis_EpiPen_Red_2020.pdf" TargetMode="External"/><Relationship Id="rId61" Type="http://schemas.openxmlformats.org/officeDocument/2006/relationships/hyperlink" Target="https://au.reachout.com/" TargetMode="External"/><Relationship Id="rId82" Type="http://schemas.openxmlformats.org/officeDocument/2006/relationships/hyperlink" Target="https://app.education.nsw.gov.au/digital-learning-selector/" TargetMode="External"/><Relationship Id="rId19" Type="http://schemas.openxmlformats.org/officeDocument/2006/relationships/hyperlink" Target="https://safeyoutube.net/w/aEiN" TargetMode="External"/><Relationship Id="rId14" Type="http://schemas.openxmlformats.org/officeDocument/2006/relationships/hyperlink" Target="https://www.esafety.gov.au/educators/classroom-resources/be-deadly-online/cyberbullying" TargetMode="External"/><Relationship Id="rId30" Type="http://schemas.openxmlformats.org/officeDocument/2006/relationships/hyperlink" Target="http://s3-ap-southeast-2.amazonaws.com/nationalasthma/resources/341-NAC-Written-Asthma-Action-Plan-2015_Colour.pdf" TargetMode="External"/><Relationship Id="rId35" Type="http://schemas.openxmlformats.org/officeDocument/2006/relationships/hyperlink" Target="https://www.stjohnsa.com.au/how-we-help/public-access-resources/first-aid-fact-sheets" TargetMode="External"/><Relationship Id="rId56" Type="http://schemas.openxmlformats.org/officeDocument/2006/relationships/hyperlink" Target="https://kidshelpline.com.au/kids" TargetMode="External"/><Relationship Id="rId77" Type="http://schemas.openxmlformats.org/officeDocument/2006/relationships/hyperlink" Target="https://www.esafety.gov.au/educators/classroom-resources/be-deadly-online/cyberbullying" TargetMode="External"/><Relationship Id="rId8" Type="http://schemas.openxmlformats.org/officeDocument/2006/relationships/hyperlink" Target="https://educationstandards.nsw.edu.au/wps/portal/nesa/k-10/learning-areas/pdhpe/pdhpe-k-10-2018" TargetMode="External"/><Relationship Id="rId51" Type="http://schemas.openxmlformats.org/officeDocument/2006/relationships/hyperlink" Target="https://www.canteen.org.au/" TargetMode="External"/><Relationship Id="rId72" Type="http://schemas.openxmlformats.org/officeDocument/2006/relationships/hyperlink" Target="https://www.ymcansw.org.au/" TargetMode="External"/><Relationship Id="rId93"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0CFB-2493-464D-933D-0D0BA663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65</Pages>
  <Words>11543</Words>
  <Characters>63213</Characters>
  <Application>Microsoft Office Word</Application>
  <DocSecurity>0</DocSecurity>
  <Lines>1889</Lines>
  <Paragraphs>929</Paragraphs>
  <ScaleCrop>false</ScaleCrop>
  <HeadingPairs>
    <vt:vector size="2" baseType="variant">
      <vt:variant>
        <vt:lpstr>Title</vt:lpstr>
      </vt:variant>
      <vt:variant>
        <vt:i4>1</vt:i4>
      </vt:variant>
    </vt:vector>
  </HeadingPairs>
  <TitlesOfParts>
    <vt:vector size="1" baseType="lpstr">
      <vt:lpstr>PDHPE – Stage 3  How can I keep myself and others safe? – Stage 3 – PDHPE</vt:lpstr>
    </vt:vector>
  </TitlesOfParts>
  <Manager/>
  <Company/>
  <LinksUpToDate>false</LinksUpToDate>
  <CharactersWithSpaces>74339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PDHPE – Stage 3  How can I keep myself and others safe? – Stage 3 – PDHPE</dc:title>
  <dc:subject/>
  <dc:creator>NSW Department of Education</dc:creator>
  <cp:keywords/>
  <dc:description/>
  <dcterms:created xsi:type="dcterms:W3CDTF">2021-07-22T06:18:00Z</dcterms:created>
  <dcterms:modified xsi:type="dcterms:W3CDTF">2023-04-05T01:21:00Z</dcterms:modified>
  <cp:category/>
</cp:coreProperties>
</file>