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6CB04F1B"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126649">
        <w:t>Engagement and accomplishment</w:t>
      </w:r>
    </w:p>
    <w:p w14:paraId="28BB7212" w14:textId="372B522C" w:rsidR="006B3FA9" w:rsidRDefault="006B3FA9" w:rsidP="006B3FA9">
      <w:pPr>
        <w:pStyle w:val="IOSbodytext2017"/>
      </w:pPr>
      <w:r>
        <w:t xml:space="preserve">Duration: </w:t>
      </w:r>
      <w:r w:rsidR="00552055">
        <w:t>30 minutes</w:t>
      </w:r>
    </w:p>
    <w:p w14:paraId="5DB2BBA2" w14:textId="41710AE3" w:rsidR="00FD39EA" w:rsidRPr="00FD39EA" w:rsidRDefault="00FD39EA" w:rsidP="002C6709">
      <w:pPr>
        <w:pStyle w:val="IOSheading22017"/>
      </w:pPr>
      <w:r>
        <w:t>Purpose of the task</w:t>
      </w:r>
    </w:p>
    <w:p w14:paraId="275E4238" w14:textId="2BFF079A" w:rsidR="00BF5E53" w:rsidRDefault="005647C4" w:rsidP="00BF5E53">
      <w:pPr>
        <w:pStyle w:val="IOSbodytext2017"/>
        <w:rPr>
          <w:lang w:eastAsia="en-US"/>
        </w:rPr>
      </w:pPr>
      <w:r w:rsidRPr="005647C4">
        <w:rPr>
          <w:lang w:eastAsia="en-US"/>
        </w:rPr>
        <w:t>Knowing and using personal strengths enhances our self-belief and engagement with activities and life in general. If we know what our strengths are we can use them to get through tough times as well as work towards accomplishing great success.</w:t>
      </w:r>
    </w:p>
    <w:p w14:paraId="60D1E2F2" w14:textId="13FE696C" w:rsidR="00FD39EA" w:rsidRDefault="00E003AD" w:rsidP="002C6709">
      <w:pPr>
        <w:pStyle w:val="IOSheading22017"/>
      </w:pPr>
      <w:r>
        <w:t>Course o</w:t>
      </w:r>
      <w:r w:rsidR="00FD39EA">
        <w:t>utcomes</w:t>
      </w:r>
    </w:p>
    <w:p w14:paraId="5982E565" w14:textId="77777777" w:rsidR="00552055" w:rsidRDefault="00552055" w:rsidP="00552055">
      <w:pPr>
        <w:pStyle w:val="IOSbodytext2017"/>
      </w:pPr>
      <w:r w:rsidRPr="00A53766">
        <w:rPr>
          <w:rStyle w:val="IOSstrongemphasis2017"/>
        </w:rPr>
        <w:t>1.3</w:t>
      </w:r>
      <w:r w:rsidRPr="00552055">
        <w:t xml:space="preserve"> Build positive thinking, self-belief and a sense of empowerment to take action to promote meaningful futures for self and others.</w:t>
      </w:r>
    </w:p>
    <w:p w14:paraId="27CB7445" w14:textId="03487C07" w:rsidR="00FD39EA" w:rsidRDefault="006B3FA9" w:rsidP="002C6709">
      <w:pPr>
        <w:pStyle w:val="IOSheading22017"/>
      </w:pPr>
      <w:r>
        <w:t xml:space="preserve">What do we </w:t>
      </w:r>
      <w:r w:rsidRPr="00B255A1">
        <w:t>want</w:t>
      </w:r>
      <w:r>
        <w:t xml:space="preserve"> students to know, understand or be able to do?</w:t>
      </w:r>
    </w:p>
    <w:p w14:paraId="27C3E832" w14:textId="67E88DC8" w:rsidR="006B3FA9" w:rsidRDefault="00E003AD" w:rsidP="006B3FA9">
      <w:pPr>
        <w:pStyle w:val="IOSlist1bullet2017"/>
        <w:rPr>
          <w:lang w:eastAsia="en-US"/>
        </w:rPr>
      </w:pPr>
      <w:r>
        <w:rPr>
          <w:lang w:eastAsia="en-US"/>
        </w:rPr>
        <w:t>Develop their own definitions and understandings of engagement and accomplishment.</w:t>
      </w:r>
    </w:p>
    <w:p w14:paraId="5F941D40" w14:textId="24E8DDDB" w:rsidR="00E003AD" w:rsidRDefault="00E003AD" w:rsidP="006B3FA9">
      <w:pPr>
        <w:pStyle w:val="IOSlist1bullet2017"/>
        <w:rPr>
          <w:lang w:eastAsia="en-US"/>
        </w:rPr>
      </w:pPr>
      <w:r>
        <w:rPr>
          <w:lang w:eastAsia="en-US"/>
        </w:rPr>
        <w:t>Reflect on their own accomplishments.</w:t>
      </w:r>
    </w:p>
    <w:p w14:paraId="1493E710" w14:textId="16509F7D" w:rsidR="00E003AD" w:rsidRDefault="00E003AD" w:rsidP="006B3FA9">
      <w:pPr>
        <w:pStyle w:val="IOSlist1bullet2017"/>
        <w:rPr>
          <w:lang w:eastAsia="en-US"/>
        </w:rPr>
      </w:pPr>
      <w:r>
        <w:rPr>
          <w:lang w:eastAsia="en-US"/>
        </w:rPr>
        <w:t xml:space="preserve">Identify their strengths and relate to how they can use these for future accomplishment. </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7070E02F" w14:textId="767D96C7" w:rsidR="006B3FA9" w:rsidRDefault="00A53766" w:rsidP="006B3FA9">
      <w:pPr>
        <w:pStyle w:val="IOSlist1bullet2017"/>
        <w:rPr>
          <w:lang w:eastAsia="en-US"/>
        </w:rPr>
      </w:pPr>
      <w:r>
        <w:rPr>
          <w:lang w:eastAsia="en-US"/>
        </w:rPr>
        <w:t>s</w:t>
      </w:r>
      <w:r w:rsidR="005647C4">
        <w:rPr>
          <w:lang w:eastAsia="en-US"/>
        </w:rPr>
        <w:t>mall group</w:t>
      </w:r>
    </w:p>
    <w:p w14:paraId="21BB86B7" w14:textId="16DC5C67" w:rsidR="00315DD1" w:rsidRDefault="00A53766" w:rsidP="006B3FA9">
      <w:pPr>
        <w:pStyle w:val="IOSlist1bullet2017"/>
        <w:rPr>
          <w:lang w:eastAsia="en-US"/>
        </w:rPr>
      </w:pPr>
      <w:r>
        <w:rPr>
          <w:lang w:eastAsia="en-US"/>
        </w:rPr>
        <w:t>i</w:t>
      </w:r>
      <w:r w:rsidR="005647C4">
        <w:rPr>
          <w:lang w:eastAsia="en-US"/>
        </w:rPr>
        <w:t>ndividual activities</w:t>
      </w:r>
    </w:p>
    <w:p w14:paraId="69F7E96A" w14:textId="27906751" w:rsidR="00315DD1" w:rsidRDefault="00A53766" w:rsidP="006B3FA9">
      <w:pPr>
        <w:pStyle w:val="IOSlist1bullet2017"/>
        <w:rPr>
          <w:lang w:eastAsia="en-US"/>
        </w:rPr>
      </w:pPr>
      <w:r>
        <w:rPr>
          <w:lang w:eastAsia="en-US"/>
        </w:rPr>
        <w:t>o</w:t>
      </w:r>
      <w:r w:rsidR="005647C4">
        <w:rPr>
          <w:lang w:eastAsia="en-US"/>
        </w:rPr>
        <w:t>nline</w:t>
      </w:r>
    </w:p>
    <w:p w14:paraId="0DF1404D" w14:textId="61F4F252" w:rsidR="005647C4" w:rsidRDefault="005647C4" w:rsidP="006B3FA9">
      <w:pPr>
        <w:pStyle w:val="IOSlist1bullet2017"/>
        <w:rPr>
          <w:lang w:eastAsia="en-US"/>
        </w:rPr>
      </w:pPr>
      <w:r>
        <w:rPr>
          <w:lang w:eastAsia="en-US"/>
        </w:rPr>
        <w:t>offline</w:t>
      </w:r>
    </w:p>
    <w:p w14:paraId="39204ADD" w14:textId="09A664E8" w:rsidR="006B3FA9" w:rsidRDefault="006B3FA9" w:rsidP="006B3FA9">
      <w:pPr>
        <w:pStyle w:val="IOSbodytext2017"/>
        <w:rPr>
          <w:lang w:eastAsia="en-US"/>
        </w:rPr>
      </w:pPr>
      <w:r>
        <w:rPr>
          <w:lang w:eastAsia="en-US"/>
        </w:rPr>
        <w:t>Equipment required:</w:t>
      </w:r>
    </w:p>
    <w:p w14:paraId="2EDFCDC0" w14:textId="64E54A0D" w:rsidR="005647C4" w:rsidRDefault="00C418B4" w:rsidP="005647C4">
      <w:pPr>
        <w:pStyle w:val="IOSlist1bullet2017"/>
      </w:pPr>
      <w:r>
        <w:t>p</w:t>
      </w:r>
      <w:r w:rsidR="005647C4">
        <w:t>addle pop sticks (1 per student)</w:t>
      </w:r>
    </w:p>
    <w:p w14:paraId="5AE4FA9E" w14:textId="5402DA1B" w:rsidR="005647C4" w:rsidRDefault="00C418B4" w:rsidP="005647C4">
      <w:pPr>
        <w:pStyle w:val="IOSlist1bullet2017"/>
      </w:pPr>
      <w:r>
        <w:t>g</w:t>
      </w:r>
      <w:r w:rsidR="005647C4">
        <w:t>lass jar (to place sticks in)</w:t>
      </w:r>
    </w:p>
    <w:p w14:paraId="1D6F5E43" w14:textId="048095FC" w:rsidR="005647C4" w:rsidRDefault="00C418B4" w:rsidP="005647C4">
      <w:pPr>
        <w:pStyle w:val="IOSlist1bullet2017"/>
      </w:pPr>
      <w:r>
        <w:t>l</w:t>
      </w:r>
      <w:r w:rsidR="005647C4">
        <w:t>aptop/Tablet/Phone</w:t>
      </w:r>
    </w:p>
    <w:p w14:paraId="547FE22B" w14:textId="27D1AF9C" w:rsidR="005647C4" w:rsidRDefault="00C418B4" w:rsidP="005647C4">
      <w:pPr>
        <w:pStyle w:val="IOSlist1bullet2017"/>
      </w:pPr>
      <w:r>
        <w:t>o</w:t>
      </w:r>
      <w:r w:rsidR="005647C4">
        <w:t>nline access to</w:t>
      </w:r>
    </w:p>
    <w:p w14:paraId="49145D71" w14:textId="5D3565F8" w:rsidR="005647C4" w:rsidRDefault="00572639" w:rsidP="00E003AD">
      <w:pPr>
        <w:pStyle w:val="IOSlist2bullet2017"/>
      </w:pPr>
      <w:hyperlink r:id="rId9" w:history="1">
        <w:proofErr w:type="spellStart"/>
        <w:r w:rsidR="00C418B4" w:rsidRPr="00C418B4">
          <w:rPr>
            <w:rStyle w:val="Hyperlink"/>
          </w:rPr>
          <w:t>Viacharacter</w:t>
        </w:r>
        <w:proofErr w:type="spellEnd"/>
      </w:hyperlink>
    </w:p>
    <w:p w14:paraId="63BEB4C7" w14:textId="77777777" w:rsidR="00E003AD" w:rsidRDefault="00572639" w:rsidP="00E003AD">
      <w:pPr>
        <w:pStyle w:val="IOSlist2bullet2017"/>
      </w:pPr>
      <w:hyperlink r:id="rId10" w:history="1">
        <w:r w:rsidR="00E003AD" w:rsidRPr="008E0A54">
          <w:rPr>
            <w:rStyle w:val="Hyperlink"/>
          </w:rPr>
          <w:t>Bite Back website</w:t>
        </w:r>
      </w:hyperlink>
    </w:p>
    <w:p w14:paraId="63BF1200" w14:textId="26991F20" w:rsidR="00FD39EA" w:rsidRDefault="005647C4" w:rsidP="00E003AD">
      <w:pPr>
        <w:pStyle w:val="IOSlist1bullet2017"/>
      </w:pPr>
      <w:r>
        <w:t>Y chart worksheet</w:t>
      </w:r>
    </w:p>
    <w:p w14:paraId="11DDC945" w14:textId="77777777" w:rsidR="00E003AD" w:rsidRDefault="00E003AD" w:rsidP="00E003AD">
      <w:pPr>
        <w:pStyle w:val="IOSheading22017"/>
      </w:pPr>
      <w:r>
        <w:lastRenderedPageBreak/>
        <w:t>Suggested content</w:t>
      </w:r>
    </w:p>
    <w:tbl>
      <w:tblPr>
        <w:tblStyle w:val="TableGrid"/>
        <w:tblW w:w="0" w:type="auto"/>
        <w:tblLook w:val="04A0" w:firstRow="1" w:lastRow="0" w:firstColumn="1" w:lastColumn="0" w:noHBand="0" w:noVBand="1"/>
        <w:tblCaption w:val="suggested content"/>
      </w:tblPr>
      <w:tblGrid>
        <w:gridCol w:w="2830"/>
        <w:gridCol w:w="7932"/>
      </w:tblGrid>
      <w:tr w:rsidR="00E003AD" w14:paraId="79630784" w14:textId="77777777" w:rsidTr="0069726F">
        <w:trPr>
          <w:tblHeader/>
        </w:trPr>
        <w:tc>
          <w:tcPr>
            <w:tcW w:w="2830" w:type="dxa"/>
          </w:tcPr>
          <w:p w14:paraId="047F2054" w14:textId="77777777" w:rsidR="00E003AD" w:rsidRDefault="00E003AD" w:rsidP="0069726F">
            <w:pPr>
              <w:pStyle w:val="IOStableheading2017"/>
              <w:rPr>
                <w:lang w:eastAsia="en-US"/>
              </w:rPr>
            </w:pPr>
            <w:r>
              <w:rPr>
                <w:lang w:eastAsia="en-US"/>
              </w:rPr>
              <w:t xml:space="preserve">Learning context </w:t>
            </w:r>
          </w:p>
        </w:tc>
        <w:tc>
          <w:tcPr>
            <w:tcW w:w="7932" w:type="dxa"/>
          </w:tcPr>
          <w:p w14:paraId="1C07FC34" w14:textId="77777777" w:rsidR="00E003AD" w:rsidRDefault="00E003AD" w:rsidP="0069726F">
            <w:pPr>
              <w:pStyle w:val="IOStableheading2017"/>
              <w:rPr>
                <w:lang w:eastAsia="en-US"/>
              </w:rPr>
            </w:pPr>
            <w:r>
              <w:rPr>
                <w:lang w:eastAsia="en-US"/>
              </w:rPr>
              <w:t>Content</w:t>
            </w:r>
          </w:p>
        </w:tc>
      </w:tr>
      <w:tr w:rsidR="00E003AD" w14:paraId="6139B956" w14:textId="77777777" w:rsidTr="0069726F">
        <w:tc>
          <w:tcPr>
            <w:tcW w:w="2830" w:type="dxa"/>
          </w:tcPr>
          <w:p w14:paraId="67244EBC" w14:textId="77777777" w:rsidR="00E003AD" w:rsidRPr="00A53766" w:rsidRDefault="00E003AD" w:rsidP="0069726F">
            <w:pPr>
              <w:pStyle w:val="IOStabletext2017"/>
              <w:rPr>
                <w:rStyle w:val="IOSstrongemphasis2017"/>
              </w:rPr>
            </w:pPr>
            <w:r w:rsidRPr="00A53766">
              <w:rPr>
                <w:rStyle w:val="IOSstrongemphasis2017"/>
              </w:rPr>
              <w:t>Mental health and wellbeing</w:t>
            </w:r>
          </w:p>
          <w:p w14:paraId="76ED5ED5" w14:textId="77777777" w:rsidR="00E003AD" w:rsidRPr="00F269F4" w:rsidRDefault="00E003AD" w:rsidP="0069726F">
            <w:pPr>
              <w:pStyle w:val="IOStabletext2017"/>
              <w:rPr>
                <w:rStyle w:val="IOSstrongemphasis2017"/>
                <w:b w:val="0"/>
                <w:lang w:eastAsia="en-US"/>
              </w:rPr>
            </w:pPr>
            <w:r w:rsidRPr="00A53766">
              <w:rPr>
                <w:rStyle w:val="IOSstrongemphasis2017"/>
              </w:rPr>
              <w:t>Focus</w:t>
            </w:r>
            <w:r>
              <w:rPr>
                <w:rStyle w:val="IOSstrongemphasis2017"/>
                <w:b w:val="0"/>
                <w:lang w:eastAsia="en-US"/>
              </w:rPr>
              <w:t>: Developing self-efficacy and mental fitness</w:t>
            </w:r>
          </w:p>
          <w:p w14:paraId="0B5BF7BC" w14:textId="77777777" w:rsidR="00E003AD" w:rsidRPr="00B255A1" w:rsidRDefault="00E003AD" w:rsidP="0069726F">
            <w:pPr>
              <w:pStyle w:val="IOStabletext2017"/>
              <w:rPr>
                <w:rStyle w:val="IOSstrongemphasis2017"/>
              </w:rPr>
            </w:pPr>
          </w:p>
        </w:tc>
        <w:tc>
          <w:tcPr>
            <w:tcW w:w="7932" w:type="dxa"/>
          </w:tcPr>
          <w:p w14:paraId="326B83A3" w14:textId="77777777" w:rsidR="00552055" w:rsidRPr="00A53766" w:rsidRDefault="00552055" w:rsidP="00552055">
            <w:pPr>
              <w:pStyle w:val="IOStabletext2017"/>
              <w:rPr>
                <w:rStyle w:val="IOSstrongemphasis2017"/>
              </w:rPr>
            </w:pPr>
            <w:r w:rsidRPr="00A53766">
              <w:rPr>
                <w:rStyle w:val="IOSstrongemphasis2017"/>
              </w:rPr>
              <w:t>Building resilience</w:t>
            </w:r>
          </w:p>
          <w:p w14:paraId="2EC3E49E" w14:textId="10B97527" w:rsidR="00552055" w:rsidRPr="00552055" w:rsidRDefault="00552055" w:rsidP="00552055">
            <w:pPr>
              <w:pStyle w:val="IOStablelist1bullet2017"/>
              <w:rPr>
                <w:rStyle w:val="IOSstrongemphasis2017"/>
                <w:b w:val="0"/>
                <w:lang w:eastAsia="en-US"/>
              </w:rPr>
            </w:pPr>
            <w:r w:rsidRPr="00552055">
              <w:rPr>
                <w:rStyle w:val="IOSstrongemphasis2017"/>
                <w:b w:val="0"/>
                <w:lang w:eastAsia="en-US"/>
              </w:rPr>
              <w:t>recognising achievements and successes</w:t>
            </w:r>
          </w:p>
          <w:p w14:paraId="623B9F91" w14:textId="37B5DBF8" w:rsidR="00E003AD" w:rsidRPr="00A53766" w:rsidRDefault="00E003AD" w:rsidP="00552055">
            <w:pPr>
              <w:pStyle w:val="IOStabletext2017"/>
              <w:spacing w:before="240"/>
              <w:rPr>
                <w:rStyle w:val="IOSstrongemphasis2017"/>
              </w:rPr>
            </w:pPr>
            <w:r w:rsidRPr="00A53766">
              <w:rPr>
                <w:rStyle w:val="IOSstrongemphasis2017"/>
              </w:rPr>
              <w:t>Positive wellbeing</w:t>
            </w:r>
          </w:p>
          <w:p w14:paraId="3A29F92D" w14:textId="77777777" w:rsidR="00E003AD" w:rsidRDefault="00E003AD" w:rsidP="00E003AD">
            <w:pPr>
              <w:pStyle w:val="IOStablelist1bullet2017"/>
              <w:numPr>
                <w:ilvl w:val="0"/>
                <w:numId w:val="5"/>
              </w:numPr>
              <w:rPr>
                <w:rStyle w:val="IOSstrongemphasis2017"/>
                <w:b w:val="0"/>
                <w:lang w:eastAsia="en-US"/>
              </w:rPr>
            </w:pPr>
            <w:r w:rsidRPr="00BF0A43">
              <w:rPr>
                <w:rStyle w:val="IOSstrongemphasis2017"/>
                <w:b w:val="0"/>
                <w:lang w:eastAsia="en-US"/>
              </w:rPr>
              <w:t>engagement and mindfulness</w:t>
            </w:r>
          </w:p>
          <w:p w14:paraId="0032D168" w14:textId="77777777" w:rsidR="00552055" w:rsidRDefault="00552055" w:rsidP="00552055">
            <w:pPr>
              <w:pStyle w:val="IOStablelist1bullet2017"/>
              <w:rPr>
                <w:lang w:eastAsia="en-US"/>
              </w:rPr>
            </w:pPr>
            <w:r>
              <w:rPr>
                <w:lang w:eastAsia="en-US"/>
              </w:rPr>
              <w:t xml:space="preserve">establishing meaning and purpose for life </w:t>
            </w:r>
          </w:p>
          <w:p w14:paraId="24656754" w14:textId="0E002C72" w:rsidR="00552055" w:rsidRDefault="00552055" w:rsidP="00552055">
            <w:pPr>
              <w:pStyle w:val="IOStablelist1bullet2017"/>
              <w:rPr>
                <w:lang w:eastAsia="en-US"/>
              </w:rPr>
            </w:pPr>
            <w:r>
              <w:rPr>
                <w:lang w:eastAsia="en-US"/>
              </w:rPr>
              <w:t>accomplishment</w:t>
            </w:r>
          </w:p>
        </w:tc>
      </w:tr>
      <w:tr w:rsidR="00E003AD" w14:paraId="57B46D26" w14:textId="77777777" w:rsidTr="0069726F">
        <w:tc>
          <w:tcPr>
            <w:tcW w:w="2830" w:type="dxa"/>
          </w:tcPr>
          <w:p w14:paraId="7E87FE71" w14:textId="77777777" w:rsidR="00E003AD" w:rsidRPr="00A53766" w:rsidRDefault="00E003AD" w:rsidP="0069726F">
            <w:pPr>
              <w:pStyle w:val="IOStabletext2017"/>
              <w:rPr>
                <w:rStyle w:val="IOSstrongemphasis2017"/>
              </w:rPr>
            </w:pPr>
            <w:r w:rsidRPr="00A53766">
              <w:rPr>
                <w:rStyle w:val="IOSstrongemphasis2017"/>
              </w:rPr>
              <w:t>Independence</w:t>
            </w:r>
          </w:p>
          <w:p w14:paraId="42392BF6" w14:textId="3C26BC4E" w:rsidR="00E003AD" w:rsidRPr="00F269F4" w:rsidRDefault="00E003AD" w:rsidP="0069726F">
            <w:pPr>
              <w:pStyle w:val="IOStabletext2017"/>
              <w:rPr>
                <w:rStyle w:val="IOSstrongemphasis2017"/>
                <w:b w:val="0"/>
                <w:lang w:eastAsia="en-US"/>
              </w:rPr>
            </w:pPr>
            <w:r w:rsidRPr="00A53766">
              <w:rPr>
                <w:rStyle w:val="IOSstrongemphasis2017"/>
              </w:rPr>
              <w:t>Focus:</w:t>
            </w:r>
            <w:r>
              <w:rPr>
                <w:rStyle w:val="IOSstrongemphasis2017"/>
                <w:b w:val="0"/>
                <w:lang w:eastAsia="en-US"/>
              </w:rPr>
              <w:t xml:space="preserve"> Building self-concept</w:t>
            </w:r>
            <w:r w:rsidR="00A6594A">
              <w:rPr>
                <w:rStyle w:val="IOSstrongemphasis2017"/>
                <w:b w:val="0"/>
                <w:lang w:eastAsia="en-US"/>
              </w:rPr>
              <w:t>s</w:t>
            </w:r>
            <w:r>
              <w:rPr>
                <w:rStyle w:val="IOSstrongemphasis2017"/>
                <w:b w:val="0"/>
                <w:lang w:eastAsia="en-US"/>
              </w:rPr>
              <w:t xml:space="preserve"> and independence</w:t>
            </w:r>
          </w:p>
          <w:p w14:paraId="26586066" w14:textId="77777777" w:rsidR="00E003AD" w:rsidRPr="00B255A1" w:rsidRDefault="00E003AD" w:rsidP="0069726F">
            <w:pPr>
              <w:pStyle w:val="IOStabletext2017"/>
              <w:rPr>
                <w:rStyle w:val="IOSstrongemphasis2017"/>
              </w:rPr>
            </w:pPr>
          </w:p>
        </w:tc>
        <w:tc>
          <w:tcPr>
            <w:tcW w:w="7932" w:type="dxa"/>
          </w:tcPr>
          <w:p w14:paraId="2776EF57" w14:textId="77777777" w:rsidR="00E003AD" w:rsidRPr="00A53766" w:rsidRDefault="00E003AD" w:rsidP="0069726F">
            <w:pPr>
              <w:pStyle w:val="IOStabletext2017"/>
              <w:rPr>
                <w:rStyle w:val="IOSstrongemphasis2017"/>
              </w:rPr>
            </w:pPr>
            <w:r w:rsidRPr="00A53766">
              <w:rPr>
                <w:rStyle w:val="IOSstrongemphasis2017"/>
              </w:rPr>
              <w:t>Self-management</w:t>
            </w:r>
          </w:p>
          <w:p w14:paraId="18C89E9F" w14:textId="77777777" w:rsidR="00E003AD" w:rsidRPr="00F269F4" w:rsidRDefault="00E003AD"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6379EE36" w14:textId="77777777" w:rsidR="00E003AD" w:rsidRDefault="00E003AD"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p w14:paraId="5A688C57" w14:textId="3647FE7B"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62DDBC03"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622449">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00B8CE0F"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622449">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01221CF7" w:rsidR="00B255A1" w:rsidRDefault="00B255A1" w:rsidP="00B255A1">
      <w:pPr>
        <w:pStyle w:val="IOSbodytext2017"/>
        <w:rPr>
          <w:lang w:eastAsia="en-US"/>
        </w:rPr>
      </w:pPr>
      <w:r>
        <w:rPr>
          <w:lang w:eastAsia="en-US"/>
        </w:rPr>
        <w:t>More information on creating a safe and supportive learning environme</w:t>
      </w:r>
      <w:r w:rsidRPr="00C06354">
        <w:rPr>
          <w:lang w:eastAsia="en-US"/>
        </w:rPr>
        <w:t xml:space="preserve">nt can be found on the </w:t>
      </w:r>
      <w:hyperlink r:id="rId11" w:history="1">
        <w:r w:rsidR="00622449" w:rsidRPr="00C06354">
          <w:rPr>
            <w:rStyle w:val="Hyperlink"/>
            <w:lang w:eastAsia="en-US"/>
          </w:rPr>
          <w:t>Life Ready</w:t>
        </w:r>
        <w:r w:rsidRPr="00C06354">
          <w:rPr>
            <w:rStyle w:val="Hyperlink"/>
            <w:lang w:eastAsia="en-US"/>
          </w:rPr>
          <w:t xml:space="preserve"> website</w:t>
        </w:r>
      </w:hyperlink>
      <w:r w:rsidRPr="00C06354">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190D986E" w14:textId="77777777" w:rsidR="00E003AD" w:rsidRPr="00502CA8" w:rsidRDefault="00E003AD" w:rsidP="00E003AD">
      <w:r w:rsidRPr="00502CA8">
        <w:t xml:space="preserve">Use the </w:t>
      </w:r>
      <w:hyperlink r:id="rId12"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lastRenderedPageBreak/>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6ABB1C3E" w:rsidR="00B255A1" w:rsidRDefault="00B255A1" w:rsidP="00B255A1">
      <w:pPr>
        <w:pStyle w:val="IOSbodytext2017"/>
        <w:rPr>
          <w:lang w:eastAsia="en-US"/>
        </w:rPr>
      </w:pPr>
      <w:r>
        <w:rPr>
          <w:lang w:eastAsia="en-US"/>
        </w:rPr>
        <w:t xml:space="preserve">Some aspects of </w:t>
      </w:r>
      <w:r w:rsidR="00622449">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622449">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0FA57BC6"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622449">
        <w:rPr>
          <w:lang w:eastAsia="en-US"/>
        </w:rPr>
        <w:t>Life Ready</w:t>
      </w:r>
      <w:r>
        <w:rPr>
          <w:lang w:eastAsia="en-US"/>
        </w:rPr>
        <w:t xml:space="preserve"> program they are concerned about. A sample information letter is </w:t>
      </w:r>
      <w:r w:rsidRPr="00C06354">
        <w:rPr>
          <w:lang w:eastAsia="en-US"/>
        </w:rPr>
        <w:t xml:space="preserve">available on the </w:t>
      </w:r>
      <w:hyperlink r:id="rId13" w:history="1">
        <w:r w:rsidR="00622449" w:rsidRPr="00C06354">
          <w:rPr>
            <w:rStyle w:val="Hyperlink"/>
            <w:lang w:eastAsia="en-US"/>
          </w:rPr>
          <w:t>Life Ready</w:t>
        </w:r>
        <w:r w:rsidRPr="00C06354">
          <w:rPr>
            <w:rStyle w:val="Hyperlink"/>
            <w:lang w:eastAsia="en-US"/>
          </w:rPr>
          <w:t xml:space="preserve"> website</w:t>
        </w:r>
      </w:hyperlink>
      <w:r w:rsidRPr="00C06354">
        <w:rPr>
          <w:lang w:eastAsia="en-US"/>
        </w:rPr>
        <w:t>.</w:t>
      </w:r>
    </w:p>
    <w:p w14:paraId="7A486D3C" w14:textId="16B8F9CF" w:rsidR="008338F7" w:rsidRDefault="001A57D4" w:rsidP="002C6709">
      <w:pPr>
        <w:pStyle w:val="IOSheading22017"/>
      </w:pPr>
      <w:r>
        <w:t>Learning experiences</w:t>
      </w:r>
    </w:p>
    <w:p w14:paraId="2E7605A8" w14:textId="5C1A1A08" w:rsidR="00C418B4" w:rsidRDefault="00C418B4" w:rsidP="00C418B4">
      <w:pPr>
        <w:pStyle w:val="IOSheading32017"/>
      </w:pPr>
      <w:r>
        <w:t>Mindfulness</w:t>
      </w:r>
    </w:p>
    <w:p w14:paraId="00C3B721" w14:textId="77777777" w:rsidR="00C418B4" w:rsidRDefault="00C418B4" w:rsidP="00C418B4">
      <w:pPr>
        <w:pStyle w:val="IOSlist1bullet2017"/>
        <w:rPr>
          <w:lang w:eastAsia="en-US"/>
        </w:rPr>
      </w:pPr>
      <w:r>
        <w:rPr>
          <w:lang w:eastAsia="en-US"/>
        </w:rPr>
        <w:t>Guide students through the Mindfulness 102 session as a whole group</w:t>
      </w:r>
    </w:p>
    <w:p w14:paraId="6F553032" w14:textId="2657A3E8" w:rsidR="00C418B4" w:rsidRDefault="00C418B4" w:rsidP="00C418B4">
      <w:pPr>
        <w:pStyle w:val="IOSlist1bullet2017"/>
        <w:rPr>
          <w:lang w:eastAsia="en-US"/>
        </w:rPr>
      </w:pPr>
      <w:r>
        <w:rPr>
          <w:lang w:eastAsia="en-US"/>
        </w:rPr>
        <w:t xml:space="preserve">Students complete the Mindfulness Quiz on the </w:t>
      </w:r>
      <w:proofErr w:type="spellStart"/>
      <w:r>
        <w:rPr>
          <w:lang w:eastAsia="en-US"/>
        </w:rPr>
        <w:t>BiteBack</w:t>
      </w:r>
      <w:proofErr w:type="spellEnd"/>
      <w:r>
        <w:rPr>
          <w:lang w:eastAsia="en-US"/>
        </w:rPr>
        <w:t xml:space="preserve"> website: </w:t>
      </w:r>
      <w:hyperlink r:id="rId14" w:history="1">
        <w:r w:rsidR="00572639">
          <w:rPr>
            <w:rStyle w:val="Hyperlink"/>
            <w:lang w:eastAsia="en-US"/>
          </w:rPr>
          <w:t>biteback.org.au/mental-fitness/mindfulness</w:t>
        </w:r>
      </w:hyperlink>
      <w:r w:rsidR="00E003AD">
        <w:rPr>
          <w:lang w:eastAsia="en-US"/>
        </w:rPr>
        <w:t xml:space="preserve"> </w:t>
      </w:r>
    </w:p>
    <w:p w14:paraId="3226EBBF" w14:textId="77777777" w:rsidR="00C418B4" w:rsidRDefault="00C418B4" w:rsidP="00C418B4">
      <w:pPr>
        <w:pStyle w:val="IOSlist1bullet2017"/>
        <w:rPr>
          <w:lang w:eastAsia="en-US"/>
        </w:rPr>
      </w:pPr>
      <w:r>
        <w:rPr>
          <w:lang w:eastAsia="en-US"/>
        </w:rPr>
        <w:t>In pairs, students reflect on the question: How could mindfulness relate to achievement?</w:t>
      </w:r>
    </w:p>
    <w:p w14:paraId="1A2ECDE3" w14:textId="5DB92C7D" w:rsidR="00C418B4" w:rsidRDefault="00C418B4" w:rsidP="00C418B4">
      <w:pPr>
        <w:pStyle w:val="IOSheading32017"/>
      </w:pPr>
      <w:r>
        <w:t>What is engagement?</w:t>
      </w:r>
    </w:p>
    <w:p w14:paraId="109D4C98" w14:textId="77777777" w:rsidR="00C418B4" w:rsidRDefault="00C418B4" w:rsidP="00C418B4">
      <w:pPr>
        <w:pStyle w:val="IOSlist1bullet2017"/>
        <w:rPr>
          <w:lang w:eastAsia="en-US"/>
        </w:rPr>
      </w:pPr>
      <w:r>
        <w:rPr>
          <w:lang w:eastAsia="en-US"/>
        </w:rPr>
        <w:t>As a whole group, brainstorm the meaning of the term engagement.</w:t>
      </w:r>
    </w:p>
    <w:p w14:paraId="7D900F7F" w14:textId="523907E2" w:rsidR="00C418B4" w:rsidRPr="00C418B4" w:rsidRDefault="00C418B4" w:rsidP="00490977">
      <w:pPr>
        <w:pStyle w:val="IOSbodytext2017"/>
        <w:pBdr>
          <w:top w:val="single" w:sz="4" w:space="1" w:color="auto"/>
          <w:left w:val="single" w:sz="4" w:space="4" w:color="auto"/>
          <w:bottom w:val="single" w:sz="4" w:space="1" w:color="auto"/>
          <w:right w:val="single" w:sz="4" w:space="4" w:color="auto"/>
        </w:pBdr>
        <w:rPr>
          <w:rStyle w:val="IOSstrongemphasis2017"/>
          <w:lang w:eastAsia="en-US"/>
        </w:rPr>
      </w:pPr>
      <w:r w:rsidRPr="00C418B4">
        <w:rPr>
          <w:rStyle w:val="IOSstrongemphasis2017"/>
          <w:lang w:eastAsia="en-US"/>
        </w:rPr>
        <w:t xml:space="preserve">Teacher </w:t>
      </w:r>
      <w:r w:rsidR="00490977">
        <w:rPr>
          <w:rStyle w:val="IOSstrongemphasis2017"/>
          <w:lang w:eastAsia="en-US"/>
        </w:rPr>
        <w:t>tip</w:t>
      </w:r>
      <w:r w:rsidRPr="00C418B4">
        <w:rPr>
          <w:rStyle w:val="IOSstrongemphasis2017"/>
          <w:lang w:eastAsia="en-US"/>
        </w:rPr>
        <w:t>:</w:t>
      </w:r>
      <w:r w:rsidR="00490977">
        <w:rPr>
          <w:rStyle w:val="IOSstrongemphasis2017"/>
          <w:lang w:eastAsia="en-US"/>
        </w:rPr>
        <w:t xml:space="preserve"> fairness jar activity</w:t>
      </w:r>
    </w:p>
    <w:p w14:paraId="5B948460" w14:textId="1615109D" w:rsidR="00C418B4" w:rsidRDefault="00C418B4" w:rsidP="00490977">
      <w:pPr>
        <w:pStyle w:val="IOSbodytext2017"/>
        <w:pBdr>
          <w:top w:val="single" w:sz="4" w:space="1" w:color="auto"/>
          <w:left w:val="single" w:sz="4" w:space="4" w:color="auto"/>
          <w:bottom w:val="single" w:sz="4" w:space="1" w:color="auto"/>
          <w:right w:val="single" w:sz="4" w:space="4" w:color="auto"/>
        </w:pBdr>
        <w:rPr>
          <w:lang w:eastAsia="en-US"/>
        </w:rPr>
      </w:pPr>
      <w:r>
        <w:rPr>
          <w:lang w:eastAsia="en-US"/>
        </w:rPr>
        <w:t>To encourage open group discussion and invite all students to have an equal chance of sharing their opinion through this brainstorm, use the paddle pop stick strategy. Record students’ names on a paddle pop stick each and place in a jar. Through the discussion remove a student’s name from the jar and invite them to share their idea.</w:t>
      </w:r>
    </w:p>
    <w:p w14:paraId="6BA7392E" w14:textId="32970DAF" w:rsidR="00C418B4" w:rsidRDefault="00C418B4" w:rsidP="00C418B4">
      <w:pPr>
        <w:pStyle w:val="IOSheading32017"/>
      </w:pPr>
      <w:r>
        <w:t>What is achievement/ accomplishment?</w:t>
      </w:r>
    </w:p>
    <w:p w14:paraId="63AEA547" w14:textId="559605AC" w:rsidR="00C418B4" w:rsidRDefault="00C418B4" w:rsidP="00C418B4">
      <w:pPr>
        <w:pStyle w:val="IOSlist1bullet2017"/>
        <w:rPr>
          <w:lang w:eastAsia="en-US"/>
        </w:rPr>
      </w:pPr>
      <w:r>
        <w:rPr>
          <w:lang w:eastAsia="en-US"/>
        </w:rPr>
        <w:t>Invite students in pairs or small groups to identify their personal meaning of achievement and accomplishment. Share an example of a personal achievement or accomplishment to support their meaning.</w:t>
      </w:r>
    </w:p>
    <w:p w14:paraId="515424FC" w14:textId="4C39C407" w:rsidR="00C418B4" w:rsidRDefault="00C418B4" w:rsidP="00C418B4">
      <w:pPr>
        <w:pStyle w:val="IOSlist1bullet2017"/>
        <w:rPr>
          <w:lang w:eastAsia="en-US"/>
        </w:rPr>
      </w:pPr>
      <w:r>
        <w:rPr>
          <w:lang w:eastAsia="en-US"/>
        </w:rPr>
        <w:t>As a whole group, discuss personal and group meanings of achievement and accomplishment. Were there differences within the group regarding definition or meaning or achievement and accomplishment?</w:t>
      </w:r>
    </w:p>
    <w:p w14:paraId="242C1021" w14:textId="77777777" w:rsidR="00C418B4" w:rsidRDefault="00C418B4" w:rsidP="00C418B4">
      <w:pPr>
        <w:pStyle w:val="IOSlist1bullet2017"/>
        <w:rPr>
          <w:lang w:eastAsia="en-US"/>
        </w:rPr>
      </w:pPr>
      <w:r>
        <w:rPr>
          <w:lang w:eastAsia="en-US"/>
        </w:rPr>
        <w:t>Additional questions to encourage group discussion include:</w:t>
      </w:r>
    </w:p>
    <w:p w14:paraId="497383B3" w14:textId="2E7BB446" w:rsidR="00C418B4" w:rsidRDefault="00572639" w:rsidP="00C418B4">
      <w:pPr>
        <w:pStyle w:val="IOSlist2bullet2017"/>
        <w:rPr>
          <w:lang w:eastAsia="en-US"/>
        </w:rPr>
      </w:pPr>
      <w:proofErr w:type="gramStart"/>
      <w:r>
        <w:rPr>
          <w:lang w:eastAsia="en-US"/>
        </w:rPr>
        <w:t>l</w:t>
      </w:r>
      <w:r w:rsidR="00C418B4">
        <w:rPr>
          <w:lang w:eastAsia="en-US"/>
        </w:rPr>
        <w:t>ist</w:t>
      </w:r>
      <w:proofErr w:type="gramEnd"/>
      <w:r w:rsidR="00C418B4">
        <w:rPr>
          <w:lang w:eastAsia="en-US"/>
        </w:rPr>
        <w:t xml:space="preserve"> popular personalities and significant others who have displayed achievement/accomplishment in their chosen field.</w:t>
      </w:r>
    </w:p>
    <w:p w14:paraId="0E403989" w14:textId="4028A6D5" w:rsidR="00C418B4" w:rsidRDefault="00572639" w:rsidP="00C418B4">
      <w:pPr>
        <w:pStyle w:val="IOSlist2bullet2017"/>
        <w:rPr>
          <w:lang w:eastAsia="en-US"/>
        </w:rPr>
      </w:pPr>
      <w:proofErr w:type="gramStart"/>
      <w:r>
        <w:rPr>
          <w:lang w:eastAsia="en-US"/>
        </w:rPr>
        <w:lastRenderedPageBreak/>
        <w:t>w</w:t>
      </w:r>
      <w:r w:rsidR="00C418B4">
        <w:rPr>
          <w:lang w:eastAsia="en-US"/>
        </w:rPr>
        <w:t>hat</w:t>
      </w:r>
      <w:proofErr w:type="gramEnd"/>
      <w:r w:rsidR="00C418B4">
        <w:rPr>
          <w:lang w:eastAsia="en-US"/>
        </w:rPr>
        <w:t xml:space="preserve"> does achievement/accomplishment look like? Feel like? Sound like for this person? Students complete the Y chart activity sheet</w:t>
      </w:r>
    </w:p>
    <w:p w14:paraId="50EC0586" w14:textId="2A9F168A" w:rsidR="00C418B4" w:rsidRDefault="00C418B4" w:rsidP="00C418B4">
      <w:pPr>
        <w:pStyle w:val="IOSheading32017"/>
      </w:pPr>
      <w:r>
        <w:t>Knowing your strengths</w:t>
      </w:r>
    </w:p>
    <w:p w14:paraId="247D6036" w14:textId="189BD1D4" w:rsidR="00E003AD" w:rsidRDefault="00E003AD" w:rsidP="00C418B4">
      <w:pPr>
        <w:pStyle w:val="IOSlist1bullet2017"/>
      </w:pPr>
      <w:r>
        <w:rPr>
          <w:lang w:eastAsia="en-US"/>
        </w:rPr>
        <w:t>S</w:t>
      </w:r>
      <w:r w:rsidR="00C418B4">
        <w:rPr>
          <w:lang w:eastAsia="en-US"/>
        </w:rPr>
        <w:t xml:space="preserve">tudents identify their strengths using the ‘Identifying strengths, skills and strategies’ </w:t>
      </w:r>
      <w:r w:rsidR="00622449">
        <w:rPr>
          <w:lang w:eastAsia="en-US"/>
        </w:rPr>
        <w:t>Life Ready</w:t>
      </w:r>
      <w:r w:rsidR="00C418B4">
        <w:rPr>
          <w:lang w:eastAsia="en-US"/>
        </w:rPr>
        <w:t xml:space="preserve"> activity </w:t>
      </w:r>
    </w:p>
    <w:p w14:paraId="5F220CE5" w14:textId="42D7A80F" w:rsidR="00C418B4" w:rsidRPr="00C418B4" w:rsidRDefault="00C418B4" w:rsidP="00C418B4">
      <w:pPr>
        <w:pStyle w:val="IOSbodytext2017"/>
        <w:rPr>
          <w:lang w:eastAsia="en-US"/>
        </w:rPr>
      </w:pPr>
      <w:bookmarkStart w:id="0" w:name="_GoBack"/>
      <w:r w:rsidRPr="00572639">
        <w:rPr>
          <w:rStyle w:val="IOSstrongemphasis2017"/>
        </w:rPr>
        <w:t>Teacher note:</w:t>
      </w:r>
      <w:r>
        <w:rPr>
          <w:lang w:eastAsia="en-US"/>
        </w:rPr>
        <w:t xml:space="preserve"> </w:t>
      </w:r>
      <w:bookmarkEnd w:id="0"/>
      <w:r>
        <w:rPr>
          <w:lang w:eastAsia="en-US"/>
        </w:rPr>
        <w:t>This is also an opportune moment to remind students of where to get help for themselves or a friend at school and out of school time</w:t>
      </w:r>
    </w:p>
    <w:p w14:paraId="618301B0" w14:textId="77777777" w:rsidR="00E003AD" w:rsidRDefault="00E003AD">
      <w:pPr>
        <w:spacing w:before="0" w:after="160" w:line="259" w:lineRule="auto"/>
        <w:rPr>
          <w:rFonts w:ascii="Helvetica" w:hAnsi="Helvetica"/>
          <w:sz w:val="40"/>
          <w:szCs w:val="36"/>
          <w:lang w:eastAsia="en-US"/>
        </w:rPr>
      </w:pPr>
      <w:r>
        <w:br w:type="page"/>
      </w:r>
    </w:p>
    <w:p w14:paraId="1718B0BF" w14:textId="78E0C218" w:rsidR="001A57D4" w:rsidRDefault="00C418B4" w:rsidP="00C418B4">
      <w:pPr>
        <w:pStyle w:val="IOSheading22017"/>
      </w:pPr>
      <w:r>
        <w:lastRenderedPageBreak/>
        <w:t>Y Chart</w:t>
      </w:r>
    </w:p>
    <w:p w14:paraId="297C0EA1" w14:textId="1DE3B40D" w:rsidR="001A57D4" w:rsidRDefault="00C418B4" w:rsidP="00C418B4">
      <w:pPr>
        <w:pStyle w:val="IOSbodytext2017"/>
      </w:pPr>
      <w:r>
        <w:t>What does accomplishment</w:t>
      </w:r>
      <w:proofErr w:type="gramStart"/>
      <w:r w:rsidR="00497255">
        <w:t>…</w:t>
      </w:r>
      <w:proofErr w:type="gramEnd"/>
    </w:p>
    <w:p w14:paraId="591379C4" w14:textId="25FC1F1D" w:rsidR="00497255" w:rsidRDefault="00497255" w:rsidP="00497255">
      <w:pPr>
        <w:pStyle w:val="IOSbodytext2017"/>
        <w:jc w:val="center"/>
      </w:pPr>
      <w:r>
        <w:rPr>
          <w:noProof/>
          <w:lang w:eastAsia="en-AU"/>
        </w:rPr>
        <w:drawing>
          <wp:inline distT="0" distB="0" distL="0" distR="0" wp14:anchorId="54426317" wp14:editId="009C6ABB">
            <wp:extent cx="5264211" cy="4815840"/>
            <wp:effectExtent l="0" t="0" r="0" b="3810"/>
            <wp:docPr id="1" name="Picture 1" title="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69684" cy="4820847"/>
                    </a:xfrm>
                    <a:prstGeom prst="rect">
                      <a:avLst/>
                    </a:prstGeom>
                  </pic:spPr>
                </pic:pic>
              </a:graphicData>
            </a:graphic>
          </wp:inline>
        </w:drawing>
      </w:r>
    </w:p>
    <w:p w14:paraId="0CFFE30F" w14:textId="77777777" w:rsidR="00497255" w:rsidRDefault="00497255">
      <w:pPr>
        <w:spacing w:before="0" w:after="160" w:line="259" w:lineRule="auto"/>
        <w:rPr>
          <w:lang w:eastAsia="en-US"/>
        </w:rPr>
      </w:pPr>
      <w:r>
        <w:rPr>
          <w:lang w:eastAsia="en-US"/>
        </w:rPr>
        <w:t>Complete the questions below</w:t>
      </w:r>
    </w:p>
    <w:p w14:paraId="4F8555BC" w14:textId="3FCE2061" w:rsidR="00497255" w:rsidRDefault="00497255" w:rsidP="00497255">
      <w:pPr>
        <w:pStyle w:val="IOSlines2017"/>
        <w:rPr>
          <w:lang w:eastAsia="en-US"/>
        </w:rPr>
      </w:pPr>
      <w:r>
        <w:rPr>
          <w:lang w:eastAsia="en-US"/>
        </w:rPr>
        <w:t xml:space="preserve">Describe a time when you felt achievement/accomplishment. </w:t>
      </w:r>
      <w:r>
        <w:rPr>
          <w:lang w:eastAsia="en-US"/>
        </w:rPr>
        <w:tab/>
      </w:r>
    </w:p>
    <w:p w14:paraId="259F3BEB" w14:textId="7ACD794D" w:rsidR="00497255" w:rsidRDefault="00497255" w:rsidP="00497255">
      <w:pPr>
        <w:pStyle w:val="IOSlines2017"/>
        <w:rPr>
          <w:lang w:eastAsia="en-US"/>
        </w:rPr>
      </w:pPr>
      <w:r>
        <w:rPr>
          <w:lang w:eastAsia="en-US"/>
        </w:rPr>
        <w:tab/>
      </w:r>
      <w:r>
        <w:rPr>
          <w:lang w:eastAsia="en-US"/>
        </w:rPr>
        <w:tab/>
      </w:r>
    </w:p>
    <w:p w14:paraId="4936ED94" w14:textId="54562AF1" w:rsidR="00497255" w:rsidRDefault="00497255" w:rsidP="00497255">
      <w:pPr>
        <w:pStyle w:val="IOSlines2017"/>
        <w:rPr>
          <w:lang w:eastAsia="en-US"/>
        </w:rPr>
      </w:pPr>
      <w:r>
        <w:rPr>
          <w:lang w:eastAsia="en-US"/>
        </w:rPr>
        <w:t>What can you learn from failure?</w:t>
      </w:r>
      <w:r>
        <w:rPr>
          <w:lang w:eastAsia="en-US"/>
        </w:rPr>
        <w:tab/>
      </w:r>
    </w:p>
    <w:p w14:paraId="0AD14A14" w14:textId="31093CC1" w:rsidR="00497255" w:rsidRDefault="00497255" w:rsidP="00497255">
      <w:pPr>
        <w:pStyle w:val="IOSlines2017"/>
        <w:rPr>
          <w:lang w:eastAsia="en-US"/>
        </w:rPr>
      </w:pPr>
      <w:r>
        <w:rPr>
          <w:lang w:eastAsia="en-US"/>
        </w:rPr>
        <w:tab/>
      </w:r>
      <w:r>
        <w:rPr>
          <w:lang w:eastAsia="en-US"/>
        </w:rPr>
        <w:tab/>
      </w:r>
    </w:p>
    <w:p w14:paraId="4B9E11D8" w14:textId="7D5BA728" w:rsidR="00291934" w:rsidRDefault="00497255" w:rsidP="00497255">
      <w:pPr>
        <w:pStyle w:val="IOSlines2017"/>
        <w:rPr>
          <w:lang w:eastAsia="en-US"/>
        </w:rPr>
      </w:pPr>
      <w:r>
        <w:rPr>
          <w:lang w:eastAsia="en-US"/>
        </w:rPr>
        <w:t xml:space="preserve">How can you increase the number of times you achieve? </w:t>
      </w:r>
      <w:r>
        <w:rPr>
          <w:lang w:eastAsia="en-US"/>
        </w:rPr>
        <w:tab/>
      </w:r>
      <w:r>
        <w:rPr>
          <w:lang w:eastAsia="en-US"/>
        </w:rPr>
        <w:tab/>
      </w:r>
      <w:r>
        <w:rPr>
          <w:lang w:eastAsia="en-US"/>
        </w:rPr>
        <w:tab/>
      </w:r>
    </w:p>
    <w:sectPr w:rsidR="00291934" w:rsidSect="001C5524">
      <w:footerReference w:type="even" r:id="rId16"/>
      <w:footerReference w:type="default" r:id="rId17"/>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D9AEE" w14:textId="77777777" w:rsidR="007158CB" w:rsidRDefault="007158CB">
      <w:pPr>
        <w:spacing w:before="0" w:line="240" w:lineRule="auto"/>
      </w:pPr>
      <w:r>
        <w:separator/>
      </w:r>
    </w:p>
  </w:endnote>
  <w:endnote w:type="continuationSeparator" w:id="0">
    <w:p w14:paraId="404E4821" w14:textId="77777777" w:rsidR="007158CB" w:rsidRDefault="007158C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CFF062C" w:rsidR="0054443B" w:rsidRPr="00182340" w:rsidRDefault="00A667D9" w:rsidP="00667FEF">
    <w:pPr>
      <w:pStyle w:val="IOSfooter2017"/>
    </w:pPr>
    <w:r w:rsidRPr="0015182D">
      <w:rPr>
        <w:rFonts w:cs="Helvetica"/>
      </w:rPr>
      <w:t>Curriculum, Learning and Teaching</w:t>
    </w:r>
    <w:r>
      <w:rPr>
        <w:rFonts w:cs="Helvetica"/>
      </w:rPr>
      <w:t>, PDHPE</w:t>
    </w:r>
    <w:r w:rsidR="00E003AD">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C06354">
      <w:t>July</w:t>
    </w:r>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572639">
      <w:rPr>
        <w:noProof/>
      </w:rPr>
      <w:t>4</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C3B5F" w14:textId="77777777" w:rsidR="007158CB" w:rsidRDefault="007158CB">
      <w:pPr>
        <w:spacing w:before="0" w:line="240" w:lineRule="auto"/>
      </w:pPr>
      <w:r>
        <w:separator/>
      </w:r>
    </w:p>
  </w:footnote>
  <w:footnote w:type="continuationSeparator" w:id="0">
    <w:p w14:paraId="36F14F7A" w14:textId="77777777" w:rsidR="007158CB" w:rsidRDefault="007158C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565AC"/>
    <w:rsid w:val="00073BE6"/>
    <w:rsid w:val="000975B6"/>
    <w:rsid w:val="000E69BA"/>
    <w:rsid w:val="001245EC"/>
    <w:rsid w:val="00126649"/>
    <w:rsid w:val="001471C5"/>
    <w:rsid w:val="001651E4"/>
    <w:rsid w:val="001A57D4"/>
    <w:rsid w:val="001C5524"/>
    <w:rsid w:val="001E1F9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76D3D"/>
    <w:rsid w:val="0038193B"/>
    <w:rsid w:val="00383295"/>
    <w:rsid w:val="003C2DBD"/>
    <w:rsid w:val="00437B37"/>
    <w:rsid w:val="00454252"/>
    <w:rsid w:val="0046309F"/>
    <w:rsid w:val="00490977"/>
    <w:rsid w:val="00497255"/>
    <w:rsid w:val="004B3BF3"/>
    <w:rsid w:val="004C1870"/>
    <w:rsid w:val="004D0730"/>
    <w:rsid w:val="004E36EE"/>
    <w:rsid w:val="004E5F23"/>
    <w:rsid w:val="00514B39"/>
    <w:rsid w:val="00552055"/>
    <w:rsid w:val="005647C4"/>
    <w:rsid w:val="00572639"/>
    <w:rsid w:val="00576A03"/>
    <w:rsid w:val="00580913"/>
    <w:rsid w:val="005A3865"/>
    <w:rsid w:val="005B3793"/>
    <w:rsid w:val="005C4F04"/>
    <w:rsid w:val="005F1E61"/>
    <w:rsid w:val="00622449"/>
    <w:rsid w:val="006561F1"/>
    <w:rsid w:val="006B3FA9"/>
    <w:rsid w:val="006F2577"/>
    <w:rsid w:val="00710080"/>
    <w:rsid w:val="007158CB"/>
    <w:rsid w:val="00716FA1"/>
    <w:rsid w:val="00741C2B"/>
    <w:rsid w:val="0075348E"/>
    <w:rsid w:val="007534D7"/>
    <w:rsid w:val="007A2C97"/>
    <w:rsid w:val="007B730A"/>
    <w:rsid w:val="007B7BAA"/>
    <w:rsid w:val="007E6B42"/>
    <w:rsid w:val="007E7116"/>
    <w:rsid w:val="008338F7"/>
    <w:rsid w:val="00842A76"/>
    <w:rsid w:val="00874CD0"/>
    <w:rsid w:val="00880D85"/>
    <w:rsid w:val="008A3C24"/>
    <w:rsid w:val="008F555A"/>
    <w:rsid w:val="00973B8E"/>
    <w:rsid w:val="00974F2E"/>
    <w:rsid w:val="009D231C"/>
    <w:rsid w:val="00A1455C"/>
    <w:rsid w:val="00A34A17"/>
    <w:rsid w:val="00A53766"/>
    <w:rsid w:val="00A6594A"/>
    <w:rsid w:val="00A667D9"/>
    <w:rsid w:val="00A8692A"/>
    <w:rsid w:val="00AE13C8"/>
    <w:rsid w:val="00B255A1"/>
    <w:rsid w:val="00B33FA9"/>
    <w:rsid w:val="00B3507B"/>
    <w:rsid w:val="00B37A47"/>
    <w:rsid w:val="00B66B04"/>
    <w:rsid w:val="00B87A07"/>
    <w:rsid w:val="00BF1CF4"/>
    <w:rsid w:val="00BF5E53"/>
    <w:rsid w:val="00C06354"/>
    <w:rsid w:val="00C15A26"/>
    <w:rsid w:val="00C418B4"/>
    <w:rsid w:val="00C50FD3"/>
    <w:rsid w:val="00CB2CA0"/>
    <w:rsid w:val="00CB7742"/>
    <w:rsid w:val="00CD5846"/>
    <w:rsid w:val="00CE4514"/>
    <w:rsid w:val="00D109D7"/>
    <w:rsid w:val="00D13EE4"/>
    <w:rsid w:val="00D215B2"/>
    <w:rsid w:val="00D70E95"/>
    <w:rsid w:val="00DA7401"/>
    <w:rsid w:val="00DC5A1F"/>
    <w:rsid w:val="00DC7F9F"/>
    <w:rsid w:val="00DE0FF7"/>
    <w:rsid w:val="00DF5352"/>
    <w:rsid w:val="00E003AD"/>
    <w:rsid w:val="00E138D9"/>
    <w:rsid w:val="00E37944"/>
    <w:rsid w:val="00E44CE6"/>
    <w:rsid w:val="00ED67D7"/>
    <w:rsid w:val="00EE23AA"/>
    <w:rsid w:val="00F45DDA"/>
    <w:rsid w:val="00F51583"/>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paragraph" w:styleId="ListParagraph">
    <w:name w:val="List Paragraph"/>
    <w:basedOn w:val="Normal"/>
    <w:uiPriority w:val="34"/>
    <w:semiHidden/>
    <w:qFormat/>
    <w:rsid w:val="00497255"/>
    <w:pPr>
      <w:ind w:left="720"/>
      <w:contextualSpacing/>
    </w:pPr>
  </w:style>
  <w:style w:type="character" w:customStyle="1" w:styleId="UnresolvedMention">
    <w:name w:val="Unresolved Mention"/>
    <w:basedOn w:val="DefaultParagraphFont"/>
    <w:uiPriority w:val="99"/>
    <w:semiHidden/>
    <w:unhideWhenUsed/>
    <w:rsid w:val="00E0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equella.det.nsw.edu.au/file/083acd3a-daca-4307-9afe-bc6c888f694a/1/final-resource-flowchart-html5.zip/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biteback.org.au/Learn/Mindfuln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acharacter.org/Survey/Account/Register" TargetMode="External"/><Relationship Id="rId14" Type="http://schemas.openxmlformats.org/officeDocument/2006/relationships/hyperlink" Target="http://www.biteback.org.au/mental-fitness/mindfulnes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F92B-E0A0-487E-BC06-EECBC940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11</cp:revision>
  <dcterms:created xsi:type="dcterms:W3CDTF">2018-05-25T04:14:00Z</dcterms:created>
  <dcterms:modified xsi:type="dcterms:W3CDTF">2018-07-20T01:31:00Z</dcterms:modified>
</cp:coreProperties>
</file>