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3787" w14:textId="6D457D94" w:rsidR="00086656" w:rsidRDefault="002D2FC8" w:rsidP="00086656">
      <w:pPr>
        <w:pStyle w:val="Title"/>
      </w:pPr>
      <w:r>
        <w:t xml:space="preserve">Revision – </w:t>
      </w:r>
      <w:r w:rsidR="00991F86">
        <w:t>Geography</w:t>
      </w:r>
    </w:p>
    <w:p w14:paraId="759B2310" w14:textId="3BD39603" w:rsidR="00A82584" w:rsidRDefault="002D2FC8" w:rsidP="002D2FC8">
      <w:pPr>
        <w:pStyle w:val="FeatureBox2"/>
      </w:pPr>
      <w:r w:rsidRPr="002D2FC8">
        <w:rPr>
          <w:b/>
        </w:rPr>
        <w:t>Teacher note</w:t>
      </w:r>
      <w:r>
        <w:t>: In the following activity, students will choose 4-5 ‘big ideas’ that they would write about in response to certain HSC or trial essay questions. Questions have been provided for the</w:t>
      </w:r>
      <w:r w:rsidR="00A94DA9">
        <w:t xml:space="preserve"> three topics Ecosystems at Risk, Urban Places and People and Economic Activity</w:t>
      </w:r>
      <w:r w:rsidR="00A82584">
        <w:t>.</w:t>
      </w:r>
    </w:p>
    <w:p w14:paraId="5B9D01BD" w14:textId="77777777" w:rsidR="00A061F0" w:rsidRDefault="00A061F0" w:rsidP="00A061F0">
      <w:pPr>
        <w:pStyle w:val="Heading1"/>
      </w:pPr>
      <w:bookmarkStart w:id="0" w:name="_Toc73012294"/>
      <w:r>
        <w:t>Aim</w:t>
      </w:r>
      <w:bookmarkEnd w:id="0"/>
    </w:p>
    <w:p w14:paraId="1C4F97CD" w14:textId="77777777" w:rsidR="00A94DA9" w:rsidRDefault="00A94DA9" w:rsidP="00A94DA9">
      <w:pPr>
        <w:pStyle w:val="BodyText1"/>
      </w:pPr>
      <w:r>
        <w:t xml:space="preserve">The aim of Geography Stage 6 is to enable students to study the spatial and ecological dimensions of biophysical and human phenomena in a changing world. </w:t>
      </w:r>
    </w:p>
    <w:p w14:paraId="307C98AF" w14:textId="3AABD11D" w:rsidR="00A061F0" w:rsidRDefault="00A94DA9" w:rsidP="00A061F0">
      <w:pPr>
        <w:pStyle w:val="Heading2"/>
        <w:numPr>
          <w:ilvl w:val="1"/>
          <w:numId w:val="2"/>
        </w:numPr>
        <w:ind w:left="0"/>
      </w:pPr>
      <w:bookmarkStart w:id="1" w:name="_Toc59021994"/>
      <w:bookmarkStart w:id="2" w:name="_Toc73012295"/>
      <w:r>
        <w:t>Objectives</w:t>
      </w:r>
      <w:bookmarkEnd w:id="1"/>
      <w:bookmarkEnd w:id="2"/>
    </w:p>
    <w:p w14:paraId="1E980314" w14:textId="502DEC5D" w:rsidR="00A94DA9" w:rsidRDefault="00A94DA9" w:rsidP="00A94DA9">
      <w:pPr>
        <w:pStyle w:val="BodyText1"/>
      </w:pPr>
      <w:bookmarkStart w:id="3" w:name="_Toc59021995"/>
      <w:r>
        <w:t xml:space="preserve">Through the study of Geography Stage 6, students will develop </w:t>
      </w:r>
    </w:p>
    <w:p w14:paraId="48BAD7D4" w14:textId="77777777" w:rsidR="00A94DA9" w:rsidRDefault="00A94DA9" w:rsidP="006D08C2">
      <w:pPr>
        <w:pStyle w:val="ListBullet"/>
      </w:pPr>
      <w:r>
        <w:t>knowledge and understanding about:</w:t>
      </w:r>
    </w:p>
    <w:p w14:paraId="42F6B762" w14:textId="77777777" w:rsidR="00A94DA9" w:rsidRDefault="00A94DA9" w:rsidP="00A94DA9">
      <w:pPr>
        <w:pStyle w:val="paragraph"/>
        <w:rPr>
          <w:rFonts w:ascii="Arial" w:hAnsi="Arial"/>
        </w:rPr>
      </w:pPr>
    </w:p>
    <w:p w14:paraId="0DE5FC80" w14:textId="3C4EA61F" w:rsidR="00A94DA9" w:rsidRDefault="00A94DA9" w:rsidP="006D08C2">
      <w:pPr>
        <w:pStyle w:val="ListBullet2"/>
      </w:pPr>
      <w:r>
        <w:t>the characteristics and spatial distribution of environments</w:t>
      </w:r>
    </w:p>
    <w:p w14:paraId="4B14826E" w14:textId="4DD38446" w:rsidR="00A94DA9" w:rsidRDefault="00A94DA9" w:rsidP="006D08C2">
      <w:pPr>
        <w:pStyle w:val="ListBullet2"/>
      </w:pPr>
      <w:r>
        <w:t>the processes that form and transform the features and patterns of the environment</w:t>
      </w:r>
    </w:p>
    <w:p w14:paraId="6CDC9E2F" w14:textId="2B3E6E01" w:rsidR="00A94DA9" w:rsidRDefault="00A94DA9" w:rsidP="006D08C2">
      <w:pPr>
        <w:pStyle w:val="ListBullet2"/>
      </w:pPr>
      <w:r>
        <w:t>the global and local forces which impact on people, ecosystems, urban places and economic activity</w:t>
      </w:r>
    </w:p>
    <w:p w14:paraId="24EE38FD" w14:textId="5DE23A53" w:rsidR="00A94DA9" w:rsidRDefault="00A94DA9" w:rsidP="00A07B55">
      <w:pPr>
        <w:pStyle w:val="ListBullet2"/>
      </w:pPr>
      <w:r>
        <w:t xml:space="preserve">the contribution of a geographical </w:t>
      </w:r>
      <w:proofErr w:type="gramStart"/>
      <w:r>
        <w:t>perspective;</w:t>
      </w:r>
      <w:proofErr w:type="gramEnd"/>
    </w:p>
    <w:p w14:paraId="620D1946" w14:textId="77777777" w:rsidR="00A94DA9" w:rsidRDefault="00A94DA9" w:rsidP="006D08C2">
      <w:pPr>
        <w:pStyle w:val="ListBullet"/>
      </w:pPr>
      <w:r>
        <w:t>skills to:</w:t>
      </w:r>
    </w:p>
    <w:p w14:paraId="2B8F8AB1" w14:textId="3C5A526A" w:rsidR="00A94DA9" w:rsidRDefault="00A94DA9" w:rsidP="006D08C2">
      <w:pPr>
        <w:pStyle w:val="ListBullet2"/>
      </w:pPr>
      <w:r>
        <w:t xml:space="preserve">investigate geographically </w:t>
      </w:r>
    </w:p>
    <w:p w14:paraId="70866FA8" w14:textId="34070652" w:rsidR="00A94DA9" w:rsidRDefault="00A94DA9" w:rsidP="00A07B55">
      <w:pPr>
        <w:pStyle w:val="ListBullet2"/>
      </w:pPr>
      <w:r>
        <w:t xml:space="preserve">communicate </w:t>
      </w:r>
      <w:proofErr w:type="gramStart"/>
      <w:r>
        <w:t>geographically;</w:t>
      </w:r>
      <w:proofErr w:type="gramEnd"/>
    </w:p>
    <w:p w14:paraId="70767345" w14:textId="77777777" w:rsidR="00A94DA9" w:rsidRDefault="00A94DA9" w:rsidP="006D08C2">
      <w:pPr>
        <w:pStyle w:val="ListBullet"/>
      </w:pPr>
      <w:r>
        <w:t xml:space="preserve">and informed and responsible </w:t>
      </w:r>
      <w:r>
        <w:rPr>
          <w:rStyle w:val="BodyTextBold0"/>
          <w:rFonts w:cs="Times New Roman"/>
        </w:rPr>
        <w:t>values and attitudes</w:t>
      </w:r>
      <w:r>
        <w:t xml:space="preserve"> towards:</w:t>
      </w:r>
    </w:p>
    <w:p w14:paraId="0B3105FF" w14:textId="77777777" w:rsidR="00A94DA9" w:rsidRDefault="00A94DA9" w:rsidP="00A94DA9">
      <w:pPr>
        <w:pStyle w:val="paragraph"/>
        <w:rPr>
          <w:rFonts w:ascii="Arial" w:hAnsi="Arial"/>
        </w:rPr>
      </w:pPr>
    </w:p>
    <w:p w14:paraId="72BFB8B6" w14:textId="54398EA8" w:rsidR="00A94DA9" w:rsidRDefault="00A94DA9" w:rsidP="006D08C2">
      <w:pPr>
        <w:pStyle w:val="ListBullet2"/>
      </w:pPr>
      <w:r>
        <w:t>ecological sustainability</w:t>
      </w:r>
    </w:p>
    <w:p w14:paraId="401E1D59" w14:textId="2FB7B3DD" w:rsidR="00A94DA9" w:rsidRDefault="00A94DA9" w:rsidP="006D08C2">
      <w:pPr>
        <w:pStyle w:val="ListBullet2"/>
      </w:pPr>
      <w:r>
        <w:t>a just society</w:t>
      </w:r>
    </w:p>
    <w:p w14:paraId="5E58A34A" w14:textId="6F33F499" w:rsidR="00A94DA9" w:rsidRDefault="00A94DA9" w:rsidP="006D08C2">
      <w:pPr>
        <w:pStyle w:val="ListBullet2"/>
      </w:pPr>
      <w:r>
        <w:t>ethical research practices</w:t>
      </w:r>
    </w:p>
    <w:p w14:paraId="097D446C" w14:textId="027D0765" w:rsidR="00A94DA9" w:rsidRDefault="00A94DA9" w:rsidP="006D08C2">
      <w:pPr>
        <w:pStyle w:val="ListBullet2"/>
      </w:pPr>
      <w:r>
        <w:t>active and informed citizenship</w:t>
      </w:r>
    </w:p>
    <w:p w14:paraId="0FD83BB8" w14:textId="6FD5E179" w:rsidR="00A061F0" w:rsidRDefault="00A94DA9" w:rsidP="00A07B55">
      <w:pPr>
        <w:pStyle w:val="ListBullet2"/>
      </w:pPr>
      <w:r>
        <w:t>responsible, autonomous life-long learning</w:t>
      </w:r>
      <w:r w:rsidR="00FE2168">
        <w:t>.</w:t>
      </w:r>
      <w:bookmarkStart w:id="4" w:name="_Toc59021996"/>
      <w:bookmarkEnd w:id="3"/>
    </w:p>
    <w:p w14:paraId="7577CA72" w14:textId="77777777" w:rsidR="00A061F0" w:rsidRDefault="00A061F0" w:rsidP="00A061F0">
      <w:pPr>
        <w:pStyle w:val="Heading2"/>
        <w:numPr>
          <w:ilvl w:val="0"/>
          <w:numId w:val="0"/>
        </w:numPr>
      </w:pPr>
      <w:bookmarkStart w:id="5" w:name="_Toc73012297"/>
      <w:r>
        <w:lastRenderedPageBreak/>
        <w:t>Outcomes</w:t>
      </w:r>
      <w:bookmarkEnd w:id="4"/>
      <w:bookmarkEnd w:id="5"/>
    </w:p>
    <w:p w14:paraId="0F9E77FF" w14:textId="77777777" w:rsidR="00A061F0" w:rsidRPr="000146B8" w:rsidRDefault="00A061F0" w:rsidP="00A061F0">
      <w:r w:rsidRPr="008D6B90">
        <w:t>A student:</w:t>
      </w:r>
    </w:p>
    <w:p w14:paraId="4D6E196C" w14:textId="1C53B6B0" w:rsidR="00A061F0" w:rsidRPr="00F46146" w:rsidRDefault="00A061F0" w:rsidP="006D08C2">
      <w:pPr>
        <w:pStyle w:val="ListBullet"/>
      </w:pPr>
      <w:r w:rsidRPr="00F46146">
        <w:rPr>
          <w:b/>
        </w:rPr>
        <w:t>H1</w:t>
      </w:r>
      <w:r w:rsidRPr="00F46146">
        <w:t xml:space="preserve"> </w:t>
      </w:r>
      <w:r w:rsidR="007C7BD1" w:rsidRPr="006D08C2">
        <w:t>explains the changing nature, spatial patterns and interaction of ecosystems, urban places and economic activity</w:t>
      </w:r>
    </w:p>
    <w:p w14:paraId="13D22F63" w14:textId="529436CF" w:rsidR="00A061F0" w:rsidRPr="00F46146" w:rsidRDefault="00A061F0" w:rsidP="006D08C2">
      <w:pPr>
        <w:pStyle w:val="ListBullet"/>
      </w:pPr>
      <w:r w:rsidRPr="00F46146">
        <w:rPr>
          <w:b/>
        </w:rPr>
        <w:t>H2</w:t>
      </w:r>
      <w:r w:rsidRPr="006D08C2">
        <w:rPr>
          <w:b/>
        </w:rPr>
        <w:t xml:space="preserve"> </w:t>
      </w:r>
      <w:r w:rsidR="007C7BD1" w:rsidRPr="006D08C2">
        <w:t>explains the factors which place ecosystems at risk and the reasons for their protection</w:t>
      </w:r>
    </w:p>
    <w:p w14:paraId="017092B4" w14:textId="088E633B" w:rsidR="00A061F0" w:rsidRPr="00F46146" w:rsidRDefault="00A061F0" w:rsidP="006D08C2">
      <w:pPr>
        <w:pStyle w:val="ListBullet"/>
      </w:pPr>
      <w:r w:rsidRPr="00F46146">
        <w:rPr>
          <w:b/>
        </w:rPr>
        <w:t>H3</w:t>
      </w:r>
      <w:r w:rsidRPr="00F46146">
        <w:t xml:space="preserve"> </w:t>
      </w:r>
      <w:r w:rsidR="007C7BD1" w:rsidRPr="006D08C2">
        <w:t>analyses contemporary urban dynamics and applies them in specific contexts</w:t>
      </w:r>
    </w:p>
    <w:p w14:paraId="56B8BD89" w14:textId="59819145" w:rsidR="00A061F0" w:rsidRPr="00F46146" w:rsidRDefault="00A061F0" w:rsidP="006D08C2">
      <w:pPr>
        <w:pStyle w:val="ListBullet"/>
      </w:pPr>
      <w:r w:rsidRPr="00F46146">
        <w:rPr>
          <w:b/>
        </w:rPr>
        <w:t>H4</w:t>
      </w:r>
      <w:r w:rsidRPr="00F46146">
        <w:t xml:space="preserve"> </w:t>
      </w:r>
      <w:r w:rsidR="007C7BD1" w:rsidRPr="006D08C2">
        <w:t>analyses the changing spatial and ecological dimensions of an economic activity</w:t>
      </w:r>
    </w:p>
    <w:p w14:paraId="2018C698" w14:textId="26C09391" w:rsidR="007C7BD1" w:rsidRPr="00F46146" w:rsidRDefault="00A061F0" w:rsidP="006D08C2">
      <w:pPr>
        <w:pStyle w:val="ListBullet"/>
      </w:pPr>
      <w:r w:rsidRPr="00F46146">
        <w:rPr>
          <w:b/>
        </w:rPr>
        <w:t>H5</w:t>
      </w:r>
      <w:r w:rsidRPr="00F46146">
        <w:t xml:space="preserve"> </w:t>
      </w:r>
      <w:r w:rsidR="007C7BD1" w:rsidRPr="006D08C2">
        <w:t>evaluates environmental management strategies in terms of ecological sustainability</w:t>
      </w:r>
    </w:p>
    <w:p w14:paraId="7F13CDD7" w14:textId="5963906F" w:rsidR="007C7BD1" w:rsidRPr="00F46146" w:rsidRDefault="00A061F0" w:rsidP="006D08C2">
      <w:pPr>
        <w:pStyle w:val="ListBullet"/>
      </w:pPr>
      <w:r w:rsidRPr="00F46146">
        <w:rPr>
          <w:b/>
        </w:rPr>
        <w:t>H6</w:t>
      </w:r>
      <w:r w:rsidRPr="00F46146">
        <w:t xml:space="preserve"> </w:t>
      </w:r>
      <w:r w:rsidR="007C7BD1" w:rsidRPr="006D08C2">
        <w:t>evaluates the impacts of, and responses of people to, environmental change</w:t>
      </w:r>
    </w:p>
    <w:p w14:paraId="03A2BEF2" w14:textId="5D5C118C" w:rsidR="007C7BD1" w:rsidRPr="00F46146" w:rsidRDefault="00A061F0" w:rsidP="006D08C2">
      <w:pPr>
        <w:pStyle w:val="ListBullet"/>
      </w:pPr>
      <w:r w:rsidRPr="00F46146">
        <w:rPr>
          <w:b/>
        </w:rPr>
        <w:t>H7</w:t>
      </w:r>
      <w:r w:rsidRPr="00F46146">
        <w:t xml:space="preserve"> </w:t>
      </w:r>
      <w:r w:rsidR="007C7BD1" w:rsidRPr="006D08C2">
        <w:t>justifies geographical methods applicable and useful in the workplace and relevant to a changing world</w:t>
      </w:r>
    </w:p>
    <w:p w14:paraId="0F75150E" w14:textId="301A096B" w:rsidR="00A061F0" w:rsidRPr="00F46146" w:rsidRDefault="00A061F0" w:rsidP="006D08C2">
      <w:pPr>
        <w:pStyle w:val="ListBullet"/>
      </w:pPr>
      <w:r w:rsidRPr="00F46146">
        <w:rPr>
          <w:b/>
        </w:rPr>
        <w:t>H8</w:t>
      </w:r>
      <w:r w:rsidRPr="00F46146">
        <w:t xml:space="preserve"> </w:t>
      </w:r>
      <w:r w:rsidR="007C7BD1" w:rsidRPr="00F46146">
        <w:t>plans geographical inquiries to analyse and synthesise information from a variety of sources</w:t>
      </w:r>
    </w:p>
    <w:p w14:paraId="19B57A3A" w14:textId="71E81460" w:rsidR="00A061F0" w:rsidRPr="00F46146" w:rsidRDefault="00A061F0" w:rsidP="006D08C2">
      <w:pPr>
        <w:pStyle w:val="ListBullet"/>
      </w:pPr>
      <w:r w:rsidRPr="00F46146">
        <w:rPr>
          <w:b/>
        </w:rPr>
        <w:t>H9</w:t>
      </w:r>
      <w:r w:rsidRPr="00F46146">
        <w:t xml:space="preserve"> </w:t>
      </w:r>
      <w:r w:rsidR="007C7BD1" w:rsidRPr="00F46146">
        <w:t>evaluates geographical information and sources for usefulness, validity and reliability</w:t>
      </w:r>
    </w:p>
    <w:p w14:paraId="759FFD99" w14:textId="3A80C6F4" w:rsidR="007C7BD1" w:rsidRPr="00F46146" w:rsidRDefault="00A061F0" w:rsidP="006D08C2">
      <w:pPr>
        <w:pStyle w:val="ListBullet"/>
      </w:pPr>
      <w:r w:rsidRPr="00F46146">
        <w:rPr>
          <w:b/>
        </w:rPr>
        <w:t>H10</w:t>
      </w:r>
      <w:r w:rsidRPr="00F46146">
        <w:t xml:space="preserve"> </w:t>
      </w:r>
      <w:r w:rsidR="007C7BD1" w:rsidRPr="00F46146">
        <w:t>applies maps, graphs and statistics, photographs and fieldwork to analyse and integrate data in geographical contexts.</w:t>
      </w:r>
    </w:p>
    <w:p w14:paraId="4525DD89" w14:textId="5CA9D889" w:rsidR="007C7BD1" w:rsidRPr="00F46146" w:rsidRDefault="007C7BD1" w:rsidP="006D08C2">
      <w:pPr>
        <w:pStyle w:val="ListBullet"/>
      </w:pPr>
      <w:r w:rsidRPr="00F46146">
        <w:rPr>
          <w:b/>
        </w:rPr>
        <w:t>H11</w:t>
      </w:r>
      <w:r w:rsidRPr="006D08C2">
        <w:t xml:space="preserve"> </w:t>
      </w:r>
      <w:r w:rsidR="00F46146" w:rsidRPr="00F46146">
        <w:t>applies mathematical ideas and techniques to analyse geographical data</w:t>
      </w:r>
    </w:p>
    <w:p w14:paraId="7A6898EB" w14:textId="7E8A27D3" w:rsidR="007C7BD1" w:rsidRPr="00F46146" w:rsidRDefault="00F46146" w:rsidP="006D08C2">
      <w:pPr>
        <w:pStyle w:val="ListBullet"/>
      </w:pPr>
      <w:r w:rsidRPr="006D08C2">
        <w:rPr>
          <w:b/>
        </w:rPr>
        <w:t>H12</w:t>
      </w:r>
      <w:r w:rsidRPr="00F46146">
        <w:t xml:space="preserve"> explains geographical patterns, processes and future trends through appropriate case studies and illustrative examples</w:t>
      </w:r>
    </w:p>
    <w:p w14:paraId="0EB085E2" w14:textId="04A0328F" w:rsidR="007C7BD1" w:rsidRDefault="00F46146" w:rsidP="006D08C2">
      <w:pPr>
        <w:pStyle w:val="ListBullet"/>
      </w:pPr>
      <w:r w:rsidRPr="00F46146">
        <w:rPr>
          <w:b/>
        </w:rPr>
        <w:t>H13</w:t>
      </w:r>
      <w:r w:rsidRPr="006D08C2">
        <w:t xml:space="preserve"> communicates complex geographical information, ideas and issues effectively, using appropriate written and/or oral, cartographic and graphic </w:t>
      </w:r>
      <w:proofErr w:type="gramStart"/>
      <w:r w:rsidRPr="006D08C2">
        <w:t>forms</w:t>
      </w:r>
      <w:proofErr w:type="gramEnd"/>
    </w:p>
    <w:p w14:paraId="4F61D1AE" w14:textId="4AB2D792" w:rsidR="006C48F7" w:rsidRDefault="00A061F0" w:rsidP="006D08C2">
      <w:pPr>
        <w:pStyle w:val="FeatureBox2"/>
        <w:rPr>
          <w:rStyle w:val="SubtleReference"/>
        </w:rPr>
      </w:pPr>
      <w:r w:rsidRPr="008D6B90">
        <w:rPr>
          <w:rStyle w:val="SubtleReference"/>
        </w:rPr>
        <w:t>Outcomes</w:t>
      </w:r>
      <w:r>
        <w:rPr>
          <w:rStyle w:val="SubtleReference"/>
        </w:rPr>
        <w:t xml:space="preserve"> </w:t>
      </w:r>
      <w:r w:rsidRPr="008D6B90">
        <w:rPr>
          <w:rStyle w:val="SubtleReference"/>
        </w:rPr>
        <w:t xml:space="preserve">referred to in this document are from </w:t>
      </w:r>
      <w:hyperlink r:id="rId11" w:history="1">
        <w:r w:rsidR="00F46146" w:rsidRPr="00F46146">
          <w:rPr>
            <w:rStyle w:val="Hyperlink"/>
            <w:sz w:val="22"/>
          </w:rPr>
          <w:t>Geography Stage 6</w:t>
        </w:r>
      </w:hyperlink>
      <w:r w:rsidR="00F46146">
        <w:rPr>
          <w:rStyle w:val="SubtleReference"/>
        </w:rPr>
        <w:t xml:space="preserve"> </w:t>
      </w:r>
      <w:r w:rsidRPr="008D6B90">
        <w:rPr>
          <w:rStyle w:val="SubtleReference"/>
        </w:rPr>
        <w:t>© NSW Education Standards Authority (NESA) for and on behalf of the Crown in right of th</w:t>
      </w:r>
      <w:r>
        <w:rPr>
          <w:rStyle w:val="SubtleReference"/>
        </w:rPr>
        <w:t>e State of New South Wales, 2009.</w:t>
      </w:r>
    </w:p>
    <w:p w14:paraId="4CC55DF8" w14:textId="19D06725" w:rsidR="00A061F0" w:rsidRPr="006C48F7" w:rsidRDefault="006C48F7" w:rsidP="00A07B55">
      <w:pPr>
        <w:rPr>
          <w:rStyle w:val="SubtleReference"/>
        </w:rPr>
      </w:pPr>
      <w:r>
        <w:rPr>
          <w:rStyle w:val="SubtleReference"/>
        </w:rPr>
        <w:br w:type="page"/>
      </w:r>
    </w:p>
    <w:p w14:paraId="76B5DE9E" w14:textId="10C03FBD" w:rsidR="00A061F0" w:rsidRDefault="00696370" w:rsidP="00A061F0">
      <w:pPr>
        <w:pStyle w:val="Heading1"/>
      </w:pPr>
      <w:r>
        <w:lastRenderedPageBreak/>
        <w:t xml:space="preserve">Ecosystems at </w:t>
      </w:r>
      <w:r w:rsidR="00FE2168">
        <w:t>r</w:t>
      </w:r>
      <w:r>
        <w:t>isk</w:t>
      </w:r>
    </w:p>
    <w:p w14:paraId="3A2A4E82" w14:textId="77777777" w:rsidR="00F42270" w:rsidRPr="00F42270" w:rsidRDefault="00F42270" w:rsidP="00A07B55">
      <w:r>
        <w:t xml:space="preserve">Complete a summary of 4-5 ‘big ideas’ or paragraphs that you would write about in an essay for this question. 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5357"/>
        <w:gridCol w:w="4961"/>
      </w:tblGrid>
      <w:tr w:rsidR="00A82584" w:rsidRPr="00A82584" w14:paraId="384049B6" w14:textId="77777777" w:rsidTr="00A07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57" w:type="dxa"/>
            <w:vAlign w:val="top"/>
          </w:tcPr>
          <w:p w14:paraId="0412957D" w14:textId="77777777" w:rsidR="00A82584" w:rsidRPr="00A82584" w:rsidRDefault="00A82584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4961" w:type="dxa"/>
            <w:vAlign w:val="top"/>
          </w:tcPr>
          <w:p w14:paraId="57FDA218" w14:textId="77777777" w:rsidR="00A82584" w:rsidRPr="00A82584" w:rsidRDefault="00A82584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A82584" w:rsidRPr="00A82584" w14:paraId="634CC63E" w14:textId="77777777" w:rsidTr="00A0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57" w:type="dxa"/>
            <w:vAlign w:val="top"/>
          </w:tcPr>
          <w:p w14:paraId="1558A08A" w14:textId="7A21B267" w:rsidR="00A82584" w:rsidRPr="00A82584" w:rsidRDefault="00A82584">
            <w:r w:rsidRPr="00A82584">
              <w:t xml:space="preserve">Assess the </w:t>
            </w:r>
            <w:r w:rsidR="00CA6DE0">
              <w:t>vulnerability and resilience of ecosystems</w:t>
            </w:r>
            <w:r w:rsidR="00CA6DE0" w:rsidRPr="00A82584" w:rsidDel="00260A7F">
              <w:t xml:space="preserve"> </w:t>
            </w:r>
            <w:r w:rsidR="00CA6DE0">
              <w:t xml:space="preserve">at risk. </w:t>
            </w:r>
          </w:p>
        </w:tc>
        <w:tc>
          <w:tcPr>
            <w:tcW w:w="4961" w:type="dxa"/>
            <w:vAlign w:val="top"/>
          </w:tcPr>
          <w:p w14:paraId="474954F3" w14:textId="77777777" w:rsidR="00F42270" w:rsidRPr="00F42270" w:rsidRDefault="00F42270"/>
        </w:tc>
      </w:tr>
      <w:tr w:rsidR="00A82584" w:rsidRPr="00A82584" w14:paraId="7D897E58" w14:textId="77777777" w:rsidTr="00A07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57" w:type="dxa"/>
            <w:vAlign w:val="top"/>
          </w:tcPr>
          <w:p w14:paraId="135E1BCE" w14:textId="2572935D" w:rsidR="00A82584" w:rsidRPr="00A82584" w:rsidRDefault="00CA6DE0">
            <w:pPr>
              <w:rPr>
                <w:color w:val="auto"/>
                <w:sz w:val="24"/>
              </w:rPr>
            </w:pPr>
            <w:r>
              <w:t>Explain</w:t>
            </w:r>
            <w:r w:rsidR="00A82584">
              <w:t xml:space="preserve"> the</w:t>
            </w:r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importance of ecosystem management and protection. Refer to two ecosystems at risk.</w:t>
            </w:r>
          </w:p>
        </w:tc>
        <w:tc>
          <w:tcPr>
            <w:tcW w:w="4961" w:type="dxa"/>
            <w:vAlign w:val="top"/>
          </w:tcPr>
          <w:p w14:paraId="3975F6CA" w14:textId="77777777" w:rsidR="00F42270" w:rsidRPr="00A82584" w:rsidRDefault="00F42270">
            <w:pPr>
              <w:rPr>
                <w:color w:val="auto"/>
                <w:sz w:val="24"/>
              </w:rPr>
            </w:pPr>
          </w:p>
        </w:tc>
      </w:tr>
      <w:tr w:rsidR="00623C6C" w:rsidRPr="00A82584" w14:paraId="7EBDF9A2" w14:textId="77777777" w:rsidTr="00A0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57" w:type="dxa"/>
            <w:vAlign w:val="top"/>
          </w:tcPr>
          <w:p w14:paraId="1EC0E371" w14:textId="12DFB91A" w:rsidR="00623C6C" w:rsidRDefault="00CA6DE0">
            <w:r>
              <w:t>Evaluate either traditional and contemporary management strategies utilised for an ecosystem at risk.</w:t>
            </w:r>
            <w:r w:rsidDel="00CA6DE0">
              <w:t xml:space="preserve"> </w:t>
            </w:r>
          </w:p>
        </w:tc>
        <w:tc>
          <w:tcPr>
            <w:tcW w:w="4961" w:type="dxa"/>
            <w:vAlign w:val="top"/>
          </w:tcPr>
          <w:p w14:paraId="3B81D465" w14:textId="77777777" w:rsidR="00623C6C" w:rsidRDefault="00623C6C"/>
        </w:tc>
      </w:tr>
      <w:tr w:rsidR="00A82584" w:rsidRPr="00A82584" w14:paraId="500AC4DD" w14:textId="77777777" w:rsidTr="00A07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57" w:type="dxa"/>
            <w:vAlign w:val="top"/>
          </w:tcPr>
          <w:p w14:paraId="591EBEFA" w14:textId="5D42977A" w:rsidR="00A82584" w:rsidRPr="00A82584" w:rsidRDefault="00CA6DE0">
            <w:pPr>
              <w:rPr>
                <w:sz w:val="24"/>
              </w:rPr>
            </w:pPr>
            <w:r>
              <w:t>Explain how biophysical interactions</w:t>
            </w:r>
            <w:r w:rsidR="0020291F">
              <w:t xml:space="preserve"> in an ecosystem at risk</w:t>
            </w:r>
            <w:r>
              <w:t xml:space="preserve"> have been </w:t>
            </w:r>
            <w:r w:rsidR="0020291F">
              <w:t xml:space="preserve">altered by human activity. </w:t>
            </w:r>
          </w:p>
        </w:tc>
        <w:tc>
          <w:tcPr>
            <w:tcW w:w="4961" w:type="dxa"/>
            <w:vAlign w:val="top"/>
          </w:tcPr>
          <w:p w14:paraId="04DA9174" w14:textId="77777777" w:rsidR="00F42270" w:rsidRPr="00F42270" w:rsidRDefault="00F42270"/>
        </w:tc>
      </w:tr>
      <w:tr w:rsidR="00A82584" w:rsidRPr="00A82584" w14:paraId="2770663F" w14:textId="77777777" w:rsidTr="00A0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tcW w:w="5357" w:type="dxa"/>
            <w:vAlign w:val="top"/>
          </w:tcPr>
          <w:p w14:paraId="482F3531" w14:textId="61384F8C" w:rsidR="00A82584" w:rsidRPr="00A82584" w:rsidRDefault="0020291F">
            <w:pPr>
              <w:rPr>
                <w:sz w:val="24"/>
              </w:rPr>
            </w:pPr>
            <w:r>
              <w:t xml:space="preserve">Explain how the nature and rate of change for an ecosystem at risk has been altered by human activity. </w:t>
            </w:r>
          </w:p>
        </w:tc>
        <w:tc>
          <w:tcPr>
            <w:tcW w:w="4961" w:type="dxa"/>
            <w:vAlign w:val="top"/>
          </w:tcPr>
          <w:p w14:paraId="2B84F9D0" w14:textId="77777777" w:rsidR="00F42270" w:rsidRPr="00F42270" w:rsidRDefault="00F42270"/>
        </w:tc>
      </w:tr>
      <w:tr w:rsidR="00A82584" w:rsidRPr="00A82584" w14:paraId="096E6516" w14:textId="77777777" w:rsidTr="00A07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5357" w:type="dxa"/>
            <w:vAlign w:val="top"/>
          </w:tcPr>
          <w:p w14:paraId="1E0F55E2" w14:textId="5020872A" w:rsidR="00A82584" w:rsidRPr="00A82584" w:rsidRDefault="00623C6C">
            <w:pPr>
              <w:rPr>
                <w:sz w:val="24"/>
              </w:rPr>
            </w:pPr>
            <w:r>
              <w:t>A</w:t>
            </w:r>
            <w:r w:rsidR="00A82584">
              <w:t xml:space="preserve">ssess </w:t>
            </w:r>
            <w:r w:rsidR="0020291F">
              <w:t xml:space="preserve">human impacts to an ecosystem at risk. </w:t>
            </w:r>
          </w:p>
        </w:tc>
        <w:tc>
          <w:tcPr>
            <w:tcW w:w="4961" w:type="dxa"/>
            <w:vAlign w:val="top"/>
          </w:tcPr>
          <w:p w14:paraId="10402F97" w14:textId="77777777" w:rsidR="00F42270" w:rsidRPr="00F42270" w:rsidRDefault="00F42270"/>
        </w:tc>
      </w:tr>
      <w:tr w:rsidR="00A82584" w:rsidRPr="00A82584" w14:paraId="7B1B0B12" w14:textId="77777777" w:rsidTr="00A0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tcW w:w="5357" w:type="dxa"/>
            <w:vAlign w:val="top"/>
          </w:tcPr>
          <w:p w14:paraId="6B28BD6E" w14:textId="3C0697CB" w:rsidR="00A82584" w:rsidRPr="00A82584" w:rsidRDefault="0020291F">
            <w:pPr>
              <w:rPr>
                <w:sz w:val="24"/>
              </w:rPr>
            </w:pPr>
            <w:r>
              <w:t>Assess the need to allow for natural rate of change for an ecosystem at risk.</w:t>
            </w:r>
          </w:p>
        </w:tc>
        <w:tc>
          <w:tcPr>
            <w:tcW w:w="4961" w:type="dxa"/>
            <w:vAlign w:val="top"/>
          </w:tcPr>
          <w:p w14:paraId="28B9CDDB" w14:textId="77777777" w:rsidR="00F42270" w:rsidRPr="00F42270" w:rsidRDefault="00F42270"/>
        </w:tc>
      </w:tr>
    </w:tbl>
    <w:p w14:paraId="57306566" w14:textId="1D66E645" w:rsidR="00EE1BC6" w:rsidRDefault="00F42270">
      <w:pPr>
        <w:pStyle w:val="ListBullet"/>
      </w:pPr>
      <w:r>
        <w:t>Complete an essay for the following question: ‘</w:t>
      </w:r>
      <w:r w:rsidR="00EE1BC6">
        <w:t>Assess the impact of humans on the functioning of TWO ecosystems at risk.’</w:t>
      </w:r>
    </w:p>
    <w:p w14:paraId="54585F62" w14:textId="7076571C" w:rsidR="00A061F0" w:rsidRPr="003927BB" w:rsidRDefault="00A061F0" w:rsidP="00A061F0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3927BB">
        <w:rPr>
          <w:rFonts w:eastAsia="Times New Roman" w:cs="Arial"/>
          <w:lang w:eastAsia="en-AU"/>
        </w:rPr>
        <w:t>Use a</w:t>
      </w:r>
      <w:r w:rsidR="00472371">
        <w:rPr>
          <w:rFonts w:eastAsia="Times New Roman" w:cs="Arial"/>
          <w:lang w:eastAsia="en-AU"/>
        </w:rPr>
        <w:t xml:space="preserve"> </w:t>
      </w:r>
      <w:hyperlink r:id="rId12" w:history="1">
        <w:r w:rsidR="00472371" w:rsidRPr="00472371">
          <w:rPr>
            <w:rStyle w:val="Hyperlink"/>
            <w:rFonts w:eastAsia="Times New Roman" w:cs="Arial"/>
            <w:lang w:eastAsia="en-AU"/>
          </w:rPr>
          <w:t>C3-B4-Me</w:t>
        </w:r>
      </w:hyperlink>
      <w:r w:rsidRPr="003927BB">
        <w:rPr>
          <w:rFonts w:eastAsia="Times New Roman" w:cs="Arial"/>
          <w:lang w:eastAsia="en-AU"/>
        </w:rPr>
        <w:t xml:space="preserve"> feedback strategy to gain advice on how to improve the </w:t>
      </w:r>
      <w:r>
        <w:rPr>
          <w:rFonts w:eastAsia="Times New Roman" w:cs="Arial"/>
          <w:lang w:eastAsia="en-AU"/>
        </w:rPr>
        <w:t>essay from 3 of your peers before emailing to your teacher</w:t>
      </w:r>
      <w:r w:rsidRPr="003927BB">
        <w:rPr>
          <w:rFonts w:eastAsia="Times New Roman" w:cs="Arial"/>
          <w:lang w:eastAsia="en-AU"/>
        </w:rPr>
        <w:t xml:space="preserve">. Feedback should be based on whether the </w:t>
      </w:r>
      <w:r>
        <w:rPr>
          <w:rFonts w:eastAsia="Times New Roman" w:cs="Arial"/>
          <w:lang w:eastAsia="en-AU"/>
        </w:rPr>
        <w:t>essay</w:t>
      </w:r>
      <w:r w:rsidRPr="003927BB">
        <w:rPr>
          <w:rFonts w:eastAsia="Times New Roman" w:cs="Arial"/>
          <w:lang w:eastAsia="en-AU"/>
        </w:rPr>
        <w:t>: </w:t>
      </w:r>
    </w:p>
    <w:p w14:paraId="5D5016C7" w14:textId="77777777" w:rsidR="00A061F0" w:rsidRPr="00A07B55" w:rsidRDefault="00A061F0" w:rsidP="00A07B55">
      <w:pPr>
        <w:pStyle w:val="ListBullet2"/>
      </w:pPr>
      <w:r w:rsidRPr="00A07B55">
        <w:t xml:space="preserve">presents a logical, cohesive and sustained </w:t>
      </w:r>
      <w:proofErr w:type="gramStart"/>
      <w:r w:rsidRPr="00A07B55">
        <w:t>argument</w:t>
      </w:r>
      <w:proofErr w:type="gramEnd"/>
      <w:r w:rsidRPr="00A07B55">
        <w:t> </w:t>
      </w:r>
    </w:p>
    <w:p w14:paraId="6486CAE0" w14:textId="0F9C9CE4" w:rsidR="00A061F0" w:rsidRPr="00A07B55" w:rsidRDefault="00A061F0" w:rsidP="00A07B55">
      <w:pPr>
        <w:pStyle w:val="ListBullet2"/>
      </w:pPr>
      <w:r w:rsidRPr="00A07B55">
        <w:t xml:space="preserve">integrates relevant </w:t>
      </w:r>
      <w:r w:rsidR="00EE1BC6" w:rsidRPr="00A07B55">
        <w:t xml:space="preserve">case </w:t>
      </w:r>
      <w:proofErr w:type="gramStart"/>
      <w:r w:rsidR="00EE1BC6" w:rsidRPr="00A07B55">
        <w:t>studies</w:t>
      </w:r>
      <w:proofErr w:type="gramEnd"/>
      <w:r w:rsidRPr="00A07B55">
        <w:t> </w:t>
      </w:r>
    </w:p>
    <w:p w14:paraId="2221D383" w14:textId="370FEEAB" w:rsidR="00A061F0" w:rsidRPr="00A07B55" w:rsidRDefault="00A061F0" w:rsidP="00A07B55">
      <w:pPr>
        <w:pStyle w:val="ListBullet2"/>
      </w:pPr>
      <w:r w:rsidRPr="00A07B55">
        <w:t xml:space="preserve">demonstrates extensive knowledge of </w:t>
      </w:r>
      <w:r w:rsidR="00EE1BC6" w:rsidRPr="00A07B55">
        <w:t xml:space="preserve">ecosystem </w:t>
      </w:r>
      <w:proofErr w:type="gramStart"/>
      <w:r w:rsidR="00EE1BC6" w:rsidRPr="00A07B55">
        <w:t>functioning</w:t>
      </w:r>
      <w:proofErr w:type="gramEnd"/>
    </w:p>
    <w:p w14:paraId="750406DF" w14:textId="5E70017E" w:rsidR="00F42270" w:rsidRPr="009C521F" w:rsidRDefault="00A061F0" w:rsidP="00A07B55">
      <w:pPr>
        <w:pStyle w:val="ListBullet2"/>
      </w:pPr>
      <w:r w:rsidRPr="00A07B55">
        <w:t>makes clear judgement(s). </w:t>
      </w:r>
    </w:p>
    <w:p w14:paraId="368886B5" w14:textId="77777777" w:rsidR="003E1D7F" w:rsidRDefault="003E1D7F">
      <w:pPr>
        <w:rPr>
          <w:rFonts w:eastAsiaTheme="majorEastAsia" w:cstheme="majorBidi"/>
          <w:b/>
          <w:color w:val="1C438B"/>
          <w:sz w:val="52"/>
          <w:szCs w:val="32"/>
        </w:rPr>
      </w:pPr>
      <w:r>
        <w:br w:type="page"/>
      </w:r>
    </w:p>
    <w:p w14:paraId="2EA4A499" w14:textId="7943FA12" w:rsidR="00A061F0" w:rsidRDefault="00B560EA" w:rsidP="00A061F0">
      <w:pPr>
        <w:pStyle w:val="Heading1"/>
      </w:pPr>
      <w:r>
        <w:lastRenderedPageBreak/>
        <w:t>Urban places</w:t>
      </w:r>
    </w:p>
    <w:p w14:paraId="4C3ECF97" w14:textId="366AF9FE" w:rsidR="000B2140" w:rsidRPr="000B2140" w:rsidRDefault="000B2140" w:rsidP="000B2140"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661"/>
        <w:gridCol w:w="3657"/>
      </w:tblGrid>
      <w:tr w:rsidR="00AF28F3" w:rsidRPr="00A82584" w14:paraId="167AB25C" w14:textId="77777777" w:rsidTr="00A07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20AEB989" w14:textId="77777777" w:rsidR="00AF28F3" w:rsidRPr="00A82584" w:rsidRDefault="00AF28F3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  <w:vAlign w:val="top"/>
          </w:tcPr>
          <w:p w14:paraId="6A1082E6" w14:textId="77777777" w:rsidR="00AF28F3" w:rsidRPr="00A82584" w:rsidRDefault="00AF28F3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AF28F3" w:rsidRPr="00A82584" w14:paraId="22F2155B" w14:textId="77777777" w:rsidTr="00A0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0AC1B745" w14:textId="35898799" w:rsidR="00AF28F3" w:rsidRPr="00A82584" w:rsidRDefault="008E0B13">
            <w:r>
              <w:t xml:space="preserve">Assess the challenges of living in mega cities. </w:t>
            </w:r>
          </w:p>
        </w:tc>
        <w:tc>
          <w:tcPr>
            <w:tcW w:w="0" w:type="dxa"/>
            <w:vAlign w:val="top"/>
          </w:tcPr>
          <w:p w14:paraId="47730776" w14:textId="77777777" w:rsidR="00AF28F3" w:rsidRPr="00AF28F3" w:rsidRDefault="00AF28F3"/>
        </w:tc>
      </w:tr>
      <w:tr w:rsidR="00AF28F3" w:rsidRPr="00A82584" w14:paraId="6F83D535" w14:textId="77777777" w:rsidTr="00A07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3C2A1595" w14:textId="1DCB9399" w:rsidR="00AF28F3" w:rsidRPr="00A82584" w:rsidRDefault="008E0B13">
            <w:r>
              <w:t>Examine the nature, spatial patterns and future directions of ONE</w:t>
            </w:r>
            <w:r w:rsidDel="008E0B13">
              <w:t xml:space="preserve"> </w:t>
            </w:r>
            <w:r w:rsidR="00BF1450">
              <w:t xml:space="preserve">mega city. </w:t>
            </w:r>
          </w:p>
        </w:tc>
        <w:tc>
          <w:tcPr>
            <w:tcW w:w="0" w:type="dxa"/>
            <w:vAlign w:val="top"/>
          </w:tcPr>
          <w:p w14:paraId="7C6FFE83" w14:textId="77777777" w:rsidR="00AF28F3" w:rsidRPr="00AF28F3" w:rsidRDefault="00AF28F3"/>
        </w:tc>
      </w:tr>
      <w:tr w:rsidR="00AF28F3" w:rsidRPr="00A82584" w14:paraId="08E7D162" w14:textId="77777777" w:rsidTr="00A0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2F974891" w14:textId="25EA103A" w:rsidR="00AF28F3" w:rsidRPr="00A82584" w:rsidRDefault="00BF1450">
            <w:r>
              <w:t>Examine the nature, spatial patterns and future directions of ONE world city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324E8241" w14:textId="77777777" w:rsidR="00AF28F3" w:rsidRPr="00AF28F3" w:rsidRDefault="00AF28F3"/>
        </w:tc>
      </w:tr>
      <w:tr w:rsidR="00AF28F3" w:rsidRPr="00A82584" w14:paraId="7618FE0A" w14:textId="77777777" w:rsidTr="00A07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405840F1" w14:textId="1F7D4B07" w:rsidR="00AF28F3" w:rsidRPr="00A82584" w:rsidRDefault="00BF1450">
            <w:r>
              <w:t>Examine the nature, spatial patterns and future directions of ONE</w:t>
            </w:r>
            <w:r w:rsidDel="00BF1450">
              <w:t xml:space="preserve"> </w:t>
            </w:r>
            <w:r>
              <w:t>suburb or town</w:t>
            </w:r>
            <w:r w:rsidR="003E1D7F">
              <w:t>.</w:t>
            </w:r>
          </w:p>
        </w:tc>
        <w:tc>
          <w:tcPr>
            <w:tcW w:w="0" w:type="dxa"/>
            <w:vAlign w:val="top"/>
          </w:tcPr>
          <w:p w14:paraId="53CCE278" w14:textId="77777777" w:rsidR="00AF28F3" w:rsidRPr="00AF28F3" w:rsidRDefault="00AF28F3"/>
        </w:tc>
      </w:tr>
      <w:tr w:rsidR="00AF28F3" w:rsidRPr="00A82584" w14:paraId="55F69381" w14:textId="77777777" w:rsidTr="00A0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37D6CDC7" w14:textId="29E641FF" w:rsidR="00AF28F3" w:rsidRPr="00A82584" w:rsidRDefault="00AF28F3">
            <w:r>
              <w:t xml:space="preserve">Evaluate the effectiveness </w:t>
            </w:r>
            <w:r w:rsidR="00BF1450">
              <w:t>an urban dynamic operating in a suburb or town promoting ecological sustainability.</w:t>
            </w:r>
          </w:p>
        </w:tc>
        <w:tc>
          <w:tcPr>
            <w:tcW w:w="0" w:type="dxa"/>
            <w:vAlign w:val="top"/>
          </w:tcPr>
          <w:p w14:paraId="762DCBF6" w14:textId="77777777" w:rsidR="00AF28F3" w:rsidRPr="00AF28F3" w:rsidRDefault="00AF28F3"/>
        </w:tc>
      </w:tr>
      <w:tr w:rsidR="00AF28F3" w:rsidRPr="00A82584" w14:paraId="4149C166" w14:textId="77777777" w:rsidTr="00A07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F858E82" w14:textId="11DAD28D" w:rsidR="00AF28F3" w:rsidRPr="00A82584" w:rsidRDefault="00BF1450">
            <w:r>
              <w:t xml:space="preserve">Why are world cities important? </w:t>
            </w:r>
            <w:r w:rsidR="003044BF">
              <w:t>Refer to economic and cultural authority in your response.</w:t>
            </w:r>
          </w:p>
        </w:tc>
        <w:tc>
          <w:tcPr>
            <w:tcW w:w="0" w:type="dxa"/>
            <w:vAlign w:val="top"/>
          </w:tcPr>
          <w:p w14:paraId="353159AB" w14:textId="77777777" w:rsidR="00AF28F3" w:rsidRPr="00AF28F3" w:rsidRDefault="00AF28F3"/>
        </w:tc>
      </w:tr>
    </w:tbl>
    <w:p w14:paraId="64F9C4AA" w14:textId="357FCB2A" w:rsidR="00AF28F3" w:rsidRPr="00AF28F3" w:rsidRDefault="00AF28F3" w:rsidP="00566B83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>
        <w:t>Complete an essay for the following question: ‘</w:t>
      </w:r>
      <w:r w:rsidR="00BF1450">
        <w:t>Analyse ONE of the urban dynamics of change operating in a small town or a suburb</w:t>
      </w:r>
      <w:proofErr w:type="gramStart"/>
      <w:r w:rsidR="00BF1450">
        <w:t xml:space="preserve">. </w:t>
      </w:r>
      <w:r>
        <w:rPr>
          <w:rFonts w:eastAsia="Times New Roman" w:cs="Arial"/>
          <w:lang w:eastAsia="en-AU"/>
        </w:rPr>
        <w:t>.</w:t>
      </w:r>
      <w:proofErr w:type="gramEnd"/>
      <w:r>
        <w:rPr>
          <w:rFonts w:eastAsia="Times New Roman" w:cs="Arial"/>
          <w:lang w:eastAsia="en-AU"/>
        </w:rPr>
        <w:t>’</w:t>
      </w:r>
    </w:p>
    <w:p w14:paraId="5CFA9263" w14:textId="559AE197" w:rsidR="00AF28F3" w:rsidRPr="00AF28F3" w:rsidRDefault="00AF28F3" w:rsidP="00566B83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472371">
        <w:rPr>
          <w:rFonts w:eastAsia="Times New Roman" w:cs="Arial"/>
          <w:lang w:eastAsia="en-AU"/>
        </w:rPr>
        <w:t xml:space="preserve"> </w:t>
      </w:r>
      <w:hyperlink r:id="rId13" w:history="1">
        <w:r w:rsidR="00472371" w:rsidRPr="00472371">
          <w:rPr>
            <w:rStyle w:val="Hyperlink"/>
            <w:rFonts w:eastAsia="Times New Roman" w:cs="Arial"/>
            <w:lang w:eastAsia="en-AU"/>
          </w:rPr>
          <w:t>C3-B4-Me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 </w:t>
      </w:r>
    </w:p>
    <w:p w14:paraId="13CEB7A2" w14:textId="77777777" w:rsidR="00AF28F3" w:rsidRPr="003927BB" w:rsidRDefault="00AF28F3" w:rsidP="00AF28F3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argument </w:t>
      </w:r>
    </w:p>
    <w:p w14:paraId="7C678941" w14:textId="02A1C801" w:rsidR="00AF28F3" w:rsidRPr="003927BB" w:rsidRDefault="00AF28F3" w:rsidP="00AF28F3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integrates relevant </w:t>
      </w:r>
      <w:r w:rsidR="00832E2D">
        <w:rPr>
          <w:lang w:eastAsia="en-AU"/>
        </w:rPr>
        <w:t>examples</w:t>
      </w:r>
    </w:p>
    <w:p w14:paraId="2B0986CA" w14:textId="0ED8FC82" w:rsidR="00AF28F3" w:rsidRPr="003927BB" w:rsidRDefault="00AF28F3" w:rsidP="00AF28F3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>
        <w:rPr>
          <w:lang w:eastAsia="en-AU"/>
        </w:rPr>
        <w:t xml:space="preserve">the </w:t>
      </w:r>
      <w:r w:rsidR="00832E2D">
        <w:rPr>
          <w:lang w:eastAsia="en-AU"/>
        </w:rPr>
        <w:t xml:space="preserve">urban dynamic </w:t>
      </w:r>
    </w:p>
    <w:p w14:paraId="2784B6BF" w14:textId="3544C170" w:rsidR="00AF28F3" w:rsidRPr="00262661" w:rsidRDefault="00AF28F3" w:rsidP="00AF28F3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makes clear judgement(s)</w:t>
      </w:r>
      <w:r w:rsidR="00832E2D">
        <w:rPr>
          <w:lang w:eastAsia="en-AU"/>
        </w:rPr>
        <w:t xml:space="preserve"> about the implication of change</w:t>
      </w:r>
      <w:r w:rsidRPr="003927BB">
        <w:rPr>
          <w:lang w:eastAsia="en-AU"/>
        </w:rPr>
        <w:t>. </w:t>
      </w:r>
    </w:p>
    <w:p w14:paraId="29637C2E" w14:textId="77777777" w:rsidR="00493120" w:rsidRDefault="00493120" w:rsidP="00A061F0">
      <w:pPr>
        <w:pStyle w:val="Heading1"/>
      </w:pPr>
      <w:r>
        <w:br w:type="page"/>
      </w:r>
    </w:p>
    <w:p w14:paraId="689FAC6D" w14:textId="355BD30E" w:rsidR="00A061F0" w:rsidRDefault="00F015BE" w:rsidP="00A061F0">
      <w:pPr>
        <w:pStyle w:val="Heading1"/>
      </w:pPr>
      <w:r>
        <w:lastRenderedPageBreak/>
        <w:t>People and economic activity</w:t>
      </w:r>
    </w:p>
    <w:p w14:paraId="29756689" w14:textId="6B796F38" w:rsidR="000B2140" w:rsidRPr="000B2140" w:rsidRDefault="000B2140" w:rsidP="000B2140">
      <w:r>
        <w:t xml:space="preserve">Complete a summary of 4-5 ‘big </w:t>
      </w:r>
      <w:proofErr w:type="gramStart"/>
      <w:r>
        <w:t>ideas’</w:t>
      </w:r>
      <w:proofErr w:type="gramEnd"/>
      <w:r>
        <w:t xml:space="preserve"> or paragraphs that you would write about in an essay for this question. </w:t>
      </w:r>
    </w:p>
    <w:tbl>
      <w:tblPr>
        <w:tblStyle w:val="Tableheader"/>
        <w:tblW w:w="10318" w:type="dxa"/>
        <w:tblLook w:val="0420" w:firstRow="1" w:lastRow="0" w:firstColumn="0" w:lastColumn="0" w:noHBand="0" w:noVBand="1"/>
      </w:tblPr>
      <w:tblGrid>
        <w:gridCol w:w="6752"/>
        <w:gridCol w:w="3566"/>
      </w:tblGrid>
      <w:tr w:rsidR="00AF28F3" w:rsidRPr="00A82584" w14:paraId="5A4AF526" w14:textId="77777777" w:rsidTr="00A07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17EB66D8" w14:textId="77777777" w:rsidR="00AF28F3" w:rsidRPr="00A82584" w:rsidRDefault="00AF28F3">
            <w:pPr>
              <w:pStyle w:val="Heading1"/>
              <w:spacing w:before="192" w:after="192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Question</w:t>
            </w:r>
          </w:p>
        </w:tc>
        <w:tc>
          <w:tcPr>
            <w:tcW w:w="0" w:type="dxa"/>
            <w:vAlign w:val="top"/>
          </w:tcPr>
          <w:p w14:paraId="3CD5347A" w14:textId="77777777" w:rsidR="00AF28F3" w:rsidRPr="00A82584" w:rsidRDefault="00AF28F3">
            <w:pPr>
              <w:pStyle w:val="Heading1"/>
              <w:outlineLvl w:val="0"/>
              <w:rPr>
                <w:color w:val="FFFFFF" w:themeColor="background1"/>
                <w:sz w:val="24"/>
              </w:rPr>
            </w:pPr>
            <w:r w:rsidRPr="00A82584">
              <w:rPr>
                <w:color w:val="FFFFFF" w:themeColor="background1"/>
                <w:sz w:val="24"/>
              </w:rPr>
              <w:t>4-5 ‘big ideas’ to write about</w:t>
            </w:r>
          </w:p>
        </w:tc>
      </w:tr>
      <w:tr w:rsidR="00AF28F3" w:rsidRPr="00A82584" w14:paraId="649232B5" w14:textId="77777777" w:rsidTr="00A0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08ABA1ED" w14:textId="13079294" w:rsidR="00AF28F3" w:rsidRPr="00A82584" w:rsidRDefault="003044BF">
            <w:r>
              <w:t>Describe the nature, spatial patterns and future directions of ONE economic activity in a global context.</w:t>
            </w:r>
          </w:p>
        </w:tc>
        <w:tc>
          <w:tcPr>
            <w:tcW w:w="0" w:type="dxa"/>
            <w:vAlign w:val="top"/>
          </w:tcPr>
          <w:p w14:paraId="055337D9" w14:textId="77777777" w:rsidR="00AF28F3" w:rsidRPr="00F42270" w:rsidRDefault="00AF28F3"/>
        </w:tc>
      </w:tr>
      <w:tr w:rsidR="00A64A41" w:rsidRPr="00A82584" w14:paraId="433102C5" w14:textId="77777777" w:rsidTr="00A07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57B03068" w14:textId="01FA922F" w:rsidR="00A64A41" w:rsidRDefault="003044BF">
            <w:r>
              <w:t>Explain the factors that have influenced the nature and spatial pattern of ONE economic activity.</w:t>
            </w:r>
            <w:r w:rsidDel="003044BF">
              <w:t xml:space="preserve"> </w:t>
            </w:r>
          </w:p>
        </w:tc>
        <w:tc>
          <w:tcPr>
            <w:tcW w:w="0" w:type="dxa"/>
            <w:vAlign w:val="top"/>
          </w:tcPr>
          <w:p w14:paraId="2DD799B8" w14:textId="77777777" w:rsidR="000B2140" w:rsidRPr="00A64A41" w:rsidRDefault="000B2140"/>
        </w:tc>
      </w:tr>
      <w:tr w:rsidR="00A64A41" w:rsidRPr="00A82584" w14:paraId="7A1A7CFF" w14:textId="77777777" w:rsidTr="00A0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4A44165F" w14:textId="5989F513" w:rsidR="00A64A41" w:rsidRDefault="003044BF">
            <w:r>
              <w:t>To what extent have recent global changes affected an economic enterprise you have studied?</w:t>
            </w:r>
            <w:r w:rsidDel="003044BF">
              <w:t xml:space="preserve"> </w:t>
            </w:r>
          </w:p>
        </w:tc>
        <w:tc>
          <w:tcPr>
            <w:tcW w:w="0" w:type="dxa"/>
            <w:vAlign w:val="top"/>
          </w:tcPr>
          <w:p w14:paraId="758B3FC6" w14:textId="77777777" w:rsidR="000B2140" w:rsidRPr="00A64A41" w:rsidRDefault="000B2140"/>
        </w:tc>
      </w:tr>
      <w:tr w:rsidR="00A64A41" w:rsidRPr="00A82584" w14:paraId="40AB8AAE" w14:textId="77777777" w:rsidTr="00A07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53A3C65" w14:textId="2A826C68" w:rsidR="00A64A41" w:rsidRDefault="003044BF">
            <w:r>
              <w:t xml:space="preserve">Explain possible future directions of an economic </w:t>
            </w:r>
            <w:r w:rsidR="00312DD2">
              <w:t>enterprise</w:t>
            </w:r>
            <w:r>
              <w:t xml:space="preserve">. </w:t>
            </w:r>
            <w:r w:rsidDel="003044BF">
              <w:t xml:space="preserve"> </w:t>
            </w:r>
          </w:p>
        </w:tc>
        <w:tc>
          <w:tcPr>
            <w:tcW w:w="0" w:type="dxa"/>
            <w:vAlign w:val="top"/>
          </w:tcPr>
          <w:p w14:paraId="61F2F4F0" w14:textId="77777777" w:rsidR="000B2140" w:rsidRPr="00A64A41" w:rsidRDefault="000B2140"/>
        </w:tc>
      </w:tr>
      <w:tr w:rsidR="00A64A41" w:rsidRPr="00A82584" w14:paraId="4DEBB166" w14:textId="77777777" w:rsidTr="00A0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0FF419D8" w14:textId="574CA1D3" w:rsidR="00A64A41" w:rsidRDefault="00605CBA">
            <w:r>
              <w:t>Evaluate the importance of environmental sustainability to an economic activity you have studied.</w:t>
            </w:r>
          </w:p>
        </w:tc>
        <w:tc>
          <w:tcPr>
            <w:tcW w:w="0" w:type="dxa"/>
            <w:vAlign w:val="top"/>
          </w:tcPr>
          <w:p w14:paraId="705026C1" w14:textId="77777777" w:rsidR="000B2140" w:rsidRPr="000B2140" w:rsidRDefault="000B2140"/>
        </w:tc>
      </w:tr>
      <w:tr w:rsidR="003E1D7F" w:rsidRPr="00A82584" w14:paraId="16797780" w14:textId="77777777" w:rsidTr="00A07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6601767C" w14:textId="13951066" w:rsidR="003E1D7F" w:rsidRDefault="00605CBA">
            <w:r>
              <w:t>Demonstrate why an economic activity you have studied has sociocultural</w:t>
            </w:r>
            <w:r w:rsidDel="00605CBA">
              <w:t xml:space="preserve"> </w:t>
            </w:r>
            <w:r>
              <w:t>importance.</w:t>
            </w:r>
          </w:p>
        </w:tc>
        <w:tc>
          <w:tcPr>
            <w:tcW w:w="0" w:type="dxa"/>
            <w:vAlign w:val="top"/>
          </w:tcPr>
          <w:p w14:paraId="39FC1334" w14:textId="77777777" w:rsidR="003E1D7F" w:rsidRPr="006D08C2" w:rsidRDefault="003E1D7F"/>
        </w:tc>
      </w:tr>
      <w:tr w:rsidR="00A64A41" w:rsidRPr="00A82584" w14:paraId="70EBAE5D" w14:textId="77777777" w:rsidTr="00A0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vAlign w:val="top"/>
          </w:tcPr>
          <w:p w14:paraId="4CEA3986" w14:textId="78429270" w:rsidR="00A64A41" w:rsidRDefault="000B2140">
            <w:r>
              <w:t xml:space="preserve">Assess the impact </w:t>
            </w:r>
            <w:r w:rsidR="00605CBA">
              <w:t xml:space="preserve">an economic activity </w:t>
            </w:r>
            <w:r>
              <w:t>to environmental protection</w:t>
            </w:r>
            <w:r w:rsidR="00605CBA">
              <w:t>.</w:t>
            </w:r>
          </w:p>
        </w:tc>
        <w:tc>
          <w:tcPr>
            <w:tcW w:w="0" w:type="dxa"/>
            <w:vAlign w:val="top"/>
          </w:tcPr>
          <w:p w14:paraId="256A0FC5" w14:textId="77777777" w:rsidR="000B2140" w:rsidRPr="000B2140" w:rsidRDefault="000B2140"/>
        </w:tc>
      </w:tr>
    </w:tbl>
    <w:p w14:paraId="30F08073" w14:textId="77777777" w:rsidR="00AF28F3" w:rsidRPr="00472371" w:rsidRDefault="00AF28F3"/>
    <w:p w14:paraId="157C90C0" w14:textId="12CE11BA" w:rsidR="000B2140" w:rsidRPr="00AF28F3" w:rsidRDefault="000B2140" w:rsidP="000B2140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>
        <w:t>Complete an essay for the following question: ‘</w:t>
      </w:r>
      <w:r w:rsidR="00E44940">
        <w:t xml:space="preserve">Explain how </w:t>
      </w:r>
      <w:r w:rsidR="00312DD2">
        <w:t xml:space="preserve">global changes </w:t>
      </w:r>
      <w:r w:rsidR="00E44940">
        <w:t>have influenced an economic enterprise operating at a local scale.’</w:t>
      </w:r>
    </w:p>
    <w:p w14:paraId="66C9C879" w14:textId="049F60CF" w:rsidR="000B2140" w:rsidRPr="00AF28F3" w:rsidRDefault="000B2140" w:rsidP="000B2140">
      <w:pPr>
        <w:pStyle w:val="ListBullet"/>
        <w:rPr>
          <w:rFonts w:ascii="Calibri" w:eastAsia="Times New Roman" w:hAnsi="Calibri" w:cs="Calibri"/>
          <w:sz w:val="22"/>
          <w:szCs w:val="22"/>
          <w:lang w:eastAsia="en-AU"/>
        </w:rPr>
      </w:pPr>
      <w:r w:rsidRPr="00AF28F3">
        <w:rPr>
          <w:rFonts w:eastAsia="Times New Roman" w:cs="Arial"/>
          <w:lang w:eastAsia="en-AU"/>
        </w:rPr>
        <w:t>Use a</w:t>
      </w:r>
      <w:r w:rsidR="00472371">
        <w:rPr>
          <w:rFonts w:eastAsia="Times New Roman" w:cs="Arial"/>
          <w:lang w:eastAsia="en-AU"/>
        </w:rPr>
        <w:t xml:space="preserve"> </w:t>
      </w:r>
      <w:hyperlink r:id="rId14" w:history="1">
        <w:r w:rsidR="00472371" w:rsidRPr="00472371">
          <w:rPr>
            <w:rStyle w:val="Hyperlink"/>
            <w:rFonts w:eastAsia="Times New Roman" w:cs="Arial"/>
            <w:lang w:eastAsia="en-AU"/>
          </w:rPr>
          <w:t>C3-B4-Me</w:t>
        </w:r>
      </w:hyperlink>
      <w:r w:rsidRPr="00AF28F3">
        <w:rPr>
          <w:rFonts w:eastAsia="Times New Roman" w:cs="Arial"/>
          <w:lang w:eastAsia="en-AU"/>
        </w:rPr>
        <w:t xml:space="preserve"> feedback strategy to gain advice on how to improve the essay from 3 of your peers before emailing to your teacher. Feedback should be based on whether the essay: </w:t>
      </w:r>
    </w:p>
    <w:p w14:paraId="661CC909" w14:textId="77777777" w:rsidR="000B2140" w:rsidRPr="003927BB" w:rsidRDefault="000B2140" w:rsidP="000B2140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presents a logical</w:t>
      </w:r>
      <w:r>
        <w:rPr>
          <w:lang w:eastAsia="en-AU"/>
        </w:rPr>
        <w:t xml:space="preserve">, </w:t>
      </w:r>
      <w:r w:rsidRPr="003927BB">
        <w:rPr>
          <w:lang w:eastAsia="en-AU"/>
        </w:rPr>
        <w:t>cohesive</w:t>
      </w:r>
      <w:r>
        <w:rPr>
          <w:lang w:eastAsia="en-AU"/>
        </w:rPr>
        <w:t xml:space="preserve"> and sustained</w:t>
      </w:r>
      <w:r w:rsidRPr="003927BB">
        <w:rPr>
          <w:lang w:eastAsia="en-AU"/>
        </w:rPr>
        <w:t xml:space="preserve"> argument </w:t>
      </w:r>
    </w:p>
    <w:p w14:paraId="79593A81" w14:textId="068AC7FE" w:rsidR="000B2140" w:rsidRPr="003927BB" w:rsidRDefault="000B2140" w:rsidP="000B2140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>integrates relevan</w:t>
      </w:r>
      <w:r w:rsidR="00312DD2">
        <w:rPr>
          <w:lang w:eastAsia="en-AU"/>
        </w:rPr>
        <w:t>t case studies</w:t>
      </w:r>
    </w:p>
    <w:p w14:paraId="6F2657B4" w14:textId="16AA0AB5" w:rsidR="000B2140" w:rsidRPr="003927BB" w:rsidRDefault="000B2140" w:rsidP="000B2140">
      <w:pPr>
        <w:pStyle w:val="ListBullet2"/>
        <w:numPr>
          <w:ilvl w:val="1"/>
          <w:numId w:val="3"/>
        </w:numPr>
        <w:rPr>
          <w:rFonts w:ascii="Calibri" w:hAnsi="Calibri" w:cs="Calibri"/>
          <w:sz w:val="22"/>
          <w:szCs w:val="22"/>
          <w:lang w:eastAsia="en-AU"/>
        </w:rPr>
      </w:pPr>
      <w:r w:rsidRPr="003927BB">
        <w:rPr>
          <w:lang w:eastAsia="en-AU"/>
        </w:rPr>
        <w:t xml:space="preserve">demonstrates extensive knowledge of </w:t>
      </w:r>
      <w:r w:rsidR="00312DD2">
        <w:rPr>
          <w:lang w:eastAsia="en-AU"/>
        </w:rPr>
        <w:t>economic enterprise</w:t>
      </w:r>
    </w:p>
    <w:p w14:paraId="24D4F91F" w14:textId="6845E1AB" w:rsidR="00651D62" w:rsidRPr="00F860F5" w:rsidRDefault="00312DD2" w:rsidP="00A07B55">
      <w:pPr>
        <w:pStyle w:val="ListBullet2"/>
        <w:numPr>
          <w:ilvl w:val="1"/>
          <w:numId w:val="3"/>
        </w:numPr>
        <w:rPr>
          <w:lang w:eastAsia="zh-CN"/>
        </w:rPr>
      </w:pPr>
      <w:r>
        <w:rPr>
          <w:rFonts w:cs="Arial"/>
          <w:color w:val="222222"/>
          <w:shd w:val="clear" w:color="auto" w:fill="FFFFFF"/>
        </w:rPr>
        <w:t>make the relationships between </w:t>
      </w:r>
      <w:r>
        <w:rPr>
          <w:lang w:eastAsia="en-AU"/>
        </w:rPr>
        <w:t>changes and economic enterprise clear</w:t>
      </w:r>
      <w:r w:rsidR="000B2140" w:rsidRPr="003927BB">
        <w:rPr>
          <w:lang w:eastAsia="en-AU"/>
        </w:rPr>
        <w:t>.</w:t>
      </w:r>
    </w:p>
    <w:sectPr w:rsidR="00651D62" w:rsidRPr="00F860F5" w:rsidSect="00ED288C"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D3E9" w14:textId="77777777" w:rsidR="00072220" w:rsidRDefault="00072220" w:rsidP="00191F45">
      <w:r>
        <w:separator/>
      </w:r>
    </w:p>
    <w:p w14:paraId="592F7CB7" w14:textId="77777777" w:rsidR="00072220" w:rsidRDefault="00072220"/>
    <w:p w14:paraId="0DD067FA" w14:textId="77777777" w:rsidR="00072220" w:rsidRDefault="00072220"/>
    <w:p w14:paraId="0F31A017" w14:textId="77777777" w:rsidR="00072220" w:rsidRDefault="00072220"/>
  </w:endnote>
  <w:endnote w:type="continuationSeparator" w:id="0">
    <w:p w14:paraId="464B71CD" w14:textId="77777777" w:rsidR="00072220" w:rsidRDefault="00072220" w:rsidP="00191F45">
      <w:r>
        <w:continuationSeparator/>
      </w:r>
    </w:p>
    <w:p w14:paraId="5759A35B" w14:textId="77777777" w:rsidR="00072220" w:rsidRDefault="00072220"/>
    <w:p w14:paraId="24DCCAC1" w14:textId="77777777" w:rsidR="00072220" w:rsidRDefault="00072220"/>
    <w:p w14:paraId="455B08C8" w14:textId="77777777" w:rsidR="00072220" w:rsidRDefault="00072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B497" w14:textId="5BEF49D7" w:rsidR="00F015BE" w:rsidRPr="004D333E" w:rsidRDefault="00F015B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 w:rsidRPr="002810D3">
      <w:tab/>
    </w:r>
    <w:r w:rsidR="002957DF" w:rsidRPr="002957DF">
      <w:t>Revision – Geography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FBE0" w14:textId="7D148E77" w:rsidR="00F015BE" w:rsidRPr="004D333E" w:rsidRDefault="00F015BE" w:rsidP="004D333E">
    <w:pPr>
      <w:pStyle w:val="Footer"/>
    </w:pPr>
    <w:r w:rsidRPr="002810D3">
      <w:t>© NSW Department of Education,</w:t>
    </w:r>
    <w:r w:rsidR="00AA757B">
      <w:t xml:space="preserve"> HSIE curriculum, 2021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0690" w14:textId="77777777" w:rsidR="00F015BE" w:rsidRDefault="00F015BE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489B2C" wp14:editId="4F75D7E7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D514" w14:textId="77777777" w:rsidR="00072220" w:rsidRDefault="00072220" w:rsidP="00191F45">
      <w:r>
        <w:separator/>
      </w:r>
    </w:p>
    <w:p w14:paraId="77FF38E7" w14:textId="77777777" w:rsidR="00072220" w:rsidRDefault="00072220"/>
    <w:p w14:paraId="1536F18D" w14:textId="77777777" w:rsidR="00072220" w:rsidRDefault="00072220"/>
    <w:p w14:paraId="77DD7CF8" w14:textId="77777777" w:rsidR="00072220" w:rsidRDefault="00072220"/>
  </w:footnote>
  <w:footnote w:type="continuationSeparator" w:id="0">
    <w:p w14:paraId="1372F9C5" w14:textId="77777777" w:rsidR="00072220" w:rsidRDefault="00072220" w:rsidP="00191F45">
      <w:r>
        <w:continuationSeparator/>
      </w:r>
    </w:p>
    <w:p w14:paraId="3CE4C5A5" w14:textId="77777777" w:rsidR="00072220" w:rsidRDefault="00072220"/>
    <w:p w14:paraId="2F7F24EE" w14:textId="77777777" w:rsidR="00072220" w:rsidRDefault="00072220"/>
    <w:p w14:paraId="3BB89E12" w14:textId="77777777" w:rsidR="00072220" w:rsidRDefault="000722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A02D" w14:textId="77777777" w:rsidR="00F015BE" w:rsidRDefault="00F015BE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hideSpellingErrors/>
  <w:hideGrammaticalErrors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86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220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140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52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291F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36DC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A7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57D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58B7"/>
    <w:rsid w:val="002B741A"/>
    <w:rsid w:val="002B7744"/>
    <w:rsid w:val="002C05AC"/>
    <w:rsid w:val="002C3953"/>
    <w:rsid w:val="002C56A0"/>
    <w:rsid w:val="002C7496"/>
    <w:rsid w:val="002D12FF"/>
    <w:rsid w:val="002D21A5"/>
    <w:rsid w:val="002D2FC8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044BF"/>
    <w:rsid w:val="00310348"/>
    <w:rsid w:val="00310EE6"/>
    <w:rsid w:val="00311628"/>
    <w:rsid w:val="00311E73"/>
    <w:rsid w:val="0031221D"/>
    <w:rsid w:val="003123F7"/>
    <w:rsid w:val="00312DD2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29F4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1D7F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67C9E"/>
    <w:rsid w:val="00472371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478A5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6B83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5CBA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3C6C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D62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9637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8F7"/>
    <w:rsid w:val="006C7AB5"/>
    <w:rsid w:val="006D062E"/>
    <w:rsid w:val="006D0817"/>
    <w:rsid w:val="006D08C2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00F"/>
    <w:rsid w:val="007706FF"/>
    <w:rsid w:val="00770891"/>
    <w:rsid w:val="00770C61"/>
    <w:rsid w:val="00771E96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C7BD1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E2D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0B13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8F7301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6836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1F86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21F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61F0"/>
    <w:rsid w:val="00A07569"/>
    <w:rsid w:val="00A07749"/>
    <w:rsid w:val="00A078FB"/>
    <w:rsid w:val="00A07B55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A41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584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4DA9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A757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8F3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0EA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450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596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6DE0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494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1BC6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5BE"/>
    <w:rsid w:val="00F01D8F"/>
    <w:rsid w:val="00F01D93"/>
    <w:rsid w:val="00F0316E"/>
    <w:rsid w:val="00F05A4D"/>
    <w:rsid w:val="00F06BB9"/>
    <w:rsid w:val="00F121C4"/>
    <w:rsid w:val="00F13777"/>
    <w:rsid w:val="00F17235"/>
    <w:rsid w:val="00F17A7F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270"/>
    <w:rsid w:val="00F42EAA"/>
    <w:rsid w:val="00F42EE0"/>
    <w:rsid w:val="00F434A9"/>
    <w:rsid w:val="00F437C4"/>
    <w:rsid w:val="00F446A0"/>
    <w:rsid w:val="00F46146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0F5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168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BFFBC"/>
  <w14:defaultImageDpi w14:val="32767"/>
  <w15:chartTrackingRefBased/>
  <w15:docId w15:val="{82F2CB60-C158-4D25-8FA6-C3B21D95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,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0F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F5"/>
    <w:rPr>
      <w:rFonts w:ascii="Segoe UI" w:hAnsi="Segoe UI" w:cs="Segoe UI"/>
      <w:sz w:val="18"/>
      <w:szCs w:val="18"/>
      <w:lang w:val="en-AU"/>
    </w:rPr>
  </w:style>
  <w:style w:type="paragraph" w:customStyle="1" w:styleId="BodyText1">
    <w:name w:val="Body Text1"/>
    <w:rsid w:val="00A94DA9"/>
    <w:pPr>
      <w:spacing w:before="0" w:line="240" w:lineRule="auto"/>
    </w:pPr>
    <w:rPr>
      <w:rFonts w:ascii="Arial" w:eastAsia="Times New Roman" w:hAnsi="Arial" w:cs="Times New Roman"/>
      <w:noProof/>
      <w:szCs w:val="20"/>
      <w:lang w:val="en-AU"/>
    </w:rPr>
  </w:style>
  <w:style w:type="paragraph" w:customStyle="1" w:styleId="Bullett1">
    <w:name w:val="Bullett 1"/>
    <w:rsid w:val="00A94DA9"/>
    <w:pPr>
      <w:spacing w:before="56" w:line="240" w:lineRule="auto"/>
      <w:ind w:left="453" w:hanging="454"/>
    </w:pPr>
    <w:rPr>
      <w:rFonts w:ascii="Arial" w:eastAsia="Times New Roman" w:hAnsi="Arial" w:cs="Times New Roman"/>
      <w:noProof/>
      <w:szCs w:val="20"/>
      <w:lang w:val="en-AU"/>
    </w:rPr>
  </w:style>
  <w:style w:type="paragraph" w:customStyle="1" w:styleId="paragraph">
    <w:name w:val="paragraph"/>
    <w:rsid w:val="00A94DA9"/>
    <w:pPr>
      <w:spacing w:before="0" w:line="240" w:lineRule="auto"/>
    </w:pPr>
    <w:rPr>
      <w:rFonts w:ascii="Helvetica" w:eastAsia="Times New Roman" w:hAnsi="Helvetica" w:cs="Times New Roman"/>
      <w:noProof/>
      <w:sz w:val="6"/>
      <w:szCs w:val="20"/>
      <w:lang w:val="en-AU"/>
    </w:rPr>
  </w:style>
  <w:style w:type="paragraph" w:customStyle="1" w:styleId="BodyTextBOLD">
    <w:name w:val="Body Text BOLD"/>
    <w:rsid w:val="00A94DA9"/>
    <w:pPr>
      <w:spacing w:before="113" w:line="240" w:lineRule="auto"/>
    </w:pPr>
    <w:rPr>
      <w:rFonts w:ascii="Arial" w:eastAsia="Times New Roman" w:hAnsi="Arial" w:cs="Times New Roman"/>
      <w:b/>
      <w:noProof/>
      <w:szCs w:val="20"/>
      <w:lang w:val="en-AU"/>
    </w:rPr>
  </w:style>
  <w:style w:type="character" w:customStyle="1" w:styleId="BodyTextBold0">
    <w:name w:val="Body Text Bold"/>
    <w:rsid w:val="00A94DA9"/>
    <w:rPr>
      <w:rFonts w:ascii="Arial" w:hAnsi="Arial" w:cs="Arial" w:hint="default"/>
      <w:b/>
      <w:bCs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6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education.nsw.gov.au/digital-learning-selector/LearningActivity/Card/549#.YO0FId6SOQ8.lin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.education.nsw.gov.au/digital-learning-selector/LearningActivity/Card/549#.YO0FId6SOQ8.lin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11-12/stage-6-learning-areas/hsie/geograph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.education.nsw.gov.au/digital-learning-selector/LearningActivity/Card/549#.YO0FId6SOQ8.lin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lis21\OneDrive%20-%20NSW%20Department%20of%20Education\Desktop\Geography%20general%20revision%20activit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79D3827DA8A4CBA85C2F01D9C16C7" ma:contentTypeVersion="13" ma:contentTypeDescription="Create a new document." ma:contentTypeScope="" ma:versionID="6c3031d10fbabe4e36d694e883b02c35">
  <xsd:schema xmlns:xsd="http://www.w3.org/2001/XMLSchema" xmlns:xs="http://www.w3.org/2001/XMLSchema" xmlns:p="http://schemas.microsoft.com/office/2006/metadata/properties" xmlns:ns2="3c5b8ff7-b110-47e5-875b-c1ade981fe1d" xmlns:ns3="1ecf118d-1b68-4539-8f47-c72c4e394bba" targetNamespace="http://schemas.microsoft.com/office/2006/metadata/properties" ma:root="true" ma:fieldsID="2ae2f6bafb92f949ee650e38f5c70f8c" ns2:_="" ns3:_="">
    <xsd:import namespace="3c5b8ff7-b110-47e5-875b-c1ade981fe1d"/>
    <xsd:import namespace="1ecf118d-1b68-4539-8f47-c72c4e394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8ff7-b110-47e5-875b-c1ade981f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118d-1b68-4539-8f47-c72c4e394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C3CE5-3CC4-4EB8-A453-E6A8F8C97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F5A690-91CD-45F0-87DF-6754DF2B4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8ff7-b110-47e5-875b-c1ade981fe1d"/>
    <ds:schemaRef ds:uri="1ecf118d-1b68-4539-8f47-c72c4e394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Geography general revision activity - Copy</Template>
  <TotalTime>223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6863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hsie-s6-geography-hsc-revision</dc:title>
  <dc:subject/>
  <dc:creator>NSW Department of Education</dc:creator>
  <cp:keywords/>
  <dc:description/>
  <cp:lastModifiedBy>Kate Littlejohn</cp:lastModifiedBy>
  <cp:revision>22</cp:revision>
  <cp:lastPrinted>2019-09-30T07:42:00Z</cp:lastPrinted>
  <dcterms:created xsi:type="dcterms:W3CDTF">2021-07-01T23:47:00Z</dcterms:created>
  <dcterms:modified xsi:type="dcterms:W3CDTF">2021-07-15T02:34:00Z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0x010100F2C79D3827DA8A4CBA85C2F01D9C16C7</vt:lpwstr>
  </property>
</Properties>
</file>