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A2CD" w14:textId="1C50E053" w:rsidR="003A5CF5" w:rsidRDefault="00D670FC" w:rsidP="0026540D">
      <w:pPr>
        <w:pStyle w:val="Title"/>
      </w:pPr>
      <w:bookmarkStart w:id="0" w:name="_Toc83060673"/>
      <w:r>
        <w:t xml:space="preserve">Investigating Ancient History </w:t>
      </w:r>
      <w:r w:rsidR="002C74EA">
        <w:t xml:space="preserve">– </w:t>
      </w:r>
      <w:r w:rsidR="0026540D">
        <w:t xml:space="preserve">B7 </w:t>
      </w:r>
      <w:r>
        <w:t>Palmyra and the Silk Road</w:t>
      </w:r>
      <w:bookmarkEnd w:id="0"/>
    </w:p>
    <w:p w14:paraId="40440706" w14:textId="58496895" w:rsidR="00536A69" w:rsidRPr="00536A69" w:rsidRDefault="00536A69" w:rsidP="00536A69">
      <w:pPr>
        <w:pStyle w:val="FeatureBox"/>
      </w:pPr>
      <w:r w:rsidRPr="00536A69">
        <w:t xml:space="preserve">This resource has been designed to support teachers by providing a range of tasks based on syllabus content. Tasks can be incorporated into context driven teaching and learning programs in full or can be used to supplement existing programs. All content is textbook non-specific. </w:t>
      </w:r>
    </w:p>
    <w:p w14:paraId="4D98C528" w14:textId="77777777" w:rsidR="0026540D" w:rsidRDefault="0026540D">
      <w:pPr>
        <w:rPr>
          <w:rFonts w:eastAsia="SimSun" w:cs="Arial"/>
          <w:b/>
          <w:color w:val="1C438B"/>
          <w:sz w:val="48"/>
          <w:szCs w:val="36"/>
          <w:lang w:eastAsia="zh-CN"/>
        </w:rPr>
      </w:pPr>
      <w:r>
        <w:br w:type="page"/>
      </w:r>
    </w:p>
    <w:p w14:paraId="2D7E1146" w14:textId="77777777" w:rsidR="006C4FBD" w:rsidRDefault="0026540D" w:rsidP="00512E1B">
      <w:pPr>
        <w:pStyle w:val="Heading2"/>
        <w:numPr>
          <w:ilvl w:val="0"/>
          <w:numId w:val="0"/>
        </w:numPr>
        <w:rPr>
          <w:noProof/>
        </w:rPr>
      </w:pPr>
      <w:bookmarkStart w:id="1" w:name="_Toc83060674"/>
      <w:r>
        <w:lastRenderedPageBreak/>
        <w:t>Table of contents</w:t>
      </w:r>
      <w:bookmarkEnd w:id="1"/>
      <w:r>
        <w:rPr>
          <w:b w:val="0"/>
        </w:rPr>
        <w:t xml:space="preserve"> </w:t>
      </w:r>
      <w:r w:rsidRPr="00682E17">
        <w:rPr>
          <w:rFonts w:ascii="Arial Bold" w:eastAsiaTheme="minorHAnsi" w:hAnsi="Arial Bold" w:cs="Calibri (Body)"/>
          <w:b w:val="0"/>
          <w:bCs/>
          <w:color w:val="auto"/>
          <w:sz w:val="22"/>
          <w:szCs w:val="20"/>
          <w:highlight w:val="yellow"/>
        </w:rPr>
        <w:fldChar w:fldCharType="begin"/>
      </w:r>
      <w:r w:rsidRPr="00682E17">
        <w:rPr>
          <w:b w:val="0"/>
          <w:highlight w:val="yellow"/>
        </w:rPr>
        <w:instrText xml:space="preserve"> TOC \o "1-3" \h \z \u </w:instrText>
      </w:r>
      <w:r w:rsidRPr="00682E17">
        <w:rPr>
          <w:rFonts w:ascii="Arial Bold" w:eastAsiaTheme="minorHAnsi" w:hAnsi="Arial Bold" w:cs="Calibri (Body)"/>
          <w:b w:val="0"/>
          <w:bCs/>
          <w:color w:val="auto"/>
          <w:sz w:val="22"/>
          <w:szCs w:val="20"/>
          <w:highlight w:val="yellow"/>
        </w:rPr>
        <w:fldChar w:fldCharType="separate"/>
      </w:r>
    </w:p>
    <w:p w14:paraId="58696E04" w14:textId="11196481" w:rsidR="006C4FBD" w:rsidRDefault="00A4718A">
      <w:pPr>
        <w:pStyle w:val="TOC1"/>
        <w:tabs>
          <w:tab w:val="right" w:pos="9622"/>
        </w:tabs>
        <w:rPr>
          <w:rFonts w:asciiTheme="minorHAnsi" w:eastAsiaTheme="minorEastAsia" w:hAnsiTheme="minorHAnsi" w:cstheme="minorBidi"/>
          <w:b w:val="0"/>
          <w:bCs w:val="0"/>
          <w:noProof/>
          <w:szCs w:val="22"/>
          <w:lang w:eastAsia="en-AU"/>
        </w:rPr>
      </w:pPr>
      <w:hyperlink w:anchor="_Toc83060673" w:history="1">
        <w:r w:rsidR="006C4FBD" w:rsidRPr="00C01530">
          <w:rPr>
            <w:rStyle w:val="Hyperlink"/>
            <w:noProof/>
          </w:rPr>
          <w:t>Investigating Ancient History – B7 Palmyra and the Silk Road</w:t>
        </w:r>
        <w:r w:rsidR="006C4FBD">
          <w:rPr>
            <w:noProof/>
            <w:webHidden/>
          </w:rPr>
          <w:tab/>
        </w:r>
        <w:r w:rsidR="006C4FBD">
          <w:rPr>
            <w:noProof/>
            <w:webHidden/>
          </w:rPr>
          <w:fldChar w:fldCharType="begin"/>
        </w:r>
        <w:r w:rsidR="006C4FBD">
          <w:rPr>
            <w:noProof/>
            <w:webHidden/>
          </w:rPr>
          <w:instrText xml:space="preserve"> PAGEREF _Toc83060673 \h </w:instrText>
        </w:r>
        <w:r w:rsidR="006C4FBD">
          <w:rPr>
            <w:noProof/>
            <w:webHidden/>
          </w:rPr>
        </w:r>
        <w:r w:rsidR="006C4FBD">
          <w:rPr>
            <w:noProof/>
            <w:webHidden/>
          </w:rPr>
          <w:fldChar w:fldCharType="separate"/>
        </w:r>
        <w:r w:rsidR="006C4FBD">
          <w:rPr>
            <w:noProof/>
            <w:webHidden/>
          </w:rPr>
          <w:t>1</w:t>
        </w:r>
        <w:r w:rsidR="006C4FBD">
          <w:rPr>
            <w:noProof/>
            <w:webHidden/>
          </w:rPr>
          <w:fldChar w:fldCharType="end"/>
        </w:r>
      </w:hyperlink>
    </w:p>
    <w:p w14:paraId="5FAE6325" w14:textId="691869AD"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74" w:history="1">
        <w:r w:rsidR="006C4FBD" w:rsidRPr="00C01530">
          <w:rPr>
            <w:rStyle w:val="Hyperlink"/>
            <w:noProof/>
          </w:rPr>
          <w:t>Table of contents</w:t>
        </w:r>
        <w:r w:rsidR="006C4FBD">
          <w:rPr>
            <w:noProof/>
            <w:webHidden/>
          </w:rPr>
          <w:tab/>
        </w:r>
        <w:r w:rsidR="006C4FBD">
          <w:rPr>
            <w:noProof/>
            <w:webHidden/>
          </w:rPr>
          <w:fldChar w:fldCharType="begin"/>
        </w:r>
        <w:r w:rsidR="006C4FBD">
          <w:rPr>
            <w:noProof/>
            <w:webHidden/>
          </w:rPr>
          <w:instrText xml:space="preserve"> PAGEREF _Toc83060674 \h </w:instrText>
        </w:r>
        <w:r w:rsidR="006C4FBD">
          <w:rPr>
            <w:noProof/>
            <w:webHidden/>
          </w:rPr>
        </w:r>
        <w:r w:rsidR="006C4FBD">
          <w:rPr>
            <w:noProof/>
            <w:webHidden/>
          </w:rPr>
          <w:fldChar w:fldCharType="separate"/>
        </w:r>
        <w:r w:rsidR="006C4FBD">
          <w:rPr>
            <w:noProof/>
            <w:webHidden/>
          </w:rPr>
          <w:t>2</w:t>
        </w:r>
        <w:r w:rsidR="006C4FBD">
          <w:rPr>
            <w:noProof/>
            <w:webHidden/>
          </w:rPr>
          <w:fldChar w:fldCharType="end"/>
        </w:r>
      </w:hyperlink>
    </w:p>
    <w:p w14:paraId="401E7E86" w14:textId="1A74CBAE"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75" w:history="1">
        <w:r w:rsidR="006C4FBD" w:rsidRPr="00C01530">
          <w:rPr>
            <w:rStyle w:val="Hyperlink"/>
            <w:noProof/>
          </w:rPr>
          <w:t>Outcomes</w:t>
        </w:r>
        <w:r w:rsidR="006C4FBD">
          <w:rPr>
            <w:noProof/>
            <w:webHidden/>
          </w:rPr>
          <w:tab/>
        </w:r>
        <w:r w:rsidR="006C4FBD">
          <w:rPr>
            <w:noProof/>
            <w:webHidden/>
          </w:rPr>
          <w:fldChar w:fldCharType="begin"/>
        </w:r>
        <w:r w:rsidR="006C4FBD">
          <w:rPr>
            <w:noProof/>
            <w:webHidden/>
          </w:rPr>
          <w:instrText xml:space="preserve"> PAGEREF _Toc83060675 \h </w:instrText>
        </w:r>
        <w:r w:rsidR="006C4FBD">
          <w:rPr>
            <w:noProof/>
            <w:webHidden/>
          </w:rPr>
        </w:r>
        <w:r w:rsidR="006C4FBD">
          <w:rPr>
            <w:noProof/>
            <w:webHidden/>
          </w:rPr>
          <w:fldChar w:fldCharType="separate"/>
        </w:r>
        <w:r w:rsidR="006C4FBD">
          <w:rPr>
            <w:noProof/>
            <w:webHidden/>
          </w:rPr>
          <w:t>3</w:t>
        </w:r>
        <w:r w:rsidR="006C4FBD">
          <w:rPr>
            <w:noProof/>
            <w:webHidden/>
          </w:rPr>
          <w:fldChar w:fldCharType="end"/>
        </w:r>
      </w:hyperlink>
    </w:p>
    <w:p w14:paraId="6CE8ACB9" w14:textId="7C2A4C98"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76" w:history="1">
        <w:r w:rsidR="006C4FBD" w:rsidRPr="00C01530">
          <w:rPr>
            <w:rStyle w:val="Hyperlink"/>
            <w:noProof/>
          </w:rPr>
          <w:t>Historical concepts and skills</w:t>
        </w:r>
        <w:r w:rsidR="006C4FBD">
          <w:rPr>
            <w:noProof/>
            <w:webHidden/>
          </w:rPr>
          <w:tab/>
        </w:r>
        <w:r w:rsidR="006C4FBD">
          <w:rPr>
            <w:noProof/>
            <w:webHidden/>
          </w:rPr>
          <w:fldChar w:fldCharType="begin"/>
        </w:r>
        <w:r w:rsidR="006C4FBD">
          <w:rPr>
            <w:noProof/>
            <w:webHidden/>
          </w:rPr>
          <w:instrText xml:space="preserve"> PAGEREF _Toc83060676 \h </w:instrText>
        </w:r>
        <w:r w:rsidR="006C4FBD">
          <w:rPr>
            <w:noProof/>
            <w:webHidden/>
          </w:rPr>
        </w:r>
        <w:r w:rsidR="006C4FBD">
          <w:rPr>
            <w:noProof/>
            <w:webHidden/>
          </w:rPr>
          <w:fldChar w:fldCharType="separate"/>
        </w:r>
        <w:r w:rsidR="006C4FBD">
          <w:rPr>
            <w:noProof/>
            <w:webHidden/>
          </w:rPr>
          <w:t>3</w:t>
        </w:r>
        <w:r w:rsidR="006C4FBD">
          <w:rPr>
            <w:noProof/>
            <w:webHidden/>
          </w:rPr>
          <w:fldChar w:fldCharType="end"/>
        </w:r>
      </w:hyperlink>
    </w:p>
    <w:p w14:paraId="35373170" w14:textId="30951566"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77" w:history="1">
        <w:r w:rsidR="006C4FBD" w:rsidRPr="00C01530">
          <w:rPr>
            <w:rStyle w:val="Hyperlink"/>
            <w:noProof/>
          </w:rPr>
          <w:t>Key terms</w:t>
        </w:r>
        <w:r w:rsidR="006C4FBD">
          <w:rPr>
            <w:noProof/>
            <w:webHidden/>
          </w:rPr>
          <w:tab/>
        </w:r>
        <w:r w:rsidR="006C4FBD">
          <w:rPr>
            <w:noProof/>
            <w:webHidden/>
          </w:rPr>
          <w:fldChar w:fldCharType="begin"/>
        </w:r>
        <w:r w:rsidR="006C4FBD">
          <w:rPr>
            <w:noProof/>
            <w:webHidden/>
          </w:rPr>
          <w:instrText xml:space="preserve"> PAGEREF _Toc83060677 \h </w:instrText>
        </w:r>
        <w:r w:rsidR="006C4FBD">
          <w:rPr>
            <w:noProof/>
            <w:webHidden/>
          </w:rPr>
        </w:r>
        <w:r w:rsidR="006C4FBD">
          <w:rPr>
            <w:noProof/>
            <w:webHidden/>
          </w:rPr>
          <w:fldChar w:fldCharType="separate"/>
        </w:r>
        <w:r w:rsidR="006C4FBD">
          <w:rPr>
            <w:noProof/>
            <w:webHidden/>
          </w:rPr>
          <w:t>4</w:t>
        </w:r>
        <w:r w:rsidR="006C4FBD">
          <w:rPr>
            <w:noProof/>
            <w:webHidden/>
          </w:rPr>
          <w:fldChar w:fldCharType="end"/>
        </w:r>
      </w:hyperlink>
    </w:p>
    <w:p w14:paraId="217075D3" w14:textId="5CC0D0B7"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78" w:history="1">
        <w:r w:rsidR="006C4FBD" w:rsidRPr="00C01530">
          <w:rPr>
            <w:rStyle w:val="Hyperlink"/>
            <w:noProof/>
          </w:rPr>
          <w:t>Learning sequence 1</w:t>
        </w:r>
        <w:r w:rsidR="006C4FBD">
          <w:rPr>
            <w:noProof/>
            <w:webHidden/>
          </w:rPr>
          <w:tab/>
        </w:r>
        <w:r w:rsidR="006C4FBD">
          <w:rPr>
            <w:noProof/>
            <w:webHidden/>
          </w:rPr>
          <w:fldChar w:fldCharType="begin"/>
        </w:r>
        <w:r w:rsidR="006C4FBD">
          <w:rPr>
            <w:noProof/>
            <w:webHidden/>
          </w:rPr>
          <w:instrText xml:space="preserve"> PAGEREF _Toc83060678 \h </w:instrText>
        </w:r>
        <w:r w:rsidR="006C4FBD">
          <w:rPr>
            <w:noProof/>
            <w:webHidden/>
          </w:rPr>
        </w:r>
        <w:r w:rsidR="006C4FBD">
          <w:rPr>
            <w:noProof/>
            <w:webHidden/>
          </w:rPr>
          <w:fldChar w:fldCharType="separate"/>
        </w:r>
        <w:r w:rsidR="006C4FBD">
          <w:rPr>
            <w:noProof/>
            <w:webHidden/>
          </w:rPr>
          <w:t>5</w:t>
        </w:r>
        <w:r w:rsidR="006C4FBD">
          <w:rPr>
            <w:noProof/>
            <w:webHidden/>
          </w:rPr>
          <w:fldChar w:fldCharType="end"/>
        </w:r>
      </w:hyperlink>
    </w:p>
    <w:p w14:paraId="7264D4D9" w14:textId="08F0A0D1"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79" w:history="1">
        <w:r w:rsidR="006C4FBD" w:rsidRPr="00C01530">
          <w:rPr>
            <w:rStyle w:val="Hyperlink"/>
            <w:noProof/>
          </w:rPr>
          <w:t>Content</w:t>
        </w:r>
        <w:r w:rsidR="006C4FBD">
          <w:rPr>
            <w:noProof/>
            <w:webHidden/>
          </w:rPr>
          <w:tab/>
        </w:r>
        <w:r w:rsidR="006C4FBD">
          <w:rPr>
            <w:noProof/>
            <w:webHidden/>
          </w:rPr>
          <w:fldChar w:fldCharType="begin"/>
        </w:r>
        <w:r w:rsidR="006C4FBD">
          <w:rPr>
            <w:noProof/>
            <w:webHidden/>
          </w:rPr>
          <w:instrText xml:space="preserve"> PAGEREF _Toc83060679 \h </w:instrText>
        </w:r>
        <w:r w:rsidR="006C4FBD">
          <w:rPr>
            <w:noProof/>
            <w:webHidden/>
          </w:rPr>
        </w:r>
        <w:r w:rsidR="006C4FBD">
          <w:rPr>
            <w:noProof/>
            <w:webHidden/>
          </w:rPr>
          <w:fldChar w:fldCharType="separate"/>
        </w:r>
        <w:r w:rsidR="006C4FBD">
          <w:rPr>
            <w:noProof/>
            <w:webHidden/>
          </w:rPr>
          <w:t>5</w:t>
        </w:r>
        <w:r w:rsidR="006C4FBD">
          <w:rPr>
            <w:noProof/>
            <w:webHidden/>
          </w:rPr>
          <w:fldChar w:fldCharType="end"/>
        </w:r>
      </w:hyperlink>
    </w:p>
    <w:p w14:paraId="214687B0" w14:textId="067A7CE5"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80" w:history="1">
        <w:r w:rsidR="006C4FBD" w:rsidRPr="00C01530">
          <w:rPr>
            <w:rStyle w:val="Hyperlink"/>
            <w:noProof/>
          </w:rPr>
          <w:t>Representations of Palmyra</w:t>
        </w:r>
        <w:r w:rsidR="006C4FBD">
          <w:rPr>
            <w:noProof/>
            <w:webHidden/>
          </w:rPr>
          <w:tab/>
        </w:r>
        <w:r w:rsidR="006C4FBD">
          <w:rPr>
            <w:noProof/>
            <w:webHidden/>
          </w:rPr>
          <w:fldChar w:fldCharType="begin"/>
        </w:r>
        <w:r w:rsidR="006C4FBD">
          <w:rPr>
            <w:noProof/>
            <w:webHidden/>
          </w:rPr>
          <w:instrText xml:space="preserve"> PAGEREF _Toc83060680 \h </w:instrText>
        </w:r>
        <w:r w:rsidR="006C4FBD">
          <w:rPr>
            <w:noProof/>
            <w:webHidden/>
          </w:rPr>
        </w:r>
        <w:r w:rsidR="006C4FBD">
          <w:rPr>
            <w:noProof/>
            <w:webHidden/>
          </w:rPr>
          <w:fldChar w:fldCharType="separate"/>
        </w:r>
        <w:r w:rsidR="006C4FBD">
          <w:rPr>
            <w:noProof/>
            <w:webHidden/>
          </w:rPr>
          <w:t>5</w:t>
        </w:r>
        <w:r w:rsidR="006C4FBD">
          <w:rPr>
            <w:noProof/>
            <w:webHidden/>
          </w:rPr>
          <w:fldChar w:fldCharType="end"/>
        </w:r>
      </w:hyperlink>
    </w:p>
    <w:p w14:paraId="29D03259" w14:textId="1A15D6E2"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81" w:history="1">
        <w:r w:rsidR="006C4FBD" w:rsidRPr="00C01530">
          <w:rPr>
            <w:rStyle w:val="Hyperlink"/>
            <w:noProof/>
          </w:rPr>
          <w:t>Learning sequence 2</w:t>
        </w:r>
        <w:r w:rsidR="006C4FBD">
          <w:rPr>
            <w:noProof/>
            <w:webHidden/>
          </w:rPr>
          <w:tab/>
        </w:r>
        <w:r w:rsidR="006C4FBD">
          <w:rPr>
            <w:noProof/>
            <w:webHidden/>
          </w:rPr>
          <w:fldChar w:fldCharType="begin"/>
        </w:r>
        <w:r w:rsidR="006C4FBD">
          <w:rPr>
            <w:noProof/>
            <w:webHidden/>
          </w:rPr>
          <w:instrText xml:space="preserve"> PAGEREF _Toc83060681 \h </w:instrText>
        </w:r>
        <w:r w:rsidR="006C4FBD">
          <w:rPr>
            <w:noProof/>
            <w:webHidden/>
          </w:rPr>
        </w:r>
        <w:r w:rsidR="006C4FBD">
          <w:rPr>
            <w:noProof/>
            <w:webHidden/>
          </w:rPr>
          <w:fldChar w:fldCharType="separate"/>
        </w:r>
        <w:r w:rsidR="006C4FBD">
          <w:rPr>
            <w:noProof/>
            <w:webHidden/>
          </w:rPr>
          <w:t>7</w:t>
        </w:r>
        <w:r w:rsidR="006C4FBD">
          <w:rPr>
            <w:noProof/>
            <w:webHidden/>
          </w:rPr>
          <w:fldChar w:fldCharType="end"/>
        </w:r>
      </w:hyperlink>
    </w:p>
    <w:p w14:paraId="332837C8" w14:textId="784913D4"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82" w:history="1">
        <w:r w:rsidR="006C4FBD" w:rsidRPr="00C01530">
          <w:rPr>
            <w:rStyle w:val="Hyperlink"/>
            <w:noProof/>
          </w:rPr>
          <w:t>Content</w:t>
        </w:r>
        <w:r w:rsidR="006C4FBD">
          <w:rPr>
            <w:noProof/>
            <w:webHidden/>
          </w:rPr>
          <w:tab/>
        </w:r>
        <w:r w:rsidR="006C4FBD">
          <w:rPr>
            <w:noProof/>
            <w:webHidden/>
          </w:rPr>
          <w:fldChar w:fldCharType="begin"/>
        </w:r>
        <w:r w:rsidR="006C4FBD">
          <w:rPr>
            <w:noProof/>
            <w:webHidden/>
          </w:rPr>
          <w:instrText xml:space="preserve"> PAGEREF _Toc83060682 \h </w:instrText>
        </w:r>
        <w:r w:rsidR="006C4FBD">
          <w:rPr>
            <w:noProof/>
            <w:webHidden/>
          </w:rPr>
        </w:r>
        <w:r w:rsidR="006C4FBD">
          <w:rPr>
            <w:noProof/>
            <w:webHidden/>
          </w:rPr>
          <w:fldChar w:fldCharType="separate"/>
        </w:r>
        <w:r w:rsidR="006C4FBD">
          <w:rPr>
            <w:noProof/>
            <w:webHidden/>
          </w:rPr>
          <w:t>7</w:t>
        </w:r>
        <w:r w:rsidR="006C4FBD">
          <w:rPr>
            <w:noProof/>
            <w:webHidden/>
          </w:rPr>
          <w:fldChar w:fldCharType="end"/>
        </w:r>
      </w:hyperlink>
    </w:p>
    <w:p w14:paraId="28F0B705" w14:textId="633452B1"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83" w:history="1">
        <w:r w:rsidR="006C4FBD" w:rsidRPr="00C01530">
          <w:rPr>
            <w:rStyle w:val="Hyperlink"/>
            <w:noProof/>
          </w:rPr>
          <w:t>Geographical and historical context</w:t>
        </w:r>
        <w:r w:rsidR="006C4FBD">
          <w:rPr>
            <w:noProof/>
            <w:webHidden/>
          </w:rPr>
          <w:tab/>
        </w:r>
        <w:r w:rsidR="006C4FBD">
          <w:rPr>
            <w:noProof/>
            <w:webHidden/>
          </w:rPr>
          <w:fldChar w:fldCharType="begin"/>
        </w:r>
        <w:r w:rsidR="006C4FBD">
          <w:rPr>
            <w:noProof/>
            <w:webHidden/>
          </w:rPr>
          <w:instrText xml:space="preserve"> PAGEREF _Toc83060683 \h </w:instrText>
        </w:r>
        <w:r w:rsidR="006C4FBD">
          <w:rPr>
            <w:noProof/>
            <w:webHidden/>
          </w:rPr>
        </w:r>
        <w:r w:rsidR="006C4FBD">
          <w:rPr>
            <w:noProof/>
            <w:webHidden/>
          </w:rPr>
          <w:fldChar w:fldCharType="separate"/>
        </w:r>
        <w:r w:rsidR="006C4FBD">
          <w:rPr>
            <w:noProof/>
            <w:webHidden/>
          </w:rPr>
          <w:t>7</w:t>
        </w:r>
        <w:r w:rsidR="006C4FBD">
          <w:rPr>
            <w:noProof/>
            <w:webHidden/>
          </w:rPr>
          <w:fldChar w:fldCharType="end"/>
        </w:r>
      </w:hyperlink>
    </w:p>
    <w:p w14:paraId="35A9F99B" w14:textId="667D7025"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84" w:history="1">
        <w:r w:rsidR="006C4FBD" w:rsidRPr="00C01530">
          <w:rPr>
            <w:rStyle w:val="Hyperlink"/>
            <w:noProof/>
          </w:rPr>
          <w:t>Learning sequence 3</w:t>
        </w:r>
        <w:r w:rsidR="006C4FBD">
          <w:rPr>
            <w:noProof/>
            <w:webHidden/>
          </w:rPr>
          <w:tab/>
        </w:r>
        <w:r w:rsidR="006C4FBD">
          <w:rPr>
            <w:noProof/>
            <w:webHidden/>
          </w:rPr>
          <w:fldChar w:fldCharType="begin"/>
        </w:r>
        <w:r w:rsidR="006C4FBD">
          <w:rPr>
            <w:noProof/>
            <w:webHidden/>
          </w:rPr>
          <w:instrText xml:space="preserve"> PAGEREF _Toc83060684 \h </w:instrText>
        </w:r>
        <w:r w:rsidR="006C4FBD">
          <w:rPr>
            <w:noProof/>
            <w:webHidden/>
          </w:rPr>
        </w:r>
        <w:r w:rsidR="006C4FBD">
          <w:rPr>
            <w:noProof/>
            <w:webHidden/>
          </w:rPr>
          <w:fldChar w:fldCharType="separate"/>
        </w:r>
        <w:r w:rsidR="006C4FBD">
          <w:rPr>
            <w:noProof/>
            <w:webHidden/>
          </w:rPr>
          <w:t>9</w:t>
        </w:r>
        <w:r w:rsidR="006C4FBD">
          <w:rPr>
            <w:noProof/>
            <w:webHidden/>
          </w:rPr>
          <w:fldChar w:fldCharType="end"/>
        </w:r>
      </w:hyperlink>
    </w:p>
    <w:p w14:paraId="54D99164" w14:textId="23055DB1"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85" w:history="1">
        <w:r w:rsidR="006C4FBD" w:rsidRPr="00C01530">
          <w:rPr>
            <w:rStyle w:val="Hyperlink"/>
            <w:noProof/>
          </w:rPr>
          <w:t>Content</w:t>
        </w:r>
        <w:r w:rsidR="006C4FBD">
          <w:rPr>
            <w:noProof/>
            <w:webHidden/>
          </w:rPr>
          <w:tab/>
        </w:r>
        <w:r w:rsidR="006C4FBD">
          <w:rPr>
            <w:noProof/>
            <w:webHidden/>
          </w:rPr>
          <w:fldChar w:fldCharType="begin"/>
        </w:r>
        <w:r w:rsidR="006C4FBD">
          <w:rPr>
            <w:noProof/>
            <w:webHidden/>
          </w:rPr>
          <w:instrText xml:space="preserve"> PAGEREF _Toc83060685 \h </w:instrText>
        </w:r>
        <w:r w:rsidR="006C4FBD">
          <w:rPr>
            <w:noProof/>
            <w:webHidden/>
          </w:rPr>
        </w:r>
        <w:r w:rsidR="006C4FBD">
          <w:rPr>
            <w:noProof/>
            <w:webHidden/>
          </w:rPr>
          <w:fldChar w:fldCharType="separate"/>
        </w:r>
        <w:r w:rsidR="006C4FBD">
          <w:rPr>
            <w:noProof/>
            <w:webHidden/>
          </w:rPr>
          <w:t>9</w:t>
        </w:r>
        <w:r w:rsidR="006C4FBD">
          <w:rPr>
            <w:noProof/>
            <w:webHidden/>
          </w:rPr>
          <w:fldChar w:fldCharType="end"/>
        </w:r>
      </w:hyperlink>
    </w:p>
    <w:p w14:paraId="39AB7A40" w14:textId="605D5B9E"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86" w:history="1">
        <w:r w:rsidR="006C4FBD" w:rsidRPr="00C01530">
          <w:rPr>
            <w:rStyle w:val="Hyperlink"/>
            <w:noProof/>
          </w:rPr>
          <w:t>Archaeological and written sources</w:t>
        </w:r>
        <w:r w:rsidR="006C4FBD">
          <w:rPr>
            <w:noProof/>
            <w:webHidden/>
          </w:rPr>
          <w:tab/>
        </w:r>
        <w:r w:rsidR="006C4FBD">
          <w:rPr>
            <w:noProof/>
            <w:webHidden/>
          </w:rPr>
          <w:fldChar w:fldCharType="begin"/>
        </w:r>
        <w:r w:rsidR="006C4FBD">
          <w:rPr>
            <w:noProof/>
            <w:webHidden/>
          </w:rPr>
          <w:instrText xml:space="preserve"> PAGEREF _Toc83060686 \h </w:instrText>
        </w:r>
        <w:r w:rsidR="006C4FBD">
          <w:rPr>
            <w:noProof/>
            <w:webHidden/>
          </w:rPr>
        </w:r>
        <w:r w:rsidR="006C4FBD">
          <w:rPr>
            <w:noProof/>
            <w:webHidden/>
          </w:rPr>
          <w:fldChar w:fldCharType="separate"/>
        </w:r>
        <w:r w:rsidR="006C4FBD">
          <w:rPr>
            <w:noProof/>
            <w:webHidden/>
          </w:rPr>
          <w:t>9</w:t>
        </w:r>
        <w:r w:rsidR="006C4FBD">
          <w:rPr>
            <w:noProof/>
            <w:webHidden/>
          </w:rPr>
          <w:fldChar w:fldCharType="end"/>
        </w:r>
      </w:hyperlink>
    </w:p>
    <w:p w14:paraId="027DC9B0" w14:textId="51C4E05D"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87" w:history="1">
        <w:r w:rsidR="006C4FBD" w:rsidRPr="00C01530">
          <w:rPr>
            <w:rStyle w:val="Hyperlink"/>
            <w:noProof/>
          </w:rPr>
          <w:t>Learning sequence 4</w:t>
        </w:r>
        <w:r w:rsidR="006C4FBD">
          <w:rPr>
            <w:noProof/>
            <w:webHidden/>
          </w:rPr>
          <w:tab/>
        </w:r>
        <w:r w:rsidR="006C4FBD">
          <w:rPr>
            <w:noProof/>
            <w:webHidden/>
          </w:rPr>
          <w:fldChar w:fldCharType="begin"/>
        </w:r>
        <w:r w:rsidR="006C4FBD">
          <w:rPr>
            <w:noProof/>
            <w:webHidden/>
          </w:rPr>
          <w:instrText xml:space="preserve"> PAGEREF _Toc83060687 \h </w:instrText>
        </w:r>
        <w:r w:rsidR="006C4FBD">
          <w:rPr>
            <w:noProof/>
            <w:webHidden/>
          </w:rPr>
        </w:r>
        <w:r w:rsidR="006C4FBD">
          <w:rPr>
            <w:noProof/>
            <w:webHidden/>
          </w:rPr>
          <w:fldChar w:fldCharType="separate"/>
        </w:r>
        <w:r w:rsidR="006C4FBD">
          <w:rPr>
            <w:noProof/>
            <w:webHidden/>
          </w:rPr>
          <w:t>11</w:t>
        </w:r>
        <w:r w:rsidR="006C4FBD">
          <w:rPr>
            <w:noProof/>
            <w:webHidden/>
          </w:rPr>
          <w:fldChar w:fldCharType="end"/>
        </w:r>
      </w:hyperlink>
    </w:p>
    <w:p w14:paraId="2EAF0FA6" w14:textId="420AC282"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88" w:history="1">
        <w:r w:rsidR="006C4FBD" w:rsidRPr="00C01530">
          <w:rPr>
            <w:rStyle w:val="Hyperlink"/>
            <w:noProof/>
          </w:rPr>
          <w:t>Content</w:t>
        </w:r>
        <w:r w:rsidR="006C4FBD">
          <w:rPr>
            <w:noProof/>
            <w:webHidden/>
          </w:rPr>
          <w:tab/>
        </w:r>
        <w:r w:rsidR="006C4FBD">
          <w:rPr>
            <w:noProof/>
            <w:webHidden/>
          </w:rPr>
          <w:fldChar w:fldCharType="begin"/>
        </w:r>
        <w:r w:rsidR="006C4FBD">
          <w:rPr>
            <w:noProof/>
            <w:webHidden/>
          </w:rPr>
          <w:instrText xml:space="preserve"> PAGEREF _Toc83060688 \h </w:instrText>
        </w:r>
        <w:r w:rsidR="006C4FBD">
          <w:rPr>
            <w:noProof/>
            <w:webHidden/>
          </w:rPr>
        </w:r>
        <w:r w:rsidR="006C4FBD">
          <w:rPr>
            <w:noProof/>
            <w:webHidden/>
          </w:rPr>
          <w:fldChar w:fldCharType="separate"/>
        </w:r>
        <w:r w:rsidR="006C4FBD">
          <w:rPr>
            <w:noProof/>
            <w:webHidden/>
          </w:rPr>
          <w:t>11</w:t>
        </w:r>
        <w:r w:rsidR="006C4FBD">
          <w:rPr>
            <w:noProof/>
            <w:webHidden/>
          </w:rPr>
          <w:fldChar w:fldCharType="end"/>
        </w:r>
      </w:hyperlink>
    </w:p>
    <w:p w14:paraId="0CF81B51" w14:textId="0C4231EA"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89" w:history="1">
        <w:r w:rsidR="006C4FBD" w:rsidRPr="00C01530">
          <w:rPr>
            <w:rStyle w:val="Hyperlink"/>
            <w:noProof/>
          </w:rPr>
          <w:t>History of Palmyra through sources</w:t>
        </w:r>
        <w:r w:rsidR="006C4FBD">
          <w:rPr>
            <w:noProof/>
            <w:webHidden/>
          </w:rPr>
          <w:tab/>
        </w:r>
        <w:r w:rsidR="006C4FBD">
          <w:rPr>
            <w:noProof/>
            <w:webHidden/>
          </w:rPr>
          <w:fldChar w:fldCharType="begin"/>
        </w:r>
        <w:r w:rsidR="006C4FBD">
          <w:rPr>
            <w:noProof/>
            <w:webHidden/>
          </w:rPr>
          <w:instrText xml:space="preserve"> PAGEREF _Toc83060689 \h </w:instrText>
        </w:r>
        <w:r w:rsidR="006C4FBD">
          <w:rPr>
            <w:noProof/>
            <w:webHidden/>
          </w:rPr>
        </w:r>
        <w:r w:rsidR="006C4FBD">
          <w:rPr>
            <w:noProof/>
            <w:webHidden/>
          </w:rPr>
          <w:fldChar w:fldCharType="separate"/>
        </w:r>
        <w:r w:rsidR="006C4FBD">
          <w:rPr>
            <w:noProof/>
            <w:webHidden/>
          </w:rPr>
          <w:t>11</w:t>
        </w:r>
        <w:r w:rsidR="006C4FBD">
          <w:rPr>
            <w:noProof/>
            <w:webHidden/>
          </w:rPr>
          <w:fldChar w:fldCharType="end"/>
        </w:r>
      </w:hyperlink>
    </w:p>
    <w:p w14:paraId="253CABE6" w14:textId="2894D51B" w:rsidR="006C4FBD" w:rsidRDefault="00A4718A">
      <w:pPr>
        <w:pStyle w:val="TOC2"/>
        <w:tabs>
          <w:tab w:val="right" w:pos="9622"/>
        </w:tabs>
        <w:rPr>
          <w:rFonts w:asciiTheme="minorHAnsi" w:eastAsiaTheme="minorEastAsia" w:hAnsiTheme="minorHAnsi" w:cstheme="minorBidi"/>
          <w:noProof/>
          <w:sz w:val="22"/>
          <w:szCs w:val="22"/>
          <w:lang w:eastAsia="en-AU"/>
        </w:rPr>
      </w:pPr>
      <w:hyperlink w:anchor="_Toc83060690" w:history="1">
        <w:r w:rsidR="006C4FBD" w:rsidRPr="00C01530">
          <w:rPr>
            <w:rStyle w:val="Hyperlink"/>
            <w:noProof/>
          </w:rPr>
          <w:t>Assessment task</w:t>
        </w:r>
        <w:r w:rsidR="006C4FBD">
          <w:rPr>
            <w:noProof/>
            <w:webHidden/>
          </w:rPr>
          <w:tab/>
        </w:r>
        <w:r w:rsidR="006C4FBD">
          <w:rPr>
            <w:noProof/>
            <w:webHidden/>
          </w:rPr>
          <w:fldChar w:fldCharType="begin"/>
        </w:r>
        <w:r w:rsidR="006C4FBD">
          <w:rPr>
            <w:noProof/>
            <w:webHidden/>
          </w:rPr>
          <w:instrText xml:space="preserve"> PAGEREF _Toc83060690 \h </w:instrText>
        </w:r>
        <w:r w:rsidR="006C4FBD">
          <w:rPr>
            <w:noProof/>
            <w:webHidden/>
          </w:rPr>
        </w:r>
        <w:r w:rsidR="006C4FBD">
          <w:rPr>
            <w:noProof/>
            <w:webHidden/>
          </w:rPr>
          <w:fldChar w:fldCharType="separate"/>
        </w:r>
        <w:r w:rsidR="006C4FBD">
          <w:rPr>
            <w:noProof/>
            <w:webHidden/>
          </w:rPr>
          <w:t>14</w:t>
        </w:r>
        <w:r w:rsidR="006C4FBD">
          <w:rPr>
            <w:noProof/>
            <w:webHidden/>
          </w:rPr>
          <w:fldChar w:fldCharType="end"/>
        </w:r>
      </w:hyperlink>
    </w:p>
    <w:p w14:paraId="239B563F" w14:textId="59964050"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91" w:history="1">
        <w:r w:rsidR="006C4FBD" w:rsidRPr="00C01530">
          <w:rPr>
            <w:rStyle w:val="Hyperlink"/>
            <w:noProof/>
          </w:rPr>
          <w:t>Outcomes</w:t>
        </w:r>
        <w:r w:rsidR="006C4FBD">
          <w:rPr>
            <w:noProof/>
            <w:webHidden/>
          </w:rPr>
          <w:tab/>
        </w:r>
        <w:r w:rsidR="006C4FBD">
          <w:rPr>
            <w:noProof/>
            <w:webHidden/>
          </w:rPr>
          <w:fldChar w:fldCharType="begin"/>
        </w:r>
        <w:r w:rsidR="006C4FBD">
          <w:rPr>
            <w:noProof/>
            <w:webHidden/>
          </w:rPr>
          <w:instrText xml:space="preserve"> PAGEREF _Toc83060691 \h </w:instrText>
        </w:r>
        <w:r w:rsidR="006C4FBD">
          <w:rPr>
            <w:noProof/>
            <w:webHidden/>
          </w:rPr>
        </w:r>
        <w:r w:rsidR="006C4FBD">
          <w:rPr>
            <w:noProof/>
            <w:webHidden/>
          </w:rPr>
          <w:fldChar w:fldCharType="separate"/>
        </w:r>
        <w:r w:rsidR="006C4FBD">
          <w:rPr>
            <w:noProof/>
            <w:webHidden/>
          </w:rPr>
          <w:t>14</w:t>
        </w:r>
        <w:r w:rsidR="006C4FBD">
          <w:rPr>
            <w:noProof/>
            <w:webHidden/>
          </w:rPr>
          <w:fldChar w:fldCharType="end"/>
        </w:r>
      </w:hyperlink>
    </w:p>
    <w:p w14:paraId="19487180" w14:textId="48C2185D"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92" w:history="1">
        <w:r w:rsidR="006C4FBD" w:rsidRPr="00C01530">
          <w:rPr>
            <w:rStyle w:val="Hyperlink"/>
            <w:noProof/>
          </w:rPr>
          <w:t>Syllabus content</w:t>
        </w:r>
        <w:r w:rsidR="006C4FBD">
          <w:rPr>
            <w:noProof/>
            <w:webHidden/>
          </w:rPr>
          <w:tab/>
        </w:r>
        <w:r w:rsidR="006C4FBD">
          <w:rPr>
            <w:noProof/>
            <w:webHidden/>
          </w:rPr>
          <w:fldChar w:fldCharType="begin"/>
        </w:r>
        <w:r w:rsidR="006C4FBD">
          <w:rPr>
            <w:noProof/>
            <w:webHidden/>
          </w:rPr>
          <w:instrText xml:space="preserve"> PAGEREF _Toc83060692 \h </w:instrText>
        </w:r>
        <w:r w:rsidR="006C4FBD">
          <w:rPr>
            <w:noProof/>
            <w:webHidden/>
          </w:rPr>
        </w:r>
        <w:r w:rsidR="006C4FBD">
          <w:rPr>
            <w:noProof/>
            <w:webHidden/>
          </w:rPr>
          <w:fldChar w:fldCharType="separate"/>
        </w:r>
        <w:r w:rsidR="006C4FBD">
          <w:rPr>
            <w:noProof/>
            <w:webHidden/>
          </w:rPr>
          <w:t>14</w:t>
        </w:r>
        <w:r w:rsidR="006C4FBD">
          <w:rPr>
            <w:noProof/>
            <w:webHidden/>
          </w:rPr>
          <w:fldChar w:fldCharType="end"/>
        </w:r>
      </w:hyperlink>
    </w:p>
    <w:p w14:paraId="0B370156" w14:textId="6E692D51"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93" w:history="1">
        <w:r w:rsidR="006C4FBD" w:rsidRPr="00C01530">
          <w:rPr>
            <w:rStyle w:val="Hyperlink"/>
            <w:noProof/>
          </w:rPr>
          <w:t>Task</w:t>
        </w:r>
        <w:r w:rsidR="006C4FBD">
          <w:rPr>
            <w:noProof/>
            <w:webHidden/>
          </w:rPr>
          <w:tab/>
        </w:r>
        <w:r w:rsidR="006C4FBD">
          <w:rPr>
            <w:noProof/>
            <w:webHidden/>
          </w:rPr>
          <w:fldChar w:fldCharType="begin"/>
        </w:r>
        <w:r w:rsidR="006C4FBD">
          <w:rPr>
            <w:noProof/>
            <w:webHidden/>
          </w:rPr>
          <w:instrText xml:space="preserve"> PAGEREF _Toc83060693 \h </w:instrText>
        </w:r>
        <w:r w:rsidR="006C4FBD">
          <w:rPr>
            <w:noProof/>
            <w:webHidden/>
          </w:rPr>
        </w:r>
        <w:r w:rsidR="006C4FBD">
          <w:rPr>
            <w:noProof/>
            <w:webHidden/>
          </w:rPr>
          <w:fldChar w:fldCharType="separate"/>
        </w:r>
        <w:r w:rsidR="006C4FBD">
          <w:rPr>
            <w:noProof/>
            <w:webHidden/>
          </w:rPr>
          <w:t>14</w:t>
        </w:r>
        <w:r w:rsidR="006C4FBD">
          <w:rPr>
            <w:noProof/>
            <w:webHidden/>
          </w:rPr>
          <w:fldChar w:fldCharType="end"/>
        </w:r>
      </w:hyperlink>
    </w:p>
    <w:p w14:paraId="583AFECE" w14:textId="72E55823" w:rsidR="006C4FBD" w:rsidRDefault="00A4718A">
      <w:pPr>
        <w:pStyle w:val="TOC3"/>
        <w:tabs>
          <w:tab w:val="right" w:pos="9622"/>
        </w:tabs>
        <w:rPr>
          <w:rFonts w:asciiTheme="minorHAnsi" w:eastAsiaTheme="minorEastAsia" w:hAnsiTheme="minorHAnsi" w:cstheme="minorBidi"/>
          <w:iCs w:val="0"/>
          <w:noProof/>
          <w:sz w:val="22"/>
          <w:szCs w:val="22"/>
          <w:lang w:eastAsia="en-AU"/>
        </w:rPr>
      </w:pPr>
      <w:hyperlink w:anchor="_Toc83060694" w:history="1">
        <w:r w:rsidR="006C4FBD" w:rsidRPr="00C01530">
          <w:rPr>
            <w:rStyle w:val="Hyperlink"/>
            <w:noProof/>
          </w:rPr>
          <w:t>Marking criteria</w:t>
        </w:r>
        <w:r w:rsidR="006C4FBD">
          <w:rPr>
            <w:noProof/>
            <w:webHidden/>
          </w:rPr>
          <w:tab/>
        </w:r>
        <w:r w:rsidR="006C4FBD">
          <w:rPr>
            <w:noProof/>
            <w:webHidden/>
          </w:rPr>
          <w:fldChar w:fldCharType="begin"/>
        </w:r>
        <w:r w:rsidR="006C4FBD">
          <w:rPr>
            <w:noProof/>
            <w:webHidden/>
          </w:rPr>
          <w:instrText xml:space="preserve"> PAGEREF _Toc83060694 \h </w:instrText>
        </w:r>
        <w:r w:rsidR="006C4FBD">
          <w:rPr>
            <w:noProof/>
            <w:webHidden/>
          </w:rPr>
        </w:r>
        <w:r w:rsidR="006C4FBD">
          <w:rPr>
            <w:noProof/>
            <w:webHidden/>
          </w:rPr>
          <w:fldChar w:fldCharType="separate"/>
        </w:r>
        <w:r w:rsidR="006C4FBD">
          <w:rPr>
            <w:noProof/>
            <w:webHidden/>
          </w:rPr>
          <w:t>15</w:t>
        </w:r>
        <w:r w:rsidR="006C4FBD">
          <w:rPr>
            <w:noProof/>
            <w:webHidden/>
          </w:rPr>
          <w:fldChar w:fldCharType="end"/>
        </w:r>
      </w:hyperlink>
    </w:p>
    <w:p w14:paraId="2391DC16" w14:textId="77777777" w:rsidR="0026540D" w:rsidRDefault="0026540D" w:rsidP="0026540D">
      <w:pPr>
        <w:pStyle w:val="Heading2"/>
        <w:rPr>
          <w:highlight w:val="yellow"/>
        </w:rPr>
      </w:pPr>
      <w:r w:rsidRPr="00682E17">
        <w:rPr>
          <w:highlight w:val="yellow"/>
        </w:rPr>
        <w:fldChar w:fldCharType="end"/>
      </w:r>
    </w:p>
    <w:p w14:paraId="110D9405" w14:textId="77777777" w:rsidR="0026540D" w:rsidRDefault="0026540D">
      <w:pPr>
        <w:rPr>
          <w:rFonts w:eastAsia="SimSun" w:cs="Arial"/>
          <w:b/>
          <w:color w:val="1C438B"/>
          <w:sz w:val="48"/>
          <w:szCs w:val="36"/>
          <w:highlight w:val="yellow"/>
          <w:lang w:eastAsia="zh-CN"/>
        </w:rPr>
      </w:pPr>
      <w:r>
        <w:rPr>
          <w:highlight w:val="yellow"/>
        </w:rPr>
        <w:br w:type="page"/>
      </w:r>
    </w:p>
    <w:p w14:paraId="11FAC473" w14:textId="2DB4EDA5" w:rsidR="00121016" w:rsidRDefault="00121016" w:rsidP="0026540D">
      <w:pPr>
        <w:pStyle w:val="Heading2"/>
      </w:pPr>
      <w:bookmarkStart w:id="2" w:name="_Toc83060675"/>
      <w:r>
        <w:lastRenderedPageBreak/>
        <w:t>Outcomes</w:t>
      </w:r>
      <w:bookmarkEnd w:id="2"/>
    </w:p>
    <w:p w14:paraId="3A9025B0" w14:textId="3134D837" w:rsidR="00817855" w:rsidRDefault="00817855" w:rsidP="00817855">
      <w:r w:rsidRPr="00841000">
        <w:t>A student:</w:t>
      </w:r>
    </w:p>
    <w:p w14:paraId="5357943E" w14:textId="048C09B7" w:rsidR="000500C5" w:rsidRDefault="000500C5" w:rsidP="000500C5">
      <w:pPr>
        <w:pStyle w:val="ListBullet"/>
      </w:pPr>
      <w:r w:rsidRPr="00DF3AB9">
        <w:rPr>
          <w:b/>
          <w:bCs/>
        </w:rPr>
        <w:t>AH11-1</w:t>
      </w:r>
      <w:r>
        <w:t xml:space="preserve"> describes the nature of continuity and change in the ancient world</w:t>
      </w:r>
    </w:p>
    <w:p w14:paraId="10190C43" w14:textId="0B5D6E07" w:rsidR="000500C5" w:rsidRDefault="000500C5" w:rsidP="000500C5">
      <w:pPr>
        <w:pStyle w:val="ListBullet"/>
      </w:pPr>
      <w:r w:rsidRPr="00DF3AB9">
        <w:rPr>
          <w:b/>
          <w:bCs/>
        </w:rPr>
        <w:t>AH11-2</w:t>
      </w:r>
      <w:r>
        <w:t xml:space="preserve"> </w:t>
      </w:r>
      <w:r w:rsidR="00F339CD">
        <w:t>proposes ideas about the varying causes and effects of events and developments</w:t>
      </w:r>
    </w:p>
    <w:p w14:paraId="3DA23742" w14:textId="1A52AD08" w:rsidR="00F339CD" w:rsidRDefault="00F339CD" w:rsidP="000500C5">
      <w:pPr>
        <w:pStyle w:val="ListBullet"/>
      </w:pPr>
      <w:r w:rsidRPr="00DF3AB9">
        <w:rPr>
          <w:b/>
          <w:bCs/>
        </w:rPr>
        <w:t>AH11-3</w:t>
      </w:r>
      <w:r>
        <w:t xml:space="preserve"> </w:t>
      </w:r>
      <w:r w:rsidR="0052624D">
        <w:t>analyses the role of historical features, individuals and groups in shaping the past</w:t>
      </w:r>
    </w:p>
    <w:p w14:paraId="53157539" w14:textId="70C4BF01" w:rsidR="0052624D" w:rsidRDefault="0052624D" w:rsidP="000500C5">
      <w:pPr>
        <w:pStyle w:val="ListBullet"/>
      </w:pPr>
      <w:r w:rsidRPr="00DF3AB9">
        <w:rPr>
          <w:b/>
          <w:bCs/>
        </w:rPr>
        <w:t>AH11-4</w:t>
      </w:r>
      <w:r>
        <w:t xml:space="preserve"> accounts for the different perspectives of individuals and groups</w:t>
      </w:r>
    </w:p>
    <w:p w14:paraId="72B53206" w14:textId="46E084EC" w:rsidR="0052624D" w:rsidRDefault="0052624D" w:rsidP="000500C5">
      <w:pPr>
        <w:pStyle w:val="ListBullet"/>
      </w:pPr>
      <w:r w:rsidRPr="00DF3AB9">
        <w:rPr>
          <w:b/>
          <w:bCs/>
        </w:rPr>
        <w:t>AH11-5</w:t>
      </w:r>
      <w:r w:rsidR="00AE23D8">
        <w:t xml:space="preserve"> examines the significance of historical features, people, places, events and developments of the ancient world</w:t>
      </w:r>
    </w:p>
    <w:p w14:paraId="780F6A30" w14:textId="2E581971" w:rsidR="00AE23D8" w:rsidRDefault="00AE23D8" w:rsidP="000500C5">
      <w:pPr>
        <w:pStyle w:val="ListBullet"/>
      </w:pPr>
      <w:r w:rsidRPr="00DF3AB9">
        <w:rPr>
          <w:b/>
          <w:bCs/>
        </w:rPr>
        <w:t>AH11-6</w:t>
      </w:r>
      <w:r>
        <w:t xml:space="preserve"> analyses and interprets different types of sources for evidence to support an historical account or argument</w:t>
      </w:r>
    </w:p>
    <w:p w14:paraId="102EDA25" w14:textId="04D4D760" w:rsidR="00AE23D8" w:rsidRDefault="00AE23D8" w:rsidP="000500C5">
      <w:pPr>
        <w:pStyle w:val="ListBullet"/>
      </w:pPr>
      <w:r w:rsidRPr="00DF3AB9">
        <w:rPr>
          <w:b/>
          <w:bCs/>
        </w:rPr>
        <w:t>AH11-7</w:t>
      </w:r>
      <w:r>
        <w:t xml:space="preserve"> discusses and evaluates </w:t>
      </w:r>
      <w:r w:rsidR="00D81437">
        <w:t>differing interpretations and representations of the past</w:t>
      </w:r>
    </w:p>
    <w:p w14:paraId="0CC1BF3E" w14:textId="745730C0" w:rsidR="00D81437" w:rsidRDefault="00D81437" w:rsidP="000500C5">
      <w:pPr>
        <w:pStyle w:val="ListBullet"/>
      </w:pPr>
      <w:r w:rsidRPr="00DF3AB9">
        <w:rPr>
          <w:b/>
          <w:bCs/>
        </w:rPr>
        <w:t>AH11-9</w:t>
      </w:r>
      <w:r>
        <w:t xml:space="preserve"> communicates historical understanding, using historical knowledge, concepts and terms, in appropr</w:t>
      </w:r>
      <w:r w:rsidR="00405C53">
        <w:t>iate and well-structured forms</w:t>
      </w:r>
    </w:p>
    <w:p w14:paraId="27B720FB" w14:textId="15141D88" w:rsidR="008D64B6" w:rsidRPr="008D64B6" w:rsidRDefault="00E2451E" w:rsidP="008D64B6">
      <w:pPr>
        <w:pStyle w:val="Heading2"/>
      </w:pPr>
      <w:bookmarkStart w:id="3" w:name="_Toc83060676"/>
      <w:r>
        <w:t>Historical concepts</w:t>
      </w:r>
      <w:r w:rsidR="00E031D7">
        <w:t xml:space="preserve"> and skills</w:t>
      </w:r>
      <w:bookmarkEnd w:id="3"/>
    </w:p>
    <w:p w14:paraId="3C6A0509" w14:textId="5B1A3546" w:rsidR="000166C5" w:rsidRPr="00BD14C2" w:rsidRDefault="006D7A90" w:rsidP="00946BE9">
      <w:pPr>
        <w:pStyle w:val="ListBullet"/>
        <w:rPr>
          <w:b/>
          <w:bCs/>
          <w:lang w:eastAsia="zh-CN"/>
        </w:rPr>
      </w:pPr>
      <w:r w:rsidRPr="00BD14C2">
        <w:rPr>
          <w:b/>
          <w:bCs/>
          <w:lang w:eastAsia="zh-CN"/>
        </w:rPr>
        <w:t>Analysis and use of sources</w:t>
      </w:r>
    </w:p>
    <w:p w14:paraId="177A9486" w14:textId="77AEC45F" w:rsidR="006D7A90" w:rsidRDefault="006D7A90" w:rsidP="006D7A90">
      <w:pPr>
        <w:pStyle w:val="ListBullet2"/>
        <w:rPr>
          <w:lang w:eastAsia="zh-CN"/>
        </w:rPr>
      </w:pPr>
      <w:r>
        <w:rPr>
          <w:lang w:eastAsia="zh-CN"/>
        </w:rPr>
        <w:t>explain the meaning and value of sources for an historical inquiry (ACHA</w:t>
      </w:r>
      <w:r w:rsidR="00561C8C">
        <w:rPr>
          <w:lang w:eastAsia="zh-CN"/>
        </w:rPr>
        <w:t>H007, ACHAH009)</w:t>
      </w:r>
    </w:p>
    <w:p w14:paraId="06B057B1" w14:textId="290EFAF3" w:rsidR="00561C8C" w:rsidRDefault="00561C8C" w:rsidP="006D7A90">
      <w:pPr>
        <w:pStyle w:val="ListBullet2"/>
        <w:rPr>
          <w:lang w:eastAsia="zh-CN"/>
        </w:rPr>
      </w:pPr>
      <w:r>
        <w:rPr>
          <w:lang w:eastAsia="zh-CN"/>
        </w:rPr>
        <w:t>analyse sources to identify and account for the different perspectives of individuals and groups in the past (AC</w:t>
      </w:r>
      <w:r w:rsidR="00AA7B06">
        <w:rPr>
          <w:lang w:eastAsia="zh-CN"/>
        </w:rPr>
        <w:t>HAH010)</w:t>
      </w:r>
    </w:p>
    <w:p w14:paraId="3EBDFC1E" w14:textId="317BD542" w:rsidR="00AA7B06" w:rsidRDefault="00AA7B06" w:rsidP="006D7A90">
      <w:pPr>
        <w:pStyle w:val="ListBullet2"/>
        <w:rPr>
          <w:lang w:eastAsia="zh-CN"/>
        </w:rPr>
      </w:pPr>
      <w:r>
        <w:rPr>
          <w:lang w:eastAsia="zh-CN"/>
        </w:rPr>
        <w:t>analyse and synthesise evidence from different types of sources to develop reasoned claims (ACHAH008)</w:t>
      </w:r>
    </w:p>
    <w:p w14:paraId="29E06577" w14:textId="6155E12A" w:rsidR="00AA2E51" w:rsidRDefault="00AA2E51" w:rsidP="006D7A90">
      <w:pPr>
        <w:pStyle w:val="ListBullet2"/>
        <w:rPr>
          <w:lang w:eastAsia="zh-CN"/>
        </w:rPr>
      </w:pPr>
      <w:r>
        <w:t>identify and analyse problems relating to sources in the investigation of the past (ACHAH011)</w:t>
      </w:r>
    </w:p>
    <w:p w14:paraId="5552C93F" w14:textId="2F7D924C" w:rsidR="006D7A90" w:rsidRPr="00BD14C2" w:rsidRDefault="006D7A90" w:rsidP="00946BE9">
      <w:pPr>
        <w:pStyle w:val="ListBullet"/>
        <w:rPr>
          <w:b/>
          <w:bCs/>
          <w:lang w:eastAsia="zh-CN"/>
        </w:rPr>
      </w:pPr>
      <w:r w:rsidRPr="00BD14C2">
        <w:rPr>
          <w:b/>
          <w:bCs/>
          <w:lang w:eastAsia="zh-CN"/>
        </w:rPr>
        <w:t>Historical interpretation</w:t>
      </w:r>
    </w:p>
    <w:p w14:paraId="7F623769" w14:textId="47D80956" w:rsidR="00AE55D0" w:rsidRDefault="00AE55D0" w:rsidP="00AE55D0">
      <w:pPr>
        <w:pStyle w:val="ListBullet2"/>
        <w:rPr>
          <w:lang w:eastAsia="zh-CN"/>
        </w:rPr>
      </w:pPr>
      <w:r>
        <w:rPr>
          <w:lang w:eastAsia="zh-CN"/>
        </w:rPr>
        <w:t>analyse the extent and nature of continuity and change over time (ACHAH001)</w:t>
      </w:r>
    </w:p>
    <w:p w14:paraId="45EB05FA" w14:textId="61200096" w:rsidR="00AE55D0" w:rsidRDefault="00AE55D0" w:rsidP="00AE55D0">
      <w:pPr>
        <w:pStyle w:val="ListBullet2"/>
        <w:rPr>
          <w:lang w:eastAsia="zh-CN"/>
        </w:rPr>
      </w:pPr>
      <w:r>
        <w:rPr>
          <w:lang w:eastAsia="zh-CN"/>
        </w:rPr>
        <w:t>identify and analyse the varying causes and effects of events and developments in order to construct historical arguments (ACHAH001)</w:t>
      </w:r>
    </w:p>
    <w:p w14:paraId="23C3583B" w14:textId="06B3E709" w:rsidR="00AE55D0" w:rsidRDefault="00AE55D0" w:rsidP="00AE55D0">
      <w:pPr>
        <w:pStyle w:val="ListBullet2"/>
        <w:rPr>
          <w:lang w:eastAsia="zh-CN"/>
        </w:rPr>
      </w:pPr>
      <w:r>
        <w:rPr>
          <w:lang w:eastAsia="zh-CN"/>
        </w:rPr>
        <w:t>form judgments about historical significance, recognising that significance may be attributed for different purposes</w:t>
      </w:r>
    </w:p>
    <w:p w14:paraId="30649618" w14:textId="3FF7D90E" w:rsidR="00AE55D0" w:rsidRDefault="00AE55D0" w:rsidP="00AE55D0">
      <w:pPr>
        <w:pStyle w:val="ListBullet2"/>
        <w:rPr>
          <w:lang w:eastAsia="zh-CN"/>
        </w:rPr>
      </w:pPr>
      <w:r>
        <w:rPr>
          <w:lang w:eastAsia="zh-CN"/>
        </w:rPr>
        <w:t>analyse and evaluate contested interpretations and representations of the past (ACHAH011, ACHAH012)</w:t>
      </w:r>
    </w:p>
    <w:p w14:paraId="24C6D6B3" w14:textId="1A851799" w:rsidR="006D7A90" w:rsidRPr="00BD14C2" w:rsidRDefault="006D7A90" w:rsidP="00AE55D0">
      <w:pPr>
        <w:pStyle w:val="ListBullet"/>
        <w:rPr>
          <w:b/>
          <w:bCs/>
          <w:lang w:eastAsia="zh-CN"/>
        </w:rPr>
      </w:pPr>
      <w:r w:rsidRPr="00BD14C2">
        <w:rPr>
          <w:b/>
          <w:bCs/>
          <w:lang w:eastAsia="zh-CN"/>
        </w:rPr>
        <w:t>Historical investigation and research</w:t>
      </w:r>
    </w:p>
    <w:p w14:paraId="7EE6FE3A" w14:textId="4F807711" w:rsidR="00AE55D0" w:rsidRDefault="00AE55D0" w:rsidP="00AE55D0">
      <w:pPr>
        <w:pStyle w:val="ListBullet2"/>
        <w:rPr>
          <w:lang w:eastAsia="zh-CN"/>
        </w:rPr>
      </w:pPr>
      <w:r>
        <w:rPr>
          <w:lang w:eastAsia="zh-CN"/>
        </w:rPr>
        <w:lastRenderedPageBreak/>
        <w:t>frame questions to guide historical inquiry and develop a coherent research plan (ACHAH004)</w:t>
      </w:r>
    </w:p>
    <w:p w14:paraId="0E64BA32" w14:textId="563E7EE3" w:rsidR="00AE55D0" w:rsidRDefault="00AE55D0" w:rsidP="00AE55D0">
      <w:pPr>
        <w:pStyle w:val="ListBullet2"/>
        <w:rPr>
          <w:lang w:eastAsia="zh-CN"/>
        </w:rPr>
      </w:pPr>
      <w:r>
        <w:rPr>
          <w:lang w:eastAsia="zh-CN"/>
        </w:rPr>
        <w:t>use evidence from a range of sources to inform investigation and research (ACHAH005)</w:t>
      </w:r>
    </w:p>
    <w:p w14:paraId="1DDC138C" w14:textId="0E71DC20" w:rsidR="00AE55D0" w:rsidRDefault="00AE55D0" w:rsidP="00AE55D0">
      <w:pPr>
        <w:pStyle w:val="ListBullet2"/>
      </w:pPr>
      <w:r>
        <w:t xml:space="preserve">acknowledge sources appropriately (ACHAH015) </w:t>
      </w:r>
    </w:p>
    <w:p w14:paraId="35379D57" w14:textId="48F0DB4F" w:rsidR="006D7A90" w:rsidRPr="00BD14C2" w:rsidRDefault="006D7A90" w:rsidP="00946BE9">
      <w:pPr>
        <w:pStyle w:val="ListBullet"/>
        <w:rPr>
          <w:b/>
          <w:bCs/>
          <w:lang w:eastAsia="zh-CN"/>
        </w:rPr>
      </w:pPr>
      <w:r w:rsidRPr="00BD14C2">
        <w:rPr>
          <w:b/>
          <w:bCs/>
          <w:lang w:eastAsia="zh-CN"/>
        </w:rPr>
        <w:t>Explanation and communication</w:t>
      </w:r>
    </w:p>
    <w:p w14:paraId="2A1EB328" w14:textId="58C6A0F4" w:rsidR="009B0FF6" w:rsidRDefault="00AE55D0" w:rsidP="00AE55D0">
      <w:pPr>
        <w:pStyle w:val="ListBullet2"/>
      </w:pPr>
      <w:r>
        <w:t>d</w:t>
      </w:r>
      <w:r w:rsidR="00F46D48">
        <w:t xml:space="preserve">evelop texts, particularly historical accounts and arguments, supported by relevant evidence from sources (ACHAH013) </w:t>
      </w:r>
    </w:p>
    <w:p w14:paraId="38049BC1" w14:textId="31FC6136" w:rsidR="00F46D48" w:rsidRDefault="00AE55D0" w:rsidP="00AE55D0">
      <w:pPr>
        <w:pStyle w:val="ListBullet2"/>
        <w:rPr>
          <w:lang w:eastAsia="zh-CN"/>
        </w:rPr>
      </w:pPr>
      <w:r>
        <w:t>c</w:t>
      </w:r>
      <w:r w:rsidR="00F46D48">
        <w:t>ommunicate historical understanding, using historical knowledge,</w:t>
      </w:r>
      <w:r w:rsidR="005877BD">
        <w:t xml:space="preserve"> concepts and terms, in forms appropriate to purpose and audience (ACHAH014)</w:t>
      </w:r>
    </w:p>
    <w:p w14:paraId="675D2406" w14:textId="77777777" w:rsidR="00257B32" w:rsidRPr="00FF771C" w:rsidRDefault="00257B32" w:rsidP="00F76A8C">
      <w:pPr>
        <w:pStyle w:val="ListBullet2"/>
        <w:numPr>
          <w:ilvl w:val="0"/>
          <w:numId w:val="0"/>
        </w:numPr>
        <w:ind w:left="652"/>
        <w:rPr>
          <w:lang w:eastAsia="zh-CN"/>
        </w:rPr>
      </w:pPr>
    </w:p>
    <w:p w14:paraId="1A48CB5F" w14:textId="077F141F" w:rsidR="001C385D" w:rsidRDefault="00EA17CB" w:rsidP="00EA17CB">
      <w:pPr>
        <w:pStyle w:val="Heading2"/>
      </w:pPr>
      <w:bookmarkStart w:id="4" w:name="_Toc83060677"/>
      <w:r>
        <w:t>Key terms</w:t>
      </w:r>
      <w:bookmarkEnd w:id="4"/>
    </w:p>
    <w:p w14:paraId="0E9FF7D8" w14:textId="3A71C86A" w:rsidR="009F588E" w:rsidRPr="009F588E" w:rsidRDefault="004A0A81" w:rsidP="009F588E">
      <w:pPr>
        <w:rPr>
          <w:lang w:eastAsia="zh-CN"/>
        </w:rPr>
      </w:pPr>
      <w:r>
        <w:rPr>
          <w:lang w:eastAsia="zh-CN"/>
        </w:rPr>
        <w:t xml:space="preserve">archaeological, </w:t>
      </w:r>
      <w:r w:rsidR="00032F75">
        <w:rPr>
          <w:lang w:eastAsia="zh-CN"/>
        </w:rPr>
        <w:t xml:space="preserve">caravan city, caravanserai, colonnade, </w:t>
      </w:r>
      <w:r>
        <w:rPr>
          <w:lang w:eastAsia="zh-CN"/>
        </w:rPr>
        <w:t xml:space="preserve">cultural, </w:t>
      </w:r>
      <w:r w:rsidR="00032F75">
        <w:rPr>
          <w:lang w:eastAsia="zh-CN"/>
        </w:rPr>
        <w:t xml:space="preserve">decline, </w:t>
      </w:r>
      <w:r w:rsidR="004477F8">
        <w:rPr>
          <w:lang w:eastAsia="zh-CN"/>
        </w:rPr>
        <w:t xml:space="preserve">eastern, </w:t>
      </w:r>
      <w:r>
        <w:rPr>
          <w:lang w:eastAsia="zh-CN"/>
        </w:rPr>
        <w:t xml:space="preserve">economic, </w:t>
      </w:r>
      <w:r w:rsidR="00BF76EA">
        <w:rPr>
          <w:lang w:eastAsia="zh-CN"/>
        </w:rPr>
        <w:t xml:space="preserve">inscriptions, </w:t>
      </w:r>
      <w:r w:rsidR="00032F75">
        <w:rPr>
          <w:lang w:eastAsia="zh-CN"/>
        </w:rPr>
        <w:t xml:space="preserve">reign, </w:t>
      </w:r>
      <w:r>
        <w:rPr>
          <w:lang w:eastAsia="zh-CN"/>
        </w:rPr>
        <w:t>tar</w:t>
      </w:r>
      <w:r w:rsidR="00E302EA">
        <w:rPr>
          <w:lang w:eastAsia="zh-CN"/>
        </w:rPr>
        <w:t xml:space="preserve">iff, </w:t>
      </w:r>
      <w:r w:rsidR="00703C24">
        <w:rPr>
          <w:lang w:eastAsia="zh-CN"/>
        </w:rPr>
        <w:t>trade route</w:t>
      </w:r>
      <w:r w:rsidR="004477F8">
        <w:rPr>
          <w:lang w:eastAsia="zh-CN"/>
        </w:rPr>
        <w:t>, western</w:t>
      </w:r>
    </w:p>
    <w:p w14:paraId="43FFB3F1" w14:textId="084F8451" w:rsidR="00817855" w:rsidRDefault="00817855" w:rsidP="0026540D">
      <w:pPr>
        <w:pStyle w:val="FeatureBox2"/>
        <w:rPr>
          <w:rStyle w:val="SubtleReference"/>
        </w:rPr>
      </w:pPr>
      <w:r w:rsidRPr="00B16B92">
        <w:rPr>
          <w:rStyle w:val="SubtleReference"/>
        </w:rPr>
        <w:t xml:space="preserve">Outcomes and other elements of syllabus references in this document are from </w:t>
      </w:r>
      <w:hyperlink r:id="rId11" w:history="1">
        <w:r w:rsidRPr="00B16B92">
          <w:rPr>
            <w:rStyle w:val="SubtleReference"/>
          </w:rPr>
          <w:t>the</w:t>
        </w:r>
        <w:r w:rsidR="00B16B92">
          <w:rPr>
            <w:rStyle w:val="SubtleReference"/>
          </w:rPr>
          <w:t xml:space="preserve"> </w:t>
        </w:r>
      </w:hyperlink>
      <w:hyperlink r:id="rId12" w:history="1">
        <w:r w:rsidR="00B16B92" w:rsidRPr="00B16B92">
          <w:rPr>
            <w:rStyle w:val="Hyperlink"/>
            <w:sz w:val="22"/>
          </w:rPr>
          <w:t>Ancient History Stage 6 Syllabus 2017</w:t>
        </w:r>
      </w:hyperlink>
      <w:r w:rsidRPr="00B16B92">
        <w:rPr>
          <w:rStyle w:val="SubtleReference"/>
        </w:rPr>
        <w:t xml:space="preserve"> </w:t>
      </w:r>
      <w:r w:rsidR="00B16B92" w:rsidRPr="00B16B92">
        <w:rPr>
          <w:rStyle w:val="SubtleReference"/>
        </w:rPr>
        <w:t>©</w:t>
      </w:r>
      <w:r w:rsidR="00B16B92">
        <w:rPr>
          <w:rStyle w:val="SubtleReference"/>
        </w:rPr>
        <w:t xml:space="preserve"> </w:t>
      </w:r>
      <w:r w:rsidRPr="00B16B92">
        <w:rPr>
          <w:rStyle w:val="SubtleReference"/>
        </w:rPr>
        <w:t>NSW Education Standards Authority (NESA) for and on behalf of the Crown in right of the State of New South Wales, 202</w:t>
      </w:r>
      <w:r w:rsidR="00B16B92">
        <w:rPr>
          <w:rStyle w:val="SubtleReference"/>
        </w:rPr>
        <w:t>1</w:t>
      </w:r>
      <w:r w:rsidRPr="00B16B92">
        <w:rPr>
          <w:rStyle w:val="SubtleReference"/>
        </w:rPr>
        <w:t>.</w:t>
      </w:r>
    </w:p>
    <w:p w14:paraId="13E846A4" w14:textId="142B4C91" w:rsidR="00121016" w:rsidRDefault="00121016" w:rsidP="00121016">
      <w:pPr>
        <w:rPr>
          <w:lang w:eastAsia="zh-CN"/>
        </w:rPr>
      </w:pPr>
    </w:p>
    <w:p w14:paraId="5C251936" w14:textId="77777777" w:rsidR="00121016" w:rsidRDefault="00121016">
      <w:pPr>
        <w:rPr>
          <w:lang w:eastAsia="zh-CN"/>
        </w:rPr>
      </w:pPr>
      <w:r>
        <w:rPr>
          <w:lang w:eastAsia="zh-CN"/>
        </w:rPr>
        <w:br w:type="page"/>
      </w:r>
    </w:p>
    <w:p w14:paraId="17904171" w14:textId="1A34CE94" w:rsidR="00121016" w:rsidRDefault="00121016" w:rsidP="00121016">
      <w:pPr>
        <w:pStyle w:val="Heading2"/>
      </w:pPr>
      <w:bookmarkStart w:id="5" w:name="_Toc83060678"/>
      <w:r>
        <w:lastRenderedPageBreak/>
        <w:t>Learning sequence 1</w:t>
      </w:r>
      <w:bookmarkEnd w:id="5"/>
    </w:p>
    <w:p w14:paraId="5D4C30BF" w14:textId="5FA1D83F" w:rsidR="00252CC3" w:rsidRDefault="00997C2F" w:rsidP="00252CC3">
      <w:pPr>
        <w:pStyle w:val="Heading3"/>
      </w:pPr>
      <w:bookmarkStart w:id="6" w:name="_Toc83060679"/>
      <w:r>
        <w:t>Content</w:t>
      </w:r>
      <w:bookmarkEnd w:id="6"/>
    </w:p>
    <w:p w14:paraId="57C4F868" w14:textId="77777777" w:rsidR="00121489" w:rsidRDefault="00AC5071" w:rsidP="00121489">
      <w:r>
        <w:t>Students investigate:</w:t>
      </w:r>
    </w:p>
    <w:p w14:paraId="34EDDFB9" w14:textId="3C0298A2" w:rsidR="008D64B6" w:rsidRDefault="0039079B" w:rsidP="00121489">
      <w:pPr>
        <w:pStyle w:val="ListBullet"/>
      </w:pPr>
      <w:r>
        <w:t>Representations of Palmyra</w:t>
      </w:r>
      <w:r w:rsidR="00121489">
        <w:t xml:space="preserve"> – ancient and</w:t>
      </w:r>
      <w:r w:rsidR="008A4233">
        <w:t>,</w:t>
      </w:r>
      <w:r w:rsidR="00146C3F">
        <w:t xml:space="preserve"> or</w:t>
      </w:r>
      <w:r w:rsidR="00003BCD">
        <w:t>,</w:t>
      </w:r>
      <w:r w:rsidR="00121489">
        <w:t xml:space="preserve"> modern</w:t>
      </w:r>
    </w:p>
    <w:p w14:paraId="33EA77E7" w14:textId="63B6214E" w:rsidR="006C20C2" w:rsidRPr="00841000" w:rsidRDefault="0039079B" w:rsidP="006C20C2">
      <w:pPr>
        <w:pStyle w:val="Heading3"/>
      </w:pPr>
      <w:bookmarkStart w:id="7" w:name="_Toc83060680"/>
      <w:r>
        <w:t>Representations of Palmyra</w:t>
      </w:r>
      <w:bookmarkEnd w:id="7"/>
    </w:p>
    <w:p w14:paraId="09425765" w14:textId="42003359" w:rsidR="00AA088F" w:rsidRPr="00AA088F" w:rsidRDefault="00121016" w:rsidP="00486EF1">
      <w:pPr>
        <w:pStyle w:val="FeatureBox2"/>
      </w:pPr>
      <w:r w:rsidRPr="00121016">
        <w:rPr>
          <w:rStyle w:val="Strong"/>
        </w:rPr>
        <w:t>Teacher note</w:t>
      </w:r>
      <w:r>
        <w:rPr>
          <w:rStyle w:val="Strong"/>
        </w:rPr>
        <w:t xml:space="preserve"> </w:t>
      </w:r>
      <w:r>
        <w:t xml:space="preserve">– </w:t>
      </w:r>
      <w:r w:rsidR="00DB3EF7">
        <w:t>some of the resources</w:t>
      </w:r>
      <w:r w:rsidR="004E01B1">
        <w:t xml:space="preserve"> referring to ISIS and the conflict in the Middle East</w:t>
      </w:r>
      <w:r w:rsidR="00DB3EF7">
        <w:t xml:space="preserve"> in this learning sequence may </w:t>
      </w:r>
      <w:r w:rsidR="005402BD">
        <w:t xml:space="preserve">cause distress to some students. </w:t>
      </w:r>
      <w:r w:rsidR="004E01B1">
        <w:t xml:space="preserve">These have been included as an important component of the investigation of the modern representation of Palmyra. Teachers should ensure that they are familiar with, and follow the </w:t>
      </w:r>
      <w:hyperlink r:id="rId13" w:history="1">
        <w:r w:rsidR="004E01B1" w:rsidRPr="004E01B1">
          <w:rPr>
            <w:rStyle w:val="Hyperlink"/>
          </w:rPr>
          <w:t>Controversial Issues in Schools</w:t>
        </w:r>
      </w:hyperlink>
      <w:r w:rsidR="004E01B1">
        <w:t xml:space="preserve"> policy and consult with appropriate staff as required. </w:t>
      </w:r>
    </w:p>
    <w:p w14:paraId="3BAEDD83" w14:textId="52E75F97" w:rsidR="004E01B1" w:rsidRPr="00BA2A1A" w:rsidRDefault="004E01B1" w:rsidP="004E01B1">
      <w:pPr>
        <w:pStyle w:val="ListBullet"/>
        <w:rPr>
          <w:rStyle w:val="Strong"/>
          <w:b w:val="0"/>
          <w:bCs w:val="0"/>
        </w:rPr>
      </w:pPr>
      <w:r>
        <w:rPr>
          <w:rStyle w:val="Strong"/>
          <w:b w:val="0"/>
          <w:bCs w:val="0"/>
        </w:rPr>
        <w:t>O</w:t>
      </w:r>
      <w:r w:rsidR="00BA2A1A">
        <w:rPr>
          <w:rStyle w:val="Strong"/>
          <w:b w:val="0"/>
          <w:bCs w:val="0"/>
        </w:rPr>
        <w:t xml:space="preserve">n your own, brainstorm what you know about Palmyra and the Silk Road. Consider </w:t>
      </w:r>
      <w:r w:rsidR="00E948E6">
        <w:rPr>
          <w:rStyle w:val="Strong"/>
          <w:b w:val="0"/>
          <w:bCs w:val="0"/>
        </w:rPr>
        <w:t xml:space="preserve">anything you may have heard about on the news in recent years, its origins and purpose, and nature of trade in the ancient world. </w:t>
      </w:r>
      <w:r>
        <w:rPr>
          <w:rStyle w:val="Strong"/>
          <w:b w:val="0"/>
          <w:bCs w:val="0"/>
        </w:rPr>
        <w:t xml:space="preserve">Then complete a </w:t>
      </w:r>
      <w:hyperlink r:id="rId14" w:history="1">
        <w:r w:rsidRPr="00F75C1B">
          <w:rPr>
            <w:rStyle w:val="Hyperlink"/>
          </w:rPr>
          <w:t>think, pair, share</w:t>
        </w:r>
      </w:hyperlink>
      <w:r>
        <w:rPr>
          <w:rStyle w:val="Hyperlink"/>
        </w:rPr>
        <w:t>:</w:t>
      </w:r>
    </w:p>
    <w:p w14:paraId="73ED7D38" w14:textId="13DF25E1" w:rsidR="00E948E6" w:rsidRDefault="00E948E6" w:rsidP="00BA2A1A">
      <w:pPr>
        <w:pStyle w:val="ListBullet2"/>
        <w:rPr>
          <w:rStyle w:val="Strong"/>
          <w:b w:val="0"/>
          <w:bCs w:val="0"/>
        </w:rPr>
      </w:pPr>
      <w:r>
        <w:rPr>
          <w:rStyle w:val="Strong"/>
          <w:b w:val="0"/>
          <w:bCs w:val="0"/>
        </w:rPr>
        <w:t xml:space="preserve">turn to your partner and </w:t>
      </w:r>
      <w:r w:rsidR="00BD71BA">
        <w:rPr>
          <w:rStyle w:val="Strong"/>
          <w:b w:val="0"/>
          <w:bCs w:val="0"/>
        </w:rPr>
        <w:t>share your ideas</w:t>
      </w:r>
    </w:p>
    <w:p w14:paraId="52F9F469" w14:textId="7BBF2686" w:rsidR="00BD71BA" w:rsidRDefault="00BD71BA" w:rsidP="00BA2A1A">
      <w:pPr>
        <w:pStyle w:val="ListBullet2"/>
        <w:rPr>
          <w:rStyle w:val="Strong"/>
          <w:b w:val="0"/>
          <w:bCs w:val="0"/>
        </w:rPr>
      </w:pPr>
      <w:r>
        <w:rPr>
          <w:rStyle w:val="Strong"/>
          <w:b w:val="0"/>
          <w:bCs w:val="0"/>
        </w:rPr>
        <w:t>now share your ideas with another pair</w:t>
      </w:r>
    </w:p>
    <w:p w14:paraId="1C2DC50A" w14:textId="679AF479" w:rsidR="00EA01AA" w:rsidRDefault="00AE55D0" w:rsidP="00BA2A1A">
      <w:pPr>
        <w:pStyle w:val="ListBullet2"/>
        <w:rPr>
          <w:rStyle w:val="Strong"/>
          <w:b w:val="0"/>
          <w:bCs w:val="0"/>
        </w:rPr>
      </w:pPr>
      <w:r>
        <w:rPr>
          <w:rStyle w:val="Strong"/>
          <w:b w:val="0"/>
          <w:bCs w:val="0"/>
        </w:rPr>
        <w:t>r</w:t>
      </w:r>
      <w:r w:rsidR="00EA01AA">
        <w:rPr>
          <w:rStyle w:val="Strong"/>
          <w:b w:val="0"/>
          <w:bCs w:val="0"/>
        </w:rPr>
        <w:t>ecord all your ideas in your notes</w:t>
      </w:r>
    </w:p>
    <w:p w14:paraId="56A60194" w14:textId="2A734FE1" w:rsidR="00384E4F" w:rsidRDefault="00105316" w:rsidP="00177BF3">
      <w:pPr>
        <w:pStyle w:val="ListBullet"/>
        <w:rPr>
          <w:rStyle w:val="Strong"/>
          <w:b w:val="0"/>
          <w:bCs w:val="0"/>
        </w:rPr>
      </w:pPr>
      <w:r>
        <w:rPr>
          <w:rStyle w:val="Strong"/>
          <w:b w:val="0"/>
          <w:bCs w:val="0"/>
        </w:rPr>
        <w:t>Complete</w:t>
      </w:r>
      <w:r w:rsidR="00384E4F">
        <w:rPr>
          <w:rStyle w:val="Strong"/>
          <w:b w:val="0"/>
          <w:bCs w:val="0"/>
        </w:rPr>
        <w:t xml:space="preserve"> an internet image search for Palmyra and</w:t>
      </w:r>
      <w:r w:rsidR="00512E1B">
        <w:rPr>
          <w:rStyle w:val="Strong"/>
          <w:b w:val="0"/>
          <w:bCs w:val="0"/>
        </w:rPr>
        <w:t xml:space="preserve"> explain</w:t>
      </w:r>
      <w:r w:rsidR="00384E4F">
        <w:rPr>
          <w:rStyle w:val="Strong"/>
          <w:b w:val="0"/>
          <w:bCs w:val="0"/>
        </w:rPr>
        <w:t xml:space="preserve"> what</w:t>
      </w:r>
      <w:r w:rsidR="00512E1B">
        <w:rPr>
          <w:rStyle w:val="Strong"/>
          <w:b w:val="0"/>
          <w:bCs w:val="0"/>
        </w:rPr>
        <w:t xml:space="preserve"> </w:t>
      </w:r>
      <w:r w:rsidR="00384E4F">
        <w:rPr>
          <w:rStyle w:val="Strong"/>
          <w:b w:val="0"/>
          <w:bCs w:val="0"/>
        </w:rPr>
        <w:t>this</w:t>
      </w:r>
      <w:r w:rsidR="00512E1B">
        <w:rPr>
          <w:rStyle w:val="Strong"/>
          <w:b w:val="0"/>
          <w:bCs w:val="0"/>
        </w:rPr>
        <w:t xml:space="preserve"> can</w:t>
      </w:r>
      <w:r w:rsidR="00384E4F">
        <w:rPr>
          <w:rStyle w:val="Strong"/>
          <w:b w:val="0"/>
          <w:bCs w:val="0"/>
        </w:rPr>
        <w:t xml:space="preserve"> tell us about its historical significance?</w:t>
      </w:r>
    </w:p>
    <w:p w14:paraId="20303298" w14:textId="54D2C62F" w:rsidR="00384E4F" w:rsidRDefault="00105316" w:rsidP="00177BF3">
      <w:pPr>
        <w:pStyle w:val="ListBullet"/>
        <w:rPr>
          <w:rStyle w:val="Strong"/>
          <w:b w:val="0"/>
          <w:bCs w:val="0"/>
        </w:rPr>
      </w:pPr>
      <w:r>
        <w:rPr>
          <w:rStyle w:val="Strong"/>
          <w:b w:val="0"/>
          <w:bCs w:val="0"/>
        </w:rPr>
        <w:t>Undertake</w:t>
      </w:r>
      <w:r w:rsidR="00384E4F">
        <w:rPr>
          <w:rStyle w:val="Strong"/>
          <w:b w:val="0"/>
          <w:bCs w:val="0"/>
        </w:rPr>
        <w:t xml:space="preserve"> an internet image search for Zenobia and discuss the different representations</w:t>
      </w:r>
      <w:r w:rsidR="0074718B">
        <w:rPr>
          <w:rStyle w:val="Strong"/>
          <w:b w:val="0"/>
          <w:bCs w:val="0"/>
        </w:rPr>
        <w:t>.</w:t>
      </w:r>
    </w:p>
    <w:p w14:paraId="7CC43B26" w14:textId="5474721C" w:rsidR="00CE20A2" w:rsidRPr="00CE20A2" w:rsidRDefault="00CE20A2" w:rsidP="00CE20A2">
      <w:pPr>
        <w:pStyle w:val="ListBullet"/>
        <w:rPr>
          <w:rStyle w:val="Strong"/>
          <w:b w:val="0"/>
          <w:bCs w:val="0"/>
        </w:rPr>
      </w:pPr>
      <w:r>
        <w:t>Construct an annotated timeline from the ‘rediscovery’ of Palmyra (c.1691</w:t>
      </w:r>
      <w:r w:rsidR="00512E1B">
        <w:t xml:space="preserve"> </w:t>
      </w:r>
      <w:r>
        <w:t>CE) to the current day</w:t>
      </w:r>
      <w:r w:rsidR="00512E1B">
        <w:t>,</w:t>
      </w:r>
      <w:r>
        <w:t xml:space="preserve"> showing the gradual destruction and decay of Palmyra.</w:t>
      </w:r>
    </w:p>
    <w:p w14:paraId="01DECAAC" w14:textId="0362508F" w:rsidR="00C30C56" w:rsidRPr="00177BF3" w:rsidRDefault="00C30C56" w:rsidP="00177BF3">
      <w:pPr>
        <w:pStyle w:val="ListBullet"/>
        <w:rPr>
          <w:rStyle w:val="Strong"/>
          <w:b w:val="0"/>
          <w:bCs w:val="0"/>
        </w:rPr>
      </w:pPr>
      <w:r>
        <w:rPr>
          <w:rStyle w:val="Strong"/>
          <w:b w:val="0"/>
          <w:bCs w:val="0"/>
        </w:rPr>
        <w:t xml:space="preserve">Read </w:t>
      </w:r>
      <w:hyperlink r:id="rId15" w:history="1">
        <w:r w:rsidR="001D4954" w:rsidRPr="001D4954">
          <w:rPr>
            <w:rStyle w:val="Hyperlink"/>
          </w:rPr>
          <w:t>Should we 3D print a new Palmyra?</w:t>
        </w:r>
      </w:hyperlink>
      <w:r w:rsidR="001D4954">
        <w:rPr>
          <w:rStyle w:val="Strong"/>
          <w:b w:val="0"/>
          <w:bCs w:val="0"/>
        </w:rPr>
        <w:t xml:space="preserve"> and </w:t>
      </w:r>
      <w:hyperlink r:id="rId16" w:history="1">
        <w:r w:rsidR="004324C7" w:rsidRPr="004324C7">
          <w:rPr>
            <w:rStyle w:val="Hyperlink"/>
          </w:rPr>
          <w:t>3D printing to preserve heritage</w:t>
        </w:r>
      </w:hyperlink>
      <w:r w:rsidR="00177BF3">
        <w:rPr>
          <w:rStyle w:val="Strong"/>
          <w:b w:val="0"/>
          <w:bCs w:val="0"/>
        </w:rPr>
        <w:t xml:space="preserve"> and </w:t>
      </w:r>
      <w:r w:rsidR="00A828C3">
        <w:rPr>
          <w:rStyle w:val="Strong"/>
          <w:b w:val="0"/>
          <w:bCs w:val="0"/>
        </w:rPr>
        <w:t>look at the 3D models of artefacts from Palmyra</w:t>
      </w:r>
      <w:r w:rsidR="0012129C">
        <w:rPr>
          <w:rStyle w:val="Strong"/>
          <w:b w:val="0"/>
          <w:bCs w:val="0"/>
        </w:rPr>
        <w:t>.</w:t>
      </w:r>
      <w:r w:rsidR="00A828C3">
        <w:rPr>
          <w:rStyle w:val="Strong"/>
          <w:b w:val="0"/>
          <w:bCs w:val="0"/>
        </w:rPr>
        <w:t xml:space="preserve"> </w:t>
      </w:r>
      <w:r w:rsidR="0012129C">
        <w:rPr>
          <w:rStyle w:val="Strong"/>
          <w:b w:val="0"/>
          <w:bCs w:val="0"/>
        </w:rPr>
        <w:t>W</w:t>
      </w:r>
      <w:r w:rsidR="00177BF3">
        <w:rPr>
          <w:rStyle w:val="Strong"/>
          <w:b w:val="0"/>
          <w:bCs w:val="0"/>
        </w:rPr>
        <w:t>rite a 200 words response exploring the positive and negatives around the recreation of Palmyra.</w:t>
      </w:r>
    </w:p>
    <w:p w14:paraId="17AFC60C" w14:textId="11F56CBA" w:rsidR="00B6075A" w:rsidRDefault="005E5385" w:rsidP="00D208EE">
      <w:pPr>
        <w:pStyle w:val="ListBullet"/>
        <w:rPr>
          <w:rStyle w:val="Strong"/>
          <w:b w:val="0"/>
          <w:bCs w:val="0"/>
        </w:rPr>
      </w:pPr>
      <w:r>
        <w:rPr>
          <w:rStyle w:val="Strong"/>
          <w:b w:val="0"/>
          <w:bCs w:val="0"/>
        </w:rPr>
        <w:t>Visit</w:t>
      </w:r>
      <w:r w:rsidR="00EA435E">
        <w:rPr>
          <w:rStyle w:val="Strong"/>
          <w:b w:val="0"/>
          <w:bCs w:val="0"/>
        </w:rPr>
        <w:t xml:space="preserve"> </w:t>
      </w:r>
      <w:hyperlink r:id="rId17" w:history="1">
        <w:r w:rsidR="00EA435E" w:rsidRPr="00EA435E">
          <w:rPr>
            <w:rStyle w:val="Hyperlink"/>
          </w:rPr>
          <w:t>Palmyra: an oasis on the road between orient and occident</w:t>
        </w:r>
      </w:hyperlink>
      <w:r w:rsidR="00EA435E">
        <w:rPr>
          <w:rStyle w:val="Strong"/>
          <w:b w:val="0"/>
          <w:bCs w:val="0"/>
        </w:rPr>
        <w:t xml:space="preserve"> and w</w:t>
      </w:r>
      <w:r w:rsidR="00EA01AA">
        <w:rPr>
          <w:rStyle w:val="Strong"/>
          <w:b w:val="0"/>
          <w:bCs w:val="0"/>
        </w:rPr>
        <w:t xml:space="preserve">atch </w:t>
      </w:r>
      <w:hyperlink r:id="rId18" w:history="1">
        <w:r w:rsidR="0005782A" w:rsidRPr="0022459B">
          <w:rPr>
            <w:rStyle w:val="Hyperlink"/>
          </w:rPr>
          <w:t>Early Silk Road: World History</w:t>
        </w:r>
      </w:hyperlink>
      <w:r w:rsidR="0022459B">
        <w:rPr>
          <w:rStyle w:val="Strong"/>
          <w:b w:val="0"/>
          <w:bCs w:val="0"/>
        </w:rPr>
        <w:t xml:space="preserve"> (duration 6:53)</w:t>
      </w:r>
      <w:r w:rsidR="00AE55D0">
        <w:rPr>
          <w:rStyle w:val="Strong"/>
          <w:b w:val="0"/>
          <w:bCs w:val="0"/>
        </w:rPr>
        <w:t xml:space="preserve"> and </w:t>
      </w:r>
      <w:hyperlink r:id="rId19" w:history="1">
        <w:r w:rsidR="003F6D06" w:rsidRPr="00370101">
          <w:rPr>
            <w:rStyle w:val="Hyperlink"/>
          </w:rPr>
          <w:t>Palmyra, Syria</w:t>
        </w:r>
      </w:hyperlink>
      <w:r w:rsidR="003F6D06">
        <w:rPr>
          <w:rStyle w:val="Strong"/>
          <w:b w:val="0"/>
          <w:bCs w:val="0"/>
        </w:rPr>
        <w:t xml:space="preserve"> (duration 4:49) and </w:t>
      </w:r>
      <w:r w:rsidR="00AE55D0">
        <w:rPr>
          <w:rStyle w:val="Strong"/>
          <w:b w:val="0"/>
          <w:bCs w:val="0"/>
        </w:rPr>
        <w:t xml:space="preserve">take brief notes. </w:t>
      </w:r>
    </w:p>
    <w:p w14:paraId="5EA14EE8" w14:textId="4C67DC93" w:rsidR="0008574C" w:rsidRDefault="0008574C" w:rsidP="00D208EE">
      <w:pPr>
        <w:pStyle w:val="ListBullet"/>
        <w:rPr>
          <w:rStyle w:val="Strong"/>
          <w:b w:val="0"/>
          <w:bCs w:val="0"/>
        </w:rPr>
      </w:pPr>
      <w:r>
        <w:rPr>
          <w:rStyle w:val="Strong"/>
          <w:b w:val="0"/>
          <w:bCs w:val="0"/>
        </w:rPr>
        <w:t>Use the knowledge</w:t>
      </w:r>
      <w:r w:rsidR="0012129C">
        <w:rPr>
          <w:rStyle w:val="Strong"/>
          <w:b w:val="0"/>
          <w:bCs w:val="0"/>
        </w:rPr>
        <w:t xml:space="preserve"> gained</w:t>
      </w:r>
      <w:r>
        <w:rPr>
          <w:rStyle w:val="Strong"/>
          <w:b w:val="0"/>
          <w:bCs w:val="0"/>
        </w:rPr>
        <w:t xml:space="preserve"> from the videos to add any new information to your brainstorm.</w:t>
      </w:r>
    </w:p>
    <w:p w14:paraId="4CA5C05F" w14:textId="6F3C4BEB" w:rsidR="00E44C85" w:rsidRDefault="00CB00E2" w:rsidP="00D208EE">
      <w:pPr>
        <w:pStyle w:val="ListBullet"/>
        <w:rPr>
          <w:rStyle w:val="Strong"/>
          <w:b w:val="0"/>
          <w:bCs w:val="0"/>
        </w:rPr>
      </w:pPr>
      <w:r>
        <w:rPr>
          <w:rStyle w:val="Strong"/>
          <w:b w:val="0"/>
          <w:bCs w:val="0"/>
        </w:rPr>
        <w:t xml:space="preserve">Read </w:t>
      </w:r>
      <w:r w:rsidR="00C02207">
        <w:rPr>
          <w:rStyle w:val="Strong"/>
          <w:b w:val="0"/>
          <w:bCs w:val="0"/>
        </w:rPr>
        <w:t>the articles listed, then write responses to the questions that follow</w:t>
      </w:r>
      <w:r w:rsidR="00E44C85">
        <w:rPr>
          <w:rStyle w:val="Strong"/>
          <w:b w:val="0"/>
          <w:bCs w:val="0"/>
        </w:rPr>
        <w:t>:</w:t>
      </w:r>
    </w:p>
    <w:p w14:paraId="77397C31" w14:textId="75E94EF7" w:rsidR="00D0607D" w:rsidRDefault="0012129C" w:rsidP="00D0607D">
      <w:pPr>
        <w:pStyle w:val="ListBullet2"/>
        <w:rPr>
          <w:rStyle w:val="Strong"/>
          <w:b w:val="0"/>
          <w:bCs w:val="0"/>
        </w:rPr>
      </w:pPr>
      <w:r>
        <w:rPr>
          <w:rStyle w:val="Strong"/>
          <w:b w:val="0"/>
          <w:bCs w:val="0"/>
        </w:rPr>
        <w:t>O</w:t>
      </w:r>
      <w:r w:rsidR="00FC3CFE">
        <w:rPr>
          <w:rStyle w:val="Strong"/>
          <w:b w:val="0"/>
          <w:bCs w:val="0"/>
        </w:rPr>
        <w:t>utline the key features of Palmyra as an historical site</w:t>
      </w:r>
      <w:r>
        <w:rPr>
          <w:rStyle w:val="Strong"/>
          <w:b w:val="0"/>
          <w:bCs w:val="0"/>
        </w:rPr>
        <w:t>.</w:t>
      </w:r>
    </w:p>
    <w:p w14:paraId="06E06B6C" w14:textId="73FFCB1B" w:rsidR="00FC3CFE" w:rsidRDefault="0012129C" w:rsidP="00D0607D">
      <w:pPr>
        <w:pStyle w:val="ListBullet2"/>
        <w:rPr>
          <w:rStyle w:val="Strong"/>
          <w:b w:val="0"/>
          <w:bCs w:val="0"/>
        </w:rPr>
      </w:pPr>
      <w:r>
        <w:rPr>
          <w:rStyle w:val="Strong"/>
          <w:b w:val="0"/>
          <w:bCs w:val="0"/>
        </w:rPr>
        <w:t>W</w:t>
      </w:r>
      <w:r w:rsidR="00FC3CFE">
        <w:rPr>
          <w:rStyle w:val="Strong"/>
          <w:b w:val="0"/>
          <w:bCs w:val="0"/>
        </w:rPr>
        <w:t>hen was Palmyra inhabited in the ancient world?</w:t>
      </w:r>
    </w:p>
    <w:p w14:paraId="3A9F9F2E" w14:textId="6B7B4FA0" w:rsidR="00FC3CFE" w:rsidRDefault="0012129C" w:rsidP="00D0607D">
      <w:pPr>
        <w:pStyle w:val="ListBullet2"/>
        <w:rPr>
          <w:rStyle w:val="Strong"/>
          <w:b w:val="0"/>
          <w:bCs w:val="0"/>
        </w:rPr>
      </w:pPr>
      <w:r>
        <w:rPr>
          <w:rStyle w:val="Strong"/>
          <w:b w:val="0"/>
          <w:bCs w:val="0"/>
        </w:rPr>
        <w:lastRenderedPageBreak/>
        <w:t>W</w:t>
      </w:r>
      <w:r w:rsidR="00FC3CFE">
        <w:rPr>
          <w:rStyle w:val="Strong"/>
          <w:b w:val="0"/>
          <w:bCs w:val="0"/>
        </w:rPr>
        <w:t>hat was the significance of the city?</w:t>
      </w:r>
    </w:p>
    <w:p w14:paraId="211C9F28" w14:textId="05D3B978" w:rsidR="00FC3CFE" w:rsidRDefault="0012129C" w:rsidP="00D0607D">
      <w:pPr>
        <w:pStyle w:val="ListBullet2"/>
        <w:rPr>
          <w:rStyle w:val="Strong"/>
          <w:b w:val="0"/>
          <w:bCs w:val="0"/>
        </w:rPr>
      </w:pPr>
      <w:r>
        <w:rPr>
          <w:rStyle w:val="Strong"/>
          <w:b w:val="0"/>
          <w:bCs w:val="0"/>
        </w:rPr>
        <w:t>O</w:t>
      </w:r>
      <w:r w:rsidR="00FC3CFE">
        <w:rPr>
          <w:rStyle w:val="Strong"/>
          <w:b w:val="0"/>
          <w:bCs w:val="0"/>
        </w:rPr>
        <w:t>utline some of the conservation issues that the city faces</w:t>
      </w:r>
      <w:r>
        <w:rPr>
          <w:rStyle w:val="Strong"/>
          <w:b w:val="0"/>
          <w:bCs w:val="0"/>
        </w:rPr>
        <w:t>.</w:t>
      </w:r>
    </w:p>
    <w:p w14:paraId="4731704F" w14:textId="6AE110A7" w:rsidR="00FC3CFE" w:rsidRDefault="0012129C" w:rsidP="00D0607D">
      <w:pPr>
        <w:pStyle w:val="ListBullet2"/>
        <w:rPr>
          <w:rStyle w:val="Strong"/>
          <w:b w:val="0"/>
          <w:bCs w:val="0"/>
        </w:rPr>
      </w:pPr>
      <w:r>
        <w:rPr>
          <w:rStyle w:val="Strong"/>
          <w:b w:val="0"/>
          <w:bCs w:val="0"/>
        </w:rPr>
        <w:t>C</w:t>
      </w:r>
      <w:r w:rsidR="008A1C07">
        <w:rPr>
          <w:rStyle w:val="Strong"/>
          <w:b w:val="0"/>
          <w:bCs w:val="0"/>
        </w:rPr>
        <w:t>omplete a sources analysis of one of the articles, ensuring you consider the author, the audience, the purpose, its reliability, the perspective from which it is written and any bias you detect.</w:t>
      </w:r>
    </w:p>
    <w:p w14:paraId="54874022" w14:textId="7F2798A2" w:rsidR="00D0607D" w:rsidRDefault="00D0607D" w:rsidP="00D0607D">
      <w:pPr>
        <w:pStyle w:val="ListBullet2"/>
        <w:numPr>
          <w:ilvl w:val="0"/>
          <w:numId w:val="0"/>
        </w:numPr>
        <w:ind w:left="652"/>
        <w:rPr>
          <w:rStyle w:val="Strong"/>
          <w:b w:val="0"/>
          <w:bCs w:val="0"/>
        </w:rPr>
      </w:pPr>
      <w:r>
        <w:rPr>
          <w:rStyle w:val="Strong"/>
          <w:b w:val="0"/>
          <w:bCs w:val="0"/>
        </w:rPr>
        <w:t>Resources:</w:t>
      </w:r>
    </w:p>
    <w:p w14:paraId="4A24F312" w14:textId="66619DD0" w:rsidR="00545CEA" w:rsidRDefault="00A4718A" w:rsidP="00E44C85">
      <w:pPr>
        <w:pStyle w:val="ListBullet2"/>
      </w:pPr>
      <w:hyperlink r:id="rId20" w:history="1">
        <w:r w:rsidR="00545CEA" w:rsidRPr="00545CEA">
          <w:rPr>
            <w:rStyle w:val="Hyperlink"/>
          </w:rPr>
          <w:t>A brief history of Palmyra</w:t>
        </w:r>
      </w:hyperlink>
    </w:p>
    <w:p w14:paraId="49F02854" w14:textId="7228F281" w:rsidR="006D379A" w:rsidRDefault="00A4718A" w:rsidP="00E44C85">
      <w:pPr>
        <w:pStyle w:val="ListBullet2"/>
      </w:pPr>
      <w:hyperlink r:id="rId21" w:anchor="top" w:history="1">
        <w:r w:rsidR="006D379A" w:rsidRPr="006D379A">
          <w:rPr>
            <w:rStyle w:val="Hyperlink"/>
          </w:rPr>
          <w:t>Palmyra: Liberated Pearl</w:t>
        </w:r>
      </w:hyperlink>
    </w:p>
    <w:p w14:paraId="19A376E6" w14:textId="5253FAB1" w:rsidR="00BD7D18" w:rsidRDefault="00A4718A" w:rsidP="00E44C85">
      <w:pPr>
        <w:pStyle w:val="ListBullet2"/>
      </w:pPr>
      <w:hyperlink r:id="rId22" w:history="1">
        <w:r w:rsidR="00BD7D18" w:rsidRPr="00BD7D18">
          <w:rPr>
            <w:rStyle w:val="Hyperlink"/>
          </w:rPr>
          <w:t xml:space="preserve">Hermitage </w:t>
        </w:r>
        <w:r w:rsidR="00BD7D18">
          <w:rPr>
            <w:rStyle w:val="Hyperlink"/>
          </w:rPr>
          <w:t>d</w:t>
        </w:r>
        <w:r w:rsidR="00BD7D18" w:rsidRPr="00BD7D18">
          <w:rPr>
            <w:rStyle w:val="Hyperlink"/>
          </w:rPr>
          <w:t>irector Mik</w:t>
        </w:r>
        <w:r w:rsidR="004D593A">
          <w:rPr>
            <w:rStyle w:val="Hyperlink"/>
          </w:rPr>
          <w:t>h</w:t>
        </w:r>
        <w:r w:rsidR="00BD7D18" w:rsidRPr="00BD7D18">
          <w:rPr>
            <w:rStyle w:val="Hyperlink"/>
          </w:rPr>
          <w:t>ail Piotrovsky: Palmyra must be restored</w:t>
        </w:r>
      </w:hyperlink>
    </w:p>
    <w:p w14:paraId="749FC0C0" w14:textId="69CF20A9" w:rsidR="00D819D3" w:rsidRDefault="00A4718A" w:rsidP="00E44C85">
      <w:pPr>
        <w:pStyle w:val="ListBullet2"/>
        <w:rPr>
          <w:rStyle w:val="Strong"/>
          <w:b w:val="0"/>
          <w:bCs w:val="0"/>
        </w:rPr>
      </w:pPr>
      <w:hyperlink r:id="rId23" w:history="1">
        <w:r w:rsidR="00927B15" w:rsidRPr="00E44C85">
          <w:rPr>
            <w:rStyle w:val="Hyperlink"/>
          </w:rPr>
          <w:t>Desecrated but still majestic: inside Palmyra after second ISIS occupation</w:t>
        </w:r>
      </w:hyperlink>
    </w:p>
    <w:p w14:paraId="1E8842F9" w14:textId="2F65843E" w:rsidR="00EE717D" w:rsidRDefault="00A4718A" w:rsidP="00E44C85">
      <w:pPr>
        <w:pStyle w:val="ListBullet2"/>
        <w:rPr>
          <w:rStyle w:val="Strong"/>
          <w:b w:val="0"/>
          <w:bCs w:val="0"/>
        </w:rPr>
      </w:pPr>
      <w:hyperlink r:id="rId24" w:history="1">
        <w:r w:rsidR="00EE717D" w:rsidRPr="00E42A7B">
          <w:rPr>
            <w:rStyle w:val="Hyperlink"/>
          </w:rPr>
          <w:t>How ancient Palmyra, now in ISIS’s grip, grew rich and powerful</w:t>
        </w:r>
      </w:hyperlink>
    </w:p>
    <w:p w14:paraId="648F05DA" w14:textId="6E04E701" w:rsidR="00E42A7B" w:rsidRDefault="00A4718A" w:rsidP="00E44C85">
      <w:pPr>
        <w:pStyle w:val="ListBullet2"/>
        <w:rPr>
          <w:rStyle w:val="Strong"/>
          <w:b w:val="0"/>
          <w:bCs w:val="0"/>
        </w:rPr>
      </w:pPr>
      <w:hyperlink r:id="rId25" w:history="1">
        <w:r w:rsidR="00474690" w:rsidRPr="00474690">
          <w:rPr>
            <w:rStyle w:val="Hyperlink"/>
          </w:rPr>
          <w:t>The destruction of Palmyra by ISIS</w:t>
        </w:r>
      </w:hyperlink>
    </w:p>
    <w:p w14:paraId="4B510056" w14:textId="77777777" w:rsidR="00BF7C59" w:rsidRDefault="00BF7C59">
      <w:pPr>
        <w:rPr>
          <w:rFonts w:eastAsia="SimSun" w:cs="Arial"/>
          <w:b/>
          <w:color w:val="1C438B"/>
          <w:sz w:val="48"/>
          <w:szCs w:val="36"/>
          <w:lang w:eastAsia="zh-CN"/>
        </w:rPr>
      </w:pPr>
      <w:r>
        <w:br w:type="page"/>
      </w:r>
    </w:p>
    <w:p w14:paraId="655E8B84" w14:textId="3CC777F0" w:rsidR="002A787A" w:rsidRDefault="00317534" w:rsidP="00A016FF">
      <w:pPr>
        <w:pStyle w:val="Heading2"/>
      </w:pPr>
      <w:bookmarkStart w:id="8" w:name="_Toc83060681"/>
      <w:r>
        <w:lastRenderedPageBreak/>
        <w:t>Learning sequence 2</w:t>
      </w:r>
      <w:bookmarkEnd w:id="8"/>
    </w:p>
    <w:p w14:paraId="6F93AC20" w14:textId="2B079557" w:rsidR="00317534" w:rsidRDefault="00252CC3" w:rsidP="00252CC3">
      <w:pPr>
        <w:pStyle w:val="Heading3"/>
      </w:pPr>
      <w:bookmarkStart w:id="9" w:name="_Toc83060682"/>
      <w:r>
        <w:t>Content</w:t>
      </w:r>
      <w:bookmarkEnd w:id="9"/>
    </w:p>
    <w:p w14:paraId="5CF8FB87" w14:textId="47CABBEE" w:rsidR="00A016FF" w:rsidRDefault="00F77927" w:rsidP="00A016FF">
      <w:pPr>
        <w:rPr>
          <w:lang w:eastAsia="zh-CN"/>
        </w:rPr>
      </w:pPr>
      <w:r>
        <w:rPr>
          <w:lang w:eastAsia="zh-CN"/>
        </w:rPr>
        <w:t>Students investigate:</w:t>
      </w:r>
    </w:p>
    <w:p w14:paraId="4798826F" w14:textId="07168114" w:rsidR="00F77927" w:rsidRDefault="00936A8D" w:rsidP="00936A8D">
      <w:pPr>
        <w:pStyle w:val="ListBullet"/>
        <w:rPr>
          <w:lang w:eastAsia="zh-CN"/>
        </w:rPr>
      </w:pPr>
      <w:r>
        <w:rPr>
          <w:lang w:eastAsia="zh-CN"/>
        </w:rPr>
        <w:t>the geographical and historical context, including:</w:t>
      </w:r>
    </w:p>
    <w:p w14:paraId="05629E22" w14:textId="29A46409" w:rsidR="00936A8D" w:rsidRDefault="00936A8D" w:rsidP="00936A8D">
      <w:pPr>
        <w:pStyle w:val="ListBullet2"/>
        <w:rPr>
          <w:lang w:eastAsia="zh-CN"/>
        </w:rPr>
      </w:pPr>
      <w:r>
        <w:rPr>
          <w:lang w:eastAsia="zh-CN"/>
        </w:rPr>
        <w:t>the location of the site of Palmyra</w:t>
      </w:r>
    </w:p>
    <w:p w14:paraId="229E8131" w14:textId="38AD65F3" w:rsidR="00936A8D" w:rsidRDefault="00936A8D" w:rsidP="00936A8D">
      <w:pPr>
        <w:pStyle w:val="ListBullet2"/>
        <w:rPr>
          <w:lang w:eastAsia="zh-CN"/>
        </w:rPr>
      </w:pPr>
      <w:r>
        <w:rPr>
          <w:lang w:eastAsia="zh-CN"/>
        </w:rPr>
        <w:t>the development of the city from an agricultural village to the hub of the Silk Road</w:t>
      </w:r>
    </w:p>
    <w:p w14:paraId="6F2CFE54" w14:textId="4032BF1A" w:rsidR="00936A8D" w:rsidRDefault="00936A8D" w:rsidP="00936A8D">
      <w:pPr>
        <w:pStyle w:val="ListBullet2"/>
        <w:rPr>
          <w:lang w:eastAsia="zh-CN"/>
        </w:rPr>
      </w:pPr>
      <w:r>
        <w:rPr>
          <w:lang w:eastAsia="zh-CN"/>
        </w:rPr>
        <w:t>significance of the Silk Road and the nature of trade</w:t>
      </w:r>
    </w:p>
    <w:p w14:paraId="3B4228D4" w14:textId="32ED84C4" w:rsidR="00A016FF" w:rsidRPr="00A016FF" w:rsidRDefault="00C25EA7" w:rsidP="00A016FF">
      <w:pPr>
        <w:pStyle w:val="Heading3"/>
      </w:pPr>
      <w:bookmarkStart w:id="10" w:name="_Toc83060683"/>
      <w:r>
        <w:t xml:space="preserve">Geographical and </w:t>
      </w:r>
      <w:r w:rsidR="00233443">
        <w:t>historical context</w:t>
      </w:r>
      <w:bookmarkEnd w:id="10"/>
    </w:p>
    <w:p w14:paraId="0F7AC5B3" w14:textId="6A0F7EB4" w:rsidR="00A016FF" w:rsidRDefault="00EF446E" w:rsidP="00A016FF">
      <w:pPr>
        <w:pStyle w:val="FeatureBox2"/>
        <w:rPr>
          <w:rStyle w:val="Strong"/>
          <w:b w:val="0"/>
          <w:bCs w:val="0"/>
        </w:rPr>
      </w:pPr>
      <w:r>
        <w:rPr>
          <w:rStyle w:val="Strong"/>
        </w:rPr>
        <w:t xml:space="preserve">Teacher note </w:t>
      </w:r>
      <w:r w:rsidRPr="006E37C5">
        <w:rPr>
          <w:rStyle w:val="Strong"/>
          <w:b w:val="0"/>
          <w:bCs w:val="0"/>
        </w:rPr>
        <w:t>–</w:t>
      </w:r>
      <w:r>
        <w:rPr>
          <w:rStyle w:val="Strong"/>
        </w:rPr>
        <w:t xml:space="preserve"> </w:t>
      </w:r>
      <w:r w:rsidR="00280397" w:rsidRPr="00717320">
        <w:t xml:space="preserve">provide students with a blank map </w:t>
      </w:r>
      <w:r w:rsidR="00757258">
        <w:t xml:space="preserve">of </w:t>
      </w:r>
      <w:r w:rsidR="00717320" w:rsidRPr="00717320">
        <w:t>Syria and its neighbours, as well as a blank map of the ancient city of Palmyra.</w:t>
      </w:r>
    </w:p>
    <w:p w14:paraId="611E65B8" w14:textId="30DAEBAA" w:rsidR="00C004ED" w:rsidRDefault="008F2953" w:rsidP="00220B45">
      <w:pPr>
        <w:pStyle w:val="ListBullet"/>
      </w:pPr>
      <w:r>
        <w:t xml:space="preserve">Locate </w:t>
      </w:r>
      <w:r w:rsidR="004B6287">
        <w:t xml:space="preserve">Palmyra using </w:t>
      </w:r>
      <w:hyperlink r:id="rId26" w:history="1">
        <w:r w:rsidR="004B6287" w:rsidRPr="00D66A43">
          <w:rPr>
            <w:rStyle w:val="Hyperlink"/>
          </w:rPr>
          <w:t>Google Earth</w:t>
        </w:r>
      </w:hyperlink>
      <w:r w:rsidR="004B6287">
        <w:t>.</w:t>
      </w:r>
    </w:p>
    <w:p w14:paraId="598FB285" w14:textId="46B2E9B6" w:rsidR="00CB2CBE" w:rsidRDefault="00CB2CBE" w:rsidP="00220B45">
      <w:pPr>
        <w:pStyle w:val="ListBullet"/>
      </w:pPr>
      <w:r>
        <w:t>Using the map of Syria and its neighbours, annotate the map with geographical features of the area.</w:t>
      </w:r>
    </w:p>
    <w:p w14:paraId="3DFE86EC" w14:textId="73D29111" w:rsidR="00A63CD2" w:rsidRDefault="00CB2CBE" w:rsidP="00220B45">
      <w:pPr>
        <w:pStyle w:val="ListBullet"/>
      </w:pPr>
      <w:r>
        <w:t>Using</w:t>
      </w:r>
      <w:r w:rsidR="00C55AAF">
        <w:t xml:space="preserve"> the</w:t>
      </w:r>
      <w:r>
        <w:t xml:space="preserve"> </w:t>
      </w:r>
      <w:hyperlink r:id="rId27" w:history="1">
        <w:r w:rsidR="00C55AAF">
          <w:rPr>
            <w:rStyle w:val="Hyperlink"/>
          </w:rPr>
          <w:t>schematic map</w:t>
        </w:r>
        <w:r w:rsidRPr="00757258">
          <w:rPr>
            <w:rStyle w:val="Hyperlink"/>
          </w:rPr>
          <w:t xml:space="preserve"> of Palmyra</w:t>
        </w:r>
      </w:hyperlink>
      <w:r w:rsidR="001F2ED9">
        <w:t xml:space="preserve"> and </w:t>
      </w:r>
      <w:hyperlink r:id="rId28" w:history="1">
        <w:r w:rsidR="001F2ED9" w:rsidRPr="000E249E">
          <w:rPr>
            <w:rStyle w:val="Hyperlink"/>
          </w:rPr>
          <w:t>Palmyra and the valley of the tombs</w:t>
        </w:r>
      </w:hyperlink>
      <w:r w:rsidR="000E249E">
        <w:t xml:space="preserve">, annotate </w:t>
      </w:r>
      <w:r w:rsidR="009042EE">
        <w:t>your blank map of the city of Palmyra with the following features:</w:t>
      </w:r>
    </w:p>
    <w:p w14:paraId="27B96D8C" w14:textId="7FAE4A01" w:rsidR="009042EE" w:rsidRDefault="00D04C16" w:rsidP="009042EE">
      <w:pPr>
        <w:pStyle w:val="ListBullet2"/>
      </w:pPr>
      <w:r>
        <w:t>Allat Temple</w:t>
      </w:r>
    </w:p>
    <w:p w14:paraId="5C59FE26" w14:textId="49EECA8B" w:rsidR="00D04C16" w:rsidRDefault="00D04C16" w:rsidP="009042EE">
      <w:pPr>
        <w:pStyle w:val="ListBullet2"/>
      </w:pPr>
      <w:r>
        <w:t>Damascus Gate</w:t>
      </w:r>
    </w:p>
    <w:p w14:paraId="2294012D" w14:textId="032A0A52" w:rsidR="00D04C16" w:rsidRDefault="00D04C16" w:rsidP="009042EE">
      <w:pPr>
        <w:pStyle w:val="ListBullet2"/>
      </w:pPr>
      <w:r>
        <w:t>the tetrapylon</w:t>
      </w:r>
    </w:p>
    <w:p w14:paraId="42C0E679" w14:textId="77777777" w:rsidR="007A4891" w:rsidRDefault="00D04C16" w:rsidP="009042EE">
      <w:pPr>
        <w:pStyle w:val="ListBullet2"/>
      </w:pPr>
      <w:r>
        <w:t>Temple of Baal-Shamin</w:t>
      </w:r>
    </w:p>
    <w:p w14:paraId="07844516" w14:textId="77777777" w:rsidR="007A4891" w:rsidRDefault="007A4891" w:rsidP="009042EE">
      <w:pPr>
        <w:pStyle w:val="ListBullet2"/>
      </w:pPr>
      <w:r>
        <w:t>Baths of Diocletian</w:t>
      </w:r>
    </w:p>
    <w:p w14:paraId="4F1D135F" w14:textId="77777777" w:rsidR="007A4891" w:rsidRDefault="007A4891" w:rsidP="009042EE">
      <w:pPr>
        <w:pStyle w:val="ListBullet2"/>
      </w:pPr>
      <w:r>
        <w:t>Monumental Arch</w:t>
      </w:r>
    </w:p>
    <w:p w14:paraId="6B9691FC" w14:textId="5EB77EBE" w:rsidR="007A4891" w:rsidRDefault="007A4891" w:rsidP="009042EE">
      <w:pPr>
        <w:pStyle w:val="ListBullet2"/>
      </w:pPr>
      <w:r>
        <w:t>exedra</w:t>
      </w:r>
    </w:p>
    <w:p w14:paraId="68DD240A" w14:textId="189F29A9" w:rsidR="00D04C16" w:rsidRDefault="007A4891" w:rsidP="009042EE">
      <w:pPr>
        <w:pStyle w:val="ListBullet2"/>
      </w:pPr>
      <w:r>
        <w:t>the theatre</w:t>
      </w:r>
    </w:p>
    <w:p w14:paraId="2D0DF05E" w14:textId="03F3D5CC" w:rsidR="00D47923" w:rsidRDefault="00D47923" w:rsidP="009042EE">
      <w:pPr>
        <w:pStyle w:val="ListBullet2"/>
      </w:pPr>
      <w:r>
        <w:t>the Tariff Court</w:t>
      </w:r>
    </w:p>
    <w:p w14:paraId="3C5DB62C" w14:textId="4C04FE8F" w:rsidR="00D47923" w:rsidRDefault="00D47923" w:rsidP="009042EE">
      <w:pPr>
        <w:pStyle w:val="ListBullet2"/>
      </w:pPr>
      <w:r>
        <w:t>the Agora</w:t>
      </w:r>
    </w:p>
    <w:p w14:paraId="76A6A0D1" w14:textId="68D92B67" w:rsidR="00D47923" w:rsidRDefault="00D47923" w:rsidP="009042EE">
      <w:pPr>
        <w:pStyle w:val="ListBullet2"/>
      </w:pPr>
      <w:r>
        <w:t>Temple of Bel</w:t>
      </w:r>
    </w:p>
    <w:p w14:paraId="2DE8100A" w14:textId="77777777" w:rsidR="002F1FFC" w:rsidRDefault="002F1FFC" w:rsidP="002F1FFC">
      <w:pPr>
        <w:pStyle w:val="ListBullet"/>
      </w:pPr>
      <w:r>
        <w:t xml:space="preserve">Watch </w:t>
      </w:r>
      <w:hyperlink r:id="rId29" w:history="1">
        <w:r w:rsidRPr="00AA235B">
          <w:rPr>
            <w:rStyle w:val="Hyperlink"/>
          </w:rPr>
          <w:t>Silk Road Virtual Tour</w:t>
        </w:r>
      </w:hyperlink>
      <w:r>
        <w:t xml:space="preserve"> (duration 14:34) and </w:t>
      </w:r>
      <w:hyperlink r:id="rId30" w:history="1">
        <w:r w:rsidRPr="00DE1461">
          <w:rPr>
            <w:rStyle w:val="Hyperlink"/>
          </w:rPr>
          <w:t>The Silk Road: connecting the ancient world through trade</w:t>
        </w:r>
      </w:hyperlink>
      <w:r>
        <w:t xml:space="preserve"> (duration 5:19) and make notes on:</w:t>
      </w:r>
    </w:p>
    <w:p w14:paraId="3ABC2CB2" w14:textId="754DF706" w:rsidR="002F1FFC" w:rsidRDefault="002F1FFC" w:rsidP="002F1FFC">
      <w:pPr>
        <w:pStyle w:val="ListBullet2"/>
      </w:pPr>
      <w:r>
        <w:t>significant locations along the route</w:t>
      </w:r>
    </w:p>
    <w:p w14:paraId="4B0A8AE7" w14:textId="45387AA6" w:rsidR="002F1FFC" w:rsidRDefault="002F1FFC" w:rsidP="002F1FFC">
      <w:pPr>
        <w:pStyle w:val="ListBullet2"/>
      </w:pPr>
      <w:r>
        <w:t>nature of trade</w:t>
      </w:r>
    </w:p>
    <w:p w14:paraId="600B7311" w14:textId="77777777" w:rsidR="002F1FFC" w:rsidRDefault="002F1FFC" w:rsidP="002F1FFC">
      <w:pPr>
        <w:pStyle w:val="ListBullet2"/>
      </w:pPr>
      <w:r>
        <w:t>why the Silk Road was important</w:t>
      </w:r>
    </w:p>
    <w:p w14:paraId="6E3EABB3" w14:textId="7D86CE63" w:rsidR="002F1FFC" w:rsidRDefault="002F1FFC" w:rsidP="002F1FFC">
      <w:pPr>
        <w:pStyle w:val="ListBullet2"/>
      </w:pPr>
      <w:r>
        <w:t>the impact and importance of trade during the period</w:t>
      </w:r>
      <w:r w:rsidR="00BF7C59">
        <w:t>.</w:t>
      </w:r>
    </w:p>
    <w:p w14:paraId="324A3B2D" w14:textId="1EF8C63F" w:rsidR="002F1FFC" w:rsidRDefault="00740E9E" w:rsidP="002F1FFC">
      <w:pPr>
        <w:pStyle w:val="ListBullet"/>
      </w:pPr>
      <w:r>
        <w:lastRenderedPageBreak/>
        <w:t xml:space="preserve">Use </w:t>
      </w:r>
      <w:hyperlink r:id="rId31" w:history="1">
        <w:r w:rsidRPr="00740E9E">
          <w:rPr>
            <w:rStyle w:val="Hyperlink"/>
          </w:rPr>
          <w:t>Silk Road Cities</w:t>
        </w:r>
      </w:hyperlink>
      <w:r>
        <w:t xml:space="preserve"> as a stimulus to complete the following activity. </w:t>
      </w:r>
      <w:r w:rsidR="00BF7C59">
        <w:t>Considering</w:t>
      </w:r>
      <w:r w:rsidR="002F1FFC">
        <w:t xml:space="preserve"> the perspective of a caravan trader from the Far East</w:t>
      </w:r>
      <w:r w:rsidR="00BF7C59">
        <w:t>,</w:t>
      </w:r>
      <w:r w:rsidR="002F1FFC">
        <w:t xml:space="preserve"> </w:t>
      </w:r>
      <w:r w:rsidR="00BF7C59">
        <w:t>c</w:t>
      </w:r>
      <w:r w:rsidR="00AE7EF7">
        <w:t>reate</w:t>
      </w:r>
      <w:r w:rsidR="002F1FFC">
        <w:t xml:space="preserve"> a record of a journey </w:t>
      </w:r>
      <w:r w:rsidR="00AE7EF7">
        <w:t xml:space="preserve">along the </w:t>
      </w:r>
      <w:r w:rsidR="002F1FFC">
        <w:t xml:space="preserve">Silk Road to Palmyra during the 2nd </w:t>
      </w:r>
      <w:r w:rsidR="00BF7C59">
        <w:t xml:space="preserve">century </w:t>
      </w:r>
      <w:r w:rsidR="002F1FFC">
        <w:t xml:space="preserve">CE. Describe the route </w:t>
      </w:r>
      <w:r w:rsidR="00AE7EF7">
        <w:t>taken</w:t>
      </w:r>
      <w:r w:rsidR="002F1FFC">
        <w:t>, the products carried, difficulties faced and other observations along the trip.</w:t>
      </w:r>
    </w:p>
    <w:p w14:paraId="6E62F6F1" w14:textId="48DA164C" w:rsidR="00654F40" w:rsidRDefault="00000C5E" w:rsidP="00654F40">
      <w:pPr>
        <w:pStyle w:val="ListBullet"/>
      </w:pPr>
      <w:r>
        <w:t xml:space="preserve">Using </w:t>
      </w:r>
      <w:hyperlink r:id="rId32" w:history="1">
        <w:r w:rsidR="00384E4F" w:rsidRPr="00384E4F">
          <w:rPr>
            <w:rStyle w:val="Hyperlink"/>
          </w:rPr>
          <w:t>Palmyra</w:t>
        </w:r>
      </w:hyperlink>
      <w:r w:rsidR="00384E4F">
        <w:t xml:space="preserve">, </w:t>
      </w:r>
      <w:hyperlink r:id="rId33" w:history="1">
        <w:r w:rsidRPr="00000C5E">
          <w:rPr>
            <w:rStyle w:val="Hyperlink"/>
          </w:rPr>
          <w:t>Palmyra Silk Roads Programme</w:t>
        </w:r>
      </w:hyperlink>
      <w:r>
        <w:t xml:space="preserve"> and </w:t>
      </w:r>
      <w:hyperlink r:id="rId34" w:history="1">
        <w:r w:rsidRPr="00000C5E">
          <w:rPr>
            <w:rStyle w:val="Hyperlink"/>
          </w:rPr>
          <w:t>Palmyra as a caravan city</w:t>
        </w:r>
      </w:hyperlink>
      <w:r w:rsidR="00BF7C59">
        <w:rPr>
          <w:rStyle w:val="Hyperlink"/>
        </w:rPr>
        <w:t>,</w:t>
      </w:r>
      <w:r>
        <w:t xml:space="preserve"> create an annotated timeline showing the development of Palmyra as a hub to the Silk Road</w:t>
      </w:r>
      <w:r w:rsidR="00D63C80">
        <w:t>. Write 200 words</w:t>
      </w:r>
      <w:r w:rsidR="00134E84">
        <w:t xml:space="preserve"> </w:t>
      </w:r>
      <w:r w:rsidR="00D63C80">
        <w:t>explaining what it was about Palmyra that made it a successful trading hub.</w:t>
      </w:r>
    </w:p>
    <w:p w14:paraId="5AAFD25D" w14:textId="3FD08802" w:rsidR="00A016FF" w:rsidRDefault="00A016FF" w:rsidP="00220B45">
      <w:pPr>
        <w:pStyle w:val="ListBullet"/>
      </w:pPr>
      <w:r>
        <w:br w:type="page"/>
      </w:r>
    </w:p>
    <w:p w14:paraId="17C6C8C8" w14:textId="60CFE2DE" w:rsidR="000C68F7" w:rsidRDefault="000C68F7" w:rsidP="000C68F7">
      <w:pPr>
        <w:pStyle w:val="Heading2"/>
      </w:pPr>
      <w:bookmarkStart w:id="11" w:name="_Toc83060684"/>
      <w:r>
        <w:lastRenderedPageBreak/>
        <w:t>Learning sequence 3</w:t>
      </w:r>
      <w:bookmarkEnd w:id="11"/>
    </w:p>
    <w:p w14:paraId="270234E3" w14:textId="483441A2" w:rsidR="000C68F7" w:rsidRDefault="000C68F7" w:rsidP="000C68F7">
      <w:pPr>
        <w:pStyle w:val="Heading3"/>
      </w:pPr>
      <w:bookmarkStart w:id="12" w:name="_Toc83060685"/>
      <w:r>
        <w:t>Content</w:t>
      </w:r>
      <w:bookmarkEnd w:id="12"/>
    </w:p>
    <w:p w14:paraId="1AB3B0FF" w14:textId="77777777" w:rsidR="000C68F7" w:rsidRDefault="000C68F7" w:rsidP="000C68F7">
      <w:pPr>
        <w:rPr>
          <w:lang w:eastAsia="zh-CN"/>
        </w:rPr>
      </w:pPr>
      <w:r>
        <w:rPr>
          <w:lang w:eastAsia="zh-CN"/>
        </w:rPr>
        <w:t>Students investigate:</w:t>
      </w:r>
    </w:p>
    <w:p w14:paraId="7A99F9E1" w14:textId="11AACECB" w:rsidR="000C68F7" w:rsidRDefault="000C68F7" w:rsidP="000C68F7">
      <w:pPr>
        <w:pStyle w:val="ListBullet"/>
        <w:rPr>
          <w:lang w:eastAsia="zh-CN"/>
        </w:rPr>
      </w:pPr>
      <w:r>
        <w:rPr>
          <w:lang w:eastAsia="zh-CN"/>
        </w:rPr>
        <w:t xml:space="preserve">the </w:t>
      </w:r>
      <w:r w:rsidR="00D24ABB">
        <w:rPr>
          <w:lang w:eastAsia="zh-CN"/>
        </w:rPr>
        <w:t>range of sources</w:t>
      </w:r>
      <w:r w:rsidR="00DD3A0E">
        <w:rPr>
          <w:lang w:eastAsia="zh-CN"/>
        </w:rPr>
        <w:t>, including</w:t>
      </w:r>
      <w:r>
        <w:rPr>
          <w:lang w:eastAsia="zh-CN"/>
        </w:rPr>
        <w:t>:</w:t>
      </w:r>
    </w:p>
    <w:p w14:paraId="00142561" w14:textId="7916D6A7" w:rsidR="000C68F7" w:rsidRDefault="00DD3A0E" w:rsidP="000C68F7">
      <w:pPr>
        <w:pStyle w:val="ListBullet2"/>
        <w:rPr>
          <w:lang w:eastAsia="zh-CN"/>
        </w:rPr>
      </w:pPr>
      <w:r>
        <w:rPr>
          <w:lang w:eastAsia="zh-CN"/>
        </w:rPr>
        <w:t>archaeological sources, e.g., the Great Colonnade, the Tariff Court, tombs, Temple of Bel and Baal Shamin, the Theatre, roads, coinage</w:t>
      </w:r>
    </w:p>
    <w:p w14:paraId="05E6BBE3" w14:textId="1A44B373" w:rsidR="000C68F7" w:rsidRDefault="00DD3A0E" w:rsidP="000C68F7">
      <w:pPr>
        <w:pStyle w:val="ListBullet2"/>
        <w:rPr>
          <w:lang w:eastAsia="zh-CN"/>
        </w:rPr>
      </w:pPr>
      <w:r>
        <w:rPr>
          <w:lang w:eastAsia="zh-CN"/>
        </w:rPr>
        <w:t xml:space="preserve">written sources and inscriptions, e.g., the </w:t>
      </w:r>
      <w:proofErr w:type="spellStart"/>
      <w:r>
        <w:rPr>
          <w:lang w:eastAsia="zh-CN"/>
        </w:rPr>
        <w:t>Palmyrian</w:t>
      </w:r>
      <w:proofErr w:type="spellEnd"/>
      <w:r>
        <w:rPr>
          <w:lang w:eastAsia="zh-CN"/>
        </w:rPr>
        <w:t xml:space="preserve"> Tariff</w:t>
      </w:r>
    </w:p>
    <w:p w14:paraId="7FC2A13E" w14:textId="239CD595" w:rsidR="000C68F7" w:rsidRPr="00A016FF" w:rsidRDefault="009A6E04" w:rsidP="000C68F7">
      <w:pPr>
        <w:pStyle w:val="Heading3"/>
      </w:pPr>
      <w:bookmarkStart w:id="13" w:name="_Toc83060686"/>
      <w:r>
        <w:t>Archaeological and written sources</w:t>
      </w:r>
      <w:bookmarkEnd w:id="13"/>
    </w:p>
    <w:p w14:paraId="68B0C70D" w14:textId="4A470CAD" w:rsidR="000C68F7" w:rsidRPr="00FE1557" w:rsidRDefault="000C68F7" w:rsidP="00FE1557">
      <w:pPr>
        <w:pStyle w:val="FeatureBox2"/>
        <w:rPr>
          <w:rStyle w:val="Strong"/>
          <w:b w:val="0"/>
          <w:bCs w:val="0"/>
        </w:rPr>
      </w:pPr>
      <w:r w:rsidRPr="00C80F56">
        <w:rPr>
          <w:rStyle w:val="Strong"/>
        </w:rPr>
        <w:t>Teacher note</w:t>
      </w:r>
      <w:r w:rsidRPr="00FE1557">
        <w:rPr>
          <w:rStyle w:val="Strong"/>
          <w:b w:val="0"/>
          <w:bCs w:val="0"/>
        </w:rPr>
        <w:t xml:space="preserve"> – </w:t>
      </w:r>
      <w:r w:rsidR="00FE1557" w:rsidRPr="00FE1557">
        <w:rPr>
          <w:rStyle w:val="Strong"/>
          <w:b w:val="0"/>
          <w:bCs w:val="0"/>
        </w:rPr>
        <w:t xml:space="preserve">teachers may wish to guide a discussion around the reasons and political ideologies behind the preservation and destruction of historical sites and artifacts. Teachers should </w:t>
      </w:r>
      <w:r w:rsidR="00FE1557">
        <w:rPr>
          <w:rStyle w:val="Strong"/>
          <w:b w:val="0"/>
          <w:bCs w:val="0"/>
        </w:rPr>
        <w:t>take</w:t>
      </w:r>
      <w:r w:rsidR="00FE1557" w:rsidRPr="00FE1557">
        <w:rPr>
          <w:rStyle w:val="Strong"/>
          <w:b w:val="0"/>
          <w:bCs w:val="0"/>
        </w:rPr>
        <w:t xml:space="preserve"> into consideration the </w:t>
      </w:r>
      <w:hyperlink r:id="rId35" w:history="1">
        <w:r w:rsidR="00FE1557" w:rsidRPr="00FE1557">
          <w:rPr>
            <w:rStyle w:val="Hyperlink"/>
          </w:rPr>
          <w:t>Controversial Issues in School policy</w:t>
        </w:r>
      </w:hyperlink>
      <w:r w:rsidR="00FE1557" w:rsidRPr="00FE1557">
        <w:rPr>
          <w:rStyle w:val="Strong"/>
          <w:b w:val="0"/>
          <w:bCs w:val="0"/>
        </w:rPr>
        <w:t xml:space="preserve"> as a part of such a discussion.</w:t>
      </w:r>
    </w:p>
    <w:p w14:paraId="407970CB" w14:textId="1C4925B4" w:rsidR="00220B45" w:rsidRDefault="00B648A7" w:rsidP="0033399D">
      <w:pPr>
        <w:pStyle w:val="ListBullet"/>
      </w:pPr>
      <w:r>
        <w:t xml:space="preserve">Using the collection from the </w:t>
      </w:r>
      <w:hyperlink r:id="rId36" w:history="1">
        <w:r w:rsidRPr="00B648A7">
          <w:rPr>
            <w:rStyle w:val="Hyperlink"/>
          </w:rPr>
          <w:t>Syrian Virtual Museum Project</w:t>
        </w:r>
      </w:hyperlink>
      <w:r w:rsidR="00B14560">
        <w:t>,</w:t>
      </w:r>
      <w:r w:rsidR="000628AC">
        <w:t xml:space="preserve"> the </w:t>
      </w:r>
      <w:hyperlink r:id="rId37" w:history="1">
        <w:r w:rsidR="000628AC" w:rsidRPr="008818B4">
          <w:rPr>
            <w:rStyle w:val="Hyperlink"/>
          </w:rPr>
          <w:t>Legacy of Palmyra</w:t>
        </w:r>
      </w:hyperlink>
      <w:r w:rsidR="000628AC">
        <w:t xml:space="preserve"> and the photographs in the ICOMOS (International Council on Monuments and Sites</w:t>
      </w:r>
      <w:hyperlink r:id="rId38" w:history="1">
        <w:r w:rsidR="000628AC" w:rsidRPr="001E7EF4">
          <w:rPr>
            <w:rStyle w:val="Hyperlink"/>
          </w:rPr>
          <w:t>) gallery of Palmyra</w:t>
        </w:r>
      </w:hyperlink>
      <w:r w:rsidR="00016EE2">
        <w:t>, b</w:t>
      </w:r>
      <w:r w:rsidR="0044291D">
        <w:t>uild a portfolio of key sources of evidence for Palmyra. For each source include the following details:</w:t>
      </w:r>
    </w:p>
    <w:p w14:paraId="5E92B11D" w14:textId="7C41A723" w:rsidR="0044291D" w:rsidRDefault="00CE20A2" w:rsidP="0044291D">
      <w:pPr>
        <w:pStyle w:val="ListBullet2"/>
      </w:pPr>
      <w:r>
        <w:t>p</w:t>
      </w:r>
      <w:r w:rsidR="0044291D">
        <w:t>hoto or description of the source</w:t>
      </w:r>
    </w:p>
    <w:p w14:paraId="546DFCD7" w14:textId="44354CA4" w:rsidR="0044291D" w:rsidRDefault="00CE20A2" w:rsidP="0044291D">
      <w:pPr>
        <w:pStyle w:val="ListBullet2"/>
      </w:pPr>
      <w:r>
        <w:t>i</w:t>
      </w:r>
      <w:r w:rsidR="0044291D">
        <w:t>dentification of why the source is important</w:t>
      </w:r>
    </w:p>
    <w:p w14:paraId="4667319E" w14:textId="1E1ABF1A" w:rsidR="0044291D" w:rsidRDefault="00CE20A2" w:rsidP="0044291D">
      <w:pPr>
        <w:pStyle w:val="ListBullet2"/>
      </w:pPr>
      <w:r>
        <w:t>e</w:t>
      </w:r>
      <w:r w:rsidR="0044291D">
        <w:t>xplanation of how the source informs our view of Palmyra</w:t>
      </w:r>
    </w:p>
    <w:p w14:paraId="59490BD7" w14:textId="0C972227" w:rsidR="0044291D" w:rsidRDefault="00CE20A2" w:rsidP="0044291D">
      <w:pPr>
        <w:pStyle w:val="ListBullet2"/>
      </w:pPr>
      <w:r>
        <w:t>i</w:t>
      </w:r>
      <w:r w:rsidR="0044291D">
        <w:t>ssues around the reliability of the source</w:t>
      </w:r>
      <w:r w:rsidR="00BF7C59">
        <w:t>.</w:t>
      </w:r>
    </w:p>
    <w:p w14:paraId="3011DA77" w14:textId="77A4D628" w:rsidR="00B14560" w:rsidRDefault="00B834EC" w:rsidP="00B834EC">
      <w:pPr>
        <w:pStyle w:val="ListBullet"/>
      </w:pPr>
      <w:r>
        <w:t>G</w:t>
      </w:r>
      <w:r w:rsidR="00B14560">
        <w:t>iven the incomplete nature of the sources</w:t>
      </w:r>
      <w:r>
        <w:t>,</w:t>
      </w:r>
      <w:r w:rsidR="00B14560">
        <w:t xml:space="preserve"> what limitations are raised around </w:t>
      </w:r>
      <w:r>
        <w:t>their</w:t>
      </w:r>
      <w:r w:rsidR="00B14560">
        <w:t xml:space="preserve"> </w:t>
      </w:r>
      <w:r>
        <w:t>value in contributing to our understanding of Palmyra?</w:t>
      </w:r>
    </w:p>
    <w:p w14:paraId="3EAA4BC7" w14:textId="1D05D72F" w:rsidR="00454165" w:rsidRPr="00454165" w:rsidRDefault="005509B4" w:rsidP="005509B4">
      <w:pPr>
        <w:pStyle w:val="ListBullet"/>
        <w:rPr>
          <w:iCs/>
          <w:sz w:val="22"/>
        </w:rPr>
      </w:pPr>
      <w:r>
        <w:t xml:space="preserve">Pliny the Elder </w:t>
      </w:r>
      <w:r w:rsidR="00454165">
        <w:t>in Natural History (book 5</w:t>
      </w:r>
      <w:r w:rsidR="00BF7C59">
        <w:t>,</w:t>
      </w:r>
      <w:r w:rsidR="00454165">
        <w:t xml:space="preserve"> 88.1), </w:t>
      </w:r>
      <w:r>
        <w:t xml:space="preserve">described </w:t>
      </w:r>
      <w:r w:rsidR="00454165">
        <w:t xml:space="preserve">Palmyra as a: </w:t>
      </w:r>
    </w:p>
    <w:p w14:paraId="6F926A73" w14:textId="31876504" w:rsidR="005509B4" w:rsidRDefault="00454165" w:rsidP="00454165">
      <w:pPr>
        <w:pStyle w:val="Quote"/>
        <w:rPr>
          <w:rStyle w:val="QuoteChar"/>
        </w:rPr>
      </w:pPr>
      <w:r w:rsidRPr="00454165">
        <w:rPr>
          <w:rStyle w:val="QuoteChar"/>
        </w:rPr>
        <w:t>city famous for the beauty of its site, the riches of its soil, and the delicious quality and abundance of its water. Its fields are surrounded by sands on every side, and are thus separated, as it were, by nature from the rest of the world.</w:t>
      </w:r>
    </w:p>
    <w:p w14:paraId="323B172E" w14:textId="0898CAF6" w:rsidR="00454165" w:rsidRDefault="00454165" w:rsidP="00BF7C59">
      <w:pPr>
        <w:pStyle w:val="ListBullet2"/>
      </w:pPr>
      <w:r w:rsidRPr="00454165">
        <w:t>Using</w:t>
      </w:r>
      <w:r>
        <w:t xml:space="preserve"> Pliny’s description draw a picture of Palmyra, share the finished pictures in small groups and discuss the reasons for any differences. What does this tell us about the reliability of written sources? How can we verify sources?</w:t>
      </w:r>
    </w:p>
    <w:p w14:paraId="55F56650" w14:textId="5F2A2F55" w:rsidR="00454165" w:rsidRPr="00454165" w:rsidRDefault="00454165" w:rsidP="00454165">
      <w:pPr>
        <w:pStyle w:val="ListBullet"/>
      </w:pPr>
      <w:r>
        <w:t xml:space="preserve">Watch the first 2 minutes of </w:t>
      </w:r>
      <w:hyperlink r:id="rId39" w:history="1">
        <w:r w:rsidRPr="00454165">
          <w:rPr>
            <w:rStyle w:val="Hyperlink"/>
          </w:rPr>
          <w:t>Palmyra before the destruction of ISIL</w:t>
        </w:r>
      </w:hyperlink>
      <w:r>
        <w:t xml:space="preserve"> and discuss as a class how archaeological sources compl</w:t>
      </w:r>
      <w:r w:rsidR="00C80F56">
        <w:t>e</w:t>
      </w:r>
      <w:r>
        <w:t xml:space="preserve">ment written </w:t>
      </w:r>
      <w:r w:rsidR="00CE20A2">
        <w:t>primary sources.</w:t>
      </w:r>
    </w:p>
    <w:p w14:paraId="61C28408" w14:textId="768449D0" w:rsidR="00F500E9" w:rsidRDefault="00F500E9" w:rsidP="00F500E9">
      <w:pPr>
        <w:pStyle w:val="ListBullet"/>
      </w:pPr>
      <w:r>
        <w:t xml:space="preserve">Using </w:t>
      </w:r>
      <w:hyperlink r:id="rId40" w:history="1">
        <w:r w:rsidRPr="00F500E9">
          <w:rPr>
            <w:rStyle w:val="Hyperlink"/>
          </w:rPr>
          <w:t>Palmyra: Before and after ISIS</w:t>
        </w:r>
      </w:hyperlink>
      <w:r w:rsidR="00FE1557">
        <w:t xml:space="preserve"> and other </w:t>
      </w:r>
      <w:r w:rsidR="00C80F56">
        <w:t>sources</w:t>
      </w:r>
      <w:r w:rsidR="00BF7C59">
        <w:t xml:space="preserve">, </w:t>
      </w:r>
      <w:r w:rsidR="00FE1557">
        <w:t xml:space="preserve">write an </w:t>
      </w:r>
      <w:r w:rsidR="00C80F56">
        <w:t>article</w:t>
      </w:r>
      <w:r w:rsidR="00FE1557">
        <w:t xml:space="preserve"> </w:t>
      </w:r>
      <w:r w:rsidR="00C80F56">
        <w:t>for</w:t>
      </w:r>
      <w:r w:rsidR="00FE1557">
        <w:t xml:space="preserve"> Archaeology Magazine addressing concerns about the destruction of Palmyrene temples</w:t>
      </w:r>
      <w:r w:rsidR="00C80F56">
        <w:t xml:space="preserve"> and the various methods </w:t>
      </w:r>
      <w:r w:rsidR="00040D6A">
        <w:t xml:space="preserve">used </w:t>
      </w:r>
      <w:r w:rsidR="00C80F56">
        <w:t>to preserve its value.</w:t>
      </w:r>
      <w:r w:rsidR="00EF6A76">
        <w:t xml:space="preserve"> Consider:</w:t>
      </w:r>
    </w:p>
    <w:p w14:paraId="366EA7BC" w14:textId="5E84DA48" w:rsidR="00EF6A76" w:rsidRDefault="00040D6A" w:rsidP="00EF6A76">
      <w:pPr>
        <w:pStyle w:val="ListBullet2"/>
      </w:pPr>
      <w:r>
        <w:lastRenderedPageBreak/>
        <w:t>the ethics and reasons for the conservation and preservation of archaeological sources</w:t>
      </w:r>
    </w:p>
    <w:p w14:paraId="29B6E715" w14:textId="154B2506" w:rsidR="00040D6A" w:rsidRDefault="00040D6A" w:rsidP="00EF6A76">
      <w:pPr>
        <w:pStyle w:val="ListBullet2"/>
      </w:pPr>
      <w:r>
        <w:t>cost-benefit analysis of preservation</w:t>
      </w:r>
    </w:p>
    <w:p w14:paraId="7ED822B4" w14:textId="1EAF724D" w:rsidR="00040D6A" w:rsidRDefault="00040D6A" w:rsidP="00EF6A76">
      <w:pPr>
        <w:pStyle w:val="ListBullet2"/>
      </w:pPr>
      <w:r>
        <w:t>the value of heritage, both within a nation and globally</w:t>
      </w:r>
    </w:p>
    <w:p w14:paraId="34A84DF6" w14:textId="208E256C" w:rsidR="00040D6A" w:rsidRDefault="00040D6A" w:rsidP="00EF6A76">
      <w:pPr>
        <w:pStyle w:val="ListBullet2"/>
      </w:pPr>
      <w:r>
        <w:t>what parallels can be drawn between the recent destruction of Palmyra and the removal of colonial statues?</w:t>
      </w:r>
    </w:p>
    <w:p w14:paraId="799C00C0" w14:textId="46E69437" w:rsidR="00F3666B" w:rsidRDefault="00F3666B" w:rsidP="004B047F">
      <w:pPr>
        <w:pStyle w:val="FeatureBox2"/>
      </w:pPr>
      <w:r w:rsidRPr="004B047F">
        <w:rPr>
          <w:rStyle w:val="Strong"/>
        </w:rPr>
        <w:t>Teacher note</w:t>
      </w:r>
      <w:r>
        <w:t xml:space="preserve"> – print the following sources from the </w:t>
      </w:r>
      <w:hyperlink r:id="rId41" w:history="1">
        <w:r w:rsidRPr="00F3666B">
          <w:rPr>
            <w:rStyle w:val="Hyperlink"/>
          </w:rPr>
          <w:t>Aramaic Inscriptions in the Palmyra Museum</w:t>
        </w:r>
      </w:hyperlink>
      <w:r>
        <w:t xml:space="preserve"> and provide to students: Figure 1, Figure </w:t>
      </w:r>
      <w:r w:rsidR="00544D08">
        <w:t>6</w:t>
      </w:r>
      <w:r>
        <w:t>, Figure 8, Figure 9, Figure 12, Figure 13, Figure 16, Figure 20, Figure 30, Figure 42, Figure 43, Figure 47, Figure 56, Figure 60.</w:t>
      </w:r>
    </w:p>
    <w:p w14:paraId="336F9C50" w14:textId="391C228A" w:rsidR="00544D08" w:rsidRDefault="00544D08" w:rsidP="00877F1F">
      <w:pPr>
        <w:pStyle w:val="ListBullet"/>
      </w:pPr>
      <w:r>
        <w:t xml:space="preserve">Read </w:t>
      </w:r>
      <w:hyperlink r:id="rId42" w:history="1">
        <w:r w:rsidRPr="00544D08">
          <w:rPr>
            <w:rStyle w:val="Hyperlink"/>
          </w:rPr>
          <w:t>Palmyrene Funerary Portraiture</w:t>
        </w:r>
      </w:hyperlink>
      <w:r>
        <w:t xml:space="preserve"> and summarise the main points under the headings tower tombs, individual portraiture and group reliefs. Take particular note of the influence of eastern and western traditions, social status, and the roles of men and women.</w:t>
      </w:r>
    </w:p>
    <w:p w14:paraId="28759304" w14:textId="788B7892" w:rsidR="002F1FFC" w:rsidRDefault="00544D08" w:rsidP="00877F1F">
      <w:pPr>
        <w:pStyle w:val="ListBullet"/>
      </w:pPr>
      <w:r>
        <w:t>U</w:t>
      </w:r>
      <w:r w:rsidR="002F1FFC">
        <w:t xml:space="preserve">sing the </w:t>
      </w:r>
      <w:r w:rsidR="00F3666B">
        <w:t xml:space="preserve">sources from the </w:t>
      </w:r>
      <w:hyperlink r:id="rId43" w:history="1">
        <w:r w:rsidR="00F3666B" w:rsidRPr="00F3666B">
          <w:rPr>
            <w:rStyle w:val="Hyperlink"/>
          </w:rPr>
          <w:t>Aramaic Inscriptions in the Palmyra Museum</w:t>
        </w:r>
      </w:hyperlink>
      <w:r w:rsidR="00F3666B">
        <w:t xml:space="preserve"> </w:t>
      </w:r>
      <w:r>
        <w:t>and answer the following:</w:t>
      </w:r>
    </w:p>
    <w:p w14:paraId="199D77D2" w14:textId="2E0670C0" w:rsidR="00544D08" w:rsidRDefault="00544D08" w:rsidP="00544D08">
      <w:pPr>
        <w:pStyle w:val="ListBullet2"/>
      </w:pPr>
      <w:r>
        <w:t>Figure 1 – what language is it written in and what are the origins of the names?</w:t>
      </w:r>
    </w:p>
    <w:p w14:paraId="48205057" w14:textId="0515B050" w:rsidR="00544D08" w:rsidRDefault="00544D08" w:rsidP="00544D08">
      <w:pPr>
        <w:pStyle w:val="ListBullet2"/>
      </w:pPr>
      <w:r>
        <w:t>Figures 6, 8 and 9 – what do these sources have in common?</w:t>
      </w:r>
    </w:p>
    <w:p w14:paraId="2C198D95" w14:textId="74615E0B" w:rsidR="00544D08" w:rsidRDefault="00544D08" w:rsidP="00544D08">
      <w:pPr>
        <w:pStyle w:val="ListBullet2"/>
      </w:pPr>
      <w:r>
        <w:t>Figures 12</w:t>
      </w:r>
      <w:r w:rsidR="0054540D">
        <w:t xml:space="preserve">, </w:t>
      </w:r>
      <w:r>
        <w:t xml:space="preserve">13 </w:t>
      </w:r>
      <w:r w:rsidR="0054540D">
        <w:t xml:space="preserve">and 20 </w:t>
      </w:r>
      <w:r>
        <w:t>– what are the figures holding?</w:t>
      </w:r>
    </w:p>
    <w:p w14:paraId="33E4742D" w14:textId="01F0DBE5" w:rsidR="00544D08" w:rsidRDefault="00544D08" w:rsidP="00544D08">
      <w:pPr>
        <w:pStyle w:val="ListBullet2"/>
      </w:pPr>
      <w:r>
        <w:t xml:space="preserve">Figure 16 </w:t>
      </w:r>
      <w:r w:rsidR="0054540D">
        <w:t xml:space="preserve">and 43 </w:t>
      </w:r>
      <w:r>
        <w:t xml:space="preserve">– what </w:t>
      </w:r>
      <w:r w:rsidR="0054540D">
        <w:t>are</w:t>
      </w:r>
      <w:r>
        <w:t xml:space="preserve"> the m</w:t>
      </w:r>
      <w:r w:rsidR="0054540D">
        <w:t>e</w:t>
      </w:r>
      <w:r>
        <w:t>n wearing and holding and what regions do they come from?</w:t>
      </w:r>
    </w:p>
    <w:p w14:paraId="023A5F06" w14:textId="59B0E1E6" w:rsidR="00544D08" w:rsidRDefault="0054540D" w:rsidP="00544D08">
      <w:pPr>
        <w:pStyle w:val="ListBullet2"/>
      </w:pPr>
      <w:r>
        <w:t>Figure 30 – what role of women is being portrayed in this source?</w:t>
      </w:r>
    </w:p>
    <w:p w14:paraId="71D71F66" w14:textId="48AED25E" w:rsidR="0054540D" w:rsidRDefault="0054540D" w:rsidP="00544D08">
      <w:pPr>
        <w:pStyle w:val="ListBullet2"/>
      </w:pPr>
      <w:r>
        <w:t>Figure 42 and 47– describe the way the women are portrayed? Is this the way they would have looked in real life? Why or why not?</w:t>
      </w:r>
    </w:p>
    <w:p w14:paraId="75C93E08" w14:textId="16492499" w:rsidR="0054540D" w:rsidRDefault="0054540D" w:rsidP="00544D08">
      <w:pPr>
        <w:pStyle w:val="ListBullet2"/>
      </w:pPr>
      <w:r>
        <w:t xml:space="preserve">Figure 56 – what can be inferred from this source and what doesn’t it tell us about the lives and deaths of the </w:t>
      </w:r>
      <w:r w:rsidR="004F4BB1">
        <w:t>children portrayed?</w:t>
      </w:r>
    </w:p>
    <w:p w14:paraId="0F0DBD74" w14:textId="2C4EA62F" w:rsidR="004F4BB1" w:rsidRDefault="004F4BB1" w:rsidP="00544D08">
      <w:pPr>
        <w:pStyle w:val="ListBullet2"/>
      </w:pPr>
      <w:r>
        <w:t xml:space="preserve">Figure 60 – </w:t>
      </w:r>
      <w:r w:rsidR="00C80F56">
        <w:t>w</w:t>
      </w:r>
      <w:r>
        <w:t>ho was Segel and who commissioned the funerary portraiture?</w:t>
      </w:r>
    </w:p>
    <w:p w14:paraId="27B4DA57" w14:textId="2F33F89D" w:rsidR="00AA6090" w:rsidRDefault="0087431E" w:rsidP="00AA6090">
      <w:pPr>
        <w:pStyle w:val="ListBullet"/>
      </w:pPr>
      <w:r>
        <w:t xml:space="preserve">Use the </w:t>
      </w:r>
      <w:hyperlink r:id="rId44" w:history="1">
        <w:r w:rsidRPr="006D379A">
          <w:rPr>
            <w:rStyle w:val="Hyperlink"/>
          </w:rPr>
          <w:t xml:space="preserve">Palmyrian </w:t>
        </w:r>
        <w:r w:rsidR="006D379A" w:rsidRPr="006D379A">
          <w:rPr>
            <w:rStyle w:val="Hyperlink"/>
          </w:rPr>
          <w:t>Tariff</w:t>
        </w:r>
      </w:hyperlink>
      <w:r>
        <w:t xml:space="preserve"> to answer the following questions</w:t>
      </w:r>
      <w:r w:rsidR="006D379A">
        <w:t>:</w:t>
      </w:r>
    </w:p>
    <w:p w14:paraId="77D57B92" w14:textId="0F84D134" w:rsidR="006D379A" w:rsidRDefault="006D379A" w:rsidP="006D379A">
      <w:pPr>
        <w:pStyle w:val="ListBullet2"/>
      </w:pPr>
      <w:r>
        <w:t>What languages are used for the tariff? What does this tell us?</w:t>
      </w:r>
    </w:p>
    <w:p w14:paraId="755A69B7" w14:textId="3DB1BB0C" w:rsidR="006D379A" w:rsidRDefault="006D379A" w:rsidP="006D379A">
      <w:pPr>
        <w:pStyle w:val="ListBullet2"/>
      </w:pPr>
      <w:r>
        <w:t>What was the purpose of the tariff?</w:t>
      </w:r>
    </w:p>
    <w:p w14:paraId="68528964" w14:textId="59B9E514" w:rsidR="004F4BB1" w:rsidRDefault="004F4BB1" w:rsidP="004F4BB1">
      <w:pPr>
        <w:pStyle w:val="ListBullet2"/>
        <w:numPr>
          <w:ilvl w:val="0"/>
          <w:numId w:val="0"/>
        </w:numPr>
        <w:ind w:left="652"/>
      </w:pPr>
    </w:p>
    <w:p w14:paraId="35F890C8" w14:textId="77777777" w:rsidR="00BF7C59" w:rsidRDefault="00BF7C59">
      <w:pPr>
        <w:rPr>
          <w:rFonts w:eastAsia="SimSun" w:cs="Arial"/>
          <w:b/>
          <w:color w:val="1C438B"/>
          <w:sz w:val="48"/>
          <w:szCs w:val="36"/>
          <w:lang w:eastAsia="zh-CN"/>
        </w:rPr>
      </w:pPr>
      <w:r>
        <w:br w:type="page"/>
      </w:r>
    </w:p>
    <w:p w14:paraId="6588AF0E" w14:textId="4C10A78C" w:rsidR="000C68F7" w:rsidRDefault="000C68F7" w:rsidP="000C68F7">
      <w:pPr>
        <w:pStyle w:val="Heading2"/>
      </w:pPr>
      <w:bookmarkStart w:id="14" w:name="_Toc83060687"/>
      <w:r>
        <w:lastRenderedPageBreak/>
        <w:t>Learning sequence 4</w:t>
      </w:r>
      <w:bookmarkEnd w:id="14"/>
    </w:p>
    <w:p w14:paraId="47B0AAB7" w14:textId="77777777" w:rsidR="000C68F7" w:rsidRDefault="000C68F7" w:rsidP="000C68F7">
      <w:pPr>
        <w:pStyle w:val="Heading3"/>
      </w:pPr>
      <w:bookmarkStart w:id="15" w:name="_Toc83060688"/>
      <w:r>
        <w:t>Content</w:t>
      </w:r>
      <w:bookmarkEnd w:id="15"/>
    </w:p>
    <w:p w14:paraId="5F920745" w14:textId="77777777" w:rsidR="000C68F7" w:rsidRDefault="000C68F7" w:rsidP="000C68F7">
      <w:pPr>
        <w:rPr>
          <w:lang w:eastAsia="zh-CN"/>
        </w:rPr>
      </w:pPr>
      <w:r>
        <w:rPr>
          <w:lang w:eastAsia="zh-CN"/>
        </w:rPr>
        <w:t>Students investigate:</w:t>
      </w:r>
    </w:p>
    <w:p w14:paraId="002DC547" w14:textId="5FB60317" w:rsidR="000C68F7" w:rsidRDefault="000C68F7" w:rsidP="000C68F7">
      <w:pPr>
        <w:pStyle w:val="ListBullet"/>
        <w:rPr>
          <w:lang w:eastAsia="zh-CN"/>
        </w:rPr>
      </w:pPr>
      <w:r>
        <w:rPr>
          <w:lang w:eastAsia="zh-CN"/>
        </w:rPr>
        <w:t>the histor</w:t>
      </w:r>
      <w:r w:rsidR="00554B14">
        <w:rPr>
          <w:lang w:eastAsia="zh-CN"/>
        </w:rPr>
        <w:t>y of Palmyra as revealed through the sources, including</w:t>
      </w:r>
      <w:r>
        <w:rPr>
          <w:lang w:eastAsia="zh-CN"/>
        </w:rPr>
        <w:t>:</w:t>
      </w:r>
    </w:p>
    <w:p w14:paraId="76F5D4C9" w14:textId="64BFFA4D" w:rsidR="000C68F7" w:rsidRDefault="000C68F7" w:rsidP="000C68F7">
      <w:pPr>
        <w:pStyle w:val="ListBullet2"/>
        <w:rPr>
          <w:lang w:eastAsia="zh-CN"/>
        </w:rPr>
      </w:pPr>
      <w:r>
        <w:rPr>
          <w:lang w:eastAsia="zh-CN"/>
        </w:rPr>
        <w:t>Palmyra</w:t>
      </w:r>
      <w:r w:rsidR="00554B14">
        <w:rPr>
          <w:lang w:eastAsia="zh-CN"/>
        </w:rPr>
        <w:t xml:space="preserve">’s role as a ‘caravan city’ on the </w:t>
      </w:r>
      <w:r w:rsidR="00197C27">
        <w:rPr>
          <w:lang w:eastAsia="zh-CN"/>
        </w:rPr>
        <w:t>east-west trade route and meeting place for various cultures</w:t>
      </w:r>
    </w:p>
    <w:p w14:paraId="4FF1125D" w14:textId="745B5626" w:rsidR="000C68F7" w:rsidRDefault="00197C27" w:rsidP="000C68F7">
      <w:pPr>
        <w:pStyle w:val="ListBullet2"/>
        <w:rPr>
          <w:lang w:eastAsia="zh-CN"/>
        </w:rPr>
      </w:pPr>
      <w:r>
        <w:rPr>
          <w:lang w:eastAsia="zh-CN"/>
        </w:rPr>
        <w:t>economic and cultural exchange in Palmyra, e.g., the collection of taxes, trade links with India and China</w:t>
      </w:r>
    </w:p>
    <w:p w14:paraId="6E5A5EDC" w14:textId="05E57A45" w:rsidR="000C68F7" w:rsidRDefault="00197C27" w:rsidP="000C68F7">
      <w:pPr>
        <w:pStyle w:val="ListBullet2"/>
        <w:rPr>
          <w:lang w:eastAsia="zh-CN"/>
        </w:rPr>
      </w:pPr>
      <w:r>
        <w:rPr>
          <w:lang w:eastAsia="zh-CN"/>
        </w:rPr>
        <w:t>the influence of eastern and western traditions on language, art, architecture and religion in Palmyra, e.g., Greco-Roman</w:t>
      </w:r>
      <w:r w:rsidR="00CA4265">
        <w:rPr>
          <w:lang w:eastAsia="zh-CN"/>
        </w:rPr>
        <w:t xml:space="preserve"> or Hellenistic and central Asian cultures</w:t>
      </w:r>
    </w:p>
    <w:p w14:paraId="4F904F94" w14:textId="437ABD95" w:rsidR="00CA4265" w:rsidRDefault="00CA4265" w:rsidP="000C68F7">
      <w:pPr>
        <w:pStyle w:val="ListBullet2"/>
        <w:rPr>
          <w:lang w:eastAsia="zh-CN"/>
        </w:rPr>
      </w:pPr>
      <w:r>
        <w:rPr>
          <w:lang w:eastAsia="zh-CN"/>
        </w:rPr>
        <w:t>relations between Palmyra and Rome, including the influence of Queen Zenobia</w:t>
      </w:r>
    </w:p>
    <w:p w14:paraId="56C7D073" w14:textId="17109A11" w:rsidR="00CA4265" w:rsidRDefault="00CA4265" w:rsidP="000C68F7">
      <w:pPr>
        <w:pStyle w:val="ListBullet2"/>
        <w:rPr>
          <w:lang w:eastAsia="zh-CN"/>
        </w:rPr>
      </w:pPr>
      <w:r>
        <w:rPr>
          <w:lang w:eastAsia="zh-CN"/>
        </w:rPr>
        <w:t>the end of Zenobia’s reign and the decline of Palmyra</w:t>
      </w:r>
    </w:p>
    <w:p w14:paraId="1BF61F67" w14:textId="62F28747" w:rsidR="000C68F7" w:rsidRPr="00A016FF" w:rsidRDefault="009C2C7A" w:rsidP="000C68F7">
      <w:pPr>
        <w:pStyle w:val="Heading3"/>
      </w:pPr>
      <w:bookmarkStart w:id="16" w:name="_Toc83060689"/>
      <w:r>
        <w:t>History of Palmyra through sources</w:t>
      </w:r>
      <w:bookmarkEnd w:id="16"/>
    </w:p>
    <w:p w14:paraId="4C1F6119" w14:textId="034D7696" w:rsidR="000C68F7" w:rsidRPr="00F500E9" w:rsidRDefault="000C68F7" w:rsidP="00F500E9">
      <w:pPr>
        <w:pStyle w:val="FeatureBox2"/>
        <w:rPr>
          <w:rStyle w:val="Strong"/>
          <w:b w:val="0"/>
          <w:bCs w:val="0"/>
        </w:rPr>
      </w:pPr>
      <w:r w:rsidRPr="00C27A50">
        <w:rPr>
          <w:rStyle w:val="Strong"/>
        </w:rPr>
        <w:t>Teacher note</w:t>
      </w:r>
      <w:r w:rsidRPr="00F500E9">
        <w:rPr>
          <w:rStyle w:val="Strong"/>
          <w:b w:val="0"/>
          <w:bCs w:val="0"/>
        </w:rPr>
        <w:t xml:space="preserve"> – </w:t>
      </w:r>
      <w:r w:rsidR="00F500E9" w:rsidRPr="00F500E9">
        <w:rPr>
          <w:rStyle w:val="Strong"/>
          <w:b w:val="0"/>
          <w:bCs w:val="0"/>
        </w:rPr>
        <w:t>depending on student’s prior learning</w:t>
      </w:r>
      <w:r w:rsidR="00F500E9">
        <w:rPr>
          <w:rStyle w:val="Strong"/>
          <w:b w:val="0"/>
          <w:bCs w:val="0"/>
        </w:rPr>
        <w:t>,</w:t>
      </w:r>
      <w:r w:rsidR="00F500E9" w:rsidRPr="00F500E9">
        <w:rPr>
          <w:rStyle w:val="Strong"/>
          <w:b w:val="0"/>
          <w:bCs w:val="0"/>
        </w:rPr>
        <w:t xml:space="preserve"> the teacher may need to explicitly lead the discussion around the </w:t>
      </w:r>
      <w:r w:rsidR="00F30D08">
        <w:rPr>
          <w:rStyle w:val="Strong"/>
          <w:b w:val="0"/>
          <w:bCs w:val="0"/>
        </w:rPr>
        <w:t>w</w:t>
      </w:r>
      <w:r w:rsidR="00F500E9" w:rsidRPr="00F500E9">
        <w:rPr>
          <w:rStyle w:val="Strong"/>
          <w:b w:val="0"/>
          <w:bCs w:val="0"/>
        </w:rPr>
        <w:t xml:space="preserve">estern and </w:t>
      </w:r>
      <w:r w:rsidR="00F30D08">
        <w:rPr>
          <w:rStyle w:val="Strong"/>
          <w:b w:val="0"/>
          <w:bCs w:val="0"/>
        </w:rPr>
        <w:t>e</w:t>
      </w:r>
      <w:r w:rsidR="00F500E9" w:rsidRPr="00F500E9">
        <w:rPr>
          <w:rStyle w:val="Strong"/>
          <w:b w:val="0"/>
          <w:bCs w:val="0"/>
        </w:rPr>
        <w:t>aster</w:t>
      </w:r>
      <w:r w:rsidR="00F30D08">
        <w:rPr>
          <w:rStyle w:val="Strong"/>
          <w:b w:val="0"/>
          <w:bCs w:val="0"/>
        </w:rPr>
        <w:t>n</w:t>
      </w:r>
      <w:r w:rsidR="00F500E9" w:rsidRPr="00F500E9">
        <w:rPr>
          <w:rStyle w:val="Strong"/>
          <w:b w:val="0"/>
          <w:bCs w:val="0"/>
        </w:rPr>
        <w:t xml:space="preserve"> influences on Palmyra</w:t>
      </w:r>
      <w:r w:rsidR="00F500E9">
        <w:rPr>
          <w:rStyle w:val="Strong"/>
          <w:b w:val="0"/>
          <w:bCs w:val="0"/>
        </w:rPr>
        <w:t>.</w:t>
      </w:r>
      <w:r w:rsidR="00B64668">
        <w:rPr>
          <w:rStyle w:val="Strong"/>
          <w:b w:val="0"/>
          <w:bCs w:val="0"/>
        </w:rPr>
        <w:t xml:space="preserve"> The </w:t>
      </w:r>
      <w:r w:rsidR="00B422AF">
        <w:rPr>
          <w:rStyle w:val="Strong"/>
          <w:b w:val="0"/>
          <w:bCs w:val="0"/>
        </w:rPr>
        <w:t>influence of eastern and western traditions on language and art have been covered in the previous learning sequences through the exploration of funerary portraiture. The influence on architecture forms part of the assessment task.</w:t>
      </w:r>
    </w:p>
    <w:p w14:paraId="17DE1651" w14:textId="47C72AE7" w:rsidR="00016EE2" w:rsidRDefault="00016EE2" w:rsidP="008937AF">
      <w:pPr>
        <w:pStyle w:val="ListBullet"/>
      </w:pPr>
      <w:r>
        <w:t xml:space="preserve">Using </w:t>
      </w:r>
      <w:hyperlink r:id="rId45" w:history="1">
        <w:r w:rsidRPr="00016EE2">
          <w:rPr>
            <w:rStyle w:val="Hyperlink"/>
          </w:rPr>
          <w:t>The Silk Road to 1450</w:t>
        </w:r>
      </w:hyperlink>
      <w:r>
        <w:t xml:space="preserve"> summarise the importance of Palmyra as a caravan city and </w:t>
      </w:r>
      <w:r w:rsidR="007A0931">
        <w:t>the cultural and economic impacts of trade</w:t>
      </w:r>
    </w:p>
    <w:p w14:paraId="3EC5B08B" w14:textId="7515444F" w:rsidR="00495DC4" w:rsidRDefault="00495DC4" w:rsidP="008937AF">
      <w:pPr>
        <w:pStyle w:val="ListBullet"/>
      </w:pPr>
      <w:r>
        <w:t xml:space="preserve">Based on the information from </w:t>
      </w:r>
      <w:hyperlink r:id="rId46" w:history="1">
        <w:r w:rsidRPr="00495DC4">
          <w:rPr>
            <w:rStyle w:val="Hyperlink"/>
          </w:rPr>
          <w:t>Caravanserai</w:t>
        </w:r>
      </w:hyperlink>
      <w:r>
        <w:t xml:space="preserve"> </w:t>
      </w:r>
      <w:r w:rsidR="00D85BCF">
        <w:t xml:space="preserve">and </w:t>
      </w:r>
      <w:hyperlink r:id="rId47" w:history="1">
        <w:r w:rsidR="00D85BCF" w:rsidRPr="00D85BCF">
          <w:rPr>
            <w:rStyle w:val="Hyperlink"/>
          </w:rPr>
          <w:t>Where Worlds and Ideas Connect: The Caravanserai</w:t>
        </w:r>
      </w:hyperlink>
      <w:r w:rsidR="00D85BCF">
        <w:t xml:space="preserve"> </w:t>
      </w:r>
      <w:r>
        <w:t xml:space="preserve">compete a </w:t>
      </w:r>
      <w:hyperlink r:id="rId48" w:anchor=".YQia-JSKlk4.link" w:history="1">
        <w:r w:rsidRPr="00495DC4">
          <w:rPr>
            <w:rStyle w:val="Hyperlink"/>
          </w:rPr>
          <w:t>Y-chart</w:t>
        </w:r>
      </w:hyperlink>
      <w:r>
        <w:t xml:space="preserve"> on what life in Palmyra would have looked, sounded and smelled like.</w:t>
      </w:r>
    </w:p>
    <w:p w14:paraId="6EE6C751" w14:textId="28A77AA9" w:rsidR="00D85BCF" w:rsidRDefault="001D14B1" w:rsidP="00037B18">
      <w:pPr>
        <w:pStyle w:val="ListBullet"/>
      </w:pPr>
      <w:r>
        <w:t xml:space="preserve">Use the </w:t>
      </w:r>
      <w:hyperlink r:id="rId49" w:history="1">
        <w:r w:rsidRPr="001D14B1">
          <w:rPr>
            <w:rStyle w:val="Hyperlink"/>
          </w:rPr>
          <w:t>Silk Road</w:t>
        </w:r>
      </w:hyperlink>
      <w:r>
        <w:t xml:space="preserve"> and watch </w:t>
      </w:r>
      <w:hyperlink r:id="rId50" w:history="1">
        <w:r w:rsidRPr="001D14B1">
          <w:rPr>
            <w:rStyle w:val="Hyperlink"/>
          </w:rPr>
          <w:t>The Silk Road and Ancient Trade</w:t>
        </w:r>
      </w:hyperlink>
      <w:r w:rsidR="00037B18">
        <w:t xml:space="preserve"> (duration 10:30) and </w:t>
      </w:r>
      <w:r w:rsidR="00B64668">
        <w:t>analyse</w:t>
      </w:r>
      <w:r w:rsidR="00037B18">
        <w:t xml:space="preserve"> what these sources reveal about the economic and cultural exchange in Palmyra.</w:t>
      </w:r>
    </w:p>
    <w:p w14:paraId="079AF69E" w14:textId="173DC1DB" w:rsidR="00037B18" w:rsidRDefault="00037B18" w:rsidP="003F2715">
      <w:pPr>
        <w:pStyle w:val="ListBullet"/>
      </w:pPr>
      <w:r>
        <w:t xml:space="preserve">Use </w:t>
      </w:r>
      <w:hyperlink r:id="rId51" w:history="1">
        <w:r w:rsidRPr="00037B18">
          <w:rPr>
            <w:rStyle w:val="Hyperlink"/>
          </w:rPr>
          <w:t>When Palmyra rivalled the Roman Empire</w:t>
        </w:r>
      </w:hyperlink>
      <w:r>
        <w:t xml:space="preserve"> </w:t>
      </w:r>
      <w:r w:rsidR="00B03F08">
        <w:t xml:space="preserve">and </w:t>
      </w:r>
      <w:hyperlink r:id="rId52" w:history="1">
        <w:r w:rsidR="00B03F08" w:rsidRPr="00F8743E">
          <w:rPr>
            <w:rStyle w:val="Hyperlink"/>
            <w:lang w:eastAsia="zh-CN"/>
          </w:rPr>
          <w:t>Queen Zenobia of Palmyra: facts and accomplishments</w:t>
        </w:r>
      </w:hyperlink>
      <w:r w:rsidR="00B03F08">
        <w:rPr>
          <w:rStyle w:val="Hyperlink"/>
          <w:lang w:eastAsia="zh-CN"/>
        </w:rPr>
        <w:t xml:space="preserve"> </w:t>
      </w:r>
      <w:r>
        <w:t>to create an annotated timeline of the relationship between Rome and Palmyra.</w:t>
      </w:r>
    </w:p>
    <w:p w14:paraId="582C3ECD" w14:textId="422F8062" w:rsidR="00B03F08" w:rsidRDefault="008E7460" w:rsidP="008937AF">
      <w:pPr>
        <w:pStyle w:val="ListBullet"/>
        <w:rPr>
          <w:rStyle w:val="QuoteChar"/>
        </w:rPr>
      </w:pPr>
      <w:r>
        <w:t xml:space="preserve">The </w:t>
      </w:r>
      <w:hyperlink r:id="rId53" w:history="1">
        <w:r w:rsidRPr="008E7460">
          <w:rPr>
            <w:rStyle w:val="Hyperlink"/>
          </w:rPr>
          <w:t>Rubble of Palmyra</w:t>
        </w:r>
      </w:hyperlink>
      <w:r>
        <w:t xml:space="preserve"> reports that: </w:t>
      </w:r>
      <w:r>
        <w:br/>
      </w:r>
      <w:r w:rsidR="003F2715" w:rsidRPr="008E7460">
        <w:rPr>
          <w:rStyle w:val="QuoteChar"/>
        </w:rPr>
        <w:t xml:space="preserve">A recent study describes the extraordinary variety of the “deities of the Palmyrene pantheon”: “Bel, Belti, Nebu, Nergal, and Nanai are of Babylonian origin; Balshammin and Belhammon seem to be from Phoenicia; Ishtar and Atargatis are Aramaean; Shadrafa and Elqonera are probably Canaanite; and Arab deities include Shamash, Allat, Abgal, </w:t>
      </w:r>
      <w:r w:rsidR="003F2715" w:rsidRPr="008E7460">
        <w:rPr>
          <w:rStyle w:val="QuoteChar"/>
        </w:rPr>
        <w:lastRenderedPageBreak/>
        <w:t>Manawat, and a host of others.” The oasis was an oasis of differences</w:t>
      </w:r>
      <w:r w:rsidRPr="008E7460">
        <w:rPr>
          <w:rStyle w:val="QuoteChar"/>
        </w:rPr>
        <w:t>…Where there is one God, there is one way. Where there are many gods, there are many ways.</w:t>
      </w:r>
    </w:p>
    <w:p w14:paraId="6A2DB1DB" w14:textId="30C610FB" w:rsidR="008E7460" w:rsidRPr="008E7460" w:rsidRDefault="008E7460" w:rsidP="00833503">
      <w:pPr>
        <w:pStyle w:val="ListBullet"/>
        <w:rPr>
          <w:rStyle w:val="QuoteChar"/>
        </w:rPr>
      </w:pPr>
      <w:r w:rsidRPr="00833503">
        <w:t xml:space="preserve">Pick </w:t>
      </w:r>
      <w:r w:rsidR="00973D9C" w:rsidRPr="00833503">
        <w:t xml:space="preserve">5 of the gods from the article above and research what they were the god of, their cultural origins, and how the </w:t>
      </w:r>
      <w:proofErr w:type="spellStart"/>
      <w:r w:rsidR="00973D9C" w:rsidRPr="00833503">
        <w:t>Palmyrenes</w:t>
      </w:r>
      <w:proofErr w:type="spellEnd"/>
      <w:r w:rsidR="00973D9C" w:rsidRPr="00833503">
        <w:t xml:space="preserve"> adopted and then adapted them. Locate an archaeological source relating to each of the gods</w:t>
      </w:r>
      <w:r w:rsidR="00973D9C">
        <w:rPr>
          <w:rStyle w:val="QuoteChar"/>
        </w:rPr>
        <w:t>.</w:t>
      </w:r>
    </w:p>
    <w:p w14:paraId="1ADB6A5F" w14:textId="688481FD" w:rsidR="00037B18" w:rsidRDefault="00037B18" w:rsidP="00037B18">
      <w:pPr>
        <w:pStyle w:val="ListBullet"/>
      </w:pPr>
      <w:r w:rsidRPr="00037B18">
        <w:t>Use</w:t>
      </w:r>
      <w:r>
        <w:t xml:space="preserve"> the </w:t>
      </w:r>
      <w:hyperlink r:id="rId54" w:history="1">
        <w:r w:rsidRPr="00495DC4">
          <w:rPr>
            <w:rStyle w:val="Hyperlink"/>
          </w:rPr>
          <w:t>Palmyr</w:t>
        </w:r>
        <w:r w:rsidR="000541B4">
          <w:rPr>
            <w:rStyle w:val="Hyperlink"/>
          </w:rPr>
          <w:t>ene</w:t>
        </w:r>
        <w:r w:rsidRPr="00495DC4">
          <w:rPr>
            <w:rStyle w:val="Hyperlink"/>
          </w:rPr>
          <w:t xml:space="preserve"> Coin</w:t>
        </w:r>
      </w:hyperlink>
      <w:r>
        <w:t xml:space="preserve"> to answer the following question:</w:t>
      </w:r>
    </w:p>
    <w:p w14:paraId="6E8C732F" w14:textId="38C5EB62" w:rsidR="00037B18" w:rsidRDefault="00037B18" w:rsidP="00037B18">
      <w:pPr>
        <w:pStyle w:val="ListBullet2"/>
      </w:pPr>
      <w:r>
        <w:t xml:space="preserve">The coin was minted in Alexandria, has writing in Greek, and features Zenobia. </w:t>
      </w:r>
      <w:r w:rsidR="000541B4">
        <w:t>What can we infer from this?</w:t>
      </w:r>
    </w:p>
    <w:p w14:paraId="6C8563B3" w14:textId="4D1A150D" w:rsidR="00973D9C" w:rsidRDefault="00973D9C" w:rsidP="00973D9C">
      <w:pPr>
        <w:pStyle w:val="ListBullet"/>
      </w:pPr>
      <w:r>
        <w:t>Research the theories around the assassination of Odaenathus and use the table to rank the theories in order of which is most plausible and explain your ranking</w:t>
      </w:r>
    </w:p>
    <w:tbl>
      <w:tblPr>
        <w:tblStyle w:val="Tableheader"/>
        <w:tblW w:w="0" w:type="auto"/>
        <w:tblLook w:val="0420" w:firstRow="1" w:lastRow="0" w:firstColumn="0" w:lastColumn="0" w:noHBand="0" w:noVBand="1"/>
      </w:tblPr>
      <w:tblGrid>
        <w:gridCol w:w="3188"/>
        <w:gridCol w:w="3190"/>
        <w:gridCol w:w="3194"/>
      </w:tblGrid>
      <w:tr w:rsidR="00973D9C" w14:paraId="1A621C31" w14:textId="77777777" w:rsidTr="00973D9C">
        <w:trPr>
          <w:cnfStyle w:val="100000000000" w:firstRow="1" w:lastRow="0" w:firstColumn="0" w:lastColumn="0" w:oddVBand="0" w:evenVBand="0" w:oddHBand="0" w:evenHBand="0" w:firstRowFirstColumn="0" w:firstRowLastColumn="0" w:lastRowFirstColumn="0" w:lastRowLastColumn="0"/>
        </w:trPr>
        <w:tc>
          <w:tcPr>
            <w:tcW w:w="3207" w:type="dxa"/>
          </w:tcPr>
          <w:p w14:paraId="035A7E7D" w14:textId="5250BFF6" w:rsidR="00973D9C" w:rsidRDefault="00973D9C" w:rsidP="00973D9C">
            <w:pPr>
              <w:spacing w:before="192" w:after="192"/>
            </w:pPr>
            <w:r>
              <w:t>Rank</w:t>
            </w:r>
          </w:p>
        </w:tc>
        <w:tc>
          <w:tcPr>
            <w:tcW w:w="3207" w:type="dxa"/>
          </w:tcPr>
          <w:p w14:paraId="41B325C0" w14:textId="388DF638" w:rsidR="00973D9C" w:rsidRDefault="00973D9C" w:rsidP="00973D9C">
            <w:r>
              <w:t>Theory</w:t>
            </w:r>
          </w:p>
        </w:tc>
        <w:tc>
          <w:tcPr>
            <w:tcW w:w="3208" w:type="dxa"/>
          </w:tcPr>
          <w:p w14:paraId="10BC1444" w14:textId="555BBBDF" w:rsidR="00973D9C" w:rsidRDefault="00973D9C" w:rsidP="00973D9C">
            <w:r>
              <w:t>Explanation</w:t>
            </w:r>
          </w:p>
        </w:tc>
      </w:tr>
      <w:tr w:rsidR="00973D9C" w14:paraId="70DB0336" w14:textId="77777777" w:rsidTr="00973D9C">
        <w:trPr>
          <w:cnfStyle w:val="000000100000" w:firstRow="0" w:lastRow="0" w:firstColumn="0" w:lastColumn="0" w:oddVBand="0" w:evenVBand="0" w:oddHBand="1" w:evenHBand="0" w:firstRowFirstColumn="0" w:firstRowLastColumn="0" w:lastRowFirstColumn="0" w:lastRowLastColumn="0"/>
        </w:trPr>
        <w:tc>
          <w:tcPr>
            <w:tcW w:w="3207" w:type="dxa"/>
          </w:tcPr>
          <w:p w14:paraId="40E05313" w14:textId="77777777" w:rsidR="00973D9C" w:rsidRDefault="00973D9C" w:rsidP="00973D9C"/>
        </w:tc>
        <w:tc>
          <w:tcPr>
            <w:tcW w:w="3207" w:type="dxa"/>
          </w:tcPr>
          <w:p w14:paraId="78DFE07B" w14:textId="77777777" w:rsidR="00973D9C" w:rsidRDefault="00973D9C" w:rsidP="00973D9C"/>
        </w:tc>
        <w:tc>
          <w:tcPr>
            <w:tcW w:w="3208" w:type="dxa"/>
          </w:tcPr>
          <w:p w14:paraId="3FB3D40E" w14:textId="77777777" w:rsidR="00973D9C" w:rsidRDefault="00973D9C" w:rsidP="00973D9C"/>
        </w:tc>
      </w:tr>
      <w:tr w:rsidR="00973D9C" w14:paraId="04280D7D" w14:textId="77777777" w:rsidTr="00973D9C">
        <w:trPr>
          <w:cnfStyle w:val="000000010000" w:firstRow="0" w:lastRow="0" w:firstColumn="0" w:lastColumn="0" w:oddVBand="0" w:evenVBand="0" w:oddHBand="0" w:evenHBand="1" w:firstRowFirstColumn="0" w:firstRowLastColumn="0" w:lastRowFirstColumn="0" w:lastRowLastColumn="0"/>
        </w:trPr>
        <w:tc>
          <w:tcPr>
            <w:tcW w:w="3207" w:type="dxa"/>
          </w:tcPr>
          <w:p w14:paraId="1D171E90" w14:textId="77777777" w:rsidR="00973D9C" w:rsidRDefault="00973D9C" w:rsidP="00973D9C"/>
        </w:tc>
        <w:tc>
          <w:tcPr>
            <w:tcW w:w="3207" w:type="dxa"/>
          </w:tcPr>
          <w:p w14:paraId="1AFC3C2D" w14:textId="77777777" w:rsidR="00973D9C" w:rsidRDefault="00973D9C" w:rsidP="00973D9C"/>
        </w:tc>
        <w:tc>
          <w:tcPr>
            <w:tcW w:w="3208" w:type="dxa"/>
          </w:tcPr>
          <w:p w14:paraId="599D5739" w14:textId="77777777" w:rsidR="00973D9C" w:rsidRDefault="00973D9C" w:rsidP="00973D9C"/>
        </w:tc>
      </w:tr>
      <w:tr w:rsidR="00973D9C" w14:paraId="4529BEA1" w14:textId="77777777" w:rsidTr="00973D9C">
        <w:trPr>
          <w:cnfStyle w:val="000000100000" w:firstRow="0" w:lastRow="0" w:firstColumn="0" w:lastColumn="0" w:oddVBand="0" w:evenVBand="0" w:oddHBand="1" w:evenHBand="0" w:firstRowFirstColumn="0" w:firstRowLastColumn="0" w:lastRowFirstColumn="0" w:lastRowLastColumn="0"/>
        </w:trPr>
        <w:tc>
          <w:tcPr>
            <w:tcW w:w="3207" w:type="dxa"/>
          </w:tcPr>
          <w:p w14:paraId="0F9A177B" w14:textId="77777777" w:rsidR="00973D9C" w:rsidRDefault="00973D9C" w:rsidP="00973D9C"/>
        </w:tc>
        <w:tc>
          <w:tcPr>
            <w:tcW w:w="3207" w:type="dxa"/>
          </w:tcPr>
          <w:p w14:paraId="25837D76" w14:textId="77777777" w:rsidR="00973D9C" w:rsidRDefault="00973D9C" w:rsidP="00973D9C"/>
        </w:tc>
        <w:tc>
          <w:tcPr>
            <w:tcW w:w="3208" w:type="dxa"/>
          </w:tcPr>
          <w:p w14:paraId="4070DF0D" w14:textId="77777777" w:rsidR="00973D9C" w:rsidRDefault="00973D9C" w:rsidP="00973D9C"/>
        </w:tc>
      </w:tr>
    </w:tbl>
    <w:p w14:paraId="0738218E" w14:textId="77777777" w:rsidR="00973D9C" w:rsidRDefault="00973D9C" w:rsidP="00973D9C">
      <w:pPr>
        <w:pStyle w:val="ListBullet"/>
        <w:numPr>
          <w:ilvl w:val="0"/>
          <w:numId w:val="0"/>
        </w:numPr>
      </w:pPr>
    </w:p>
    <w:p w14:paraId="04339DF3" w14:textId="2C42518E" w:rsidR="00AD7C26" w:rsidRDefault="00596DBD" w:rsidP="008937AF">
      <w:pPr>
        <w:pStyle w:val="ListBullet"/>
      </w:pPr>
      <w:r>
        <w:t xml:space="preserve">Use the sources below </w:t>
      </w:r>
      <w:r w:rsidR="00833503">
        <w:t xml:space="preserve">to </w:t>
      </w:r>
      <w:r>
        <w:t>make notes on key aspects of Zenobia’s life, including background, accomplishments, marriage, political skills and attitude towards Rome.</w:t>
      </w:r>
    </w:p>
    <w:p w14:paraId="4F803BF9" w14:textId="1A1B7D97" w:rsidR="000C68F7" w:rsidRDefault="00A4718A" w:rsidP="00AD7C26">
      <w:pPr>
        <w:pStyle w:val="ListBullet2"/>
        <w:rPr>
          <w:lang w:eastAsia="zh-CN"/>
        </w:rPr>
      </w:pPr>
      <w:hyperlink r:id="rId55" w:history="1">
        <w:r w:rsidR="00402C4D" w:rsidRPr="00402C4D">
          <w:rPr>
            <w:rStyle w:val="Hyperlink"/>
          </w:rPr>
          <w:t>Zenobia – empress of the desert</w:t>
        </w:r>
      </w:hyperlink>
    </w:p>
    <w:p w14:paraId="109D868C" w14:textId="6B03E0FE" w:rsidR="00462A92" w:rsidRDefault="00A4718A" w:rsidP="00AD7C26">
      <w:pPr>
        <w:pStyle w:val="ListBullet2"/>
        <w:rPr>
          <w:lang w:eastAsia="zh-CN"/>
        </w:rPr>
      </w:pPr>
      <w:hyperlink r:id="rId56" w:history="1">
        <w:r w:rsidR="00462A92" w:rsidRPr="00462A92">
          <w:rPr>
            <w:rStyle w:val="Hyperlink"/>
            <w:lang w:eastAsia="zh-CN"/>
          </w:rPr>
          <w:t>Zenobia</w:t>
        </w:r>
      </w:hyperlink>
    </w:p>
    <w:p w14:paraId="76083E9F" w14:textId="57C54142" w:rsidR="00F8743E" w:rsidRDefault="00A4718A" w:rsidP="00AD7C26">
      <w:pPr>
        <w:pStyle w:val="ListBullet2"/>
        <w:rPr>
          <w:lang w:eastAsia="zh-CN"/>
        </w:rPr>
      </w:pPr>
      <w:hyperlink r:id="rId57" w:history="1">
        <w:r w:rsidR="00F8743E" w:rsidRPr="00F8743E">
          <w:rPr>
            <w:rStyle w:val="Hyperlink"/>
            <w:lang w:eastAsia="zh-CN"/>
          </w:rPr>
          <w:t>Queen Zenobia of Palmyra: facts and accomplishments</w:t>
        </w:r>
      </w:hyperlink>
    </w:p>
    <w:p w14:paraId="68F08EF3" w14:textId="5A8D1A84" w:rsidR="0072103D" w:rsidRDefault="00A4718A" w:rsidP="00AD7C26">
      <w:pPr>
        <w:pStyle w:val="ListBullet2"/>
        <w:rPr>
          <w:lang w:eastAsia="zh-CN"/>
        </w:rPr>
      </w:pPr>
      <w:hyperlink r:id="rId58" w:history="1">
        <w:r w:rsidR="0072103D" w:rsidRPr="00917ED6">
          <w:rPr>
            <w:rStyle w:val="Hyperlink"/>
            <w:lang w:eastAsia="zh-CN"/>
          </w:rPr>
          <w:t>Zenobia</w:t>
        </w:r>
        <w:r w:rsidR="00917ED6" w:rsidRPr="00917ED6">
          <w:rPr>
            <w:rStyle w:val="Hyperlink"/>
            <w:lang w:eastAsia="zh-CN"/>
          </w:rPr>
          <w:t>: the warrior queen of Palmyra</w:t>
        </w:r>
      </w:hyperlink>
      <w:r w:rsidR="00917ED6">
        <w:rPr>
          <w:lang w:eastAsia="zh-CN"/>
        </w:rPr>
        <w:t xml:space="preserve"> (duration 10:38)</w:t>
      </w:r>
    </w:p>
    <w:p w14:paraId="1C36320C" w14:textId="164CBA73" w:rsidR="002B459D" w:rsidRDefault="00A4718A" w:rsidP="00AD7C26">
      <w:pPr>
        <w:pStyle w:val="ListBullet2"/>
        <w:rPr>
          <w:lang w:eastAsia="zh-CN"/>
        </w:rPr>
      </w:pPr>
      <w:hyperlink r:id="rId59" w:history="1">
        <w:r w:rsidR="002B459D" w:rsidRPr="002B459D">
          <w:rPr>
            <w:rStyle w:val="Hyperlink"/>
            <w:lang w:eastAsia="zh-CN"/>
          </w:rPr>
          <w:t>Zenobia – queen of Palmyra</w:t>
        </w:r>
      </w:hyperlink>
      <w:r w:rsidR="002B459D">
        <w:rPr>
          <w:lang w:eastAsia="zh-CN"/>
        </w:rPr>
        <w:t xml:space="preserve"> (duration 12:37)</w:t>
      </w:r>
    </w:p>
    <w:p w14:paraId="6F365933" w14:textId="068051C8" w:rsidR="00B95A48" w:rsidRDefault="00A4718A" w:rsidP="00AD7C26">
      <w:pPr>
        <w:pStyle w:val="ListBullet2"/>
        <w:rPr>
          <w:lang w:eastAsia="zh-CN"/>
        </w:rPr>
      </w:pPr>
      <w:hyperlink r:id="rId60" w:history="1">
        <w:r w:rsidR="00B95A48" w:rsidRPr="007D7174">
          <w:rPr>
            <w:rStyle w:val="Hyperlink"/>
            <w:lang w:eastAsia="zh-CN"/>
          </w:rPr>
          <w:t>Queen Zenobia</w:t>
        </w:r>
      </w:hyperlink>
      <w:r w:rsidR="00B95A48">
        <w:rPr>
          <w:lang w:eastAsia="zh-CN"/>
        </w:rPr>
        <w:t xml:space="preserve"> (BBC</w:t>
      </w:r>
      <w:r w:rsidR="00B261BB">
        <w:rPr>
          <w:lang w:eastAsia="zh-CN"/>
        </w:rPr>
        <w:t xml:space="preserve"> In Our Time</w:t>
      </w:r>
      <w:r w:rsidR="00B95A48">
        <w:rPr>
          <w:lang w:eastAsia="zh-CN"/>
        </w:rPr>
        <w:t xml:space="preserve"> podcast – duration </w:t>
      </w:r>
      <w:r w:rsidR="00B261BB">
        <w:rPr>
          <w:lang w:eastAsia="zh-CN"/>
        </w:rPr>
        <w:t>42:00)</w:t>
      </w:r>
    </w:p>
    <w:p w14:paraId="03CE0A4D" w14:textId="3C38E01C" w:rsidR="00710467" w:rsidRPr="00596DBD" w:rsidRDefault="00A4718A" w:rsidP="00AD7C26">
      <w:pPr>
        <w:pStyle w:val="ListBullet2"/>
        <w:rPr>
          <w:rStyle w:val="Hyperlink"/>
          <w:color w:val="auto"/>
          <w:u w:val="none"/>
          <w:lang w:eastAsia="zh-CN"/>
        </w:rPr>
      </w:pPr>
      <w:hyperlink r:id="rId61" w:history="1">
        <w:r w:rsidR="00710467" w:rsidRPr="00710467">
          <w:rPr>
            <w:rStyle w:val="Hyperlink"/>
            <w:lang w:eastAsia="zh-CN"/>
          </w:rPr>
          <w:t>Queen Zenobia, addressing her soldiers</w:t>
        </w:r>
      </w:hyperlink>
    </w:p>
    <w:p w14:paraId="7FBFDA48" w14:textId="77777777" w:rsidR="0052126F" w:rsidRPr="00596DBD" w:rsidRDefault="0052126F" w:rsidP="0052126F">
      <w:pPr>
        <w:pStyle w:val="ListBullet"/>
      </w:pPr>
      <w:r w:rsidRPr="00596DBD">
        <w:t xml:space="preserve">Using information from the resources </w:t>
      </w:r>
      <w:r>
        <w:t xml:space="preserve">provided and your own research, </w:t>
      </w:r>
      <w:r w:rsidRPr="00596DBD">
        <w:t xml:space="preserve">create a </w:t>
      </w:r>
      <w:hyperlink r:id="rId62" w:history="1">
        <w:r w:rsidRPr="00596DBD">
          <w:rPr>
            <w:rStyle w:val="Hyperlink"/>
          </w:rPr>
          <w:t>Fakebook</w:t>
        </w:r>
      </w:hyperlink>
      <w:r w:rsidRPr="00596DBD">
        <w:t xml:space="preserve"> profile for Zenobia that covers the key events, places and relationships of her life</w:t>
      </w:r>
      <w:r>
        <w:t>.</w:t>
      </w:r>
    </w:p>
    <w:p w14:paraId="6CFA6E08" w14:textId="6D0BFEB6" w:rsidR="00596DBD" w:rsidRPr="00596DBD" w:rsidRDefault="00596DBD" w:rsidP="00596DBD">
      <w:pPr>
        <w:pStyle w:val="ListBullet"/>
        <w:rPr>
          <w:rStyle w:val="Hyperlink"/>
          <w:color w:val="auto"/>
          <w:u w:val="none"/>
          <w:lang w:eastAsia="zh-CN"/>
        </w:rPr>
      </w:pPr>
      <w:r>
        <w:rPr>
          <w:rStyle w:val="Hyperlink"/>
          <w:color w:val="auto"/>
          <w:u w:val="none"/>
          <w:lang w:eastAsia="zh-CN"/>
        </w:rPr>
        <w:t>Research the sources below and complete the table based on their depictions of Zenobia</w:t>
      </w:r>
    </w:p>
    <w:tbl>
      <w:tblPr>
        <w:tblStyle w:val="Tableheader"/>
        <w:tblW w:w="0" w:type="auto"/>
        <w:tblLook w:val="0420" w:firstRow="1" w:lastRow="0" w:firstColumn="0" w:lastColumn="0" w:noHBand="0" w:noVBand="1"/>
      </w:tblPr>
      <w:tblGrid>
        <w:gridCol w:w="1915"/>
        <w:gridCol w:w="1917"/>
        <w:gridCol w:w="1913"/>
        <w:gridCol w:w="1909"/>
        <w:gridCol w:w="1918"/>
      </w:tblGrid>
      <w:tr w:rsidR="007E76E5" w14:paraId="326DD3CD" w14:textId="77777777" w:rsidTr="007E76E5">
        <w:trPr>
          <w:cnfStyle w:val="100000000000" w:firstRow="1" w:lastRow="0" w:firstColumn="0" w:lastColumn="0" w:oddVBand="0" w:evenVBand="0" w:oddHBand="0" w:evenHBand="0" w:firstRowFirstColumn="0" w:firstRowLastColumn="0" w:lastRowFirstColumn="0" w:lastRowLastColumn="0"/>
        </w:trPr>
        <w:tc>
          <w:tcPr>
            <w:tcW w:w="1924" w:type="dxa"/>
          </w:tcPr>
          <w:p w14:paraId="6CA761CC" w14:textId="499117FA" w:rsidR="00596DBD" w:rsidRDefault="00596DBD" w:rsidP="00596DBD">
            <w:pPr>
              <w:pStyle w:val="ListBullet2"/>
              <w:numPr>
                <w:ilvl w:val="0"/>
                <w:numId w:val="0"/>
              </w:numPr>
              <w:spacing w:before="192" w:after="192"/>
              <w:rPr>
                <w:lang w:eastAsia="zh-CN"/>
              </w:rPr>
            </w:pPr>
          </w:p>
        </w:tc>
        <w:tc>
          <w:tcPr>
            <w:tcW w:w="1924" w:type="dxa"/>
          </w:tcPr>
          <w:p w14:paraId="6C5FD0E2" w14:textId="14A106E0" w:rsidR="00596DBD" w:rsidRDefault="00596DBD" w:rsidP="00596DBD">
            <w:pPr>
              <w:pStyle w:val="ListBullet2"/>
              <w:numPr>
                <w:ilvl w:val="0"/>
                <w:numId w:val="0"/>
              </w:numPr>
              <w:rPr>
                <w:lang w:eastAsia="zh-CN"/>
              </w:rPr>
            </w:pPr>
            <w:r>
              <w:rPr>
                <w:lang w:eastAsia="zh-CN"/>
              </w:rPr>
              <w:t>Perspective</w:t>
            </w:r>
          </w:p>
        </w:tc>
        <w:tc>
          <w:tcPr>
            <w:tcW w:w="1924" w:type="dxa"/>
          </w:tcPr>
          <w:p w14:paraId="32DD5F05" w14:textId="32A85F89" w:rsidR="00596DBD" w:rsidRDefault="00596DBD" w:rsidP="00596DBD">
            <w:pPr>
              <w:pStyle w:val="ListBullet2"/>
              <w:numPr>
                <w:ilvl w:val="0"/>
                <w:numId w:val="0"/>
              </w:numPr>
              <w:rPr>
                <w:lang w:eastAsia="zh-CN"/>
              </w:rPr>
            </w:pPr>
            <w:r>
              <w:rPr>
                <w:lang w:eastAsia="zh-CN"/>
              </w:rPr>
              <w:t>Attitudes towards Zenobia</w:t>
            </w:r>
          </w:p>
        </w:tc>
        <w:tc>
          <w:tcPr>
            <w:tcW w:w="1925" w:type="dxa"/>
          </w:tcPr>
          <w:p w14:paraId="71931276" w14:textId="482F2876" w:rsidR="00596DBD" w:rsidRDefault="00596DBD" w:rsidP="00596DBD">
            <w:pPr>
              <w:pStyle w:val="ListBullet2"/>
              <w:numPr>
                <w:ilvl w:val="0"/>
                <w:numId w:val="0"/>
              </w:numPr>
              <w:rPr>
                <w:lang w:eastAsia="zh-CN"/>
              </w:rPr>
            </w:pPr>
            <w:r>
              <w:rPr>
                <w:lang w:eastAsia="zh-CN"/>
              </w:rPr>
              <w:t>Value</w:t>
            </w:r>
          </w:p>
        </w:tc>
        <w:tc>
          <w:tcPr>
            <w:tcW w:w="1925" w:type="dxa"/>
          </w:tcPr>
          <w:p w14:paraId="32383C4B" w14:textId="620D8875" w:rsidR="00596DBD" w:rsidRDefault="00596DBD" w:rsidP="00596DBD">
            <w:pPr>
              <w:pStyle w:val="ListBullet2"/>
              <w:numPr>
                <w:ilvl w:val="0"/>
                <w:numId w:val="0"/>
              </w:numPr>
              <w:rPr>
                <w:lang w:eastAsia="zh-CN"/>
              </w:rPr>
            </w:pPr>
            <w:r>
              <w:rPr>
                <w:lang w:eastAsia="zh-CN"/>
              </w:rPr>
              <w:t>Limitations</w:t>
            </w:r>
          </w:p>
        </w:tc>
      </w:tr>
      <w:tr w:rsidR="007E76E5" w14:paraId="4EF4F5E2" w14:textId="77777777" w:rsidTr="007E76E5">
        <w:trPr>
          <w:cnfStyle w:val="000000100000" w:firstRow="0" w:lastRow="0" w:firstColumn="0" w:lastColumn="0" w:oddVBand="0" w:evenVBand="0" w:oddHBand="1" w:evenHBand="0" w:firstRowFirstColumn="0" w:firstRowLastColumn="0" w:lastRowFirstColumn="0" w:lastRowLastColumn="0"/>
        </w:trPr>
        <w:tc>
          <w:tcPr>
            <w:tcW w:w="1924" w:type="dxa"/>
          </w:tcPr>
          <w:p w14:paraId="3A632F0C" w14:textId="5FE2EF8D" w:rsidR="00596DBD" w:rsidRDefault="00596DBD" w:rsidP="00596DBD">
            <w:pPr>
              <w:pStyle w:val="ListBullet2"/>
              <w:numPr>
                <w:ilvl w:val="0"/>
                <w:numId w:val="0"/>
              </w:numPr>
              <w:rPr>
                <w:lang w:eastAsia="zh-CN"/>
              </w:rPr>
            </w:pPr>
            <w:r>
              <w:rPr>
                <w:lang w:eastAsia="zh-CN"/>
              </w:rPr>
              <w:t>H</w:t>
            </w:r>
            <w:r>
              <w:t>istoria Augusta</w:t>
            </w:r>
          </w:p>
        </w:tc>
        <w:tc>
          <w:tcPr>
            <w:tcW w:w="1924" w:type="dxa"/>
          </w:tcPr>
          <w:p w14:paraId="0A10B575" w14:textId="77777777" w:rsidR="00596DBD" w:rsidRDefault="00596DBD" w:rsidP="00596DBD">
            <w:pPr>
              <w:pStyle w:val="ListBullet2"/>
              <w:numPr>
                <w:ilvl w:val="0"/>
                <w:numId w:val="0"/>
              </w:numPr>
              <w:rPr>
                <w:lang w:eastAsia="zh-CN"/>
              </w:rPr>
            </w:pPr>
          </w:p>
        </w:tc>
        <w:tc>
          <w:tcPr>
            <w:tcW w:w="1924" w:type="dxa"/>
          </w:tcPr>
          <w:p w14:paraId="3E0DF1AA" w14:textId="77777777" w:rsidR="00596DBD" w:rsidRDefault="00596DBD" w:rsidP="00596DBD">
            <w:pPr>
              <w:pStyle w:val="ListBullet2"/>
              <w:numPr>
                <w:ilvl w:val="0"/>
                <w:numId w:val="0"/>
              </w:numPr>
              <w:rPr>
                <w:lang w:eastAsia="zh-CN"/>
              </w:rPr>
            </w:pPr>
          </w:p>
        </w:tc>
        <w:tc>
          <w:tcPr>
            <w:tcW w:w="1925" w:type="dxa"/>
          </w:tcPr>
          <w:p w14:paraId="37FCEE62" w14:textId="77777777" w:rsidR="00596DBD" w:rsidRDefault="00596DBD" w:rsidP="00596DBD">
            <w:pPr>
              <w:pStyle w:val="ListBullet2"/>
              <w:numPr>
                <w:ilvl w:val="0"/>
                <w:numId w:val="0"/>
              </w:numPr>
              <w:rPr>
                <w:lang w:eastAsia="zh-CN"/>
              </w:rPr>
            </w:pPr>
          </w:p>
        </w:tc>
        <w:tc>
          <w:tcPr>
            <w:tcW w:w="1925" w:type="dxa"/>
          </w:tcPr>
          <w:p w14:paraId="7D520774" w14:textId="77777777" w:rsidR="00596DBD" w:rsidRDefault="00596DBD" w:rsidP="00596DBD">
            <w:pPr>
              <w:pStyle w:val="ListBullet2"/>
              <w:numPr>
                <w:ilvl w:val="0"/>
                <w:numId w:val="0"/>
              </w:numPr>
              <w:rPr>
                <w:lang w:eastAsia="zh-CN"/>
              </w:rPr>
            </w:pPr>
          </w:p>
        </w:tc>
      </w:tr>
      <w:tr w:rsidR="007E76E5" w14:paraId="68F18A5A" w14:textId="77777777" w:rsidTr="007E76E5">
        <w:trPr>
          <w:cnfStyle w:val="000000010000" w:firstRow="0" w:lastRow="0" w:firstColumn="0" w:lastColumn="0" w:oddVBand="0" w:evenVBand="0" w:oddHBand="0" w:evenHBand="1" w:firstRowFirstColumn="0" w:firstRowLastColumn="0" w:lastRowFirstColumn="0" w:lastRowLastColumn="0"/>
        </w:trPr>
        <w:tc>
          <w:tcPr>
            <w:tcW w:w="1924" w:type="dxa"/>
          </w:tcPr>
          <w:p w14:paraId="2689CBF9" w14:textId="70232481" w:rsidR="00596DBD" w:rsidRDefault="00596DBD" w:rsidP="00596DBD">
            <w:pPr>
              <w:pStyle w:val="ListBullet2"/>
              <w:numPr>
                <w:ilvl w:val="0"/>
                <w:numId w:val="0"/>
              </w:numPr>
              <w:rPr>
                <w:lang w:eastAsia="zh-CN"/>
              </w:rPr>
            </w:pPr>
            <w:r>
              <w:t>al-Tabari</w:t>
            </w:r>
          </w:p>
        </w:tc>
        <w:tc>
          <w:tcPr>
            <w:tcW w:w="1924" w:type="dxa"/>
          </w:tcPr>
          <w:p w14:paraId="0F62E661" w14:textId="77777777" w:rsidR="00596DBD" w:rsidRDefault="00596DBD" w:rsidP="00596DBD">
            <w:pPr>
              <w:pStyle w:val="ListBullet2"/>
              <w:numPr>
                <w:ilvl w:val="0"/>
                <w:numId w:val="0"/>
              </w:numPr>
              <w:rPr>
                <w:lang w:eastAsia="zh-CN"/>
              </w:rPr>
            </w:pPr>
          </w:p>
        </w:tc>
        <w:tc>
          <w:tcPr>
            <w:tcW w:w="1924" w:type="dxa"/>
          </w:tcPr>
          <w:p w14:paraId="602CBF53" w14:textId="77777777" w:rsidR="00596DBD" w:rsidRDefault="00596DBD" w:rsidP="00596DBD">
            <w:pPr>
              <w:pStyle w:val="ListBullet2"/>
              <w:numPr>
                <w:ilvl w:val="0"/>
                <w:numId w:val="0"/>
              </w:numPr>
              <w:rPr>
                <w:lang w:eastAsia="zh-CN"/>
              </w:rPr>
            </w:pPr>
          </w:p>
        </w:tc>
        <w:tc>
          <w:tcPr>
            <w:tcW w:w="1925" w:type="dxa"/>
          </w:tcPr>
          <w:p w14:paraId="2FB4B3D0" w14:textId="77777777" w:rsidR="00596DBD" w:rsidRDefault="00596DBD" w:rsidP="00596DBD">
            <w:pPr>
              <w:pStyle w:val="ListBullet2"/>
              <w:numPr>
                <w:ilvl w:val="0"/>
                <w:numId w:val="0"/>
              </w:numPr>
              <w:rPr>
                <w:lang w:eastAsia="zh-CN"/>
              </w:rPr>
            </w:pPr>
          </w:p>
        </w:tc>
        <w:tc>
          <w:tcPr>
            <w:tcW w:w="1925" w:type="dxa"/>
          </w:tcPr>
          <w:p w14:paraId="4262F22D" w14:textId="77777777" w:rsidR="00596DBD" w:rsidRDefault="00596DBD" w:rsidP="00596DBD">
            <w:pPr>
              <w:pStyle w:val="ListBullet2"/>
              <w:numPr>
                <w:ilvl w:val="0"/>
                <w:numId w:val="0"/>
              </w:numPr>
              <w:rPr>
                <w:lang w:eastAsia="zh-CN"/>
              </w:rPr>
            </w:pPr>
          </w:p>
        </w:tc>
      </w:tr>
      <w:tr w:rsidR="00596DBD" w14:paraId="6295B319" w14:textId="77777777" w:rsidTr="007E76E5">
        <w:trPr>
          <w:cnfStyle w:val="000000100000" w:firstRow="0" w:lastRow="0" w:firstColumn="0" w:lastColumn="0" w:oddVBand="0" w:evenVBand="0" w:oddHBand="1" w:evenHBand="0" w:firstRowFirstColumn="0" w:firstRowLastColumn="0" w:lastRowFirstColumn="0" w:lastRowLastColumn="0"/>
        </w:trPr>
        <w:tc>
          <w:tcPr>
            <w:tcW w:w="1924" w:type="dxa"/>
          </w:tcPr>
          <w:p w14:paraId="2B975800" w14:textId="7B2E2184" w:rsidR="00596DBD" w:rsidRDefault="007E76E5" w:rsidP="00596DBD">
            <w:pPr>
              <w:pStyle w:val="ListBullet2"/>
              <w:numPr>
                <w:ilvl w:val="0"/>
                <w:numId w:val="0"/>
              </w:numPr>
              <w:rPr>
                <w:lang w:eastAsia="zh-CN"/>
              </w:rPr>
            </w:pPr>
            <w:r>
              <w:rPr>
                <w:lang w:eastAsia="zh-CN"/>
              </w:rPr>
              <w:t>J</w:t>
            </w:r>
            <w:r>
              <w:t>oannnes Zonaras</w:t>
            </w:r>
            <w:r>
              <w:rPr>
                <w:lang w:eastAsia="zh-CN"/>
              </w:rPr>
              <w:t xml:space="preserve"> </w:t>
            </w:r>
          </w:p>
        </w:tc>
        <w:tc>
          <w:tcPr>
            <w:tcW w:w="1924" w:type="dxa"/>
          </w:tcPr>
          <w:p w14:paraId="6817CE9D" w14:textId="77777777" w:rsidR="00596DBD" w:rsidRDefault="00596DBD" w:rsidP="00596DBD">
            <w:pPr>
              <w:pStyle w:val="ListBullet2"/>
              <w:numPr>
                <w:ilvl w:val="0"/>
                <w:numId w:val="0"/>
              </w:numPr>
              <w:rPr>
                <w:lang w:eastAsia="zh-CN"/>
              </w:rPr>
            </w:pPr>
          </w:p>
        </w:tc>
        <w:tc>
          <w:tcPr>
            <w:tcW w:w="1924" w:type="dxa"/>
          </w:tcPr>
          <w:p w14:paraId="745E5C56" w14:textId="77777777" w:rsidR="00596DBD" w:rsidRDefault="00596DBD" w:rsidP="00596DBD">
            <w:pPr>
              <w:pStyle w:val="ListBullet2"/>
              <w:numPr>
                <w:ilvl w:val="0"/>
                <w:numId w:val="0"/>
              </w:numPr>
              <w:rPr>
                <w:lang w:eastAsia="zh-CN"/>
              </w:rPr>
            </w:pPr>
          </w:p>
        </w:tc>
        <w:tc>
          <w:tcPr>
            <w:tcW w:w="1925" w:type="dxa"/>
          </w:tcPr>
          <w:p w14:paraId="63094062" w14:textId="77777777" w:rsidR="00596DBD" w:rsidRDefault="00596DBD" w:rsidP="00596DBD">
            <w:pPr>
              <w:pStyle w:val="ListBullet2"/>
              <w:numPr>
                <w:ilvl w:val="0"/>
                <w:numId w:val="0"/>
              </w:numPr>
              <w:rPr>
                <w:lang w:eastAsia="zh-CN"/>
              </w:rPr>
            </w:pPr>
          </w:p>
        </w:tc>
        <w:tc>
          <w:tcPr>
            <w:tcW w:w="1925" w:type="dxa"/>
          </w:tcPr>
          <w:p w14:paraId="74F7D43A" w14:textId="77777777" w:rsidR="00596DBD" w:rsidRDefault="00596DBD" w:rsidP="00596DBD">
            <w:pPr>
              <w:pStyle w:val="ListBullet2"/>
              <w:numPr>
                <w:ilvl w:val="0"/>
                <w:numId w:val="0"/>
              </w:numPr>
              <w:rPr>
                <w:lang w:eastAsia="zh-CN"/>
              </w:rPr>
            </w:pPr>
          </w:p>
        </w:tc>
      </w:tr>
      <w:tr w:rsidR="00596DBD" w14:paraId="6B7FE0A3" w14:textId="77777777" w:rsidTr="007E76E5">
        <w:trPr>
          <w:cnfStyle w:val="000000010000" w:firstRow="0" w:lastRow="0" w:firstColumn="0" w:lastColumn="0" w:oddVBand="0" w:evenVBand="0" w:oddHBand="0" w:evenHBand="1" w:firstRowFirstColumn="0" w:firstRowLastColumn="0" w:lastRowFirstColumn="0" w:lastRowLastColumn="0"/>
        </w:trPr>
        <w:tc>
          <w:tcPr>
            <w:tcW w:w="1924" w:type="dxa"/>
          </w:tcPr>
          <w:p w14:paraId="1C9F5DCF" w14:textId="4D18B129" w:rsidR="00596DBD" w:rsidRDefault="007E76E5" w:rsidP="00596DBD">
            <w:pPr>
              <w:pStyle w:val="ListBullet2"/>
              <w:numPr>
                <w:ilvl w:val="0"/>
                <w:numId w:val="0"/>
              </w:numPr>
              <w:rPr>
                <w:lang w:eastAsia="zh-CN"/>
              </w:rPr>
            </w:pPr>
            <w:r>
              <w:rPr>
                <w:lang w:eastAsia="zh-CN"/>
              </w:rPr>
              <w:t>E</w:t>
            </w:r>
            <w:r>
              <w:t>dward Gibbon</w:t>
            </w:r>
            <w:r>
              <w:rPr>
                <w:lang w:eastAsia="zh-CN"/>
              </w:rPr>
              <w:t xml:space="preserve"> </w:t>
            </w:r>
          </w:p>
        </w:tc>
        <w:tc>
          <w:tcPr>
            <w:tcW w:w="1924" w:type="dxa"/>
          </w:tcPr>
          <w:p w14:paraId="28DE80A1" w14:textId="77777777" w:rsidR="00596DBD" w:rsidRDefault="00596DBD" w:rsidP="00596DBD">
            <w:pPr>
              <w:pStyle w:val="ListBullet2"/>
              <w:numPr>
                <w:ilvl w:val="0"/>
                <w:numId w:val="0"/>
              </w:numPr>
              <w:rPr>
                <w:lang w:eastAsia="zh-CN"/>
              </w:rPr>
            </w:pPr>
          </w:p>
        </w:tc>
        <w:tc>
          <w:tcPr>
            <w:tcW w:w="1924" w:type="dxa"/>
          </w:tcPr>
          <w:p w14:paraId="7AF95D54" w14:textId="77777777" w:rsidR="00596DBD" w:rsidRDefault="00596DBD" w:rsidP="00596DBD">
            <w:pPr>
              <w:pStyle w:val="ListBullet2"/>
              <w:numPr>
                <w:ilvl w:val="0"/>
                <w:numId w:val="0"/>
              </w:numPr>
              <w:rPr>
                <w:lang w:eastAsia="zh-CN"/>
              </w:rPr>
            </w:pPr>
          </w:p>
        </w:tc>
        <w:tc>
          <w:tcPr>
            <w:tcW w:w="1925" w:type="dxa"/>
          </w:tcPr>
          <w:p w14:paraId="4B7E4C3C" w14:textId="77777777" w:rsidR="00596DBD" w:rsidRDefault="00596DBD" w:rsidP="00596DBD">
            <w:pPr>
              <w:pStyle w:val="ListBullet2"/>
              <w:numPr>
                <w:ilvl w:val="0"/>
                <w:numId w:val="0"/>
              </w:numPr>
              <w:rPr>
                <w:lang w:eastAsia="zh-CN"/>
              </w:rPr>
            </w:pPr>
          </w:p>
        </w:tc>
        <w:tc>
          <w:tcPr>
            <w:tcW w:w="1925" w:type="dxa"/>
          </w:tcPr>
          <w:p w14:paraId="473F8937" w14:textId="77777777" w:rsidR="00596DBD" w:rsidRDefault="00596DBD" w:rsidP="00596DBD">
            <w:pPr>
              <w:pStyle w:val="ListBullet2"/>
              <w:numPr>
                <w:ilvl w:val="0"/>
                <w:numId w:val="0"/>
              </w:numPr>
              <w:rPr>
                <w:lang w:eastAsia="zh-CN"/>
              </w:rPr>
            </w:pPr>
          </w:p>
        </w:tc>
      </w:tr>
      <w:tr w:rsidR="00596DBD" w14:paraId="13BF9641" w14:textId="77777777" w:rsidTr="007E76E5">
        <w:trPr>
          <w:cnfStyle w:val="000000100000" w:firstRow="0" w:lastRow="0" w:firstColumn="0" w:lastColumn="0" w:oddVBand="0" w:evenVBand="0" w:oddHBand="1" w:evenHBand="0" w:firstRowFirstColumn="0" w:firstRowLastColumn="0" w:lastRowFirstColumn="0" w:lastRowLastColumn="0"/>
        </w:trPr>
        <w:tc>
          <w:tcPr>
            <w:tcW w:w="1924" w:type="dxa"/>
          </w:tcPr>
          <w:p w14:paraId="77913B6C" w14:textId="4751601D" w:rsidR="00596DBD" w:rsidRDefault="007E76E5" w:rsidP="00596DBD">
            <w:pPr>
              <w:pStyle w:val="ListBullet2"/>
              <w:numPr>
                <w:ilvl w:val="0"/>
                <w:numId w:val="0"/>
              </w:numPr>
              <w:rPr>
                <w:lang w:eastAsia="zh-CN"/>
              </w:rPr>
            </w:pPr>
            <w:r>
              <w:rPr>
                <w:lang w:eastAsia="zh-CN"/>
              </w:rPr>
              <w:t>R</w:t>
            </w:r>
            <w:r>
              <w:t xml:space="preserve">ichard </w:t>
            </w:r>
            <w:r>
              <w:lastRenderedPageBreak/>
              <w:t>Stoneman</w:t>
            </w:r>
          </w:p>
        </w:tc>
        <w:tc>
          <w:tcPr>
            <w:tcW w:w="1924" w:type="dxa"/>
          </w:tcPr>
          <w:p w14:paraId="19A19719" w14:textId="77777777" w:rsidR="00596DBD" w:rsidRDefault="00596DBD" w:rsidP="00596DBD">
            <w:pPr>
              <w:pStyle w:val="ListBullet2"/>
              <w:numPr>
                <w:ilvl w:val="0"/>
                <w:numId w:val="0"/>
              </w:numPr>
              <w:rPr>
                <w:lang w:eastAsia="zh-CN"/>
              </w:rPr>
            </w:pPr>
          </w:p>
        </w:tc>
        <w:tc>
          <w:tcPr>
            <w:tcW w:w="1924" w:type="dxa"/>
          </w:tcPr>
          <w:p w14:paraId="672E4D1B" w14:textId="77777777" w:rsidR="00596DBD" w:rsidRDefault="00596DBD" w:rsidP="00596DBD">
            <w:pPr>
              <w:pStyle w:val="ListBullet2"/>
              <w:numPr>
                <w:ilvl w:val="0"/>
                <w:numId w:val="0"/>
              </w:numPr>
              <w:rPr>
                <w:lang w:eastAsia="zh-CN"/>
              </w:rPr>
            </w:pPr>
          </w:p>
        </w:tc>
        <w:tc>
          <w:tcPr>
            <w:tcW w:w="1925" w:type="dxa"/>
          </w:tcPr>
          <w:p w14:paraId="7650F965" w14:textId="77777777" w:rsidR="00596DBD" w:rsidRDefault="00596DBD" w:rsidP="00596DBD">
            <w:pPr>
              <w:pStyle w:val="ListBullet2"/>
              <w:numPr>
                <w:ilvl w:val="0"/>
                <w:numId w:val="0"/>
              </w:numPr>
              <w:rPr>
                <w:lang w:eastAsia="zh-CN"/>
              </w:rPr>
            </w:pPr>
          </w:p>
        </w:tc>
        <w:tc>
          <w:tcPr>
            <w:tcW w:w="1925" w:type="dxa"/>
          </w:tcPr>
          <w:p w14:paraId="1B7C89CF" w14:textId="77777777" w:rsidR="00596DBD" w:rsidRDefault="00596DBD" w:rsidP="00596DBD">
            <w:pPr>
              <w:pStyle w:val="ListBullet2"/>
              <w:numPr>
                <w:ilvl w:val="0"/>
                <w:numId w:val="0"/>
              </w:numPr>
              <w:rPr>
                <w:lang w:eastAsia="zh-CN"/>
              </w:rPr>
            </w:pPr>
          </w:p>
        </w:tc>
      </w:tr>
    </w:tbl>
    <w:p w14:paraId="69133052" w14:textId="77777777" w:rsidR="00596DBD" w:rsidRDefault="00596DBD" w:rsidP="00596DBD">
      <w:pPr>
        <w:pStyle w:val="ListBullet2"/>
        <w:numPr>
          <w:ilvl w:val="0"/>
          <w:numId w:val="0"/>
        </w:numPr>
        <w:ind w:left="652"/>
        <w:rPr>
          <w:lang w:eastAsia="zh-CN"/>
        </w:rPr>
      </w:pPr>
    </w:p>
    <w:p w14:paraId="7C67CE83" w14:textId="7A1026E9" w:rsidR="0052126F" w:rsidRDefault="00833503" w:rsidP="00596DBD">
      <w:pPr>
        <w:pStyle w:val="ListBullet"/>
      </w:pPr>
      <w:r>
        <w:t>As a class, discuss</w:t>
      </w:r>
      <w:r w:rsidR="0052126F">
        <w:t xml:space="preserve"> which of the sources portrays the ‘real’ Zenobia.</w:t>
      </w:r>
    </w:p>
    <w:p w14:paraId="505901C5" w14:textId="6582EFF5" w:rsidR="007E76E5" w:rsidRDefault="007E76E5" w:rsidP="00596DBD">
      <w:pPr>
        <w:pStyle w:val="ListBullet"/>
      </w:pPr>
      <w:r>
        <w:t>Write a</w:t>
      </w:r>
      <w:r w:rsidR="0052126F">
        <w:t>n extended</w:t>
      </w:r>
      <w:r>
        <w:t xml:space="preserve"> response evaluating the different interpretations and representations of Zenobia and her relationship with Rome.</w:t>
      </w:r>
    </w:p>
    <w:p w14:paraId="0661693D" w14:textId="77777777" w:rsidR="007E76E5" w:rsidRDefault="007E76E5">
      <w:pPr>
        <w:rPr>
          <w:rFonts w:eastAsia="SimSun" w:cs="Arial"/>
          <w:b/>
          <w:color w:val="1C438B"/>
          <w:sz w:val="48"/>
          <w:szCs w:val="36"/>
          <w:lang w:eastAsia="zh-CN"/>
        </w:rPr>
      </w:pPr>
      <w:r>
        <w:br w:type="page"/>
      </w:r>
    </w:p>
    <w:p w14:paraId="3691CEDC" w14:textId="1C23041C" w:rsidR="009F4E68" w:rsidRDefault="00B84D38" w:rsidP="00A016FF">
      <w:pPr>
        <w:pStyle w:val="Heading2"/>
        <w:numPr>
          <w:ilvl w:val="0"/>
          <w:numId w:val="0"/>
        </w:numPr>
      </w:pPr>
      <w:bookmarkStart w:id="17" w:name="_Toc83060690"/>
      <w:r>
        <w:lastRenderedPageBreak/>
        <w:t>Assessment task</w:t>
      </w:r>
      <w:bookmarkEnd w:id="17"/>
    </w:p>
    <w:p w14:paraId="5B107CF5" w14:textId="53013A26" w:rsidR="00733015" w:rsidRPr="00733015" w:rsidRDefault="00733015" w:rsidP="00733015">
      <w:pPr>
        <w:pStyle w:val="FeatureBox2"/>
        <w:rPr>
          <w:rStyle w:val="Strong"/>
        </w:rPr>
      </w:pPr>
      <w:r>
        <w:rPr>
          <w:rStyle w:val="Strong"/>
        </w:rPr>
        <w:t xml:space="preserve">Teacher note </w:t>
      </w:r>
      <w:r w:rsidR="00C27A50">
        <w:rPr>
          <w:rStyle w:val="Strong"/>
        </w:rPr>
        <w:t xml:space="preserve">– </w:t>
      </w:r>
      <w:r w:rsidR="00C27A50">
        <w:t>when using this task, ensure it is placed on the school template and follows all assessment requirements.</w:t>
      </w:r>
    </w:p>
    <w:p w14:paraId="734D9F4D" w14:textId="06FAB578" w:rsidR="005C7769" w:rsidRDefault="00C81979" w:rsidP="00C81979">
      <w:pPr>
        <w:pStyle w:val="Heading3"/>
      </w:pPr>
      <w:bookmarkStart w:id="18" w:name="_Toc83060691"/>
      <w:r>
        <w:t>Outcomes</w:t>
      </w:r>
      <w:bookmarkEnd w:id="18"/>
    </w:p>
    <w:p w14:paraId="29B1AC48" w14:textId="1CFE84CE" w:rsidR="0098371E" w:rsidRDefault="0098371E" w:rsidP="0060487B">
      <w:pPr>
        <w:pStyle w:val="ListBullet"/>
      </w:pPr>
      <w:r w:rsidRPr="0060487B">
        <w:t>AH11-5 examines the significance of historical features, people, places, events and developments of the ancient world</w:t>
      </w:r>
    </w:p>
    <w:p w14:paraId="6B3995D2" w14:textId="2441E2D3" w:rsidR="003C68D9" w:rsidRPr="0060487B" w:rsidRDefault="003C68D9" w:rsidP="0060487B">
      <w:pPr>
        <w:pStyle w:val="ListBullet"/>
      </w:pPr>
      <w:r>
        <w:t xml:space="preserve">AH11-6 </w:t>
      </w:r>
      <w:r w:rsidRPr="003C68D9">
        <w:t>analyses and interprets different types of sources for evidence to support an historical account or argument</w:t>
      </w:r>
    </w:p>
    <w:p w14:paraId="624DF591" w14:textId="3355836D" w:rsidR="00C81979" w:rsidRPr="0060487B" w:rsidRDefault="0098371E" w:rsidP="0060487B">
      <w:pPr>
        <w:pStyle w:val="ListBullet"/>
      </w:pPr>
      <w:r w:rsidRPr="0060487B">
        <w:t>AH11-9 communicates historical understanding, using historical knowledge, concepts and terms, in appropriate and well-structured forms</w:t>
      </w:r>
    </w:p>
    <w:p w14:paraId="5AF26849" w14:textId="063A0E70" w:rsidR="005C3DDA" w:rsidRDefault="00431AC8" w:rsidP="005C3DDA">
      <w:pPr>
        <w:pStyle w:val="Heading3"/>
      </w:pPr>
      <w:bookmarkStart w:id="19" w:name="_Toc83060692"/>
      <w:r>
        <w:t>Syllabus c</w:t>
      </w:r>
      <w:r w:rsidR="005C3DDA">
        <w:t>ontent</w:t>
      </w:r>
      <w:bookmarkEnd w:id="19"/>
    </w:p>
    <w:p w14:paraId="2E5A83A8" w14:textId="6712889F" w:rsidR="005C3DDA" w:rsidRDefault="0060487B" w:rsidP="005C3DDA">
      <w:pPr>
        <w:pStyle w:val="ListBullet"/>
      </w:pPr>
      <w:r w:rsidRPr="0060487B">
        <w:t>representations of Palmyra – ancient and/or modern</w:t>
      </w:r>
    </w:p>
    <w:p w14:paraId="4D101693" w14:textId="34FFD407" w:rsidR="0060487B" w:rsidRDefault="0060487B" w:rsidP="005C3DDA">
      <w:pPr>
        <w:pStyle w:val="ListBullet"/>
      </w:pPr>
      <w:r w:rsidRPr="0060487B">
        <w:t>the range of sources, including</w:t>
      </w:r>
      <w:r>
        <w:t>:</w:t>
      </w:r>
    </w:p>
    <w:p w14:paraId="5575E403" w14:textId="450FD250" w:rsidR="0060487B" w:rsidRDefault="0060487B" w:rsidP="0060487B">
      <w:pPr>
        <w:pStyle w:val="ListBullet2"/>
      </w:pPr>
      <w:r w:rsidRPr="0060487B">
        <w:t>archaeological sources, e.g. the Great Colonnade, the Tariff Court, tombs, Temple of Bel and Baal Shamin, the Theatre, roads, coinage</w:t>
      </w:r>
    </w:p>
    <w:p w14:paraId="76E4AFDE" w14:textId="76800F93" w:rsidR="0060487B" w:rsidRDefault="0060487B" w:rsidP="0060487B">
      <w:pPr>
        <w:pStyle w:val="ListBullet"/>
      </w:pPr>
      <w:r w:rsidRPr="0060487B">
        <w:t>the history of Palmyra as revealed through the sources, including:</w:t>
      </w:r>
    </w:p>
    <w:p w14:paraId="29E26434" w14:textId="0047AAF3" w:rsidR="0060487B" w:rsidRPr="005C3DDA" w:rsidRDefault="0060487B" w:rsidP="0060487B">
      <w:pPr>
        <w:pStyle w:val="ListBullet2"/>
      </w:pPr>
      <w:r w:rsidRPr="0060487B">
        <w:t>the influence of eastern and western traditions on language, art, architecture and religion in Palmyra, e.g. Greco-Roman/Hellenistic and central Asian cultures</w:t>
      </w:r>
    </w:p>
    <w:p w14:paraId="22232A97" w14:textId="5EE7A662" w:rsidR="00C81979" w:rsidRDefault="00C81979" w:rsidP="00C81979">
      <w:pPr>
        <w:pStyle w:val="Heading3"/>
      </w:pPr>
      <w:bookmarkStart w:id="20" w:name="_Toc83060693"/>
      <w:r>
        <w:t>Task</w:t>
      </w:r>
      <w:bookmarkEnd w:id="20"/>
    </w:p>
    <w:p w14:paraId="4D8390A0" w14:textId="7DEEBC4E" w:rsidR="00664F45" w:rsidRDefault="00664F45" w:rsidP="00664F45">
      <w:pPr>
        <w:pStyle w:val="ListBullet"/>
      </w:pPr>
      <w:r>
        <w:t xml:space="preserve">The </w:t>
      </w:r>
      <w:hyperlink r:id="rId63" w:history="1">
        <w:r w:rsidRPr="000541B4">
          <w:rPr>
            <w:rStyle w:val="Hyperlink"/>
          </w:rPr>
          <w:t>Syrian Virtual Museum</w:t>
        </w:r>
      </w:hyperlink>
      <w:r>
        <w:t xml:space="preserve"> has commissioned you to complete a </w:t>
      </w:r>
      <w:r w:rsidR="0098371E">
        <w:t xml:space="preserve">new </w:t>
      </w:r>
      <w:r>
        <w:t>section of their website on the buildings of Palmyra.</w:t>
      </w:r>
      <w:r w:rsidR="000541B4">
        <w:t xml:space="preserve"> Use the existing sections of the museum as a guide to the format and structure of your new section on buildings.</w:t>
      </w:r>
      <w:r>
        <w:t xml:space="preserve"> For each of the buildings provide:</w:t>
      </w:r>
    </w:p>
    <w:p w14:paraId="0AC26374" w14:textId="3FBA2255" w:rsidR="00664F45" w:rsidRDefault="0098371E" w:rsidP="00664F45">
      <w:pPr>
        <w:pStyle w:val="ListBullet2"/>
      </w:pPr>
      <w:r>
        <w:t>p</w:t>
      </w:r>
      <w:r w:rsidR="00664F45">
        <w:t>hotograph or drawing</w:t>
      </w:r>
    </w:p>
    <w:p w14:paraId="27784A78" w14:textId="2178A3D6" w:rsidR="00664F45" w:rsidRDefault="0098371E" w:rsidP="00664F45">
      <w:pPr>
        <w:pStyle w:val="ListBullet2"/>
      </w:pPr>
      <w:r>
        <w:t>p</w:t>
      </w:r>
      <w:r w:rsidR="00664F45">
        <w:t>hysical description</w:t>
      </w:r>
      <w:r w:rsidR="0060487B">
        <w:t>, including</w:t>
      </w:r>
      <w:r w:rsidR="006943F8">
        <w:t xml:space="preserve"> any</w:t>
      </w:r>
      <w:r w:rsidR="0060487B">
        <w:t xml:space="preserve"> details of eastern and or western influences</w:t>
      </w:r>
    </w:p>
    <w:p w14:paraId="492F84E0" w14:textId="77777777" w:rsidR="003C68D9" w:rsidRDefault="003C68D9" w:rsidP="003C68D9">
      <w:pPr>
        <w:pStyle w:val="ListBullet2"/>
      </w:pPr>
      <w:r>
        <w:t>provenance, materials, date of construction, dimensions</w:t>
      </w:r>
    </w:p>
    <w:p w14:paraId="3F096762" w14:textId="77777777" w:rsidR="003C68D9" w:rsidRDefault="003C68D9" w:rsidP="003C68D9">
      <w:pPr>
        <w:pStyle w:val="ListBullet2"/>
      </w:pPr>
      <w:r>
        <w:t>geographic location in Palmyra</w:t>
      </w:r>
    </w:p>
    <w:p w14:paraId="44B52059" w14:textId="314FB30B" w:rsidR="00664F45" w:rsidRDefault="0098371E" w:rsidP="00664F45">
      <w:pPr>
        <w:pStyle w:val="ListBullet2"/>
      </w:pPr>
      <w:r>
        <w:t>e</w:t>
      </w:r>
      <w:r w:rsidR="00664F45">
        <w:t>xplanation of its purpose and significance in Palmy</w:t>
      </w:r>
      <w:r w:rsidR="000541B4">
        <w:t>rene</w:t>
      </w:r>
      <w:r w:rsidR="00664F45">
        <w:t xml:space="preserve"> society</w:t>
      </w:r>
      <w:r w:rsidR="000541B4">
        <w:t>.</w:t>
      </w:r>
    </w:p>
    <w:p w14:paraId="7C5C26DE" w14:textId="2A2C3C34" w:rsidR="00664F45" w:rsidRDefault="00664F45" w:rsidP="00664F45">
      <w:pPr>
        <w:pStyle w:val="ListBullet"/>
      </w:pPr>
      <w:r>
        <w:t>You must include the following buildings: Temple of Bel, Temple of Baalshamin, the Agora, the Tariff Court, Triclinium, Tetrapylon, the theatre, and monumental arch.</w:t>
      </w:r>
    </w:p>
    <w:p w14:paraId="2A8EAB52" w14:textId="5F396E19" w:rsidR="00664F45" w:rsidRDefault="00664F45" w:rsidP="00664F45">
      <w:pPr>
        <w:pStyle w:val="ListBullet"/>
      </w:pPr>
      <w:r>
        <w:t xml:space="preserve">Include an </w:t>
      </w:r>
      <w:r w:rsidR="000541B4">
        <w:t>introduction</w:t>
      </w:r>
      <w:r>
        <w:t xml:space="preserve"> to the buildings section of the website.</w:t>
      </w:r>
      <w:r w:rsidR="0098371E">
        <w:t xml:space="preserve"> This must include a</w:t>
      </w:r>
      <w:r w:rsidR="003C68D9">
        <w:t xml:space="preserve">n evaluation of </w:t>
      </w:r>
      <w:r w:rsidR="0098371E">
        <w:t xml:space="preserve">the </w:t>
      </w:r>
      <w:r w:rsidR="003C68D9">
        <w:t>value</w:t>
      </w:r>
      <w:r w:rsidR="0098371E">
        <w:t xml:space="preserve"> and </w:t>
      </w:r>
      <w:r w:rsidR="003C68D9">
        <w:t xml:space="preserve">limitations </w:t>
      </w:r>
      <w:r w:rsidR="0098371E">
        <w:t>of using buildings as historical sources</w:t>
      </w:r>
      <w:r w:rsidR="00AF18E9">
        <w:t>.</w:t>
      </w:r>
    </w:p>
    <w:p w14:paraId="77E6F94E" w14:textId="564F2F83" w:rsidR="00664F45" w:rsidRPr="00664F45" w:rsidRDefault="00664F45" w:rsidP="00664F45">
      <w:pPr>
        <w:pStyle w:val="ListBullet"/>
      </w:pPr>
      <w:r>
        <w:lastRenderedPageBreak/>
        <w:t>This</w:t>
      </w:r>
      <w:r w:rsidR="0098371E">
        <w:t xml:space="preserve"> task</w:t>
      </w:r>
      <w:r>
        <w:t xml:space="preserve"> could be presented as</w:t>
      </w:r>
      <w:r w:rsidR="0098371E">
        <w:t xml:space="preserve"> a</w:t>
      </w:r>
      <w:r>
        <w:t xml:space="preserve"> website, PowerPoint or other suitable format</w:t>
      </w:r>
      <w:r w:rsidR="009B5673">
        <w:t>.</w:t>
      </w:r>
    </w:p>
    <w:p w14:paraId="47F1EFB3" w14:textId="275087BC" w:rsidR="00B84D38" w:rsidRDefault="00C81979" w:rsidP="00C81979">
      <w:pPr>
        <w:pStyle w:val="Heading3"/>
      </w:pPr>
      <w:bookmarkStart w:id="21" w:name="_Toc83060694"/>
      <w:r>
        <w:t>Marking criteria</w:t>
      </w:r>
      <w:bookmarkEnd w:id="21"/>
    </w:p>
    <w:tbl>
      <w:tblPr>
        <w:tblStyle w:val="Tableheader"/>
        <w:tblW w:w="9893" w:type="dxa"/>
        <w:tblLook w:val="0420" w:firstRow="1" w:lastRow="0" w:firstColumn="0" w:lastColumn="0" w:noHBand="0" w:noVBand="1"/>
        <w:tblCaption w:val="Marking criteria"/>
      </w:tblPr>
      <w:tblGrid>
        <w:gridCol w:w="8871"/>
        <w:gridCol w:w="1022"/>
      </w:tblGrid>
      <w:tr w:rsidR="005B5E08" w:rsidRPr="00A61403" w14:paraId="59A9AC07" w14:textId="6DB47C7C" w:rsidTr="00D13792">
        <w:trPr>
          <w:cnfStyle w:val="100000000000" w:firstRow="1" w:lastRow="0" w:firstColumn="0" w:lastColumn="0" w:oddVBand="0" w:evenVBand="0" w:oddHBand="0" w:evenHBand="0" w:firstRowFirstColumn="0" w:firstRowLastColumn="0" w:lastRowFirstColumn="0" w:lastRowLastColumn="0"/>
        </w:trPr>
        <w:tc>
          <w:tcPr>
            <w:tcW w:w="8871" w:type="dxa"/>
          </w:tcPr>
          <w:p w14:paraId="0F3E0102" w14:textId="77777777" w:rsidR="005B5E08" w:rsidRPr="00A61403" w:rsidRDefault="005B5E08" w:rsidP="005B5E08">
            <w:pPr>
              <w:widowControl/>
              <w:adjustRightInd w:val="0"/>
              <w:spacing w:before="192" w:after="192" w:line="276" w:lineRule="auto"/>
              <w:mirrorIndents w:val="0"/>
              <w:textboxTightWrap w:val="none"/>
              <w:rPr>
                <w:b w:val="0"/>
                <w:color w:val="auto"/>
                <w:sz w:val="24"/>
              </w:rPr>
            </w:pPr>
            <w:r w:rsidRPr="00A61403">
              <w:rPr>
                <w:b w:val="0"/>
                <w:color w:val="auto"/>
                <w:sz w:val="24"/>
              </w:rPr>
              <w:t>Criteria</w:t>
            </w:r>
          </w:p>
        </w:tc>
        <w:tc>
          <w:tcPr>
            <w:tcW w:w="1022" w:type="dxa"/>
          </w:tcPr>
          <w:p w14:paraId="40189842" w14:textId="66C769B5" w:rsidR="005B5E08" w:rsidRPr="00A61403" w:rsidRDefault="005B5E08" w:rsidP="005B5E08">
            <w:pPr>
              <w:adjustRightInd w:val="0"/>
              <w:spacing w:before="192" w:after="192"/>
            </w:pPr>
            <w:r w:rsidRPr="00A61403">
              <w:rPr>
                <w:b w:val="0"/>
                <w:color w:val="auto"/>
                <w:sz w:val="24"/>
              </w:rPr>
              <w:t>Grade</w:t>
            </w:r>
          </w:p>
        </w:tc>
      </w:tr>
      <w:tr w:rsidR="005B5E08" w:rsidRPr="00A61403" w14:paraId="03C41A55" w14:textId="1EE33369" w:rsidTr="00D13792">
        <w:trPr>
          <w:cnfStyle w:val="000000100000" w:firstRow="0" w:lastRow="0" w:firstColumn="0" w:lastColumn="0" w:oddVBand="0" w:evenVBand="0" w:oddHBand="1" w:evenHBand="0" w:firstRowFirstColumn="0" w:firstRowLastColumn="0" w:lastRowFirstColumn="0" w:lastRowLastColumn="0"/>
        </w:trPr>
        <w:tc>
          <w:tcPr>
            <w:tcW w:w="8871" w:type="dxa"/>
          </w:tcPr>
          <w:p w14:paraId="4C920A1E" w14:textId="4DDD77D5" w:rsidR="003C68D9" w:rsidRPr="00D13792" w:rsidRDefault="003C68D9" w:rsidP="00D13792">
            <w:r w:rsidRPr="00D13792">
              <w:t>Sophisticated examination of the significance of historical buildings</w:t>
            </w:r>
          </w:p>
          <w:p w14:paraId="2B5A5476" w14:textId="4195A487" w:rsidR="00526D86" w:rsidRPr="00D13792" w:rsidRDefault="00526D86" w:rsidP="00D13792">
            <w:r w:rsidRPr="00D13792">
              <w:t>Makes a sophisticated judgement</w:t>
            </w:r>
            <w:r w:rsidR="003C68D9" w:rsidRPr="00D13792">
              <w:t xml:space="preserve"> of the value and limitations of using buildings as historical sources</w:t>
            </w:r>
          </w:p>
          <w:p w14:paraId="43A0BA8C" w14:textId="282CBF04" w:rsidR="005B5E08" w:rsidRPr="00D13792" w:rsidRDefault="003C68D9" w:rsidP="00D13792">
            <w:r w:rsidRPr="00D13792">
              <w:t>Communicates historical understanding logically and cohesively drawing upon a clear identification of relevant key features, terms and concepts</w:t>
            </w:r>
          </w:p>
        </w:tc>
        <w:tc>
          <w:tcPr>
            <w:tcW w:w="1022" w:type="dxa"/>
          </w:tcPr>
          <w:p w14:paraId="0D380FE0" w14:textId="0B2F221E" w:rsidR="005B5E08" w:rsidRPr="00A61403" w:rsidRDefault="005B5E08" w:rsidP="005B5E08">
            <w:pPr>
              <w:adjustRightInd w:val="0"/>
              <w:ind w:left="114" w:hanging="141"/>
            </w:pPr>
            <w:r w:rsidRPr="00A61403">
              <w:rPr>
                <w:sz w:val="24"/>
              </w:rPr>
              <w:t>A</w:t>
            </w:r>
          </w:p>
        </w:tc>
      </w:tr>
      <w:tr w:rsidR="005B5E08" w:rsidRPr="00A61403" w14:paraId="7D8B2CAA" w14:textId="6173D909" w:rsidTr="00D13792">
        <w:trPr>
          <w:cnfStyle w:val="000000010000" w:firstRow="0" w:lastRow="0" w:firstColumn="0" w:lastColumn="0" w:oddVBand="0" w:evenVBand="0" w:oddHBand="0" w:evenHBand="1" w:firstRowFirstColumn="0" w:firstRowLastColumn="0" w:lastRowFirstColumn="0" w:lastRowLastColumn="0"/>
        </w:trPr>
        <w:tc>
          <w:tcPr>
            <w:tcW w:w="8871" w:type="dxa"/>
          </w:tcPr>
          <w:p w14:paraId="7825CFB7" w14:textId="6A10277B" w:rsidR="00D13792" w:rsidRPr="00D13792" w:rsidRDefault="00D13792" w:rsidP="00D13792">
            <w:r w:rsidRPr="00D13792">
              <w:t>Clear examination of the significance of historical buildings</w:t>
            </w:r>
          </w:p>
          <w:p w14:paraId="36582AE5" w14:textId="6E3275BE" w:rsidR="00D13792" w:rsidRPr="00D13792" w:rsidRDefault="00D13792" w:rsidP="00D13792">
            <w:r w:rsidRPr="00D13792">
              <w:t>Makes a clear judgement of the value and limitations of using buildings as historical sources</w:t>
            </w:r>
          </w:p>
          <w:p w14:paraId="3BBE369D" w14:textId="61AFF508" w:rsidR="005B5E08" w:rsidRPr="00D13792" w:rsidRDefault="00D13792" w:rsidP="00D13792">
            <w:r w:rsidRPr="00D13792">
              <w:t xml:space="preserve">Communicates historical understanding </w:t>
            </w:r>
            <w:r w:rsidR="003C68D9" w:rsidRPr="00D13792">
              <w:t>drawing upon relevant key features</w:t>
            </w:r>
            <w:r w:rsidRPr="00D13792">
              <w:t>, terms and concepts</w:t>
            </w:r>
          </w:p>
        </w:tc>
        <w:tc>
          <w:tcPr>
            <w:tcW w:w="1022" w:type="dxa"/>
          </w:tcPr>
          <w:p w14:paraId="345A22DC" w14:textId="2A3C98D0" w:rsidR="005B5E08" w:rsidRPr="00A61403" w:rsidRDefault="005B5E08" w:rsidP="005B5E08">
            <w:pPr>
              <w:adjustRightInd w:val="0"/>
              <w:ind w:left="114" w:hanging="141"/>
            </w:pPr>
            <w:r w:rsidRPr="00A61403">
              <w:rPr>
                <w:color w:val="auto"/>
                <w:sz w:val="24"/>
              </w:rPr>
              <w:t>B</w:t>
            </w:r>
          </w:p>
        </w:tc>
      </w:tr>
      <w:tr w:rsidR="005B5E08" w:rsidRPr="00A61403" w14:paraId="79FC99C1" w14:textId="4AC51C89" w:rsidTr="00D13792">
        <w:trPr>
          <w:cnfStyle w:val="000000100000" w:firstRow="0" w:lastRow="0" w:firstColumn="0" w:lastColumn="0" w:oddVBand="0" w:evenVBand="0" w:oddHBand="1" w:evenHBand="0" w:firstRowFirstColumn="0" w:firstRowLastColumn="0" w:lastRowFirstColumn="0" w:lastRowLastColumn="0"/>
        </w:trPr>
        <w:tc>
          <w:tcPr>
            <w:tcW w:w="8871" w:type="dxa"/>
          </w:tcPr>
          <w:p w14:paraId="35B22B94" w14:textId="24B648F0" w:rsidR="00D13792" w:rsidRPr="00D13792" w:rsidRDefault="00D13792" w:rsidP="00D13792">
            <w:r w:rsidRPr="00D13792">
              <w:t>Attempts to examine of the significance of historical buildings</w:t>
            </w:r>
          </w:p>
          <w:p w14:paraId="09550561" w14:textId="4D4D9DF9" w:rsidR="00D13792" w:rsidRPr="00D13792" w:rsidRDefault="00D13792" w:rsidP="00D13792">
            <w:r w:rsidRPr="00D13792">
              <w:t>Attempts to make a judgement of the value and limitations of using buildings as historical sources</w:t>
            </w:r>
          </w:p>
          <w:p w14:paraId="5BC23812" w14:textId="63BBEE6E" w:rsidR="005B5E08" w:rsidRPr="00D13792" w:rsidRDefault="00D13792" w:rsidP="00D13792">
            <w:r w:rsidRPr="00D13792">
              <w:t>Communicates some historical understanding</w:t>
            </w:r>
            <w:r w:rsidR="003C68D9" w:rsidRPr="00D13792">
              <w:t>, with some identification of the key features</w:t>
            </w:r>
            <w:r w:rsidRPr="00D13792">
              <w:t>, terms or concepts</w:t>
            </w:r>
          </w:p>
        </w:tc>
        <w:tc>
          <w:tcPr>
            <w:tcW w:w="1022" w:type="dxa"/>
          </w:tcPr>
          <w:p w14:paraId="06E493C2" w14:textId="71BF3B13" w:rsidR="005B5E08" w:rsidRPr="00A61403" w:rsidRDefault="005B5E08" w:rsidP="005B5E08">
            <w:pPr>
              <w:adjustRightInd w:val="0"/>
              <w:ind w:left="114" w:hanging="141"/>
            </w:pPr>
            <w:r w:rsidRPr="00A61403">
              <w:rPr>
                <w:sz w:val="24"/>
              </w:rPr>
              <w:t>C</w:t>
            </w:r>
          </w:p>
        </w:tc>
      </w:tr>
      <w:tr w:rsidR="005B5E08" w:rsidRPr="00A61403" w14:paraId="42372C56" w14:textId="1D4B9047" w:rsidTr="00D13792">
        <w:trPr>
          <w:cnfStyle w:val="000000010000" w:firstRow="0" w:lastRow="0" w:firstColumn="0" w:lastColumn="0" w:oddVBand="0" w:evenVBand="0" w:oddHBand="0" w:evenHBand="1" w:firstRowFirstColumn="0" w:firstRowLastColumn="0" w:lastRowFirstColumn="0" w:lastRowLastColumn="0"/>
        </w:trPr>
        <w:tc>
          <w:tcPr>
            <w:tcW w:w="8871" w:type="dxa"/>
          </w:tcPr>
          <w:p w14:paraId="45F2961D" w14:textId="7F0D0ADF" w:rsidR="00D13792" w:rsidRPr="00D13792" w:rsidRDefault="00D13792" w:rsidP="00D13792">
            <w:r w:rsidRPr="00D13792">
              <w:t>Describes the significance of historical buildings</w:t>
            </w:r>
          </w:p>
          <w:p w14:paraId="399E3FC6" w14:textId="434B069B" w:rsidR="00D13792" w:rsidRPr="00D13792" w:rsidRDefault="00D13792" w:rsidP="00D13792">
            <w:r w:rsidRPr="00D13792">
              <w:t>Description of the value and or limitations of using buildings as historical sources</w:t>
            </w:r>
          </w:p>
          <w:p w14:paraId="3D52A533" w14:textId="66DCA476" w:rsidR="005B5E08" w:rsidRPr="00D13792" w:rsidRDefault="00D13792" w:rsidP="00D13792">
            <w:r w:rsidRPr="00D13792">
              <w:t>Communicates limited historical understanding</w:t>
            </w:r>
            <w:r w:rsidR="003C68D9" w:rsidRPr="00D13792">
              <w:t>, with some mention of the key features</w:t>
            </w:r>
            <w:r w:rsidRPr="00D13792">
              <w:t xml:space="preserve"> or terms</w:t>
            </w:r>
          </w:p>
        </w:tc>
        <w:tc>
          <w:tcPr>
            <w:tcW w:w="1022" w:type="dxa"/>
          </w:tcPr>
          <w:p w14:paraId="76EAAB50" w14:textId="504A4E19" w:rsidR="005B5E08" w:rsidRPr="00A61403" w:rsidRDefault="005B5E08" w:rsidP="005B5E08">
            <w:pPr>
              <w:adjustRightInd w:val="0"/>
              <w:ind w:left="114" w:hanging="141"/>
            </w:pPr>
            <w:r w:rsidRPr="00A61403">
              <w:rPr>
                <w:color w:val="auto"/>
                <w:sz w:val="24"/>
              </w:rPr>
              <w:t>D</w:t>
            </w:r>
          </w:p>
        </w:tc>
      </w:tr>
      <w:tr w:rsidR="005B5E08" w:rsidRPr="00A61403" w14:paraId="1432A7E7" w14:textId="05DC2F35" w:rsidTr="00D13792">
        <w:trPr>
          <w:cnfStyle w:val="000000100000" w:firstRow="0" w:lastRow="0" w:firstColumn="0" w:lastColumn="0" w:oddVBand="0" w:evenVBand="0" w:oddHBand="1" w:evenHBand="0" w:firstRowFirstColumn="0" w:firstRowLastColumn="0" w:lastRowFirstColumn="0" w:lastRowLastColumn="0"/>
        </w:trPr>
        <w:tc>
          <w:tcPr>
            <w:tcW w:w="8871" w:type="dxa"/>
          </w:tcPr>
          <w:p w14:paraId="3266FB15" w14:textId="4615CE06" w:rsidR="00D13792" w:rsidRPr="00D13792" w:rsidRDefault="00D13792" w:rsidP="00D13792">
            <w:r w:rsidRPr="00D13792">
              <w:t>Describes historical buildings</w:t>
            </w:r>
          </w:p>
          <w:p w14:paraId="285C7FCA" w14:textId="612020BA" w:rsidR="00D13792" w:rsidRPr="00D13792" w:rsidRDefault="00D13792" w:rsidP="00D13792">
            <w:r w:rsidRPr="00D13792">
              <w:t>Does not address the value and or limitations of using buildings as historical sources</w:t>
            </w:r>
          </w:p>
          <w:p w14:paraId="681C59B9" w14:textId="7FE5A79F" w:rsidR="005B5E08" w:rsidRPr="00D13792" w:rsidRDefault="00D13792" w:rsidP="00D13792">
            <w:r w:rsidRPr="00D13792">
              <w:t>Communication of historical understanding is</w:t>
            </w:r>
            <w:r w:rsidR="003C68D9" w:rsidRPr="00D13792">
              <w:t xml:space="preserve"> disjointed or very brief</w:t>
            </w:r>
          </w:p>
        </w:tc>
        <w:tc>
          <w:tcPr>
            <w:tcW w:w="1022" w:type="dxa"/>
          </w:tcPr>
          <w:p w14:paraId="6B0BA718" w14:textId="4DA2FB35" w:rsidR="005B5E08" w:rsidRPr="00A61403" w:rsidRDefault="005B5E08" w:rsidP="005B5E08">
            <w:pPr>
              <w:adjustRightInd w:val="0"/>
              <w:ind w:left="114" w:hanging="141"/>
            </w:pPr>
            <w:r w:rsidRPr="00A61403">
              <w:rPr>
                <w:sz w:val="24"/>
              </w:rPr>
              <w:t>E</w:t>
            </w:r>
          </w:p>
        </w:tc>
      </w:tr>
    </w:tbl>
    <w:p w14:paraId="7B89FD5F" w14:textId="77777777" w:rsidR="000E305A" w:rsidRPr="000E305A" w:rsidRDefault="000E305A" w:rsidP="000E305A">
      <w:pPr>
        <w:rPr>
          <w:lang w:eastAsia="zh-CN"/>
        </w:rPr>
      </w:pPr>
    </w:p>
    <w:sectPr w:rsidR="000E305A" w:rsidRPr="000E305A" w:rsidSect="001A7A7B">
      <w:footerReference w:type="even" r:id="rId64"/>
      <w:footerReference w:type="default" r:id="rId65"/>
      <w:headerReference w:type="first" r:id="rId66"/>
      <w:footerReference w:type="first" r:id="rId6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4976" w14:textId="77777777" w:rsidR="00512E1B" w:rsidRDefault="00512E1B">
      <w:r>
        <w:separator/>
      </w:r>
    </w:p>
    <w:p w14:paraId="7BCB218F" w14:textId="77777777" w:rsidR="00512E1B" w:rsidRDefault="00512E1B"/>
  </w:endnote>
  <w:endnote w:type="continuationSeparator" w:id="0">
    <w:p w14:paraId="5B4F8E16" w14:textId="77777777" w:rsidR="00512E1B" w:rsidRDefault="00512E1B">
      <w:r>
        <w:continuationSeparator/>
      </w:r>
    </w:p>
    <w:p w14:paraId="160ACDBE" w14:textId="77777777" w:rsidR="00512E1B" w:rsidRDefault="00512E1B"/>
  </w:endnote>
  <w:endnote w:type="continuationNotice" w:id="1">
    <w:p w14:paraId="519623FB" w14:textId="77777777" w:rsidR="00512E1B" w:rsidRDefault="00512E1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096EF909" w:rsidR="00512E1B" w:rsidRPr="004D333E" w:rsidRDefault="00512E1B"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26540D">
      <w:t>Investigating Ancient History – B7 Palmyra and the Silk Road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67D37C36" w:rsidR="00512E1B" w:rsidRPr="004D333E" w:rsidRDefault="00512E1B"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4718A">
      <w:rPr>
        <w:noProof/>
      </w:rPr>
      <w:t>Nov-21</w:t>
    </w:r>
    <w:r w:rsidRPr="002810D3">
      <w:fldChar w:fldCharType="end"/>
    </w:r>
    <w:r>
      <w:t>20</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512E1B" w:rsidRDefault="00512E1B" w:rsidP="00493120">
    <w:pPr>
      <w:pStyle w:val="Logo"/>
    </w:pPr>
    <w:r w:rsidRPr="176A1BB2">
      <w:rPr>
        <w:sz w:val="24"/>
        <w:szCs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BE69" w14:textId="77777777" w:rsidR="00512E1B" w:rsidRDefault="00512E1B">
      <w:r>
        <w:separator/>
      </w:r>
    </w:p>
    <w:p w14:paraId="2B39A37A" w14:textId="77777777" w:rsidR="00512E1B" w:rsidRDefault="00512E1B"/>
  </w:footnote>
  <w:footnote w:type="continuationSeparator" w:id="0">
    <w:p w14:paraId="2EBE6ECD" w14:textId="77777777" w:rsidR="00512E1B" w:rsidRDefault="00512E1B">
      <w:r>
        <w:continuationSeparator/>
      </w:r>
    </w:p>
    <w:p w14:paraId="5AAD7BCC" w14:textId="77777777" w:rsidR="00512E1B" w:rsidRDefault="00512E1B"/>
  </w:footnote>
  <w:footnote w:type="continuationNotice" w:id="1">
    <w:p w14:paraId="79788FF1" w14:textId="77777777" w:rsidR="00512E1B" w:rsidRDefault="00512E1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512E1B" w:rsidRDefault="00512E1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5BF398A"/>
    <w:multiLevelType w:val="multilevel"/>
    <w:tmpl w:val="2C52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911108C"/>
    <w:multiLevelType w:val="multilevel"/>
    <w:tmpl w:val="059CA7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3E7B2F2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4B77BF"/>
    <w:multiLevelType w:val="hybridMultilevel"/>
    <w:tmpl w:val="2946DF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CA179D8"/>
    <w:multiLevelType w:val="hybridMultilevel"/>
    <w:tmpl w:val="56382104"/>
    <w:lvl w:ilvl="0" w:tplc="3648B7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94C30"/>
    <w:multiLevelType w:val="hybridMultilevel"/>
    <w:tmpl w:val="900216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3E44A2"/>
    <w:multiLevelType w:val="hybridMultilevel"/>
    <w:tmpl w:val="5FB4F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FC30F4"/>
    <w:multiLevelType w:val="hybridMultilevel"/>
    <w:tmpl w:val="8B8C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A746AA8"/>
    <w:multiLevelType w:val="hybridMultilevel"/>
    <w:tmpl w:val="B2A4E112"/>
    <w:lvl w:ilvl="0" w:tplc="3648B7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5F337200"/>
    <w:multiLevelType w:val="hybridMultilevel"/>
    <w:tmpl w:val="8CDC691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D64BB6"/>
    <w:multiLevelType w:val="hybridMultilevel"/>
    <w:tmpl w:val="9FAE4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63381A4B"/>
    <w:multiLevelType w:val="hybridMultilevel"/>
    <w:tmpl w:val="D112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3"/>
  </w:num>
  <w:num w:numId="2">
    <w:abstractNumId w:val="14"/>
  </w:num>
  <w:num w:numId="3">
    <w:abstractNumId w:val="26"/>
  </w:num>
  <w:num w:numId="4">
    <w:abstractNumId w:val="2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0"/>
  </w:num>
  <w:num w:numId="8">
    <w:abstractNumId w:val="10"/>
  </w:num>
  <w:num w:numId="9">
    <w:abstractNumId w:val="25"/>
  </w:num>
  <w:num w:numId="10">
    <w:abstractNumId w:val="9"/>
  </w:num>
  <w:num w:numId="11">
    <w:abstractNumId w:val="21"/>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32"/>
  </w:num>
  <w:num w:numId="22">
    <w:abstractNumId w:val="27"/>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23"/>
  </w:num>
  <w:num w:numId="32">
    <w:abstractNumId w:val="32"/>
  </w:num>
  <w:num w:numId="33">
    <w:abstractNumId w:val="26"/>
  </w:num>
  <w:num w:numId="34">
    <w:abstractNumId w:val="29"/>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5"/>
  </w:num>
  <w:num w:numId="41">
    <w:abstractNumId w:val="11"/>
  </w:num>
  <w:num w:numId="42">
    <w:abstractNumId w:val="24"/>
  </w:num>
  <w:num w:numId="43">
    <w:abstractNumId w:val="16"/>
  </w:num>
  <w:num w:numId="44">
    <w:abstractNumId w:val="28"/>
  </w:num>
  <w:num w:numId="45">
    <w:abstractNumId w:val="22"/>
  </w:num>
  <w:num w:numId="46">
    <w:abstractNumId w:val="20"/>
  </w:num>
  <w:num w:numId="47">
    <w:abstractNumId w:val="31"/>
  </w:num>
  <w:num w:numId="48">
    <w:abstractNumId w:val="17"/>
  </w:num>
  <w:num w:numId="49">
    <w:abstractNumId w:val="13"/>
  </w:num>
  <w:num w:numId="5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0C5E"/>
    <w:rsid w:val="000014E4"/>
    <w:rsid w:val="00001C08"/>
    <w:rsid w:val="00002320"/>
    <w:rsid w:val="00002BF1"/>
    <w:rsid w:val="00003625"/>
    <w:rsid w:val="00003BCD"/>
    <w:rsid w:val="00006220"/>
    <w:rsid w:val="000066AE"/>
    <w:rsid w:val="00006A16"/>
    <w:rsid w:val="00006CD7"/>
    <w:rsid w:val="00007BA5"/>
    <w:rsid w:val="000103FC"/>
    <w:rsid w:val="00010746"/>
    <w:rsid w:val="00012616"/>
    <w:rsid w:val="000143DF"/>
    <w:rsid w:val="00014D84"/>
    <w:rsid w:val="000151F8"/>
    <w:rsid w:val="00015D43"/>
    <w:rsid w:val="000163AC"/>
    <w:rsid w:val="000166C5"/>
    <w:rsid w:val="00016801"/>
    <w:rsid w:val="00016EE2"/>
    <w:rsid w:val="000174CF"/>
    <w:rsid w:val="00021171"/>
    <w:rsid w:val="000215C0"/>
    <w:rsid w:val="00023790"/>
    <w:rsid w:val="00023C6A"/>
    <w:rsid w:val="000242AA"/>
    <w:rsid w:val="00024602"/>
    <w:rsid w:val="000252FF"/>
    <w:rsid w:val="000253AE"/>
    <w:rsid w:val="00025E03"/>
    <w:rsid w:val="00025E84"/>
    <w:rsid w:val="000268FB"/>
    <w:rsid w:val="00027C34"/>
    <w:rsid w:val="0003035E"/>
    <w:rsid w:val="00030EBC"/>
    <w:rsid w:val="00032F75"/>
    <w:rsid w:val="000331B6"/>
    <w:rsid w:val="000336B9"/>
    <w:rsid w:val="00034F5E"/>
    <w:rsid w:val="0003541F"/>
    <w:rsid w:val="00037B18"/>
    <w:rsid w:val="00040BF3"/>
    <w:rsid w:val="00040D6A"/>
    <w:rsid w:val="000423E3"/>
    <w:rsid w:val="000424CE"/>
    <w:rsid w:val="0004292D"/>
    <w:rsid w:val="00042AED"/>
    <w:rsid w:val="00042D30"/>
    <w:rsid w:val="00043FA0"/>
    <w:rsid w:val="00044B80"/>
    <w:rsid w:val="00044C5D"/>
    <w:rsid w:val="00044D23"/>
    <w:rsid w:val="00046394"/>
    <w:rsid w:val="00046473"/>
    <w:rsid w:val="00046C3E"/>
    <w:rsid w:val="000500C5"/>
    <w:rsid w:val="000507E6"/>
    <w:rsid w:val="0005163D"/>
    <w:rsid w:val="000534F4"/>
    <w:rsid w:val="000535B7"/>
    <w:rsid w:val="00053726"/>
    <w:rsid w:val="000541B4"/>
    <w:rsid w:val="0005423C"/>
    <w:rsid w:val="00054330"/>
    <w:rsid w:val="000562A7"/>
    <w:rsid w:val="000564F8"/>
    <w:rsid w:val="0005782A"/>
    <w:rsid w:val="00057BC8"/>
    <w:rsid w:val="00057C13"/>
    <w:rsid w:val="000604B9"/>
    <w:rsid w:val="00061232"/>
    <w:rsid w:val="000613C4"/>
    <w:rsid w:val="000620E8"/>
    <w:rsid w:val="000623B2"/>
    <w:rsid w:val="00062708"/>
    <w:rsid w:val="000628AC"/>
    <w:rsid w:val="00065471"/>
    <w:rsid w:val="00065A16"/>
    <w:rsid w:val="00066ABA"/>
    <w:rsid w:val="00067A1D"/>
    <w:rsid w:val="00067FD5"/>
    <w:rsid w:val="00070907"/>
    <w:rsid w:val="00071D06"/>
    <w:rsid w:val="0007214A"/>
    <w:rsid w:val="00072B6E"/>
    <w:rsid w:val="00072D8A"/>
    <w:rsid w:val="00072DFB"/>
    <w:rsid w:val="00075B4E"/>
    <w:rsid w:val="000772F9"/>
    <w:rsid w:val="0007761C"/>
    <w:rsid w:val="00077A7C"/>
    <w:rsid w:val="00082E53"/>
    <w:rsid w:val="000836EC"/>
    <w:rsid w:val="00083FF2"/>
    <w:rsid w:val="000844F9"/>
    <w:rsid w:val="00084830"/>
    <w:rsid w:val="00084F9A"/>
    <w:rsid w:val="0008574C"/>
    <w:rsid w:val="0008606A"/>
    <w:rsid w:val="00086656"/>
    <w:rsid w:val="00086D87"/>
    <w:rsid w:val="000872D6"/>
    <w:rsid w:val="00087394"/>
    <w:rsid w:val="00087C2D"/>
    <w:rsid w:val="00090628"/>
    <w:rsid w:val="000928BB"/>
    <w:rsid w:val="00093626"/>
    <w:rsid w:val="0009452F"/>
    <w:rsid w:val="00096522"/>
    <w:rsid w:val="00096701"/>
    <w:rsid w:val="000A0C05"/>
    <w:rsid w:val="000A33D4"/>
    <w:rsid w:val="000A41E7"/>
    <w:rsid w:val="000A451E"/>
    <w:rsid w:val="000A4DD8"/>
    <w:rsid w:val="000A56FF"/>
    <w:rsid w:val="000A796C"/>
    <w:rsid w:val="000A7A61"/>
    <w:rsid w:val="000B09C8"/>
    <w:rsid w:val="000B0D90"/>
    <w:rsid w:val="000B12B7"/>
    <w:rsid w:val="000B1C63"/>
    <w:rsid w:val="000B1FC2"/>
    <w:rsid w:val="000B2886"/>
    <w:rsid w:val="000B30E1"/>
    <w:rsid w:val="000B4F65"/>
    <w:rsid w:val="000B6B5D"/>
    <w:rsid w:val="000B6CA8"/>
    <w:rsid w:val="000B74E3"/>
    <w:rsid w:val="000B75CB"/>
    <w:rsid w:val="000B7D49"/>
    <w:rsid w:val="000C0FB5"/>
    <w:rsid w:val="000C1078"/>
    <w:rsid w:val="000C16A7"/>
    <w:rsid w:val="000C1BCD"/>
    <w:rsid w:val="000C2029"/>
    <w:rsid w:val="000C250C"/>
    <w:rsid w:val="000C43DF"/>
    <w:rsid w:val="000C575E"/>
    <w:rsid w:val="000C61FB"/>
    <w:rsid w:val="000C68F7"/>
    <w:rsid w:val="000C6F89"/>
    <w:rsid w:val="000C7380"/>
    <w:rsid w:val="000C7D4F"/>
    <w:rsid w:val="000D0659"/>
    <w:rsid w:val="000D2063"/>
    <w:rsid w:val="000D24EC"/>
    <w:rsid w:val="000D2998"/>
    <w:rsid w:val="000D2C3A"/>
    <w:rsid w:val="000D40C8"/>
    <w:rsid w:val="000D48A8"/>
    <w:rsid w:val="000D4B5A"/>
    <w:rsid w:val="000D55B1"/>
    <w:rsid w:val="000D5BE0"/>
    <w:rsid w:val="000D64D8"/>
    <w:rsid w:val="000D65DC"/>
    <w:rsid w:val="000E1DDB"/>
    <w:rsid w:val="000E249E"/>
    <w:rsid w:val="000E305A"/>
    <w:rsid w:val="000E3C1C"/>
    <w:rsid w:val="000E41B7"/>
    <w:rsid w:val="000E43C4"/>
    <w:rsid w:val="000E6BA0"/>
    <w:rsid w:val="000F174A"/>
    <w:rsid w:val="000F4FFC"/>
    <w:rsid w:val="000F544D"/>
    <w:rsid w:val="000F7960"/>
    <w:rsid w:val="00100B59"/>
    <w:rsid w:val="00100DC5"/>
    <w:rsid w:val="00100E27"/>
    <w:rsid w:val="00100E5A"/>
    <w:rsid w:val="00100FF1"/>
    <w:rsid w:val="00101135"/>
    <w:rsid w:val="00101C0F"/>
    <w:rsid w:val="0010259B"/>
    <w:rsid w:val="0010286A"/>
    <w:rsid w:val="00103D80"/>
    <w:rsid w:val="001045A6"/>
    <w:rsid w:val="001046D5"/>
    <w:rsid w:val="00104A05"/>
    <w:rsid w:val="00105316"/>
    <w:rsid w:val="00106009"/>
    <w:rsid w:val="001061F9"/>
    <w:rsid w:val="001068B3"/>
    <w:rsid w:val="00106A3B"/>
    <w:rsid w:val="00106E62"/>
    <w:rsid w:val="001113CC"/>
    <w:rsid w:val="00113763"/>
    <w:rsid w:val="00114B7D"/>
    <w:rsid w:val="00115918"/>
    <w:rsid w:val="001177C4"/>
    <w:rsid w:val="00117B7D"/>
    <w:rsid w:val="00117FF3"/>
    <w:rsid w:val="0012093E"/>
    <w:rsid w:val="00121016"/>
    <w:rsid w:val="0012129C"/>
    <w:rsid w:val="00121489"/>
    <w:rsid w:val="0012332C"/>
    <w:rsid w:val="00125C6C"/>
    <w:rsid w:val="00127648"/>
    <w:rsid w:val="00127A24"/>
    <w:rsid w:val="0013032B"/>
    <w:rsid w:val="001305EA"/>
    <w:rsid w:val="001328FA"/>
    <w:rsid w:val="0013419A"/>
    <w:rsid w:val="00134700"/>
    <w:rsid w:val="0013493B"/>
    <w:rsid w:val="00134E23"/>
    <w:rsid w:val="00134E84"/>
    <w:rsid w:val="00135E80"/>
    <w:rsid w:val="00137127"/>
    <w:rsid w:val="00137E2B"/>
    <w:rsid w:val="00140753"/>
    <w:rsid w:val="001412D3"/>
    <w:rsid w:val="0014178C"/>
    <w:rsid w:val="00141C5E"/>
    <w:rsid w:val="0014239C"/>
    <w:rsid w:val="00142A4A"/>
    <w:rsid w:val="00143921"/>
    <w:rsid w:val="00143AE5"/>
    <w:rsid w:val="00146890"/>
    <w:rsid w:val="00146C3F"/>
    <w:rsid w:val="00146F04"/>
    <w:rsid w:val="00150B91"/>
    <w:rsid w:val="00150EBC"/>
    <w:rsid w:val="001520B0"/>
    <w:rsid w:val="0015268F"/>
    <w:rsid w:val="0015446A"/>
    <w:rsid w:val="0015487C"/>
    <w:rsid w:val="00155144"/>
    <w:rsid w:val="0015712E"/>
    <w:rsid w:val="00162C3A"/>
    <w:rsid w:val="0016320F"/>
    <w:rsid w:val="0016333A"/>
    <w:rsid w:val="0016399B"/>
    <w:rsid w:val="00163E87"/>
    <w:rsid w:val="00165FF0"/>
    <w:rsid w:val="0016793A"/>
    <w:rsid w:val="001706C7"/>
    <w:rsid w:val="0017075C"/>
    <w:rsid w:val="00170CB5"/>
    <w:rsid w:val="00171601"/>
    <w:rsid w:val="00172297"/>
    <w:rsid w:val="00172349"/>
    <w:rsid w:val="00173BB5"/>
    <w:rsid w:val="00174183"/>
    <w:rsid w:val="0017588E"/>
    <w:rsid w:val="00176BA8"/>
    <w:rsid w:val="00176C65"/>
    <w:rsid w:val="00177BF3"/>
    <w:rsid w:val="00180869"/>
    <w:rsid w:val="00180A15"/>
    <w:rsid w:val="001810F4"/>
    <w:rsid w:val="00181128"/>
    <w:rsid w:val="0018179E"/>
    <w:rsid w:val="00182B46"/>
    <w:rsid w:val="001839C3"/>
    <w:rsid w:val="00183B80"/>
    <w:rsid w:val="00183DB2"/>
    <w:rsid w:val="00183E9C"/>
    <w:rsid w:val="001841F1"/>
    <w:rsid w:val="0018571A"/>
    <w:rsid w:val="001859B6"/>
    <w:rsid w:val="00187D6C"/>
    <w:rsid w:val="00187FFC"/>
    <w:rsid w:val="00191D2F"/>
    <w:rsid w:val="00191F45"/>
    <w:rsid w:val="00192B44"/>
    <w:rsid w:val="00192DF2"/>
    <w:rsid w:val="00193503"/>
    <w:rsid w:val="001939CA"/>
    <w:rsid w:val="001939FF"/>
    <w:rsid w:val="00193B82"/>
    <w:rsid w:val="00194291"/>
    <w:rsid w:val="00195995"/>
    <w:rsid w:val="0019600C"/>
    <w:rsid w:val="00196CF1"/>
    <w:rsid w:val="0019738B"/>
    <w:rsid w:val="00197B41"/>
    <w:rsid w:val="00197C27"/>
    <w:rsid w:val="001A03EA"/>
    <w:rsid w:val="001A0918"/>
    <w:rsid w:val="001A2C87"/>
    <w:rsid w:val="001A3627"/>
    <w:rsid w:val="001A3C71"/>
    <w:rsid w:val="001A47EE"/>
    <w:rsid w:val="001A4C79"/>
    <w:rsid w:val="001A6383"/>
    <w:rsid w:val="001A6F05"/>
    <w:rsid w:val="001A7A7B"/>
    <w:rsid w:val="001A7BBC"/>
    <w:rsid w:val="001B0684"/>
    <w:rsid w:val="001B1796"/>
    <w:rsid w:val="001B2B62"/>
    <w:rsid w:val="001B3065"/>
    <w:rsid w:val="001B33C0"/>
    <w:rsid w:val="001B4A46"/>
    <w:rsid w:val="001B5E34"/>
    <w:rsid w:val="001B64C7"/>
    <w:rsid w:val="001B669D"/>
    <w:rsid w:val="001C2997"/>
    <w:rsid w:val="001C2D66"/>
    <w:rsid w:val="001C385D"/>
    <w:rsid w:val="001C4DB7"/>
    <w:rsid w:val="001C514E"/>
    <w:rsid w:val="001C620F"/>
    <w:rsid w:val="001C6C9B"/>
    <w:rsid w:val="001D10B2"/>
    <w:rsid w:val="001D14B1"/>
    <w:rsid w:val="001D3092"/>
    <w:rsid w:val="001D3228"/>
    <w:rsid w:val="001D42C3"/>
    <w:rsid w:val="001D4954"/>
    <w:rsid w:val="001D4CD1"/>
    <w:rsid w:val="001D66C2"/>
    <w:rsid w:val="001D79BF"/>
    <w:rsid w:val="001D7B4E"/>
    <w:rsid w:val="001E0109"/>
    <w:rsid w:val="001E0FFC"/>
    <w:rsid w:val="001E1BDE"/>
    <w:rsid w:val="001E1F93"/>
    <w:rsid w:val="001E24CF"/>
    <w:rsid w:val="001E3097"/>
    <w:rsid w:val="001E4B06"/>
    <w:rsid w:val="001E5F98"/>
    <w:rsid w:val="001E6288"/>
    <w:rsid w:val="001E7EF4"/>
    <w:rsid w:val="001F01F4"/>
    <w:rsid w:val="001F0F26"/>
    <w:rsid w:val="001F159B"/>
    <w:rsid w:val="001F2232"/>
    <w:rsid w:val="001F2ED9"/>
    <w:rsid w:val="001F325A"/>
    <w:rsid w:val="001F64BE"/>
    <w:rsid w:val="001F6D7B"/>
    <w:rsid w:val="001F7070"/>
    <w:rsid w:val="001F7807"/>
    <w:rsid w:val="002007C8"/>
    <w:rsid w:val="00200AD3"/>
    <w:rsid w:val="00200EF2"/>
    <w:rsid w:val="002016B9"/>
    <w:rsid w:val="00201825"/>
    <w:rsid w:val="00201CB2"/>
    <w:rsid w:val="002021A9"/>
    <w:rsid w:val="00202266"/>
    <w:rsid w:val="00203C08"/>
    <w:rsid w:val="002046F7"/>
    <w:rsid w:val="0020478D"/>
    <w:rsid w:val="002054D0"/>
    <w:rsid w:val="00206EFD"/>
    <w:rsid w:val="0020756A"/>
    <w:rsid w:val="0020777E"/>
    <w:rsid w:val="0021068A"/>
    <w:rsid w:val="00210C79"/>
    <w:rsid w:val="00210D95"/>
    <w:rsid w:val="0021161A"/>
    <w:rsid w:val="00213568"/>
    <w:rsid w:val="002136B3"/>
    <w:rsid w:val="00213CA5"/>
    <w:rsid w:val="002149B1"/>
    <w:rsid w:val="002155EA"/>
    <w:rsid w:val="00216957"/>
    <w:rsid w:val="00217731"/>
    <w:rsid w:val="00217AE6"/>
    <w:rsid w:val="0022005C"/>
    <w:rsid w:val="00220A96"/>
    <w:rsid w:val="00220B45"/>
    <w:rsid w:val="00220B63"/>
    <w:rsid w:val="002210C4"/>
    <w:rsid w:val="00221777"/>
    <w:rsid w:val="00221998"/>
    <w:rsid w:val="00221E1A"/>
    <w:rsid w:val="00221ED7"/>
    <w:rsid w:val="002228E3"/>
    <w:rsid w:val="0022302B"/>
    <w:rsid w:val="00224192"/>
    <w:rsid w:val="00224261"/>
    <w:rsid w:val="0022459B"/>
    <w:rsid w:val="00224B16"/>
    <w:rsid w:val="00224D61"/>
    <w:rsid w:val="002265BD"/>
    <w:rsid w:val="002270CC"/>
    <w:rsid w:val="00227421"/>
    <w:rsid w:val="00227894"/>
    <w:rsid w:val="0022791F"/>
    <w:rsid w:val="00231E53"/>
    <w:rsid w:val="00232C0E"/>
    <w:rsid w:val="00232DD6"/>
    <w:rsid w:val="00233443"/>
    <w:rsid w:val="00234830"/>
    <w:rsid w:val="0023530C"/>
    <w:rsid w:val="00235527"/>
    <w:rsid w:val="002368C7"/>
    <w:rsid w:val="0023726F"/>
    <w:rsid w:val="00237B9F"/>
    <w:rsid w:val="0024031B"/>
    <w:rsid w:val="0024041A"/>
    <w:rsid w:val="002410C8"/>
    <w:rsid w:val="002410F5"/>
    <w:rsid w:val="00241C93"/>
    <w:rsid w:val="0024214A"/>
    <w:rsid w:val="00242978"/>
    <w:rsid w:val="002441F2"/>
    <w:rsid w:val="0024438F"/>
    <w:rsid w:val="002447C2"/>
    <w:rsid w:val="00244C91"/>
    <w:rsid w:val="002458D0"/>
    <w:rsid w:val="00245EC0"/>
    <w:rsid w:val="002462B7"/>
    <w:rsid w:val="00246C0D"/>
    <w:rsid w:val="00247FF0"/>
    <w:rsid w:val="00250C2E"/>
    <w:rsid w:val="00250F4A"/>
    <w:rsid w:val="00251349"/>
    <w:rsid w:val="00252CC3"/>
    <w:rsid w:val="00253532"/>
    <w:rsid w:val="0025378B"/>
    <w:rsid w:val="002540D3"/>
    <w:rsid w:val="00254B2A"/>
    <w:rsid w:val="00255090"/>
    <w:rsid w:val="002556DB"/>
    <w:rsid w:val="00256D4F"/>
    <w:rsid w:val="00257952"/>
    <w:rsid w:val="00257B32"/>
    <w:rsid w:val="00260EE8"/>
    <w:rsid w:val="00260F28"/>
    <w:rsid w:val="0026131D"/>
    <w:rsid w:val="00261891"/>
    <w:rsid w:val="00263542"/>
    <w:rsid w:val="00263D87"/>
    <w:rsid w:val="0026540D"/>
    <w:rsid w:val="00266738"/>
    <w:rsid w:val="00266945"/>
    <w:rsid w:val="00266D0C"/>
    <w:rsid w:val="00267AA3"/>
    <w:rsid w:val="0027036A"/>
    <w:rsid w:val="00272435"/>
    <w:rsid w:val="00273DFA"/>
    <w:rsid w:val="00273F94"/>
    <w:rsid w:val="002760B7"/>
    <w:rsid w:val="00280105"/>
    <w:rsid w:val="00280397"/>
    <w:rsid w:val="0028046B"/>
    <w:rsid w:val="002810D3"/>
    <w:rsid w:val="0028429F"/>
    <w:rsid w:val="002847AE"/>
    <w:rsid w:val="00285DC4"/>
    <w:rsid w:val="00286978"/>
    <w:rsid w:val="002870F2"/>
    <w:rsid w:val="00287123"/>
    <w:rsid w:val="00287650"/>
    <w:rsid w:val="0029008E"/>
    <w:rsid w:val="00290154"/>
    <w:rsid w:val="002948C6"/>
    <w:rsid w:val="00294F88"/>
    <w:rsid w:val="00294FCC"/>
    <w:rsid w:val="00295516"/>
    <w:rsid w:val="00296256"/>
    <w:rsid w:val="002A00E5"/>
    <w:rsid w:val="002A10A1"/>
    <w:rsid w:val="002A112C"/>
    <w:rsid w:val="002A3161"/>
    <w:rsid w:val="002A3410"/>
    <w:rsid w:val="002A361C"/>
    <w:rsid w:val="002A44D1"/>
    <w:rsid w:val="002A4631"/>
    <w:rsid w:val="002A4CF6"/>
    <w:rsid w:val="002A4FE9"/>
    <w:rsid w:val="002A575D"/>
    <w:rsid w:val="002A5BA6"/>
    <w:rsid w:val="002A6EA6"/>
    <w:rsid w:val="002A787A"/>
    <w:rsid w:val="002B0664"/>
    <w:rsid w:val="002B0C2E"/>
    <w:rsid w:val="002B108B"/>
    <w:rsid w:val="002B12DE"/>
    <w:rsid w:val="002B270D"/>
    <w:rsid w:val="002B31C0"/>
    <w:rsid w:val="002B3375"/>
    <w:rsid w:val="002B459D"/>
    <w:rsid w:val="002B4745"/>
    <w:rsid w:val="002B480D"/>
    <w:rsid w:val="002B4845"/>
    <w:rsid w:val="002B4AC3"/>
    <w:rsid w:val="002B5457"/>
    <w:rsid w:val="002B7744"/>
    <w:rsid w:val="002B7CF0"/>
    <w:rsid w:val="002C05AC"/>
    <w:rsid w:val="002C0831"/>
    <w:rsid w:val="002C3953"/>
    <w:rsid w:val="002C4C30"/>
    <w:rsid w:val="002C4FE3"/>
    <w:rsid w:val="002C56A0"/>
    <w:rsid w:val="002C64BF"/>
    <w:rsid w:val="002C7496"/>
    <w:rsid w:val="002C74EA"/>
    <w:rsid w:val="002C75DC"/>
    <w:rsid w:val="002D12FF"/>
    <w:rsid w:val="002D15ED"/>
    <w:rsid w:val="002D21A5"/>
    <w:rsid w:val="002D2D94"/>
    <w:rsid w:val="002D4413"/>
    <w:rsid w:val="002D7247"/>
    <w:rsid w:val="002E0191"/>
    <w:rsid w:val="002E1A90"/>
    <w:rsid w:val="002E23E3"/>
    <w:rsid w:val="002E26F3"/>
    <w:rsid w:val="002E275A"/>
    <w:rsid w:val="002E34CB"/>
    <w:rsid w:val="002E4059"/>
    <w:rsid w:val="002E40DC"/>
    <w:rsid w:val="002E4D5B"/>
    <w:rsid w:val="002E5474"/>
    <w:rsid w:val="002E5699"/>
    <w:rsid w:val="002E5832"/>
    <w:rsid w:val="002E633F"/>
    <w:rsid w:val="002F0BF7"/>
    <w:rsid w:val="002F0D60"/>
    <w:rsid w:val="002F104E"/>
    <w:rsid w:val="002F105C"/>
    <w:rsid w:val="002F13D9"/>
    <w:rsid w:val="002F1BD9"/>
    <w:rsid w:val="002F1FFC"/>
    <w:rsid w:val="002F3A6D"/>
    <w:rsid w:val="002F66BE"/>
    <w:rsid w:val="002F6DE8"/>
    <w:rsid w:val="002F749C"/>
    <w:rsid w:val="003005F0"/>
    <w:rsid w:val="00303090"/>
    <w:rsid w:val="003031D8"/>
    <w:rsid w:val="00303813"/>
    <w:rsid w:val="003039A6"/>
    <w:rsid w:val="00304FD0"/>
    <w:rsid w:val="00310348"/>
    <w:rsid w:val="003103EF"/>
    <w:rsid w:val="00310EE6"/>
    <w:rsid w:val="00311628"/>
    <w:rsid w:val="003116F8"/>
    <w:rsid w:val="00311E73"/>
    <w:rsid w:val="0031221D"/>
    <w:rsid w:val="003123F7"/>
    <w:rsid w:val="00312957"/>
    <w:rsid w:val="00312BA2"/>
    <w:rsid w:val="00314A01"/>
    <w:rsid w:val="00314B9D"/>
    <w:rsid w:val="00314DD8"/>
    <w:rsid w:val="003155A3"/>
    <w:rsid w:val="00315B35"/>
    <w:rsid w:val="00316431"/>
    <w:rsid w:val="00316A7F"/>
    <w:rsid w:val="00317534"/>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399D"/>
    <w:rsid w:val="0033532B"/>
    <w:rsid w:val="00335C84"/>
    <w:rsid w:val="003362FE"/>
    <w:rsid w:val="00336799"/>
    <w:rsid w:val="003369C2"/>
    <w:rsid w:val="00337929"/>
    <w:rsid w:val="00340003"/>
    <w:rsid w:val="0034286C"/>
    <w:rsid w:val="003429B7"/>
    <w:rsid w:val="00342B92"/>
    <w:rsid w:val="00343B23"/>
    <w:rsid w:val="003444A9"/>
    <w:rsid w:val="003445F2"/>
    <w:rsid w:val="00344FC7"/>
    <w:rsid w:val="003454E4"/>
    <w:rsid w:val="00345660"/>
    <w:rsid w:val="00345EB0"/>
    <w:rsid w:val="0034764B"/>
    <w:rsid w:val="0034780A"/>
    <w:rsid w:val="00347CBE"/>
    <w:rsid w:val="003503AC"/>
    <w:rsid w:val="003520EC"/>
    <w:rsid w:val="00352686"/>
    <w:rsid w:val="003534AD"/>
    <w:rsid w:val="00353F5F"/>
    <w:rsid w:val="003549EA"/>
    <w:rsid w:val="00355557"/>
    <w:rsid w:val="00357136"/>
    <w:rsid w:val="003576EB"/>
    <w:rsid w:val="00360C67"/>
    <w:rsid w:val="00360E65"/>
    <w:rsid w:val="003613E2"/>
    <w:rsid w:val="00362DCB"/>
    <w:rsid w:val="0036308C"/>
    <w:rsid w:val="00363E8F"/>
    <w:rsid w:val="00365118"/>
    <w:rsid w:val="00365888"/>
    <w:rsid w:val="0036617D"/>
    <w:rsid w:val="00366467"/>
    <w:rsid w:val="00366C4C"/>
    <w:rsid w:val="00367331"/>
    <w:rsid w:val="003700CD"/>
    <w:rsid w:val="00370101"/>
    <w:rsid w:val="00370563"/>
    <w:rsid w:val="003713D2"/>
    <w:rsid w:val="00371AF4"/>
    <w:rsid w:val="00372A4F"/>
    <w:rsid w:val="00372B9F"/>
    <w:rsid w:val="00373265"/>
    <w:rsid w:val="0037384B"/>
    <w:rsid w:val="00373892"/>
    <w:rsid w:val="003743CE"/>
    <w:rsid w:val="00374BEB"/>
    <w:rsid w:val="00375BC2"/>
    <w:rsid w:val="00375D78"/>
    <w:rsid w:val="0037602B"/>
    <w:rsid w:val="003806C6"/>
    <w:rsid w:val="003807AF"/>
    <w:rsid w:val="00380856"/>
    <w:rsid w:val="00380E60"/>
    <w:rsid w:val="00380EAE"/>
    <w:rsid w:val="00382A6F"/>
    <w:rsid w:val="00382C57"/>
    <w:rsid w:val="00383B5F"/>
    <w:rsid w:val="00384043"/>
    <w:rsid w:val="00384483"/>
    <w:rsid w:val="0038499A"/>
    <w:rsid w:val="00384E4F"/>
    <w:rsid w:val="00384F53"/>
    <w:rsid w:val="00386249"/>
    <w:rsid w:val="00386A39"/>
    <w:rsid w:val="00386D58"/>
    <w:rsid w:val="00387053"/>
    <w:rsid w:val="0039079B"/>
    <w:rsid w:val="00395451"/>
    <w:rsid w:val="00395716"/>
    <w:rsid w:val="00396B0E"/>
    <w:rsid w:val="0039766F"/>
    <w:rsid w:val="003A01C8"/>
    <w:rsid w:val="003A1238"/>
    <w:rsid w:val="003A1937"/>
    <w:rsid w:val="003A24DC"/>
    <w:rsid w:val="003A3698"/>
    <w:rsid w:val="003A43B0"/>
    <w:rsid w:val="003A4F65"/>
    <w:rsid w:val="003A5964"/>
    <w:rsid w:val="003A5CF5"/>
    <w:rsid w:val="003A5E30"/>
    <w:rsid w:val="003A6344"/>
    <w:rsid w:val="003A6624"/>
    <w:rsid w:val="003A695D"/>
    <w:rsid w:val="003A6A25"/>
    <w:rsid w:val="003A6F6B"/>
    <w:rsid w:val="003A714F"/>
    <w:rsid w:val="003B01BF"/>
    <w:rsid w:val="003B1CDD"/>
    <w:rsid w:val="003B225F"/>
    <w:rsid w:val="003B3CB0"/>
    <w:rsid w:val="003B583B"/>
    <w:rsid w:val="003B5AA5"/>
    <w:rsid w:val="003B6301"/>
    <w:rsid w:val="003B6FB9"/>
    <w:rsid w:val="003B7BBB"/>
    <w:rsid w:val="003C0F25"/>
    <w:rsid w:val="003C0FB3"/>
    <w:rsid w:val="003C3990"/>
    <w:rsid w:val="003C434B"/>
    <w:rsid w:val="003C489D"/>
    <w:rsid w:val="003C54B8"/>
    <w:rsid w:val="003C625C"/>
    <w:rsid w:val="003C687F"/>
    <w:rsid w:val="003C68D9"/>
    <w:rsid w:val="003C723C"/>
    <w:rsid w:val="003C7C85"/>
    <w:rsid w:val="003D0913"/>
    <w:rsid w:val="003D0D8A"/>
    <w:rsid w:val="003D0F7F"/>
    <w:rsid w:val="003D1052"/>
    <w:rsid w:val="003D22E3"/>
    <w:rsid w:val="003D3CF0"/>
    <w:rsid w:val="003D53BF"/>
    <w:rsid w:val="003D62F7"/>
    <w:rsid w:val="003D6633"/>
    <w:rsid w:val="003D6797"/>
    <w:rsid w:val="003D779D"/>
    <w:rsid w:val="003D7846"/>
    <w:rsid w:val="003D78A2"/>
    <w:rsid w:val="003E03FD"/>
    <w:rsid w:val="003E15EE"/>
    <w:rsid w:val="003E4565"/>
    <w:rsid w:val="003E5AC4"/>
    <w:rsid w:val="003E685E"/>
    <w:rsid w:val="003E6AE0"/>
    <w:rsid w:val="003E7169"/>
    <w:rsid w:val="003F0971"/>
    <w:rsid w:val="003F1247"/>
    <w:rsid w:val="003F2715"/>
    <w:rsid w:val="003F28DA"/>
    <w:rsid w:val="003F2AAA"/>
    <w:rsid w:val="003F2C2F"/>
    <w:rsid w:val="003F35B8"/>
    <w:rsid w:val="003F3F97"/>
    <w:rsid w:val="003F42CF"/>
    <w:rsid w:val="003F4EA0"/>
    <w:rsid w:val="003F605C"/>
    <w:rsid w:val="003F69BE"/>
    <w:rsid w:val="003F6D06"/>
    <w:rsid w:val="003F7D20"/>
    <w:rsid w:val="00400667"/>
    <w:rsid w:val="00400EB0"/>
    <w:rsid w:val="004013F6"/>
    <w:rsid w:val="00402C4D"/>
    <w:rsid w:val="00403F3B"/>
    <w:rsid w:val="00405801"/>
    <w:rsid w:val="00405C53"/>
    <w:rsid w:val="00407474"/>
    <w:rsid w:val="00407ED4"/>
    <w:rsid w:val="00412839"/>
    <w:rsid w:val="004128F0"/>
    <w:rsid w:val="00414D5B"/>
    <w:rsid w:val="0041553C"/>
    <w:rsid w:val="0041619B"/>
    <w:rsid w:val="004163AD"/>
    <w:rsid w:val="0041645A"/>
    <w:rsid w:val="00416CE2"/>
    <w:rsid w:val="004177AF"/>
    <w:rsid w:val="00417BB8"/>
    <w:rsid w:val="00417BD5"/>
    <w:rsid w:val="00420300"/>
    <w:rsid w:val="004218B6"/>
    <w:rsid w:val="00421CC4"/>
    <w:rsid w:val="0042354D"/>
    <w:rsid w:val="00425702"/>
    <w:rsid w:val="0042576D"/>
    <w:rsid w:val="00425819"/>
    <w:rsid w:val="004259A6"/>
    <w:rsid w:val="00425CCF"/>
    <w:rsid w:val="00430D80"/>
    <w:rsid w:val="004317B5"/>
    <w:rsid w:val="00431AC8"/>
    <w:rsid w:val="00431E3D"/>
    <w:rsid w:val="004324C7"/>
    <w:rsid w:val="00433205"/>
    <w:rsid w:val="0043391C"/>
    <w:rsid w:val="00435259"/>
    <w:rsid w:val="00435B3E"/>
    <w:rsid w:val="00436B23"/>
    <w:rsid w:val="00436C35"/>
    <w:rsid w:val="00436E88"/>
    <w:rsid w:val="004374A7"/>
    <w:rsid w:val="00440977"/>
    <w:rsid w:val="0044175B"/>
    <w:rsid w:val="00441C88"/>
    <w:rsid w:val="00441E14"/>
    <w:rsid w:val="00442026"/>
    <w:rsid w:val="00442105"/>
    <w:rsid w:val="00442448"/>
    <w:rsid w:val="0044291D"/>
    <w:rsid w:val="00443786"/>
    <w:rsid w:val="00443CD4"/>
    <w:rsid w:val="004440BB"/>
    <w:rsid w:val="004450B6"/>
    <w:rsid w:val="00445612"/>
    <w:rsid w:val="00445D55"/>
    <w:rsid w:val="004477F8"/>
    <w:rsid w:val="004479D8"/>
    <w:rsid w:val="00447C97"/>
    <w:rsid w:val="00451168"/>
    <w:rsid w:val="00451506"/>
    <w:rsid w:val="00452D84"/>
    <w:rsid w:val="00453739"/>
    <w:rsid w:val="00454165"/>
    <w:rsid w:val="0045601F"/>
    <w:rsid w:val="0045627B"/>
    <w:rsid w:val="0045671C"/>
    <w:rsid w:val="00456C90"/>
    <w:rsid w:val="00456D3B"/>
    <w:rsid w:val="00457160"/>
    <w:rsid w:val="004578CC"/>
    <w:rsid w:val="00460DB2"/>
    <w:rsid w:val="00461482"/>
    <w:rsid w:val="00462847"/>
    <w:rsid w:val="00462A92"/>
    <w:rsid w:val="00463BFC"/>
    <w:rsid w:val="004657D6"/>
    <w:rsid w:val="00466FCE"/>
    <w:rsid w:val="00466FD3"/>
    <w:rsid w:val="00466FF1"/>
    <w:rsid w:val="0047147B"/>
    <w:rsid w:val="004728AA"/>
    <w:rsid w:val="00472DAD"/>
    <w:rsid w:val="00473346"/>
    <w:rsid w:val="00473487"/>
    <w:rsid w:val="00474690"/>
    <w:rsid w:val="00474D9A"/>
    <w:rsid w:val="00476168"/>
    <w:rsid w:val="00476284"/>
    <w:rsid w:val="00476EE4"/>
    <w:rsid w:val="00477D9A"/>
    <w:rsid w:val="0048038B"/>
    <w:rsid w:val="0048084F"/>
    <w:rsid w:val="004808C4"/>
    <w:rsid w:val="00480B60"/>
    <w:rsid w:val="004810BD"/>
    <w:rsid w:val="0048175E"/>
    <w:rsid w:val="00483B44"/>
    <w:rsid w:val="00483CA9"/>
    <w:rsid w:val="004841BF"/>
    <w:rsid w:val="004850B9"/>
    <w:rsid w:val="0048525B"/>
    <w:rsid w:val="00485CCD"/>
    <w:rsid w:val="00485DB5"/>
    <w:rsid w:val="004860C5"/>
    <w:rsid w:val="00486C4A"/>
    <w:rsid w:val="00486D2B"/>
    <w:rsid w:val="00486EF1"/>
    <w:rsid w:val="00487362"/>
    <w:rsid w:val="00490D60"/>
    <w:rsid w:val="00493120"/>
    <w:rsid w:val="004949C7"/>
    <w:rsid w:val="00494FDC"/>
    <w:rsid w:val="00495DC4"/>
    <w:rsid w:val="004975F8"/>
    <w:rsid w:val="004A0489"/>
    <w:rsid w:val="004A0A81"/>
    <w:rsid w:val="004A10F8"/>
    <w:rsid w:val="004A1163"/>
    <w:rsid w:val="004A161B"/>
    <w:rsid w:val="004A40C4"/>
    <w:rsid w:val="004A4146"/>
    <w:rsid w:val="004A47DB"/>
    <w:rsid w:val="004A5624"/>
    <w:rsid w:val="004A5AAE"/>
    <w:rsid w:val="004A6AB7"/>
    <w:rsid w:val="004A7284"/>
    <w:rsid w:val="004A7E1A"/>
    <w:rsid w:val="004B0073"/>
    <w:rsid w:val="004B047F"/>
    <w:rsid w:val="004B0662"/>
    <w:rsid w:val="004B1541"/>
    <w:rsid w:val="004B240E"/>
    <w:rsid w:val="004B29F4"/>
    <w:rsid w:val="004B4C27"/>
    <w:rsid w:val="004B6116"/>
    <w:rsid w:val="004B6287"/>
    <w:rsid w:val="004B6407"/>
    <w:rsid w:val="004B6923"/>
    <w:rsid w:val="004B7240"/>
    <w:rsid w:val="004B7495"/>
    <w:rsid w:val="004B780F"/>
    <w:rsid w:val="004B7B56"/>
    <w:rsid w:val="004C098E"/>
    <w:rsid w:val="004C0E98"/>
    <w:rsid w:val="004C20CF"/>
    <w:rsid w:val="004C281F"/>
    <w:rsid w:val="004C2833"/>
    <w:rsid w:val="004C299C"/>
    <w:rsid w:val="004C2E2E"/>
    <w:rsid w:val="004C4D54"/>
    <w:rsid w:val="004C512D"/>
    <w:rsid w:val="004C62B3"/>
    <w:rsid w:val="004C7023"/>
    <w:rsid w:val="004C742D"/>
    <w:rsid w:val="004C7513"/>
    <w:rsid w:val="004D02AC"/>
    <w:rsid w:val="004D0383"/>
    <w:rsid w:val="004D09A7"/>
    <w:rsid w:val="004D1F3F"/>
    <w:rsid w:val="004D333E"/>
    <w:rsid w:val="004D3A72"/>
    <w:rsid w:val="004D3EE2"/>
    <w:rsid w:val="004D593A"/>
    <w:rsid w:val="004D5BBA"/>
    <w:rsid w:val="004D6540"/>
    <w:rsid w:val="004D6E87"/>
    <w:rsid w:val="004E01B1"/>
    <w:rsid w:val="004E0646"/>
    <w:rsid w:val="004E1C2A"/>
    <w:rsid w:val="004E208F"/>
    <w:rsid w:val="004E213F"/>
    <w:rsid w:val="004E2ACB"/>
    <w:rsid w:val="004E38B0"/>
    <w:rsid w:val="004E3C28"/>
    <w:rsid w:val="004E4332"/>
    <w:rsid w:val="004E4E0B"/>
    <w:rsid w:val="004E60C9"/>
    <w:rsid w:val="004E6856"/>
    <w:rsid w:val="004E6FB4"/>
    <w:rsid w:val="004E79C8"/>
    <w:rsid w:val="004F0977"/>
    <w:rsid w:val="004F1408"/>
    <w:rsid w:val="004F24C3"/>
    <w:rsid w:val="004F3C81"/>
    <w:rsid w:val="004F4BB1"/>
    <w:rsid w:val="004F4E1D"/>
    <w:rsid w:val="004F6257"/>
    <w:rsid w:val="004F6A25"/>
    <w:rsid w:val="004F6AB0"/>
    <w:rsid w:val="004F6B44"/>
    <w:rsid w:val="004F6B4D"/>
    <w:rsid w:val="004F6F40"/>
    <w:rsid w:val="005000BD"/>
    <w:rsid w:val="005000DD"/>
    <w:rsid w:val="005025B0"/>
    <w:rsid w:val="00503948"/>
    <w:rsid w:val="00503B09"/>
    <w:rsid w:val="00504F5C"/>
    <w:rsid w:val="00505262"/>
    <w:rsid w:val="0050597B"/>
    <w:rsid w:val="00506DF8"/>
    <w:rsid w:val="005070FF"/>
    <w:rsid w:val="00507451"/>
    <w:rsid w:val="00510346"/>
    <w:rsid w:val="00510513"/>
    <w:rsid w:val="00511F4D"/>
    <w:rsid w:val="00512E1B"/>
    <w:rsid w:val="00514D6B"/>
    <w:rsid w:val="0051574E"/>
    <w:rsid w:val="0051725F"/>
    <w:rsid w:val="00517CC6"/>
    <w:rsid w:val="00517EFB"/>
    <w:rsid w:val="00520095"/>
    <w:rsid w:val="00520645"/>
    <w:rsid w:val="00520798"/>
    <w:rsid w:val="00520C27"/>
    <w:rsid w:val="0052126F"/>
    <w:rsid w:val="0052168D"/>
    <w:rsid w:val="0052273A"/>
    <w:rsid w:val="00523335"/>
    <w:rsid w:val="0052396A"/>
    <w:rsid w:val="005257DB"/>
    <w:rsid w:val="0052624D"/>
    <w:rsid w:val="00526D86"/>
    <w:rsid w:val="0052782C"/>
    <w:rsid w:val="00527A41"/>
    <w:rsid w:val="00527BA1"/>
    <w:rsid w:val="00530E46"/>
    <w:rsid w:val="005324D3"/>
    <w:rsid w:val="005324EF"/>
    <w:rsid w:val="0053286B"/>
    <w:rsid w:val="00535496"/>
    <w:rsid w:val="00536369"/>
    <w:rsid w:val="00536A69"/>
    <w:rsid w:val="00537915"/>
    <w:rsid w:val="005400FF"/>
    <w:rsid w:val="005402BD"/>
    <w:rsid w:val="0054079A"/>
    <w:rsid w:val="00540E99"/>
    <w:rsid w:val="00541130"/>
    <w:rsid w:val="0054137A"/>
    <w:rsid w:val="00541AE8"/>
    <w:rsid w:val="00544D08"/>
    <w:rsid w:val="0054540D"/>
    <w:rsid w:val="00545CEA"/>
    <w:rsid w:val="00546A8B"/>
    <w:rsid w:val="00546D5E"/>
    <w:rsid w:val="00546F02"/>
    <w:rsid w:val="005475D9"/>
    <w:rsid w:val="0054770B"/>
    <w:rsid w:val="00547E9C"/>
    <w:rsid w:val="00547F2A"/>
    <w:rsid w:val="005509B4"/>
    <w:rsid w:val="005509D6"/>
    <w:rsid w:val="00551073"/>
    <w:rsid w:val="00551DA4"/>
    <w:rsid w:val="0055213A"/>
    <w:rsid w:val="00552759"/>
    <w:rsid w:val="00554956"/>
    <w:rsid w:val="00554B14"/>
    <w:rsid w:val="00556F1A"/>
    <w:rsid w:val="00557BE6"/>
    <w:rsid w:val="005600BC"/>
    <w:rsid w:val="00561C8C"/>
    <w:rsid w:val="00563104"/>
    <w:rsid w:val="00563669"/>
    <w:rsid w:val="005646C1"/>
    <w:rsid w:val="005646CC"/>
    <w:rsid w:val="00564959"/>
    <w:rsid w:val="005652E4"/>
    <w:rsid w:val="00565730"/>
    <w:rsid w:val="00566671"/>
    <w:rsid w:val="00567A18"/>
    <w:rsid w:val="00567B22"/>
    <w:rsid w:val="0057134C"/>
    <w:rsid w:val="0057331C"/>
    <w:rsid w:val="00573328"/>
    <w:rsid w:val="00573EF3"/>
    <w:rsid w:val="00573F07"/>
    <w:rsid w:val="005747FF"/>
    <w:rsid w:val="00575AB2"/>
    <w:rsid w:val="00576415"/>
    <w:rsid w:val="0057792A"/>
    <w:rsid w:val="00577A9A"/>
    <w:rsid w:val="00580D0F"/>
    <w:rsid w:val="00581643"/>
    <w:rsid w:val="00581F4E"/>
    <w:rsid w:val="005824C0"/>
    <w:rsid w:val="00582560"/>
    <w:rsid w:val="00582FD7"/>
    <w:rsid w:val="005832ED"/>
    <w:rsid w:val="00583524"/>
    <w:rsid w:val="005835A2"/>
    <w:rsid w:val="00583853"/>
    <w:rsid w:val="005857A8"/>
    <w:rsid w:val="005870F7"/>
    <w:rsid w:val="0058713B"/>
    <w:rsid w:val="005876D2"/>
    <w:rsid w:val="005877BD"/>
    <w:rsid w:val="0059056C"/>
    <w:rsid w:val="0059130B"/>
    <w:rsid w:val="00592695"/>
    <w:rsid w:val="005949E3"/>
    <w:rsid w:val="00594DB2"/>
    <w:rsid w:val="00595B26"/>
    <w:rsid w:val="00596689"/>
    <w:rsid w:val="00596DBD"/>
    <w:rsid w:val="005A0003"/>
    <w:rsid w:val="005A0B82"/>
    <w:rsid w:val="005A16FB"/>
    <w:rsid w:val="005A1A68"/>
    <w:rsid w:val="005A1FC7"/>
    <w:rsid w:val="005A2A5A"/>
    <w:rsid w:val="005A3076"/>
    <w:rsid w:val="005A39FC"/>
    <w:rsid w:val="005A3B66"/>
    <w:rsid w:val="005A3C3E"/>
    <w:rsid w:val="005A42E3"/>
    <w:rsid w:val="005A5F04"/>
    <w:rsid w:val="005A6DC2"/>
    <w:rsid w:val="005B05D7"/>
    <w:rsid w:val="005B0870"/>
    <w:rsid w:val="005B1762"/>
    <w:rsid w:val="005B293C"/>
    <w:rsid w:val="005B3FF5"/>
    <w:rsid w:val="005B4B88"/>
    <w:rsid w:val="005B5605"/>
    <w:rsid w:val="005B5721"/>
    <w:rsid w:val="005B5D60"/>
    <w:rsid w:val="005B5E08"/>
    <w:rsid w:val="005B5E31"/>
    <w:rsid w:val="005B6257"/>
    <w:rsid w:val="005B64AE"/>
    <w:rsid w:val="005B6E3D"/>
    <w:rsid w:val="005B7298"/>
    <w:rsid w:val="005C17A7"/>
    <w:rsid w:val="005C1BFC"/>
    <w:rsid w:val="005C25C0"/>
    <w:rsid w:val="005C36C1"/>
    <w:rsid w:val="005C3DDA"/>
    <w:rsid w:val="005C4D88"/>
    <w:rsid w:val="005C737C"/>
    <w:rsid w:val="005C7769"/>
    <w:rsid w:val="005C79E4"/>
    <w:rsid w:val="005C7B55"/>
    <w:rsid w:val="005D0175"/>
    <w:rsid w:val="005D1CC4"/>
    <w:rsid w:val="005D232E"/>
    <w:rsid w:val="005D2D62"/>
    <w:rsid w:val="005D330A"/>
    <w:rsid w:val="005D5A78"/>
    <w:rsid w:val="005D5DB0"/>
    <w:rsid w:val="005D66B0"/>
    <w:rsid w:val="005E0B43"/>
    <w:rsid w:val="005E3967"/>
    <w:rsid w:val="005E4742"/>
    <w:rsid w:val="005E5385"/>
    <w:rsid w:val="005E5D6B"/>
    <w:rsid w:val="005E656B"/>
    <w:rsid w:val="005E6829"/>
    <w:rsid w:val="005F06D6"/>
    <w:rsid w:val="005F0B4B"/>
    <w:rsid w:val="005F10D4"/>
    <w:rsid w:val="005F26E8"/>
    <w:rsid w:val="005F275A"/>
    <w:rsid w:val="005F2E08"/>
    <w:rsid w:val="005F323B"/>
    <w:rsid w:val="005F347C"/>
    <w:rsid w:val="005F3DF2"/>
    <w:rsid w:val="005F41E1"/>
    <w:rsid w:val="005F78DD"/>
    <w:rsid w:val="005F7A4D"/>
    <w:rsid w:val="00601B68"/>
    <w:rsid w:val="00601D3E"/>
    <w:rsid w:val="00601E64"/>
    <w:rsid w:val="006029B4"/>
    <w:rsid w:val="0060359B"/>
    <w:rsid w:val="00603E4F"/>
    <w:rsid w:val="00603EAB"/>
    <w:rsid w:val="00603F69"/>
    <w:rsid w:val="006040DA"/>
    <w:rsid w:val="006047BD"/>
    <w:rsid w:val="0060487B"/>
    <w:rsid w:val="00605225"/>
    <w:rsid w:val="00605EB3"/>
    <w:rsid w:val="00607675"/>
    <w:rsid w:val="00610A48"/>
    <w:rsid w:val="00610F53"/>
    <w:rsid w:val="00612E3F"/>
    <w:rsid w:val="00613208"/>
    <w:rsid w:val="00614678"/>
    <w:rsid w:val="00615501"/>
    <w:rsid w:val="00615927"/>
    <w:rsid w:val="0061598E"/>
    <w:rsid w:val="00616767"/>
    <w:rsid w:val="0061698B"/>
    <w:rsid w:val="00616F61"/>
    <w:rsid w:val="006201A4"/>
    <w:rsid w:val="00620917"/>
    <w:rsid w:val="0062163D"/>
    <w:rsid w:val="00622E82"/>
    <w:rsid w:val="00623A9E"/>
    <w:rsid w:val="00623F51"/>
    <w:rsid w:val="00624A20"/>
    <w:rsid w:val="00624C9B"/>
    <w:rsid w:val="00630BB3"/>
    <w:rsid w:val="00631726"/>
    <w:rsid w:val="00632182"/>
    <w:rsid w:val="006335DF"/>
    <w:rsid w:val="006342FA"/>
    <w:rsid w:val="006345D4"/>
    <w:rsid w:val="00634717"/>
    <w:rsid w:val="00634D46"/>
    <w:rsid w:val="0063670E"/>
    <w:rsid w:val="00636CA5"/>
    <w:rsid w:val="00637181"/>
    <w:rsid w:val="00637AF8"/>
    <w:rsid w:val="006407FE"/>
    <w:rsid w:val="006412BE"/>
    <w:rsid w:val="0064144D"/>
    <w:rsid w:val="00641609"/>
    <w:rsid w:val="0064160E"/>
    <w:rsid w:val="00642389"/>
    <w:rsid w:val="00642798"/>
    <w:rsid w:val="006429E3"/>
    <w:rsid w:val="006439ED"/>
    <w:rsid w:val="00644306"/>
    <w:rsid w:val="006450E2"/>
    <w:rsid w:val="006453D8"/>
    <w:rsid w:val="00650503"/>
    <w:rsid w:val="00651A1C"/>
    <w:rsid w:val="00651E73"/>
    <w:rsid w:val="006522FD"/>
    <w:rsid w:val="00652800"/>
    <w:rsid w:val="00653AB0"/>
    <w:rsid w:val="00653C5D"/>
    <w:rsid w:val="006544A7"/>
    <w:rsid w:val="00654C5E"/>
    <w:rsid w:val="00654CA3"/>
    <w:rsid w:val="00654F40"/>
    <w:rsid w:val="006552BE"/>
    <w:rsid w:val="00656590"/>
    <w:rsid w:val="006618E3"/>
    <w:rsid w:val="00661D06"/>
    <w:rsid w:val="006638B4"/>
    <w:rsid w:val="0066400D"/>
    <w:rsid w:val="00664381"/>
    <w:rsid w:val="006644C4"/>
    <w:rsid w:val="00664F45"/>
    <w:rsid w:val="00666044"/>
    <w:rsid w:val="0066665B"/>
    <w:rsid w:val="006669B4"/>
    <w:rsid w:val="00666B0B"/>
    <w:rsid w:val="006705B0"/>
    <w:rsid w:val="00670EE3"/>
    <w:rsid w:val="00671535"/>
    <w:rsid w:val="0067331F"/>
    <w:rsid w:val="006742E8"/>
    <w:rsid w:val="0067482E"/>
    <w:rsid w:val="00675260"/>
    <w:rsid w:val="006757A1"/>
    <w:rsid w:val="00677DDB"/>
    <w:rsid w:val="00677EF0"/>
    <w:rsid w:val="00680614"/>
    <w:rsid w:val="006814BF"/>
    <w:rsid w:val="00681F32"/>
    <w:rsid w:val="00682E17"/>
    <w:rsid w:val="0068331D"/>
    <w:rsid w:val="0068350F"/>
    <w:rsid w:val="00683AEC"/>
    <w:rsid w:val="0068415B"/>
    <w:rsid w:val="00684672"/>
    <w:rsid w:val="0068481E"/>
    <w:rsid w:val="00685776"/>
    <w:rsid w:val="0068666F"/>
    <w:rsid w:val="0068780A"/>
    <w:rsid w:val="006901A8"/>
    <w:rsid w:val="00690267"/>
    <w:rsid w:val="006906E7"/>
    <w:rsid w:val="00691A8A"/>
    <w:rsid w:val="00692A92"/>
    <w:rsid w:val="00692EFB"/>
    <w:rsid w:val="006943F8"/>
    <w:rsid w:val="006954D4"/>
    <w:rsid w:val="0069598B"/>
    <w:rsid w:val="00695AF0"/>
    <w:rsid w:val="006A14A5"/>
    <w:rsid w:val="006A1A8E"/>
    <w:rsid w:val="006A1CF6"/>
    <w:rsid w:val="006A22D1"/>
    <w:rsid w:val="006A2D9E"/>
    <w:rsid w:val="006A36DB"/>
    <w:rsid w:val="006A3EF2"/>
    <w:rsid w:val="006A44D0"/>
    <w:rsid w:val="006A48C1"/>
    <w:rsid w:val="006A510D"/>
    <w:rsid w:val="006A51A4"/>
    <w:rsid w:val="006A6E20"/>
    <w:rsid w:val="006B009D"/>
    <w:rsid w:val="006B06B2"/>
    <w:rsid w:val="006B082C"/>
    <w:rsid w:val="006B1FFA"/>
    <w:rsid w:val="006B23FA"/>
    <w:rsid w:val="006B3564"/>
    <w:rsid w:val="006B37E6"/>
    <w:rsid w:val="006B3D8F"/>
    <w:rsid w:val="006B42E3"/>
    <w:rsid w:val="006B44E9"/>
    <w:rsid w:val="006B5D23"/>
    <w:rsid w:val="006B73E5"/>
    <w:rsid w:val="006B7420"/>
    <w:rsid w:val="006C00A3"/>
    <w:rsid w:val="006C20C2"/>
    <w:rsid w:val="006C3AE5"/>
    <w:rsid w:val="006C4636"/>
    <w:rsid w:val="006C4FBD"/>
    <w:rsid w:val="006C5CBB"/>
    <w:rsid w:val="006C67CE"/>
    <w:rsid w:val="006C7AB5"/>
    <w:rsid w:val="006D062E"/>
    <w:rsid w:val="006D0817"/>
    <w:rsid w:val="006D0996"/>
    <w:rsid w:val="006D0CCE"/>
    <w:rsid w:val="006D2405"/>
    <w:rsid w:val="006D379A"/>
    <w:rsid w:val="006D3A0E"/>
    <w:rsid w:val="006D4A39"/>
    <w:rsid w:val="006D53A4"/>
    <w:rsid w:val="006D5795"/>
    <w:rsid w:val="006D6748"/>
    <w:rsid w:val="006D7A90"/>
    <w:rsid w:val="006E08A7"/>
    <w:rsid w:val="006E08C4"/>
    <w:rsid w:val="006E091B"/>
    <w:rsid w:val="006E2552"/>
    <w:rsid w:val="006E37C5"/>
    <w:rsid w:val="006E42C8"/>
    <w:rsid w:val="006E4800"/>
    <w:rsid w:val="006E560F"/>
    <w:rsid w:val="006E574E"/>
    <w:rsid w:val="006E5B90"/>
    <w:rsid w:val="006E60D3"/>
    <w:rsid w:val="006E6498"/>
    <w:rsid w:val="006E79B6"/>
    <w:rsid w:val="006F054E"/>
    <w:rsid w:val="006F15D8"/>
    <w:rsid w:val="006F1B19"/>
    <w:rsid w:val="006F2D6E"/>
    <w:rsid w:val="006F3613"/>
    <w:rsid w:val="006F3839"/>
    <w:rsid w:val="006F4503"/>
    <w:rsid w:val="00701DAC"/>
    <w:rsid w:val="00702062"/>
    <w:rsid w:val="00702309"/>
    <w:rsid w:val="00703C24"/>
    <w:rsid w:val="00703F07"/>
    <w:rsid w:val="00704694"/>
    <w:rsid w:val="007058CD"/>
    <w:rsid w:val="00705D75"/>
    <w:rsid w:val="0070723B"/>
    <w:rsid w:val="007072DF"/>
    <w:rsid w:val="00710467"/>
    <w:rsid w:val="00710C28"/>
    <w:rsid w:val="00712DA7"/>
    <w:rsid w:val="00714956"/>
    <w:rsid w:val="00715F89"/>
    <w:rsid w:val="00716049"/>
    <w:rsid w:val="00716FB7"/>
    <w:rsid w:val="00717320"/>
    <w:rsid w:val="00717C66"/>
    <w:rsid w:val="00720266"/>
    <w:rsid w:val="00720D02"/>
    <w:rsid w:val="0072103D"/>
    <w:rsid w:val="0072144B"/>
    <w:rsid w:val="00722D6B"/>
    <w:rsid w:val="007237C4"/>
    <w:rsid w:val="00723956"/>
    <w:rsid w:val="00724203"/>
    <w:rsid w:val="00725C3B"/>
    <w:rsid w:val="00725D14"/>
    <w:rsid w:val="007266FB"/>
    <w:rsid w:val="007302EA"/>
    <w:rsid w:val="0073212B"/>
    <w:rsid w:val="007327AA"/>
    <w:rsid w:val="00733015"/>
    <w:rsid w:val="00733D6A"/>
    <w:rsid w:val="00734065"/>
    <w:rsid w:val="007341BC"/>
    <w:rsid w:val="00734894"/>
    <w:rsid w:val="00735327"/>
    <w:rsid w:val="00735451"/>
    <w:rsid w:val="00736A49"/>
    <w:rsid w:val="00740573"/>
    <w:rsid w:val="00740A3D"/>
    <w:rsid w:val="00740A83"/>
    <w:rsid w:val="00740E9E"/>
    <w:rsid w:val="0074140D"/>
    <w:rsid w:val="00741479"/>
    <w:rsid w:val="007414DA"/>
    <w:rsid w:val="00744583"/>
    <w:rsid w:val="007448D2"/>
    <w:rsid w:val="00744A73"/>
    <w:rsid w:val="00744DB8"/>
    <w:rsid w:val="0074519A"/>
    <w:rsid w:val="00745860"/>
    <w:rsid w:val="00745C28"/>
    <w:rsid w:val="007460FF"/>
    <w:rsid w:val="0074718B"/>
    <w:rsid w:val="007474D4"/>
    <w:rsid w:val="00752124"/>
    <w:rsid w:val="0075322D"/>
    <w:rsid w:val="00753D56"/>
    <w:rsid w:val="007564AE"/>
    <w:rsid w:val="00756FC4"/>
    <w:rsid w:val="00757258"/>
    <w:rsid w:val="00757591"/>
    <w:rsid w:val="00757633"/>
    <w:rsid w:val="00757A59"/>
    <w:rsid w:val="00757DD5"/>
    <w:rsid w:val="007602DB"/>
    <w:rsid w:val="007612B3"/>
    <w:rsid w:val="007613E5"/>
    <w:rsid w:val="007617A7"/>
    <w:rsid w:val="00762125"/>
    <w:rsid w:val="007623EF"/>
    <w:rsid w:val="007635C3"/>
    <w:rsid w:val="00763995"/>
    <w:rsid w:val="00764F24"/>
    <w:rsid w:val="00765E06"/>
    <w:rsid w:val="00765F79"/>
    <w:rsid w:val="007706FF"/>
    <w:rsid w:val="00770891"/>
    <w:rsid w:val="00770B49"/>
    <w:rsid w:val="00770C61"/>
    <w:rsid w:val="00772BA3"/>
    <w:rsid w:val="007753F4"/>
    <w:rsid w:val="007763FE"/>
    <w:rsid w:val="00776998"/>
    <w:rsid w:val="00776EF0"/>
    <w:rsid w:val="007776A2"/>
    <w:rsid w:val="00777849"/>
    <w:rsid w:val="0078092D"/>
    <w:rsid w:val="00780A99"/>
    <w:rsid w:val="007814BD"/>
    <w:rsid w:val="00781C4F"/>
    <w:rsid w:val="00782487"/>
    <w:rsid w:val="00782A2E"/>
    <w:rsid w:val="00782B11"/>
    <w:rsid w:val="00783046"/>
    <w:rsid w:val="007836C0"/>
    <w:rsid w:val="00784066"/>
    <w:rsid w:val="0078667E"/>
    <w:rsid w:val="00786B0B"/>
    <w:rsid w:val="007904A9"/>
    <w:rsid w:val="007919DC"/>
    <w:rsid w:val="00791B72"/>
    <w:rsid w:val="00791C7F"/>
    <w:rsid w:val="00792292"/>
    <w:rsid w:val="00792F39"/>
    <w:rsid w:val="0079336E"/>
    <w:rsid w:val="00796888"/>
    <w:rsid w:val="00797945"/>
    <w:rsid w:val="007A0931"/>
    <w:rsid w:val="007A1326"/>
    <w:rsid w:val="007A1F09"/>
    <w:rsid w:val="007A2B7B"/>
    <w:rsid w:val="007A3356"/>
    <w:rsid w:val="007A36F3"/>
    <w:rsid w:val="007A4891"/>
    <w:rsid w:val="007A4CEF"/>
    <w:rsid w:val="007A5361"/>
    <w:rsid w:val="007A55A8"/>
    <w:rsid w:val="007A6748"/>
    <w:rsid w:val="007A6DF0"/>
    <w:rsid w:val="007A7456"/>
    <w:rsid w:val="007B24C4"/>
    <w:rsid w:val="007B3F5E"/>
    <w:rsid w:val="007B50E4"/>
    <w:rsid w:val="007B5236"/>
    <w:rsid w:val="007B5910"/>
    <w:rsid w:val="007B6B2F"/>
    <w:rsid w:val="007C057B"/>
    <w:rsid w:val="007C1661"/>
    <w:rsid w:val="007C1A9E"/>
    <w:rsid w:val="007C6E38"/>
    <w:rsid w:val="007D1845"/>
    <w:rsid w:val="007D212E"/>
    <w:rsid w:val="007D458F"/>
    <w:rsid w:val="007D5655"/>
    <w:rsid w:val="007D5A52"/>
    <w:rsid w:val="007D7174"/>
    <w:rsid w:val="007D71AE"/>
    <w:rsid w:val="007D7CF5"/>
    <w:rsid w:val="007D7E58"/>
    <w:rsid w:val="007E1C7D"/>
    <w:rsid w:val="007E3E5B"/>
    <w:rsid w:val="007E41AD"/>
    <w:rsid w:val="007E4FA0"/>
    <w:rsid w:val="007E587F"/>
    <w:rsid w:val="007E5E9E"/>
    <w:rsid w:val="007E7453"/>
    <w:rsid w:val="007E76E5"/>
    <w:rsid w:val="007F106B"/>
    <w:rsid w:val="007F1274"/>
    <w:rsid w:val="007F13F1"/>
    <w:rsid w:val="007F1493"/>
    <w:rsid w:val="007F15BC"/>
    <w:rsid w:val="007F3096"/>
    <w:rsid w:val="007F3524"/>
    <w:rsid w:val="007F54F5"/>
    <w:rsid w:val="007F576D"/>
    <w:rsid w:val="007F637A"/>
    <w:rsid w:val="007F66A6"/>
    <w:rsid w:val="007F76BF"/>
    <w:rsid w:val="007F7C13"/>
    <w:rsid w:val="008002A3"/>
    <w:rsid w:val="008003CD"/>
    <w:rsid w:val="008003E7"/>
    <w:rsid w:val="0080046B"/>
    <w:rsid w:val="00800512"/>
    <w:rsid w:val="00800B1B"/>
    <w:rsid w:val="00801687"/>
    <w:rsid w:val="008019EE"/>
    <w:rsid w:val="00801F6C"/>
    <w:rsid w:val="00802022"/>
    <w:rsid w:val="0080207C"/>
    <w:rsid w:val="00802118"/>
    <w:rsid w:val="00802587"/>
    <w:rsid w:val="008028A3"/>
    <w:rsid w:val="00804937"/>
    <w:rsid w:val="008053C7"/>
    <w:rsid w:val="008059C1"/>
    <w:rsid w:val="00805FE2"/>
    <w:rsid w:val="0080636B"/>
    <w:rsid w:val="0080662F"/>
    <w:rsid w:val="00806C91"/>
    <w:rsid w:val="0081065F"/>
    <w:rsid w:val="00810E72"/>
    <w:rsid w:val="0081179B"/>
    <w:rsid w:val="00812DCB"/>
    <w:rsid w:val="00813FA5"/>
    <w:rsid w:val="0081523F"/>
    <w:rsid w:val="00816151"/>
    <w:rsid w:val="00816964"/>
    <w:rsid w:val="00816F05"/>
    <w:rsid w:val="00817268"/>
    <w:rsid w:val="0081728E"/>
    <w:rsid w:val="00817855"/>
    <w:rsid w:val="00820338"/>
    <w:rsid w:val="008203B7"/>
    <w:rsid w:val="00820BB7"/>
    <w:rsid w:val="008212BE"/>
    <w:rsid w:val="0082152A"/>
    <w:rsid w:val="00821816"/>
    <w:rsid w:val="008218CF"/>
    <w:rsid w:val="00821E90"/>
    <w:rsid w:val="008248E7"/>
    <w:rsid w:val="00824B89"/>
    <w:rsid w:val="00824F02"/>
    <w:rsid w:val="00825523"/>
    <w:rsid w:val="00825595"/>
    <w:rsid w:val="00825ED8"/>
    <w:rsid w:val="00826BD1"/>
    <w:rsid w:val="00826C4F"/>
    <w:rsid w:val="00826FB5"/>
    <w:rsid w:val="00830A48"/>
    <w:rsid w:val="00831C89"/>
    <w:rsid w:val="00832DA5"/>
    <w:rsid w:val="00832F4B"/>
    <w:rsid w:val="00833503"/>
    <w:rsid w:val="00833514"/>
    <w:rsid w:val="00833A2E"/>
    <w:rsid w:val="00833EDF"/>
    <w:rsid w:val="00834038"/>
    <w:rsid w:val="008346B3"/>
    <w:rsid w:val="00835B55"/>
    <w:rsid w:val="008360B7"/>
    <w:rsid w:val="008377AF"/>
    <w:rsid w:val="00837C41"/>
    <w:rsid w:val="008404C4"/>
    <w:rsid w:val="0084056D"/>
    <w:rsid w:val="00841080"/>
    <w:rsid w:val="008412F7"/>
    <w:rsid w:val="008414BB"/>
    <w:rsid w:val="00841B54"/>
    <w:rsid w:val="008434A7"/>
    <w:rsid w:val="00843ED1"/>
    <w:rsid w:val="008455DA"/>
    <w:rsid w:val="008467D0"/>
    <w:rsid w:val="008470D0"/>
    <w:rsid w:val="008505DC"/>
    <w:rsid w:val="008509F0"/>
    <w:rsid w:val="00851370"/>
    <w:rsid w:val="00851465"/>
    <w:rsid w:val="00851875"/>
    <w:rsid w:val="00852357"/>
    <w:rsid w:val="00852A59"/>
    <w:rsid w:val="00852B7B"/>
    <w:rsid w:val="0085448C"/>
    <w:rsid w:val="00855048"/>
    <w:rsid w:val="00855F18"/>
    <w:rsid w:val="008563D3"/>
    <w:rsid w:val="00856E64"/>
    <w:rsid w:val="00857143"/>
    <w:rsid w:val="00860A52"/>
    <w:rsid w:val="00861709"/>
    <w:rsid w:val="00862960"/>
    <w:rsid w:val="00863229"/>
    <w:rsid w:val="00863532"/>
    <w:rsid w:val="008641E8"/>
    <w:rsid w:val="008654EA"/>
    <w:rsid w:val="00865EC3"/>
    <w:rsid w:val="0086629C"/>
    <w:rsid w:val="00866415"/>
    <w:rsid w:val="0086672A"/>
    <w:rsid w:val="00867469"/>
    <w:rsid w:val="00870838"/>
    <w:rsid w:val="00870A3D"/>
    <w:rsid w:val="008736AC"/>
    <w:rsid w:val="0087431E"/>
    <w:rsid w:val="00874C1F"/>
    <w:rsid w:val="008761A5"/>
    <w:rsid w:val="0087754B"/>
    <w:rsid w:val="0087761C"/>
    <w:rsid w:val="00877F1F"/>
    <w:rsid w:val="00880A08"/>
    <w:rsid w:val="008813A0"/>
    <w:rsid w:val="008818B4"/>
    <w:rsid w:val="00882041"/>
    <w:rsid w:val="00882E98"/>
    <w:rsid w:val="00883242"/>
    <w:rsid w:val="00883A53"/>
    <w:rsid w:val="0088556C"/>
    <w:rsid w:val="008855CB"/>
    <w:rsid w:val="00885C59"/>
    <w:rsid w:val="0089079A"/>
    <w:rsid w:val="00890B3D"/>
    <w:rsid w:val="00890C47"/>
    <w:rsid w:val="00891E34"/>
    <w:rsid w:val="0089256F"/>
    <w:rsid w:val="008937AF"/>
    <w:rsid w:val="00893CDB"/>
    <w:rsid w:val="00893D12"/>
    <w:rsid w:val="0089468F"/>
    <w:rsid w:val="00895105"/>
    <w:rsid w:val="00895316"/>
    <w:rsid w:val="00895861"/>
    <w:rsid w:val="00896B0B"/>
    <w:rsid w:val="00897B91"/>
    <w:rsid w:val="008A00A0"/>
    <w:rsid w:val="008A0836"/>
    <w:rsid w:val="008A1C07"/>
    <w:rsid w:val="008A2160"/>
    <w:rsid w:val="008A21F0"/>
    <w:rsid w:val="008A4233"/>
    <w:rsid w:val="008A4693"/>
    <w:rsid w:val="008A4DF8"/>
    <w:rsid w:val="008A5DE5"/>
    <w:rsid w:val="008A6566"/>
    <w:rsid w:val="008A6D03"/>
    <w:rsid w:val="008A6DAD"/>
    <w:rsid w:val="008B0A28"/>
    <w:rsid w:val="008B177D"/>
    <w:rsid w:val="008B1FDB"/>
    <w:rsid w:val="008B2A5B"/>
    <w:rsid w:val="008B367A"/>
    <w:rsid w:val="008B430F"/>
    <w:rsid w:val="008B44C9"/>
    <w:rsid w:val="008B4BFE"/>
    <w:rsid w:val="008B4DA3"/>
    <w:rsid w:val="008B4FF4"/>
    <w:rsid w:val="008B656C"/>
    <w:rsid w:val="008B6729"/>
    <w:rsid w:val="008B683B"/>
    <w:rsid w:val="008B7F83"/>
    <w:rsid w:val="008C085A"/>
    <w:rsid w:val="008C1A20"/>
    <w:rsid w:val="008C257E"/>
    <w:rsid w:val="008C2FB5"/>
    <w:rsid w:val="008C302C"/>
    <w:rsid w:val="008C30F7"/>
    <w:rsid w:val="008C4CAB"/>
    <w:rsid w:val="008C6461"/>
    <w:rsid w:val="008C6BA4"/>
    <w:rsid w:val="008C6DDC"/>
    <w:rsid w:val="008C6F82"/>
    <w:rsid w:val="008C7398"/>
    <w:rsid w:val="008C7CBC"/>
    <w:rsid w:val="008D0067"/>
    <w:rsid w:val="008D0A02"/>
    <w:rsid w:val="008D125E"/>
    <w:rsid w:val="008D4056"/>
    <w:rsid w:val="008D5308"/>
    <w:rsid w:val="008D55BF"/>
    <w:rsid w:val="008D61E0"/>
    <w:rsid w:val="008D64B6"/>
    <w:rsid w:val="008D6722"/>
    <w:rsid w:val="008D6E1D"/>
    <w:rsid w:val="008D7AB2"/>
    <w:rsid w:val="008E0259"/>
    <w:rsid w:val="008E2324"/>
    <w:rsid w:val="008E2A2C"/>
    <w:rsid w:val="008E43E0"/>
    <w:rsid w:val="008E471C"/>
    <w:rsid w:val="008E4A0E"/>
    <w:rsid w:val="008E4E59"/>
    <w:rsid w:val="008E512B"/>
    <w:rsid w:val="008E6E74"/>
    <w:rsid w:val="008E7460"/>
    <w:rsid w:val="008F0115"/>
    <w:rsid w:val="008F0383"/>
    <w:rsid w:val="008F1999"/>
    <w:rsid w:val="008F1F6A"/>
    <w:rsid w:val="008F28E7"/>
    <w:rsid w:val="008F2953"/>
    <w:rsid w:val="008F3EDF"/>
    <w:rsid w:val="008F43C8"/>
    <w:rsid w:val="008F56DB"/>
    <w:rsid w:val="008F66BE"/>
    <w:rsid w:val="008F6B88"/>
    <w:rsid w:val="008F6F89"/>
    <w:rsid w:val="0090053B"/>
    <w:rsid w:val="00900E59"/>
    <w:rsid w:val="00900FCF"/>
    <w:rsid w:val="00901298"/>
    <w:rsid w:val="009019BB"/>
    <w:rsid w:val="00902919"/>
    <w:rsid w:val="00902E8F"/>
    <w:rsid w:val="0090315B"/>
    <w:rsid w:val="009033B0"/>
    <w:rsid w:val="009041E8"/>
    <w:rsid w:val="009042EE"/>
    <w:rsid w:val="00904350"/>
    <w:rsid w:val="009045AF"/>
    <w:rsid w:val="00905926"/>
    <w:rsid w:val="0090604A"/>
    <w:rsid w:val="009078AB"/>
    <w:rsid w:val="009104FF"/>
    <w:rsid w:val="0091055E"/>
    <w:rsid w:val="009117D5"/>
    <w:rsid w:val="00912A07"/>
    <w:rsid w:val="00912C5D"/>
    <w:rsid w:val="00912EC7"/>
    <w:rsid w:val="00913D40"/>
    <w:rsid w:val="00914F02"/>
    <w:rsid w:val="009153A2"/>
    <w:rsid w:val="0091571A"/>
    <w:rsid w:val="00915AC4"/>
    <w:rsid w:val="00916366"/>
    <w:rsid w:val="009178D1"/>
    <w:rsid w:val="00917ED6"/>
    <w:rsid w:val="00920A1E"/>
    <w:rsid w:val="00920C71"/>
    <w:rsid w:val="00921945"/>
    <w:rsid w:val="009227DD"/>
    <w:rsid w:val="00922C0E"/>
    <w:rsid w:val="00922DBE"/>
    <w:rsid w:val="00923015"/>
    <w:rsid w:val="009234D0"/>
    <w:rsid w:val="00925013"/>
    <w:rsid w:val="00925024"/>
    <w:rsid w:val="009254E7"/>
    <w:rsid w:val="00925655"/>
    <w:rsid w:val="00925733"/>
    <w:rsid w:val="009257A8"/>
    <w:rsid w:val="009261C8"/>
    <w:rsid w:val="00926D03"/>
    <w:rsid w:val="00926F76"/>
    <w:rsid w:val="009278F7"/>
    <w:rsid w:val="00927B15"/>
    <w:rsid w:val="00927CD8"/>
    <w:rsid w:val="00927DB3"/>
    <w:rsid w:val="00927E08"/>
    <w:rsid w:val="00930973"/>
    <w:rsid w:val="00930D17"/>
    <w:rsid w:val="00930ED6"/>
    <w:rsid w:val="009311E9"/>
    <w:rsid w:val="00931206"/>
    <w:rsid w:val="00932077"/>
    <w:rsid w:val="00932A03"/>
    <w:rsid w:val="0093313E"/>
    <w:rsid w:val="009331F9"/>
    <w:rsid w:val="00934012"/>
    <w:rsid w:val="0093530F"/>
    <w:rsid w:val="0093592F"/>
    <w:rsid w:val="009363F0"/>
    <w:rsid w:val="0093688D"/>
    <w:rsid w:val="00936A8D"/>
    <w:rsid w:val="0094165A"/>
    <w:rsid w:val="00941CD6"/>
    <w:rsid w:val="00941EFA"/>
    <w:rsid w:val="00942056"/>
    <w:rsid w:val="009429D1"/>
    <w:rsid w:val="00942E67"/>
    <w:rsid w:val="00943299"/>
    <w:rsid w:val="009438A7"/>
    <w:rsid w:val="00944076"/>
    <w:rsid w:val="009443C3"/>
    <w:rsid w:val="009458AF"/>
    <w:rsid w:val="00946555"/>
    <w:rsid w:val="00946BE9"/>
    <w:rsid w:val="0095093B"/>
    <w:rsid w:val="00950E1B"/>
    <w:rsid w:val="00951914"/>
    <w:rsid w:val="009520A1"/>
    <w:rsid w:val="00952175"/>
    <w:rsid w:val="009522E2"/>
    <w:rsid w:val="0095259D"/>
    <w:rsid w:val="009528C1"/>
    <w:rsid w:val="00952B7C"/>
    <w:rsid w:val="009532C7"/>
    <w:rsid w:val="00953891"/>
    <w:rsid w:val="00953E82"/>
    <w:rsid w:val="00955D6C"/>
    <w:rsid w:val="00960547"/>
    <w:rsid w:val="00960CCA"/>
    <w:rsid w:val="00960E03"/>
    <w:rsid w:val="009624AB"/>
    <w:rsid w:val="00962C9E"/>
    <w:rsid w:val="009634F6"/>
    <w:rsid w:val="00963579"/>
    <w:rsid w:val="009638B3"/>
    <w:rsid w:val="0096422F"/>
    <w:rsid w:val="00964AE3"/>
    <w:rsid w:val="00965F05"/>
    <w:rsid w:val="0096720F"/>
    <w:rsid w:val="00970116"/>
    <w:rsid w:val="0097036E"/>
    <w:rsid w:val="00970822"/>
    <w:rsid w:val="009718BF"/>
    <w:rsid w:val="00972477"/>
    <w:rsid w:val="00972D0B"/>
    <w:rsid w:val="00973679"/>
    <w:rsid w:val="00973D9C"/>
    <w:rsid w:val="00973DB2"/>
    <w:rsid w:val="0097426C"/>
    <w:rsid w:val="009760C7"/>
    <w:rsid w:val="00976C18"/>
    <w:rsid w:val="00977396"/>
    <w:rsid w:val="00981475"/>
    <w:rsid w:val="00981668"/>
    <w:rsid w:val="00981F6F"/>
    <w:rsid w:val="00982C5D"/>
    <w:rsid w:val="0098371E"/>
    <w:rsid w:val="00984331"/>
    <w:rsid w:val="00984C07"/>
    <w:rsid w:val="00984EBB"/>
    <w:rsid w:val="00985F69"/>
    <w:rsid w:val="00986925"/>
    <w:rsid w:val="00987813"/>
    <w:rsid w:val="00990C18"/>
    <w:rsid w:val="00990C46"/>
    <w:rsid w:val="00991607"/>
    <w:rsid w:val="0099193F"/>
    <w:rsid w:val="00991DEF"/>
    <w:rsid w:val="00992659"/>
    <w:rsid w:val="0099359F"/>
    <w:rsid w:val="00993B98"/>
    <w:rsid w:val="00993F37"/>
    <w:rsid w:val="009944F9"/>
    <w:rsid w:val="0099563E"/>
    <w:rsid w:val="00995954"/>
    <w:rsid w:val="00995E81"/>
    <w:rsid w:val="00996470"/>
    <w:rsid w:val="00996603"/>
    <w:rsid w:val="00996A04"/>
    <w:rsid w:val="009974B3"/>
    <w:rsid w:val="00997C2F"/>
    <w:rsid w:val="00997F5D"/>
    <w:rsid w:val="009A09AC"/>
    <w:rsid w:val="009A1BBC"/>
    <w:rsid w:val="009A2864"/>
    <w:rsid w:val="009A2E1F"/>
    <w:rsid w:val="009A313E"/>
    <w:rsid w:val="009A3656"/>
    <w:rsid w:val="009A3EAC"/>
    <w:rsid w:val="009A40D9"/>
    <w:rsid w:val="009A651A"/>
    <w:rsid w:val="009A6E04"/>
    <w:rsid w:val="009A75F7"/>
    <w:rsid w:val="009B08F7"/>
    <w:rsid w:val="009B0FF6"/>
    <w:rsid w:val="009B165F"/>
    <w:rsid w:val="009B175E"/>
    <w:rsid w:val="009B2E67"/>
    <w:rsid w:val="009B417F"/>
    <w:rsid w:val="009B4483"/>
    <w:rsid w:val="009B5673"/>
    <w:rsid w:val="009B5879"/>
    <w:rsid w:val="009B5A96"/>
    <w:rsid w:val="009B6030"/>
    <w:rsid w:val="009B7EF6"/>
    <w:rsid w:val="009C0698"/>
    <w:rsid w:val="009C098A"/>
    <w:rsid w:val="009C0DA0"/>
    <w:rsid w:val="009C1693"/>
    <w:rsid w:val="009C1AD9"/>
    <w:rsid w:val="009C1FCA"/>
    <w:rsid w:val="009C2C7A"/>
    <w:rsid w:val="009C3001"/>
    <w:rsid w:val="009C418A"/>
    <w:rsid w:val="009C445D"/>
    <w:rsid w:val="009C44C9"/>
    <w:rsid w:val="009C4958"/>
    <w:rsid w:val="009C575A"/>
    <w:rsid w:val="009C65D7"/>
    <w:rsid w:val="009C69B7"/>
    <w:rsid w:val="009C72FE"/>
    <w:rsid w:val="009C7379"/>
    <w:rsid w:val="009D0915"/>
    <w:rsid w:val="009D0C17"/>
    <w:rsid w:val="009D12DB"/>
    <w:rsid w:val="009D1EBE"/>
    <w:rsid w:val="009D2409"/>
    <w:rsid w:val="009D2983"/>
    <w:rsid w:val="009D36ED"/>
    <w:rsid w:val="009D4F4A"/>
    <w:rsid w:val="009D572A"/>
    <w:rsid w:val="009D63F1"/>
    <w:rsid w:val="009D6758"/>
    <w:rsid w:val="009D67D9"/>
    <w:rsid w:val="009D7742"/>
    <w:rsid w:val="009D7D50"/>
    <w:rsid w:val="009E037B"/>
    <w:rsid w:val="009E05EC"/>
    <w:rsid w:val="009E0CF8"/>
    <w:rsid w:val="009E16BB"/>
    <w:rsid w:val="009E1D44"/>
    <w:rsid w:val="009E2293"/>
    <w:rsid w:val="009E2DCB"/>
    <w:rsid w:val="009E4756"/>
    <w:rsid w:val="009E56EB"/>
    <w:rsid w:val="009E6149"/>
    <w:rsid w:val="009E6AB6"/>
    <w:rsid w:val="009E6B21"/>
    <w:rsid w:val="009E7F27"/>
    <w:rsid w:val="009F035F"/>
    <w:rsid w:val="009F1A7D"/>
    <w:rsid w:val="009F3431"/>
    <w:rsid w:val="009F3838"/>
    <w:rsid w:val="009F3ECD"/>
    <w:rsid w:val="009F4B19"/>
    <w:rsid w:val="009F4E68"/>
    <w:rsid w:val="009F5666"/>
    <w:rsid w:val="009F588E"/>
    <w:rsid w:val="009F5F05"/>
    <w:rsid w:val="009F6083"/>
    <w:rsid w:val="009F6424"/>
    <w:rsid w:val="009F660E"/>
    <w:rsid w:val="009F7315"/>
    <w:rsid w:val="009F73D1"/>
    <w:rsid w:val="009F756A"/>
    <w:rsid w:val="00A00D40"/>
    <w:rsid w:val="00A016FF"/>
    <w:rsid w:val="00A04A93"/>
    <w:rsid w:val="00A07253"/>
    <w:rsid w:val="00A0727D"/>
    <w:rsid w:val="00A07569"/>
    <w:rsid w:val="00A07749"/>
    <w:rsid w:val="00A078FB"/>
    <w:rsid w:val="00A10CE1"/>
    <w:rsid w:val="00A10CED"/>
    <w:rsid w:val="00A1178F"/>
    <w:rsid w:val="00A1194E"/>
    <w:rsid w:val="00A11D53"/>
    <w:rsid w:val="00A128C6"/>
    <w:rsid w:val="00A143CE"/>
    <w:rsid w:val="00A15336"/>
    <w:rsid w:val="00A16086"/>
    <w:rsid w:val="00A16D9B"/>
    <w:rsid w:val="00A2077A"/>
    <w:rsid w:val="00A21A49"/>
    <w:rsid w:val="00A231E9"/>
    <w:rsid w:val="00A271B4"/>
    <w:rsid w:val="00A307AE"/>
    <w:rsid w:val="00A3166D"/>
    <w:rsid w:val="00A32F34"/>
    <w:rsid w:val="00A35E8B"/>
    <w:rsid w:val="00A3669F"/>
    <w:rsid w:val="00A371F0"/>
    <w:rsid w:val="00A37948"/>
    <w:rsid w:val="00A41A01"/>
    <w:rsid w:val="00A4268A"/>
    <w:rsid w:val="00A429A9"/>
    <w:rsid w:val="00A43CFF"/>
    <w:rsid w:val="00A46C95"/>
    <w:rsid w:val="00A4718A"/>
    <w:rsid w:val="00A47719"/>
    <w:rsid w:val="00A47EAB"/>
    <w:rsid w:val="00A50599"/>
    <w:rsid w:val="00A5068D"/>
    <w:rsid w:val="00A509B4"/>
    <w:rsid w:val="00A51A99"/>
    <w:rsid w:val="00A53CA4"/>
    <w:rsid w:val="00A5427A"/>
    <w:rsid w:val="00A54C7B"/>
    <w:rsid w:val="00A54CFD"/>
    <w:rsid w:val="00A5639F"/>
    <w:rsid w:val="00A57040"/>
    <w:rsid w:val="00A5758B"/>
    <w:rsid w:val="00A60064"/>
    <w:rsid w:val="00A61403"/>
    <w:rsid w:val="00A6178A"/>
    <w:rsid w:val="00A63CD2"/>
    <w:rsid w:val="00A63D2B"/>
    <w:rsid w:val="00A64F90"/>
    <w:rsid w:val="00A65A2B"/>
    <w:rsid w:val="00A65B11"/>
    <w:rsid w:val="00A6755F"/>
    <w:rsid w:val="00A67EB5"/>
    <w:rsid w:val="00A70170"/>
    <w:rsid w:val="00A718B5"/>
    <w:rsid w:val="00A726C7"/>
    <w:rsid w:val="00A72CB2"/>
    <w:rsid w:val="00A7409C"/>
    <w:rsid w:val="00A752B5"/>
    <w:rsid w:val="00A75706"/>
    <w:rsid w:val="00A774B4"/>
    <w:rsid w:val="00A77927"/>
    <w:rsid w:val="00A77A0F"/>
    <w:rsid w:val="00A77CF9"/>
    <w:rsid w:val="00A80144"/>
    <w:rsid w:val="00A801F0"/>
    <w:rsid w:val="00A8043E"/>
    <w:rsid w:val="00A81734"/>
    <w:rsid w:val="00A81791"/>
    <w:rsid w:val="00A8195D"/>
    <w:rsid w:val="00A81DC9"/>
    <w:rsid w:val="00A828C3"/>
    <w:rsid w:val="00A82923"/>
    <w:rsid w:val="00A82F54"/>
    <w:rsid w:val="00A8372C"/>
    <w:rsid w:val="00A842A7"/>
    <w:rsid w:val="00A855FA"/>
    <w:rsid w:val="00A905C6"/>
    <w:rsid w:val="00A90A0B"/>
    <w:rsid w:val="00A91418"/>
    <w:rsid w:val="00A91A18"/>
    <w:rsid w:val="00A9244B"/>
    <w:rsid w:val="00A932DF"/>
    <w:rsid w:val="00A947CF"/>
    <w:rsid w:val="00A95DB1"/>
    <w:rsid w:val="00A95F5B"/>
    <w:rsid w:val="00A96D1F"/>
    <w:rsid w:val="00A96D9C"/>
    <w:rsid w:val="00A97222"/>
    <w:rsid w:val="00A9772A"/>
    <w:rsid w:val="00A97EEC"/>
    <w:rsid w:val="00AA088F"/>
    <w:rsid w:val="00AA18E2"/>
    <w:rsid w:val="00AA22B0"/>
    <w:rsid w:val="00AA235B"/>
    <w:rsid w:val="00AA2B19"/>
    <w:rsid w:val="00AA2E51"/>
    <w:rsid w:val="00AA3B89"/>
    <w:rsid w:val="00AA541B"/>
    <w:rsid w:val="00AA5B25"/>
    <w:rsid w:val="00AA5E50"/>
    <w:rsid w:val="00AA6090"/>
    <w:rsid w:val="00AA63BE"/>
    <w:rsid w:val="00AA642B"/>
    <w:rsid w:val="00AA6F0F"/>
    <w:rsid w:val="00AA7B06"/>
    <w:rsid w:val="00AB0677"/>
    <w:rsid w:val="00AB1983"/>
    <w:rsid w:val="00AB23C3"/>
    <w:rsid w:val="00AB24DB"/>
    <w:rsid w:val="00AB34A3"/>
    <w:rsid w:val="00AB35D0"/>
    <w:rsid w:val="00AB77E7"/>
    <w:rsid w:val="00AC0CBA"/>
    <w:rsid w:val="00AC1DCF"/>
    <w:rsid w:val="00AC23B1"/>
    <w:rsid w:val="00AC2506"/>
    <w:rsid w:val="00AC260E"/>
    <w:rsid w:val="00AC2AF9"/>
    <w:rsid w:val="00AC2F71"/>
    <w:rsid w:val="00AC4346"/>
    <w:rsid w:val="00AC47A6"/>
    <w:rsid w:val="00AC5071"/>
    <w:rsid w:val="00AC5EE1"/>
    <w:rsid w:val="00AC60C5"/>
    <w:rsid w:val="00AC75CE"/>
    <w:rsid w:val="00AC78ED"/>
    <w:rsid w:val="00AD02D3"/>
    <w:rsid w:val="00AD0EF3"/>
    <w:rsid w:val="00AD216C"/>
    <w:rsid w:val="00AD3675"/>
    <w:rsid w:val="00AD56A9"/>
    <w:rsid w:val="00AD69C4"/>
    <w:rsid w:val="00AD6F0C"/>
    <w:rsid w:val="00AD7C26"/>
    <w:rsid w:val="00AE1C5F"/>
    <w:rsid w:val="00AE23D8"/>
    <w:rsid w:val="00AE23DD"/>
    <w:rsid w:val="00AE3899"/>
    <w:rsid w:val="00AE4886"/>
    <w:rsid w:val="00AE55D0"/>
    <w:rsid w:val="00AE6CD2"/>
    <w:rsid w:val="00AE776A"/>
    <w:rsid w:val="00AE7AAC"/>
    <w:rsid w:val="00AE7C05"/>
    <w:rsid w:val="00AE7EF7"/>
    <w:rsid w:val="00AF18E9"/>
    <w:rsid w:val="00AF1F68"/>
    <w:rsid w:val="00AF27B7"/>
    <w:rsid w:val="00AF2BB2"/>
    <w:rsid w:val="00AF38DB"/>
    <w:rsid w:val="00AF3C5D"/>
    <w:rsid w:val="00AF4980"/>
    <w:rsid w:val="00AF5D45"/>
    <w:rsid w:val="00AF6219"/>
    <w:rsid w:val="00AF726A"/>
    <w:rsid w:val="00AF7AB4"/>
    <w:rsid w:val="00AF7B91"/>
    <w:rsid w:val="00AF7D82"/>
    <w:rsid w:val="00B00015"/>
    <w:rsid w:val="00B03F08"/>
    <w:rsid w:val="00B043A6"/>
    <w:rsid w:val="00B067C5"/>
    <w:rsid w:val="00B0687D"/>
    <w:rsid w:val="00B06DE8"/>
    <w:rsid w:val="00B07185"/>
    <w:rsid w:val="00B07AE1"/>
    <w:rsid w:val="00B07D23"/>
    <w:rsid w:val="00B11FBF"/>
    <w:rsid w:val="00B12968"/>
    <w:rsid w:val="00B12BDF"/>
    <w:rsid w:val="00B131FF"/>
    <w:rsid w:val="00B13498"/>
    <w:rsid w:val="00B13DA2"/>
    <w:rsid w:val="00B14560"/>
    <w:rsid w:val="00B14B81"/>
    <w:rsid w:val="00B160B4"/>
    <w:rsid w:val="00B1672A"/>
    <w:rsid w:val="00B16B92"/>
    <w:rsid w:val="00B16E71"/>
    <w:rsid w:val="00B174BD"/>
    <w:rsid w:val="00B20690"/>
    <w:rsid w:val="00B20B2A"/>
    <w:rsid w:val="00B2129B"/>
    <w:rsid w:val="00B2151A"/>
    <w:rsid w:val="00B22FA7"/>
    <w:rsid w:val="00B23D27"/>
    <w:rsid w:val="00B24845"/>
    <w:rsid w:val="00B261BB"/>
    <w:rsid w:val="00B262F4"/>
    <w:rsid w:val="00B26370"/>
    <w:rsid w:val="00B26F5F"/>
    <w:rsid w:val="00B27039"/>
    <w:rsid w:val="00B27D18"/>
    <w:rsid w:val="00B300DB"/>
    <w:rsid w:val="00B32BEC"/>
    <w:rsid w:val="00B346F4"/>
    <w:rsid w:val="00B3493F"/>
    <w:rsid w:val="00B357B8"/>
    <w:rsid w:val="00B35B87"/>
    <w:rsid w:val="00B374A4"/>
    <w:rsid w:val="00B40556"/>
    <w:rsid w:val="00B422AF"/>
    <w:rsid w:val="00B43107"/>
    <w:rsid w:val="00B43BC5"/>
    <w:rsid w:val="00B44BA1"/>
    <w:rsid w:val="00B45AC4"/>
    <w:rsid w:val="00B45B3D"/>
    <w:rsid w:val="00B45E0A"/>
    <w:rsid w:val="00B47A18"/>
    <w:rsid w:val="00B50BC3"/>
    <w:rsid w:val="00B513E4"/>
    <w:rsid w:val="00B51CD5"/>
    <w:rsid w:val="00B52D61"/>
    <w:rsid w:val="00B53824"/>
    <w:rsid w:val="00B53857"/>
    <w:rsid w:val="00B54009"/>
    <w:rsid w:val="00B54075"/>
    <w:rsid w:val="00B54B6C"/>
    <w:rsid w:val="00B56C8A"/>
    <w:rsid w:val="00B56FB1"/>
    <w:rsid w:val="00B570BD"/>
    <w:rsid w:val="00B6075A"/>
    <w:rsid w:val="00B6083F"/>
    <w:rsid w:val="00B61504"/>
    <w:rsid w:val="00B61A9A"/>
    <w:rsid w:val="00B621DB"/>
    <w:rsid w:val="00B62E95"/>
    <w:rsid w:val="00B63ABC"/>
    <w:rsid w:val="00B64668"/>
    <w:rsid w:val="00B648A7"/>
    <w:rsid w:val="00B64D3D"/>
    <w:rsid w:val="00B64F0A"/>
    <w:rsid w:val="00B6562C"/>
    <w:rsid w:val="00B6729E"/>
    <w:rsid w:val="00B67E64"/>
    <w:rsid w:val="00B706D1"/>
    <w:rsid w:val="00B720C9"/>
    <w:rsid w:val="00B7391B"/>
    <w:rsid w:val="00B73ACC"/>
    <w:rsid w:val="00B743E7"/>
    <w:rsid w:val="00B74B80"/>
    <w:rsid w:val="00B751BA"/>
    <w:rsid w:val="00B768A9"/>
    <w:rsid w:val="00B76E90"/>
    <w:rsid w:val="00B8005C"/>
    <w:rsid w:val="00B82DCF"/>
    <w:rsid w:val="00B82E5F"/>
    <w:rsid w:val="00B834EC"/>
    <w:rsid w:val="00B84D38"/>
    <w:rsid w:val="00B8666B"/>
    <w:rsid w:val="00B8735A"/>
    <w:rsid w:val="00B87D09"/>
    <w:rsid w:val="00B904F4"/>
    <w:rsid w:val="00B90B57"/>
    <w:rsid w:val="00B90BD1"/>
    <w:rsid w:val="00B92536"/>
    <w:rsid w:val="00B9274D"/>
    <w:rsid w:val="00B94207"/>
    <w:rsid w:val="00B945D4"/>
    <w:rsid w:val="00B9506C"/>
    <w:rsid w:val="00B95A48"/>
    <w:rsid w:val="00B97B50"/>
    <w:rsid w:val="00BA2A1A"/>
    <w:rsid w:val="00BA3959"/>
    <w:rsid w:val="00BA4A0B"/>
    <w:rsid w:val="00BA563D"/>
    <w:rsid w:val="00BA5B7C"/>
    <w:rsid w:val="00BA5FD1"/>
    <w:rsid w:val="00BB1855"/>
    <w:rsid w:val="00BB2332"/>
    <w:rsid w:val="00BB239F"/>
    <w:rsid w:val="00BB2494"/>
    <w:rsid w:val="00BB2522"/>
    <w:rsid w:val="00BB28A3"/>
    <w:rsid w:val="00BB294F"/>
    <w:rsid w:val="00BB3694"/>
    <w:rsid w:val="00BB3ABC"/>
    <w:rsid w:val="00BB3FE1"/>
    <w:rsid w:val="00BB5218"/>
    <w:rsid w:val="00BB531B"/>
    <w:rsid w:val="00BB643E"/>
    <w:rsid w:val="00BB72C0"/>
    <w:rsid w:val="00BB7FF3"/>
    <w:rsid w:val="00BC0AF1"/>
    <w:rsid w:val="00BC27BE"/>
    <w:rsid w:val="00BC2EE1"/>
    <w:rsid w:val="00BC3779"/>
    <w:rsid w:val="00BC41A0"/>
    <w:rsid w:val="00BC43D8"/>
    <w:rsid w:val="00BD0186"/>
    <w:rsid w:val="00BD07DA"/>
    <w:rsid w:val="00BD084B"/>
    <w:rsid w:val="00BD14C2"/>
    <w:rsid w:val="00BD1661"/>
    <w:rsid w:val="00BD1FAA"/>
    <w:rsid w:val="00BD2CF3"/>
    <w:rsid w:val="00BD6178"/>
    <w:rsid w:val="00BD6348"/>
    <w:rsid w:val="00BD642C"/>
    <w:rsid w:val="00BD71BA"/>
    <w:rsid w:val="00BD7C1C"/>
    <w:rsid w:val="00BD7D18"/>
    <w:rsid w:val="00BE147F"/>
    <w:rsid w:val="00BE1BBC"/>
    <w:rsid w:val="00BE46B5"/>
    <w:rsid w:val="00BE6663"/>
    <w:rsid w:val="00BE6E4A"/>
    <w:rsid w:val="00BF067B"/>
    <w:rsid w:val="00BF0917"/>
    <w:rsid w:val="00BF0CD7"/>
    <w:rsid w:val="00BF143E"/>
    <w:rsid w:val="00BF15CE"/>
    <w:rsid w:val="00BF2157"/>
    <w:rsid w:val="00BF26A2"/>
    <w:rsid w:val="00BF2FC3"/>
    <w:rsid w:val="00BF3551"/>
    <w:rsid w:val="00BF37C3"/>
    <w:rsid w:val="00BF4360"/>
    <w:rsid w:val="00BF4F07"/>
    <w:rsid w:val="00BF695B"/>
    <w:rsid w:val="00BF6A14"/>
    <w:rsid w:val="00BF71B0"/>
    <w:rsid w:val="00BF76EA"/>
    <w:rsid w:val="00BF7C59"/>
    <w:rsid w:val="00C004ED"/>
    <w:rsid w:val="00C0161F"/>
    <w:rsid w:val="00C0207D"/>
    <w:rsid w:val="00C02207"/>
    <w:rsid w:val="00C030BD"/>
    <w:rsid w:val="00C036C3"/>
    <w:rsid w:val="00C03CCA"/>
    <w:rsid w:val="00C040E8"/>
    <w:rsid w:val="00C0499E"/>
    <w:rsid w:val="00C04F4A"/>
    <w:rsid w:val="00C06484"/>
    <w:rsid w:val="00C07776"/>
    <w:rsid w:val="00C07C0D"/>
    <w:rsid w:val="00C10210"/>
    <w:rsid w:val="00C1035C"/>
    <w:rsid w:val="00C10D77"/>
    <w:rsid w:val="00C1140E"/>
    <w:rsid w:val="00C11BD9"/>
    <w:rsid w:val="00C12C5E"/>
    <w:rsid w:val="00C1358F"/>
    <w:rsid w:val="00C13C2A"/>
    <w:rsid w:val="00C13CE8"/>
    <w:rsid w:val="00C14187"/>
    <w:rsid w:val="00C1483C"/>
    <w:rsid w:val="00C15151"/>
    <w:rsid w:val="00C174A6"/>
    <w:rsid w:val="00C179BC"/>
    <w:rsid w:val="00C17F8C"/>
    <w:rsid w:val="00C211E6"/>
    <w:rsid w:val="00C22446"/>
    <w:rsid w:val="00C22681"/>
    <w:rsid w:val="00C22FB5"/>
    <w:rsid w:val="00C23111"/>
    <w:rsid w:val="00C2331F"/>
    <w:rsid w:val="00C23D76"/>
    <w:rsid w:val="00C24236"/>
    <w:rsid w:val="00C24CBF"/>
    <w:rsid w:val="00C25C66"/>
    <w:rsid w:val="00C25DB3"/>
    <w:rsid w:val="00C25EA7"/>
    <w:rsid w:val="00C2710B"/>
    <w:rsid w:val="00C279C2"/>
    <w:rsid w:val="00C27A50"/>
    <w:rsid w:val="00C30C56"/>
    <w:rsid w:val="00C3183E"/>
    <w:rsid w:val="00C33531"/>
    <w:rsid w:val="00C33B9E"/>
    <w:rsid w:val="00C34194"/>
    <w:rsid w:val="00C353D0"/>
    <w:rsid w:val="00C35EF7"/>
    <w:rsid w:val="00C37BAE"/>
    <w:rsid w:val="00C37E66"/>
    <w:rsid w:val="00C4043D"/>
    <w:rsid w:val="00C40DAA"/>
    <w:rsid w:val="00C41F7E"/>
    <w:rsid w:val="00C42A1B"/>
    <w:rsid w:val="00C42B41"/>
    <w:rsid w:val="00C42C1F"/>
    <w:rsid w:val="00C44A8D"/>
    <w:rsid w:val="00C44CF8"/>
    <w:rsid w:val="00C45874"/>
    <w:rsid w:val="00C45B91"/>
    <w:rsid w:val="00C460A1"/>
    <w:rsid w:val="00C4789C"/>
    <w:rsid w:val="00C501BA"/>
    <w:rsid w:val="00C50FB3"/>
    <w:rsid w:val="00C52C02"/>
    <w:rsid w:val="00C52DCB"/>
    <w:rsid w:val="00C5386F"/>
    <w:rsid w:val="00C54F5E"/>
    <w:rsid w:val="00C5523E"/>
    <w:rsid w:val="00C55AAF"/>
    <w:rsid w:val="00C55DF7"/>
    <w:rsid w:val="00C57EE8"/>
    <w:rsid w:val="00C57FE7"/>
    <w:rsid w:val="00C61072"/>
    <w:rsid w:val="00C6119B"/>
    <w:rsid w:val="00C6168E"/>
    <w:rsid w:val="00C6243C"/>
    <w:rsid w:val="00C627E9"/>
    <w:rsid w:val="00C62F54"/>
    <w:rsid w:val="00C63AEA"/>
    <w:rsid w:val="00C643C4"/>
    <w:rsid w:val="00C645F9"/>
    <w:rsid w:val="00C66D9D"/>
    <w:rsid w:val="00C6765A"/>
    <w:rsid w:val="00C67BBF"/>
    <w:rsid w:val="00C70168"/>
    <w:rsid w:val="00C718DD"/>
    <w:rsid w:val="00C71AFB"/>
    <w:rsid w:val="00C72C5C"/>
    <w:rsid w:val="00C743DD"/>
    <w:rsid w:val="00C74707"/>
    <w:rsid w:val="00C74E56"/>
    <w:rsid w:val="00C753BA"/>
    <w:rsid w:val="00C75A75"/>
    <w:rsid w:val="00C767C7"/>
    <w:rsid w:val="00C779FD"/>
    <w:rsid w:val="00C77D84"/>
    <w:rsid w:val="00C77FAF"/>
    <w:rsid w:val="00C80052"/>
    <w:rsid w:val="00C80B9E"/>
    <w:rsid w:val="00C80F56"/>
    <w:rsid w:val="00C81263"/>
    <w:rsid w:val="00C81979"/>
    <w:rsid w:val="00C841B7"/>
    <w:rsid w:val="00C84A6C"/>
    <w:rsid w:val="00C85974"/>
    <w:rsid w:val="00C8667D"/>
    <w:rsid w:val="00C86816"/>
    <w:rsid w:val="00C86967"/>
    <w:rsid w:val="00C87532"/>
    <w:rsid w:val="00C928A8"/>
    <w:rsid w:val="00C93044"/>
    <w:rsid w:val="00C95246"/>
    <w:rsid w:val="00C966CB"/>
    <w:rsid w:val="00C9731A"/>
    <w:rsid w:val="00CA103E"/>
    <w:rsid w:val="00CA1B69"/>
    <w:rsid w:val="00CA1CA6"/>
    <w:rsid w:val="00CA4265"/>
    <w:rsid w:val="00CA6C45"/>
    <w:rsid w:val="00CA74F6"/>
    <w:rsid w:val="00CA7603"/>
    <w:rsid w:val="00CB00E2"/>
    <w:rsid w:val="00CB0191"/>
    <w:rsid w:val="00CB2C43"/>
    <w:rsid w:val="00CB2CBE"/>
    <w:rsid w:val="00CB364E"/>
    <w:rsid w:val="00CB37B8"/>
    <w:rsid w:val="00CB4F1A"/>
    <w:rsid w:val="00CB58B4"/>
    <w:rsid w:val="00CB6577"/>
    <w:rsid w:val="00CB6768"/>
    <w:rsid w:val="00CB74C7"/>
    <w:rsid w:val="00CB76F1"/>
    <w:rsid w:val="00CC1295"/>
    <w:rsid w:val="00CC1923"/>
    <w:rsid w:val="00CC1FE9"/>
    <w:rsid w:val="00CC2382"/>
    <w:rsid w:val="00CC2F0E"/>
    <w:rsid w:val="00CC3B49"/>
    <w:rsid w:val="00CC3D04"/>
    <w:rsid w:val="00CC4AF7"/>
    <w:rsid w:val="00CC54E5"/>
    <w:rsid w:val="00CC6049"/>
    <w:rsid w:val="00CC65F0"/>
    <w:rsid w:val="00CC69BD"/>
    <w:rsid w:val="00CC6B96"/>
    <w:rsid w:val="00CC6D9C"/>
    <w:rsid w:val="00CC6EC3"/>
    <w:rsid w:val="00CC6F04"/>
    <w:rsid w:val="00CC7B64"/>
    <w:rsid w:val="00CC7B94"/>
    <w:rsid w:val="00CD36BB"/>
    <w:rsid w:val="00CD4615"/>
    <w:rsid w:val="00CD6E8E"/>
    <w:rsid w:val="00CE0C6C"/>
    <w:rsid w:val="00CE0E9D"/>
    <w:rsid w:val="00CE161F"/>
    <w:rsid w:val="00CE20A2"/>
    <w:rsid w:val="00CE2CC6"/>
    <w:rsid w:val="00CE3529"/>
    <w:rsid w:val="00CE3A0E"/>
    <w:rsid w:val="00CE424E"/>
    <w:rsid w:val="00CE4320"/>
    <w:rsid w:val="00CE4714"/>
    <w:rsid w:val="00CE5D9A"/>
    <w:rsid w:val="00CE76CD"/>
    <w:rsid w:val="00CE7EF2"/>
    <w:rsid w:val="00CF0B65"/>
    <w:rsid w:val="00CF0FD6"/>
    <w:rsid w:val="00CF19A8"/>
    <w:rsid w:val="00CF1C1F"/>
    <w:rsid w:val="00CF1F2C"/>
    <w:rsid w:val="00CF3B5E"/>
    <w:rsid w:val="00CF3BA6"/>
    <w:rsid w:val="00CF489B"/>
    <w:rsid w:val="00CF4E8C"/>
    <w:rsid w:val="00CF5910"/>
    <w:rsid w:val="00CF66E3"/>
    <w:rsid w:val="00CF6913"/>
    <w:rsid w:val="00CF7AA7"/>
    <w:rsid w:val="00D006CF"/>
    <w:rsid w:val="00D007DF"/>
    <w:rsid w:val="00D008A6"/>
    <w:rsid w:val="00D00960"/>
    <w:rsid w:val="00D00B74"/>
    <w:rsid w:val="00D00D74"/>
    <w:rsid w:val="00D015F0"/>
    <w:rsid w:val="00D03A84"/>
    <w:rsid w:val="00D03BBA"/>
    <w:rsid w:val="00D0447B"/>
    <w:rsid w:val="00D04894"/>
    <w:rsid w:val="00D048A2"/>
    <w:rsid w:val="00D049D4"/>
    <w:rsid w:val="00D04C16"/>
    <w:rsid w:val="00D053CE"/>
    <w:rsid w:val="00D055EB"/>
    <w:rsid w:val="00D056FE"/>
    <w:rsid w:val="00D05B56"/>
    <w:rsid w:val="00D05D60"/>
    <w:rsid w:val="00D0607D"/>
    <w:rsid w:val="00D07B65"/>
    <w:rsid w:val="00D103CC"/>
    <w:rsid w:val="00D114B2"/>
    <w:rsid w:val="00D121C4"/>
    <w:rsid w:val="00D133A1"/>
    <w:rsid w:val="00D13792"/>
    <w:rsid w:val="00D14274"/>
    <w:rsid w:val="00D14F1C"/>
    <w:rsid w:val="00D15E5B"/>
    <w:rsid w:val="00D171F9"/>
    <w:rsid w:val="00D17C62"/>
    <w:rsid w:val="00D208EE"/>
    <w:rsid w:val="00D21586"/>
    <w:rsid w:val="00D21EA5"/>
    <w:rsid w:val="00D23506"/>
    <w:rsid w:val="00D23A38"/>
    <w:rsid w:val="00D23A73"/>
    <w:rsid w:val="00D23E80"/>
    <w:rsid w:val="00D24ABB"/>
    <w:rsid w:val="00D24F53"/>
    <w:rsid w:val="00D2574C"/>
    <w:rsid w:val="00D26D79"/>
    <w:rsid w:val="00D27C2B"/>
    <w:rsid w:val="00D30D6F"/>
    <w:rsid w:val="00D311E2"/>
    <w:rsid w:val="00D32280"/>
    <w:rsid w:val="00D33363"/>
    <w:rsid w:val="00D3396D"/>
    <w:rsid w:val="00D34943"/>
    <w:rsid w:val="00D34A2B"/>
    <w:rsid w:val="00D35409"/>
    <w:rsid w:val="00D359D4"/>
    <w:rsid w:val="00D41B88"/>
    <w:rsid w:val="00D41E23"/>
    <w:rsid w:val="00D429EC"/>
    <w:rsid w:val="00D43D44"/>
    <w:rsid w:val="00D43EBB"/>
    <w:rsid w:val="00D44E4E"/>
    <w:rsid w:val="00D463F9"/>
    <w:rsid w:val="00D46D26"/>
    <w:rsid w:val="00D47923"/>
    <w:rsid w:val="00D50C17"/>
    <w:rsid w:val="00D51254"/>
    <w:rsid w:val="00D51627"/>
    <w:rsid w:val="00D51E1A"/>
    <w:rsid w:val="00D52344"/>
    <w:rsid w:val="00D54AAC"/>
    <w:rsid w:val="00D54B32"/>
    <w:rsid w:val="00D55983"/>
    <w:rsid w:val="00D55DF0"/>
    <w:rsid w:val="00D563E1"/>
    <w:rsid w:val="00D564FC"/>
    <w:rsid w:val="00D56BB6"/>
    <w:rsid w:val="00D6022B"/>
    <w:rsid w:val="00D60253"/>
    <w:rsid w:val="00D60C40"/>
    <w:rsid w:val="00D6138D"/>
    <w:rsid w:val="00D6166E"/>
    <w:rsid w:val="00D63126"/>
    <w:rsid w:val="00D63A67"/>
    <w:rsid w:val="00D63C80"/>
    <w:rsid w:val="00D646C9"/>
    <w:rsid w:val="00D6492E"/>
    <w:rsid w:val="00D65845"/>
    <w:rsid w:val="00D66153"/>
    <w:rsid w:val="00D66A43"/>
    <w:rsid w:val="00D670FC"/>
    <w:rsid w:val="00D70087"/>
    <w:rsid w:val="00D7079E"/>
    <w:rsid w:val="00D70823"/>
    <w:rsid w:val="00D70AB1"/>
    <w:rsid w:val="00D70F23"/>
    <w:rsid w:val="00D71A8E"/>
    <w:rsid w:val="00D71C14"/>
    <w:rsid w:val="00D71F52"/>
    <w:rsid w:val="00D734BA"/>
    <w:rsid w:val="00D73DD6"/>
    <w:rsid w:val="00D74065"/>
    <w:rsid w:val="00D745F5"/>
    <w:rsid w:val="00D75392"/>
    <w:rsid w:val="00D7585E"/>
    <w:rsid w:val="00D759A3"/>
    <w:rsid w:val="00D81065"/>
    <w:rsid w:val="00D81437"/>
    <w:rsid w:val="00D819D3"/>
    <w:rsid w:val="00D82E32"/>
    <w:rsid w:val="00D83974"/>
    <w:rsid w:val="00D84133"/>
    <w:rsid w:val="00D8431C"/>
    <w:rsid w:val="00D85133"/>
    <w:rsid w:val="00D85BCF"/>
    <w:rsid w:val="00D91607"/>
    <w:rsid w:val="00D91C48"/>
    <w:rsid w:val="00D92C82"/>
    <w:rsid w:val="00D93336"/>
    <w:rsid w:val="00D93F79"/>
    <w:rsid w:val="00D94314"/>
    <w:rsid w:val="00D94677"/>
    <w:rsid w:val="00D95BC7"/>
    <w:rsid w:val="00D95C17"/>
    <w:rsid w:val="00D96043"/>
    <w:rsid w:val="00D9664F"/>
    <w:rsid w:val="00D97184"/>
    <w:rsid w:val="00D97448"/>
    <w:rsid w:val="00D97779"/>
    <w:rsid w:val="00DA132F"/>
    <w:rsid w:val="00DA33B8"/>
    <w:rsid w:val="00DA44F1"/>
    <w:rsid w:val="00DA52F5"/>
    <w:rsid w:val="00DA6798"/>
    <w:rsid w:val="00DA73A3"/>
    <w:rsid w:val="00DB0E9B"/>
    <w:rsid w:val="00DB3080"/>
    <w:rsid w:val="00DB3EF7"/>
    <w:rsid w:val="00DB4E12"/>
    <w:rsid w:val="00DB5771"/>
    <w:rsid w:val="00DB6557"/>
    <w:rsid w:val="00DB7DC3"/>
    <w:rsid w:val="00DC0AB6"/>
    <w:rsid w:val="00DC21CF"/>
    <w:rsid w:val="00DC3342"/>
    <w:rsid w:val="00DC3395"/>
    <w:rsid w:val="00DC3664"/>
    <w:rsid w:val="00DC4B9B"/>
    <w:rsid w:val="00DC6EFC"/>
    <w:rsid w:val="00DC7CDE"/>
    <w:rsid w:val="00DD0588"/>
    <w:rsid w:val="00DD0E1B"/>
    <w:rsid w:val="00DD195B"/>
    <w:rsid w:val="00DD243F"/>
    <w:rsid w:val="00DD3A0E"/>
    <w:rsid w:val="00DD46E9"/>
    <w:rsid w:val="00DD4711"/>
    <w:rsid w:val="00DD4812"/>
    <w:rsid w:val="00DD4A2E"/>
    <w:rsid w:val="00DD4CA7"/>
    <w:rsid w:val="00DD5D58"/>
    <w:rsid w:val="00DD6672"/>
    <w:rsid w:val="00DD71BF"/>
    <w:rsid w:val="00DD728F"/>
    <w:rsid w:val="00DD733A"/>
    <w:rsid w:val="00DD77A6"/>
    <w:rsid w:val="00DD7D84"/>
    <w:rsid w:val="00DE0097"/>
    <w:rsid w:val="00DE05AE"/>
    <w:rsid w:val="00DE0979"/>
    <w:rsid w:val="00DE12E9"/>
    <w:rsid w:val="00DE1461"/>
    <w:rsid w:val="00DE301D"/>
    <w:rsid w:val="00DE33EC"/>
    <w:rsid w:val="00DE3CB4"/>
    <w:rsid w:val="00DE422E"/>
    <w:rsid w:val="00DE43F4"/>
    <w:rsid w:val="00DE53F8"/>
    <w:rsid w:val="00DE5455"/>
    <w:rsid w:val="00DE60E6"/>
    <w:rsid w:val="00DE6C9B"/>
    <w:rsid w:val="00DE74DC"/>
    <w:rsid w:val="00DE7D5A"/>
    <w:rsid w:val="00DF04C3"/>
    <w:rsid w:val="00DF0A94"/>
    <w:rsid w:val="00DF1EC4"/>
    <w:rsid w:val="00DF247C"/>
    <w:rsid w:val="00DF2BDF"/>
    <w:rsid w:val="00DF3AB9"/>
    <w:rsid w:val="00DF3F4F"/>
    <w:rsid w:val="00DF707E"/>
    <w:rsid w:val="00DF70A1"/>
    <w:rsid w:val="00DF741F"/>
    <w:rsid w:val="00DF759D"/>
    <w:rsid w:val="00DF7AAA"/>
    <w:rsid w:val="00E003AF"/>
    <w:rsid w:val="00E00482"/>
    <w:rsid w:val="00E0059B"/>
    <w:rsid w:val="00E00CAD"/>
    <w:rsid w:val="00E016F0"/>
    <w:rsid w:val="00E01894"/>
    <w:rsid w:val="00E018C3"/>
    <w:rsid w:val="00E01C15"/>
    <w:rsid w:val="00E026C7"/>
    <w:rsid w:val="00E031D7"/>
    <w:rsid w:val="00E0462B"/>
    <w:rsid w:val="00E052B1"/>
    <w:rsid w:val="00E05312"/>
    <w:rsid w:val="00E05886"/>
    <w:rsid w:val="00E104C6"/>
    <w:rsid w:val="00E10C02"/>
    <w:rsid w:val="00E130F4"/>
    <w:rsid w:val="00E137F4"/>
    <w:rsid w:val="00E164F2"/>
    <w:rsid w:val="00E16694"/>
    <w:rsid w:val="00E166A9"/>
    <w:rsid w:val="00E16DCE"/>
    <w:rsid w:val="00E16F61"/>
    <w:rsid w:val="00E178A7"/>
    <w:rsid w:val="00E20F6A"/>
    <w:rsid w:val="00E21A25"/>
    <w:rsid w:val="00E23303"/>
    <w:rsid w:val="00E24464"/>
    <w:rsid w:val="00E2451E"/>
    <w:rsid w:val="00E253CA"/>
    <w:rsid w:val="00E27424"/>
    <w:rsid w:val="00E2771C"/>
    <w:rsid w:val="00E277E0"/>
    <w:rsid w:val="00E302EA"/>
    <w:rsid w:val="00E31D50"/>
    <w:rsid w:val="00E324D9"/>
    <w:rsid w:val="00E32F8D"/>
    <w:rsid w:val="00E331FB"/>
    <w:rsid w:val="00E334F6"/>
    <w:rsid w:val="00E33DF4"/>
    <w:rsid w:val="00E353D9"/>
    <w:rsid w:val="00E35EDE"/>
    <w:rsid w:val="00E36528"/>
    <w:rsid w:val="00E368CA"/>
    <w:rsid w:val="00E409B4"/>
    <w:rsid w:val="00E40CF7"/>
    <w:rsid w:val="00E413B8"/>
    <w:rsid w:val="00E42A7B"/>
    <w:rsid w:val="00E434EB"/>
    <w:rsid w:val="00E43B96"/>
    <w:rsid w:val="00E440C0"/>
    <w:rsid w:val="00E44BD5"/>
    <w:rsid w:val="00E44C85"/>
    <w:rsid w:val="00E44EB7"/>
    <w:rsid w:val="00E4683D"/>
    <w:rsid w:val="00E46CA0"/>
    <w:rsid w:val="00E504A1"/>
    <w:rsid w:val="00E51199"/>
    <w:rsid w:val="00E51231"/>
    <w:rsid w:val="00E516C5"/>
    <w:rsid w:val="00E51E9B"/>
    <w:rsid w:val="00E52A67"/>
    <w:rsid w:val="00E53036"/>
    <w:rsid w:val="00E53B78"/>
    <w:rsid w:val="00E569A7"/>
    <w:rsid w:val="00E602A7"/>
    <w:rsid w:val="00E60710"/>
    <w:rsid w:val="00E619E1"/>
    <w:rsid w:val="00E625D2"/>
    <w:rsid w:val="00E62FBE"/>
    <w:rsid w:val="00E63389"/>
    <w:rsid w:val="00E64597"/>
    <w:rsid w:val="00E65780"/>
    <w:rsid w:val="00E66AA1"/>
    <w:rsid w:val="00E66B6A"/>
    <w:rsid w:val="00E6703E"/>
    <w:rsid w:val="00E70F5C"/>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C95"/>
    <w:rsid w:val="00E85A30"/>
    <w:rsid w:val="00E862B5"/>
    <w:rsid w:val="00E86733"/>
    <w:rsid w:val="00E86927"/>
    <w:rsid w:val="00E86A5C"/>
    <w:rsid w:val="00E8700D"/>
    <w:rsid w:val="00E87094"/>
    <w:rsid w:val="00E9015F"/>
    <w:rsid w:val="00E90E41"/>
    <w:rsid w:val="00E9108A"/>
    <w:rsid w:val="00E94803"/>
    <w:rsid w:val="00E948E6"/>
    <w:rsid w:val="00E94B69"/>
    <w:rsid w:val="00E953A2"/>
    <w:rsid w:val="00E9588E"/>
    <w:rsid w:val="00E9621F"/>
    <w:rsid w:val="00E96813"/>
    <w:rsid w:val="00EA01AA"/>
    <w:rsid w:val="00EA0F30"/>
    <w:rsid w:val="00EA17B9"/>
    <w:rsid w:val="00EA17CB"/>
    <w:rsid w:val="00EA279E"/>
    <w:rsid w:val="00EA2BA6"/>
    <w:rsid w:val="00EA3369"/>
    <w:rsid w:val="00EA33B1"/>
    <w:rsid w:val="00EA435E"/>
    <w:rsid w:val="00EA4392"/>
    <w:rsid w:val="00EA526A"/>
    <w:rsid w:val="00EA74F2"/>
    <w:rsid w:val="00EA7552"/>
    <w:rsid w:val="00EA7F5C"/>
    <w:rsid w:val="00EB0138"/>
    <w:rsid w:val="00EB193D"/>
    <w:rsid w:val="00EB2A71"/>
    <w:rsid w:val="00EB32CF"/>
    <w:rsid w:val="00EB4DDA"/>
    <w:rsid w:val="00EB5207"/>
    <w:rsid w:val="00EB6A48"/>
    <w:rsid w:val="00EB7598"/>
    <w:rsid w:val="00EB7885"/>
    <w:rsid w:val="00EC038F"/>
    <w:rsid w:val="00EC0998"/>
    <w:rsid w:val="00EC1C7E"/>
    <w:rsid w:val="00EC1D99"/>
    <w:rsid w:val="00EC2805"/>
    <w:rsid w:val="00EC3100"/>
    <w:rsid w:val="00EC3D02"/>
    <w:rsid w:val="00EC437B"/>
    <w:rsid w:val="00EC4CBD"/>
    <w:rsid w:val="00EC5651"/>
    <w:rsid w:val="00EC703B"/>
    <w:rsid w:val="00EC70D8"/>
    <w:rsid w:val="00EC78F8"/>
    <w:rsid w:val="00EC7B02"/>
    <w:rsid w:val="00ED0EE8"/>
    <w:rsid w:val="00ED1008"/>
    <w:rsid w:val="00ED1338"/>
    <w:rsid w:val="00ED1475"/>
    <w:rsid w:val="00ED1AB4"/>
    <w:rsid w:val="00ED1DCF"/>
    <w:rsid w:val="00ED281E"/>
    <w:rsid w:val="00ED288C"/>
    <w:rsid w:val="00ED2C23"/>
    <w:rsid w:val="00ED2CF0"/>
    <w:rsid w:val="00ED3127"/>
    <w:rsid w:val="00ED480C"/>
    <w:rsid w:val="00ED5BCA"/>
    <w:rsid w:val="00ED65FA"/>
    <w:rsid w:val="00ED6D87"/>
    <w:rsid w:val="00EE1058"/>
    <w:rsid w:val="00EE1089"/>
    <w:rsid w:val="00EE3260"/>
    <w:rsid w:val="00EE3CF3"/>
    <w:rsid w:val="00EE50F0"/>
    <w:rsid w:val="00EE5429"/>
    <w:rsid w:val="00EE586E"/>
    <w:rsid w:val="00EE5AD0"/>
    <w:rsid w:val="00EE5BEB"/>
    <w:rsid w:val="00EE6524"/>
    <w:rsid w:val="00EE717D"/>
    <w:rsid w:val="00EE788B"/>
    <w:rsid w:val="00EE7E39"/>
    <w:rsid w:val="00EF00ED"/>
    <w:rsid w:val="00EF0192"/>
    <w:rsid w:val="00EF0196"/>
    <w:rsid w:val="00EF0223"/>
    <w:rsid w:val="00EF06A8"/>
    <w:rsid w:val="00EF0943"/>
    <w:rsid w:val="00EF0EAD"/>
    <w:rsid w:val="00EF1A96"/>
    <w:rsid w:val="00EF2A29"/>
    <w:rsid w:val="00EF446E"/>
    <w:rsid w:val="00EF4983"/>
    <w:rsid w:val="00EF4CB1"/>
    <w:rsid w:val="00EF5798"/>
    <w:rsid w:val="00EF60A5"/>
    <w:rsid w:val="00EF60E5"/>
    <w:rsid w:val="00EF6232"/>
    <w:rsid w:val="00EF6570"/>
    <w:rsid w:val="00EF6A0C"/>
    <w:rsid w:val="00EF6A76"/>
    <w:rsid w:val="00EF6E7F"/>
    <w:rsid w:val="00EF7C0F"/>
    <w:rsid w:val="00EF7F7B"/>
    <w:rsid w:val="00F004F1"/>
    <w:rsid w:val="00F01AB2"/>
    <w:rsid w:val="00F01D8F"/>
    <w:rsid w:val="00F01D93"/>
    <w:rsid w:val="00F0316E"/>
    <w:rsid w:val="00F03772"/>
    <w:rsid w:val="00F0413C"/>
    <w:rsid w:val="00F04269"/>
    <w:rsid w:val="00F05A4D"/>
    <w:rsid w:val="00F06A74"/>
    <w:rsid w:val="00F06BB9"/>
    <w:rsid w:val="00F07279"/>
    <w:rsid w:val="00F076ED"/>
    <w:rsid w:val="00F10CD2"/>
    <w:rsid w:val="00F121C4"/>
    <w:rsid w:val="00F12BFE"/>
    <w:rsid w:val="00F12CD6"/>
    <w:rsid w:val="00F12F2B"/>
    <w:rsid w:val="00F13777"/>
    <w:rsid w:val="00F13DD3"/>
    <w:rsid w:val="00F17235"/>
    <w:rsid w:val="00F20B40"/>
    <w:rsid w:val="00F21CE0"/>
    <w:rsid w:val="00F2269A"/>
    <w:rsid w:val="00F22775"/>
    <w:rsid w:val="00F228A5"/>
    <w:rsid w:val="00F240D0"/>
    <w:rsid w:val="00F246D4"/>
    <w:rsid w:val="00F25C04"/>
    <w:rsid w:val="00F26463"/>
    <w:rsid w:val="00F269DC"/>
    <w:rsid w:val="00F27101"/>
    <w:rsid w:val="00F309E2"/>
    <w:rsid w:val="00F30C2D"/>
    <w:rsid w:val="00F30D08"/>
    <w:rsid w:val="00F3176C"/>
    <w:rsid w:val="00F318BD"/>
    <w:rsid w:val="00F319B1"/>
    <w:rsid w:val="00F32007"/>
    <w:rsid w:val="00F321A0"/>
    <w:rsid w:val="00F32557"/>
    <w:rsid w:val="00F32CE9"/>
    <w:rsid w:val="00F332EF"/>
    <w:rsid w:val="00F339CD"/>
    <w:rsid w:val="00F33A6A"/>
    <w:rsid w:val="00F34201"/>
    <w:rsid w:val="00F34A05"/>
    <w:rsid w:val="00F34D8E"/>
    <w:rsid w:val="00F3515A"/>
    <w:rsid w:val="00F358EA"/>
    <w:rsid w:val="00F3666B"/>
    <w:rsid w:val="00F3674D"/>
    <w:rsid w:val="00F37587"/>
    <w:rsid w:val="00F3789B"/>
    <w:rsid w:val="00F37C96"/>
    <w:rsid w:val="00F4079E"/>
    <w:rsid w:val="00F40B14"/>
    <w:rsid w:val="00F41497"/>
    <w:rsid w:val="00F414E7"/>
    <w:rsid w:val="00F42101"/>
    <w:rsid w:val="00F42EAA"/>
    <w:rsid w:val="00F42EE0"/>
    <w:rsid w:val="00F434A9"/>
    <w:rsid w:val="00F437C4"/>
    <w:rsid w:val="00F446A0"/>
    <w:rsid w:val="00F450B1"/>
    <w:rsid w:val="00F46D48"/>
    <w:rsid w:val="00F478E7"/>
    <w:rsid w:val="00F47A0A"/>
    <w:rsid w:val="00F47A79"/>
    <w:rsid w:val="00F47F5C"/>
    <w:rsid w:val="00F500E9"/>
    <w:rsid w:val="00F51572"/>
    <w:rsid w:val="00F51885"/>
    <w:rsid w:val="00F51928"/>
    <w:rsid w:val="00F52FF9"/>
    <w:rsid w:val="00F543B3"/>
    <w:rsid w:val="00F5467A"/>
    <w:rsid w:val="00F5643A"/>
    <w:rsid w:val="00F56596"/>
    <w:rsid w:val="00F571CE"/>
    <w:rsid w:val="00F6095C"/>
    <w:rsid w:val="00F60A28"/>
    <w:rsid w:val="00F61941"/>
    <w:rsid w:val="00F61EFE"/>
    <w:rsid w:val="00F62236"/>
    <w:rsid w:val="00F6231B"/>
    <w:rsid w:val="00F62B6D"/>
    <w:rsid w:val="00F642AF"/>
    <w:rsid w:val="00F6452F"/>
    <w:rsid w:val="00F650B4"/>
    <w:rsid w:val="00F65901"/>
    <w:rsid w:val="00F662EB"/>
    <w:rsid w:val="00F66B95"/>
    <w:rsid w:val="00F703B9"/>
    <w:rsid w:val="00F706AA"/>
    <w:rsid w:val="00F70816"/>
    <w:rsid w:val="00F715D0"/>
    <w:rsid w:val="00F71690"/>
    <w:rsid w:val="00F717E7"/>
    <w:rsid w:val="00F721BF"/>
    <w:rsid w:val="00F724A1"/>
    <w:rsid w:val="00F7288E"/>
    <w:rsid w:val="00F73996"/>
    <w:rsid w:val="00F740FA"/>
    <w:rsid w:val="00F74612"/>
    <w:rsid w:val="00F747EF"/>
    <w:rsid w:val="00F75776"/>
    <w:rsid w:val="00F75C1B"/>
    <w:rsid w:val="00F7632C"/>
    <w:rsid w:val="00F76A8C"/>
    <w:rsid w:val="00F76FDC"/>
    <w:rsid w:val="00F771C6"/>
    <w:rsid w:val="00F77927"/>
    <w:rsid w:val="00F77ED7"/>
    <w:rsid w:val="00F80F5D"/>
    <w:rsid w:val="00F8133C"/>
    <w:rsid w:val="00F83143"/>
    <w:rsid w:val="00F83CFC"/>
    <w:rsid w:val="00F83D4E"/>
    <w:rsid w:val="00F84564"/>
    <w:rsid w:val="00F84F10"/>
    <w:rsid w:val="00F851FE"/>
    <w:rsid w:val="00F853F3"/>
    <w:rsid w:val="00F8591B"/>
    <w:rsid w:val="00F8655C"/>
    <w:rsid w:val="00F86E84"/>
    <w:rsid w:val="00F87241"/>
    <w:rsid w:val="00F8743E"/>
    <w:rsid w:val="00F90BCA"/>
    <w:rsid w:val="00F90E1A"/>
    <w:rsid w:val="00F91B79"/>
    <w:rsid w:val="00F91FD6"/>
    <w:rsid w:val="00F949E3"/>
    <w:rsid w:val="00F94B27"/>
    <w:rsid w:val="00F950AC"/>
    <w:rsid w:val="00F96626"/>
    <w:rsid w:val="00F96946"/>
    <w:rsid w:val="00F97131"/>
    <w:rsid w:val="00F9720F"/>
    <w:rsid w:val="00F97B4B"/>
    <w:rsid w:val="00F97C84"/>
    <w:rsid w:val="00FA0156"/>
    <w:rsid w:val="00FA0D35"/>
    <w:rsid w:val="00FA166A"/>
    <w:rsid w:val="00FA2CF6"/>
    <w:rsid w:val="00FA3065"/>
    <w:rsid w:val="00FA3EBB"/>
    <w:rsid w:val="00FA52F9"/>
    <w:rsid w:val="00FA5FFE"/>
    <w:rsid w:val="00FA6090"/>
    <w:rsid w:val="00FB0346"/>
    <w:rsid w:val="00FB0E61"/>
    <w:rsid w:val="00FB10FF"/>
    <w:rsid w:val="00FB1AF9"/>
    <w:rsid w:val="00FB1D69"/>
    <w:rsid w:val="00FB2812"/>
    <w:rsid w:val="00FB288A"/>
    <w:rsid w:val="00FB2E86"/>
    <w:rsid w:val="00FB3570"/>
    <w:rsid w:val="00FB3709"/>
    <w:rsid w:val="00FB4563"/>
    <w:rsid w:val="00FB6035"/>
    <w:rsid w:val="00FB7100"/>
    <w:rsid w:val="00FB737B"/>
    <w:rsid w:val="00FC0636"/>
    <w:rsid w:val="00FC0C6F"/>
    <w:rsid w:val="00FC14C7"/>
    <w:rsid w:val="00FC21EB"/>
    <w:rsid w:val="00FC2758"/>
    <w:rsid w:val="00FC3523"/>
    <w:rsid w:val="00FC3C3B"/>
    <w:rsid w:val="00FC3CFE"/>
    <w:rsid w:val="00FC4215"/>
    <w:rsid w:val="00FC44C4"/>
    <w:rsid w:val="00FC4847"/>
    <w:rsid w:val="00FC4F7B"/>
    <w:rsid w:val="00FC5D9D"/>
    <w:rsid w:val="00FC606E"/>
    <w:rsid w:val="00FC6C87"/>
    <w:rsid w:val="00FC755A"/>
    <w:rsid w:val="00FC76AB"/>
    <w:rsid w:val="00FD0390"/>
    <w:rsid w:val="00FD05FD"/>
    <w:rsid w:val="00FD0A0D"/>
    <w:rsid w:val="00FD1F94"/>
    <w:rsid w:val="00FD21A7"/>
    <w:rsid w:val="00FD2F13"/>
    <w:rsid w:val="00FD3347"/>
    <w:rsid w:val="00FD349F"/>
    <w:rsid w:val="00FD35BC"/>
    <w:rsid w:val="00FD40E9"/>
    <w:rsid w:val="00FD495B"/>
    <w:rsid w:val="00FD7EC3"/>
    <w:rsid w:val="00FE0932"/>
    <w:rsid w:val="00FE0C73"/>
    <w:rsid w:val="00FE0F38"/>
    <w:rsid w:val="00FE108E"/>
    <w:rsid w:val="00FE10F9"/>
    <w:rsid w:val="00FE126B"/>
    <w:rsid w:val="00FE1557"/>
    <w:rsid w:val="00FE2356"/>
    <w:rsid w:val="00FE2629"/>
    <w:rsid w:val="00FE40B5"/>
    <w:rsid w:val="00FE455F"/>
    <w:rsid w:val="00FE660C"/>
    <w:rsid w:val="00FE7EF0"/>
    <w:rsid w:val="00FF0BAC"/>
    <w:rsid w:val="00FF0F2A"/>
    <w:rsid w:val="00FF23CF"/>
    <w:rsid w:val="00FF3047"/>
    <w:rsid w:val="00FF3BF9"/>
    <w:rsid w:val="00FF492B"/>
    <w:rsid w:val="00FF5EC7"/>
    <w:rsid w:val="00FF72E3"/>
    <w:rsid w:val="00FF771C"/>
    <w:rsid w:val="00FF7815"/>
    <w:rsid w:val="00FF7892"/>
    <w:rsid w:val="176A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E65CA9"/>
  <w14:defaultImageDpi w14:val="32767"/>
  <w15:chartTrackingRefBased/>
  <w15:docId w15:val="{BF72F83D-70BB-4E29-B3EE-725F6749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character" w:customStyle="1" w:styleId="normaltextrun">
    <w:name w:val="normaltextrun"/>
    <w:basedOn w:val="DefaultParagraphFont"/>
    <w:rsid w:val="00121016"/>
  </w:style>
  <w:style w:type="character" w:customStyle="1" w:styleId="eop">
    <w:name w:val="eop"/>
    <w:basedOn w:val="DefaultParagraphFont"/>
    <w:rsid w:val="00121016"/>
  </w:style>
  <w:style w:type="paragraph" w:customStyle="1" w:styleId="paragraph">
    <w:name w:val="paragraph"/>
    <w:basedOn w:val="Normal"/>
    <w:rsid w:val="00121016"/>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536A6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A69"/>
    <w:rPr>
      <w:rFonts w:ascii="Segoe UI" w:hAnsi="Segoe UI" w:cs="Segoe UI"/>
      <w:sz w:val="18"/>
      <w:szCs w:val="18"/>
      <w:lang w:val="en-AU"/>
    </w:rPr>
  </w:style>
  <w:style w:type="character" w:styleId="UnresolvedMention">
    <w:name w:val="Unresolved Mention"/>
    <w:basedOn w:val="DefaultParagraphFont"/>
    <w:uiPriority w:val="99"/>
    <w:semiHidden/>
    <w:unhideWhenUsed/>
    <w:rsid w:val="009D63F1"/>
    <w:rPr>
      <w:color w:val="605E5C"/>
      <w:shd w:val="clear" w:color="auto" w:fill="E1DFDD"/>
    </w:rPr>
  </w:style>
  <w:style w:type="paragraph" w:styleId="ListParagraph">
    <w:name w:val="List Paragraph"/>
    <w:basedOn w:val="Normal"/>
    <w:uiPriority w:val="99"/>
    <w:unhideWhenUsed/>
    <w:qFormat/>
    <w:rsid w:val="00792F39"/>
    <w:pPr>
      <w:ind w:left="720"/>
      <w:contextualSpacing/>
    </w:pPr>
  </w:style>
  <w:style w:type="character" w:styleId="CommentReference">
    <w:name w:val="annotation reference"/>
    <w:basedOn w:val="DefaultParagraphFont"/>
    <w:uiPriority w:val="99"/>
    <w:semiHidden/>
    <w:rsid w:val="00CC1295"/>
    <w:rPr>
      <w:sz w:val="16"/>
      <w:szCs w:val="16"/>
    </w:rPr>
  </w:style>
  <w:style w:type="paragraph" w:styleId="CommentText">
    <w:name w:val="annotation text"/>
    <w:basedOn w:val="Normal"/>
    <w:link w:val="CommentTextChar"/>
    <w:uiPriority w:val="99"/>
    <w:semiHidden/>
    <w:rsid w:val="00CC1295"/>
    <w:pPr>
      <w:spacing w:line="240" w:lineRule="auto"/>
    </w:pPr>
    <w:rPr>
      <w:sz w:val="20"/>
      <w:szCs w:val="20"/>
    </w:rPr>
  </w:style>
  <w:style w:type="character" w:customStyle="1" w:styleId="CommentTextChar">
    <w:name w:val="Comment Text Char"/>
    <w:basedOn w:val="DefaultParagraphFont"/>
    <w:link w:val="CommentText"/>
    <w:uiPriority w:val="99"/>
    <w:semiHidden/>
    <w:rsid w:val="00CC1295"/>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C1295"/>
    <w:rPr>
      <w:b/>
      <w:bCs/>
    </w:rPr>
  </w:style>
  <w:style w:type="character" w:customStyle="1" w:styleId="CommentSubjectChar">
    <w:name w:val="Comment Subject Char"/>
    <w:basedOn w:val="CommentTextChar"/>
    <w:link w:val="CommentSubject"/>
    <w:uiPriority w:val="99"/>
    <w:semiHidden/>
    <w:rsid w:val="00CC1295"/>
    <w:rPr>
      <w:rFonts w:ascii="Arial" w:hAnsi="Arial"/>
      <w:b/>
      <w:bCs/>
      <w:sz w:val="20"/>
      <w:szCs w:val="20"/>
      <w:lang w:val="en-AU"/>
    </w:rPr>
  </w:style>
  <w:style w:type="paragraph" w:styleId="NormalWeb">
    <w:name w:val="Normal (Web)"/>
    <w:basedOn w:val="Normal"/>
    <w:uiPriority w:val="99"/>
    <w:semiHidden/>
    <w:unhideWhenUsed/>
    <w:rsid w:val="00615927"/>
    <w:pPr>
      <w:spacing w:before="100" w:beforeAutospacing="1" w:after="100" w:afterAutospacing="1" w:line="240" w:lineRule="auto"/>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4324C7"/>
    <w:rPr>
      <w:color w:val="954F72" w:themeColor="followedHyperlink"/>
      <w:u w:val="single"/>
    </w:rPr>
  </w:style>
  <w:style w:type="paragraph" w:customStyle="1" w:styleId="Default">
    <w:name w:val="Default"/>
    <w:rsid w:val="00526D86"/>
    <w:pPr>
      <w:autoSpaceDE w:val="0"/>
      <w:autoSpaceDN w:val="0"/>
      <w:adjustRightInd w:val="0"/>
      <w:spacing w:before="0" w:line="240" w:lineRule="auto"/>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2225">
      <w:bodyDiv w:val="1"/>
      <w:marLeft w:val="0"/>
      <w:marRight w:val="0"/>
      <w:marTop w:val="0"/>
      <w:marBottom w:val="0"/>
      <w:divBdr>
        <w:top w:val="none" w:sz="0" w:space="0" w:color="auto"/>
        <w:left w:val="none" w:sz="0" w:space="0" w:color="auto"/>
        <w:bottom w:val="none" w:sz="0" w:space="0" w:color="auto"/>
        <w:right w:val="none" w:sz="0" w:space="0" w:color="auto"/>
      </w:divBdr>
      <w:divsChild>
        <w:div w:id="45836990">
          <w:marLeft w:val="0"/>
          <w:marRight w:val="0"/>
          <w:marTop w:val="0"/>
          <w:marBottom w:val="0"/>
          <w:divBdr>
            <w:top w:val="none" w:sz="0" w:space="0" w:color="auto"/>
            <w:left w:val="none" w:sz="0" w:space="0" w:color="auto"/>
            <w:bottom w:val="none" w:sz="0" w:space="0" w:color="auto"/>
            <w:right w:val="none" w:sz="0" w:space="0" w:color="auto"/>
          </w:divBdr>
        </w:div>
        <w:div w:id="856113273">
          <w:marLeft w:val="0"/>
          <w:marRight w:val="0"/>
          <w:marTop w:val="0"/>
          <w:marBottom w:val="0"/>
          <w:divBdr>
            <w:top w:val="none" w:sz="0" w:space="0" w:color="auto"/>
            <w:left w:val="none" w:sz="0" w:space="0" w:color="auto"/>
            <w:bottom w:val="none" w:sz="0" w:space="0" w:color="auto"/>
            <w:right w:val="none" w:sz="0" w:space="0" w:color="auto"/>
          </w:divBdr>
        </w:div>
        <w:div w:id="2084646215">
          <w:marLeft w:val="0"/>
          <w:marRight w:val="0"/>
          <w:marTop w:val="0"/>
          <w:marBottom w:val="0"/>
          <w:divBdr>
            <w:top w:val="none" w:sz="0" w:space="0" w:color="auto"/>
            <w:left w:val="none" w:sz="0" w:space="0" w:color="auto"/>
            <w:bottom w:val="none" w:sz="0" w:space="0" w:color="auto"/>
            <w:right w:val="none" w:sz="0" w:space="0" w:color="auto"/>
          </w:divBdr>
        </w:div>
      </w:divsChild>
    </w:div>
    <w:div w:id="671495584">
      <w:bodyDiv w:val="1"/>
      <w:marLeft w:val="0"/>
      <w:marRight w:val="0"/>
      <w:marTop w:val="0"/>
      <w:marBottom w:val="0"/>
      <w:divBdr>
        <w:top w:val="none" w:sz="0" w:space="0" w:color="auto"/>
        <w:left w:val="none" w:sz="0" w:space="0" w:color="auto"/>
        <w:bottom w:val="none" w:sz="0" w:space="0" w:color="auto"/>
        <w:right w:val="none" w:sz="0" w:space="0" w:color="auto"/>
      </w:divBdr>
      <w:divsChild>
        <w:div w:id="538050658">
          <w:marLeft w:val="0"/>
          <w:marRight w:val="0"/>
          <w:marTop w:val="0"/>
          <w:marBottom w:val="0"/>
          <w:divBdr>
            <w:top w:val="none" w:sz="0" w:space="0" w:color="auto"/>
            <w:left w:val="none" w:sz="0" w:space="0" w:color="auto"/>
            <w:bottom w:val="none" w:sz="0" w:space="0" w:color="auto"/>
            <w:right w:val="none" w:sz="0" w:space="0" w:color="auto"/>
          </w:divBdr>
        </w:div>
        <w:div w:id="555896380">
          <w:marLeft w:val="0"/>
          <w:marRight w:val="0"/>
          <w:marTop w:val="0"/>
          <w:marBottom w:val="0"/>
          <w:divBdr>
            <w:top w:val="none" w:sz="0" w:space="0" w:color="auto"/>
            <w:left w:val="none" w:sz="0" w:space="0" w:color="auto"/>
            <w:bottom w:val="none" w:sz="0" w:space="0" w:color="auto"/>
            <w:right w:val="none" w:sz="0" w:space="0" w:color="auto"/>
          </w:divBdr>
        </w:div>
      </w:divsChild>
    </w:div>
    <w:div w:id="822039025">
      <w:bodyDiv w:val="1"/>
      <w:marLeft w:val="0"/>
      <w:marRight w:val="0"/>
      <w:marTop w:val="0"/>
      <w:marBottom w:val="0"/>
      <w:divBdr>
        <w:top w:val="none" w:sz="0" w:space="0" w:color="auto"/>
        <w:left w:val="none" w:sz="0" w:space="0" w:color="auto"/>
        <w:bottom w:val="none" w:sz="0" w:space="0" w:color="auto"/>
        <w:right w:val="none" w:sz="0" w:space="0" w:color="auto"/>
      </w:divBdr>
      <w:divsChild>
        <w:div w:id="167258313">
          <w:marLeft w:val="0"/>
          <w:marRight w:val="0"/>
          <w:marTop w:val="0"/>
          <w:marBottom w:val="0"/>
          <w:divBdr>
            <w:top w:val="none" w:sz="0" w:space="0" w:color="auto"/>
            <w:left w:val="none" w:sz="0" w:space="0" w:color="auto"/>
            <w:bottom w:val="none" w:sz="0" w:space="0" w:color="auto"/>
            <w:right w:val="none" w:sz="0" w:space="0" w:color="auto"/>
          </w:divBdr>
        </w:div>
        <w:div w:id="445390956">
          <w:marLeft w:val="0"/>
          <w:marRight w:val="0"/>
          <w:marTop w:val="0"/>
          <w:marBottom w:val="0"/>
          <w:divBdr>
            <w:top w:val="none" w:sz="0" w:space="0" w:color="auto"/>
            <w:left w:val="none" w:sz="0" w:space="0" w:color="auto"/>
            <w:bottom w:val="none" w:sz="0" w:space="0" w:color="auto"/>
            <w:right w:val="none" w:sz="0" w:space="0" w:color="auto"/>
          </w:divBdr>
        </w:div>
      </w:divsChild>
    </w:div>
    <w:div w:id="1702779730">
      <w:bodyDiv w:val="1"/>
      <w:marLeft w:val="0"/>
      <w:marRight w:val="0"/>
      <w:marTop w:val="0"/>
      <w:marBottom w:val="0"/>
      <w:divBdr>
        <w:top w:val="none" w:sz="0" w:space="0" w:color="auto"/>
        <w:left w:val="none" w:sz="0" w:space="0" w:color="auto"/>
        <w:bottom w:val="none" w:sz="0" w:space="0" w:color="auto"/>
        <w:right w:val="none" w:sz="0" w:space="0" w:color="auto"/>
      </w:divBdr>
    </w:div>
    <w:div w:id="1785616734">
      <w:bodyDiv w:val="1"/>
      <w:marLeft w:val="0"/>
      <w:marRight w:val="0"/>
      <w:marTop w:val="0"/>
      <w:marBottom w:val="0"/>
      <w:divBdr>
        <w:top w:val="none" w:sz="0" w:space="0" w:color="auto"/>
        <w:left w:val="none" w:sz="0" w:space="0" w:color="auto"/>
        <w:bottom w:val="none" w:sz="0" w:space="0" w:color="auto"/>
        <w:right w:val="none" w:sz="0" w:space="0" w:color="auto"/>
      </w:divBdr>
      <w:divsChild>
        <w:div w:id="114450515">
          <w:marLeft w:val="0"/>
          <w:marRight w:val="0"/>
          <w:marTop w:val="0"/>
          <w:marBottom w:val="0"/>
          <w:divBdr>
            <w:top w:val="none" w:sz="0" w:space="0" w:color="auto"/>
            <w:left w:val="none" w:sz="0" w:space="0" w:color="auto"/>
            <w:bottom w:val="none" w:sz="0" w:space="0" w:color="auto"/>
            <w:right w:val="none" w:sz="0" w:space="0" w:color="auto"/>
          </w:divBdr>
        </w:div>
        <w:div w:id="1653368997">
          <w:marLeft w:val="0"/>
          <w:marRight w:val="0"/>
          <w:marTop w:val="0"/>
          <w:marBottom w:val="0"/>
          <w:divBdr>
            <w:top w:val="none" w:sz="0" w:space="0" w:color="auto"/>
            <w:left w:val="none" w:sz="0" w:space="0" w:color="auto"/>
            <w:bottom w:val="none" w:sz="0" w:space="0" w:color="auto"/>
            <w:right w:val="none" w:sz="0" w:space="0" w:color="auto"/>
          </w:divBdr>
        </w:div>
      </w:divsChild>
    </w:div>
    <w:div w:id="1793556334">
      <w:bodyDiv w:val="1"/>
      <w:marLeft w:val="0"/>
      <w:marRight w:val="0"/>
      <w:marTop w:val="0"/>
      <w:marBottom w:val="0"/>
      <w:divBdr>
        <w:top w:val="none" w:sz="0" w:space="0" w:color="auto"/>
        <w:left w:val="none" w:sz="0" w:space="0" w:color="auto"/>
        <w:bottom w:val="none" w:sz="0" w:space="0" w:color="auto"/>
        <w:right w:val="none" w:sz="0" w:space="0" w:color="auto"/>
      </w:divBdr>
      <w:divsChild>
        <w:div w:id="31615929">
          <w:marLeft w:val="0"/>
          <w:marRight w:val="0"/>
          <w:marTop w:val="0"/>
          <w:marBottom w:val="0"/>
          <w:divBdr>
            <w:top w:val="none" w:sz="0" w:space="0" w:color="auto"/>
            <w:left w:val="none" w:sz="0" w:space="0" w:color="auto"/>
            <w:bottom w:val="none" w:sz="0" w:space="0" w:color="auto"/>
            <w:right w:val="none" w:sz="0" w:space="0" w:color="auto"/>
          </w:divBdr>
          <w:divsChild>
            <w:div w:id="1053965676">
              <w:marLeft w:val="0"/>
              <w:marRight w:val="0"/>
              <w:marTop w:val="0"/>
              <w:marBottom w:val="0"/>
              <w:divBdr>
                <w:top w:val="none" w:sz="0" w:space="0" w:color="auto"/>
                <w:left w:val="none" w:sz="0" w:space="0" w:color="auto"/>
                <w:bottom w:val="none" w:sz="0" w:space="0" w:color="auto"/>
                <w:right w:val="none" w:sz="0" w:space="0" w:color="auto"/>
              </w:divBdr>
            </w:div>
          </w:divsChild>
        </w:div>
        <w:div w:id="420641944">
          <w:marLeft w:val="0"/>
          <w:marRight w:val="0"/>
          <w:marTop w:val="0"/>
          <w:marBottom w:val="0"/>
          <w:divBdr>
            <w:top w:val="none" w:sz="0" w:space="0" w:color="auto"/>
            <w:left w:val="none" w:sz="0" w:space="0" w:color="auto"/>
            <w:bottom w:val="none" w:sz="0" w:space="0" w:color="auto"/>
            <w:right w:val="none" w:sz="0" w:space="0" w:color="auto"/>
          </w:divBdr>
          <w:divsChild>
            <w:div w:id="328095150">
              <w:marLeft w:val="0"/>
              <w:marRight w:val="0"/>
              <w:marTop w:val="0"/>
              <w:marBottom w:val="0"/>
              <w:divBdr>
                <w:top w:val="none" w:sz="0" w:space="0" w:color="auto"/>
                <w:left w:val="none" w:sz="0" w:space="0" w:color="auto"/>
                <w:bottom w:val="none" w:sz="0" w:space="0" w:color="auto"/>
                <w:right w:val="none" w:sz="0" w:space="0" w:color="auto"/>
              </w:divBdr>
            </w:div>
          </w:divsChild>
        </w:div>
        <w:div w:id="697658306">
          <w:marLeft w:val="0"/>
          <w:marRight w:val="0"/>
          <w:marTop w:val="0"/>
          <w:marBottom w:val="0"/>
          <w:divBdr>
            <w:top w:val="none" w:sz="0" w:space="0" w:color="auto"/>
            <w:left w:val="none" w:sz="0" w:space="0" w:color="auto"/>
            <w:bottom w:val="none" w:sz="0" w:space="0" w:color="auto"/>
            <w:right w:val="none" w:sz="0" w:space="0" w:color="auto"/>
          </w:divBdr>
          <w:divsChild>
            <w:div w:id="1483545686">
              <w:marLeft w:val="0"/>
              <w:marRight w:val="0"/>
              <w:marTop w:val="0"/>
              <w:marBottom w:val="0"/>
              <w:divBdr>
                <w:top w:val="none" w:sz="0" w:space="0" w:color="auto"/>
                <w:left w:val="none" w:sz="0" w:space="0" w:color="auto"/>
                <w:bottom w:val="none" w:sz="0" w:space="0" w:color="auto"/>
                <w:right w:val="none" w:sz="0" w:space="0" w:color="auto"/>
              </w:divBdr>
            </w:div>
          </w:divsChild>
        </w:div>
        <w:div w:id="1393578885">
          <w:marLeft w:val="0"/>
          <w:marRight w:val="0"/>
          <w:marTop w:val="0"/>
          <w:marBottom w:val="0"/>
          <w:divBdr>
            <w:top w:val="none" w:sz="0" w:space="0" w:color="auto"/>
            <w:left w:val="none" w:sz="0" w:space="0" w:color="auto"/>
            <w:bottom w:val="none" w:sz="0" w:space="0" w:color="auto"/>
            <w:right w:val="none" w:sz="0" w:space="0" w:color="auto"/>
          </w:divBdr>
          <w:divsChild>
            <w:div w:id="1083801581">
              <w:marLeft w:val="0"/>
              <w:marRight w:val="0"/>
              <w:marTop w:val="0"/>
              <w:marBottom w:val="0"/>
              <w:divBdr>
                <w:top w:val="none" w:sz="0" w:space="0" w:color="auto"/>
                <w:left w:val="none" w:sz="0" w:space="0" w:color="auto"/>
                <w:bottom w:val="none" w:sz="0" w:space="0" w:color="auto"/>
                <w:right w:val="none" w:sz="0" w:space="0" w:color="auto"/>
              </w:divBdr>
            </w:div>
          </w:divsChild>
        </w:div>
        <w:div w:id="1423573498">
          <w:marLeft w:val="0"/>
          <w:marRight w:val="0"/>
          <w:marTop w:val="0"/>
          <w:marBottom w:val="0"/>
          <w:divBdr>
            <w:top w:val="none" w:sz="0" w:space="0" w:color="auto"/>
            <w:left w:val="none" w:sz="0" w:space="0" w:color="auto"/>
            <w:bottom w:val="none" w:sz="0" w:space="0" w:color="auto"/>
            <w:right w:val="none" w:sz="0" w:space="0" w:color="auto"/>
          </w:divBdr>
          <w:divsChild>
            <w:div w:id="1683894788">
              <w:marLeft w:val="0"/>
              <w:marRight w:val="0"/>
              <w:marTop w:val="0"/>
              <w:marBottom w:val="0"/>
              <w:divBdr>
                <w:top w:val="none" w:sz="0" w:space="0" w:color="auto"/>
                <w:left w:val="none" w:sz="0" w:space="0" w:color="auto"/>
                <w:bottom w:val="none" w:sz="0" w:space="0" w:color="auto"/>
                <w:right w:val="none" w:sz="0" w:space="0" w:color="auto"/>
              </w:divBdr>
            </w:div>
          </w:divsChild>
        </w:div>
        <w:div w:id="1454322073">
          <w:marLeft w:val="0"/>
          <w:marRight w:val="0"/>
          <w:marTop w:val="0"/>
          <w:marBottom w:val="0"/>
          <w:divBdr>
            <w:top w:val="none" w:sz="0" w:space="0" w:color="auto"/>
            <w:left w:val="none" w:sz="0" w:space="0" w:color="auto"/>
            <w:bottom w:val="none" w:sz="0" w:space="0" w:color="auto"/>
            <w:right w:val="none" w:sz="0" w:space="0" w:color="auto"/>
          </w:divBdr>
          <w:divsChild>
            <w:div w:id="2119912322">
              <w:marLeft w:val="0"/>
              <w:marRight w:val="0"/>
              <w:marTop w:val="0"/>
              <w:marBottom w:val="0"/>
              <w:divBdr>
                <w:top w:val="none" w:sz="0" w:space="0" w:color="auto"/>
                <w:left w:val="none" w:sz="0" w:space="0" w:color="auto"/>
                <w:bottom w:val="none" w:sz="0" w:space="0" w:color="auto"/>
                <w:right w:val="none" w:sz="0" w:space="0" w:color="auto"/>
              </w:divBdr>
            </w:div>
          </w:divsChild>
        </w:div>
        <w:div w:id="1483620053">
          <w:marLeft w:val="0"/>
          <w:marRight w:val="0"/>
          <w:marTop w:val="0"/>
          <w:marBottom w:val="0"/>
          <w:divBdr>
            <w:top w:val="none" w:sz="0" w:space="0" w:color="auto"/>
            <w:left w:val="none" w:sz="0" w:space="0" w:color="auto"/>
            <w:bottom w:val="none" w:sz="0" w:space="0" w:color="auto"/>
            <w:right w:val="none" w:sz="0" w:space="0" w:color="auto"/>
          </w:divBdr>
          <w:divsChild>
            <w:div w:id="449780737">
              <w:marLeft w:val="0"/>
              <w:marRight w:val="0"/>
              <w:marTop w:val="0"/>
              <w:marBottom w:val="0"/>
              <w:divBdr>
                <w:top w:val="none" w:sz="0" w:space="0" w:color="auto"/>
                <w:left w:val="none" w:sz="0" w:space="0" w:color="auto"/>
                <w:bottom w:val="none" w:sz="0" w:space="0" w:color="auto"/>
                <w:right w:val="none" w:sz="0" w:space="0" w:color="auto"/>
              </w:divBdr>
            </w:div>
          </w:divsChild>
        </w:div>
        <w:div w:id="1518499258">
          <w:marLeft w:val="0"/>
          <w:marRight w:val="0"/>
          <w:marTop w:val="0"/>
          <w:marBottom w:val="0"/>
          <w:divBdr>
            <w:top w:val="none" w:sz="0" w:space="0" w:color="auto"/>
            <w:left w:val="none" w:sz="0" w:space="0" w:color="auto"/>
            <w:bottom w:val="none" w:sz="0" w:space="0" w:color="auto"/>
            <w:right w:val="none" w:sz="0" w:space="0" w:color="auto"/>
          </w:divBdr>
          <w:divsChild>
            <w:div w:id="1110079202">
              <w:marLeft w:val="0"/>
              <w:marRight w:val="0"/>
              <w:marTop w:val="0"/>
              <w:marBottom w:val="0"/>
              <w:divBdr>
                <w:top w:val="none" w:sz="0" w:space="0" w:color="auto"/>
                <w:left w:val="none" w:sz="0" w:space="0" w:color="auto"/>
                <w:bottom w:val="none" w:sz="0" w:space="0" w:color="auto"/>
                <w:right w:val="none" w:sz="0" w:space="0" w:color="auto"/>
              </w:divBdr>
            </w:div>
          </w:divsChild>
        </w:div>
        <w:div w:id="1568683271">
          <w:marLeft w:val="0"/>
          <w:marRight w:val="0"/>
          <w:marTop w:val="0"/>
          <w:marBottom w:val="0"/>
          <w:divBdr>
            <w:top w:val="none" w:sz="0" w:space="0" w:color="auto"/>
            <w:left w:val="none" w:sz="0" w:space="0" w:color="auto"/>
            <w:bottom w:val="none" w:sz="0" w:space="0" w:color="auto"/>
            <w:right w:val="none" w:sz="0" w:space="0" w:color="auto"/>
          </w:divBdr>
          <w:divsChild>
            <w:div w:id="1082949350">
              <w:marLeft w:val="0"/>
              <w:marRight w:val="0"/>
              <w:marTop w:val="0"/>
              <w:marBottom w:val="0"/>
              <w:divBdr>
                <w:top w:val="none" w:sz="0" w:space="0" w:color="auto"/>
                <w:left w:val="none" w:sz="0" w:space="0" w:color="auto"/>
                <w:bottom w:val="none" w:sz="0" w:space="0" w:color="auto"/>
                <w:right w:val="none" w:sz="0" w:space="0" w:color="auto"/>
              </w:divBdr>
            </w:div>
          </w:divsChild>
        </w:div>
        <w:div w:id="1602950565">
          <w:marLeft w:val="0"/>
          <w:marRight w:val="0"/>
          <w:marTop w:val="0"/>
          <w:marBottom w:val="0"/>
          <w:divBdr>
            <w:top w:val="none" w:sz="0" w:space="0" w:color="auto"/>
            <w:left w:val="none" w:sz="0" w:space="0" w:color="auto"/>
            <w:bottom w:val="none" w:sz="0" w:space="0" w:color="auto"/>
            <w:right w:val="none" w:sz="0" w:space="0" w:color="auto"/>
          </w:divBdr>
          <w:divsChild>
            <w:div w:id="245460128">
              <w:marLeft w:val="0"/>
              <w:marRight w:val="0"/>
              <w:marTop w:val="0"/>
              <w:marBottom w:val="0"/>
              <w:divBdr>
                <w:top w:val="none" w:sz="0" w:space="0" w:color="auto"/>
                <w:left w:val="none" w:sz="0" w:space="0" w:color="auto"/>
                <w:bottom w:val="none" w:sz="0" w:space="0" w:color="auto"/>
                <w:right w:val="none" w:sz="0" w:space="0" w:color="auto"/>
              </w:divBdr>
            </w:div>
          </w:divsChild>
        </w:div>
        <w:div w:id="1702245568">
          <w:marLeft w:val="0"/>
          <w:marRight w:val="0"/>
          <w:marTop w:val="0"/>
          <w:marBottom w:val="0"/>
          <w:divBdr>
            <w:top w:val="none" w:sz="0" w:space="0" w:color="auto"/>
            <w:left w:val="none" w:sz="0" w:space="0" w:color="auto"/>
            <w:bottom w:val="none" w:sz="0" w:space="0" w:color="auto"/>
            <w:right w:val="none" w:sz="0" w:space="0" w:color="auto"/>
          </w:divBdr>
          <w:divsChild>
            <w:div w:id="1668946818">
              <w:marLeft w:val="0"/>
              <w:marRight w:val="0"/>
              <w:marTop w:val="0"/>
              <w:marBottom w:val="0"/>
              <w:divBdr>
                <w:top w:val="none" w:sz="0" w:space="0" w:color="auto"/>
                <w:left w:val="none" w:sz="0" w:space="0" w:color="auto"/>
                <w:bottom w:val="none" w:sz="0" w:space="0" w:color="auto"/>
                <w:right w:val="none" w:sz="0" w:space="0" w:color="auto"/>
              </w:divBdr>
            </w:div>
          </w:divsChild>
        </w:div>
        <w:div w:id="2008485026">
          <w:marLeft w:val="0"/>
          <w:marRight w:val="0"/>
          <w:marTop w:val="0"/>
          <w:marBottom w:val="0"/>
          <w:divBdr>
            <w:top w:val="none" w:sz="0" w:space="0" w:color="auto"/>
            <w:left w:val="none" w:sz="0" w:space="0" w:color="auto"/>
            <w:bottom w:val="none" w:sz="0" w:space="0" w:color="auto"/>
            <w:right w:val="none" w:sz="0" w:space="0" w:color="auto"/>
          </w:divBdr>
          <w:divsChild>
            <w:div w:id="13037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60471473">
      <w:bodyDiv w:val="1"/>
      <w:marLeft w:val="0"/>
      <w:marRight w:val="0"/>
      <w:marTop w:val="0"/>
      <w:marBottom w:val="0"/>
      <w:divBdr>
        <w:top w:val="none" w:sz="0" w:space="0" w:color="auto"/>
        <w:left w:val="none" w:sz="0" w:space="0" w:color="auto"/>
        <w:bottom w:val="none" w:sz="0" w:space="0" w:color="auto"/>
        <w:right w:val="none" w:sz="0" w:space="0" w:color="auto"/>
      </w:divBdr>
      <w:divsChild>
        <w:div w:id="22634240">
          <w:marLeft w:val="0"/>
          <w:marRight w:val="0"/>
          <w:marTop w:val="0"/>
          <w:marBottom w:val="0"/>
          <w:divBdr>
            <w:top w:val="none" w:sz="0" w:space="0" w:color="auto"/>
            <w:left w:val="none" w:sz="0" w:space="0" w:color="auto"/>
            <w:bottom w:val="none" w:sz="0" w:space="0" w:color="auto"/>
            <w:right w:val="none" w:sz="0" w:space="0" w:color="auto"/>
          </w:divBdr>
        </w:div>
        <w:div w:id="267082488">
          <w:marLeft w:val="0"/>
          <w:marRight w:val="0"/>
          <w:marTop w:val="0"/>
          <w:marBottom w:val="0"/>
          <w:divBdr>
            <w:top w:val="none" w:sz="0" w:space="0" w:color="auto"/>
            <w:left w:val="none" w:sz="0" w:space="0" w:color="auto"/>
            <w:bottom w:val="none" w:sz="0" w:space="0" w:color="auto"/>
            <w:right w:val="none" w:sz="0" w:space="0" w:color="auto"/>
          </w:divBdr>
        </w:div>
        <w:div w:id="536700191">
          <w:marLeft w:val="0"/>
          <w:marRight w:val="0"/>
          <w:marTop w:val="0"/>
          <w:marBottom w:val="0"/>
          <w:divBdr>
            <w:top w:val="none" w:sz="0" w:space="0" w:color="auto"/>
            <w:left w:val="none" w:sz="0" w:space="0" w:color="auto"/>
            <w:bottom w:val="none" w:sz="0" w:space="0" w:color="auto"/>
            <w:right w:val="none" w:sz="0" w:space="0" w:color="auto"/>
          </w:divBdr>
        </w:div>
        <w:div w:id="574902888">
          <w:marLeft w:val="0"/>
          <w:marRight w:val="0"/>
          <w:marTop w:val="0"/>
          <w:marBottom w:val="0"/>
          <w:divBdr>
            <w:top w:val="none" w:sz="0" w:space="0" w:color="auto"/>
            <w:left w:val="none" w:sz="0" w:space="0" w:color="auto"/>
            <w:bottom w:val="none" w:sz="0" w:space="0" w:color="auto"/>
            <w:right w:val="none" w:sz="0" w:space="0" w:color="auto"/>
          </w:divBdr>
        </w:div>
        <w:div w:id="2091653755">
          <w:marLeft w:val="0"/>
          <w:marRight w:val="0"/>
          <w:marTop w:val="0"/>
          <w:marBottom w:val="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earth/" TargetMode="External"/><Relationship Id="rId21" Type="http://schemas.openxmlformats.org/officeDocument/2006/relationships/hyperlink" Target="https://vid1.ria.ru/ig/infografika/m2/palmyra_embed/?ifglang=en" TargetMode="External"/><Relationship Id="rId42" Type="http://schemas.openxmlformats.org/officeDocument/2006/relationships/hyperlink" Target="https://smarthistory.org/palmyrene-funerary-portraiture/" TargetMode="External"/><Relationship Id="rId47" Type="http://schemas.openxmlformats.org/officeDocument/2006/relationships/hyperlink" Target="https://www.nationalgeographic.org/media/where-worlds-and-ideas-connect-caravanserai/" TargetMode="External"/><Relationship Id="rId63" Type="http://schemas.openxmlformats.org/officeDocument/2006/relationships/hyperlink" Target="https://virtual-museum-syria.org/"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3dprint.com/179081/palmyra-arch-in-italy/" TargetMode="External"/><Relationship Id="rId29" Type="http://schemas.openxmlformats.org/officeDocument/2006/relationships/hyperlink" Target="https://www.youtube.com/watch?v=56IzyMfLJFA" TargetMode="External"/><Relationship Id="rId11" Type="http://schemas.openxmlformats.org/officeDocument/2006/relationships/hyperlink" Target="https://educationstandards.nsw.edu.au/wps/wcm/connect/fbe035bd-fbb3-45dc-a47a-4f93ce9e164c/ancient-history-stage-6-syllabus-2017.pdf?MOD=AJPERES&amp;CVID=" TargetMode="External"/><Relationship Id="rId24" Type="http://schemas.openxmlformats.org/officeDocument/2006/relationships/hyperlink" Target="https://www.nationalgeographic.com/history/article/150826-syria-palmyra-islamic-state-isis-archaeology-history" TargetMode="External"/><Relationship Id="rId32" Type="http://schemas.openxmlformats.org/officeDocument/2006/relationships/hyperlink" Target="https://www.history.com/topics/ancient-middle-east/palmyra" TargetMode="External"/><Relationship Id="rId37" Type="http://schemas.openxmlformats.org/officeDocument/2006/relationships/hyperlink" Target="http://www.getty.edu/research/exhibitions_events/exhibitions/palmyra/exhibition.html" TargetMode="External"/><Relationship Id="rId40" Type="http://schemas.openxmlformats.org/officeDocument/2006/relationships/hyperlink" Target="https://www.reuters.com/news/picture/palmyra-before-and-after-isis-idUSRTSCQPG" TargetMode="External"/><Relationship Id="rId45" Type="http://schemas.openxmlformats.org/officeDocument/2006/relationships/hyperlink" Target="https://plantspeopleplanet.org.au/l1/l6/" TargetMode="External"/><Relationship Id="rId53" Type="http://schemas.openxmlformats.org/officeDocument/2006/relationships/hyperlink" Target="https://www.theatlantic.com/international/archive/2015/09/rubble-palmyra-syria-isis/403921/" TargetMode="External"/><Relationship Id="rId58" Type="http://schemas.openxmlformats.org/officeDocument/2006/relationships/hyperlink" Target="https://www.youtube.com/watch?v=LtyDxe6bSIo"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nga.gov/collection/art-object-page.46141.html" TargetMode="External"/><Relationship Id="rId19" Type="http://schemas.openxmlformats.org/officeDocument/2006/relationships/hyperlink" Target="https://www.youtube.com/watch?v=DlZfMaO9xnY" TargetMode="External"/><Relationship Id="rId14" Type="http://schemas.openxmlformats.org/officeDocument/2006/relationships/hyperlink" Target="https://app.education.nsw.gov.au/digital-learning-selector/LearningActivity/Card/645?clearCache=1352b5a5-a68-a2fc-dea2-eb083e37d7e7" TargetMode="External"/><Relationship Id="rId22" Type="http://schemas.openxmlformats.org/officeDocument/2006/relationships/hyperlink" Target="https://www.rbth.com/arts/2016/03/23/hermitage-director-mikhail-piotrovsky-palmyra-must-be-restored_578385" TargetMode="External"/><Relationship Id="rId27" Type="http://schemas.openxmlformats.org/officeDocument/2006/relationships/hyperlink" Target="https://commons.wikimedia.org/wiki/File:Schematic_map_of_Palmyra_(empty).svg" TargetMode="External"/><Relationship Id="rId30" Type="http://schemas.openxmlformats.org/officeDocument/2006/relationships/hyperlink" Target="https://www.youtube.com/watch?v=vn3e37VWc0k" TargetMode="External"/><Relationship Id="rId35" Type="http://schemas.openxmlformats.org/officeDocument/2006/relationships/hyperlink" Target="https://education.nsw.gov.au/policy-library/policies/pd-2002-0045" TargetMode="External"/><Relationship Id="rId43" Type="http://schemas.openxmlformats.org/officeDocument/2006/relationships/hyperlink" Target="https://journals.openedition.org/syria/1478" TargetMode="External"/><Relationship Id="rId48" Type="http://schemas.openxmlformats.org/officeDocument/2006/relationships/hyperlink" Target="https://app.education.nsw.gov.au/digital-learning-selector/LearningActivity/Card/599" TargetMode="External"/><Relationship Id="rId56" Type="http://schemas.openxmlformats.org/officeDocument/2006/relationships/hyperlink" Target="https://www.worldhistory.org/zenobia/"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reuters.com/article/idUK270203556420150525" TargetMode="External"/><Relationship Id="rId3" Type="http://schemas.openxmlformats.org/officeDocument/2006/relationships/customXml" Target="../customXml/item3.xml"/><Relationship Id="rId12" Type="http://schemas.openxmlformats.org/officeDocument/2006/relationships/hyperlink" Target="https://educationstandards.nsw.edu.au/wps/wcm/connect/fbe035bd-fbb3-45dc-a47a-4f93ce9e164c/ancient-history-stage-6-syllabus-2017.pdf?MOD=AJPERES&amp;CVID=" TargetMode="External"/><Relationship Id="rId17" Type="http://schemas.openxmlformats.org/officeDocument/2006/relationships/hyperlink" Target="https://artsandculture.google.com/exhibit/palmyra/8wISV5iKpyosKg" TargetMode="External"/><Relationship Id="rId25" Type="http://schemas.openxmlformats.org/officeDocument/2006/relationships/hyperlink" Target="https://www.cbsnews.com/pictures/palmyra-destruction-temple-bel-triumph-arch-isis-before-after/" TargetMode="External"/><Relationship Id="rId33" Type="http://schemas.openxmlformats.org/officeDocument/2006/relationships/hyperlink" Target="https://en.unesco.org/silkroad/content/palmyra" TargetMode="External"/><Relationship Id="rId38" Type="http://schemas.openxmlformats.org/officeDocument/2006/relationships/hyperlink" Target="https://www.icomos.org/en/mediatheque?search=seb_media_sarchlist_view&amp;task=search&amp;seb_whp_name_en=Site%20of%20Palmyra&amp;seb_msl_whp_name=Site+of+Palmyra" TargetMode="External"/><Relationship Id="rId46" Type="http://schemas.openxmlformats.org/officeDocument/2006/relationships/hyperlink" Target="https://www.nationalgeographic.org/encyclopedia/caravanserai/" TargetMode="External"/><Relationship Id="rId59" Type="http://schemas.openxmlformats.org/officeDocument/2006/relationships/hyperlink" Target="https://www.youtube.com/watch?v=nwRTeXGjQwU" TargetMode="External"/><Relationship Id="rId67" Type="http://schemas.openxmlformats.org/officeDocument/2006/relationships/footer" Target="footer3.xml"/><Relationship Id="rId20" Type="http://schemas.openxmlformats.org/officeDocument/2006/relationships/hyperlink" Target="https://historyandarchaeologyonline.com/featured-content-2/" TargetMode="External"/><Relationship Id="rId41" Type="http://schemas.openxmlformats.org/officeDocument/2006/relationships/hyperlink" Target="https://journals.openedition.org/syria/1478" TargetMode="External"/><Relationship Id="rId54" Type="http://schemas.openxmlformats.org/officeDocument/2006/relationships/hyperlink" Target="https://www.britishmuseum.org/collection/object/C_1860-0327-273" TargetMode="External"/><Relationship Id="rId62" Type="http://schemas.openxmlformats.org/officeDocument/2006/relationships/hyperlink" Target="https://www.classtools.net/FB/home-pag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heconversation.com/should-we-3d-print-a-new-palmyra-57014" TargetMode="External"/><Relationship Id="rId23" Type="http://schemas.openxmlformats.org/officeDocument/2006/relationships/hyperlink" Target="https://www.theguardian.com/world/2017/mar/09/inside-palmyra-syria-after-second-isis-islamic-state-occupation" TargetMode="External"/><Relationship Id="rId28" Type="http://schemas.openxmlformats.org/officeDocument/2006/relationships/hyperlink" Target="https://dcl.dash.umn.edu/highlights/exhibits/show/palmyra/item/733" TargetMode="External"/><Relationship Id="rId36" Type="http://schemas.openxmlformats.org/officeDocument/2006/relationships/hyperlink" Target="https://virtual-museum-syria.org/palmyra/collection/" TargetMode="External"/><Relationship Id="rId49" Type="http://schemas.openxmlformats.org/officeDocument/2006/relationships/hyperlink" Target="https://www.history.com/topics/ancient-middle-east/silk-road" TargetMode="External"/><Relationship Id="rId57" Type="http://schemas.openxmlformats.org/officeDocument/2006/relationships/hyperlink" Target="https://www.thecollector.com/queen-zenobia-of-palmyra/" TargetMode="External"/><Relationship Id="rId10" Type="http://schemas.openxmlformats.org/officeDocument/2006/relationships/endnotes" Target="endnotes.xml"/><Relationship Id="rId31" Type="http://schemas.openxmlformats.org/officeDocument/2006/relationships/hyperlink" Target="http://www.historyshistories.com/silk-road-city-links.html" TargetMode="External"/><Relationship Id="rId44" Type="http://schemas.openxmlformats.org/officeDocument/2006/relationships/hyperlink" Target="https://www.hermitagemuseum.org/wps/portal/hermitage/learn/interesting_themes/items/palmira_tarif/?lng=" TargetMode="External"/><Relationship Id="rId52" Type="http://schemas.openxmlformats.org/officeDocument/2006/relationships/hyperlink" Target="https://www.thecollector.com/queen-zenobia-of-palmyra/" TargetMode="External"/><Relationship Id="rId60" Type="http://schemas.openxmlformats.org/officeDocument/2006/relationships/hyperlink" Target="https://www.bbc.co.uk/sounds/play/b01snjp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ducation.nsw.gov.au/policy-library/policies/pd-2002-0045" TargetMode="External"/><Relationship Id="rId18" Type="http://schemas.openxmlformats.org/officeDocument/2006/relationships/hyperlink" Target="https://www.youtube.com/watch?v=lLeIclx2lAU" TargetMode="External"/><Relationship Id="rId39" Type="http://schemas.openxmlformats.org/officeDocument/2006/relationships/hyperlink" Target="https://www.youtube.com/watch?v=A3u8tdmV8os" TargetMode="External"/><Relationship Id="rId34" Type="http://schemas.openxmlformats.org/officeDocument/2006/relationships/hyperlink" Target="https://depts.washington.edu/silkroad/cities/syria/palmyra/palmyra.html" TargetMode="External"/><Relationship Id="rId50" Type="http://schemas.openxmlformats.org/officeDocument/2006/relationships/hyperlink" Target="https://www.youtube.com/watch?v=vfe-eNq-Qyg" TargetMode="External"/><Relationship Id="rId55" Type="http://schemas.openxmlformats.org/officeDocument/2006/relationships/hyperlink" Target="https://historyofyesterday.com/zenobia-empress-of-the-desert-c99931aae35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E397FEE0-A487-4536-85DD-CFFBC423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3c5b8ff7-b110-47e5-875b-c1ade981fe1d"/>
    <ds:schemaRef ds:uri="http://schemas.microsoft.com/office/infopath/2007/PartnerControls"/>
    <ds:schemaRef ds:uri="http://schemas.openxmlformats.org/package/2006/metadata/core-properties"/>
    <ds:schemaRef ds:uri="1ecf118d-1b68-4539-8f47-c72c4e394bba"/>
    <ds:schemaRef ds:uri="http://purl.org/dc/elements/1.1/"/>
  </ds:schemaRefs>
</ds:datastoreItem>
</file>

<file path=customXml/itemProps4.xml><?xml version="1.0" encoding="utf-8"?>
<ds:datastoreItem xmlns:ds="http://schemas.openxmlformats.org/officeDocument/2006/customXml" ds:itemID="{AEE00E52-6BFB-46AA-AF64-1AAFD0CD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768</TotalTime>
  <Pages>15</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24701</CharactersWithSpaces>
  <SharedDoc>false</SharedDoc>
  <HyperlinkBase/>
  <HLinks>
    <vt:vector size="12" baseType="variant">
      <vt:variant>
        <vt:i4>6750323</vt:i4>
      </vt:variant>
      <vt:variant>
        <vt:i4>2</vt:i4>
      </vt:variant>
      <vt:variant>
        <vt:i4>0</vt:i4>
      </vt:variant>
      <vt:variant>
        <vt:i4>5</vt:i4>
      </vt:variant>
      <vt:variant>
        <vt:lpwstr>https://educationstandards.nsw.edu.au/wps/portal/nesa/k-10/learning-areas/hsie/history-k-10</vt:lpwstr>
      </vt:variant>
      <vt:variant>
        <vt:lpwstr/>
      </vt:variant>
      <vt:variant>
        <vt:i4>6750323</vt:i4>
      </vt:variant>
      <vt:variant>
        <vt:i4>0</vt:i4>
      </vt:variant>
      <vt:variant>
        <vt:i4>0</vt:i4>
      </vt:variant>
      <vt:variant>
        <vt:i4>5</vt:i4>
      </vt:variant>
      <vt:variant>
        <vt:lpwstr>https://educationstandards.nsw.edu.au/wps/portal/nesa/k-10/learning-areas/hsie/history-k-10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hsie-s6-ancient-history-year-11-palmyra</dc:title>
  <dc:subject/>
  <dc:creator>NSW Department of Education</dc:creator>
  <cp:keywords/>
  <dc:description/>
  <cp:lastModifiedBy>Kate Littlejohn</cp:lastModifiedBy>
  <cp:revision>70</cp:revision>
  <cp:lastPrinted>2019-10-01T00:42:00Z</cp:lastPrinted>
  <dcterms:created xsi:type="dcterms:W3CDTF">2021-07-22T00:06:00Z</dcterms:created>
  <dcterms:modified xsi:type="dcterms:W3CDTF">2021-11-29T22:33:00Z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