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0A44" w14:textId="626C4AD0" w:rsidR="003034F5" w:rsidRDefault="00FB09F7" w:rsidP="003034F5">
      <w:pPr>
        <w:pStyle w:val="Heading1"/>
      </w:pPr>
      <w:bookmarkStart w:id="0" w:name="_GoBack"/>
      <w:bookmarkEnd w:id="0"/>
      <w:r w:rsidRPr="0DC84157">
        <w:rPr>
          <w:rStyle w:val="TitleChar"/>
        </w:rPr>
        <w:t>H</w:t>
      </w:r>
      <w:r w:rsidR="00601CBD" w:rsidRPr="0DC84157">
        <w:rPr>
          <w:rStyle w:val="TitleChar"/>
        </w:rPr>
        <w:t xml:space="preserve">SC </w:t>
      </w:r>
      <w:r w:rsidR="31DC2902" w:rsidRPr="0DC84157">
        <w:rPr>
          <w:rStyle w:val="TitleChar"/>
        </w:rPr>
        <w:t>H</w:t>
      </w:r>
      <w:r w:rsidR="003034F5" w:rsidRPr="0DC84157">
        <w:rPr>
          <w:rStyle w:val="TitleChar"/>
        </w:rPr>
        <w:t>ub – Modern History</w:t>
      </w:r>
      <w:r w:rsidR="003034F5">
        <w:t xml:space="preserve"> </w:t>
      </w:r>
      <w:r>
        <w:t>E</w:t>
      </w:r>
      <w:r w:rsidR="003034F5">
        <w:t>xamination preparation video</w:t>
      </w:r>
      <w:r w:rsidR="00AF5745">
        <w:t xml:space="preserve"> supplementary </w:t>
      </w:r>
      <w:r w:rsidR="003034F5">
        <w:t>resource</w:t>
      </w:r>
    </w:p>
    <w:p w14:paraId="54E8FA17" w14:textId="4C4C6106" w:rsidR="003034F5" w:rsidRPr="003034F5" w:rsidRDefault="003034F5" w:rsidP="003034F5">
      <w:pPr>
        <w:pStyle w:val="FeatureBox2"/>
      </w:pPr>
      <w:r>
        <w:t>This resource contains supplementary information to support the Modern History examination preparation video. The content from each slide is contained below, along with a number of useful links from the NESA website pertaining to the contents within the video.</w:t>
      </w:r>
    </w:p>
    <w:p w14:paraId="3BB9F5AF" w14:textId="1710D934" w:rsidR="003034F5" w:rsidRDefault="003034F5" w:rsidP="003034F5">
      <w:pPr>
        <w:pStyle w:val="Heading2"/>
      </w:pPr>
      <w:r>
        <w:t>Key slide content</w:t>
      </w:r>
    </w:p>
    <w:p w14:paraId="2768D4BA" w14:textId="00244DA9" w:rsidR="003034F5" w:rsidRDefault="003034F5" w:rsidP="003034F5">
      <w:pPr>
        <w:pStyle w:val="Heading3"/>
      </w:pPr>
      <w:r>
        <w:t>Before the exam day</w:t>
      </w:r>
    </w:p>
    <w:p w14:paraId="5C8480EB" w14:textId="77777777" w:rsidR="003034F5" w:rsidRPr="003034F5" w:rsidRDefault="003034F5" w:rsidP="003034F5">
      <w:pPr>
        <w:pStyle w:val="ListBullet"/>
        <w:rPr>
          <w:lang w:eastAsia="zh-CN"/>
        </w:rPr>
      </w:pPr>
      <w:r w:rsidRPr="003034F5">
        <w:rPr>
          <w:lang w:eastAsia="zh-CN"/>
        </w:rPr>
        <w:t>Download the HSC Timetable and highlight all of your exams</w:t>
      </w:r>
    </w:p>
    <w:p w14:paraId="62529435" w14:textId="502B8A76" w:rsidR="003034F5" w:rsidRPr="003034F5" w:rsidRDefault="003034F5" w:rsidP="003034F5">
      <w:pPr>
        <w:pStyle w:val="ListBullet"/>
        <w:rPr>
          <w:lang w:eastAsia="zh-CN"/>
        </w:rPr>
      </w:pPr>
      <w:r w:rsidRPr="003034F5">
        <w:rPr>
          <w:lang w:eastAsia="zh-CN"/>
        </w:rPr>
        <w:t>Plan you</w:t>
      </w:r>
      <w:r>
        <w:rPr>
          <w:lang w:eastAsia="zh-CN"/>
        </w:rPr>
        <w:t>r</w:t>
      </w:r>
      <w:r w:rsidRPr="003034F5">
        <w:rPr>
          <w:lang w:eastAsia="zh-CN"/>
        </w:rPr>
        <w:t xml:space="preserve"> revision schedule to match up with your exams</w:t>
      </w:r>
    </w:p>
    <w:p w14:paraId="150C911E" w14:textId="316BC156" w:rsidR="003034F5" w:rsidRPr="003034F5" w:rsidRDefault="003034F5" w:rsidP="003034F5">
      <w:pPr>
        <w:pStyle w:val="ListBullet"/>
        <w:rPr>
          <w:lang w:eastAsia="zh-CN"/>
        </w:rPr>
      </w:pPr>
      <w:r w:rsidRPr="003034F5">
        <w:rPr>
          <w:lang w:eastAsia="zh-CN"/>
        </w:rPr>
        <w:t xml:space="preserve">Get a good night sleep before each exam.  Late nights will harm your performance </w:t>
      </w:r>
    </w:p>
    <w:p w14:paraId="1E27F9E7" w14:textId="77777777" w:rsidR="003034F5" w:rsidRPr="003034F5" w:rsidRDefault="003034F5" w:rsidP="003034F5">
      <w:pPr>
        <w:pStyle w:val="ListBullet"/>
        <w:rPr>
          <w:lang w:eastAsia="zh-CN"/>
        </w:rPr>
      </w:pPr>
      <w:r w:rsidRPr="003034F5">
        <w:rPr>
          <w:lang w:eastAsia="zh-CN"/>
        </w:rPr>
        <w:t>Eat your breakfast</w:t>
      </w:r>
    </w:p>
    <w:p w14:paraId="0BC401D2" w14:textId="0DE4CC5F" w:rsidR="003034F5" w:rsidRDefault="003034F5" w:rsidP="003034F5">
      <w:pPr>
        <w:pStyle w:val="ListBullet"/>
        <w:rPr>
          <w:lang w:eastAsia="zh-CN"/>
        </w:rPr>
      </w:pPr>
      <w:r w:rsidRPr="003034F5">
        <w:rPr>
          <w:lang w:eastAsia="zh-CN"/>
        </w:rPr>
        <w:t>Make sure you have all of your equipment ready</w:t>
      </w:r>
    </w:p>
    <w:p w14:paraId="1D8120F8" w14:textId="1FFC03A8" w:rsidR="003034F5" w:rsidRDefault="003034F5" w:rsidP="003034F5">
      <w:pPr>
        <w:pStyle w:val="Heading3"/>
      </w:pPr>
      <w:r>
        <w:t>Materials</w:t>
      </w:r>
    </w:p>
    <w:p w14:paraId="6A937EC8" w14:textId="7CFEAB18" w:rsidR="003034F5" w:rsidRPr="003034F5" w:rsidRDefault="003034F5" w:rsidP="003034F5">
      <w:r w:rsidRPr="003034F5">
        <w:t xml:space="preserve">NESA allows the following items for </w:t>
      </w:r>
      <w:r w:rsidR="00FB09F7">
        <w:rPr>
          <w:rStyle w:val="Strong"/>
        </w:rPr>
        <w:t>all</w:t>
      </w:r>
      <w:r w:rsidRPr="003034F5">
        <w:t xml:space="preserve"> HSC examinations:</w:t>
      </w:r>
    </w:p>
    <w:p w14:paraId="3773BD5D" w14:textId="6CA6E639" w:rsidR="003034F5" w:rsidRPr="003034F5" w:rsidRDefault="00FB09F7" w:rsidP="003034F5">
      <w:pPr>
        <w:pStyle w:val="ListBullet"/>
      </w:pPr>
      <w:r>
        <w:rPr>
          <w:rStyle w:val="Strong"/>
        </w:rPr>
        <w:t xml:space="preserve">Black </w:t>
      </w:r>
      <w:r w:rsidR="003034F5" w:rsidRPr="003034F5">
        <w:t>pen (bring spares!)</w:t>
      </w:r>
    </w:p>
    <w:p w14:paraId="6E345DA4" w14:textId="77777777" w:rsidR="003034F5" w:rsidRPr="003034F5" w:rsidRDefault="003034F5" w:rsidP="003034F5">
      <w:pPr>
        <w:pStyle w:val="ListBullet"/>
      </w:pPr>
      <w:r w:rsidRPr="003034F5">
        <w:t>Ruler</w:t>
      </w:r>
    </w:p>
    <w:p w14:paraId="69F95A02" w14:textId="77777777" w:rsidR="003034F5" w:rsidRPr="003034F5" w:rsidRDefault="003034F5" w:rsidP="003034F5">
      <w:pPr>
        <w:pStyle w:val="ListBullet"/>
      </w:pPr>
      <w:r w:rsidRPr="003034F5">
        <w:t>Highlighters</w:t>
      </w:r>
    </w:p>
    <w:p w14:paraId="1DFEDB44" w14:textId="77777777" w:rsidR="003034F5" w:rsidRPr="003034F5" w:rsidRDefault="003034F5" w:rsidP="003034F5">
      <w:pPr>
        <w:pStyle w:val="ListBullet"/>
      </w:pPr>
      <w:r w:rsidRPr="003034F5">
        <w:t>Pencils (2B)</w:t>
      </w:r>
    </w:p>
    <w:p w14:paraId="552E7FB1" w14:textId="77777777" w:rsidR="003034F5" w:rsidRPr="003034F5" w:rsidRDefault="003034F5" w:rsidP="003034F5">
      <w:pPr>
        <w:pStyle w:val="ListBullet"/>
      </w:pPr>
      <w:r w:rsidRPr="003034F5">
        <w:t>Sharpener</w:t>
      </w:r>
    </w:p>
    <w:p w14:paraId="73E587C8" w14:textId="77777777" w:rsidR="003034F5" w:rsidRPr="003034F5" w:rsidRDefault="003034F5" w:rsidP="003034F5">
      <w:pPr>
        <w:pStyle w:val="ListBullet"/>
      </w:pPr>
      <w:r w:rsidRPr="003034F5">
        <w:t>Bottle of water in a clear bottle</w:t>
      </w:r>
    </w:p>
    <w:p w14:paraId="479705BB" w14:textId="5104D400" w:rsidR="003034F5" w:rsidRDefault="003034F5" w:rsidP="003034F5">
      <w:r w:rsidRPr="003034F5">
        <w:t>There are no additional materials allowed for the Modern History exam</w:t>
      </w:r>
    </w:p>
    <w:p w14:paraId="4145F538" w14:textId="43224543" w:rsidR="003034F5" w:rsidRDefault="003034F5" w:rsidP="003034F5">
      <w:pPr>
        <w:pStyle w:val="Heading3"/>
      </w:pPr>
      <w:r>
        <w:lastRenderedPageBreak/>
        <w:t>Exam layout</w:t>
      </w:r>
    </w:p>
    <w:p w14:paraId="54A66FDA" w14:textId="77777777" w:rsidR="003034F5" w:rsidRPr="003034F5" w:rsidRDefault="003034F5" w:rsidP="003034F5">
      <w:pPr>
        <w:pStyle w:val="ListBullet"/>
        <w:rPr>
          <w:lang w:eastAsia="zh-CN"/>
        </w:rPr>
      </w:pPr>
      <w:r w:rsidRPr="003034F5">
        <w:rPr>
          <w:lang w:eastAsia="zh-CN"/>
        </w:rPr>
        <w:t>In Modern History, the exam has 4 sections:</w:t>
      </w:r>
    </w:p>
    <w:p w14:paraId="101DE407" w14:textId="196AD092" w:rsidR="003034F5" w:rsidRPr="003034F5" w:rsidRDefault="5A0BAE79" w:rsidP="0DC84157">
      <w:pPr>
        <w:pStyle w:val="ListBullet2"/>
        <w:rPr>
          <w:lang w:eastAsia="zh-CN"/>
        </w:rPr>
      </w:pPr>
      <w:r>
        <w:t xml:space="preserve">Section I: </w:t>
      </w:r>
      <w:r w:rsidR="003034F5">
        <w:t xml:space="preserve">Power and </w:t>
      </w:r>
      <w:r w:rsidR="00FB09F7">
        <w:t>a</w:t>
      </w:r>
      <w:r w:rsidR="003034F5">
        <w:t xml:space="preserve">uthority in the </w:t>
      </w:r>
      <w:r w:rsidR="00FB09F7">
        <w:t>modern w</w:t>
      </w:r>
      <w:r w:rsidR="003034F5">
        <w:t>orld 1919-1946</w:t>
      </w:r>
    </w:p>
    <w:p w14:paraId="65C18E3F" w14:textId="1031CA31" w:rsidR="003034F5" w:rsidRPr="003034F5" w:rsidRDefault="3EAA39D3" w:rsidP="0DC84157">
      <w:pPr>
        <w:pStyle w:val="ListBullet2"/>
        <w:rPr>
          <w:lang w:eastAsia="zh-CN"/>
        </w:rPr>
      </w:pPr>
      <w:r>
        <w:t xml:space="preserve">Section II: </w:t>
      </w:r>
      <w:r w:rsidR="003034F5">
        <w:t xml:space="preserve">National </w:t>
      </w:r>
      <w:r w:rsidR="00FB09F7">
        <w:t>s</w:t>
      </w:r>
      <w:r w:rsidR="003034F5">
        <w:t>tudies</w:t>
      </w:r>
    </w:p>
    <w:p w14:paraId="4D7AFF72" w14:textId="51520365" w:rsidR="003034F5" w:rsidRPr="003034F5" w:rsidRDefault="3D12AC95" w:rsidP="0DC84157">
      <w:pPr>
        <w:pStyle w:val="ListBullet2"/>
        <w:rPr>
          <w:lang w:eastAsia="zh-CN"/>
        </w:rPr>
      </w:pPr>
      <w:r>
        <w:t xml:space="preserve">Section III: </w:t>
      </w:r>
      <w:r w:rsidR="00FB09F7">
        <w:t>Peace and c</w:t>
      </w:r>
      <w:r w:rsidR="003034F5">
        <w:t>onflict</w:t>
      </w:r>
    </w:p>
    <w:p w14:paraId="4CC3E816" w14:textId="2AF6BD31" w:rsidR="003034F5" w:rsidRPr="003034F5" w:rsidRDefault="5B633A23" w:rsidP="0DC84157">
      <w:pPr>
        <w:pStyle w:val="ListBullet2"/>
        <w:rPr>
          <w:lang w:eastAsia="zh-CN"/>
        </w:rPr>
      </w:pPr>
      <w:r>
        <w:t xml:space="preserve">Section IV: </w:t>
      </w:r>
      <w:r w:rsidR="003034F5">
        <w:t xml:space="preserve">Change in the </w:t>
      </w:r>
      <w:r w:rsidR="00FB09F7">
        <w:t>m</w:t>
      </w:r>
      <w:r w:rsidR="003034F5">
        <w:t xml:space="preserve">odern </w:t>
      </w:r>
      <w:r w:rsidR="00FB09F7">
        <w:t>w</w:t>
      </w:r>
      <w:r w:rsidR="003034F5">
        <w:t>orld</w:t>
      </w:r>
    </w:p>
    <w:p w14:paraId="12AB625F" w14:textId="77777777" w:rsidR="003034F5" w:rsidRPr="003034F5" w:rsidRDefault="003034F5" w:rsidP="003034F5">
      <w:pPr>
        <w:pStyle w:val="ListBullet"/>
        <w:rPr>
          <w:lang w:eastAsia="zh-CN"/>
        </w:rPr>
      </w:pPr>
      <w:r w:rsidRPr="003034F5">
        <w:rPr>
          <w:lang w:eastAsia="zh-CN"/>
        </w:rPr>
        <w:t>You will have 5 minutes reading time before you begin the 3 hours of writing time</w:t>
      </w:r>
    </w:p>
    <w:p w14:paraId="14C7E752" w14:textId="10EDA2B9" w:rsidR="003034F5" w:rsidRDefault="003034F5" w:rsidP="003034F5">
      <w:pPr>
        <w:pStyle w:val="ListBullet"/>
        <w:rPr>
          <w:lang w:eastAsia="zh-CN"/>
        </w:rPr>
      </w:pPr>
      <w:r w:rsidRPr="003034F5">
        <w:rPr>
          <w:lang w:eastAsia="zh-CN"/>
        </w:rPr>
        <w:t>Each section is worth 25 marks</w:t>
      </w:r>
    </w:p>
    <w:p w14:paraId="3EEE4E0C" w14:textId="69970510" w:rsidR="003034F5" w:rsidRPr="003034F5" w:rsidRDefault="003034F5" w:rsidP="003034F5">
      <w:pPr>
        <w:pStyle w:val="Heading3"/>
      </w:pPr>
      <w:r>
        <w:t xml:space="preserve">Section </w:t>
      </w:r>
      <w:r w:rsidR="00E028F8">
        <w:t>I</w:t>
      </w:r>
      <w:r>
        <w:t xml:space="preserve">: </w:t>
      </w:r>
      <w:r w:rsidRPr="003034F5">
        <w:t xml:space="preserve">Core study – Power and </w:t>
      </w:r>
      <w:r w:rsidR="00FB09F7">
        <w:t>a</w:t>
      </w:r>
      <w:r w:rsidRPr="003034F5">
        <w:t xml:space="preserve">uthority in the </w:t>
      </w:r>
      <w:r w:rsidR="00FB09F7">
        <w:t>m</w:t>
      </w:r>
      <w:r w:rsidRPr="003034F5">
        <w:t xml:space="preserve">odern </w:t>
      </w:r>
      <w:r w:rsidR="00FB09F7">
        <w:t>w</w:t>
      </w:r>
      <w:r w:rsidRPr="003034F5">
        <w:t>orld 1919-1946 (25 marks)</w:t>
      </w:r>
    </w:p>
    <w:p w14:paraId="204D159E" w14:textId="77777777" w:rsidR="003034F5" w:rsidRPr="003034F5" w:rsidRDefault="003034F5" w:rsidP="003034F5">
      <w:pPr>
        <w:pStyle w:val="ListBullet"/>
      </w:pPr>
      <w:r w:rsidRPr="003034F5">
        <w:t>Instructions are given at the start of the section and include and indicative time. Questions will range from 3 to 15 marks</w:t>
      </w:r>
    </w:p>
    <w:p w14:paraId="48431761" w14:textId="77777777" w:rsidR="003034F5" w:rsidRPr="003034F5" w:rsidRDefault="003034F5" w:rsidP="003034F5">
      <w:pPr>
        <w:pStyle w:val="ListBullet"/>
      </w:pPr>
      <w:r w:rsidRPr="003034F5">
        <w:t>This section will include questions that refer to the sources in the source booklet</w:t>
      </w:r>
    </w:p>
    <w:p w14:paraId="50E4BAEE" w14:textId="77777777" w:rsidR="003034F5" w:rsidRPr="003034F5" w:rsidRDefault="003034F5" w:rsidP="003034F5">
      <w:pPr>
        <w:pStyle w:val="ListBullet"/>
      </w:pPr>
      <w:r w:rsidRPr="003034F5">
        <w:t>There will be one question worth 10-15 marks which requires a longer response</w:t>
      </w:r>
    </w:p>
    <w:p w14:paraId="07884FFA" w14:textId="076A69A6" w:rsidR="003034F5" w:rsidRDefault="003034F5" w:rsidP="003034F5">
      <w:pPr>
        <w:pStyle w:val="ListBullet"/>
      </w:pPr>
      <w:r w:rsidRPr="003034F5">
        <w:t>This section requires students to analyse and interpret sources and apply their own knowledge</w:t>
      </w:r>
    </w:p>
    <w:p w14:paraId="1863BE7A" w14:textId="098E9206" w:rsidR="003034F5" w:rsidRDefault="003034F5" w:rsidP="003034F5">
      <w:pPr>
        <w:pStyle w:val="Heading3"/>
      </w:pPr>
      <w:r>
        <w:t xml:space="preserve">Let’s look at an example – </w:t>
      </w:r>
      <w:r w:rsidR="00E028F8">
        <w:t>S</w:t>
      </w:r>
      <w:r>
        <w:t xml:space="preserve">ection </w:t>
      </w:r>
      <w:r w:rsidR="00E028F8">
        <w:t>I</w:t>
      </w:r>
    </w:p>
    <w:p w14:paraId="11FC8D17" w14:textId="15FD0FE7" w:rsidR="003034F5" w:rsidRPr="003034F5" w:rsidRDefault="003034F5" w:rsidP="003034F5">
      <w:pPr>
        <w:rPr>
          <w:lang w:eastAsia="zh-CN"/>
        </w:rPr>
      </w:pPr>
      <w:r w:rsidRPr="003034F5">
        <w:rPr>
          <w:lang w:eastAsia="zh-CN"/>
        </w:rPr>
        <w:t xml:space="preserve">Describe </w:t>
      </w:r>
      <w:r w:rsidR="00FB09F7">
        <w:rPr>
          <w:rStyle w:val="Strong"/>
        </w:rPr>
        <w:t>three</w:t>
      </w:r>
      <w:r w:rsidRPr="003034F5">
        <w:rPr>
          <w:lang w:eastAsia="zh-CN"/>
        </w:rPr>
        <w:t xml:space="preserve"> features common to dictatorships that emerged after World War I.</w:t>
      </w:r>
    </w:p>
    <w:p w14:paraId="63684C68" w14:textId="782F1492" w:rsidR="003034F5" w:rsidRDefault="00FB09F7" w:rsidP="003034F5">
      <w:pPr>
        <w:pStyle w:val="Heading3"/>
      </w:pPr>
      <w:r>
        <w:t>Section II: National s</w:t>
      </w:r>
      <w:r w:rsidR="00E028F8">
        <w:t>tudies (25 marks)</w:t>
      </w:r>
    </w:p>
    <w:p w14:paraId="66993988" w14:textId="18D4C934" w:rsidR="00E028F8" w:rsidRPr="00E028F8" w:rsidRDefault="00E028F8" w:rsidP="00E028F8">
      <w:pPr>
        <w:pStyle w:val="ListBullet"/>
      </w:pPr>
      <w:r w:rsidRPr="00E028F8">
        <w:t xml:space="preserve">Attempt </w:t>
      </w:r>
      <w:r w:rsidR="00FB09F7">
        <w:rPr>
          <w:rStyle w:val="Strong"/>
        </w:rPr>
        <w:t>one</w:t>
      </w:r>
      <w:r w:rsidRPr="00E028F8">
        <w:t xml:space="preserve"> question from options A-H provided in this section</w:t>
      </w:r>
    </w:p>
    <w:p w14:paraId="1F41145D" w14:textId="77777777" w:rsidR="00E028F8" w:rsidRPr="00E028F8" w:rsidRDefault="00E028F8" w:rsidP="00E028F8">
      <w:pPr>
        <w:pStyle w:val="ListBullet"/>
      </w:pPr>
      <w:r w:rsidRPr="00E028F8">
        <w:t>Write your response in the writing booklet provided – ask for an extra booklet if you need</w:t>
      </w:r>
    </w:p>
    <w:p w14:paraId="1EB6F43A" w14:textId="77777777" w:rsidR="00E028F8" w:rsidRPr="00E028F8" w:rsidRDefault="00E028F8" w:rsidP="00E028F8">
      <w:pPr>
        <w:pStyle w:val="ListBullet"/>
      </w:pPr>
      <w:r w:rsidRPr="00E028F8">
        <w:t xml:space="preserve">Each option contains two question choices – only respond to </w:t>
      </w:r>
      <w:r w:rsidRPr="00FB09F7">
        <w:rPr>
          <w:rStyle w:val="Strong"/>
        </w:rPr>
        <w:t>one</w:t>
      </w:r>
      <w:r w:rsidRPr="00E028F8">
        <w:t xml:space="preserve"> of the choices</w:t>
      </w:r>
    </w:p>
    <w:p w14:paraId="6BC410A3" w14:textId="77777777" w:rsidR="00E028F8" w:rsidRPr="00E028F8" w:rsidRDefault="00E028F8" w:rsidP="00E028F8">
      <w:pPr>
        <w:pStyle w:val="ListBullet"/>
      </w:pPr>
      <w:r w:rsidRPr="00E028F8">
        <w:t>This section requires students to write an extended response (essay) demonstrating their knowledge, understanding and interpretation of the historical period studied</w:t>
      </w:r>
    </w:p>
    <w:p w14:paraId="0E3622E8" w14:textId="4960DA76" w:rsidR="00E028F8" w:rsidRDefault="00E028F8" w:rsidP="00E028F8">
      <w:pPr>
        <w:pStyle w:val="Heading3"/>
      </w:pPr>
      <w:r>
        <w:t>Let’s look at an example – Section II</w:t>
      </w:r>
    </w:p>
    <w:p w14:paraId="4185A899" w14:textId="77777777" w:rsidR="00E028F8" w:rsidRPr="00E028F8" w:rsidRDefault="00E028F8" w:rsidP="00E028F8">
      <w:pPr>
        <w:rPr>
          <w:lang w:eastAsia="zh-CN"/>
        </w:rPr>
      </w:pPr>
      <w:r w:rsidRPr="00E028F8">
        <w:rPr>
          <w:lang w:eastAsia="zh-CN"/>
        </w:rPr>
        <w:t>How significant was the impact of consumerism on US society in the period 1919-1941?</w:t>
      </w:r>
    </w:p>
    <w:p w14:paraId="10D8E770" w14:textId="44F46DB0" w:rsidR="00E028F8" w:rsidRDefault="00087233" w:rsidP="00087233">
      <w:pPr>
        <w:pStyle w:val="Heading3"/>
      </w:pPr>
      <w:r>
        <w:t>Section III: Peace and Conflict (25 marks)</w:t>
      </w:r>
    </w:p>
    <w:p w14:paraId="47D16BE0" w14:textId="0E06E0EB" w:rsidR="00087233" w:rsidRPr="00087233" w:rsidRDefault="00087233" w:rsidP="00087233">
      <w:pPr>
        <w:pStyle w:val="ListBullet"/>
        <w:rPr>
          <w:lang w:eastAsia="zh-CN"/>
        </w:rPr>
      </w:pPr>
      <w:r w:rsidRPr="00087233">
        <w:rPr>
          <w:lang w:eastAsia="zh-CN"/>
        </w:rPr>
        <w:t xml:space="preserve">Attempt </w:t>
      </w:r>
      <w:r w:rsidR="00FB09F7">
        <w:rPr>
          <w:rStyle w:val="Strong"/>
        </w:rPr>
        <w:t>one</w:t>
      </w:r>
      <w:r w:rsidRPr="00087233">
        <w:rPr>
          <w:lang w:eastAsia="zh-CN"/>
        </w:rPr>
        <w:t xml:space="preserve"> question from options A-F provided in this section</w:t>
      </w:r>
    </w:p>
    <w:p w14:paraId="482458F0" w14:textId="77777777" w:rsidR="00087233" w:rsidRPr="00087233" w:rsidRDefault="00087233" w:rsidP="00087233">
      <w:pPr>
        <w:pStyle w:val="ListBullet"/>
        <w:rPr>
          <w:lang w:eastAsia="zh-CN"/>
        </w:rPr>
      </w:pPr>
      <w:r w:rsidRPr="00087233">
        <w:rPr>
          <w:lang w:eastAsia="zh-CN"/>
        </w:rPr>
        <w:lastRenderedPageBreak/>
        <w:t>Write your response in the writing booklet provided – ask for an extra booklet if you need</w:t>
      </w:r>
    </w:p>
    <w:p w14:paraId="3574C834" w14:textId="77777777" w:rsidR="00087233" w:rsidRPr="00087233" w:rsidRDefault="00087233" w:rsidP="00087233">
      <w:pPr>
        <w:pStyle w:val="ListBullet"/>
        <w:rPr>
          <w:lang w:eastAsia="zh-CN"/>
        </w:rPr>
      </w:pPr>
      <w:r w:rsidRPr="00087233">
        <w:rPr>
          <w:lang w:eastAsia="zh-CN"/>
        </w:rPr>
        <w:t>Each option contains two question choices – only respond to one of the choices</w:t>
      </w:r>
    </w:p>
    <w:p w14:paraId="7020C0F1" w14:textId="5C3144A3" w:rsidR="00087233" w:rsidRPr="00087233" w:rsidRDefault="00087233" w:rsidP="00087233">
      <w:pPr>
        <w:pStyle w:val="ListBullet"/>
        <w:rPr>
          <w:lang w:eastAsia="zh-CN"/>
        </w:rPr>
      </w:pPr>
      <w:r w:rsidRPr="00087233">
        <w:rPr>
          <w:lang w:eastAsia="zh-CN"/>
        </w:rPr>
        <w:t>This section requires students to write an extended response (essay) demonstrating their knowledge, understanding and interpretation of the conflict they have studied</w:t>
      </w:r>
    </w:p>
    <w:p w14:paraId="5FF5C734" w14:textId="5497E7F7" w:rsidR="003034F5" w:rsidRDefault="00087233" w:rsidP="00087233">
      <w:pPr>
        <w:pStyle w:val="Heading3"/>
      </w:pPr>
      <w:r>
        <w:t>Section IV: Change in the Modern World (25 marks)</w:t>
      </w:r>
    </w:p>
    <w:p w14:paraId="48556135" w14:textId="283F48B6" w:rsidR="00087233" w:rsidRPr="00087233" w:rsidRDefault="00087233" w:rsidP="00087233">
      <w:pPr>
        <w:pStyle w:val="ListBullet"/>
        <w:rPr>
          <w:lang w:eastAsia="zh-CN"/>
        </w:rPr>
      </w:pPr>
      <w:r w:rsidRPr="00087233">
        <w:rPr>
          <w:lang w:eastAsia="zh-CN"/>
        </w:rPr>
        <w:t xml:space="preserve">Attempt </w:t>
      </w:r>
      <w:r w:rsidR="00FB09F7">
        <w:rPr>
          <w:rStyle w:val="Strong"/>
        </w:rPr>
        <w:t>one</w:t>
      </w:r>
      <w:r w:rsidRPr="00087233">
        <w:rPr>
          <w:lang w:eastAsia="zh-CN"/>
        </w:rPr>
        <w:t xml:space="preserve"> question from options A-F provided in this section</w:t>
      </w:r>
    </w:p>
    <w:p w14:paraId="0E7F14E9" w14:textId="77777777" w:rsidR="00087233" w:rsidRPr="00087233" w:rsidRDefault="00087233" w:rsidP="00087233">
      <w:pPr>
        <w:pStyle w:val="ListBullet"/>
        <w:rPr>
          <w:lang w:eastAsia="zh-CN"/>
        </w:rPr>
      </w:pPr>
      <w:r w:rsidRPr="00087233">
        <w:rPr>
          <w:lang w:eastAsia="zh-CN"/>
        </w:rPr>
        <w:t>Write your response in the writing booklet provided – ask for an extra booklet if you need</w:t>
      </w:r>
    </w:p>
    <w:p w14:paraId="3C51DC47" w14:textId="77777777" w:rsidR="00087233" w:rsidRPr="00087233" w:rsidRDefault="00087233" w:rsidP="00087233">
      <w:pPr>
        <w:pStyle w:val="ListBullet"/>
        <w:rPr>
          <w:lang w:eastAsia="zh-CN"/>
        </w:rPr>
      </w:pPr>
      <w:r w:rsidRPr="00087233">
        <w:rPr>
          <w:lang w:eastAsia="zh-CN"/>
        </w:rPr>
        <w:t>Each option contains three or four parts – you must provide and answer for each part</w:t>
      </w:r>
    </w:p>
    <w:p w14:paraId="2B7C5B06" w14:textId="77777777" w:rsidR="00087233" w:rsidRPr="00087233" w:rsidRDefault="00087233" w:rsidP="00087233">
      <w:pPr>
        <w:pStyle w:val="ListBullet"/>
        <w:rPr>
          <w:lang w:eastAsia="zh-CN"/>
        </w:rPr>
      </w:pPr>
      <w:r w:rsidRPr="00087233">
        <w:rPr>
          <w:lang w:eastAsia="zh-CN"/>
        </w:rPr>
        <w:t>The question parts will vary in marks, with one part being worth 10-15 marks</w:t>
      </w:r>
    </w:p>
    <w:p w14:paraId="62AAD5E8" w14:textId="5CBCB6BE" w:rsidR="00087233" w:rsidRPr="00087233" w:rsidRDefault="00087233" w:rsidP="00087233">
      <w:pPr>
        <w:pStyle w:val="ListBullet"/>
        <w:rPr>
          <w:lang w:eastAsia="zh-CN"/>
        </w:rPr>
      </w:pPr>
      <w:r w:rsidRPr="00087233">
        <w:rPr>
          <w:lang w:eastAsia="zh-CN"/>
        </w:rPr>
        <w:t>Questions may relate to key features, survey and focus of study content and may include a source.</w:t>
      </w:r>
    </w:p>
    <w:p w14:paraId="043FE35B" w14:textId="38564C9D" w:rsidR="00087233" w:rsidRDefault="00087233" w:rsidP="00087233">
      <w:pPr>
        <w:pStyle w:val="Heading3"/>
      </w:pPr>
      <w:r>
        <w:t>Let’s look at an example – Section IV</w:t>
      </w:r>
    </w:p>
    <w:p w14:paraId="0F612339" w14:textId="3C53CE69" w:rsidR="00087233" w:rsidRDefault="00087233" w:rsidP="00087233">
      <w:pPr>
        <w:rPr>
          <w:lang w:eastAsia="zh-CN"/>
        </w:rPr>
      </w:pPr>
      <w:r w:rsidRPr="00087233">
        <w:rPr>
          <w:lang w:eastAsia="zh-CN"/>
        </w:rPr>
        <w:t>(c) Evaluate the social and environmental effects of the Nuclear Ag</w:t>
      </w:r>
      <w:r>
        <w:rPr>
          <w:lang w:eastAsia="zh-CN"/>
        </w:rPr>
        <w:t xml:space="preserve">e. </w:t>
      </w:r>
      <w:r w:rsidRPr="00087233">
        <w:rPr>
          <w:lang w:eastAsia="zh-CN"/>
        </w:rPr>
        <w:t>In your answer, include references to Source J</w:t>
      </w:r>
      <w:r>
        <w:rPr>
          <w:lang w:eastAsia="zh-CN"/>
        </w:rPr>
        <w:t>.</w:t>
      </w:r>
    </w:p>
    <w:p w14:paraId="76227678" w14:textId="7FA3F297" w:rsidR="00087233" w:rsidRPr="00087233" w:rsidRDefault="00087233" w:rsidP="00087233">
      <w:pPr>
        <w:pStyle w:val="FeatureBox"/>
        <w:rPr>
          <w:rStyle w:val="Strong"/>
        </w:rPr>
      </w:pPr>
      <w:r w:rsidRPr="00087233">
        <w:rPr>
          <w:rStyle w:val="Strong"/>
        </w:rPr>
        <w:t>Source J</w:t>
      </w:r>
    </w:p>
    <w:p w14:paraId="4F9E83B7" w14:textId="0FD9D379" w:rsidR="00087233" w:rsidRDefault="00087233" w:rsidP="00087233">
      <w:pPr>
        <w:pStyle w:val="FeatureBox"/>
      </w:pPr>
      <w:r>
        <w:t>By the late 1950s, much of the public was aware that an atomic attack could not be restricted to its target. Strontium 90* and other radioactive elements released in above ground bomb tests had travelled invisibly thousands of miles to land on the grass American cows ate and so entered the milk American children drank.</w:t>
      </w:r>
    </w:p>
    <w:p w14:paraId="32929310" w14:textId="038566F5" w:rsidR="00087233" w:rsidRDefault="00087233" w:rsidP="00087233">
      <w:pPr>
        <w:pStyle w:val="FeatureBox"/>
      </w:pPr>
      <w:r>
        <w:t>*Strontium 90 – radioactive material</w:t>
      </w:r>
    </w:p>
    <w:p w14:paraId="2FCB85F8" w14:textId="056B5B1A" w:rsidR="00087233" w:rsidRDefault="00087233" w:rsidP="00087233">
      <w:pPr>
        <w:pStyle w:val="FeatureBox"/>
        <w:rPr>
          <w:rStyle w:val="SubtleReference"/>
        </w:rPr>
      </w:pPr>
      <w:r w:rsidRPr="00087233">
        <w:rPr>
          <w:rStyle w:val="SubtleReference"/>
        </w:rPr>
        <w:t>Tom Engelhardt, Derek Maus (eds) ‘To use of not to use: Implications of Nuclear Weapons’, The Cold War: Turning Points in World History, 2003</w:t>
      </w:r>
    </w:p>
    <w:p w14:paraId="74F977B9" w14:textId="77777777" w:rsidR="00087233" w:rsidRPr="00087233" w:rsidRDefault="00087233" w:rsidP="00087233">
      <w:pPr>
        <w:pStyle w:val="FeatureBox"/>
        <w:rPr>
          <w:sz w:val="22"/>
        </w:rPr>
      </w:pPr>
      <w:r w:rsidRPr="00087233">
        <w:rPr>
          <w:sz w:val="22"/>
        </w:rPr>
        <w:t xml:space="preserve">NSW </w:t>
      </w:r>
      <w:hyperlink r:id="rId11" w:history="1">
        <w:r w:rsidRPr="00087233">
          <w:rPr>
            <w:rStyle w:val="Hyperlink"/>
            <w:sz w:val="22"/>
            <w:lang w:val="en-US"/>
          </w:rPr>
          <w:t xml:space="preserve">Modern History HSC Exam Pack </w:t>
        </w:r>
      </w:hyperlink>
      <w:r w:rsidRPr="00087233">
        <w:rPr>
          <w:sz w:val="22"/>
        </w:rPr>
        <w:t>© NSW Education Standards Authority (NESA) for and on behalf of the Crown in right of the State of New South Wales 2019. See the NESA website for additional copyright information.</w:t>
      </w:r>
    </w:p>
    <w:p w14:paraId="6D32C884" w14:textId="43064528" w:rsidR="00087233" w:rsidRDefault="00087233" w:rsidP="00087233">
      <w:pPr>
        <w:rPr>
          <w:lang w:eastAsia="zh-CN"/>
        </w:rPr>
      </w:pPr>
    </w:p>
    <w:p w14:paraId="55BD1587" w14:textId="77777777" w:rsidR="00A72994" w:rsidRDefault="00A72994">
      <w:pPr>
        <w:rPr>
          <w:rFonts w:eastAsia="SimSun" w:cs="Arial"/>
          <w:color w:val="1C438B"/>
          <w:sz w:val="40"/>
          <w:szCs w:val="40"/>
          <w:lang w:eastAsia="zh-CN"/>
        </w:rPr>
      </w:pPr>
      <w:r>
        <w:br w:type="page"/>
      </w:r>
    </w:p>
    <w:p w14:paraId="6297DF54" w14:textId="2DE8C43D" w:rsidR="00087233" w:rsidRDefault="00087233" w:rsidP="00087233">
      <w:pPr>
        <w:pStyle w:val="Heading3"/>
      </w:pPr>
      <w:r>
        <w:lastRenderedPageBreak/>
        <w:t>Ask your teacher</w:t>
      </w:r>
    </w:p>
    <w:p w14:paraId="18B7FEEA" w14:textId="77777777" w:rsidR="00087233" w:rsidRPr="00087233" w:rsidRDefault="00087233" w:rsidP="00087233">
      <w:pPr>
        <w:pStyle w:val="ListBullet"/>
      </w:pPr>
      <w:r w:rsidRPr="00087233">
        <w:t>For other resources for Modern History</w:t>
      </w:r>
    </w:p>
    <w:p w14:paraId="65BB0C94" w14:textId="77777777" w:rsidR="00087233" w:rsidRPr="00087233" w:rsidRDefault="00087233" w:rsidP="00087233">
      <w:pPr>
        <w:pStyle w:val="ListBullet"/>
      </w:pPr>
      <w:r w:rsidRPr="00087233">
        <w:t>How to access past papers and the marking guidelines so you can practice exam responses</w:t>
      </w:r>
    </w:p>
    <w:p w14:paraId="53DE8519" w14:textId="3A3B3780" w:rsidR="00087233" w:rsidRPr="00087233" w:rsidRDefault="00087233" w:rsidP="00087233">
      <w:pPr>
        <w:pStyle w:val="ListBullet"/>
      </w:pPr>
      <w:r w:rsidRPr="00087233">
        <w:t>For more hints and tips for your exam and how to study effectively – they are the expert you have access to everyday</w:t>
      </w:r>
    </w:p>
    <w:p w14:paraId="74C3148A" w14:textId="72AEB8B0" w:rsidR="00087233" w:rsidRDefault="00087233" w:rsidP="00087233">
      <w:pPr>
        <w:pStyle w:val="Heading2"/>
      </w:pPr>
      <w:r>
        <w:t>Additional links</w:t>
      </w:r>
    </w:p>
    <w:p w14:paraId="33F029C1" w14:textId="6065AA7D" w:rsidR="00087233" w:rsidRDefault="001736D7" w:rsidP="00A72994">
      <w:pPr>
        <w:pStyle w:val="ListBullet"/>
        <w:rPr>
          <w:lang w:eastAsia="zh-CN"/>
        </w:rPr>
      </w:pPr>
      <w:hyperlink r:id="rId12" w:history="1">
        <w:r w:rsidR="00087233" w:rsidRPr="00087233">
          <w:rPr>
            <w:rStyle w:val="Hyperlink"/>
            <w:lang w:eastAsia="zh-CN"/>
          </w:rPr>
          <w:t>NESA HSC Exam Packs</w:t>
        </w:r>
      </w:hyperlink>
    </w:p>
    <w:p w14:paraId="374A6FC0" w14:textId="10FD5CDE" w:rsidR="00087233" w:rsidRPr="00087233" w:rsidRDefault="001736D7" w:rsidP="00A72994">
      <w:pPr>
        <w:pStyle w:val="ListBullet"/>
        <w:rPr>
          <w:lang w:eastAsia="zh-CN"/>
        </w:rPr>
      </w:pPr>
      <w:hyperlink r:id="rId13" w:history="1">
        <w:r w:rsidR="00A95D20" w:rsidRPr="00A95D20">
          <w:rPr>
            <w:rStyle w:val="Hyperlink"/>
            <w:lang w:eastAsia="zh-CN"/>
          </w:rPr>
          <w:t>Modern History Stage 6 Syllabus (2017)</w:t>
        </w:r>
      </w:hyperlink>
    </w:p>
    <w:p w14:paraId="5596ACB3" w14:textId="41C83022" w:rsidR="02401A84" w:rsidRDefault="001736D7" w:rsidP="00A72994">
      <w:pPr>
        <w:pStyle w:val="ListBullet"/>
      </w:pPr>
      <w:hyperlink r:id="rId14" w:history="1">
        <w:r w:rsidR="00601CBD">
          <w:rPr>
            <w:rStyle w:val="Hyperlink"/>
          </w:rPr>
          <w:t>NESA HSC Exam Advice - History</w:t>
        </w:r>
      </w:hyperlink>
      <w:r w:rsidR="00A95D20">
        <w:t xml:space="preserve"> </w:t>
      </w:r>
      <w:r w:rsidR="00A72994">
        <w:t>(duration 10:47)</w:t>
      </w:r>
      <w:r w:rsidR="00A95D20">
        <w:t xml:space="preserve"> Ancient</w:t>
      </w:r>
      <w:r w:rsidR="00A72994">
        <w:t xml:space="preserve"> History</w:t>
      </w:r>
      <w:r w:rsidR="00A95D20">
        <w:t>, Modern</w:t>
      </w:r>
      <w:r w:rsidR="00A72994">
        <w:t xml:space="preserve"> History </w:t>
      </w:r>
      <w:r w:rsidR="00A95D20">
        <w:t xml:space="preserve">and </w:t>
      </w:r>
      <w:r w:rsidR="00A72994">
        <w:t>History Extension</w:t>
      </w:r>
    </w:p>
    <w:p w14:paraId="45B77DE2" w14:textId="5AA0A0EF" w:rsidR="00A95D20" w:rsidRDefault="001736D7" w:rsidP="00A72994">
      <w:pPr>
        <w:pStyle w:val="ListBullet"/>
      </w:pPr>
      <w:hyperlink r:id="rId15" w:history="1">
        <w:r w:rsidR="00A95D20" w:rsidRPr="00A95D20">
          <w:rPr>
            <w:rStyle w:val="Hyperlink"/>
          </w:rPr>
          <w:t>NESA Modern History sample exam materials</w:t>
        </w:r>
      </w:hyperlink>
    </w:p>
    <w:p w14:paraId="5F4AD42D" w14:textId="77777777" w:rsidR="00A95D20" w:rsidRDefault="00A95D20" w:rsidP="02401A84"/>
    <w:sectPr w:rsidR="00A95D20" w:rsidSect="001A7A7B">
      <w:footerReference w:type="even" r:id="rId16"/>
      <w:footerReference w:type="default" r:id="rId17"/>
      <w:headerReference w:type="first" r:id="rId18"/>
      <w:footerReference w:type="first" r:id="rId19"/>
      <w:pgSz w:w="11900" w:h="16840"/>
      <w:pgMar w:top="1134" w:right="1134" w:bottom="1134" w:left="1134"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013963" w16cid:durableId="22B3035A"/>
  <w16cid:commentId w16cid:paraId="0B652DCD" w16cid:durableId="22B30451"/>
  <w16cid:commentId w16cid:paraId="6CD39341" w16cid:durableId="22B3035B"/>
  <w16cid:commentId w16cid:paraId="4FF17BA9" w16cid:durableId="22B3035C"/>
  <w16cid:commentId w16cid:paraId="753E299E" w16cid:durableId="22B3035D"/>
  <w16cid:commentId w16cid:paraId="092EB7F0" w16cid:durableId="22B3043E"/>
  <w16cid:commentId w16cid:paraId="311DE70E" w16cid:durableId="22B3035E"/>
  <w16cid:commentId w16cid:paraId="329FFF19" w16cid:durableId="22B3035F"/>
  <w16cid:commentId w16cid:paraId="696275A6" w16cid:durableId="22B303F1"/>
  <w16cid:commentId w16cid:paraId="54F535EF" w16cid:durableId="22B30411"/>
  <w16cid:commentId w16cid:paraId="4EB2A00B" w16cid:durableId="22B30360"/>
  <w16cid:commentId w16cid:paraId="56955075" w16cid:durableId="22B3047A"/>
  <w16cid:commentId w16cid:paraId="32ADDBFE" w16cid:durableId="22B3049C"/>
  <w16cid:commentId w16cid:paraId="78972A52" w16cid:durableId="22B30361"/>
  <w16cid:commentId w16cid:paraId="6ED42167" w16cid:durableId="22B30362"/>
  <w16cid:commentId w16cid:paraId="04750C65" w16cid:durableId="22B30363"/>
  <w16cid:commentId w16cid:paraId="4FC37E04" w16cid:durableId="22B30364"/>
  <w16cid:commentId w16cid:paraId="7DE29CFA" w16cid:durableId="22B30432"/>
  <w16cid:commentId w16cid:paraId="3A54EC75" w16cid:durableId="22B304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1D6C4" w14:textId="77777777" w:rsidR="001A7A7B" w:rsidRDefault="001A7A7B">
      <w:r>
        <w:separator/>
      </w:r>
    </w:p>
    <w:p w14:paraId="55D8D579" w14:textId="77777777" w:rsidR="001A7A7B" w:rsidRDefault="001A7A7B"/>
  </w:endnote>
  <w:endnote w:type="continuationSeparator" w:id="0">
    <w:p w14:paraId="788D5FF4" w14:textId="77777777" w:rsidR="001A7A7B" w:rsidRDefault="001A7A7B">
      <w:r>
        <w:continuationSeparator/>
      </w:r>
    </w:p>
    <w:p w14:paraId="62A71856" w14:textId="77777777" w:rsidR="001A7A7B" w:rsidRDefault="001A7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732CF805"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1736D7">
      <w:rPr>
        <w:noProof/>
      </w:rPr>
      <w:t>2</w:t>
    </w:r>
    <w:r w:rsidRPr="002810D3">
      <w:fldChar w:fldCharType="end"/>
    </w:r>
    <w:r w:rsidRPr="002810D3">
      <w:tab/>
    </w:r>
    <w:r w:rsidR="00A72994">
      <w:t>HSC H</w:t>
    </w:r>
    <w:r w:rsidR="008E2D50" w:rsidRPr="008E2D50">
      <w:t xml:space="preserve">ub – Modern History exam preparation </w:t>
    </w:r>
    <w:r w:rsidR="00AF5745">
      <w:t>supplementary</w:t>
    </w:r>
    <w:r w:rsidR="008E2D50" w:rsidRPr="008E2D50">
      <w:t xml:space="preserve"> resource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7110692D"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736D7">
      <w:rPr>
        <w:noProof/>
      </w:rPr>
      <w:t>Jul-20</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1736D7">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493120" w:rsidRDefault="0DC84157" w:rsidP="00493120">
    <w:pPr>
      <w:pStyle w:val="Logo"/>
    </w:pPr>
    <w:r w:rsidRPr="0DC84157">
      <w:rPr>
        <w:sz w:val="24"/>
        <w:szCs w:val="24"/>
      </w:rPr>
      <w:t>education.nsw.gov.au</w:t>
    </w:r>
    <w:r w:rsidR="00493120" w:rsidRPr="00791B72">
      <w:tab/>
    </w:r>
    <w:r w:rsidR="00493120"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64618" w14:textId="77777777" w:rsidR="001A7A7B" w:rsidRDefault="001A7A7B">
      <w:r>
        <w:separator/>
      </w:r>
    </w:p>
    <w:p w14:paraId="59DBF77C" w14:textId="77777777" w:rsidR="001A7A7B" w:rsidRDefault="001A7A7B"/>
  </w:footnote>
  <w:footnote w:type="continuationSeparator" w:id="0">
    <w:p w14:paraId="5E1D02B1" w14:textId="77777777" w:rsidR="001A7A7B" w:rsidRDefault="001A7A7B">
      <w:r>
        <w:continuationSeparator/>
      </w:r>
    </w:p>
    <w:p w14:paraId="19FD3471" w14:textId="77777777" w:rsidR="001A7A7B" w:rsidRDefault="001A7A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A6E3030"/>
    <w:multiLevelType w:val="multilevel"/>
    <w:tmpl w:val="AF20125C"/>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1CBB5F12"/>
    <w:multiLevelType w:val="hybridMultilevel"/>
    <w:tmpl w:val="1E94618A"/>
    <w:lvl w:ilvl="0" w:tplc="77E2774E">
      <w:start w:val="1"/>
      <w:numFmt w:val="bullet"/>
      <w:lvlText w:val="•"/>
      <w:lvlJc w:val="left"/>
      <w:pPr>
        <w:tabs>
          <w:tab w:val="num" w:pos="720"/>
        </w:tabs>
        <w:ind w:left="720" w:hanging="360"/>
      </w:pPr>
      <w:rPr>
        <w:rFonts w:ascii="Arial" w:hAnsi="Arial" w:hint="default"/>
      </w:rPr>
    </w:lvl>
    <w:lvl w:ilvl="1" w:tplc="906AB20E" w:tentative="1">
      <w:start w:val="1"/>
      <w:numFmt w:val="bullet"/>
      <w:lvlText w:val="•"/>
      <w:lvlJc w:val="left"/>
      <w:pPr>
        <w:tabs>
          <w:tab w:val="num" w:pos="1440"/>
        </w:tabs>
        <w:ind w:left="1440" w:hanging="360"/>
      </w:pPr>
      <w:rPr>
        <w:rFonts w:ascii="Arial" w:hAnsi="Arial" w:hint="default"/>
      </w:rPr>
    </w:lvl>
    <w:lvl w:ilvl="2" w:tplc="2EACD550" w:tentative="1">
      <w:start w:val="1"/>
      <w:numFmt w:val="bullet"/>
      <w:lvlText w:val="•"/>
      <w:lvlJc w:val="left"/>
      <w:pPr>
        <w:tabs>
          <w:tab w:val="num" w:pos="2160"/>
        </w:tabs>
        <w:ind w:left="2160" w:hanging="360"/>
      </w:pPr>
      <w:rPr>
        <w:rFonts w:ascii="Arial" w:hAnsi="Arial" w:hint="default"/>
      </w:rPr>
    </w:lvl>
    <w:lvl w:ilvl="3" w:tplc="DA903E00" w:tentative="1">
      <w:start w:val="1"/>
      <w:numFmt w:val="bullet"/>
      <w:lvlText w:val="•"/>
      <w:lvlJc w:val="left"/>
      <w:pPr>
        <w:tabs>
          <w:tab w:val="num" w:pos="2880"/>
        </w:tabs>
        <w:ind w:left="2880" w:hanging="360"/>
      </w:pPr>
      <w:rPr>
        <w:rFonts w:ascii="Arial" w:hAnsi="Arial" w:hint="default"/>
      </w:rPr>
    </w:lvl>
    <w:lvl w:ilvl="4" w:tplc="17AC79F0" w:tentative="1">
      <w:start w:val="1"/>
      <w:numFmt w:val="bullet"/>
      <w:lvlText w:val="•"/>
      <w:lvlJc w:val="left"/>
      <w:pPr>
        <w:tabs>
          <w:tab w:val="num" w:pos="3600"/>
        </w:tabs>
        <w:ind w:left="3600" w:hanging="360"/>
      </w:pPr>
      <w:rPr>
        <w:rFonts w:ascii="Arial" w:hAnsi="Arial" w:hint="default"/>
      </w:rPr>
    </w:lvl>
    <w:lvl w:ilvl="5" w:tplc="6B16A60A" w:tentative="1">
      <w:start w:val="1"/>
      <w:numFmt w:val="bullet"/>
      <w:lvlText w:val="•"/>
      <w:lvlJc w:val="left"/>
      <w:pPr>
        <w:tabs>
          <w:tab w:val="num" w:pos="4320"/>
        </w:tabs>
        <w:ind w:left="4320" w:hanging="360"/>
      </w:pPr>
      <w:rPr>
        <w:rFonts w:ascii="Arial" w:hAnsi="Arial" w:hint="default"/>
      </w:rPr>
    </w:lvl>
    <w:lvl w:ilvl="6" w:tplc="75D86338" w:tentative="1">
      <w:start w:val="1"/>
      <w:numFmt w:val="bullet"/>
      <w:lvlText w:val="•"/>
      <w:lvlJc w:val="left"/>
      <w:pPr>
        <w:tabs>
          <w:tab w:val="num" w:pos="5040"/>
        </w:tabs>
        <w:ind w:left="5040" w:hanging="360"/>
      </w:pPr>
      <w:rPr>
        <w:rFonts w:ascii="Arial" w:hAnsi="Arial" w:hint="default"/>
      </w:rPr>
    </w:lvl>
    <w:lvl w:ilvl="7" w:tplc="DC82E0F8" w:tentative="1">
      <w:start w:val="1"/>
      <w:numFmt w:val="bullet"/>
      <w:lvlText w:val="•"/>
      <w:lvlJc w:val="left"/>
      <w:pPr>
        <w:tabs>
          <w:tab w:val="num" w:pos="5760"/>
        </w:tabs>
        <w:ind w:left="5760" w:hanging="360"/>
      </w:pPr>
      <w:rPr>
        <w:rFonts w:ascii="Arial" w:hAnsi="Arial" w:hint="default"/>
      </w:rPr>
    </w:lvl>
    <w:lvl w:ilvl="8" w:tplc="319805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5A3624B"/>
    <w:multiLevelType w:val="hybridMultilevel"/>
    <w:tmpl w:val="6A025432"/>
    <w:lvl w:ilvl="0" w:tplc="8564D912">
      <w:start w:val="1"/>
      <w:numFmt w:val="bullet"/>
      <w:lvlText w:val="•"/>
      <w:lvlJc w:val="left"/>
      <w:pPr>
        <w:tabs>
          <w:tab w:val="num" w:pos="720"/>
        </w:tabs>
        <w:ind w:left="720" w:hanging="360"/>
      </w:pPr>
      <w:rPr>
        <w:rFonts w:ascii="Arial" w:hAnsi="Arial" w:hint="default"/>
      </w:rPr>
    </w:lvl>
    <w:lvl w:ilvl="1" w:tplc="29DAD518" w:tentative="1">
      <w:start w:val="1"/>
      <w:numFmt w:val="bullet"/>
      <w:lvlText w:val="•"/>
      <w:lvlJc w:val="left"/>
      <w:pPr>
        <w:tabs>
          <w:tab w:val="num" w:pos="1440"/>
        </w:tabs>
        <w:ind w:left="1440" w:hanging="360"/>
      </w:pPr>
      <w:rPr>
        <w:rFonts w:ascii="Arial" w:hAnsi="Arial" w:hint="default"/>
      </w:rPr>
    </w:lvl>
    <w:lvl w:ilvl="2" w:tplc="7E003AEE" w:tentative="1">
      <w:start w:val="1"/>
      <w:numFmt w:val="bullet"/>
      <w:lvlText w:val="•"/>
      <w:lvlJc w:val="left"/>
      <w:pPr>
        <w:tabs>
          <w:tab w:val="num" w:pos="2160"/>
        </w:tabs>
        <w:ind w:left="2160" w:hanging="360"/>
      </w:pPr>
      <w:rPr>
        <w:rFonts w:ascii="Arial" w:hAnsi="Arial" w:hint="default"/>
      </w:rPr>
    </w:lvl>
    <w:lvl w:ilvl="3" w:tplc="2F1EF1E6" w:tentative="1">
      <w:start w:val="1"/>
      <w:numFmt w:val="bullet"/>
      <w:lvlText w:val="•"/>
      <w:lvlJc w:val="left"/>
      <w:pPr>
        <w:tabs>
          <w:tab w:val="num" w:pos="2880"/>
        </w:tabs>
        <w:ind w:left="2880" w:hanging="360"/>
      </w:pPr>
      <w:rPr>
        <w:rFonts w:ascii="Arial" w:hAnsi="Arial" w:hint="default"/>
      </w:rPr>
    </w:lvl>
    <w:lvl w:ilvl="4" w:tplc="C900A656" w:tentative="1">
      <w:start w:val="1"/>
      <w:numFmt w:val="bullet"/>
      <w:lvlText w:val="•"/>
      <w:lvlJc w:val="left"/>
      <w:pPr>
        <w:tabs>
          <w:tab w:val="num" w:pos="3600"/>
        </w:tabs>
        <w:ind w:left="3600" w:hanging="360"/>
      </w:pPr>
      <w:rPr>
        <w:rFonts w:ascii="Arial" w:hAnsi="Arial" w:hint="default"/>
      </w:rPr>
    </w:lvl>
    <w:lvl w:ilvl="5" w:tplc="9C62FDB6" w:tentative="1">
      <w:start w:val="1"/>
      <w:numFmt w:val="bullet"/>
      <w:lvlText w:val="•"/>
      <w:lvlJc w:val="left"/>
      <w:pPr>
        <w:tabs>
          <w:tab w:val="num" w:pos="4320"/>
        </w:tabs>
        <w:ind w:left="4320" w:hanging="360"/>
      </w:pPr>
      <w:rPr>
        <w:rFonts w:ascii="Arial" w:hAnsi="Arial" w:hint="default"/>
      </w:rPr>
    </w:lvl>
    <w:lvl w:ilvl="6" w:tplc="B3ECD114" w:tentative="1">
      <w:start w:val="1"/>
      <w:numFmt w:val="bullet"/>
      <w:lvlText w:val="•"/>
      <w:lvlJc w:val="left"/>
      <w:pPr>
        <w:tabs>
          <w:tab w:val="num" w:pos="5040"/>
        </w:tabs>
        <w:ind w:left="5040" w:hanging="360"/>
      </w:pPr>
      <w:rPr>
        <w:rFonts w:ascii="Arial" w:hAnsi="Arial" w:hint="default"/>
      </w:rPr>
    </w:lvl>
    <w:lvl w:ilvl="7" w:tplc="760C11F0" w:tentative="1">
      <w:start w:val="1"/>
      <w:numFmt w:val="bullet"/>
      <w:lvlText w:val="•"/>
      <w:lvlJc w:val="left"/>
      <w:pPr>
        <w:tabs>
          <w:tab w:val="num" w:pos="5760"/>
        </w:tabs>
        <w:ind w:left="5760" w:hanging="360"/>
      </w:pPr>
      <w:rPr>
        <w:rFonts w:ascii="Arial" w:hAnsi="Arial" w:hint="default"/>
      </w:rPr>
    </w:lvl>
    <w:lvl w:ilvl="8" w:tplc="7FCC4E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1B3729"/>
    <w:multiLevelType w:val="multilevel"/>
    <w:tmpl w:val="BA7CCDB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Roman"/>
      <w:lvlText w:val="%2."/>
      <w:lvlJc w:val="righ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1B1735"/>
    <w:multiLevelType w:val="hybridMultilevel"/>
    <w:tmpl w:val="1136C9D2"/>
    <w:lvl w:ilvl="0" w:tplc="FE0EEA00">
      <w:start w:val="1"/>
      <w:numFmt w:val="bullet"/>
      <w:lvlText w:val="•"/>
      <w:lvlJc w:val="left"/>
      <w:pPr>
        <w:tabs>
          <w:tab w:val="num" w:pos="720"/>
        </w:tabs>
        <w:ind w:left="720" w:hanging="360"/>
      </w:pPr>
      <w:rPr>
        <w:rFonts w:ascii="Arial" w:hAnsi="Arial" w:hint="default"/>
      </w:rPr>
    </w:lvl>
    <w:lvl w:ilvl="1" w:tplc="A104BD90">
      <w:start w:val="10049"/>
      <w:numFmt w:val="bullet"/>
      <w:lvlText w:val="−"/>
      <w:lvlJc w:val="left"/>
      <w:pPr>
        <w:tabs>
          <w:tab w:val="num" w:pos="1440"/>
        </w:tabs>
        <w:ind w:left="1440" w:hanging="360"/>
      </w:pPr>
      <w:rPr>
        <w:rFonts w:ascii="Montserrat Medium" w:hAnsi="Montserrat Medium" w:hint="default"/>
      </w:rPr>
    </w:lvl>
    <w:lvl w:ilvl="2" w:tplc="CDEC5DBC" w:tentative="1">
      <w:start w:val="1"/>
      <w:numFmt w:val="bullet"/>
      <w:lvlText w:val="•"/>
      <w:lvlJc w:val="left"/>
      <w:pPr>
        <w:tabs>
          <w:tab w:val="num" w:pos="2160"/>
        </w:tabs>
        <w:ind w:left="2160" w:hanging="360"/>
      </w:pPr>
      <w:rPr>
        <w:rFonts w:ascii="Arial" w:hAnsi="Arial" w:hint="default"/>
      </w:rPr>
    </w:lvl>
    <w:lvl w:ilvl="3" w:tplc="65DE948A" w:tentative="1">
      <w:start w:val="1"/>
      <w:numFmt w:val="bullet"/>
      <w:lvlText w:val="•"/>
      <w:lvlJc w:val="left"/>
      <w:pPr>
        <w:tabs>
          <w:tab w:val="num" w:pos="2880"/>
        </w:tabs>
        <w:ind w:left="2880" w:hanging="360"/>
      </w:pPr>
      <w:rPr>
        <w:rFonts w:ascii="Arial" w:hAnsi="Arial" w:hint="default"/>
      </w:rPr>
    </w:lvl>
    <w:lvl w:ilvl="4" w:tplc="0A8E2958" w:tentative="1">
      <w:start w:val="1"/>
      <w:numFmt w:val="bullet"/>
      <w:lvlText w:val="•"/>
      <w:lvlJc w:val="left"/>
      <w:pPr>
        <w:tabs>
          <w:tab w:val="num" w:pos="3600"/>
        </w:tabs>
        <w:ind w:left="3600" w:hanging="360"/>
      </w:pPr>
      <w:rPr>
        <w:rFonts w:ascii="Arial" w:hAnsi="Arial" w:hint="default"/>
      </w:rPr>
    </w:lvl>
    <w:lvl w:ilvl="5" w:tplc="8DC66A34" w:tentative="1">
      <w:start w:val="1"/>
      <w:numFmt w:val="bullet"/>
      <w:lvlText w:val="•"/>
      <w:lvlJc w:val="left"/>
      <w:pPr>
        <w:tabs>
          <w:tab w:val="num" w:pos="4320"/>
        </w:tabs>
        <w:ind w:left="4320" w:hanging="360"/>
      </w:pPr>
      <w:rPr>
        <w:rFonts w:ascii="Arial" w:hAnsi="Arial" w:hint="default"/>
      </w:rPr>
    </w:lvl>
    <w:lvl w:ilvl="6" w:tplc="DBE20CD0" w:tentative="1">
      <w:start w:val="1"/>
      <w:numFmt w:val="bullet"/>
      <w:lvlText w:val="•"/>
      <w:lvlJc w:val="left"/>
      <w:pPr>
        <w:tabs>
          <w:tab w:val="num" w:pos="5040"/>
        </w:tabs>
        <w:ind w:left="5040" w:hanging="360"/>
      </w:pPr>
      <w:rPr>
        <w:rFonts w:ascii="Arial" w:hAnsi="Arial" w:hint="default"/>
      </w:rPr>
    </w:lvl>
    <w:lvl w:ilvl="7" w:tplc="E30CEDDE" w:tentative="1">
      <w:start w:val="1"/>
      <w:numFmt w:val="bullet"/>
      <w:lvlText w:val="•"/>
      <w:lvlJc w:val="left"/>
      <w:pPr>
        <w:tabs>
          <w:tab w:val="num" w:pos="5760"/>
        </w:tabs>
        <w:ind w:left="5760" w:hanging="360"/>
      </w:pPr>
      <w:rPr>
        <w:rFonts w:ascii="Arial" w:hAnsi="Arial" w:hint="default"/>
      </w:rPr>
    </w:lvl>
    <w:lvl w:ilvl="8" w:tplc="FBD01C0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7F9551C2"/>
    <w:multiLevelType w:val="hybridMultilevel"/>
    <w:tmpl w:val="91A01EEA"/>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8"/>
  </w:num>
  <w:num w:numId="2">
    <w:abstractNumId w:val="16"/>
  </w:num>
  <w:num w:numId="3">
    <w:abstractNumId w:val="20"/>
  </w:num>
  <w:num w:numId="4">
    <w:abstractNumId w:val="2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4"/>
  </w:num>
  <w:num w:numId="8">
    <w:abstractNumId w:val="12"/>
  </w:num>
  <w:num w:numId="9">
    <w:abstractNumId w:val="19"/>
  </w:num>
  <w:num w:numId="10">
    <w:abstractNumId w:val="9"/>
  </w:num>
  <w:num w:numId="11">
    <w:abstractNumId w:val="17"/>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5"/>
  </w:num>
  <w:num w:numId="22">
    <w:abstractNumId w:val="21"/>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8"/>
  </w:num>
  <w:num w:numId="32">
    <w:abstractNumId w:val="25"/>
  </w:num>
  <w:num w:numId="33">
    <w:abstractNumId w:val="20"/>
  </w:num>
  <w:num w:numId="34">
    <w:abstractNumId w:val="23"/>
  </w:num>
  <w:num w:numId="35">
    <w:abstractNumId w:val="22"/>
  </w:num>
  <w:num w:numId="36">
    <w:abstractNumId w:val="11"/>
  </w:num>
  <w:num w:numId="37">
    <w:abstractNumId w:val="14"/>
  </w:num>
  <w:num w:numId="38">
    <w:abstractNumId w:val="10"/>
  </w:num>
  <w:num w:numId="39">
    <w:abstractNumId w:val="15"/>
  </w:num>
  <w:num w:numId="4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ttachedTemplate r:id="rId1"/>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33"/>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36D7"/>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719B"/>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4F5"/>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1CB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2D50"/>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2994"/>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D20"/>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5745"/>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23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28F8"/>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9F7"/>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401A84"/>
    <w:rsid w:val="0AB2CB67"/>
    <w:rsid w:val="0DC84157"/>
    <w:rsid w:val="209ABD2E"/>
    <w:rsid w:val="31DC2902"/>
    <w:rsid w:val="3D12AC95"/>
    <w:rsid w:val="3EAA39D3"/>
    <w:rsid w:val="450B4AD9"/>
    <w:rsid w:val="5A0BAE79"/>
    <w:rsid w:val="5B633A23"/>
    <w:rsid w:val="6791E1D5"/>
    <w:rsid w:val="6C6992EB"/>
    <w:rsid w:val="6DF8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NormalWeb">
    <w:name w:val="Normal (Web)"/>
    <w:basedOn w:val="Normal"/>
    <w:uiPriority w:val="99"/>
    <w:semiHidden/>
    <w:unhideWhenUsed/>
    <w:rsid w:val="003034F5"/>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UnresolvedMention2">
    <w:name w:val="Unresolved Mention2"/>
    <w:basedOn w:val="DefaultParagraphFont"/>
    <w:uiPriority w:val="99"/>
    <w:semiHidden/>
    <w:unhideWhenUsed/>
    <w:rsid w:val="00087233"/>
    <w:rPr>
      <w:color w:val="605E5C"/>
      <w:shd w:val="clear" w:color="auto" w:fill="E1DFDD"/>
    </w:rPr>
  </w:style>
  <w:style w:type="character" w:styleId="CommentReference">
    <w:name w:val="annotation reference"/>
    <w:basedOn w:val="DefaultParagraphFont"/>
    <w:uiPriority w:val="99"/>
    <w:semiHidden/>
    <w:rsid w:val="00FB09F7"/>
    <w:rPr>
      <w:sz w:val="16"/>
      <w:szCs w:val="16"/>
    </w:rPr>
  </w:style>
  <w:style w:type="paragraph" w:styleId="CommentText">
    <w:name w:val="annotation text"/>
    <w:basedOn w:val="Normal"/>
    <w:link w:val="CommentTextChar"/>
    <w:uiPriority w:val="99"/>
    <w:semiHidden/>
    <w:rsid w:val="00FB09F7"/>
    <w:pPr>
      <w:spacing w:line="240" w:lineRule="auto"/>
    </w:pPr>
    <w:rPr>
      <w:sz w:val="20"/>
      <w:szCs w:val="20"/>
    </w:rPr>
  </w:style>
  <w:style w:type="character" w:customStyle="1" w:styleId="CommentTextChar">
    <w:name w:val="Comment Text Char"/>
    <w:basedOn w:val="DefaultParagraphFont"/>
    <w:link w:val="CommentText"/>
    <w:uiPriority w:val="99"/>
    <w:semiHidden/>
    <w:rsid w:val="00FB09F7"/>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FB09F7"/>
    <w:rPr>
      <w:b/>
      <w:bCs/>
    </w:rPr>
  </w:style>
  <w:style w:type="character" w:customStyle="1" w:styleId="CommentSubjectChar">
    <w:name w:val="Comment Subject Char"/>
    <w:basedOn w:val="CommentTextChar"/>
    <w:link w:val="CommentSubject"/>
    <w:uiPriority w:val="99"/>
    <w:semiHidden/>
    <w:rsid w:val="00FB09F7"/>
    <w:rPr>
      <w:rFonts w:ascii="Arial" w:hAnsi="Arial"/>
      <w:b/>
      <w:bCs/>
      <w:sz w:val="20"/>
      <w:szCs w:val="20"/>
      <w:lang w:val="en-AU"/>
    </w:rPr>
  </w:style>
  <w:style w:type="paragraph" w:styleId="BalloonText">
    <w:name w:val="Balloon Text"/>
    <w:basedOn w:val="Normal"/>
    <w:link w:val="BalloonTextChar"/>
    <w:uiPriority w:val="99"/>
    <w:semiHidden/>
    <w:unhideWhenUsed/>
    <w:rsid w:val="00FB09F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9F7"/>
    <w:rPr>
      <w:rFonts w:ascii="Segoe UI" w:hAnsi="Segoe UI" w:cs="Segoe UI"/>
      <w:sz w:val="18"/>
      <w:szCs w:val="18"/>
      <w:lang w:val="en-AU"/>
    </w:rPr>
  </w:style>
  <w:style w:type="character" w:styleId="FollowedHyperlink">
    <w:name w:val="FollowedHyperlink"/>
    <w:basedOn w:val="DefaultParagraphFont"/>
    <w:uiPriority w:val="99"/>
    <w:semiHidden/>
    <w:unhideWhenUsed/>
    <w:rsid w:val="00A72994"/>
    <w:rPr>
      <w:color w:val="954F72" w:themeColor="followedHyperlink"/>
      <w:u w:val="single"/>
    </w:rPr>
  </w:style>
  <w:style w:type="paragraph" w:styleId="ListParagraph">
    <w:name w:val="List Paragraph"/>
    <w:basedOn w:val="Normal"/>
    <w:uiPriority w:val="99"/>
    <w:unhideWhenUsed/>
    <w:qFormat/>
    <w:rsid w:val="00601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5622">
      <w:bodyDiv w:val="1"/>
      <w:marLeft w:val="0"/>
      <w:marRight w:val="0"/>
      <w:marTop w:val="0"/>
      <w:marBottom w:val="0"/>
      <w:divBdr>
        <w:top w:val="none" w:sz="0" w:space="0" w:color="auto"/>
        <w:left w:val="none" w:sz="0" w:space="0" w:color="auto"/>
        <w:bottom w:val="none" w:sz="0" w:space="0" w:color="auto"/>
        <w:right w:val="none" w:sz="0" w:space="0" w:color="auto"/>
      </w:divBdr>
      <w:divsChild>
        <w:div w:id="448357544">
          <w:marLeft w:val="274"/>
          <w:marRight w:val="0"/>
          <w:marTop w:val="0"/>
          <w:marBottom w:val="120"/>
          <w:divBdr>
            <w:top w:val="none" w:sz="0" w:space="0" w:color="auto"/>
            <w:left w:val="none" w:sz="0" w:space="0" w:color="auto"/>
            <w:bottom w:val="none" w:sz="0" w:space="0" w:color="auto"/>
            <w:right w:val="none" w:sz="0" w:space="0" w:color="auto"/>
          </w:divBdr>
        </w:div>
        <w:div w:id="1893694389">
          <w:marLeft w:val="274"/>
          <w:marRight w:val="0"/>
          <w:marTop w:val="0"/>
          <w:marBottom w:val="120"/>
          <w:divBdr>
            <w:top w:val="none" w:sz="0" w:space="0" w:color="auto"/>
            <w:left w:val="none" w:sz="0" w:space="0" w:color="auto"/>
            <w:bottom w:val="none" w:sz="0" w:space="0" w:color="auto"/>
            <w:right w:val="none" w:sz="0" w:space="0" w:color="auto"/>
          </w:divBdr>
        </w:div>
        <w:div w:id="1871794898">
          <w:marLeft w:val="274"/>
          <w:marRight w:val="0"/>
          <w:marTop w:val="0"/>
          <w:marBottom w:val="120"/>
          <w:divBdr>
            <w:top w:val="none" w:sz="0" w:space="0" w:color="auto"/>
            <w:left w:val="none" w:sz="0" w:space="0" w:color="auto"/>
            <w:bottom w:val="none" w:sz="0" w:space="0" w:color="auto"/>
            <w:right w:val="none" w:sz="0" w:space="0" w:color="auto"/>
          </w:divBdr>
        </w:div>
        <w:div w:id="433600174">
          <w:marLeft w:val="274"/>
          <w:marRight w:val="0"/>
          <w:marTop w:val="0"/>
          <w:marBottom w:val="120"/>
          <w:divBdr>
            <w:top w:val="none" w:sz="0" w:space="0" w:color="auto"/>
            <w:left w:val="none" w:sz="0" w:space="0" w:color="auto"/>
            <w:bottom w:val="none" w:sz="0" w:space="0" w:color="auto"/>
            <w:right w:val="none" w:sz="0" w:space="0" w:color="auto"/>
          </w:divBdr>
        </w:div>
        <w:div w:id="1300455130">
          <w:marLeft w:val="274"/>
          <w:marRight w:val="0"/>
          <w:marTop w:val="0"/>
          <w:marBottom w:val="120"/>
          <w:divBdr>
            <w:top w:val="none" w:sz="0" w:space="0" w:color="auto"/>
            <w:left w:val="none" w:sz="0" w:space="0" w:color="auto"/>
            <w:bottom w:val="none" w:sz="0" w:space="0" w:color="auto"/>
            <w:right w:val="none" w:sz="0" w:space="0" w:color="auto"/>
          </w:divBdr>
        </w:div>
      </w:divsChild>
    </w:div>
    <w:div w:id="295837395">
      <w:bodyDiv w:val="1"/>
      <w:marLeft w:val="0"/>
      <w:marRight w:val="0"/>
      <w:marTop w:val="0"/>
      <w:marBottom w:val="0"/>
      <w:divBdr>
        <w:top w:val="none" w:sz="0" w:space="0" w:color="auto"/>
        <w:left w:val="none" w:sz="0" w:space="0" w:color="auto"/>
        <w:bottom w:val="none" w:sz="0" w:space="0" w:color="auto"/>
        <w:right w:val="none" w:sz="0" w:space="0" w:color="auto"/>
      </w:divBdr>
      <w:divsChild>
        <w:div w:id="2012951163">
          <w:marLeft w:val="274"/>
          <w:marRight w:val="0"/>
          <w:marTop w:val="0"/>
          <w:marBottom w:val="120"/>
          <w:divBdr>
            <w:top w:val="none" w:sz="0" w:space="0" w:color="auto"/>
            <w:left w:val="none" w:sz="0" w:space="0" w:color="auto"/>
            <w:bottom w:val="none" w:sz="0" w:space="0" w:color="auto"/>
            <w:right w:val="none" w:sz="0" w:space="0" w:color="auto"/>
          </w:divBdr>
        </w:div>
        <w:div w:id="2123455259">
          <w:marLeft w:val="274"/>
          <w:marRight w:val="0"/>
          <w:marTop w:val="0"/>
          <w:marBottom w:val="120"/>
          <w:divBdr>
            <w:top w:val="none" w:sz="0" w:space="0" w:color="auto"/>
            <w:left w:val="none" w:sz="0" w:space="0" w:color="auto"/>
            <w:bottom w:val="none" w:sz="0" w:space="0" w:color="auto"/>
            <w:right w:val="none" w:sz="0" w:space="0" w:color="auto"/>
          </w:divBdr>
        </w:div>
        <w:div w:id="1709185530">
          <w:marLeft w:val="274"/>
          <w:marRight w:val="0"/>
          <w:marTop w:val="0"/>
          <w:marBottom w:val="120"/>
          <w:divBdr>
            <w:top w:val="none" w:sz="0" w:space="0" w:color="auto"/>
            <w:left w:val="none" w:sz="0" w:space="0" w:color="auto"/>
            <w:bottom w:val="none" w:sz="0" w:space="0" w:color="auto"/>
            <w:right w:val="none" w:sz="0" w:space="0" w:color="auto"/>
          </w:divBdr>
        </w:div>
      </w:divsChild>
    </w:div>
    <w:div w:id="360977133">
      <w:bodyDiv w:val="1"/>
      <w:marLeft w:val="0"/>
      <w:marRight w:val="0"/>
      <w:marTop w:val="0"/>
      <w:marBottom w:val="0"/>
      <w:divBdr>
        <w:top w:val="none" w:sz="0" w:space="0" w:color="auto"/>
        <w:left w:val="none" w:sz="0" w:space="0" w:color="auto"/>
        <w:bottom w:val="none" w:sz="0" w:space="0" w:color="auto"/>
        <w:right w:val="none" w:sz="0" w:space="0" w:color="auto"/>
      </w:divBdr>
    </w:div>
    <w:div w:id="459500224">
      <w:bodyDiv w:val="1"/>
      <w:marLeft w:val="0"/>
      <w:marRight w:val="0"/>
      <w:marTop w:val="0"/>
      <w:marBottom w:val="0"/>
      <w:divBdr>
        <w:top w:val="none" w:sz="0" w:space="0" w:color="auto"/>
        <w:left w:val="none" w:sz="0" w:space="0" w:color="auto"/>
        <w:bottom w:val="none" w:sz="0" w:space="0" w:color="auto"/>
        <w:right w:val="none" w:sz="0" w:space="0" w:color="auto"/>
      </w:divBdr>
      <w:divsChild>
        <w:div w:id="1217470008">
          <w:marLeft w:val="274"/>
          <w:marRight w:val="0"/>
          <w:marTop w:val="0"/>
          <w:marBottom w:val="120"/>
          <w:divBdr>
            <w:top w:val="none" w:sz="0" w:space="0" w:color="auto"/>
            <w:left w:val="none" w:sz="0" w:space="0" w:color="auto"/>
            <w:bottom w:val="none" w:sz="0" w:space="0" w:color="auto"/>
            <w:right w:val="none" w:sz="0" w:space="0" w:color="auto"/>
          </w:divBdr>
        </w:div>
        <w:div w:id="1098791557">
          <w:marLeft w:val="562"/>
          <w:marRight w:val="0"/>
          <w:marTop w:val="0"/>
          <w:marBottom w:val="120"/>
          <w:divBdr>
            <w:top w:val="none" w:sz="0" w:space="0" w:color="auto"/>
            <w:left w:val="none" w:sz="0" w:space="0" w:color="auto"/>
            <w:bottom w:val="none" w:sz="0" w:space="0" w:color="auto"/>
            <w:right w:val="none" w:sz="0" w:space="0" w:color="auto"/>
          </w:divBdr>
        </w:div>
        <w:div w:id="1526744925">
          <w:marLeft w:val="562"/>
          <w:marRight w:val="0"/>
          <w:marTop w:val="0"/>
          <w:marBottom w:val="120"/>
          <w:divBdr>
            <w:top w:val="none" w:sz="0" w:space="0" w:color="auto"/>
            <w:left w:val="none" w:sz="0" w:space="0" w:color="auto"/>
            <w:bottom w:val="none" w:sz="0" w:space="0" w:color="auto"/>
            <w:right w:val="none" w:sz="0" w:space="0" w:color="auto"/>
          </w:divBdr>
        </w:div>
        <w:div w:id="1385328879">
          <w:marLeft w:val="562"/>
          <w:marRight w:val="0"/>
          <w:marTop w:val="0"/>
          <w:marBottom w:val="120"/>
          <w:divBdr>
            <w:top w:val="none" w:sz="0" w:space="0" w:color="auto"/>
            <w:left w:val="none" w:sz="0" w:space="0" w:color="auto"/>
            <w:bottom w:val="none" w:sz="0" w:space="0" w:color="auto"/>
            <w:right w:val="none" w:sz="0" w:space="0" w:color="auto"/>
          </w:divBdr>
        </w:div>
        <w:div w:id="163937341">
          <w:marLeft w:val="562"/>
          <w:marRight w:val="0"/>
          <w:marTop w:val="0"/>
          <w:marBottom w:val="120"/>
          <w:divBdr>
            <w:top w:val="none" w:sz="0" w:space="0" w:color="auto"/>
            <w:left w:val="none" w:sz="0" w:space="0" w:color="auto"/>
            <w:bottom w:val="none" w:sz="0" w:space="0" w:color="auto"/>
            <w:right w:val="none" w:sz="0" w:space="0" w:color="auto"/>
          </w:divBdr>
        </w:div>
        <w:div w:id="1913464446">
          <w:marLeft w:val="562"/>
          <w:marRight w:val="0"/>
          <w:marTop w:val="0"/>
          <w:marBottom w:val="120"/>
          <w:divBdr>
            <w:top w:val="none" w:sz="0" w:space="0" w:color="auto"/>
            <w:left w:val="none" w:sz="0" w:space="0" w:color="auto"/>
            <w:bottom w:val="none" w:sz="0" w:space="0" w:color="auto"/>
            <w:right w:val="none" w:sz="0" w:space="0" w:color="auto"/>
          </w:divBdr>
        </w:div>
        <w:div w:id="543950094">
          <w:marLeft w:val="562"/>
          <w:marRight w:val="0"/>
          <w:marTop w:val="0"/>
          <w:marBottom w:val="120"/>
          <w:divBdr>
            <w:top w:val="none" w:sz="0" w:space="0" w:color="auto"/>
            <w:left w:val="none" w:sz="0" w:space="0" w:color="auto"/>
            <w:bottom w:val="none" w:sz="0" w:space="0" w:color="auto"/>
            <w:right w:val="none" w:sz="0" w:space="0" w:color="auto"/>
          </w:divBdr>
        </w:div>
        <w:div w:id="1357802968">
          <w:marLeft w:val="274"/>
          <w:marRight w:val="0"/>
          <w:marTop w:val="0"/>
          <w:marBottom w:val="120"/>
          <w:divBdr>
            <w:top w:val="none" w:sz="0" w:space="0" w:color="auto"/>
            <w:left w:val="none" w:sz="0" w:space="0" w:color="auto"/>
            <w:bottom w:val="none" w:sz="0" w:space="0" w:color="auto"/>
            <w:right w:val="none" w:sz="0" w:space="0" w:color="auto"/>
          </w:divBdr>
        </w:div>
      </w:divsChild>
    </w:div>
    <w:div w:id="580414492">
      <w:bodyDiv w:val="1"/>
      <w:marLeft w:val="0"/>
      <w:marRight w:val="0"/>
      <w:marTop w:val="0"/>
      <w:marBottom w:val="0"/>
      <w:divBdr>
        <w:top w:val="none" w:sz="0" w:space="0" w:color="auto"/>
        <w:left w:val="none" w:sz="0" w:space="0" w:color="auto"/>
        <w:bottom w:val="none" w:sz="0" w:space="0" w:color="auto"/>
        <w:right w:val="none" w:sz="0" w:space="0" w:color="auto"/>
      </w:divBdr>
    </w:div>
    <w:div w:id="718168226">
      <w:bodyDiv w:val="1"/>
      <w:marLeft w:val="0"/>
      <w:marRight w:val="0"/>
      <w:marTop w:val="0"/>
      <w:marBottom w:val="0"/>
      <w:divBdr>
        <w:top w:val="none" w:sz="0" w:space="0" w:color="auto"/>
        <w:left w:val="none" w:sz="0" w:space="0" w:color="auto"/>
        <w:bottom w:val="none" w:sz="0" w:space="0" w:color="auto"/>
        <w:right w:val="none" w:sz="0" w:space="0" w:color="auto"/>
      </w:divBdr>
    </w:div>
    <w:div w:id="842359078">
      <w:bodyDiv w:val="1"/>
      <w:marLeft w:val="0"/>
      <w:marRight w:val="0"/>
      <w:marTop w:val="0"/>
      <w:marBottom w:val="0"/>
      <w:divBdr>
        <w:top w:val="none" w:sz="0" w:space="0" w:color="auto"/>
        <w:left w:val="none" w:sz="0" w:space="0" w:color="auto"/>
        <w:bottom w:val="none" w:sz="0" w:space="0" w:color="auto"/>
        <w:right w:val="none" w:sz="0" w:space="0" w:color="auto"/>
      </w:divBdr>
    </w:div>
    <w:div w:id="1033268653">
      <w:bodyDiv w:val="1"/>
      <w:marLeft w:val="0"/>
      <w:marRight w:val="0"/>
      <w:marTop w:val="0"/>
      <w:marBottom w:val="0"/>
      <w:divBdr>
        <w:top w:val="none" w:sz="0" w:space="0" w:color="auto"/>
        <w:left w:val="none" w:sz="0" w:space="0" w:color="auto"/>
        <w:bottom w:val="none" w:sz="0" w:space="0" w:color="auto"/>
        <w:right w:val="none" w:sz="0" w:space="0" w:color="auto"/>
      </w:divBdr>
    </w:div>
    <w:div w:id="1360084118">
      <w:bodyDiv w:val="1"/>
      <w:marLeft w:val="0"/>
      <w:marRight w:val="0"/>
      <w:marTop w:val="0"/>
      <w:marBottom w:val="0"/>
      <w:divBdr>
        <w:top w:val="none" w:sz="0" w:space="0" w:color="auto"/>
        <w:left w:val="none" w:sz="0" w:space="0" w:color="auto"/>
        <w:bottom w:val="none" w:sz="0" w:space="0" w:color="auto"/>
        <w:right w:val="none" w:sz="0" w:space="0" w:color="auto"/>
      </w:divBdr>
    </w:div>
    <w:div w:id="1390348283">
      <w:bodyDiv w:val="1"/>
      <w:marLeft w:val="0"/>
      <w:marRight w:val="0"/>
      <w:marTop w:val="0"/>
      <w:marBottom w:val="0"/>
      <w:divBdr>
        <w:top w:val="none" w:sz="0" w:space="0" w:color="auto"/>
        <w:left w:val="none" w:sz="0" w:space="0" w:color="auto"/>
        <w:bottom w:val="none" w:sz="0" w:space="0" w:color="auto"/>
        <w:right w:val="none" w:sz="0" w:space="0" w:color="auto"/>
      </w:divBdr>
      <w:divsChild>
        <w:div w:id="1039090198">
          <w:marLeft w:val="274"/>
          <w:marRight w:val="0"/>
          <w:marTop w:val="0"/>
          <w:marBottom w:val="120"/>
          <w:divBdr>
            <w:top w:val="none" w:sz="0" w:space="0" w:color="auto"/>
            <w:left w:val="none" w:sz="0" w:space="0" w:color="auto"/>
            <w:bottom w:val="none" w:sz="0" w:space="0" w:color="auto"/>
            <w:right w:val="none" w:sz="0" w:space="0" w:color="auto"/>
          </w:divBdr>
        </w:div>
        <w:div w:id="754285577">
          <w:marLeft w:val="562"/>
          <w:marRight w:val="0"/>
          <w:marTop w:val="0"/>
          <w:marBottom w:val="120"/>
          <w:divBdr>
            <w:top w:val="none" w:sz="0" w:space="0" w:color="auto"/>
            <w:left w:val="none" w:sz="0" w:space="0" w:color="auto"/>
            <w:bottom w:val="none" w:sz="0" w:space="0" w:color="auto"/>
            <w:right w:val="none" w:sz="0" w:space="0" w:color="auto"/>
          </w:divBdr>
        </w:div>
        <w:div w:id="179315397">
          <w:marLeft w:val="562"/>
          <w:marRight w:val="0"/>
          <w:marTop w:val="0"/>
          <w:marBottom w:val="120"/>
          <w:divBdr>
            <w:top w:val="none" w:sz="0" w:space="0" w:color="auto"/>
            <w:left w:val="none" w:sz="0" w:space="0" w:color="auto"/>
            <w:bottom w:val="none" w:sz="0" w:space="0" w:color="auto"/>
            <w:right w:val="none" w:sz="0" w:space="0" w:color="auto"/>
          </w:divBdr>
        </w:div>
        <w:div w:id="1223053680">
          <w:marLeft w:val="562"/>
          <w:marRight w:val="0"/>
          <w:marTop w:val="0"/>
          <w:marBottom w:val="120"/>
          <w:divBdr>
            <w:top w:val="none" w:sz="0" w:space="0" w:color="auto"/>
            <w:left w:val="none" w:sz="0" w:space="0" w:color="auto"/>
            <w:bottom w:val="none" w:sz="0" w:space="0" w:color="auto"/>
            <w:right w:val="none" w:sz="0" w:space="0" w:color="auto"/>
          </w:divBdr>
        </w:div>
        <w:div w:id="1140270295">
          <w:marLeft w:val="562"/>
          <w:marRight w:val="0"/>
          <w:marTop w:val="0"/>
          <w:marBottom w:val="120"/>
          <w:divBdr>
            <w:top w:val="none" w:sz="0" w:space="0" w:color="auto"/>
            <w:left w:val="none" w:sz="0" w:space="0" w:color="auto"/>
            <w:bottom w:val="none" w:sz="0" w:space="0" w:color="auto"/>
            <w:right w:val="none" w:sz="0" w:space="0" w:color="auto"/>
          </w:divBdr>
        </w:div>
        <w:div w:id="851264585">
          <w:marLeft w:val="274"/>
          <w:marRight w:val="0"/>
          <w:marTop w:val="0"/>
          <w:marBottom w:val="120"/>
          <w:divBdr>
            <w:top w:val="none" w:sz="0" w:space="0" w:color="auto"/>
            <w:left w:val="none" w:sz="0" w:space="0" w:color="auto"/>
            <w:bottom w:val="none" w:sz="0" w:space="0" w:color="auto"/>
            <w:right w:val="none" w:sz="0" w:space="0" w:color="auto"/>
          </w:divBdr>
        </w:div>
        <w:div w:id="1923564721">
          <w:marLeft w:val="274"/>
          <w:marRight w:val="0"/>
          <w:marTop w:val="0"/>
          <w:marBottom w:val="120"/>
          <w:divBdr>
            <w:top w:val="none" w:sz="0" w:space="0" w:color="auto"/>
            <w:left w:val="none" w:sz="0" w:space="0" w:color="auto"/>
            <w:bottom w:val="none" w:sz="0" w:space="0" w:color="auto"/>
            <w:right w:val="none" w:sz="0" w:space="0" w:color="auto"/>
          </w:divBdr>
        </w:div>
      </w:divsChild>
    </w:div>
    <w:div w:id="1660764682">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9">
          <w:marLeft w:val="274"/>
          <w:marRight w:val="0"/>
          <w:marTop w:val="0"/>
          <w:marBottom w:val="120"/>
          <w:divBdr>
            <w:top w:val="none" w:sz="0" w:space="0" w:color="auto"/>
            <w:left w:val="none" w:sz="0" w:space="0" w:color="auto"/>
            <w:bottom w:val="none" w:sz="0" w:space="0" w:color="auto"/>
            <w:right w:val="none" w:sz="0" w:space="0" w:color="auto"/>
          </w:divBdr>
        </w:div>
        <w:div w:id="1553886612">
          <w:marLeft w:val="274"/>
          <w:marRight w:val="0"/>
          <w:marTop w:val="0"/>
          <w:marBottom w:val="120"/>
          <w:divBdr>
            <w:top w:val="none" w:sz="0" w:space="0" w:color="auto"/>
            <w:left w:val="none" w:sz="0" w:space="0" w:color="auto"/>
            <w:bottom w:val="none" w:sz="0" w:space="0" w:color="auto"/>
            <w:right w:val="none" w:sz="0" w:space="0" w:color="auto"/>
          </w:divBdr>
        </w:div>
        <w:div w:id="2096395844">
          <w:marLeft w:val="274"/>
          <w:marRight w:val="0"/>
          <w:marTop w:val="0"/>
          <w:marBottom w:val="120"/>
          <w:divBdr>
            <w:top w:val="none" w:sz="0" w:space="0" w:color="auto"/>
            <w:left w:val="none" w:sz="0" w:space="0" w:color="auto"/>
            <w:bottom w:val="none" w:sz="0" w:space="0" w:color="auto"/>
            <w:right w:val="none" w:sz="0" w:space="0" w:color="auto"/>
          </w:divBdr>
        </w:div>
        <w:div w:id="277378315">
          <w:marLeft w:val="274"/>
          <w:marRight w:val="0"/>
          <w:marTop w:val="0"/>
          <w:marBottom w:val="120"/>
          <w:divBdr>
            <w:top w:val="none" w:sz="0" w:space="0" w:color="auto"/>
            <w:left w:val="none" w:sz="0" w:space="0" w:color="auto"/>
            <w:bottom w:val="none" w:sz="0" w:space="0" w:color="auto"/>
            <w:right w:val="none" w:sz="0" w:space="0" w:color="auto"/>
          </w:divBdr>
        </w:div>
      </w:divsChild>
    </w:div>
    <w:div w:id="1713773384">
      <w:bodyDiv w:val="1"/>
      <w:marLeft w:val="0"/>
      <w:marRight w:val="0"/>
      <w:marTop w:val="0"/>
      <w:marBottom w:val="0"/>
      <w:divBdr>
        <w:top w:val="none" w:sz="0" w:space="0" w:color="auto"/>
        <w:left w:val="none" w:sz="0" w:space="0" w:color="auto"/>
        <w:bottom w:val="none" w:sz="0" w:space="0" w:color="auto"/>
        <w:right w:val="none" w:sz="0" w:space="0" w:color="auto"/>
      </w:divBdr>
      <w:divsChild>
        <w:div w:id="1940066072">
          <w:marLeft w:val="274"/>
          <w:marRight w:val="0"/>
          <w:marTop w:val="0"/>
          <w:marBottom w:val="120"/>
          <w:divBdr>
            <w:top w:val="none" w:sz="0" w:space="0" w:color="auto"/>
            <w:left w:val="none" w:sz="0" w:space="0" w:color="auto"/>
            <w:bottom w:val="none" w:sz="0" w:space="0" w:color="auto"/>
            <w:right w:val="none" w:sz="0" w:space="0" w:color="auto"/>
          </w:divBdr>
        </w:div>
        <w:div w:id="316809306">
          <w:marLeft w:val="274"/>
          <w:marRight w:val="0"/>
          <w:marTop w:val="0"/>
          <w:marBottom w:val="120"/>
          <w:divBdr>
            <w:top w:val="none" w:sz="0" w:space="0" w:color="auto"/>
            <w:left w:val="none" w:sz="0" w:space="0" w:color="auto"/>
            <w:bottom w:val="none" w:sz="0" w:space="0" w:color="auto"/>
            <w:right w:val="none" w:sz="0" w:space="0" w:color="auto"/>
          </w:divBdr>
        </w:div>
        <w:div w:id="536235168">
          <w:marLeft w:val="274"/>
          <w:marRight w:val="0"/>
          <w:marTop w:val="0"/>
          <w:marBottom w:val="120"/>
          <w:divBdr>
            <w:top w:val="none" w:sz="0" w:space="0" w:color="auto"/>
            <w:left w:val="none" w:sz="0" w:space="0" w:color="auto"/>
            <w:bottom w:val="none" w:sz="0" w:space="0" w:color="auto"/>
            <w:right w:val="none" w:sz="0" w:space="0" w:color="auto"/>
          </w:divBdr>
        </w:div>
        <w:div w:id="536814650">
          <w:marLeft w:val="274"/>
          <w:marRight w:val="0"/>
          <w:marTop w:val="0"/>
          <w:marBottom w:val="120"/>
          <w:divBdr>
            <w:top w:val="none" w:sz="0" w:space="0" w:color="auto"/>
            <w:left w:val="none" w:sz="0" w:space="0" w:color="auto"/>
            <w:bottom w:val="none" w:sz="0" w:space="0" w:color="auto"/>
            <w:right w:val="none" w:sz="0" w:space="0" w:color="auto"/>
          </w:divBdr>
        </w:div>
        <w:div w:id="1790468943">
          <w:marLeft w:val="274"/>
          <w:marRight w:val="0"/>
          <w:marTop w:val="0"/>
          <w:marBottom w:val="120"/>
          <w:divBdr>
            <w:top w:val="none" w:sz="0" w:space="0" w:color="auto"/>
            <w:left w:val="none" w:sz="0" w:space="0" w:color="auto"/>
            <w:bottom w:val="none" w:sz="0" w:space="0" w:color="auto"/>
            <w:right w:val="none" w:sz="0" w:space="0" w:color="auto"/>
          </w:divBdr>
        </w:div>
      </w:divsChild>
    </w:div>
    <w:div w:id="1892691572">
      <w:bodyDiv w:val="1"/>
      <w:marLeft w:val="0"/>
      <w:marRight w:val="0"/>
      <w:marTop w:val="0"/>
      <w:marBottom w:val="0"/>
      <w:divBdr>
        <w:top w:val="none" w:sz="0" w:space="0" w:color="auto"/>
        <w:left w:val="none" w:sz="0" w:space="0" w:color="auto"/>
        <w:bottom w:val="none" w:sz="0" w:space="0" w:color="auto"/>
        <w:right w:val="none" w:sz="0" w:space="0" w:color="auto"/>
      </w:divBdr>
      <w:divsChild>
        <w:div w:id="1633751943">
          <w:marLeft w:val="274"/>
          <w:marRight w:val="0"/>
          <w:marTop w:val="0"/>
          <w:marBottom w:val="120"/>
          <w:divBdr>
            <w:top w:val="none" w:sz="0" w:space="0" w:color="auto"/>
            <w:left w:val="none" w:sz="0" w:space="0" w:color="auto"/>
            <w:bottom w:val="none" w:sz="0" w:space="0" w:color="auto"/>
            <w:right w:val="none" w:sz="0" w:space="0" w:color="auto"/>
          </w:divBdr>
        </w:div>
        <w:div w:id="731390619">
          <w:marLeft w:val="274"/>
          <w:marRight w:val="0"/>
          <w:marTop w:val="0"/>
          <w:marBottom w:val="120"/>
          <w:divBdr>
            <w:top w:val="none" w:sz="0" w:space="0" w:color="auto"/>
            <w:left w:val="none" w:sz="0" w:space="0" w:color="auto"/>
            <w:bottom w:val="none" w:sz="0" w:space="0" w:color="auto"/>
            <w:right w:val="none" w:sz="0" w:space="0" w:color="auto"/>
          </w:divBdr>
        </w:div>
        <w:div w:id="1803497082">
          <w:marLeft w:val="274"/>
          <w:marRight w:val="0"/>
          <w:marTop w:val="0"/>
          <w:marBottom w:val="120"/>
          <w:divBdr>
            <w:top w:val="none" w:sz="0" w:space="0" w:color="auto"/>
            <w:left w:val="none" w:sz="0" w:space="0" w:color="auto"/>
            <w:bottom w:val="none" w:sz="0" w:space="0" w:color="auto"/>
            <w:right w:val="none" w:sz="0" w:space="0" w:color="auto"/>
          </w:divBdr>
        </w:div>
        <w:div w:id="849567333">
          <w:marLeft w:val="274"/>
          <w:marRight w:val="0"/>
          <w:marTop w:val="0"/>
          <w:marBottom w:val="12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67218996">
      <w:bodyDiv w:val="1"/>
      <w:marLeft w:val="0"/>
      <w:marRight w:val="0"/>
      <w:marTop w:val="0"/>
      <w:marBottom w:val="0"/>
      <w:divBdr>
        <w:top w:val="none" w:sz="0" w:space="0" w:color="auto"/>
        <w:left w:val="none" w:sz="0" w:space="0" w:color="auto"/>
        <w:bottom w:val="none" w:sz="0" w:space="0" w:color="auto"/>
        <w:right w:val="none" w:sz="0" w:space="0" w:color="auto"/>
      </w:divBdr>
      <w:divsChild>
        <w:div w:id="1565409213">
          <w:marLeft w:val="274"/>
          <w:marRight w:val="0"/>
          <w:marTop w:val="0"/>
          <w:marBottom w:val="120"/>
          <w:divBdr>
            <w:top w:val="none" w:sz="0" w:space="0" w:color="auto"/>
            <w:left w:val="none" w:sz="0" w:space="0" w:color="auto"/>
            <w:bottom w:val="none" w:sz="0" w:space="0" w:color="auto"/>
            <w:right w:val="none" w:sz="0" w:space="0" w:color="auto"/>
          </w:divBdr>
        </w:div>
        <w:div w:id="549809054">
          <w:marLeft w:val="274"/>
          <w:marRight w:val="0"/>
          <w:marTop w:val="0"/>
          <w:marBottom w:val="120"/>
          <w:divBdr>
            <w:top w:val="none" w:sz="0" w:space="0" w:color="auto"/>
            <w:left w:val="none" w:sz="0" w:space="0" w:color="auto"/>
            <w:bottom w:val="none" w:sz="0" w:space="0" w:color="auto"/>
            <w:right w:val="none" w:sz="0" w:space="0" w:color="auto"/>
          </w:divBdr>
        </w:div>
        <w:div w:id="1473911891">
          <w:marLeft w:val="274"/>
          <w:marRight w:val="0"/>
          <w:marTop w:val="0"/>
          <w:marBottom w:val="120"/>
          <w:divBdr>
            <w:top w:val="none" w:sz="0" w:space="0" w:color="auto"/>
            <w:left w:val="none" w:sz="0" w:space="0" w:color="auto"/>
            <w:bottom w:val="none" w:sz="0" w:space="0" w:color="auto"/>
            <w:right w:val="none" w:sz="0" w:space="0" w:color="auto"/>
          </w:divBdr>
        </w:div>
        <w:div w:id="1947544529">
          <w:marLeft w:val="274"/>
          <w:marRight w:val="0"/>
          <w:marTop w:val="0"/>
          <w:marBottom w:val="120"/>
          <w:divBdr>
            <w:top w:val="none" w:sz="0" w:space="0" w:color="auto"/>
            <w:left w:val="none" w:sz="0" w:space="0" w:color="auto"/>
            <w:bottom w:val="none" w:sz="0" w:space="0" w:color="auto"/>
            <w:right w:val="none" w:sz="0" w:space="0" w:color="auto"/>
          </w:divBdr>
        </w:div>
      </w:divsChild>
    </w:div>
    <w:div w:id="2078478848">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11-12/stage-6-learning-areas/hsie/modern-history-201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standards.nsw.edu.au/wps/portal/nesa/11-12/resources/hsc-exam-pap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resource-finder/hsc-exam-papers/2019/modern-history-2019-hsc-exam-pack" TargetMode="External"/><Relationship Id="rId5" Type="http://schemas.openxmlformats.org/officeDocument/2006/relationships/numbering" Target="numbering.xml"/><Relationship Id="rId15" Type="http://schemas.openxmlformats.org/officeDocument/2006/relationships/hyperlink" Target="https://educationstandards.nsw.edu.au/wps/wcm/connect/38e4c7c5-97be-4ea0-83af-efaf013d395a/sample-questions-new-hsc-modern-history-exam-2019.pdf?MOD=AJPERES&amp;CVID="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jQFwC_gc584" TargetMode="External"/><Relationship Id="rId22" Type="http://schemas.microsoft.com/office/2016/09/relationships/commentsIds" Target="commentsId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B57D06BEA83488E102467783CB60D" ma:contentTypeVersion="13" ma:contentTypeDescription="Create a new document." ma:contentTypeScope="" ma:versionID="84eca34ef204cb9cf9287e2e048d1066">
  <xsd:schema xmlns:xsd="http://www.w3.org/2001/XMLSchema" xmlns:xs="http://www.w3.org/2001/XMLSchema" xmlns:p="http://schemas.microsoft.com/office/2006/metadata/properties" xmlns:ns3="02777ac0-bca4-49b9-b304-d2b7eff515d1" xmlns:ns4="33c16299-9e76-4446-b84b-eefe81b91f72" targetNamespace="http://schemas.microsoft.com/office/2006/metadata/properties" ma:root="true" ma:fieldsID="f8d85e542eeb9bafddc4e5c50f779c86" ns3:_="" ns4:_="">
    <xsd:import namespace="02777ac0-bca4-49b9-b304-d2b7eff515d1"/>
    <xsd:import namespace="33c16299-9e76-4446-b84b-eefe81b91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7ac0-bca4-49b9-b304-d2b7eff5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6299-9e76-4446-b84b-eefe81b91f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33c16299-9e76-4446-b84b-eefe81b91f72"/>
    <ds:schemaRef ds:uri="http://schemas.microsoft.com/office/infopath/2007/PartnerControls"/>
    <ds:schemaRef ds:uri="http://purl.org/dc/terms/"/>
    <ds:schemaRef ds:uri="http://schemas.openxmlformats.org/package/2006/metadata/core-properties"/>
    <ds:schemaRef ds:uri="02777ac0-bca4-49b9-b304-d2b7eff515d1"/>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4F5845B3-E3A3-4608-9B62-1AEE61A95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7ac0-bca4-49b9-b304-d2b7eff515d1"/>
    <ds:schemaRef ds:uri="33c16299-9e76-4446-b84b-eefe81b9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D9A12-5A47-4D77-BBB8-47284943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13</TotalTime>
  <Pages>4</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HSC Hub Modern history supplementary info</vt:lpstr>
    </vt:vector>
  </TitlesOfParts>
  <Manager/>
  <Company>NSW Department of Education</Company>
  <LinksUpToDate>false</LinksUpToDate>
  <CharactersWithSpaces>5205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history success in the written examination support document</dc:title>
  <dc:subject/>
  <dc:creator>NSW DEPARTMENT OF EDUCATION</dc:creator>
  <cp:keywords>Stage 6</cp:keywords>
  <dc:description/>
  <cp:lastModifiedBy>Vas Ratusau</cp:lastModifiedBy>
  <cp:revision>2</cp:revision>
  <cp:lastPrinted>2019-09-30T07:42:00Z</cp:lastPrinted>
  <dcterms:created xsi:type="dcterms:W3CDTF">2020-07-22T05:17:00Z</dcterms:created>
  <dcterms:modified xsi:type="dcterms:W3CDTF">2020-07-22T05:17:00Z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0x010100CEDB57D06BEA83488E102467783CB60D</vt:lpwstr>
  </property>
</Properties>
</file>