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F6689" w14:textId="4AF222E3" w:rsidR="00BB4FBA" w:rsidRDefault="00B270BE" w:rsidP="009F049B">
      <w:pPr>
        <w:pStyle w:val="Title"/>
      </w:pPr>
      <w:r>
        <w:t xml:space="preserve">Geography Stage </w:t>
      </w:r>
      <w:r w:rsidR="003F177D">
        <w:t>1</w:t>
      </w:r>
    </w:p>
    <w:p w14:paraId="008D6845" w14:textId="45ABC022" w:rsidR="00666CBF" w:rsidRDefault="003F177D" w:rsidP="00EC22E4">
      <w:pPr>
        <w:pStyle w:val="Subtitle0"/>
      </w:pPr>
      <w:r>
        <w:t>Aboriginal connections</w:t>
      </w:r>
    </w:p>
    <w:p w14:paraId="4BE5D204"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4AB6D113" w14:textId="77777777" w:rsidR="00EC22E4" w:rsidRDefault="00EC22E4">
          <w:pPr>
            <w:pStyle w:val="TOCHeading"/>
          </w:pPr>
          <w:r>
            <w:t>Contents</w:t>
          </w:r>
        </w:p>
        <w:p w14:paraId="2B52A8F1" w14:textId="3DE15DF8" w:rsidR="00E83E9F"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3116" w:history="1">
            <w:r w:rsidR="00E83E9F" w:rsidRPr="00496BC5">
              <w:rPr>
                <w:rStyle w:val="Hyperlink"/>
              </w:rPr>
              <w:t>Focus area – people and places</w:t>
            </w:r>
            <w:r w:rsidR="00E83E9F">
              <w:rPr>
                <w:webHidden/>
              </w:rPr>
              <w:tab/>
            </w:r>
            <w:r w:rsidR="00E83E9F">
              <w:rPr>
                <w:webHidden/>
              </w:rPr>
              <w:fldChar w:fldCharType="begin"/>
            </w:r>
            <w:r w:rsidR="00E83E9F">
              <w:rPr>
                <w:webHidden/>
              </w:rPr>
              <w:instrText xml:space="preserve"> PAGEREF _Toc163833116 \h </w:instrText>
            </w:r>
            <w:r w:rsidR="00E83E9F">
              <w:rPr>
                <w:webHidden/>
              </w:rPr>
            </w:r>
            <w:r w:rsidR="00E83E9F">
              <w:rPr>
                <w:webHidden/>
              </w:rPr>
              <w:fldChar w:fldCharType="separate"/>
            </w:r>
            <w:r w:rsidR="007C6C31">
              <w:rPr>
                <w:webHidden/>
              </w:rPr>
              <w:t>3</w:t>
            </w:r>
            <w:r w:rsidR="00E83E9F">
              <w:rPr>
                <w:webHidden/>
              </w:rPr>
              <w:fldChar w:fldCharType="end"/>
            </w:r>
          </w:hyperlink>
        </w:p>
        <w:p w14:paraId="1D27E46B" w14:textId="08533928"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17" w:history="1">
            <w:r w:rsidR="00E83E9F" w:rsidRPr="00496BC5">
              <w:rPr>
                <w:rStyle w:val="Hyperlink"/>
              </w:rPr>
              <w:t>Key inquiry questions</w:t>
            </w:r>
            <w:r w:rsidR="00E83E9F">
              <w:rPr>
                <w:webHidden/>
              </w:rPr>
              <w:tab/>
            </w:r>
            <w:r w:rsidR="00E83E9F">
              <w:rPr>
                <w:webHidden/>
              </w:rPr>
              <w:fldChar w:fldCharType="begin"/>
            </w:r>
            <w:r w:rsidR="00E83E9F">
              <w:rPr>
                <w:webHidden/>
              </w:rPr>
              <w:instrText xml:space="preserve"> PAGEREF _Toc163833117 \h </w:instrText>
            </w:r>
            <w:r w:rsidR="00E83E9F">
              <w:rPr>
                <w:webHidden/>
              </w:rPr>
            </w:r>
            <w:r w:rsidR="00E83E9F">
              <w:rPr>
                <w:webHidden/>
              </w:rPr>
              <w:fldChar w:fldCharType="separate"/>
            </w:r>
            <w:r w:rsidR="007C6C31">
              <w:rPr>
                <w:webHidden/>
              </w:rPr>
              <w:t>3</w:t>
            </w:r>
            <w:r w:rsidR="00E83E9F">
              <w:rPr>
                <w:webHidden/>
              </w:rPr>
              <w:fldChar w:fldCharType="end"/>
            </w:r>
          </w:hyperlink>
        </w:p>
        <w:p w14:paraId="1E729F8F" w14:textId="0CF02C15"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18" w:history="1">
            <w:r w:rsidR="00E83E9F" w:rsidRPr="00496BC5">
              <w:rPr>
                <w:rStyle w:val="Hyperlink"/>
              </w:rPr>
              <w:t>Content focus</w:t>
            </w:r>
            <w:r w:rsidR="00E83E9F">
              <w:rPr>
                <w:webHidden/>
              </w:rPr>
              <w:tab/>
            </w:r>
            <w:r w:rsidR="00E83E9F">
              <w:rPr>
                <w:webHidden/>
              </w:rPr>
              <w:fldChar w:fldCharType="begin"/>
            </w:r>
            <w:r w:rsidR="00E83E9F">
              <w:rPr>
                <w:webHidden/>
              </w:rPr>
              <w:instrText xml:space="preserve"> PAGEREF _Toc163833118 \h </w:instrText>
            </w:r>
            <w:r w:rsidR="00E83E9F">
              <w:rPr>
                <w:webHidden/>
              </w:rPr>
            </w:r>
            <w:r w:rsidR="00E83E9F">
              <w:rPr>
                <w:webHidden/>
              </w:rPr>
              <w:fldChar w:fldCharType="separate"/>
            </w:r>
            <w:r w:rsidR="007C6C31">
              <w:rPr>
                <w:webHidden/>
              </w:rPr>
              <w:t>3</w:t>
            </w:r>
            <w:r w:rsidR="00E83E9F">
              <w:rPr>
                <w:webHidden/>
              </w:rPr>
              <w:fldChar w:fldCharType="end"/>
            </w:r>
          </w:hyperlink>
        </w:p>
        <w:p w14:paraId="2E5FFDC1" w14:textId="7E947A6F"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19" w:history="1">
            <w:r w:rsidR="00E83E9F" w:rsidRPr="00496BC5">
              <w:rPr>
                <w:rStyle w:val="Hyperlink"/>
              </w:rPr>
              <w:t>Outcomes</w:t>
            </w:r>
            <w:r w:rsidR="00E83E9F">
              <w:rPr>
                <w:webHidden/>
              </w:rPr>
              <w:tab/>
            </w:r>
            <w:r w:rsidR="00E83E9F">
              <w:rPr>
                <w:webHidden/>
              </w:rPr>
              <w:fldChar w:fldCharType="begin"/>
            </w:r>
            <w:r w:rsidR="00E83E9F">
              <w:rPr>
                <w:webHidden/>
              </w:rPr>
              <w:instrText xml:space="preserve"> PAGEREF _Toc163833119 \h </w:instrText>
            </w:r>
            <w:r w:rsidR="00E83E9F">
              <w:rPr>
                <w:webHidden/>
              </w:rPr>
            </w:r>
            <w:r w:rsidR="00E83E9F">
              <w:rPr>
                <w:webHidden/>
              </w:rPr>
              <w:fldChar w:fldCharType="separate"/>
            </w:r>
            <w:r w:rsidR="007C6C31">
              <w:rPr>
                <w:webHidden/>
              </w:rPr>
              <w:t>3</w:t>
            </w:r>
            <w:r w:rsidR="00E83E9F">
              <w:rPr>
                <w:webHidden/>
              </w:rPr>
              <w:fldChar w:fldCharType="end"/>
            </w:r>
          </w:hyperlink>
        </w:p>
        <w:p w14:paraId="33968F8F" w14:textId="653ED23F"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20" w:history="1">
            <w:r w:rsidR="00E83E9F" w:rsidRPr="00496BC5">
              <w:rPr>
                <w:rStyle w:val="Hyperlink"/>
              </w:rPr>
              <w:t>Overview</w:t>
            </w:r>
            <w:r w:rsidR="00E83E9F">
              <w:rPr>
                <w:webHidden/>
              </w:rPr>
              <w:tab/>
            </w:r>
            <w:r w:rsidR="00E83E9F">
              <w:rPr>
                <w:webHidden/>
              </w:rPr>
              <w:fldChar w:fldCharType="begin"/>
            </w:r>
            <w:r w:rsidR="00E83E9F">
              <w:rPr>
                <w:webHidden/>
              </w:rPr>
              <w:instrText xml:space="preserve"> PAGEREF _Toc163833120 \h </w:instrText>
            </w:r>
            <w:r w:rsidR="00E83E9F">
              <w:rPr>
                <w:webHidden/>
              </w:rPr>
            </w:r>
            <w:r w:rsidR="00E83E9F">
              <w:rPr>
                <w:webHidden/>
              </w:rPr>
              <w:fldChar w:fldCharType="separate"/>
            </w:r>
            <w:r w:rsidR="007C6C31">
              <w:rPr>
                <w:webHidden/>
              </w:rPr>
              <w:t>3</w:t>
            </w:r>
            <w:r w:rsidR="00E83E9F">
              <w:rPr>
                <w:webHidden/>
              </w:rPr>
              <w:fldChar w:fldCharType="end"/>
            </w:r>
          </w:hyperlink>
        </w:p>
        <w:p w14:paraId="320E2E80" w14:textId="44A7CAC1"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21" w:history="1">
            <w:r w:rsidR="00E83E9F" w:rsidRPr="00496BC5">
              <w:rPr>
                <w:rStyle w:val="Hyperlink"/>
              </w:rPr>
              <w:t>Assessment</w:t>
            </w:r>
            <w:r w:rsidR="00E83E9F">
              <w:rPr>
                <w:webHidden/>
              </w:rPr>
              <w:tab/>
            </w:r>
            <w:r w:rsidR="00E83E9F">
              <w:rPr>
                <w:webHidden/>
              </w:rPr>
              <w:fldChar w:fldCharType="begin"/>
            </w:r>
            <w:r w:rsidR="00E83E9F">
              <w:rPr>
                <w:webHidden/>
              </w:rPr>
              <w:instrText xml:space="preserve"> PAGEREF _Toc163833121 \h </w:instrText>
            </w:r>
            <w:r w:rsidR="00E83E9F">
              <w:rPr>
                <w:webHidden/>
              </w:rPr>
            </w:r>
            <w:r w:rsidR="00E83E9F">
              <w:rPr>
                <w:webHidden/>
              </w:rPr>
              <w:fldChar w:fldCharType="separate"/>
            </w:r>
            <w:r w:rsidR="007C6C31">
              <w:rPr>
                <w:webHidden/>
              </w:rPr>
              <w:t>4</w:t>
            </w:r>
            <w:r w:rsidR="00E83E9F">
              <w:rPr>
                <w:webHidden/>
              </w:rPr>
              <w:fldChar w:fldCharType="end"/>
            </w:r>
          </w:hyperlink>
        </w:p>
        <w:p w14:paraId="651ABE43" w14:textId="4DA5E17C" w:rsidR="00E83E9F" w:rsidRDefault="006D3190">
          <w:pPr>
            <w:pStyle w:val="TOC1"/>
            <w:rPr>
              <w:rFonts w:asciiTheme="minorHAnsi" w:eastAsiaTheme="minorEastAsia" w:hAnsiTheme="minorHAnsi" w:cstheme="minorBidi"/>
              <w:b w:val="0"/>
              <w:kern w:val="2"/>
              <w:szCs w:val="22"/>
              <w:lang w:eastAsia="en-AU"/>
              <w14:ligatures w14:val="standardContextual"/>
            </w:rPr>
          </w:pPr>
          <w:hyperlink w:anchor="_Toc163833122" w:history="1">
            <w:r w:rsidR="00E83E9F" w:rsidRPr="00496BC5">
              <w:rPr>
                <w:rStyle w:val="Hyperlink"/>
              </w:rPr>
              <w:t>Inquiry – local connections to place</w:t>
            </w:r>
            <w:r w:rsidR="00E83E9F">
              <w:rPr>
                <w:webHidden/>
              </w:rPr>
              <w:tab/>
            </w:r>
            <w:r w:rsidR="00E83E9F">
              <w:rPr>
                <w:webHidden/>
              </w:rPr>
              <w:fldChar w:fldCharType="begin"/>
            </w:r>
            <w:r w:rsidR="00E83E9F">
              <w:rPr>
                <w:webHidden/>
              </w:rPr>
              <w:instrText xml:space="preserve"> PAGEREF _Toc163833122 \h </w:instrText>
            </w:r>
            <w:r w:rsidR="00E83E9F">
              <w:rPr>
                <w:webHidden/>
              </w:rPr>
            </w:r>
            <w:r w:rsidR="00E83E9F">
              <w:rPr>
                <w:webHidden/>
              </w:rPr>
              <w:fldChar w:fldCharType="separate"/>
            </w:r>
            <w:r w:rsidR="007C6C31">
              <w:rPr>
                <w:webHidden/>
              </w:rPr>
              <w:t>5</w:t>
            </w:r>
            <w:r w:rsidR="00E83E9F">
              <w:rPr>
                <w:webHidden/>
              </w:rPr>
              <w:fldChar w:fldCharType="end"/>
            </w:r>
          </w:hyperlink>
        </w:p>
        <w:p w14:paraId="4E020168" w14:textId="3F573F12"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23" w:history="1">
            <w:r w:rsidR="00E83E9F" w:rsidRPr="00496BC5">
              <w:rPr>
                <w:rStyle w:val="Hyperlink"/>
              </w:rPr>
              <w:t>People’s connections to places</w:t>
            </w:r>
            <w:r w:rsidR="00E83E9F">
              <w:rPr>
                <w:webHidden/>
              </w:rPr>
              <w:tab/>
            </w:r>
            <w:r w:rsidR="00E83E9F">
              <w:rPr>
                <w:webHidden/>
              </w:rPr>
              <w:fldChar w:fldCharType="begin"/>
            </w:r>
            <w:r w:rsidR="00E83E9F">
              <w:rPr>
                <w:webHidden/>
              </w:rPr>
              <w:instrText xml:space="preserve"> PAGEREF _Toc163833123 \h </w:instrText>
            </w:r>
            <w:r w:rsidR="00E83E9F">
              <w:rPr>
                <w:webHidden/>
              </w:rPr>
            </w:r>
            <w:r w:rsidR="00E83E9F">
              <w:rPr>
                <w:webHidden/>
              </w:rPr>
              <w:fldChar w:fldCharType="separate"/>
            </w:r>
            <w:r w:rsidR="007C6C31">
              <w:rPr>
                <w:webHidden/>
              </w:rPr>
              <w:t>5</w:t>
            </w:r>
            <w:r w:rsidR="00E83E9F">
              <w:rPr>
                <w:webHidden/>
              </w:rPr>
              <w:fldChar w:fldCharType="end"/>
            </w:r>
          </w:hyperlink>
        </w:p>
        <w:p w14:paraId="3DFCD04B" w14:textId="23BA3B0F"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24" w:history="1">
            <w:r w:rsidR="00E83E9F" w:rsidRPr="00496BC5">
              <w:rPr>
                <w:rStyle w:val="Hyperlink"/>
                <w:noProof/>
              </w:rPr>
              <w:t>Acquiring geographical information</w:t>
            </w:r>
            <w:r w:rsidR="00E83E9F">
              <w:rPr>
                <w:noProof/>
                <w:webHidden/>
              </w:rPr>
              <w:tab/>
            </w:r>
            <w:r w:rsidR="00E83E9F">
              <w:rPr>
                <w:noProof/>
                <w:webHidden/>
              </w:rPr>
              <w:fldChar w:fldCharType="begin"/>
            </w:r>
            <w:r w:rsidR="00E83E9F">
              <w:rPr>
                <w:noProof/>
                <w:webHidden/>
              </w:rPr>
              <w:instrText xml:space="preserve"> PAGEREF _Toc163833124 \h </w:instrText>
            </w:r>
            <w:r w:rsidR="00E83E9F">
              <w:rPr>
                <w:noProof/>
                <w:webHidden/>
              </w:rPr>
            </w:r>
            <w:r w:rsidR="00E83E9F">
              <w:rPr>
                <w:noProof/>
                <w:webHidden/>
              </w:rPr>
              <w:fldChar w:fldCharType="separate"/>
            </w:r>
            <w:r w:rsidR="007C6C31">
              <w:rPr>
                <w:noProof/>
                <w:webHidden/>
              </w:rPr>
              <w:t>5</w:t>
            </w:r>
            <w:r w:rsidR="00E83E9F">
              <w:rPr>
                <w:noProof/>
                <w:webHidden/>
              </w:rPr>
              <w:fldChar w:fldCharType="end"/>
            </w:r>
          </w:hyperlink>
        </w:p>
        <w:p w14:paraId="26CF9B19" w14:textId="5E610C7E"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25" w:history="1">
            <w:r w:rsidR="00E83E9F" w:rsidRPr="00496BC5">
              <w:rPr>
                <w:rStyle w:val="Hyperlink"/>
                <w:noProof/>
              </w:rPr>
              <w:t>Acquire data and information</w:t>
            </w:r>
            <w:r w:rsidR="00E83E9F">
              <w:rPr>
                <w:noProof/>
                <w:webHidden/>
              </w:rPr>
              <w:tab/>
            </w:r>
            <w:r w:rsidR="00E83E9F">
              <w:rPr>
                <w:noProof/>
                <w:webHidden/>
              </w:rPr>
              <w:fldChar w:fldCharType="begin"/>
            </w:r>
            <w:r w:rsidR="00E83E9F">
              <w:rPr>
                <w:noProof/>
                <w:webHidden/>
              </w:rPr>
              <w:instrText xml:space="preserve"> PAGEREF _Toc163833125 \h </w:instrText>
            </w:r>
            <w:r w:rsidR="00E83E9F">
              <w:rPr>
                <w:noProof/>
                <w:webHidden/>
              </w:rPr>
            </w:r>
            <w:r w:rsidR="00E83E9F">
              <w:rPr>
                <w:noProof/>
                <w:webHidden/>
              </w:rPr>
              <w:fldChar w:fldCharType="separate"/>
            </w:r>
            <w:r w:rsidR="007C6C31">
              <w:rPr>
                <w:noProof/>
                <w:webHidden/>
              </w:rPr>
              <w:t>5</w:t>
            </w:r>
            <w:r w:rsidR="00E83E9F">
              <w:rPr>
                <w:noProof/>
                <w:webHidden/>
              </w:rPr>
              <w:fldChar w:fldCharType="end"/>
            </w:r>
          </w:hyperlink>
        </w:p>
        <w:p w14:paraId="057DDD5C" w14:textId="32A318DB"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26" w:history="1">
            <w:r w:rsidR="00E83E9F" w:rsidRPr="00496BC5">
              <w:rPr>
                <w:rStyle w:val="Hyperlink"/>
                <w:noProof/>
              </w:rPr>
              <w:t>Processing geographical information</w:t>
            </w:r>
            <w:r w:rsidR="00E83E9F">
              <w:rPr>
                <w:noProof/>
                <w:webHidden/>
              </w:rPr>
              <w:tab/>
            </w:r>
            <w:r w:rsidR="00E83E9F">
              <w:rPr>
                <w:noProof/>
                <w:webHidden/>
              </w:rPr>
              <w:fldChar w:fldCharType="begin"/>
            </w:r>
            <w:r w:rsidR="00E83E9F">
              <w:rPr>
                <w:noProof/>
                <w:webHidden/>
              </w:rPr>
              <w:instrText xml:space="preserve"> PAGEREF _Toc163833126 \h </w:instrText>
            </w:r>
            <w:r w:rsidR="00E83E9F">
              <w:rPr>
                <w:noProof/>
                <w:webHidden/>
              </w:rPr>
            </w:r>
            <w:r w:rsidR="00E83E9F">
              <w:rPr>
                <w:noProof/>
                <w:webHidden/>
              </w:rPr>
              <w:fldChar w:fldCharType="separate"/>
            </w:r>
            <w:r w:rsidR="007C6C31">
              <w:rPr>
                <w:noProof/>
                <w:webHidden/>
              </w:rPr>
              <w:t>6</w:t>
            </w:r>
            <w:r w:rsidR="00E83E9F">
              <w:rPr>
                <w:noProof/>
                <w:webHidden/>
              </w:rPr>
              <w:fldChar w:fldCharType="end"/>
            </w:r>
          </w:hyperlink>
        </w:p>
        <w:p w14:paraId="48A1CCA4" w14:textId="0ED9DC98"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27" w:history="1">
            <w:r w:rsidR="00E83E9F" w:rsidRPr="00496BC5">
              <w:rPr>
                <w:rStyle w:val="Hyperlink"/>
                <w:noProof/>
              </w:rPr>
              <w:t>Communicating geographical information</w:t>
            </w:r>
            <w:r w:rsidR="00E83E9F">
              <w:rPr>
                <w:noProof/>
                <w:webHidden/>
              </w:rPr>
              <w:tab/>
            </w:r>
            <w:r w:rsidR="00E83E9F">
              <w:rPr>
                <w:noProof/>
                <w:webHidden/>
              </w:rPr>
              <w:fldChar w:fldCharType="begin"/>
            </w:r>
            <w:r w:rsidR="00E83E9F">
              <w:rPr>
                <w:noProof/>
                <w:webHidden/>
              </w:rPr>
              <w:instrText xml:space="preserve"> PAGEREF _Toc163833127 \h </w:instrText>
            </w:r>
            <w:r w:rsidR="00E83E9F">
              <w:rPr>
                <w:noProof/>
                <w:webHidden/>
              </w:rPr>
            </w:r>
            <w:r w:rsidR="00E83E9F">
              <w:rPr>
                <w:noProof/>
                <w:webHidden/>
              </w:rPr>
              <w:fldChar w:fldCharType="separate"/>
            </w:r>
            <w:r w:rsidR="007C6C31">
              <w:rPr>
                <w:noProof/>
                <w:webHidden/>
              </w:rPr>
              <w:t>6</w:t>
            </w:r>
            <w:r w:rsidR="00E83E9F">
              <w:rPr>
                <w:noProof/>
                <w:webHidden/>
              </w:rPr>
              <w:fldChar w:fldCharType="end"/>
            </w:r>
          </w:hyperlink>
        </w:p>
        <w:p w14:paraId="02348E97" w14:textId="0265CEC7" w:rsidR="00E83E9F" w:rsidRDefault="006D3190">
          <w:pPr>
            <w:pStyle w:val="TOC1"/>
            <w:rPr>
              <w:rFonts w:asciiTheme="minorHAnsi" w:eastAsiaTheme="minorEastAsia" w:hAnsiTheme="minorHAnsi" w:cstheme="minorBidi"/>
              <w:b w:val="0"/>
              <w:kern w:val="2"/>
              <w:szCs w:val="22"/>
              <w:lang w:eastAsia="en-AU"/>
              <w14:ligatures w14:val="standardContextual"/>
            </w:rPr>
          </w:pPr>
          <w:hyperlink w:anchor="_Toc163833128" w:history="1">
            <w:r w:rsidR="00E83E9F" w:rsidRPr="00496BC5">
              <w:rPr>
                <w:rStyle w:val="Hyperlink"/>
              </w:rPr>
              <w:t>Concepts, inquiry skills and tools</w:t>
            </w:r>
            <w:r w:rsidR="00E83E9F">
              <w:rPr>
                <w:webHidden/>
              </w:rPr>
              <w:tab/>
            </w:r>
            <w:r w:rsidR="00E83E9F">
              <w:rPr>
                <w:webHidden/>
              </w:rPr>
              <w:fldChar w:fldCharType="begin"/>
            </w:r>
            <w:r w:rsidR="00E83E9F">
              <w:rPr>
                <w:webHidden/>
              </w:rPr>
              <w:instrText xml:space="preserve"> PAGEREF _Toc163833128 \h </w:instrText>
            </w:r>
            <w:r w:rsidR="00E83E9F">
              <w:rPr>
                <w:webHidden/>
              </w:rPr>
            </w:r>
            <w:r w:rsidR="00E83E9F">
              <w:rPr>
                <w:webHidden/>
              </w:rPr>
              <w:fldChar w:fldCharType="separate"/>
            </w:r>
            <w:r w:rsidR="007C6C31">
              <w:rPr>
                <w:webHidden/>
              </w:rPr>
              <w:t>7</w:t>
            </w:r>
            <w:r w:rsidR="00E83E9F">
              <w:rPr>
                <w:webHidden/>
              </w:rPr>
              <w:fldChar w:fldCharType="end"/>
            </w:r>
          </w:hyperlink>
        </w:p>
        <w:p w14:paraId="354EF69F" w14:textId="09A2DB65"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29" w:history="1">
            <w:r w:rsidR="00E83E9F" w:rsidRPr="00496BC5">
              <w:rPr>
                <w:rStyle w:val="Hyperlink"/>
              </w:rPr>
              <w:t>Geographical concepts</w:t>
            </w:r>
            <w:r w:rsidR="00E83E9F">
              <w:rPr>
                <w:webHidden/>
              </w:rPr>
              <w:tab/>
            </w:r>
            <w:r w:rsidR="00E83E9F">
              <w:rPr>
                <w:webHidden/>
              </w:rPr>
              <w:fldChar w:fldCharType="begin"/>
            </w:r>
            <w:r w:rsidR="00E83E9F">
              <w:rPr>
                <w:webHidden/>
              </w:rPr>
              <w:instrText xml:space="preserve"> PAGEREF _Toc163833129 \h </w:instrText>
            </w:r>
            <w:r w:rsidR="00E83E9F">
              <w:rPr>
                <w:webHidden/>
              </w:rPr>
            </w:r>
            <w:r w:rsidR="00E83E9F">
              <w:rPr>
                <w:webHidden/>
              </w:rPr>
              <w:fldChar w:fldCharType="separate"/>
            </w:r>
            <w:r w:rsidR="007C6C31">
              <w:rPr>
                <w:webHidden/>
              </w:rPr>
              <w:t>7</w:t>
            </w:r>
            <w:r w:rsidR="00E83E9F">
              <w:rPr>
                <w:webHidden/>
              </w:rPr>
              <w:fldChar w:fldCharType="end"/>
            </w:r>
          </w:hyperlink>
        </w:p>
        <w:p w14:paraId="3157FB58" w14:textId="138C385B"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30" w:history="1">
            <w:r w:rsidR="00E83E9F" w:rsidRPr="00496BC5">
              <w:rPr>
                <w:rStyle w:val="Hyperlink"/>
              </w:rPr>
              <w:t>Geographical inquiry skills</w:t>
            </w:r>
            <w:r w:rsidR="00E83E9F">
              <w:rPr>
                <w:webHidden/>
              </w:rPr>
              <w:tab/>
            </w:r>
            <w:r w:rsidR="00E83E9F">
              <w:rPr>
                <w:webHidden/>
              </w:rPr>
              <w:fldChar w:fldCharType="begin"/>
            </w:r>
            <w:r w:rsidR="00E83E9F">
              <w:rPr>
                <w:webHidden/>
              </w:rPr>
              <w:instrText xml:space="preserve"> PAGEREF _Toc163833130 \h </w:instrText>
            </w:r>
            <w:r w:rsidR="00E83E9F">
              <w:rPr>
                <w:webHidden/>
              </w:rPr>
            </w:r>
            <w:r w:rsidR="00E83E9F">
              <w:rPr>
                <w:webHidden/>
              </w:rPr>
              <w:fldChar w:fldCharType="separate"/>
            </w:r>
            <w:r w:rsidR="007C6C31">
              <w:rPr>
                <w:webHidden/>
              </w:rPr>
              <w:t>7</w:t>
            </w:r>
            <w:r w:rsidR="00E83E9F">
              <w:rPr>
                <w:webHidden/>
              </w:rPr>
              <w:fldChar w:fldCharType="end"/>
            </w:r>
          </w:hyperlink>
        </w:p>
        <w:p w14:paraId="175237B0" w14:textId="3FA57EEE"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1" w:history="1">
            <w:r w:rsidR="00E83E9F" w:rsidRPr="00496BC5">
              <w:rPr>
                <w:rStyle w:val="Hyperlink"/>
                <w:noProof/>
              </w:rPr>
              <w:t>Acquiring geographical information</w:t>
            </w:r>
            <w:r w:rsidR="00E83E9F">
              <w:rPr>
                <w:noProof/>
                <w:webHidden/>
              </w:rPr>
              <w:tab/>
            </w:r>
            <w:r w:rsidR="00E83E9F">
              <w:rPr>
                <w:noProof/>
                <w:webHidden/>
              </w:rPr>
              <w:fldChar w:fldCharType="begin"/>
            </w:r>
            <w:r w:rsidR="00E83E9F">
              <w:rPr>
                <w:noProof/>
                <w:webHidden/>
              </w:rPr>
              <w:instrText xml:space="preserve"> PAGEREF _Toc163833131 \h </w:instrText>
            </w:r>
            <w:r w:rsidR="00E83E9F">
              <w:rPr>
                <w:noProof/>
                <w:webHidden/>
              </w:rPr>
            </w:r>
            <w:r w:rsidR="00E83E9F">
              <w:rPr>
                <w:noProof/>
                <w:webHidden/>
              </w:rPr>
              <w:fldChar w:fldCharType="separate"/>
            </w:r>
            <w:r w:rsidR="007C6C31">
              <w:rPr>
                <w:noProof/>
                <w:webHidden/>
              </w:rPr>
              <w:t>7</w:t>
            </w:r>
            <w:r w:rsidR="00E83E9F">
              <w:rPr>
                <w:noProof/>
                <w:webHidden/>
              </w:rPr>
              <w:fldChar w:fldCharType="end"/>
            </w:r>
          </w:hyperlink>
        </w:p>
        <w:p w14:paraId="482F10D0" w14:textId="755EEA91"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2" w:history="1">
            <w:r w:rsidR="00E83E9F" w:rsidRPr="00496BC5">
              <w:rPr>
                <w:rStyle w:val="Hyperlink"/>
                <w:noProof/>
              </w:rPr>
              <w:t>Processing geographical information</w:t>
            </w:r>
            <w:r w:rsidR="00E83E9F">
              <w:rPr>
                <w:noProof/>
                <w:webHidden/>
              </w:rPr>
              <w:tab/>
            </w:r>
            <w:r w:rsidR="00E83E9F">
              <w:rPr>
                <w:noProof/>
                <w:webHidden/>
              </w:rPr>
              <w:fldChar w:fldCharType="begin"/>
            </w:r>
            <w:r w:rsidR="00E83E9F">
              <w:rPr>
                <w:noProof/>
                <w:webHidden/>
              </w:rPr>
              <w:instrText xml:space="preserve"> PAGEREF _Toc163833132 \h </w:instrText>
            </w:r>
            <w:r w:rsidR="00E83E9F">
              <w:rPr>
                <w:noProof/>
                <w:webHidden/>
              </w:rPr>
            </w:r>
            <w:r w:rsidR="00E83E9F">
              <w:rPr>
                <w:noProof/>
                <w:webHidden/>
              </w:rPr>
              <w:fldChar w:fldCharType="separate"/>
            </w:r>
            <w:r w:rsidR="007C6C31">
              <w:rPr>
                <w:noProof/>
                <w:webHidden/>
              </w:rPr>
              <w:t>7</w:t>
            </w:r>
            <w:r w:rsidR="00E83E9F">
              <w:rPr>
                <w:noProof/>
                <w:webHidden/>
              </w:rPr>
              <w:fldChar w:fldCharType="end"/>
            </w:r>
          </w:hyperlink>
        </w:p>
        <w:p w14:paraId="50A4C60A" w14:textId="14CA4B62"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3" w:history="1">
            <w:r w:rsidR="00E83E9F" w:rsidRPr="00496BC5">
              <w:rPr>
                <w:rStyle w:val="Hyperlink"/>
                <w:noProof/>
              </w:rPr>
              <w:t>Communicating geographical information</w:t>
            </w:r>
            <w:r w:rsidR="00E83E9F">
              <w:rPr>
                <w:noProof/>
                <w:webHidden/>
              </w:rPr>
              <w:tab/>
            </w:r>
            <w:r w:rsidR="00E83E9F">
              <w:rPr>
                <w:noProof/>
                <w:webHidden/>
              </w:rPr>
              <w:fldChar w:fldCharType="begin"/>
            </w:r>
            <w:r w:rsidR="00E83E9F">
              <w:rPr>
                <w:noProof/>
                <w:webHidden/>
              </w:rPr>
              <w:instrText xml:space="preserve"> PAGEREF _Toc163833133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5C4E5C9A" w14:textId="13CA64D5" w:rsidR="00E83E9F" w:rsidRDefault="006D3190">
          <w:pPr>
            <w:pStyle w:val="TOC2"/>
            <w:rPr>
              <w:rFonts w:asciiTheme="minorHAnsi" w:eastAsiaTheme="minorEastAsia" w:hAnsiTheme="minorHAnsi" w:cstheme="minorBidi"/>
              <w:kern w:val="2"/>
              <w:szCs w:val="22"/>
              <w:lang w:eastAsia="en-AU"/>
              <w14:ligatures w14:val="standardContextual"/>
            </w:rPr>
          </w:pPr>
          <w:hyperlink w:anchor="_Toc163833134" w:history="1">
            <w:r w:rsidR="00E83E9F" w:rsidRPr="00496BC5">
              <w:rPr>
                <w:rStyle w:val="Hyperlink"/>
              </w:rPr>
              <w:t>Geographical tools</w:t>
            </w:r>
            <w:r w:rsidR="00E83E9F">
              <w:rPr>
                <w:webHidden/>
              </w:rPr>
              <w:tab/>
            </w:r>
            <w:r w:rsidR="00E83E9F">
              <w:rPr>
                <w:webHidden/>
              </w:rPr>
              <w:fldChar w:fldCharType="begin"/>
            </w:r>
            <w:r w:rsidR="00E83E9F">
              <w:rPr>
                <w:webHidden/>
              </w:rPr>
              <w:instrText xml:space="preserve"> PAGEREF _Toc163833134 \h </w:instrText>
            </w:r>
            <w:r w:rsidR="00E83E9F">
              <w:rPr>
                <w:webHidden/>
              </w:rPr>
            </w:r>
            <w:r w:rsidR="00E83E9F">
              <w:rPr>
                <w:webHidden/>
              </w:rPr>
              <w:fldChar w:fldCharType="separate"/>
            </w:r>
            <w:r w:rsidR="007C6C31">
              <w:rPr>
                <w:webHidden/>
              </w:rPr>
              <w:t>8</w:t>
            </w:r>
            <w:r w:rsidR="00E83E9F">
              <w:rPr>
                <w:webHidden/>
              </w:rPr>
              <w:fldChar w:fldCharType="end"/>
            </w:r>
          </w:hyperlink>
        </w:p>
        <w:p w14:paraId="45435A29" w14:textId="58B4FE7C"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5" w:history="1">
            <w:r w:rsidR="00E83E9F" w:rsidRPr="00496BC5">
              <w:rPr>
                <w:rStyle w:val="Hyperlink"/>
                <w:noProof/>
              </w:rPr>
              <w:t>Maps</w:t>
            </w:r>
            <w:r w:rsidR="00E83E9F">
              <w:rPr>
                <w:noProof/>
                <w:webHidden/>
              </w:rPr>
              <w:tab/>
            </w:r>
            <w:r w:rsidR="00E83E9F">
              <w:rPr>
                <w:noProof/>
                <w:webHidden/>
              </w:rPr>
              <w:fldChar w:fldCharType="begin"/>
            </w:r>
            <w:r w:rsidR="00E83E9F">
              <w:rPr>
                <w:noProof/>
                <w:webHidden/>
              </w:rPr>
              <w:instrText xml:space="preserve"> PAGEREF _Toc163833135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43E6A50B" w14:textId="56404974"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6" w:history="1">
            <w:r w:rsidR="00E83E9F" w:rsidRPr="00496BC5">
              <w:rPr>
                <w:rStyle w:val="Hyperlink"/>
                <w:noProof/>
              </w:rPr>
              <w:t>Fieldwork</w:t>
            </w:r>
            <w:r w:rsidR="00E83E9F">
              <w:rPr>
                <w:noProof/>
                <w:webHidden/>
              </w:rPr>
              <w:tab/>
            </w:r>
            <w:r w:rsidR="00E83E9F">
              <w:rPr>
                <w:noProof/>
                <w:webHidden/>
              </w:rPr>
              <w:fldChar w:fldCharType="begin"/>
            </w:r>
            <w:r w:rsidR="00E83E9F">
              <w:rPr>
                <w:noProof/>
                <w:webHidden/>
              </w:rPr>
              <w:instrText xml:space="preserve"> PAGEREF _Toc163833136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02568226" w14:textId="0F1D1F8C"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7" w:history="1">
            <w:r w:rsidR="00E83E9F" w:rsidRPr="00496BC5">
              <w:rPr>
                <w:rStyle w:val="Hyperlink"/>
                <w:noProof/>
              </w:rPr>
              <w:t>Graphs and statistics</w:t>
            </w:r>
            <w:r w:rsidR="00E83E9F">
              <w:rPr>
                <w:noProof/>
                <w:webHidden/>
              </w:rPr>
              <w:tab/>
            </w:r>
            <w:r w:rsidR="00E83E9F">
              <w:rPr>
                <w:noProof/>
                <w:webHidden/>
              </w:rPr>
              <w:fldChar w:fldCharType="begin"/>
            </w:r>
            <w:r w:rsidR="00E83E9F">
              <w:rPr>
                <w:noProof/>
                <w:webHidden/>
              </w:rPr>
              <w:instrText xml:space="preserve"> PAGEREF _Toc163833137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4BCB958A" w14:textId="14744E1E"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8" w:history="1">
            <w:r w:rsidR="00E83E9F" w:rsidRPr="00496BC5">
              <w:rPr>
                <w:rStyle w:val="Hyperlink"/>
                <w:noProof/>
              </w:rPr>
              <w:t>Spatial technologies</w:t>
            </w:r>
            <w:r w:rsidR="00E83E9F">
              <w:rPr>
                <w:noProof/>
                <w:webHidden/>
              </w:rPr>
              <w:tab/>
            </w:r>
            <w:r w:rsidR="00E83E9F">
              <w:rPr>
                <w:noProof/>
                <w:webHidden/>
              </w:rPr>
              <w:fldChar w:fldCharType="begin"/>
            </w:r>
            <w:r w:rsidR="00E83E9F">
              <w:rPr>
                <w:noProof/>
                <w:webHidden/>
              </w:rPr>
              <w:instrText xml:space="preserve"> PAGEREF _Toc163833138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5C34AFA4" w14:textId="4C26885E" w:rsidR="00E83E9F" w:rsidRDefault="006D3190">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139" w:history="1">
            <w:r w:rsidR="00E83E9F" w:rsidRPr="00496BC5">
              <w:rPr>
                <w:rStyle w:val="Hyperlink"/>
                <w:noProof/>
              </w:rPr>
              <w:t>Visual representations</w:t>
            </w:r>
            <w:r w:rsidR="00E83E9F">
              <w:rPr>
                <w:noProof/>
                <w:webHidden/>
              </w:rPr>
              <w:tab/>
            </w:r>
            <w:r w:rsidR="00E83E9F">
              <w:rPr>
                <w:noProof/>
                <w:webHidden/>
              </w:rPr>
              <w:fldChar w:fldCharType="begin"/>
            </w:r>
            <w:r w:rsidR="00E83E9F">
              <w:rPr>
                <w:noProof/>
                <w:webHidden/>
              </w:rPr>
              <w:instrText xml:space="preserve"> PAGEREF _Toc163833139 \h </w:instrText>
            </w:r>
            <w:r w:rsidR="00E83E9F">
              <w:rPr>
                <w:noProof/>
                <w:webHidden/>
              </w:rPr>
            </w:r>
            <w:r w:rsidR="00E83E9F">
              <w:rPr>
                <w:noProof/>
                <w:webHidden/>
              </w:rPr>
              <w:fldChar w:fldCharType="separate"/>
            </w:r>
            <w:r w:rsidR="007C6C31">
              <w:rPr>
                <w:noProof/>
                <w:webHidden/>
              </w:rPr>
              <w:t>8</w:t>
            </w:r>
            <w:r w:rsidR="00E83E9F">
              <w:rPr>
                <w:noProof/>
                <w:webHidden/>
              </w:rPr>
              <w:fldChar w:fldCharType="end"/>
            </w:r>
          </w:hyperlink>
        </w:p>
        <w:p w14:paraId="6C43159F" w14:textId="263B68DA" w:rsidR="00E83E9F" w:rsidRDefault="006D3190">
          <w:pPr>
            <w:pStyle w:val="TOC1"/>
            <w:rPr>
              <w:rFonts w:asciiTheme="minorHAnsi" w:eastAsiaTheme="minorEastAsia" w:hAnsiTheme="minorHAnsi" w:cstheme="minorBidi"/>
              <w:b w:val="0"/>
              <w:kern w:val="2"/>
              <w:szCs w:val="22"/>
              <w:lang w:eastAsia="en-AU"/>
              <w14:ligatures w14:val="standardContextual"/>
            </w:rPr>
          </w:pPr>
          <w:hyperlink w:anchor="_Toc163833140" w:history="1">
            <w:r w:rsidR="00E83E9F" w:rsidRPr="00496BC5">
              <w:rPr>
                <w:rStyle w:val="Hyperlink"/>
              </w:rPr>
              <w:t>References</w:t>
            </w:r>
            <w:r w:rsidR="00E83E9F">
              <w:rPr>
                <w:webHidden/>
              </w:rPr>
              <w:tab/>
            </w:r>
            <w:r w:rsidR="00E83E9F">
              <w:rPr>
                <w:webHidden/>
              </w:rPr>
              <w:fldChar w:fldCharType="begin"/>
            </w:r>
            <w:r w:rsidR="00E83E9F">
              <w:rPr>
                <w:webHidden/>
              </w:rPr>
              <w:instrText xml:space="preserve"> PAGEREF _Toc163833140 \h </w:instrText>
            </w:r>
            <w:r w:rsidR="00E83E9F">
              <w:rPr>
                <w:webHidden/>
              </w:rPr>
            </w:r>
            <w:r w:rsidR="00E83E9F">
              <w:rPr>
                <w:webHidden/>
              </w:rPr>
              <w:fldChar w:fldCharType="separate"/>
            </w:r>
            <w:r w:rsidR="007C6C31">
              <w:rPr>
                <w:webHidden/>
              </w:rPr>
              <w:t>9</w:t>
            </w:r>
            <w:r w:rsidR="00E83E9F">
              <w:rPr>
                <w:webHidden/>
              </w:rPr>
              <w:fldChar w:fldCharType="end"/>
            </w:r>
          </w:hyperlink>
        </w:p>
        <w:p w14:paraId="46499EFD" w14:textId="64A155F1" w:rsidR="00443371" w:rsidRDefault="002C49E1" w:rsidP="00443371">
          <w:pPr>
            <w:rPr>
              <w:b/>
              <w:noProof/>
            </w:rPr>
          </w:pPr>
          <w:r>
            <w:rPr>
              <w:noProof/>
            </w:rPr>
            <w:fldChar w:fldCharType="end"/>
          </w:r>
        </w:p>
      </w:sdtContent>
    </w:sdt>
    <w:p w14:paraId="318B404A" w14:textId="5955A938" w:rsidR="00EC22E4" w:rsidRPr="00443371" w:rsidRDefault="00EC22E4" w:rsidP="00443371">
      <w:r>
        <w:lastRenderedPageBreak/>
        <w:br w:type="page"/>
      </w:r>
    </w:p>
    <w:p w14:paraId="462E2B67" w14:textId="575E9C44" w:rsidR="00EA4ECA" w:rsidRDefault="00EA4ECA" w:rsidP="0026478E">
      <w:pPr>
        <w:pStyle w:val="Heading1"/>
      </w:pPr>
      <w:bookmarkStart w:id="0" w:name="_Toc163833116"/>
      <w:r w:rsidRPr="0026478E">
        <w:lastRenderedPageBreak/>
        <w:t xml:space="preserve">Focus area – </w:t>
      </w:r>
      <w:r w:rsidR="003F177D">
        <w:t>people and places</w:t>
      </w:r>
      <w:bookmarkEnd w:id="0"/>
    </w:p>
    <w:p w14:paraId="7443E40F" w14:textId="407F32D6" w:rsidR="00BC3355" w:rsidRPr="00BC3355" w:rsidRDefault="003F177D" w:rsidP="00BC3355">
      <w:r>
        <w:t>Local and global connections.</w:t>
      </w:r>
    </w:p>
    <w:p w14:paraId="6B9104E3" w14:textId="77777777" w:rsidR="00EA4ECA" w:rsidRDefault="00EA4ECA" w:rsidP="00BC3355">
      <w:pPr>
        <w:pStyle w:val="Heading2"/>
      </w:pPr>
      <w:bookmarkStart w:id="1" w:name="_Toc163833117"/>
      <w:r w:rsidRPr="00BC3355">
        <w:t>Key inquiry questions</w:t>
      </w:r>
      <w:bookmarkEnd w:id="1"/>
    </w:p>
    <w:p w14:paraId="011A337C" w14:textId="620F06F6" w:rsidR="003F177D" w:rsidRDefault="003F177D" w:rsidP="003F177D">
      <w:pPr>
        <w:pStyle w:val="ListBullet"/>
      </w:pPr>
      <w:r>
        <w:t>How are people connected to places?</w:t>
      </w:r>
    </w:p>
    <w:p w14:paraId="357578F8" w14:textId="703109C3" w:rsidR="00BC3355" w:rsidRPr="00BC3355" w:rsidRDefault="003F177D" w:rsidP="003F177D">
      <w:pPr>
        <w:pStyle w:val="ListBullet"/>
      </w:pPr>
      <w:r>
        <w:t>What factors affect people’s connections to places?</w:t>
      </w:r>
    </w:p>
    <w:p w14:paraId="76AE8959" w14:textId="77777777" w:rsidR="00EA4ECA" w:rsidRDefault="00EA4ECA" w:rsidP="00EA4ECA">
      <w:pPr>
        <w:pStyle w:val="Heading2"/>
      </w:pPr>
      <w:bookmarkStart w:id="2" w:name="_Toc163833118"/>
      <w:r w:rsidRPr="00EA4ECA">
        <w:t>Content focus</w:t>
      </w:r>
      <w:bookmarkEnd w:id="2"/>
    </w:p>
    <w:p w14:paraId="20D81192" w14:textId="77777777" w:rsidR="00BC3355" w:rsidRDefault="00A5648B" w:rsidP="00BC3355">
      <w:r>
        <w:t>Students:</w:t>
      </w:r>
    </w:p>
    <w:p w14:paraId="1C26D9CB" w14:textId="6A067639" w:rsidR="00A5648B" w:rsidRPr="00BC3355" w:rsidRDefault="00CA10E0" w:rsidP="00CA10E0">
      <w:pPr>
        <w:pStyle w:val="ListBullet"/>
      </w:pPr>
      <w:r>
        <w:t>d</w:t>
      </w:r>
      <w:r w:rsidRPr="00CA10E0">
        <w:t>escribe connections people, including Aboriginal and Torres Strait Islander Peoples, have with places.</w:t>
      </w:r>
    </w:p>
    <w:p w14:paraId="197E0CBA" w14:textId="77777777" w:rsidR="00EA4ECA" w:rsidRDefault="00EA4ECA" w:rsidP="00EA4ECA">
      <w:pPr>
        <w:pStyle w:val="Heading2"/>
      </w:pPr>
      <w:bookmarkStart w:id="3" w:name="_Toc163833119"/>
      <w:r w:rsidRPr="00EA4ECA">
        <w:t>Outcomes</w:t>
      </w:r>
      <w:bookmarkEnd w:id="3"/>
    </w:p>
    <w:p w14:paraId="13BAF618" w14:textId="77777777" w:rsidR="00A5648B" w:rsidRDefault="00A5648B" w:rsidP="00EA4ECA">
      <w:r>
        <w:t>A student:</w:t>
      </w:r>
    </w:p>
    <w:p w14:paraId="2989D451" w14:textId="7D6FCBBA" w:rsidR="00EC1C3A" w:rsidRDefault="00EC1C3A" w:rsidP="00EC1C3A">
      <w:pPr>
        <w:pStyle w:val="ListBullet"/>
      </w:pPr>
      <w:r>
        <w:t xml:space="preserve">describes features of places and the connections people have with places </w:t>
      </w:r>
      <w:r w:rsidRPr="00EC1C3A">
        <w:rPr>
          <w:b/>
          <w:bCs/>
        </w:rPr>
        <w:t>GE1-1</w:t>
      </w:r>
    </w:p>
    <w:p w14:paraId="64D5FDBE" w14:textId="0513600F" w:rsidR="00EC1C3A" w:rsidRDefault="00EC1C3A" w:rsidP="00EC1C3A">
      <w:pPr>
        <w:pStyle w:val="ListBullet"/>
      </w:pPr>
      <w:r>
        <w:t xml:space="preserve">communicates geographical information and uses geographical tools for inquiry </w:t>
      </w:r>
      <w:r w:rsidRPr="00EC1C3A">
        <w:rPr>
          <w:b/>
          <w:bCs/>
        </w:rPr>
        <w:t>GE1-3</w:t>
      </w:r>
    </w:p>
    <w:p w14:paraId="69E4FB04" w14:textId="7032E536"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AD20FC">
        <w:t>.</w:t>
      </w:r>
    </w:p>
    <w:p w14:paraId="107EB9E6" w14:textId="77777777" w:rsidR="00EA4ECA" w:rsidRDefault="00EA4ECA" w:rsidP="00EA4ECA">
      <w:pPr>
        <w:pStyle w:val="Heading2"/>
      </w:pPr>
      <w:bookmarkStart w:id="4" w:name="_Toc163833120"/>
      <w:r w:rsidRPr="00EA4ECA">
        <w:t>Overview</w:t>
      </w:r>
      <w:bookmarkEnd w:id="4"/>
    </w:p>
    <w:p w14:paraId="68AE602E" w14:textId="08178292" w:rsidR="00EA4ECA" w:rsidRDefault="00EC1C3A" w:rsidP="00EA4ECA">
      <w:r w:rsidRPr="00EC1C3A">
        <w:t>The geographical inquiry process will identify the Aboriginal and Torres Strait Islander connections to place, including spiritual connections. Through investigation of yarns, stories, language terms and symbols, including engagement with local Aboriginal people, students will examine the significance of place to personal well-being.</w:t>
      </w:r>
    </w:p>
    <w:p w14:paraId="04ACA453" w14:textId="77777777" w:rsidR="00EA4ECA" w:rsidRDefault="00EA4ECA" w:rsidP="00EA4ECA">
      <w:pPr>
        <w:pStyle w:val="Heading2"/>
      </w:pPr>
      <w:bookmarkStart w:id="5" w:name="_Toc163833121"/>
      <w:r w:rsidRPr="00EA4ECA">
        <w:lastRenderedPageBreak/>
        <w:t>Assessment</w:t>
      </w:r>
      <w:bookmarkEnd w:id="5"/>
    </w:p>
    <w:p w14:paraId="57CC93A2" w14:textId="7D524B06" w:rsidR="00EC1C3A" w:rsidRPr="00EC1C3A" w:rsidRDefault="00EC1C3A" w:rsidP="00EC1C3A">
      <w:r w:rsidRPr="00EC1C3A">
        <w:t>Many of the activities require students to demonstrate their learning. These activities can be used to assess student progress at various stages throughout the inquiry process.</w:t>
      </w:r>
    </w:p>
    <w:p w14:paraId="6E28AEEF" w14:textId="77777777" w:rsidR="00EA4ECA" w:rsidRDefault="00EA4ECA">
      <w:pPr>
        <w:suppressAutoHyphens w:val="0"/>
        <w:spacing w:before="0" w:after="160" w:line="259" w:lineRule="auto"/>
      </w:pPr>
      <w:r>
        <w:br w:type="page"/>
      </w:r>
    </w:p>
    <w:p w14:paraId="29CBFC2A" w14:textId="1F89F262" w:rsidR="00EA4ECA" w:rsidRDefault="00EA4ECA" w:rsidP="00EA4ECA">
      <w:pPr>
        <w:pStyle w:val="Heading1"/>
      </w:pPr>
      <w:bookmarkStart w:id="6" w:name="_Toc163833122"/>
      <w:r w:rsidRPr="00EA4ECA">
        <w:lastRenderedPageBreak/>
        <w:t xml:space="preserve">Inquiry – </w:t>
      </w:r>
      <w:r w:rsidR="00EC1C3A">
        <w:t>local connections to place</w:t>
      </w:r>
      <w:bookmarkEnd w:id="6"/>
    </w:p>
    <w:p w14:paraId="43D8EEC9" w14:textId="6484B834" w:rsidR="00EC1C3A" w:rsidRPr="00EC1C3A" w:rsidRDefault="00EC1C3A" w:rsidP="00EC1C3A">
      <w:r w:rsidRPr="00EC1C3A">
        <w:t>Students write a poem that describes their special place. They discuss the need to care for their special place and describe the significance of Aboriginal and Torres Strait Islanders Peoples’ spiritual connection to place.</w:t>
      </w:r>
    </w:p>
    <w:p w14:paraId="11959C1F" w14:textId="5A838EDC" w:rsidR="00EA4ECA" w:rsidRDefault="00EC1C3A" w:rsidP="00BC3355">
      <w:pPr>
        <w:pStyle w:val="Heading2"/>
      </w:pPr>
      <w:bookmarkStart w:id="7" w:name="_Toc163833123"/>
      <w:r>
        <w:t>People’s connections to places</w:t>
      </w:r>
      <w:bookmarkEnd w:id="7"/>
    </w:p>
    <w:p w14:paraId="339301F7" w14:textId="77777777" w:rsidR="00BC3355" w:rsidRDefault="00BC3355" w:rsidP="00BC3355">
      <w:r>
        <w:t>Students:</w:t>
      </w:r>
    </w:p>
    <w:p w14:paraId="709C6A61" w14:textId="3AD71BCC" w:rsidR="00EC1C3A" w:rsidRPr="00B21510" w:rsidRDefault="00EC1C3A" w:rsidP="00EC1C3A">
      <w:pPr>
        <w:pStyle w:val="ListBullet"/>
      </w:pPr>
      <w:r w:rsidRPr="00B21510">
        <w:t>investigate people’s connections and access to places, for example (ACHGK013)</w:t>
      </w:r>
    </w:p>
    <w:p w14:paraId="5DE1D699" w14:textId="4D359EE0" w:rsidR="00EC1C3A" w:rsidRPr="00B21510" w:rsidRDefault="00EC1C3A" w:rsidP="00EC1C3A">
      <w:pPr>
        <w:pStyle w:val="ListBullet2"/>
        <w:ind w:left="1134" w:hanging="567"/>
      </w:pPr>
      <w:r w:rsidRPr="00B21510">
        <w:t>discussion of why people visit other places</w:t>
      </w:r>
      <w:r w:rsidR="007C6C31">
        <w:t>.</w:t>
      </w:r>
    </w:p>
    <w:p w14:paraId="7D7F63C9" w14:textId="77777777" w:rsidR="00BC3355" w:rsidRDefault="00BC3355" w:rsidP="00BC3355">
      <w:pPr>
        <w:pStyle w:val="Heading3"/>
      </w:pPr>
      <w:bookmarkStart w:id="8" w:name="_Toc163833124"/>
      <w:r w:rsidRPr="00BC3355">
        <w:t>Acquiring geographical information</w:t>
      </w:r>
      <w:bookmarkEnd w:id="8"/>
    </w:p>
    <w:p w14:paraId="1B241759" w14:textId="77777777" w:rsidR="00BC3355" w:rsidRDefault="00BC3355" w:rsidP="00BC3355">
      <w:r>
        <w:t>Question:</w:t>
      </w:r>
    </w:p>
    <w:p w14:paraId="65FE278F" w14:textId="56F973AA" w:rsidR="00F5401B" w:rsidRDefault="00AD20FC" w:rsidP="00F5401B">
      <w:pPr>
        <w:pStyle w:val="ListBullet"/>
      </w:pPr>
      <w:r w:rsidRPr="00F5401B">
        <w:t>H</w:t>
      </w:r>
      <w:r w:rsidR="00F5401B" w:rsidRPr="00F5401B">
        <w:t>ow do Aboriginal and Torres Strait Islander Peoples show their connections to country (spiritual connections to land, plants and animals, water and sea)?</w:t>
      </w:r>
    </w:p>
    <w:p w14:paraId="713F08BA" w14:textId="77777777" w:rsidR="00BC3355" w:rsidRDefault="00BC3355" w:rsidP="00BC3355">
      <w:pPr>
        <w:pStyle w:val="Heading3"/>
      </w:pPr>
      <w:bookmarkStart w:id="9" w:name="_Toc163833125"/>
      <w:r w:rsidRPr="00BC3355">
        <w:t>Acquire data and information</w:t>
      </w:r>
      <w:bookmarkEnd w:id="9"/>
    </w:p>
    <w:p w14:paraId="41721C0E" w14:textId="6F2AC9C4" w:rsidR="00F5401B" w:rsidRPr="00F5401B" w:rsidRDefault="00F5401B" w:rsidP="00F5401B">
      <w:pPr>
        <w:pStyle w:val="ListBullet"/>
      </w:pPr>
      <w:r w:rsidRPr="00F5401B">
        <w:t xml:space="preserve">Reference a picture book to use with students such as </w:t>
      </w:r>
      <w:r w:rsidRPr="00F5401B">
        <w:rPr>
          <w:i/>
          <w:iCs/>
        </w:rPr>
        <w:t>You and Me, Our Place</w:t>
      </w:r>
      <w:r w:rsidRPr="00F5401B">
        <w:t xml:space="preserve"> by Leonie Norrington. A reading of this is available on YouTube.</w:t>
      </w:r>
    </w:p>
    <w:p w14:paraId="51AB279E" w14:textId="0CC60480" w:rsidR="00F5401B" w:rsidRPr="00F5401B" w:rsidRDefault="00F5401B" w:rsidP="00F5401B">
      <w:pPr>
        <w:pStyle w:val="ListBullet"/>
      </w:pPr>
      <w:r w:rsidRPr="00F5401B">
        <w:t xml:space="preserve">Reference some videos of oral recounts about Aboriginal people’s connection to the land such as that told by Clive ‘Bidja’ Atkinson in </w:t>
      </w:r>
      <w:hyperlink r:id="rId8">
        <w:r w:rsidR="00D268BD">
          <w:rPr>
            <w:rStyle w:val="Hyperlink"/>
          </w:rPr>
          <w:t>The land is your mother (3:48)</w:t>
        </w:r>
      </w:hyperlink>
      <w:r w:rsidRPr="00F5401B">
        <w:t>.</w:t>
      </w:r>
    </w:p>
    <w:p w14:paraId="2E1BACC5" w14:textId="0184F47A" w:rsidR="00F5401B" w:rsidRPr="00F5401B" w:rsidRDefault="00F5401B" w:rsidP="00F5401B">
      <w:pPr>
        <w:pStyle w:val="ListBullet"/>
      </w:pPr>
      <w:r w:rsidRPr="00F5401B">
        <w:t xml:space="preserve">Work with the local </w:t>
      </w:r>
      <w:r w:rsidR="007F6679">
        <w:t>Aboriginal Education Consultative Group (</w:t>
      </w:r>
      <w:r w:rsidRPr="00F5401B">
        <w:t>AECG</w:t>
      </w:r>
      <w:r w:rsidR="007F6679">
        <w:t>)</w:t>
      </w:r>
      <w:r w:rsidRPr="00F5401B">
        <w:t xml:space="preserve"> or Land Council to access local elders and community to share their </w:t>
      </w:r>
      <w:proofErr w:type="spellStart"/>
      <w:r w:rsidRPr="00F5401B">
        <w:t>yarnings</w:t>
      </w:r>
      <w:proofErr w:type="spellEnd"/>
      <w:r w:rsidRPr="00F5401B">
        <w:t xml:space="preserve"> about local places and culture.</w:t>
      </w:r>
    </w:p>
    <w:p w14:paraId="76BFC945" w14:textId="77777777" w:rsidR="00F5401B" w:rsidRPr="00F5401B" w:rsidRDefault="00F5401B" w:rsidP="00F5401B">
      <w:pPr>
        <w:pStyle w:val="ListBullet"/>
      </w:pPr>
      <w:r w:rsidRPr="00F5401B">
        <w:t>Reference local knowledge and maps to identify place names and local language terms.</w:t>
      </w:r>
    </w:p>
    <w:p w14:paraId="5E266D52" w14:textId="2ADA4893" w:rsidR="00F5401B" w:rsidRPr="00F5401B" w:rsidRDefault="00F5401B" w:rsidP="00F5401B">
      <w:pPr>
        <w:pStyle w:val="ListBullet"/>
      </w:pPr>
      <w:r w:rsidRPr="00F5401B">
        <w:t>Examine art works by Aboriginal artists which describe their spiritual connection to place.</w:t>
      </w:r>
    </w:p>
    <w:p w14:paraId="7360A13F" w14:textId="78A49CF5" w:rsidR="00BC3355" w:rsidRDefault="00BC3355" w:rsidP="00782447">
      <w:pPr>
        <w:pStyle w:val="Heading3"/>
      </w:pPr>
      <w:bookmarkStart w:id="10" w:name="_Toc163833126"/>
      <w:r w:rsidRPr="00BC3355">
        <w:lastRenderedPageBreak/>
        <w:t>Processing geographical information</w:t>
      </w:r>
      <w:bookmarkEnd w:id="10"/>
    </w:p>
    <w:p w14:paraId="2F411E81" w14:textId="17C161AF" w:rsidR="00EA7C4F" w:rsidRPr="00EA7C4F" w:rsidRDefault="00EA7C4F" w:rsidP="00EA7C4F">
      <w:pPr>
        <w:pStyle w:val="ListBullet"/>
      </w:pPr>
      <w:r w:rsidRPr="00EA7C4F">
        <w:t xml:space="preserve">Students develop a concept map to organise and classify information into ‘traditional language’, ‘natural features’ and ‘Aboriginal spiritual </w:t>
      </w:r>
      <w:proofErr w:type="gramStart"/>
      <w:r w:rsidRPr="00EA7C4F">
        <w:t>connections’</w:t>
      </w:r>
      <w:proofErr w:type="gramEnd"/>
      <w:r w:rsidRPr="00EA7C4F">
        <w:t>.</w:t>
      </w:r>
    </w:p>
    <w:p w14:paraId="703C184C" w14:textId="1CB456E9" w:rsidR="00EA7C4F" w:rsidRPr="00EA7C4F" w:rsidRDefault="00EA7C4F" w:rsidP="00EA7C4F">
      <w:pPr>
        <w:pStyle w:val="ListBullet"/>
      </w:pPr>
      <w:r w:rsidRPr="00EA7C4F">
        <w:t>Develop a word bank of local Aboriginal place names and local language terms.</w:t>
      </w:r>
    </w:p>
    <w:p w14:paraId="4C7D08DB" w14:textId="7F96C787" w:rsidR="00EA7C4F" w:rsidRPr="00EA7C4F" w:rsidRDefault="00EA7C4F" w:rsidP="00EA7C4F">
      <w:pPr>
        <w:pStyle w:val="ListBullet"/>
      </w:pPr>
      <w:r w:rsidRPr="00EA7C4F">
        <w:t>Students use a table to categorise the human and natural features that are of Aboriginal significance.</w:t>
      </w:r>
    </w:p>
    <w:p w14:paraId="73C98D1A" w14:textId="56718592" w:rsidR="00EA7C4F" w:rsidRPr="00EA7C4F" w:rsidRDefault="00EA7C4F" w:rsidP="00EA7C4F">
      <w:pPr>
        <w:pStyle w:val="ListBullet"/>
      </w:pPr>
      <w:r w:rsidRPr="00EA7C4F">
        <w:t>Students work in groups to discuss the variety of Aboriginal connections to land.</w:t>
      </w:r>
    </w:p>
    <w:p w14:paraId="16370C98" w14:textId="43C9E6FD" w:rsidR="00EA7C4F" w:rsidRPr="00EA7C4F" w:rsidRDefault="00EA7C4F" w:rsidP="00EA7C4F">
      <w:pPr>
        <w:pStyle w:val="ListBullet"/>
      </w:pPr>
      <w:r w:rsidRPr="00EA7C4F">
        <w:t>Develop a table of symbols with descriptions of the ways connection to places are represented and described. Consider:</w:t>
      </w:r>
    </w:p>
    <w:p w14:paraId="58EAD74B" w14:textId="676FE977" w:rsidR="00EA7C4F" w:rsidRPr="00EA7C4F" w:rsidRDefault="00EA7C4F" w:rsidP="00EA7C4F">
      <w:pPr>
        <w:pStyle w:val="ListBullet2"/>
        <w:ind w:left="1134" w:hanging="567"/>
      </w:pPr>
      <w:r w:rsidRPr="00EA7C4F">
        <w:t>Why are places special?</w:t>
      </w:r>
    </w:p>
    <w:p w14:paraId="44523B4D" w14:textId="31179C72" w:rsidR="00EA7C4F" w:rsidRPr="00EA7C4F" w:rsidRDefault="00EA7C4F" w:rsidP="00EA7C4F">
      <w:pPr>
        <w:pStyle w:val="ListBullet2"/>
        <w:ind w:left="1134" w:hanging="567"/>
      </w:pPr>
      <w:r w:rsidRPr="00EA7C4F">
        <w:t>What stories and traditional language describe Aboriginal connections to places?</w:t>
      </w:r>
    </w:p>
    <w:p w14:paraId="21B9D7C2" w14:textId="3F9F7267" w:rsidR="00EA7C4F" w:rsidRPr="00EA7C4F" w:rsidRDefault="00EA7C4F" w:rsidP="00EA7C4F">
      <w:pPr>
        <w:pStyle w:val="ListBullet2"/>
        <w:ind w:left="1134" w:hanging="567"/>
      </w:pPr>
      <w:r w:rsidRPr="00EA7C4F">
        <w:t xml:space="preserve">What activities occur there, or could occur? </w:t>
      </w:r>
    </w:p>
    <w:p w14:paraId="7196FEB2" w14:textId="622BAA06" w:rsidR="00EA7C4F" w:rsidRPr="00EA7C4F" w:rsidRDefault="00EA7C4F" w:rsidP="00EA7C4F">
      <w:pPr>
        <w:pStyle w:val="ListBullet2"/>
        <w:ind w:left="1134" w:hanging="567"/>
      </w:pPr>
      <w:r w:rsidRPr="00EA7C4F">
        <w:t xml:space="preserve">What natural or human areas do Aboriginal people have connections with? How are these described in yarns and through symbols? </w:t>
      </w:r>
    </w:p>
    <w:p w14:paraId="48B5EEF8" w14:textId="23536917" w:rsidR="00EA7C4F" w:rsidRPr="00EA7C4F" w:rsidRDefault="00EA7C4F" w:rsidP="00EA7C4F">
      <w:pPr>
        <w:pStyle w:val="ListBullet2"/>
        <w:ind w:left="1134" w:hanging="567"/>
      </w:pPr>
      <w:r w:rsidRPr="00EA7C4F">
        <w:t>What are some of the rules that govern places of spiritual significance?</w:t>
      </w:r>
    </w:p>
    <w:p w14:paraId="5D16DDFA" w14:textId="7FEC03A1" w:rsidR="00BC3355" w:rsidRPr="00EA7C4F" w:rsidRDefault="00EA7C4F" w:rsidP="00EA7C4F">
      <w:pPr>
        <w:pStyle w:val="ListBullet2"/>
        <w:ind w:left="1134" w:hanging="567"/>
      </w:pPr>
      <w:r w:rsidRPr="00EA7C4F">
        <w:t>How are these places cared for?</w:t>
      </w:r>
    </w:p>
    <w:p w14:paraId="514EB5D5" w14:textId="77777777" w:rsidR="00BC3355" w:rsidRDefault="00BC3355" w:rsidP="00782447">
      <w:pPr>
        <w:pStyle w:val="Heading3"/>
      </w:pPr>
      <w:bookmarkStart w:id="11" w:name="_Toc163833127"/>
      <w:r w:rsidRPr="00BC3355">
        <w:t>Communicating geographical information</w:t>
      </w:r>
      <w:bookmarkEnd w:id="11"/>
    </w:p>
    <w:p w14:paraId="53A28970" w14:textId="77777777" w:rsidR="00BC3355" w:rsidRDefault="00BC3355" w:rsidP="00782447">
      <w:pPr>
        <w:pStyle w:val="Heading4"/>
      </w:pPr>
      <w:r w:rsidRPr="00BC3355">
        <w:t>Communicate</w:t>
      </w:r>
    </w:p>
    <w:p w14:paraId="1D7F7E75" w14:textId="68F60EA1" w:rsidR="00BC3355" w:rsidRDefault="004512A4" w:rsidP="00BC3355">
      <w:r w:rsidRPr="004512A4">
        <w:t xml:space="preserve">Students write a </w:t>
      </w:r>
      <w:r w:rsidRPr="00AD20FC">
        <w:t>poem</w:t>
      </w:r>
      <w:r w:rsidRPr="004512A4">
        <w:t xml:space="preserve"> about their special place, which may be in the local area, using descriptive words to describe their connection to this place.</w:t>
      </w:r>
    </w:p>
    <w:p w14:paraId="3F231024" w14:textId="77777777" w:rsidR="00BC3355" w:rsidRDefault="00BC3355" w:rsidP="00782447">
      <w:pPr>
        <w:pStyle w:val="Heading4"/>
      </w:pPr>
      <w:r>
        <w:t>Respond</w:t>
      </w:r>
    </w:p>
    <w:p w14:paraId="6A8507F3" w14:textId="77777777" w:rsidR="00026F7A" w:rsidRDefault="004512A4" w:rsidP="007033C3">
      <w:r>
        <w:t xml:space="preserve">Students add a statement on how they would feel if this place was not cared </w:t>
      </w:r>
      <w:bookmarkStart w:id="12" w:name="_Int_6cUuc9vq"/>
      <w:r>
        <w:t>for and</w:t>
      </w:r>
      <w:bookmarkEnd w:id="12"/>
      <w:r>
        <w:t xml:space="preserve"> relate to Aboriginal people’s spiritual connection to place.</w:t>
      </w:r>
    </w:p>
    <w:p w14:paraId="4B6374A0" w14:textId="77777777" w:rsidR="00026F7A" w:rsidRDefault="00026F7A" w:rsidP="00026F7A">
      <w:pPr>
        <w:pStyle w:val="Heading1"/>
      </w:pPr>
      <w:bookmarkStart w:id="13" w:name="_Toc163827632"/>
      <w:bookmarkStart w:id="14" w:name="_Toc163833128"/>
      <w:r w:rsidRPr="00EA1E06">
        <w:lastRenderedPageBreak/>
        <w:t>Concepts, inquiry skills and tools</w:t>
      </w:r>
      <w:bookmarkEnd w:id="13"/>
      <w:bookmarkEnd w:id="14"/>
    </w:p>
    <w:p w14:paraId="417DF006" w14:textId="77777777" w:rsidR="00026F7A" w:rsidRDefault="00026F7A" w:rsidP="00026F7A">
      <w:pPr>
        <w:pStyle w:val="Heading2"/>
      </w:pPr>
      <w:bookmarkStart w:id="15" w:name="_Toc163827633"/>
      <w:bookmarkStart w:id="16" w:name="_Toc163833129"/>
      <w:r>
        <w:t>Geographical concepts</w:t>
      </w:r>
      <w:bookmarkEnd w:id="15"/>
      <w:bookmarkEnd w:id="16"/>
    </w:p>
    <w:p w14:paraId="176DDE1D" w14:textId="2725537D" w:rsidR="00026F7A" w:rsidRDefault="00026F7A" w:rsidP="00026F7A">
      <w:pPr>
        <w:pStyle w:val="ListBullet"/>
      </w:pPr>
      <w:r w:rsidRPr="00EA1E06">
        <w:rPr>
          <w:rStyle w:val="Strong"/>
        </w:rPr>
        <w:t>Place</w:t>
      </w:r>
      <w:r>
        <w:rPr>
          <w:rStyle w:val="Strong"/>
        </w:rPr>
        <w:t>:</w:t>
      </w:r>
      <w:r>
        <w:t xml:space="preserve"> the significance of places and what they are like, for example, location and features of local places and other places in the world</w:t>
      </w:r>
    </w:p>
    <w:p w14:paraId="6CEEC065" w14:textId="3C829E4F" w:rsidR="00026F7A" w:rsidRDefault="00026F7A" w:rsidP="00026F7A">
      <w:pPr>
        <w:pStyle w:val="ListBullet"/>
      </w:pPr>
      <w:r w:rsidRPr="00EA1E06">
        <w:rPr>
          <w:rStyle w:val="Strong"/>
        </w:rPr>
        <w:t>Space</w:t>
      </w:r>
      <w:r>
        <w:t>: the significance of location and spatial distribution, and ways people organise and manage the spaces that we live in, for example, where activities are located and how spaces can be organised.</w:t>
      </w:r>
    </w:p>
    <w:p w14:paraId="1E57D5EF" w14:textId="72959551" w:rsidR="00026F7A" w:rsidRDefault="00026F7A" w:rsidP="00026F7A">
      <w:pPr>
        <w:pStyle w:val="ListBullet"/>
      </w:pPr>
      <w:r w:rsidRPr="00EA1E06">
        <w:rPr>
          <w:rStyle w:val="Strong"/>
        </w:rPr>
        <w:t>Environment</w:t>
      </w:r>
      <w:r>
        <w:t>: the significance of the environment in human life, and the important interrelationships between humans and the environment, for example,</w:t>
      </w:r>
      <w:r w:rsidR="00782447">
        <w:t xml:space="preserve"> </w:t>
      </w:r>
      <w:r>
        <w:t>natural and human features of a place; daily and seasonal weather patterns of places.</w:t>
      </w:r>
    </w:p>
    <w:p w14:paraId="2AB6F363" w14:textId="13437512" w:rsidR="00026F7A" w:rsidRDefault="00026F7A" w:rsidP="00026F7A">
      <w:pPr>
        <w:pStyle w:val="ListBullet"/>
      </w:pPr>
      <w:r w:rsidRPr="00EA1E06">
        <w:rPr>
          <w:rStyle w:val="Strong"/>
        </w:rPr>
        <w:t>Interconnection</w:t>
      </w:r>
      <w:r>
        <w:t>: no object of geographical study can be viewed in isolation, for example, local and global links people have with places and the special connection Aboriginal and Torres Strait Islander Peoples maintain with Country/Place.</w:t>
      </w:r>
    </w:p>
    <w:p w14:paraId="47A3F455" w14:textId="58D7220D" w:rsidR="00026F7A" w:rsidRDefault="00026F7A" w:rsidP="00026F7A">
      <w:pPr>
        <w:pStyle w:val="ListBullet"/>
      </w:pPr>
      <w:r w:rsidRPr="00EA1E06">
        <w:rPr>
          <w:rStyle w:val="Strong"/>
        </w:rPr>
        <w:t>Scale</w:t>
      </w:r>
      <w:r>
        <w:t>: the way that geographical phenomena and problems can be examined at different spatial levels, for example, various scales by which places can be defined such as local suburbs, towns and large cities.</w:t>
      </w:r>
    </w:p>
    <w:p w14:paraId="7C25A6EE" w14:textId="77777777" w:rsidR="00026F7A" w:rsidRDefault="00026F7A" w:rsidP="00026F7A">
      <w:pPr>
        <w:pStyle w:val="Heading2"/>
      </w:pPr>
      <w:bookmarkStart w:id="17" w:name="_Toc163827634"/>
      <w:bookmarkStart w:id="18" w:name="_Toc163833130"/>
      <w:r>
        <w:t>Geographical inquiry skills</w:t>
      </w:r>
      <w:bookmarkEnd w:id="17"/>
      <w:bookmarkEnd w:id="18"/>
    </w:p>
    <w:p w14:paraId="4B81EBB3" w14:textId="77777777" w:rsidR="00026F7A" w:rsidRDefault="00026F7A" w:rsidP="00026F7A">
      <w:pPr>
        <w:pStyle w:val="Heading3"/>
      </w:pPr>
      <w:bookmarkStart w:id="19" w:name="_Toc163827635"/>
      <w:bookmarkStart w:id="20" w:name="_Toc163833131"/>
      <w:r>
        <w:t>Acquiring geographical information</w:t>
      </w:r>
      <w:bookmarkEnd w:id="19"/>
      <w:bookmarkEnd w:id="20"/>
    </w:p>
    <w:p w14:paraId="156AEC29" w14:textId="3A61A0E4" w:rsidR="00C47CFD" w:rsidRPr="00C47CFD" w:rsidRDefault="00C47CFD" w:rsidP="00C47CFD">
      <w:r>
        <w:t>Students:</w:t>
      </w:r>
    </w:p>
    <w:p w14:paraId="42397D51" w14:textId="77777777" w:rsidR="00026F7A" w:rsidRDefault="00026F7A" w:rsidP="00026F7A">
      <w:pPr>
        <w:pStyle w:val="ListBullet"/>
      </w:pPr>
      <w:bookmarkStart w:id="21" w:name="_Toc163827636"/>
      <w:r>
        <w:t>pose geographical questions (ACHGS007, ACHGS013)</w:t>
      </w:r>
    </w:p>
    <w:p w14:paraId="3289667E" w14:textId="77777777" w:rsidR="00026F7A" w:rsidRDefault="00026F7A" w:rsidP="00026F7A">
      <w:pPr>
        <w:pStyle w:val="ListBullet"/>
      </w:pPr>
      <w:r>
        <w:t>collect and record geographical data and information, for example, by observing, by interviewing, or using visual representations (ACHGS008, ACHGS014)</w:t>
      </w:r>
    </w:p>
    <w:p w14:paraId="6814879F" w14:textId="77777777" w:rsidR="00026F7A" w:rsidRDefault="00026F7A" w:rsidP="00026F7A">
      <w:pPr>
        <w:pStyle w:val="Heading3"/>
      </w:pPr>
      <w:bookmarkStart w:id="22" w:name="_Toc163833132"/>
      <w:r>
        <w:t>Processing geographical information</w:t>
      </w:r>
      <w:bookmarkEnd w:id="21"/>
      <w:bookmarkEnd w:id="22"/>
    </w:p>
    <w:p w14:paraId="2D145AAE" w14:textId="77777777" w:rsidR="00026F7A" w:rsidRDefault="00026F7A" w:rsidP="00026F7A">
      <w:pPr>
        <w:pStyle w:val="ListBullet"/>
      </w:pPr>
      <w:r>
        <w:t>represent data by constructing tables, graphs or maps (ACHGS009, ACHGS015)</w:t>
      </w:r>
    </w:p>
    <w:p w14:paraId="0908AE53" w14:textId="66A5434D" w:rsidR="00026F7A" w:rsidRPr="00026F7A" w:rsidRDefault="00026F7A" w:rsidP="00026F7A">
      <w:pPr>
        <w:pStyle w:val="ListBullet"/>
      </w:pPr>
      <w:r>
        <w:lastRenderedPageBreak/>
        <w:t>draw conclusions based on the interpretation of geographical information sorted into categories (ACHGS010, ACHGS016)</w:t>
      </w:r>
    </w:p>
    <w:p w14:paraId="2B50100D" w14:textId="77777777" w:rsidR="00026F7A" w:rsidRDefault="00026F7A" w:rsidP="00026F7A">
      <w:pPr>
        <w:pStyle w:val="Heading3"/>
      </w:pPr>
      <w:bookmarkStart w:id="23" w:name="_Toc163827637"/>
      <w:bookmarkStart w:id="24" w:name="_Toc163833133"/>
      <w:r>
        <w:t>Communicating geographical information</w:t>
      </w:r>
      <w:bookmarkEnd w:id="23"/>
      <w:bookmarkEnd w:id="24"/>
    </w:p>
    <w:p w14:paraId="61BE8282" w14:textId="2EE3FCE3" w:rsidR="00C47CFD" w:rsidRPr="00C47CFD" w:rsidRDefault="00C47CFD" w:rsidP="00C47CFD">
      <w:r>
        <w:t>Students:</w:t>
      </w:r>
    </w:p>
    <w:p w14:paraId="0BB2B77A" w14:textId="77777777" w:rsidR="00026F7A" w:rsidRDefault="00026F7A" w:rsidP="00026F7A">
      <w:pPr>
        <w:pStyle w:val="ListBullet"/>
      </w:pPr>
      <w:r>
        <w:t>present findings in a range of communication forms (ACHGS011, ACHGS017)</w:t>
      </w:r>
    </w:p>
    <w:p w14:paraId="279BC39E" w14:textId="1C1C7B4B" w:rsidR="00026F7A" w:rsidRPr="00026F7A" w:rsidRDefault="00026F7A" w:rsidP="00026F7A">
      <w:pPr>
        <w:pStyle w:val="ListBullet"/>
      </w:pPr>
      <w:r>
        <w:t>reflect on their learning and suggest responses to their findings (ACHGS012, ACHGS018)</w:t>
      </w:r>
    </w:p>
    <w:p w14:paraId="54B9ECD8" w14:textId="77777777" w:rsidR="00026F7A" w:rsidRDefault="00026F7A" w:rsidP="00026F7A">
      <w:pPr>
        <w:pStyle w:val="Heading2"/>
      </w:pPr>
      <w:bookmarkStart w:id="25" w:name="_Toc163827638"/>
      <w:bookmarkStart w:id="26" w:name="_Toc163833134"/>
      <w:r>
        <w:t>Geographical tools</w:t>
      </w:r>
      <w:bookmarkEnd w:id="25"/>
      <w:bookmarkEnd w:id="26"/>
    </w:p>
    <w:p w14:paraId="7BBFEC70" w14:textId="77777777" w:rsidR="00026F7A" w:rsidRDefault="00026F7A" w:rsidP="00026F7A">
      <w:pPr>
        <w:pStyle w:val="Heading3"/>
      </w:pPr>
      <w:bookmarkStart w:id="27" w:name="_Toc163827639"/>
      <w:bookmarkStart w:id="28" w:name="_Toc163833135"/>
      <w:r>
        <w:t>Maps</w:t>
      </w:r>
      <w:bookmarkEnd w:id="27"/>
      <w:bookmarkEnd w:id="28"/>
    </w:p>
    <w:p w14:paraId="3A37A978" w14:textId="3FA3E8E1" w:rsidR="00026F7A" w:rsidRPr="00026F7A" w:rsidRDefault="00026F7A" w:rsidP="00026F7A">
      <w:pPr>
        <w:pStyle w:val="ListBullet"/>
      </w:pPr>
      <w:r w:rsidRPr="007033C3">
        <w:t>Pictorial maps, large-scale maps, world map, globe</w:t>
      </w:r>
    </w:p>
    <w:p w14:paraId="6E9DB3B9" w14:textId="77777777" w:rsidR="00026F7A" w:rsidRDefault="00026F7A" w:rsidP="00026F7A">
      <w:pPr>
        <w:pStyle w:val="Heading3"/>
      </w:pPr>
      <w:bookmarkStart w:id="29" w:name="_Toc163827640"/>
      <w:bookmarkStart w:id="30" w:name="_Toc163833136"/>
      <w:r>
        <w:t>Fieldwork</w:t>
      </w:r>
      <w:bookmarkEnd w:id="29"/>
      <w:bookmarkEnd w:id="30"/>
    </w:p>
    <w:p w14:paraId="6C36D3B4" w14:textId="1D5E2451" w:rsidR="00026F7A" w:rsidRDefault="00026F7A" w:rsidP="00026F7A">
      <w:pPr>
        <w:pStyle w:val="ListBullet"/>
      </w:pPr>
      <w:bookmarkStart w:id="31" w:name="_Toc163827641"/>
      <w:r w:rsidRPr="007033C3">
        <w:t>Observing, collecting and recording data, conducting surveys</w:t>
      </w:r>
    </w:p>
    <w:p w14:paraId="243DFAFC" w14:textId="046D327F" w:rsidR="00026F7A" w:rsidRDefault="00026F7A" w:rsidP="00026F7A">
      <w:pPr>
        <w:pStyle w:val="Heading3"/>
      </w:pPr>
      <w:bookmarkStart w:id="32" w:name="_Toc163833137"/>
      <w:r>
        <w:t>Graphs and statistics</w:t>
      </w:r>
      <w:bookmarkEnd w:id="31"/>
      <w:bookmarkEnd w:id="32"/>
    </w:p>
    <w:p w14:paraId="41D9E25A" w14:textId="57DEE759" w:rsidR="00026F7A" w:rsidRDefault="00026F7A" w:rsidP="00026F7A">
      <w:pPr>
        <w:pStyle w:val="ListBullet"/>
      </w:pPr>
      <w:bookmarkStart w:id="33" w:name="_Toc163827642"/>
      <w:r w:rsidRPr="007033C3">
        <w:t>Tally charts, pictographs, data tables, column graphs, weather data</w:t>
      </w:r>
    </w:p>
    <w:p w14:paraId="27E1234D" w14:textId="0E64889F" w:rsidR="00026F7A" w:rsidRDefault="00026F7A" w:rsidP="00026F7A">
      <w:pPr>
        <w:pStyle w:val="Heading3"/>
      </w:pPr>
      <w:bookmarkStart w:id="34" w:name="_Toc163833138"/>
      <w:r>
        <w:t>Spatial technologies</w:t>
      </w:r>
      <w:bookmarkEnd w:id="33"/>
      <w:bookmarkEnd w:id="34"/>
    </w:p>
    <w:p w14:paraId="07C54794" w14:textId="4ACA8F0E" w:rsidR="00026F7A" w:rsidRDefault="00026F7A" w:rsidP="00026F7A">
      <w:pPr>
        <w:pStyle w:val="ListBullet"/>
      </w:pPr>
      <w:bookmarkStart w:id="35" w:name="_Toc163827643"/>
      <w:r w:rsidRPr="007033C3">
        <w:t>Virtual maps, satellite images</w:t>
      </w:r>
    </w:p>
    <w:p w14:paraId="31A0F0EB" w14:textId="5ECD5F13" w:rsidR="00026F7A" w:rsidRDefault="00026F7A" w:rsidP="00026F7A">
      <w:pPr>
        <w:pStyle w:val="Heading3"/>
      </w:pPr>
      <w:bookmarkStart w:id="36" w:name="_Toc163833139"/>
      <w:r>
        <w:t>Visual representations</w:t>
      </w:r>
      <w:bookmarkEnd w:id="35"/>
      <w:bookmarkEnd w:id="36"/>
    </w:p>
    <w:p w14:paraId="5C917708" w14:textId="254E6021" w:rsidR="00026F7A" w:rsidRDefault="00026F7A" w:rsidP="00026F7A">
      <w:pPr>
        <w:pStyle w:val="ListBullet"/>
      </w:pPr>
      <w:r w:rsidRPr="007033C3">
        <w:t>Photographs, illustrations, diagrams, story books, multimedia, web tools</w:t>
      </w:r>
    </w:p>
    <w:p w14:paraId="7205F22F" w14:textId="3657ACEB" w:rsidR="00026F7A" w:rsidRDefault="00026F7A" w:rsidP="00026F7A">
      <w:pPr>
        <w:suppressAutoHyphens w:val="0"/>
        <w:spacing w:before="0" w:after="160" w:line="259" w:lineRule="auto"/>
      </w:pPr>
      <w:r>
        <w:br w:type="page"/>
      </w:r>
    </w:p>
    <w:p w14:paraId="4ADE9A6D" w14:textId="56B499F5" w:rsidR="001748AB" w:rsidRPr="00026F7A" w:rsidRDefault="001748AB" w:rsidP="00026F7A">
      <w:pPr>
        <w:pStyle w:val="Heading1"/>
        <w:rPr>
          <w:szCs w:val="24"/>
        </w:rPr>
      </w:pPr>
      <w:bookmarkStart w:id="37" w:name="_Toc163833140"/>
      <w:r>
        <w:lastRenderedPageBreak/>
        <w:t>References</w:t>
      </w:r>
      <w:bookmarkEnd w:id="37"/>
    </w:p>
    <w:p w14:paraId="58D7222F"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0475611" w14:textId="77777777" w:rsidR="003F60AB" w:rsidRDefault="003F60AB" w:rsidP="003F60AB">
      <w:pPr>
        <w:pStyle w:val="FeatureBox2"/>
      </w:pPr>
      <w:r>
        <w:t xml:space="preserve">Please refer to the NESA Copyright Disclaimer for more information </w:t>
      </w:r>
      <w:hyperlink r:id="rId9" w:history="1">
        <w:r w:rsidRPr="008E291C">
          <w:rPr>
            <w:rStyle w:val="Hyperlink"/>
          </w:rPr>
          <w:t>https://educationstandards.nsw.edu.au/wps/portal/nesa/mini-footer/copyright</w:t>
        </w:r>
      </w:hyperlink>
      <w:r>
        <w:t>.</w:t>
      </w:r>
    </w:p>
    <w:p w14:paraId="5BBDA0B7"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0" w:history="1">
        <w:r>
          <w:rPr>
            <w:rStyle w:val="Hyperlink"/>
          </w:rPr>
          <w:t>https://educationstandards.nsw.edu.au/wps/portal/nesa/home</w:t>
        </w:r>
      </w:hyperlink>
      <w:r>
        <w:t xml:space="preserve"> and the NSW Curriculum website </w:t>
      </w:r>
      <w:hyperlink r:id="rId11" w:history="1">
        <w:r>
          <w:rPr>
            <w:rStyle w:val="Hyperlink"/>
          </w:rPr>
          <w:t>https://curriculum.nsw.edu.au/</w:t>
        </w:r>
      </w:hyperlink>
      <w:r>
        <w:t>.</w:t>
      </w:r>
    </w:p>
    <w:p w14:paraId="14CB84D1" w14:textId="77777777" w:rsidR="001748AB" w:rsidRDefault="006D3190" w:rsidP="001748AB">
      <w:hyperlink r:id="rId12"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5EB314D3" w14:textId="77777777" w:rsidR="00D2440E" w:rsidRDefault="00D2440E" w:rsidP="00EC22E4">
      <w:pPr>
        <w:sectPr w:rsidR="00D2440E" w:rsidSect="007E224A">
          <w:headerReference w:type="even" r:id="rId13"/>
          <w:headerReference w:type="default" r:id="rId14"/>
          <w:footerReference w:type="default" r:id="rId15"/>
          <w:headerReference w:type="first" r:id="rId16"/>
          <w:footerReference w:type="first" r:id="rId17"/>
          <w:pgSz w:w="11906" w:h="16838"/>
          <w:pgMar w:top="1134" w:right="1134" w:bottom="1134" w:left="1134" w:header="709" w:footer="709" w:gutter="0"/>
          <w:pgNumType w:start="0"/>
          <w:cols w:space="708"/>
          <w:titlePg/>
          <w:docGrid w:linePitch="360"/>
        </w:sectPr>
      </w:pPr>
    </w:p>
    <w:p w14:paraId="1732C6C2"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11FFCDBB"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1D843CD4" w14:textId="77777777" w:rsidR="004D6705" w:rsidRDefault="004D6705" w:rsidP="004D6705">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751E45D6" w14:textId="77777777" w:rsidR="004D6705" w:rsidRDefault="004D6705" w:rsidP="004D6705">
      <w:r>
        <w:rPr>
          <w:noProof/>
        </w:rPr>
        <w:drawing>
          <wp:inline distT="0" distB="0" distL="0" distR="0" wp14:anchorId="69F3FAC9" wp14:editId="4FE8D619">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6A251F" w14:textId="77777777" w:rsidR="004D6705" w:rsidRDefault="004D6705" w:rsidP="004D6705">
      <w:r>
        <w:t>This license allows you to share and adapt the material for any purpose, even commercially.</w:t>
      </w:r>
    </w:p>
    <w:p w14:paraId="741ECBD5" w14:textId="77777777" w:rsidR="004D6705" w:rsidRDefault="004D6705" w:rsidP="004D6705">
      <w:r>
        <w:t>Attribution should be given to © State of New South Wales (Department of Education), 202</w:t>
      </w:r>
      <w:r w:rsidR="003F60AB">
        <w:t>4</w:t>
      </w:r>
      <w:r>
        <w:t>.</w:t>
      </w:r>
    </w:p>
    <w:p w14:paraId="5C7EA5B6" w14:textId="77777777" w:rsidR="004D6705" w:rsidRDefault="004D6705" w:rsidP="004D6705">
      <w:r>
        <w:t>Material in this resource not available under a Creative Commons license:</w:t>
      </w:r>
    </w:p>
    <w:p w14:paraId="01A8105C" w14:textId="77777777" w:rsidR="004D6705" w:rsidRDefault="004D6705" w:rsidP="003206FD">
      <w:pPr>
        <w:pStyle w:val="ListBullet"/>
        <w:numPr>
          <w:ilvl w:val="0"/>
          <w:numId w:val="1"/>
        </w:numPr>
      </w:pPr>
      <w:r>
        <w:t>the NSW Department of Education logo, other logos and trademark-protected material</w:t>
      </w:r>
    </w:p>
    <w:p w14:paraId="278859B6"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34E66F1D" w14:textId="77777777" w:rsidR="004D6705" w:rsidRPr="003B3E41" w:rsidRDefault="004D6705" w:rsidP="004D6705">
      <w:pPr>
        <w:pStyle w:val="FeatureBox2"/>
        <w:rPr>
          <w:rStyle w:val="Strong"/>
        </w:rPr>
      </w:pPr>
      <w:r w:rsidRPr="003B3E41">
        <w:rPr>
          <w:rStyle w:val="Strong"/>
        </w:rPr>
        <w:t>Links to third-party material and websites</w:t>
      </w:r>
    </w:p>
    <w:p w14:paraId="07418245"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72F3AE9"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643DB" w:rsidRPr="00EC22E4" w:rsidSect="007E224A">
      <w:headerReference w:type="first" r:id="rId20"/>
      <w:footerReference w:type="firs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7D5D0" w14:textId="77777777" w:rsidR="007E224A" w:rsidRDefault="007E224A" w:rsidP="00843DF5">
      <w:r>
        <w:separator/>
      </w:r>
    </w:p>
    <w:p w14:paraId="17E2535F" w14:textId="77777777" w:rsidR="007E224A" w:rsidRDefault="007E224A" w:rsidP="00843DF5"/>
    <w:p w14:paraId="60A52FF0" w14:textId="77777777" w:rsidR="007E224A" w:rsidRDefault="007E224A" w:rsidP="00843DF5"/>
  </w:endnote>
  <w:endnote w:type="continuationSeparator" w:id="0">
    <w:p w14:paraId="22C7201C" w14:textId="77777777" w:rsidR="007E224A" w:rsidRDefault="007E224A" w:rsidP="00843DF5">
      <w:r>
        <w:continuationSeparator/>
      </w:r>
    </w:p>
    <w:p w14:paraId="4C27AA10" w14:textId="77777777" w:rsidR="007E224A" w:rsidRDefault="007E224A" w:rsidP="00843DF5"/>
    <w:p w14:paraId="28B40420" w14:textId="77777777" w:rsidR="007E224A" w:rsidRDefault="007E224A"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DCC6" w14:textId="1DA44A4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ED5A76">
      <w:rPr>
        <w:noProof/>
      </w:rPr>
      <w:t>Jun-24</w:t>
    </w:r>
    <w:r>
      <w:fldChar w:fldCharType="end"/>
    </w:r>
    <w:r>
      <w:ptab w:relativeTo="margin" w:alignment="right" w:leader="none"/>
    </w:r>
    <w:r>
      <w:rPr>
        <w:b/>
        <w:noProof/>
        <w:sz w:val="28"/>
        <w:szCs w:val="28"/>
      </w:rPr>
      <w:drawing>
        <wp:inline distT="0" distB="0" distL="0" distR="0" wp14:anchorId="712925EC" wp14:editId="52A0C5C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AADD"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7662A085" wp14:editId="40B4F77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89F3"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288F9" w14:textId="77777777" w:rsidR="007E224A" w:rsidRDefault="007E224A" w:rsidP="00843DF5">
      <w:r>
        <w:separator/>
      </w:r>
    </w:p>
    <w:p w14:paraId="512D7B98" w14:textId="77777777" w:rsidR="007E224A" w:rsidRDefault="007E224A" w:rsidP="00843DF5"/>
    <w:p w14:paraId="58EB4677" w14:textId="77777777" w:rsidR="007E224A" w:rsidRDefault="007E224A" w:rsidP="00843DF5"/>
  </w:footnote>
  <w:footnote w:type="continuationSeparator" w:id="0">
    <w:p w14:paraId="43AD89A5" w14:textId="77777777" w:rsidR="007E224A" w:rsidRDefault="007E224A" w:rsidP="00843DF5">
      <w:r>
        <w:continuationSeparator/>
      </w:r>
    </w:p>
    <w:p w14:paraId="738669F0" w14:textId="77777777" w:rsidR="007E224A" w:rsidRDefault="007E224A" w:rsidP="00843DF5"/>
    <w:p w14:paraId="069B04B7" w14:textId="77777777" w:rsidR="007E224A" w:rsidRDefault="007E224A"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7DF3" w14:textId="77777777" w:rsidR="00EC7662" w:rsidRDefault="00EC7662">
    <w:pPr>
      <w:pStyle w:val="Header"/>
    </w:pPr>
  </w:p>
  <w:p w14:paraId="447F7C6A"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D981" w14:textId="3C229019" w:rsidR="006215C8" w:rsidRPr="001748AB" w:rsidRDefault="00EA4ECA" w:rsidP="001748AB">
    <w:pPr>
      <w:pStyle w:val="Documentname"/>
    </w:pPr>
    <w:r>
      <w:t xml:space="preserve">Geography Stage </w:t>
    </w:r>
    <w:r w:rsidR="007F6679">
      <w:t>1</w:t>
    </w:r>
    <w:r w:rsidR="001748AB">
      <w:t xml:space="preserve">– </w:t>
    </w:r>
    <w:r w:rsidR="007F6679">
      <w:t>Aboriginal connections</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BB20F" w14:textId="77777777" w:rsidR="003B3E41" w:rsidRPr="00FA6449" w:rsidRDefault="006D3190" w:rsidP="00577787">
    <w:pPr>
      <w:pStyle w:val="Header"/>
      <w:spacing w:after="0"/>
    </w:pPr>
    <w:r>
      <w:pict w14:anchorId="7CD0E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BC3B"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5BC20F4"/>
    <w:multiLevelType w:val="hybridMultilevel"/>
    <w:tmpl w:val="926471FE"/>
    <w:lvl w:ilvl="0" w:tplc="9D5A30C4">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521B08"/>
    <w:multiLevelType w:val="multilevel"/>
    <w:tmpl w:val="EEA013AC"/>
    <w:lvl w:ilvl="0">
      <w:start w:val="1"/>
      <w:numFmt w:val="lowerLetter"/>
      <w:lvlText w:val="%1."/>
      <w:lvlJc w:val="left"/>
      <w:pPr>
        <w:ind w:left="1069"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47075730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2"/>
  </w:num>
  <w:num w:numId="5" w16cid:durableId="1547834288">
    <w:abstractNumId w:val="7"/>
  </w:num>
  <w:num w:numId="6" w16cid:durableId="2072577220">
    <w:abstractNumId w:val="4"/>
  </w:num>
  <w:num w:numId="7" w16cid:durableId="1513957102">
    <w:abstractNumId w:val="1"/>
  </w:num>
  <w:num w:numId="8" w16cid:durableId="349576353">
    <w:abstractNumId w:val="6"/>
  </w:num>
  <w:num w:numId="9" w16cid:durableId="1358808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EF"/>
    <w:rsid w:val="00003EFA"/>
    <w:rsid w:val="00004183"/>
    <w:rsid w:val="000077BF"/>
    <w:rsid w:val="00013FF2"/>
    <w:rsid w:val="00017B07"/>
    <w:rsid w:val="000252CB"/>
    <w:rsid w:val="000257A4"/>
    <w:rsid w:val="00026F7A"/>
    <w:rsid w:val="00045F0D"/>
    <w:rsid w:val="0004750C"/>
    <w:rsid w:val="00047862"/>
    <w:rsid w:val="00051080"/>
    <w:rsid w:val="00054D26"/>
    <w:rsid w:val="00055766"/>
    <w:rsid w:val="00061D5B"/>
    <w:rsid w:val="000673B7"/>
    <w:rsid w:val="00070384"/>
    <w:rsid w:val="00070804"/>
    <w:rsid w:val="00072E86"/>
    <w:rsid w:val="000733A1"/>
    <w:rsid w:val="00074F0F"/>
    <w:rsid w:val="000769CC"/>
    <w:rsid w:val="00094413"/>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7408C"/>
    <w:rsid w:val="001748AB"/>
    <w:rsid w:val="00181F54"/>
    <w:rsid w:val="00190C6F"/>
    <w:rsid w:val="001919DE"/>
    <w:rsid w:val="001A2D64"/>
    <w:rsid w:val="001A3009"/>
    <w:rsid w:val="001C0997"/>
    <w:rsid w:val="001C7E97"/>
    <w:rsid w:val="001D5230"/>
    <w:rsid w:val="001E103F"/>
    <w:rsid w:val="001E3497"/>
    <w:rsid w:val="001E761A"/>
    <w:rsid w:val="001F2668"/>
    <w:rsid w:val="001F2D78"/>
    <w:rsid w:val="001F5F7B"/>
    <w:rsid w:val="002075BD"/>
    <w:rsid w:val="002105AD"/>
    <w:rsid w:val="00211A65"/>
    <w:rsid w:val="00216244"/>
    <w:rsid w:val="002178F4"/>
    <w:rsid w:val="002227AD"/>
    <w:rsid w:val="002300CD"/>
    <w:rsid w:val="002345D8"/>
    <w:rsid w:val="00242D98"/>
    <w:rsid w:val="0024474D"/>
    <w:rsid w:val="0025592F"/>
    <w:rsid w:val="0026327B"/>
    <w:rsid w:val="0026478E"/>
    <w:rsid w:val="0026548C"/>
    <w:rsid w:val="00266207"/>
    <w:rsid w:val="0027370C"/>
    <w:rsid w:val="002A28B4"/>
    <w:rsid w:val="002A2B8C"/>
    <w:rsid w:val="002A30D8"/>
    <w:rsid w:val="002A31A5"/>
    <w:rsid w:val="002A35CF"/>
    <w:rsid w:val="002A475D"/>
    <w:rsid w:val="002B316A"/>
    <w:rsid w:val="002B50F2"/>
    <w:rsid w:val="002C49E1"/>
    <w:rsid w:val="002C7A7B"/>
    <w:rsid w:val="002F375A"/>
    <w:rsid w:val="002F7CFE"/>
    <w:rsid w:val="00302680"/>
    <w:rsid w:val="00303085"/>
    <w:rsid w:val="00306C23"/>
    <w:rsid w:val="003206FD"/>
    <w:rsid w:val="003355E2"/>
    <w:rsid w:val="00340DD9"/>
    <w:rsid w:val="00360E17"/>
    <w:rsid w:val="0036209C"/>
    <w:rsid w:val="003701B5"/>
    <w:rsid w:val="00371F68"/>
    <w:rsid w:val="00382CFE"/>
    <w:rsid w:val="0038536D"/>
    <w:rsid w:val="00385DFB"/>
    <w:rsid w:val="003A0CFB"/>
    <w:rsid w:val="003A5190"/>
    <w:rsid w:val="003B0768"/>
    <w:rsid w:val="003B240E"/>
    <w:rsid w:val="003B3E41"/>
    <w:rsid w:val="003D13EF"/>
    <w:rsid w:val="003D1F70"/>
    <w:rsid w:val="003F177D"/>
    <w:rsid w:val="003F5A78"/>
    <w:rsid w:val="003F60AB"/>
    <w:rsid w:val="003F6E52"/>
    <w:rsid w:val="00400ACE"/>
    <w:rsid w:val="00401084"/>
    <w:rsid w:val="00407CAD"/>
    <w:rsid w:val="00407EF0"/>
    <w:rsid w:val="00412F2B"/>
    <w:rsid w:val="004178B3"/>
    <w:rsid w:val="00430F12"/>
    <w:rsid w:val="00442345"/>
    <w:rsid w:val="00443371"/>
    <w:rsid w:val="004512A4"/>
    <w:rsid w:val="00453EC1"/>
    <w:rsid w:val="00454159"/>
    <w:rsid w:val="00456066"/>
    <w:rsid w:val="004643DB"/>
    <w:rsid w:val="004662AB"/>
    <w:rsid w:val="00474E4B"/>
    <w:rsid w:val="00480185"/>
    <w:rsid w:val="0048642E"/>
    <w:rsid w:val="00491389"/>
    <w:rsid w:val="004A29D0"/>
    <w:rsid w:val="004B13C5"/>
    <w:rsid w:val="004B484F"/>
    <w:rsid w:val="004B723A"/>
    <w:rsid w:val="004C11A9"/>
    <w:rsid w:val="004C4B48"/>
    <w:rsid w:val="004C68E7"/>
    <w:rsid w:val="004D6705"/>
    <w:rsid w:val="004E1043"/>
    <w:rsid w:val="004F2AC5"/>
    <w:rsid w:val="004F48DD"/>
    <w:rsid w:val="004F6AF2"/>
    <w:rsid w:val="00511863"/>
    <w:rsid w:val="005128E7"/>
    <w:rsid w:val="00526795"/>
    <w:rsid w:val="00541FBB"/>
    <w:rsid w:val="005500B1"/>
    <w:rsid w:val="005608F0"/>
    <w:rsid w:val="005649D2"/>
    <w:rsid w:val="005651B7"/>
    <w:rsid w:val="005736A1"/>
    <w:rsid w:val="00577787"/>
    <w:rsid w:val="0058102D"/>
    <w:rsid w:val="00583731"/>
    <w:rsid w:val="00587EFD"/>
    <w:rsid w:val="005934B4"/>
    <w:rsid w:val="0059506A"/>
    <w:rsid w:val="005957FA"/>
    <w:rsid w:val="00597644"/>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4273E"/>
    <w:rsid w:val="00643CC4"/>
    <w:rsid w:val="00666CBF"/>
    <w:rsid w:val="00667430"/>
    <w:rsid w:val="00677835"/>
    <w:rsid w:val="00680388"/>
    <w:rsid w:val="00691121"/>
    <w:rsid w:val="0069617A"/>
    <w:rsid w:val="00696410"/>
    <w:rsid w:val="006A046F"/>
    <w:rsid w:val="006A3884"/>
    <w:rsid w:val="006B3488"/>
    <w:rsid w:val="006D00B0"/>
    <w:rsid w:val="006D1CF3"/>
    <w:rsid w:val="006D7AEB"/>
    <w:rsid w:val="006E2D7E"/>
    <w:rsid w:val="006E54D3"/>
    <w:rsid w:val="006F1CF4"/>
    <w:rsid w:val="007033C3"/>
    <w:rsid w:val="00717237"/>
    <w:rsid w:val="007229D4"/>
    <w:rsid w:val="0072638E"/>
    <w:rsid w:val="00752ED5"/>
    <w:rsid w:val="007564F8"/>
    <w:rsid w:val="0076669D"/>
    <w:rsid w:val="00766D19"/>
    <w:rsid w:val="00767CA4"/>
    <w:rsid w:val="00773CDB"/>
    <w:rsid w:val="00782447"/>
    <w:rsid w:val="0079523E"/>
    <w:rsid w:val="00796499"/>
    <w:rsid w:val="007B020C"/>
    <w:rsid w:val="007B523A"/>
    <w:rsid w:val="007C4870"/>
    <w:rsid w:val="007C5D33"/>
    <w:rsid w:val="007C61E6"/>
    <w:rsid w:val="007C63BB"/>
    <w:rsid w:val="007C6C31"/>
    <w:rsid w:val="007D56C3"/>
    <w:rsid w:val="007D5E66"/>
    <w:rsid w:val="007E20E5"/>
    <w:rsid w:val="007E224A"/>
    <w:rsid w:val="007E6A58"/>
    <w:rsid w:val="007F066A"/>
    <w:rsid w:val="007F27F8"/>
    <w:rsid w:val="007F6679"/>
    <w:rsid w:val="007F6BE6"/>
    <w:rsid w:val="00801971"/>
    <w:rsid w:val="0080248A"/>
    <w:rsid w:val="00804F58"/>
    <w:rsid w:val="00806ECB"/>
    <w:rsid w:val="008073B1"/>
    <w:rsid w:val="00810D93"/>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2F88"/>
    <w:rsid w:val="0094511B"/>
    <w:rsid w:val="00945B9D"/>
    <w:rsid w:val="009560E5"/>
    <w:rsid w:val="0097042E"/>
    <w:rsid w:val="009739C8"/>
    <w:rsid w:val="00982157"/>
    <w:rsid w:val="0099399A"/>
    <w:rsid w:val="00995C6E"/>
    <w:rsid w:val="009B1280"/>
    <w:rsid w:val="009B3D61"/>
    <w:rsid w:val="009C2DB5"/>
    <w:rsid w:val="009C5B0E"/>
    <w:rsid w:val="009D2C86"/>
    <w:rsid w:val="009D43DD"/>
    <w:rsid w:val="009D4A8E"/>
    <w:rsid w:val="009E6FBE"/>
    <w:rsid w:val="009F049B"/>
    <w:rsid w:val="00A10577"/>
    <w:rsid w:val="00A10E04"/>
    <w:rsid w:val="00A119B4"/>
    <w:rsid w:val="00A170A2"/>
    <w:rsid w:val="00A2629A"/>
    <w:rsid w:val="00A534B8"/>
    <w:rsid w:val="00A54063"/>
    <w:rsid w:val="00A5409F"/>
    <w:rsid w:val="00A5648B"/>
    <w:rsid w:val="00A56811"/>
    <w:rsid w:val="00A57460"/>
    <w:rsid w:val="00A63054"/>
    <w:rsid w:val="00A6693C"/>
    <w:rsid w:val="00A74A54"/>
    <w:rsid w:val="00A76FB9"/>
    <w:rsid w:val="00A83D41"/>
    <w:rsid w:val="00A873E9"/>
    <w:rsid w:val="00A9004C"/>
    <w:rsid w:val="00A90834"/>
    <w:rsid w:val="00AB099B"/>
    <w:rsid w:val="00AB3116"/>
    <w:rsid w:val="00AB5F89"/>
    <w:rsid w:val="00AD20FC"/>
    <w:rsid w:val="00AE4760"/>
    <w:rsid w:val="00B03CCC"/>
    <w:rsid w:val="00B05292"/>
    <w:rsid w:val="00B17E70"/>
    <w:rsid w:val="00B2036D"/>
    <w:rsid w:val="00B222FB"/>
    <w:rsid w:val="00B26C50"/>
    <w:rsid w:val="00B270BE"/>
    <w:rsid w:val="00B42E51"/>
    <w:rsid w:val="00B46033"/>
    <w:rsid w:val="00B53FCE"/>
    <w:rsid w:val="00B56BFE"/>
    <w:rsid w:val="00B57D39"/>
    <w:rsid w:val="00B65224"/>
    <w:rsid w:val="00B65452"/>
    <w:rsid w:val="00B656BE"/>
    <w:rsid w:val="00B6716A"/>
    <w:rsid w:val="00B727CB"/>
    <w:rsid w:val="00B72931"/>
    <w:rsid w:val="00B80AAD"/>
    <w:rsid w:val="00B80ADE"/>
    <w:rsid w:val="00B80AFE"/>
    <w:rsid w:val="00B816F5"/>
    <w:rsid w:val="00B868BA"/>
    <w:rsid w:val="00BA7230"/>
    <w:rsid w:val="00BA7834"/>
    <w:rsid w:val="00BA7AAB"/>
    <w:rsid w:val="00BB4FBA"/>
    <w:rsid w:val="00BC1208"/>
    <w:rsid w:val="00BC3355"/>
    <w:rsid w:val="00BC7C1F"/>
    <w:rsid w:val="00BD1CC5"/>
    <w:rsid w:val="00BF35D4"/>
    <w:rsid w:val="00BF732E"/>
    <w:rsid w:val="00C10F25"/>
    <w:rsid w:val="00C2168A"/>
    <w:rsid w:val="00C320ED"/>
    <w:rsid w:val="00C436AB"/>
    <w:rsid w:val="00C43F7A"/>
    <w:rsid w:val="00C47CFD"/>
    <w:rsid w:val="00C55B7A"/>
    <w:rsid w:val="00C62B29"/>
    <w:rsid w:val="00C664FC"/>
    <w:rsid w:val="00C70C44"/>
    <w:rsid w:val="00C84DB5"/>
    <w:rsid w:val="00C92FDF"/>
    <w:rsid w:val="00CA0226"/>
    <w:rsid w:val="00CA10E0"/>
    <w:rsid w:val="00CB2145"/>
    <w:rsid w:val="00CB4CB2"/>
    <w:rsid w:val="00CB66B0"/>
    <w:rsid w:val="00CD6723"/>
    <w:rsid w:val="00CE5951"/>
    <w:rsid w:val="00CF3B77"/>
    <w:rsid w:val="00CF73E9"/>
    <w:rsid w:val="00D136E3"/>
    <w:rsid w:val="00D14573"/>
    <w:rsid w:val="00D15A52"/>
    <w:rsid w:val="00D2403C"/>
    <w:rsid w:val="00D2440E"/>
    <w:rsid w:val="00D26176"/>
    <w:rsid w:val="00D268BD"/>
    <w:rsid w:val="00D30E4A"/>
    <w:rsid w:val="00D31E35"/>
    <w:rsid w:val="00D411BE"/>
    <w:rsid w:val="00D507E2"/>
    <w:rsid w:val="00D534B3"/>
    <w:rsid w:val="00D61CE0"/>
    <w:rsid w:val="00D678DB"/>
    <w:rsid w:val="00D7649E"/>
    <w:rsid w:val="00D924E7"/>
    <w:rsid w:val="00D96F4F"/>
    <w:rsid w:val="00DA016D"/>
    <w:rsid w:val="00DB32F3"/>
    <w:rsid w:val="00DC66B8"/>
    <w:rsid w:val="00DC6BCA"/>
    <w:rsid w:val="00DC6DE3"/>
    <w:rsid w:val="00DC74E1"/>
    <w:rsid w:val="00DD1132"/>
    <w:rsid w:val="00DD2F4E"/>
    <w:rsid w:val="00DE07A5"/>
    <w:rsid w:val="00DE2CE3"/>
    <w:rsid w:val="00DF45EF"/>
    <w:rsid w:val="00DF5870"/>
    <w:rsid w:val="00E04DAF"/>
    <w:rsid w:val="00E112C7"/>
    <w:rsid w:val="00E15C44"/>
    <w:rsid w:val="00E22F6B"/>
    <w:rsid w:val="00E32ED9"/>
    <w:rsid w:val="00E4272D"/>
    <w:rsid w:val="00E4707A"/>
    <w:rsid w:val="00E5058E"/>
    <w:rsid w:val="00E51733"/>
    <w:rsid w:val="00E56264"/>
    <w:rsid w:val="00E604B6"/>
    <w:rsid w:val="00E66CA0"/>
    <w:rsid w:val="00E836F5"/>
    <w:rsid w:val="00E83E9F"/>
    <w:rsid w:val="00E87132"/>
    <w:rsid w:val="00E904DB"/>
    <w:rsid w:val="00EA07C6"/>
    <w:rsid w:val="00EA4ECA"/>
    <w:rsid w:val="00EA7C4F"/>
    <w:rsid w:val="00EC1782"/>
    <w:rsid w:val="00EC1C3A"/>
    <w:rsid w:val="00EC22E4"/>
    <w:rsid w:val="00EC59D6"/>
    <w:rsid w:val="00EC7662"/>
    <w:rsid w:val="00ED1EDE"/>
    <w:rsid w:val="00ED5A76"/>
    <w:rsid w:val="00F04295"/>
    <w:rsid w:val="00F1353E"/>
    <w:rsid w:val="00F14D7F"/>
    <w:rsid w:val="00F20AC8"/>
    <w:rsid w:val="00F3454B"/>
    <w:rsid w:val="00F522E3"/>
    <w:rsid w:val="00F5401B"/>
    <w:rsid w:val="00F54F06"/>
    <w:rsid w:val="00F5517F"/>
    <w:rsid w:val="00F620A7"/>
    <w:rsid w:val="00F65B7F"/>
    <w:rsid w:val="00F66145"/>
    <w:rsid w:val="00F67719"/>
    <w:rsid w:val="00F814BD"/>
    <w:rsid w:val="00F81980"/>
    <w:rsid w:val="00FA30A6"/>
    <w:rsid w:val="00FA3555"/>
    <w:rsid w:val="00FA6449"/>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357CA"/>
  <w15:chartTrackingRefBased/>
  <w15:docId w15:val="{3E92A296-555E-4D08-9C61-6BB32F17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3206FD"/>
    <w:pPr>
      <w:numPr>
        <w:numId w:val="2"/>
      </w:numPr>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paragraph" w:customStyle="1" w:styleId="IOStabletext">
    <w:name w:val="IOS table text"/>
    <w:basedOn w:val="Normal"/>
    <w:link w:val="IOStabletextChar"/>
    <w:qFormat/>
    <w:rsid w:val="007033C3"/>
    <w:pPr>
      <w:keepNext/>
      <w:keepLines/>
      <w:tabs>
        <w:tab w:val="left" w:pos="567"/>
        <w:tab w:val="left" w:pos="1134"/>
        <w:tab w:val="left" w:pos="1701"/>
        <w:tab w:val="left" w:pos="2268"/>
        <w:tab w:val="left" w:pos="2835"/>
        <w:tab w:val="left" w:pos="3402"/>
      </w:tabs>
      <w:suppressAutoHyphens w:val="0"/>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IOStabletext"/>
    <w:qFormat/>
    <w:rsid w:val="007033C3"/>
    <w:pPr>
      <w:tabs>
        <w:tab w:val="num" w:pos="360"/>
      </w:tabs>
      <w:spacing w:before="40" w:after="40" w:line="240" w:lineRule="auto"/>
    </w:pPr>
  </w:style>
  <w:style w:type="character" w:customStyle="1" w:styleId="IOStabletextChar">
    <w:name w:val="IOS table text Char"/>
    <w:basedOn w:val="DefaultParagraphFont"/>
    <w:link w:val="IOStabletext"/>
    <w:rsid w:val="007033C3"/>
    <w:rPr>
      <w:rFonts w:ascii="Helvetica" w:eastAsia="SimSun" w:hAnsi="Helvetica" w:cs="Times New Roman"/>
      <w:sz w:val="20"/>
      <w:szCs w:val="20"/>
      <w:lang w:eastAsia="zh-CN"/>
    </w:rPr>
  </w:style>
  <w:style w:type="character" w:styleId="FollowedHyperlink">
    <w:name w:val="FollowedHyperlink"/>
    <w:basedOn w:val="DefaultParagraphFont"/>
    <w:uiPriority w:val="99"/>
    <w:semiHidden/>
    <w:unhideWhenUsed/>
    <w:rsid w:val="00D268BD"/>
    <w:rPr>
      <w:color w:val="954F72" w:themeColor="followedHyperlink"/>
      <w:u w:val="single"/>
    </w:rPr>
  </w:style>
  <w:style w:type="paragraph" w:customStyle="1" w:styleId="IOStabletextbold">
    <w:name w:val="IOS table text bold"/>
    <w:basedOn w:val="IOStabletext"/>
    <w:link w:val="IOStabletextboldChar"/>
    <w:qFormat/>
    <w:rsid w:val="007033C3"/>
    <w:rPr>
      <w:b/>
    </w:rPr>
  </w:style>
  <w:style w:type="character" w:customStyle="1" w:styleId="IOStabletextboldChar">
    <w:name w:val="IOS table text bold Char"/>
    <w:basedOn w:val="IOStabletextChar"/>
    <w:link w:val="IOStabletextbold"/>
    <w:rsid w:val="007033C3"/>
    <w:rPr>
      <w:rFonts w:ascii="Helvetica" w:eastAsia="SimSun" w:hAnsi="Helvetica" w:cs="Times New Roman"/>
      <w:b/>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mi.net.au/works/110277--the-land-is-your-mother/"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educationstandards.nsw.edu.au/wps/portal/nesa/k-10/learning-areas/hsie/geography-k-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educationstandards.nsw.edu.au/wps/portal/nesa/home"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cationstandards.nsw.edu.au/wps/portal/nesa/mini-footer/copyright"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geography-stage-1-aboriginal-connections</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geography-stage-1-aboriginal-connections</dc:title>
  <dc:subject/>
  <dc:creator>NSW Department of Education</dc:creator>
  <cp:keywords/>
  <dc:description/>
  <dcterms:created xsi:type="dcterms:W3CDTF">2024-06-16T23:10:00Z</dcterms:created>
  <dcterms:modified xsi:type="dcterms:W3CDTF">2024-06-16T23:10:00Z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2024-04-12T08:29:42Z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f9154b96-3501-4397-9c04-dc911cdccefd</vt:lpwstr>
  </property>
  <property fmtid="{D5CDD505-2E9C-101B-9397-08002B2CF9AE}" pid="8" name="MSIP_Label_b603dfd7-d93a-4381-a340-2995d8282205_ContentBits">
    <vt:lpwstr>0</vt:lpwstr>
  </property>
</Properties>
</file>