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21873461" w:rsidR="00101866" w:rsidRDefault="006D01BD" w:rsidP="006D01BD">
      <w:pPr>
        <w:pStyle w:val="Heading1"/>
      </w:pPr>
      <w:bookmarkStart w:id="0" w:name="_Toc53752679"/>
      <w:bookmarkStart w:id="1" w:name="_GoBack"/>
      <w:bookmarkEnd w:id="1"/>
      <w:r>
        <w:t xml:space="preserve">Aboriginal Studies Years 7-10: </w:t>
      </w:r>
      <w:r w:rsidR="003D004D">
        <w:t>Option 3</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BE92A5F"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B4E4746"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DF7C514"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2" w:name="_Toc53752680"/>
      <w:r>
        <w:lastRenderedPageBreak/>
        <w:t>Table of contents</w:t>
      </w:r>
      <w:bookmarkEnd w:id="2"/>
    </w:p>
    <w:p w14:paraId="26DE68E5" w14:textId="79BC19CF" w:rsidR="0019367C"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3752679" w:history="1">
        <w:r w:rsidR="0019367C" w:rsidRPr="00E448F8">
          <w:rPr>
            <w:rStyle w:val="Hyperlink"/>
            <w:noProof/>
          </w:rPr>
          <w:t>Aboriginal Studies Years 7-10: Option 3</w:t>
        </w:r>
        <w:r w:rsidR="0019367C">
          <w:rPr>
            <w:noProof/>
            <w:webHidden/>
          </w:rPr>
          <w:tab/>
        </w:r>
        <w:r w:rsidR="0019367C">
          <w:rPr>
            <w:noProof/>
            <w:webHidden/>
          </w:rPr>
          <w:fldChar w:fldCharType="begin"/>
        </w:r>
        <w:r w:rsidR="0019367C">
          <w:rPr>
            <w:noProof/>
            <w:webHidden/>
          </w:rPr>
          <w:instrText xml:space="preserve"> PAGEREF _Toc53752679 \h </w:instrText>
        </w:r>
        <w:r w:rsidR="0019367C">
          <w:rPr>
            <w:noProof/>
            <w:webHidden/>
          </w:rPr>
        </w:r>
        <w:r w:rsidR="0019367C">
          <w:rPr>
            <w:noProof/>
            <w:webHidden/>
          </w:rPr>
          <w:fldChar w:fldCharType="separate"/>
        </w:r>
        <w:r w:rsidR="0019367C">
          <w:rPr>
            <w:noProof/>
            <w:webHidden/>
          </w:rPr>
          <w:t>1</w:t>
        </w:r>
        <w:r w:rsidR="0019367C">
          <w:rPr>
            <w:noProof/>
            <w:webHidden/>
          </w:rPr>
          <w:fldChar w:fldCharType="end"/>
        </w:r>
      </w:hyperlink>
    </w:p>
    <w:p w14:paraId="3D6ACFAA" w14:textId="7E991A12"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80" w:history="1">
        <w:r w:rsidR="0019367C" w:rsidRPr="00E448F8">
          <w:rPr>
            <w:rStyle w:val="Hyperlink"/>
            <w:noProof/>
          </w:rPr>
          <w:t>Table of contents</w:t>
        </w:r>
        <w:r w:rsidR="0019367C">
          <w:rPr>
            <w:noProof/>
            <w:webHidden/>
          </w:rPr>
          <w:tab/>
        </w:r>
        <w:r w:rsidR="0019367C">
          <w:rPr>
            <w:noProof/>
            <w:webHidden/>
          </w:rPr>
          <w:fldChar w:fldCharType="begin"/>
        </w:r>
        <w:r w:rsidR="0019367C">
          <w:rPr>
            <w:noProof/>
            <w:webHidden/>
          </w:rPr>
          <w:instrText xml:space="preserve"> PAGEREF _Toc53752680 \h </w:instrText>
        </w:r>
        <w:r w:rsidR="0019367C">
          <w:rPr>
            <w:noProof/>
            <w:webHidden/>
          </w:rPr>
        </w:r>
        <w:r w:rsidR="0019367C">
          <w:rPr>
            <w:noProof/>
            <w:webHidden/>
          </w:rPr>
          <w:fldChar w:fldCharType="separate"/>
        </w:r>
        <w:r w:rsidR="0019367C">
          <w:rPr>
            <w:noProof/>
            <w:webHidden/>
          </w:rPr>
          <w:t>2</w:t>
        </w:r>
        <w:r w:rsidR="0019367C">
          <w:rPr>
            <w:noProof/>
            <w:webHidden/>
          </w:rPr>
          <w:fldChar w:fldCharType="end"/>
        </w:r>
      </w:hyperlink>
    </w:p>
    <w:p w14:paraId="45AD889F" w14:textId="0CF48D69"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81" w:history="1">
        <w:r w:rsidR="0019367C" w:rsidRPr="00E448F8">
          <w:rPr>
            <w:rStyle w:val="Hyperlink"/>
            <w:noProof/>
          </w:rPr>
          <w:t>Option 3: Aboriginal Peoples and the performing arts</w:t>
        </w:r>
        <w:r w:rsidR="0019367C">
          <w:rPr>
            <w:noProof/>
            <w:webHidden/>
          </w:rPr>
          <w:tab/>
        </w:r>
        <w:r w:rsidR="0019367C">
          <w:rPr>
            <w:noProof/>
            <w:webHidden/>
          </w:rPr>
          <w:fldChar w:fldCharType="begin"/>
        </w:r>
        <w:r w:rsidR="0019367C">
          <w:rPr>
            <w:noProof/>
            <w:webHidden/>
          </w:rPr>
          <w:instrText xml:space="preserve"> PAGEREF _Toc53752681 \h </w:instrText>
        </w:r>
        <w:r w:rsidR="0019367C">
          <w:rPr>
            <w:noProof/>
            <w:webHidden/>
          </w:rPr>
        </w:r>
        <w:r w:rsidR="0019367C">
          <w:rPr>
            <w:noProof/>
            <w:webHidden/>
          </w:rPr>
          <w:fldChar w:fldCharType="separate"/>
        </w:r>
        <w:r w:rsidR="0019367C">
          <w:rPr>
            <w:noProof/>
            <w:webHidden/>
          </w:rPr>
          <w:t>3</w:t>
        </w:r>
        <w:r w:rsidR="0019367C">
          <w:rPr>
            <w:noProof/>
            <w:webHidden/>
          </w:rPr>
          <w:fldChar w:fldCharType="end"/>
        </w:r>
      </w:hyperlink>
    </w:p>
    <w:p w14:paraId="2D5F09C3" w14:textId="48C8E7FD"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82" w:history="1">
        <w:r w:rsidR="0019367C" w:rsidRPr="00E448F8">
          <w:rPr>
            <w:rStyle w:val="Hyperlink"/>
            <w:noProof/>
          </w:rPr>
          <w:t>Outcomes</w:t>
        </w:r>
        <w:r w:rsidR="0019367C">
          <w:rPr>
            <w:noProof/>
            <w:webHidden/>
          </w:rPr>
          <w:tab/>
        </w:r>
        <w:r w:rsidR="0019367C">
          <w:rPr>
            <w:noProof/>
            <w:webHidden/>
          </w:rPr>
          <w:fldChar w:fldCharType="begin"/>
        </w:r>
        <w:r w:rsidR="0019367C">
          <w:rPr>
            <w:noProof/>
            <w:webHidden/>
          </w:rPr>
          <w:instrText xml:space="preserve"> PAGEREF _Toc53752682 \h </w:instrText>
        </w:r>
        <w:r w:rsidR="0019367C">
          <w:rPr>
            <w:noProof/>
            <w:webHidden/>
          </w:rPr>
        </w:r>
        <w:r w:rsidR="0019367C">
          <w:rPr>
            <w:noProof/>
            <w:webHidden/>
          </w:rPr>
          <w:fldChar w:fldCharType="separate"/>
        </w:r>
        <w:r w:rsidR="0019367C">
          <w:rPr>
            <w:noProof/>
            <w:webHidden/>
          </w:rPr>
          <w:t>3</w:t>
        </w:r>
        <w:r w:rsidR="0019367C">
          <w:rPr>
            <w:noProof/>
            <w:webHidden/>
          </w:rPr>
          <w:fldChar w:fldCharType="end"/>
        </w:r>
      </w:hyperlink>
    </w:p>
    <w:p w14:paraId="32065B0D" w14:textId="4AC50558"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83" w:history="1">
        <w:r w:rsidR="0019367C" w:rsidRPr="00E448F8">
          <w:rPr>
            <w:rStyle w:val="Hyperlink"/>
            <w:noProof/>
          </w:rPr>
          <w:t>Learning sequence 1: Performance and Aboriginal Peoples</w:t>
        </w:r>
        <w:r w:rsidR="0019367C">
          <w:rPr>
            <w:noProof/>
            <w:webHidden/>
          </w:rPr>
          <w:tab/>
        </w:r>
        <w:r w:rsidR="0019367C">
          <w:rPr>
            <w:noProof/>
            <w:webHidden/>
          </w:rPr>
          <w:fldChar w:fldCharType="begin"/>
        </w:r>
        <w:r w:rsidR="0019367C">
          <w:rPr>
            <w:noProof/>
            <w:webHidden/>
          </w:rPr>
          <w:instrText xml:space="preserve"> PAGEREF _Toc53752683 \h </w:instrText>
        </w:r>
        <w:r w:rsidR="0019367C">
          <w:rPr>
            <w:noProof/>
            <w:webHidden/>
          </w:rPr>
        </w:r>
        <w:r w:rsidR="0019367C">
          <w:rPr>
            <w:noProof/>
            <w:webHidden/>
          </w:rPr>
          <w:fldChar w:fldCharType="separate"/>
        </w:r>
        <w:r w:rsidR="0019367C">
          <w:rPr>
            <w:noProof/>
            <w:webHidden/>
          </w:rPr>
          <w:t>4</w:t>
        </w:r>
        <w:r w:rsidR="0019367C">
          <w:rPr>
            <w:noProof/>
            <w:webHidden/>
          </w:rPr>
          <w:fldChar w:fldCharType="end"/>
        </w:r>
      </w:hyperlink>
    </w:p>
    <w:p w14:paraId="38DFDA10" w14:textId="0F089FFB"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84" w:history="1">
        <w:r w:rsidR="0019367C" w:rsidRPr="00E448F8">
          <w:rPr>
            <w:rStyle w:val="Hyperlink"/>
            <w:noProof/>
          </w:rPr>
          <w:t>Diversity of performances</w:t>
        </w:r>
        <w:r w:rsidR="0019367C">
          <w:rPr>
            <w:noProof/>
            <w:webHidden/>
          </w:rPr>
          <w:tab/>
        </w:r>
        <w:r w:rsidR="0019367C">
          <w:rPr>
            <w:noProof/>
            <w:webHidden/>
          </w:rPr>
          <w:fldChar w:fldCharType="begin"/>
        </w:r>
        <w:r w:rsidR="0019367C">
          <w:rPr>
            <w:noProof/>
            <w:webHidden/>
          </w:rPr>
          <w:instrText xml:space="preserve"> PAGEREF _Toc53752684 \h </w:instrText>
        </w:r>
        <w:r w:rsidR="0019367C">
          <w:rPr>
            <w:noProof/>
            <w:webHidden/>
          </w:rPr>
        </w:r>
        <w:r w:rsidR="0019367C">
          <w:rPr>
            <w:noProof/>
            <w:webHidden/>
          </w:rPr>
          <w:fldChar w:fldCharType="separate"/>
        </w:r>
        <w:r w:rsidR="0019367C">
          <w:rPr>
            <w:noProof/>
            <w:webHidden/>
          </w:rPr>
          <w:t>4</w:t>
        </w:r>
        <w:r w:rsidR="0019367C">
          <w:rPr>
            <w:noProof/>
            <w:webHidden/>
          </w:rPr>
          <w:fldChar w:fldCharType="end"/>
        </w:r>
      </w:hyperlink>
    </w:p>
    <w:p w14:paraId="7EBD7791" w14:textId="1678DC8B"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85" w:history="1">
        <w:r w:rsidR="0019367C" w:rsidRPr="00E448F8">
          <w:rPr>
            <w:rStyle w:val="Hyperlink"/>
            <w:noProof/>
          </w:rPr>
          <w:t>The role of performances</w:t>
        </w:r>
        <w:r w:rsidR="0019367C">
          <w:rPr>
            <w:noProof/>
            <w:webHidden/>
          </w:rPr>
          <w:tab/>
        </w:r>
        <w:r w:rsidR="0019367C">
          <w:rPr>
            <w:noProof/>
            <w:webHidden/>
          </w:rPr>
          <w:fldChar w:fldCharType="begin"/>
        </w:r>
        <w:r w:rsidR="0019367C">
          <w:rPr>
            <w:noProof/>
            <w:webHidden/>
          </w:rPr>
          <w:instrText xml:space="preserve"> PAGEREF _Toc53752685 \h </w:instrText>
        </w:r>
        <w:r w:rsidR="0019367C">
          <w:rPr>
            <w:noProof/>
            <w:webHidden/>
          </w:rPr>
        </w:r>
        <w:r w:rsidR="0019367C">
          <w:rPr>
            <w:noProof/>
            <w:webHidden/>
          </w:rPr>
          <w:fldChar w:fldCharType="separate"/>
        </w:r>
        <w:r w:rsidR="0019367C">
          <w:rPr>
            <w:noProof/>
            <w:webHidden/>
          </w:rPr>
          <w:t>5</w:t>
        </w:r>
        <w:r w:rsidR="0019367C">
          <w:rPr>
            <w:noProof/>
            <w:webHidden/>
          </w:rPr>
          <w:fldChar w:fldCharType="end"/>
        </w:r>
      </w:hyperlink>
    </w:p>
    <w:p w14:paraId="45A0FB20" w14:textId="6FDC66A6"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86" w:history="1">
        <w:r w:rsidR="0019367C" w:rsidRPr="00E448F8">
          <w:rPr>
            <w:rStyle w:val="Hyperlink"/>
            <w:noProof/>
          </w:rPr>
          <w:t>Learning sequence 2: Impact of invasion and colonisation</w:t>
        </w:r>
        <w:r w:rsidR="0019367C">
          <w:rPr>
            <w:noProof/>
            <w:webHidden/>
          </w:rPr>
          <w:tab/>
        </w:r>
        <w:r w:rsidR="0019367C">
          <w:rPr>
            <w:noProof/>
            <w:webHidden/>
          </w:rPr>
          <w:fldChar w:fldCharType="begin"/>
        </w:r>
        <w:r w:rsidR="0019367C">
          <w:rPr>
            <w:noProof/>
            <w:webHidden/>
          </w:rPr>
          <w:instrText xml:space="preserve"> PAGEREF _Toc53752686 \h </w:instrText>
        </w:r>
        <w:r w:rsidR="0019367C">
          <w:rPr>
            <w:noProof/>
            <w:webHidden/>
          </w:rPr>
        </w:r>
        <w:r w:rsidR="0019367C">
          <w:rPr>
            <w:noProof/>
            <w:webHidden/>
          </w:rPr>
          <w:fldChar w:fldCharType="separate"/>
        </w:r>
        <w:r w:rsidR="0019367C">
          <w:rPr>
            <w:noProof/>
            <w:webHidden/>
          </w:rPr>
          <w:t>6</w:t>
        </w:r>
        <w:r w:rsidR="0019367C">
          <w:rPr>
            <w:noProof/>
            <w:webHidden/>
          </w:rPr>
          <w:fldChar w:fldCharType="end"/>
        </w:r>
      </w:hyperlink>
    </w:p>
    <w:p w14:paraId="4BCEC16F" w14:textId="3AA0D34E"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87" w:history="1">
        <w:r w:rsidR="0019367C" w:rsidRPr="00E448F8">
          <w:rPr>
            <w:rStyle w:val="Hyperlink"/>
            <w:noProof/>
          </w:rPr>
          <w:t>Impact of invasion and colonisation on the performing arts</w:t>
        </w:r>
        <w:r w:rsidR="0019367C">
          <w:rPr>
            <w:noProof/>
            <w:webHidden/>
          </w:rPr>
          <w:tab/>
        </w:r>
        <w:r w:rsidR="0019367C">
          <w:rPr>
            <w:noProof/>
            <w:webHidden/>
          </w:rPr>
          <w:fldChar w:fldCharType="begin"/>
        </w:r>
        <w:r w:rsidR="0019367C">
          <w:rPr>
            <w:noProof/>
            <w:webHidden/>
          </w:rPr>
          <w:instrText xml:space="preserve"> PAGEREF _Toc53752687 \h </w:instrText>
        </w:r>
        <w:r w:rsidR="0019367C">
          <w:rPr>
            <w:noProof/>
            <w:webHidden/>
          </w:rPr>
        </w:r>
        <w:r w:rsidR="0019367C">
          <w:rPr>
            <w:noProof/>
            <w:webHidden/>
          </w:rPr>
          <w:fldChar w:fldCharType="separate"/>
        </w:r>
        <w:r w:rsidR="0019367C">
          <w:rPr>
            <w:noProof/>
            <w:webHidden/>
          </w:rPr>
          <w:t>6</w:t>
        </w:r>
        <w:r w:rsidR="0019367C">
          <w:rPr>
            <w:noProof/>
            <w:webHidden/>
          </w:rPr>
          <w:fldChar w:fldCharType="end"/>
        </w:r>
      </w:hyperlink>
    </w:p>
    <w:p w14:paraId="55DF8BC0" w14:textId="001AFCA0"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88" w:history="1">
        <w:r w:rsidR="0019367C" w:rsidRPr="00E448F8">
          <w:rPr>
            <w:rStyle w:val="Hyperlink"/>
            <w:noProof/>
          </w:rPr>
          <w:t>Historical and contemporary representations of performing arts practices</w:t>
        </w:r>
        <w:r w:rsidR="0019367C">
          <w:rPr>
            <w:noProof/>
            <w:webHidden/>
          </w:rPr>
          <w:tab/>
        </w:r>
        <w:r w:rsidR="0019367C">
          <w:rPr>
            <w:noProof/>
            <w:webHidden/>
          </w:rPr>
          <w:fldChar w:fldCharType="begin"/>
        </w:r>
        <w:r w:rsidR="0019367C">
          <w:rPr>
            <w:noProof/>
            <w:webHidden/>
          </w:rPr>
          <w:instrText xml:space="preserve"> PAGEREF _Toc53752688 \h </w:instrText>
        </w:r>
        <w:r w:rsidR="0019367C">
          <w:rPr>
            <w:noProof/>
            <w:webHidden/>
          </w:rPr>
        </w:r>
        <w:r w:rsidR="0019367C">
          <w:rPr>
            <w:noProof/>
            <w:webHidden/>
          </w:rPr>
          <w:fldChar w:fldCharType="separate"/>
        </w:r>
        <w:r w:rsidR="0019367C">
          <w:rPr>
            <w:noProof/>
            <w:webHidden/>
          </w:rPr>
          <w:t>6</w:t>
        </w:r>
        <w:r w:rsidR="0019367C">
          <w:rPr>
            <w:noProof/>
            <w:webHidden/>
          </w:rPr>
          <w:fldChar w:fldCharType="end"/>
        </w:r>
      </w:hyperlink>
    </w:p>
    <w:p w14:paraId="7C012913" w14:textId="59FC8658"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89" w:history="1">
        <w:r w:rsidR="0019367C" w:rsidRPr="00E448F8">
          <w:rPr>
            <w:rStyle w:val="Hyperlink"/>
            <w:noProof/>
          </w:rPr>
          <w:t>Learning sequence 3: Significance of performing arts practices</w:t>
        </w:r>
        <w:r w:rsidR="0019367C">
          <w:rPr>
            <w:noProof/>
            <w:webHidden/>
          </w:rPr>
          <w:tab/>
        </w:r>
        <w:r w:rsidR="0019367C">
          <w:rPr>
            <w:noProof/>
            <w:webHidden/>
          </w:rPr>
          <w:fldChar w:fldCharType="begin"/>
        </w:r>
        <w:r w:rsidR="0019367C">
          <w:rPr>
            <w:noProof/>
            <w:webHidden/>
          </w:rPr>
          <w:instrText xml:space="preserve"> PAGEREF _Toc53752689 \h </w:instrText>
        </w:r>
        <w:r w:rsidR="0019367C">
          <w:rPr>
            <w:noProof/>
            <w:webHidden/>
          </w:rPr>
        </w:r>
        <w:r w:rsidR="0019367C">
          <w:rPr>
            <w:noProof/>
            <w:webHidden/>
          </w:rPr>
          <w:fldChar w:fldCharType="separate"/>
        </w:r>
        <w:r w:rsidR="0019367C">
          <w:rPr>
            <w:noProof/>
            <w:webHidden/>
          </w:rPr>
          <w:t>7</w:t>
        </w:r>
        <w:r w:rsidR="0019367C">
          <w:rPr>
            <w:noProof/>
            <w:webHidden/>
          </w:rPr>
          <w:fldChar w:fldCharType="end"/>
        </w:r>
      </w:hyperlink>
    </w:p>
    <w:p w14:paraId="5391C66C" w14:textId="5D950A64"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0" w:history="1">
        <w:r w:rsidR="0019367C" w:rsidRPr="00E448F8">
          <w:rPr>
            <w:rStyle w:val="Hyperlink"/>
            <w:noProof/>
          </w:rPr>
          <w:t>Survival and continuity of culture and heritage</w:t>
        </w:r>
        <w:r w:rsidR="0019367C">
          <w:rPr>
            <w:noProof/>
            <w:webHidden/>
          </w:rPr>
          <w:tab/>
        </w:r>
        <w:r w:rsidR="0019367C">
          <w:rPr>
            <w:noProof/>
            <w:webHidden/>
          </w:rPr>
          <w:fldChar w:fldCharType="begin"/>
        </w:r>
        <w:r w:rsidR="0019367C">
          <w:rPr>
            <w:noProof/>
            <w:webHidden/>
          </w:rPr>
          <w:instrText xml:space="preserve"> PAGEREF _Toc53752690 \h </w:instrText>
        </w:r>
        <w:r w:rsidR="0019367C">
          <w:rPr>
            <w:noProof/>
            <w:webHidden/>
          </w:rPr>
        </w:r>
        <w:r w:rsidR="0019367C">
          <w:rPr>
            <w:noProof/>
            <w:webHidden/>
          </w:rPr>
          <w:fldChar w:fldCharType="separate"/>
        </w:r>
        <w:r w:rsidR="0019367C">
          <w:rPr>
            <w:noProof/>
            <w:webHidden/>
          </w:rPr>
          <w:t>7</w:t>
        </w:r>
        <w:r w:rsidR="0019367C">
          <w:rPr>
            <w:noProof/>
            <w:webHidden/>
          </w:rPr>
          <w:fldChar w:fldCharType="end"/>
        </w:r>
      </w:hyperlink>
    </w:p>
    <w:p w14:paraId="1A75F547" w14:textId="6F259B5F"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1" w:history="1">
        <w:r w:rsidR="0019367C" w:rsidRPr="00E448F8">
          <w:rPr>
            <w:rStyle w:val="Hyperlink"/>
            <w:noProof/>
          </w:rPr>
          <w:t>Connection with Country</w:t>
        </w:r>
        <w:r w:rsidR="0019367C">
          <w:rPr>
            <w:noProof/>
            <w:webHidden/>
          </w:rPr>
          <w:tab/>
        </w:r>
        <w:r w:rsidR="0019367C">
          <w:rPr>
            <w:noProof/>
            <w:webHidden/>
          </w:rPr>
          <w:fldChar w:fldCharType="begin"/>
        </w:r>
        <w:r w:rsidR="0019367C">
          <w:rPr>
            <w:noProof/>
            <w:webHidden/>
          </w:rPr>
          <w:instrText xml:space="preserve"> PAGEREF _Toc53752691 \h </w:instrText>
        </w:r>
        <w:r w:rsidR="0019367C">
          <w:rPr>
            <w:noProof/>
            <w:webHidden/>
          </w:rPr>
        </w:r>
        <w:r w:rsidR="0019367C">
          <w:rPr>
            <w:noProof/>
            <w:webHidden/>
          </w:rPr>
          <w:fldChar w:fldCharType="separate"/>
        </w:r>
        <w:r w:rsidR="0019367C">
          <w:rPr>
            <w:noProof/>
            <w:webHidden/>
          </w:rPr>
          <w:t>7</w:t>
        </w:r>
        <w:r w:rsidR="0019367C">
          <w:rPr>
            <w:noProof/>
            <w:webHidden/>
          </w:rPr>
          <w:fldChar w:fldCharType="end"/>
        </w:r>
      </w:hyperlink>
    </w:p>
    <w:p w14:paraId="3A4F68AE" w14:textId="6E43B901"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2" w:history="1">
        <w:r w:rsidR="0019367C" w:rsidRPr="00E448F8">
          <w:rPr>
            <w:rStyle w:val="Hyperlink"/>
            <w:noProof/>
          </w:rPr>
          <w:t>Family and kinship systems</w:t>
        </w:r>
        <w:r w:rsidR="0019367C">
          <w:rPr>
            <w:noProof/>
            <w:webHidden/>
          </w:rPr>
          <w:tab/>
        </w:r>
        <w:r w:rsidR="0019367C">
          <w:rPr>
            <w:noProof/>
            <w:webHidden/>
          </w:rPr>
          <w:fldChar w:fldCharType="begin"/>
        </w:r>
        <w:r w:rsidR="0019367C">
          <w:rPr>
            <w:noProof/>
            <w:webHidden/>
          </w:rPr>
          <w:instrText xml:space="preserve"> PAGEREF _Toc53752692 \h </w:instrText>
        </w:r>
        <w:r w:rsidR="0019367C">
          <w:rPr>
            <w:noProof/>
            <w:webHidden/>
          </w:rPr>
        </w:r>
        <w:r w:rsidR="0019367C">
          <w:rPr>
            <w:noProof/>
            <w:webHidden/>
          </w:rPr>
          <w:fldChar w:fldCharType="separate"/>
        </w:r>
        <w:r w:rsidR="0019367C">
          <w:rPr>
            <w:noProof/>
            <w:webHidden/>
          </w:rPr>
          <w:t>8</w:t>
        </w:r>
        <w:r w:rsidR="0019367C">
          <w:rPr>
            <w:noProof/>
            <w:webHidden/>
          </w:rPr>
          <w:fldChar w:fldCharType="end"/>
        </w:r>
      </w:hyperlink>
    </w:p>
    <w:p w14:paraId="136FA46B" w14:textId="01041FFD"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3" w:history="1">
        <w:r w:rsidR="0019367C" w:rsidRPr="00E448F8">
          <w:rPr>
            <w:rStyle w:val="Hyperlink"/>
            <w:noProof/>
          </w:rPr>
          <w:t>Aboriginal identities and spiritualities</w:t>
        </w:r>
        <w:r w:rsidR="0019367C">
          <w:rPr>
            <w:noProof/>
            <w:webHidden/>
          </w:rPr>
          <w:tab/>
        </w:r>
        <w:r w:rsidR="0019367C">
          <w:rPr>
            <w:noProof/>
            <w:webHidden/>
          </w:rPr>
          <w:fldChar w:fldCharType="begin"/>
        </w:r>
        <w:r w:rsidR="0019367C">
          <w:rPr>
            <w:noProof/>
            <w:webHidden/>
          </w:rPr>
          <w:instrText xml:space="preserve"> PAGEREF _Toc53752693 \h </w:instrText>
        </w:r>
        <w:r w:rsidR="0019367C">
          <w:rPr>
            <w:noProof/>
            <w:webHidden/>
          </w:rPr>
        </w:r>
        <w:r w:rsidR="0019367C">
          <w:rPr>
            <w:noProof/>
            <w:webHidden/>
          </w:rPr>
          <w:fldChar w:fldCharType="separate"/>
        </w:r>
        <w:r w:rsidR="0019367C">
          <w:rPr>
            <w:noProof/>
            <w:webHidden/>
          </w:rPr>
          <w:t>8</w:t>
        </w:r>
        <w:r w:rsidR="0019367C">
          <w:rPr>
            <w:noProof/>
            <w:webHidden/>
          </w:rPr>
          <w:fldChar w:fldCharType="end"/>
        </w:r>
      </w:hyperlink>
    </w:p>
    <w:p w14:paraId="3D03621B" w14:textId="49E139FC"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94" w:history="1">
        <w:r w:rsidR="0019367C" w:rsidRPr="00E448F8">
          <w:rPr>
            <w:rStyle w:val="Hyperlink"/>
            <w:noProof/>
          </w:rPr>
          <w:t>Learning sequence 4: Concepts and themes in the performing arts</w:t>
        </w:r>
        <w:r w:rsidR="0019367C">
          <w:rPr>
            <w:noProof/>
            <w:webHidden/>
          </w:rPr>
          <w:tab/>
        </w:r>
        <w:r w:rsidR="0019367C">
          <w:rPr>
            <w:noProof/>
            <w:webHidden/>
          </w:rPr>
          <w:fldChar w:fldCharType="begin"/>
        </w:r>
        <w:r w:rsidR="0019367C">
          <w:rPr>
            <w:noProof/>
            <w:webHidden/>
          </w:rPr>
          <w:instrText xml:space="preserve"> PAGEREF _Toc53752694 \h </w:instrText>
        </w:r>
        <w:r w:rsidR="0019367C">
          <w:rPr>
            <w:noProof/>
            <w:webHidden/>
          </w:rPr>
        </w:r>
        <w:r w:rsidR="0019367C">
          <w:rPr>
            <w:noProof/>
            <w:webHidden/>
          </w:rPr>
          <w:fldChar w:fldCharType="separate"/>
        </w:r>
        <w:r w:rsidR="0019367C">
          <w:rPr>
            <w:noProof/>
            <w:webHidden/>
          </w:rPr>
          <w:t>9</w:t>
        </w:r>
        <w:r w:rsidR="0019367C">
          <w:rPr>
            <w:noProof/>
            <w:webHidden/>
          </w:rPr>
          <w:fldChar w:fldCharType="end"/>
        </w:r>
      </w:hyperlink>
    </w:p>
    <w:p w14:paraId="45D7795B" w14:textId="745C4AD8"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5" w:history="1">
        <w:r w:rsidR="0019367C" w:rsidRPr="00E448F8">
          <w:rPr>
            <w:rStyle w:val="Hyperlink"/>
            <w:noProof/>
          </w:rPr>
          <w:t>Role of performing arts practices</w:t>
        </w:r>
        <w:r w:rsidR="0019367C">
          <w:rPr>
            <w:noProof/>
            <w:webHidden/>
          </w:rPr>
          <w:tab/>
        </w:r>
        <w:r w:rsidR="0019367C">
          <w:rPr>
            <w:noProof/>
            <w:webHidden/>
          </w:rPr>
          <w:fldChar w:fldCharType="begin"/>
        </w:r>
        <w:r w:rsidR="0019367C">
          <w:rPr>
            <w:noProof/>
            <w:webHidden/>
          </w:rPr>
          <w:instrText xml:space="preserve"> PAGEREF _Toc53752695 \h </w:instrText>
        </w:r>
        <w:r w:rsidR="0019367C">
          <w:rPr>
            <w:noProof/>
            <w:webHidden/>
          </w:rPr>
        </w:r>
        <w:r w:rsidR="0019367C">
          <w:rPr>
            <w:noProof/>
            <w:webHidden/>
          </w:rPr>
          <w:fldChar w:fldCharType="separate"/>
        </w:r>
        <w:r w:rsidR="0019367C">
          <w:rPr>
            <w:noProof/>
            <w:webHidden/>
          </w:rPr>
          <w:t>9</w:t>
        </w:r>
        <w:r w:rsidR="0019367C">
          <w:rPr>
            <w:noProof/>
            <w:webHidden/>
          </w:rPr>
          <w:fldChar w:fldCharType="end"/>
        </w:r>
      </w:hyperlink>
    </w:p>
    <w:p w14:paraId="76575FD6" w14:textId="4525849A"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6" w:history="1">
        <w:r w:rsidR="0019367C" w:rsidRPr="00E448F8">
          <w:rPr>
            <w:rStyle w:val="Hyperlink"/>
            <w:noProof/>
          </w:rPr>
          <w:t>Extension task</w:t>
        </w:r>
        <w:r w:rsidR="0019367C">
          <w:rPr>
            <w:noProof/>
            <w:webHidden/>
          </w:rPr>
          <w:tab/>
        </w:r>
        <w:r w:rsidR="0019367C">
          <w:rPr>
            <w:noProof/>
            <w:webHidden/>
          </w:rPr>
          <w:fldChar w:fldCharType="begin"/>
        </w:r>
        <w:r w:rsidR="0019367C">
          <w:rPr>
            <w:noProof/>
            <w:webHidden/>
          </w:rPr>
          <w:instrText xml:space="preserve"> PAGEREF _Toc53752696 \h </w:instrText>
        </w:r>
        <w:r w:rsidR="0019367C">
          <w:rPr>
            <w:noProof/>
            <w:webHidden/>
          </w:rPr>
        </w:r>
        <w:r w:rsidR="0019367C">
          <w:rPr>
            <w:noProof/>
            <w:webHidden/>
          </w:rPr>
          <w:fldChar w:fldCharType="separate"/>
        </w:r>
        <w:r w:rsidR="0019367C">
          <w:rPr>
            <w:noProof/>
            <w:webHidden/>
          </w:rPr>
          <w:t>10</w:t>
        </w:r>
        <w:r w:rsidR="0019367C">
          <w:rPr>
            <w:noProof/>
            <w:webHidden/>
          </w:rPr>
          <w:fldChar w:fldCharType="end"/>
        </w:r>
      </w:hyperlink>
    </w:p>
    <w:p w14:paraId="11049566" w14:textId="30A73DC0"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7" w:history="1">
        <w:r w:rsidR="0019367C" w:rsidRPr="00E448F8">
          <w:rPr>
            <w:rStyle w:val="Hyperlink"/>
            <w:noProof/>
          </w:rPr>
          <w:t>Influence of contemporary technology</w:t>
        </w:r>
        <w:r w:rsidR="0019367C">
          <w:rPr>
            <w:noProof/>
            <w:webHidden/>
          </w:rPr>
          <w:tab/>
        </w:r>
        <w:r w:rsidR="0019367C">
          <w:rPr>
            <w:noProof/>
            <w:webHidden/>
          </w:rPr>
          <w:fldChar w:fldCharType="begin"/>
        </w:r>
        <w:r w:rsidR="0019367C">
          <w:rPr>
            <w:noProof/>
            <w:webHidden/>
          </w:rPr>
          <w:instrText xml:space="preserve"> PAGEREF _Toc53752697 \h </w:instrText>
        </w:r>
        <w:r w:rsidR="0019367C">
          <w:rPr>
            <w:noProof/>
            <w:webHidden/>
          </w:rPr>
        </w:r>
        <w:r w:rsidR="0019367C">
          <w:rPr>
            <w:noProof/>
            <w:webHidden/>
          </w:rPr>
          <w:fldChar w:fldCharType="separate"/>
        </w:r>
        <w:r w:rsidR="0019367C">
          <w:rPr>
            <w:noProof/>
            <w:webHidden/>
          </w:rPr>
          <w:t>10</w:t>
        </w:r>
        <w:r w:rsidR="0019367C">
          <w:rPr>
            <w:noProof/>
            <w:webHidden/>
          </w:rPr>
          <w:fldChar w:fldCharType="end"/>
        </w:r>
      </w:hyperlink>
    </w:p>
    <w:p w14:paraId="77E418E2" w14:textId="116A26FF"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698" w:history="1">
        <w:r w:rsidR="0019367C" w:rsidRPr="00E448F8">
          <w:rPr>
            <w:rStyle w:val="Hyperlink"/>
            <w:noProof/>
          </w:rPr>
          <w:t>Changing responses to performing arts practices</w:t>
        </w:r>
        <w:r w:rsidR="0019367C">
          <w:rPr>
            <w:noProof/>
            <w:webHidden/>
          </w:rPr>
          <w:tab/>
        </w:r>
        <w:r w:rsidR="0019367C">
          <w:rPr>
            <w:noProof/>
            <w:webHidden/>
          </w:rPr>
          <w:fldChar w:fldCharType="begin"/>
        </w:r>
        <w:r w:rsidR="0019367C">
          <w:rPr>
            <w:noProof/>
            <w:webHidden/>
          </w:rPr>
          <w:instrText xml:space="preserve"> PAGEREF _Toc53752698 \h </w:instrText>
        </w:r>
        <w:r w:rsidR="0019367C">
          <w:rPr>
            <w:noProof/>
            <w:webHidden/>
          </w:rPr>
        </w:r>
        <w:r w:rsidR="0019367C">
          <w:rPr>
            <w:noProof/>
            <w:webHidden/>
          </w:rPr>
          <w:fldChar w:fldCharType="separate"/>
        </w:r>
        <w:r w:rsidR="0019367C">
          <w:rPr>
            <w:noProof/>
            <w:webHidden/>
          </w:rPr>
          <w:t>10</w:t>
        </w:r>
        <w:r w:rsidR="0019367C">
          <w:rPr>
            <w:noProof/>
            <w:webHidden/>
          </w:rPr>
          <w:fldChar w:fldCharType="end"/>
        </w:r>
      </w:hyperlink>
    </w:p>
    <w:p w14:paraId="049B841A" w14:textId="2EF28EAB"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699" w:history="1">
        <w:r w:rsidR="0019367C" w:rsidRPr="00E448F8">
          <w:rPr>
            <w:rStyle w:val="Hyperlink"/>
            <w:noProof/>
          </w:rPr>
          <w:t>Learning sequence 5: Accountability for the performing arts</w:t>
        </w:r>
        <w:r w:rsidR="0019367C">
          <w:rPr>
            <w:noProof/>
            <w:webHidden/>
          </w:rPr>
          <w:tab/>
        </w:r>
        <w:r w:rsidR="0019367C">
          <w:rPr>
            <w:noProof/>
            <w:webHidden/>
          </w:rPr>
          <w:fldChar w:fldCharType="begin"/>
        </w:r>
        <w:r w:rsidR="0019367C">
          <w:rPr>
            <w:noProof/>
            <w:webHidden/>
          </w:rPr>
          <w:instrText xml:space="preserve"> PAGEREF _Toc53752699 \h </w:instrText>
        </w:r>
        <w:r w:rsidR="0019367C">
          <w:rPr>
            <w:noProof/>
            <w:webHidden/>
          </w:rPr>
        </w:r>
        <w:r w:rsidR="0019367C">
          <w:rPr>
            <w:noProof/>
            <w:webHidden/>
          </w:rPr>
          <w:fldChar w:fldCharType="separate"/>
        </w:r>
        <w:r w:rsidR="0019367C">
          <w:rPr>
            <w:noProof/>
            <w:webHidden/>
          </w:rPr>
          <w:t>11</w:t>
        </w:r>
        <w:r w:rsidR="0019367C">
          <w:rPr>
            <w:noProof/>
            <w:webHidden/>
          </w:rPr>
          <w:fldChar w:fldCharType="end"/>
        </w:r>
      </w:hyperlink>
    </w:p>
    <w:p w14:paraId="5D277F6F" w14:textId="75CF60FB"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0" w:history="1">
        <w:r w:rsidR="0019367C" w:rsidRPr="00E448F8">
          <w:rPr>
            <w:rStyle w:val="Hyperlink"/>
            <w:noProof/>
          </w:rPr>
          <w:t>Concepts around public accountability</w:t>
        </w:r>
        <w:r w:rsidR="0019367C">
          <w:rPr>
            <w:noProof/>
            <w:webHidden/>
          </w:rPr>
          <w:tab/>
        </w:r>
        <w:r w:rsidR="0019367C">
          <w:rPr>
            <w:noProof/>
            <w:webHidden/>
          </w:rPr>
          <w:fldChar w:fldCharType="begin"/>
        </w:r>
        <w:r w:rsidR="0019367C">
          <w:rPr>
            <w:noProof/>
            <w:webHidden/>
          </w:rPr>
          <w:instrText xml:space="preserve"> PAGEREF _Toc53752700 \h </w:instrText>
        </w:r>
        <w:r w:rsidR="0019367C">
          <w:rPr>
            <w:noProof/>
            <w:webHidden/>
          </w:rPr>
        </w:r>
        <w:r w:rsidR="0019367C">
          <w:rPr>
            <w:noProof/>
            <w:webHidden/>
          </w:rPr>
          <w:fldChar w:fldCharType="separate"/>
        </w:r>
        <w:r w:rsidR="0019367C">
          <w:rPr>
            <w:noProof/>
            <w:webHidden/>
          </w:rPr>
          <w:t>11</w:t>
        </w:r>
        <w:r w:rsidR="0019367C">
          <w:rPr>
            <w:noProof/>
            <w:webHidden/>
          </w:rPr>
          <w:fldChar w:fldCharType="end"/>
        </w:r>
      </w:hyperlink>
    </w:p>
    <w:p w14:paraId="4F50A2AF" w14:textId="13981F91"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1" w:history="1">
        <w:r w:rsidR="0019367C" w:rsidRPr="00E448F8">
          <w:rPr>
            <w:rStyle w:val="Hyperlink"/>
            <w:noProof/>
          </w:rPr>
          <w:t>How technological change has influenced accountability</w:t>
        </w:r>
        <w:r w:rsidR="0019367C">
          <w:rPr>
            <w:noProof/>
            <w:webHidden/>
          </w:rPr>
          <w:tab/>
        </w:r>
        <w:r w:rsidR="0019367C">
          <w:rPr>
            <w:noProof/>
            <w:webHidden/>
          </w:rPr>
          <w:fldChar w:fldCharType="begin"/>
        </w:r>
        <w:r w:rsidR="0019367C">
          <w:rPr>
            <w:noProof/>
            <w:webHidden/>
          </w:rPr>
          <w:instrText xml:space="preserve"> PAGEREF _Toc53752701 \h </w:instrText>
        </w:r>
        <w:r w:rsidR="0019367C">
          <w:rPr>
            <w:noProof/>
            <w:webHidden/>
          </w:rPr>
        </w:r>
        <w:r w:rsidR="0019367C">
          <w:rPr>
            <w:noProof/>
            <w:webHidden/>
          </w:rPr>
          <w:fldChar w:fldCharType="separate"/>
        </w:r>
        <w:r w:rsidR="0019367C">
          <w:rPr>
            <w:noProof/>
            <w:webHidden/>
          </w:rPr>
          <w:t>13</w:t>
        </w:r>
        <w:r w:rsidR="0019367C">
          <w:rPr>
            <w:noProof/>
            <w:webHidden/>
          </w:rPr>
          <w:fldChar w:fldCharType="end"/>
        </w:r>
      </w:hyperlink>
    </w:p>
    <w:p w14:paraId="637DF9D9" w14:textId="79A9AD3E"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702" w:history="1">
        <w:r w:rsidR="0019367C" w:rsidRPr="00E448F8">
          <w:rPr>
            <w:rStyle w:val="Hyperlink"/>
            <w:noProof/>
          </w:rPr>
          <w:t>Learning sequence 6: Contribution of performing arts practices by Aboriginal Peoples</w:t>
        </w:r>
        <w:r w:rsidR="0019367C">
          <w:rPr>
            <w:noProof/>
            <w:webHidden/>
          </w:rPr>
          <w:tab/>
        </w:r>
        <w:r w:rsidR="0019367C">
          <w:rPr>
            <w:noProof/>
            <w:webHidden/>
          </w:rPr>
          <w:fldChar w:fldCharType="begin"/>
        </w:r>
        <w:r w:rsidR="0019367C">
          <w:rPr>
            <w:noProof/>
            <w:webHidden/>
          </w:rPr>
          <w:instrText xml:space="preserve"> PAGEREF _Toc53752702 \h </w:instrText>
        </w:r>
        <w:r w:rsidR="0019367C">
          <w:rPr>
            <w:noProof/>
            <w:webHidden/>
          </w:rPr>
        </w:r>
        <w:r w:rsidR="0019367C">
          <w:rPr>
            <w:noProof/>
            <w:webHidden/>
          </w:rPr>
          <w:fldChar w:fldCharType="separate"/>
        </w:r>
        <w:r w:rsidR="0019367C">
          <w:rPr>
            <w:noProof/>
            <w:webHidden/>
          </w:rPr>
          <w:t>14</w:t>
        </w:r>
        <w:r w:rsidR="0019367C">
          <w:rPr>
            <w:noProof/>
            <w:webHidden/>
          </w:rPr>
          <w:fldChar w:fldCharType="end"/>
        </w:r>
      </w:hyperlink>
    </w:p>
    <w:p w14:paraId="72E6F7B5" w14:textId="304875C5"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3" w:history="1">
        <w:r w:rsidR="0019367C" w:rsidRPr="00E448F8">
          <w:rPr>
            <w:rStyle w:val="Hyperlink"/>
            <w:noProof/>
          </w:rPr>
          <w:t>Contribution of performing arts practices</w:t>
        </w:r>
        <w:r w:rsidR="0019367C">
          <w:rPr>
            <w:noProof/>
            <w:webHidden/>
          </w:rPr>
          <w:tab/>
        </w:r>
        <w:r w:rsidR="0019367C">
          <w:rPr>
            <w:noProof/>
            <w:webHidden/>
          </w:rPr>
          <w:fldChar w:fldCharType="begin"/>
        </w:r>
        <w:r w:rsidR="0019367C">
          <w:rPr>
            <w:noProof/>
            <w:webHidden/>
          </w:rPr>
          <w:instrText xml:space="preserve"> PAGEREF _Toc53752703 \h </w:instrText>
        </w:r>
        <w:r w:rsidR="0019367C">
          <w:rPr>
            <w:noProof/>
            <w:webHidden/>
          </w:rPr>
        </w:r>
        <w:r w:rsidR="0019367C">
          <w:rPr>
            <w:noProof/>
            <w:webHidden/>
          </w:rPr>
          <w:fldChar w:fldCharType="separate"/>
        </w:r>
        <w:r w:rsidR="0019367C">
          <w:rPr>
            <w:noProof/>
            <w:webHidden/>
          </w:rPr>
          <w:t>14</w:t>
        </w:r>
        <w:r w:rsidR="0019367C">
          <w:rPr>
            <w:noProof/>
            <w:webHidden/>
          </w:rPr>
          <w:fldChar w:fldCharType="end"/>
        </w:r>
      </w:hyperlink>
    </w:p>
    <w:p w14:paraId="21B9E0F4" w14:textId="5EE82B06"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4" w:history="1">
        <w:r w:rsidR="0019367C" w:rsidRPr="00E448F8">
          <w:rPr>
            <w:rStyle w:val="Hyperlink"/>
            <w:noProof/>
          </w:rPr>
          <w:t>Impact of the performing arts on the economy</w:t>
        </w:r>
        <w:r w:rsidR="0019367C">
          <w:rPr>
            <w:noProof/>
            <w:webHidden/>
          </w:rPr>
          <w:tab/>
        </w:r>
        <w:r w:rsidR="0019367C">
          <w:rPr>
            <w:noProof/>
            <w:webHidden/>
          </w:rPr>
          <w:fldChar w:fldCharType="begin"/>
        </w:r>
        <w:r w:rsidR="0019367C">
          <w:rPr>
            <w:noProof/>
            <w:webHidden/>
          </w:rPr>
          <w:instrText xml:space="preserve"> PAGEREF _Toc53752704 \h </w:instrText>
        </w:r>
        <w:r w:rsidR="0019367C">
          <w:rPr>
            <w:noProof/>
            <w:webHidden/>
          </w:rPr>
        </w:r>
        <w:r w:rsidR="0019367C">
          <w:rPr>
            <w:noProof/>
            <w:webHidden/>
          </w:rPr>
          <w:fldChar w:fldCharType="separate"/>
        </w:r>
        <w:r w:rsidR="0019367C">
          <w:rPr>
            <w:noProof/>
            <w:webHidden/>
          </w:rPr>
          <w:t>14</w:t>
        </w:r>
        <w:r w:rsidR="0019367C">
          <w:rPr>
            <w:noProof/>
            <w:webHidden/>
          </w:rPr>
          <w:fldChar w:fldCharType="end"/>
        </w:r>
      </w:hyperlink>
    </w:p>
    <w:p w14:paraId="72F7B067" w14:textId="70DD57B6"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705" w:history="1">
        <w:r w:rsidR="0019367C" w:rsidRPr="00E448F8">
          <w:rPr>
            <w:rStyle w:val="Hyperlink"/>
            <w:noProof/>
          </w:rPr>
          <w:t>Case study</w:t>
        </w:r>
        <w:r w:rsidR="0019367C">
          <w:rPr>
            <w:noProof/>
            <w:webHidden/>
          </w:rPr>
          <w:tab/>
        </w:r>
        <w:r w:rsidR="0019367C">
          <w:rPr>
            <w:noProof/>
            <w:webHidden/>
          </w:rPr>
          <w:fldChar w:fldCharType="begin"/>
        </w:r>
        <w:r w:rsidR="0019367C">
          <w:rPr>
            <w:noProof/>
            <w:webHidden/>
          </w:rPr>
          <w:instrText xml:space="preserve"> PAGEREF _Toc53752705 \h </w:instrText>
        </w:r>
        <w:r w:rsidR="0019367C">
          <w:rPr>
            <w:noProof/>
            <w:webHidden/>
          </w:rPr>
        </w:r>
        <w:r w:rsidR="0019367C">
          <w:rPr>
            <w:noProof/>
            <w:webHidden/>
          </w:rPr>
          <w:fldChar w:fldCharType="separate"/>
        </w:r>
        <w:r w:rsidR="0019367C">
          <w:rPr>
            <w:noProof/>
            <w:webHidden/>
          </w:rPr>
          <w:t>15</w:t>
        </w:r>
        <w:r w:rsidR="0019367C">
          <w:rPr>
            <w:noProof/>
            <w:webHidden/>
          </w:rPr>
          <w:fldChar w:fldCharType="end"/>
        </w:r>
      </w:hyperlink>
    </w:p>
    <w:p w14:paraId="23374F5D" w14:textId="7AC3013B"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6" w:history="1">
        <w:r w:rsidR="0019367C" w:rsidRPr="00E448F8">
          <w:rPr>
            <w:rStyle w:val="Hyperlink"/>
            <w:noProof/>
          </w:rPr>
          <w:t>Aboriginal Peoples and the performing arts case study</w:t>
        </w:r>
        <w:r w:rsidR="0019367C">
          <w:rPr>
            <w:noProof/>
            <w:webHidden/>
          </w:rPr>
          <w:tab/>
        </w:r>
        <w:r w:rsidR="0019367C">
          <w:rPr>
            <w:noProof/>
            <w:webHidden/>
          </w:rPr>
          <w:fldChar w:fldCharType="begin"/>
        </w:r>
        <w:r w:rsidR="0019367C">
          <w:rPr>
            <w:noProof/>
            <w:webHidden/>
          </w:rPr>
          <w:instrText xml:space="preserve"> PAGEREF _Toc53752706 \h </w:instrText>
        </w:r>
        <w:r w:rsidR="0019367C">
          <w:rPr>
            <w:noProof/>
            <w:webHidden/>
          </w:rPr>
        </w:r>
        <w:r w:rsidR="0019367C">
          <w:rPr>
            <w:noProof/>
            <w:webHidden/>
          </w:rPr>
          <w:fldChar w:fldCharType="separate"/>
        </w:r>
        <w:r w:rsidR="0019367C">
          <w:rPr>
            <w:noProof/>
            <w:webHidden/>
          </w:rPr>
          <w:t>15</w:t>
        </w:r>
        <w:r w:rsidR="0019367C">
          <w:rPr>
            <w:noProof/>
            <w:webHidden/>
          </w:rPr>
          <w:fldChar w:fldCharType="end"/>
        </w:r>
      </w:hyperlink>
    </w:p>
    <w:p w14:paraId="1BEC64A6" w14:textId="0A2D56AB" w:rsidR="0019367C" w:rsidRDefault="00FE79AF">
      <w:pPr>
        <w:pStyle w:val="TOC2"/>
        <w:tabs>
          <w:tab w:val="right" w:leader="dot" w:pos="9622"/>
        </w:tabs>
        <w:rPr>
          <w:rFonts w:asciiTheme="minorHAnsi" w:eastAsiaTheme="minorEastAsia" w:hAnsiTheme="minorHAnsi" w:cstheme="minorBidi"/>
          <w:noProof/>
          <w:sz w:val="22"/>
          <w:szCs w:val="22"/>
          <w:lang w:eastAsia="en-AU"/>
        </w:rPr>
      </w:pPr>
      <w:hyperlink w:anchor="_Toc53752707" w:history="1">
        <w:r w:rsidR="0019367C" w:rsidRPr="00E448F8">
          <w:rPr>
            <w:rStyle w:val="Hyperlink"/>
            <w:noProof/>
          </w:rPr>
          <w:t>Assessment task</w:t>
        </w:r>
        <w:r w:rsidR="0019367C">
          <w:rPr>
            <w:noProof/>
            <w:webHidden/>
          </w:rPr>
          <w:tab/>
        </w:r>
        <w:r w:rsidR="0019367C">
          <w:rPr>
            <w:noProof/>
            <w:webHidden/>
          </w:rPr>
          <w:fldChar w:fldCharType="begin"/>
        </w:r>
        <w:r w:rsidR="0019367C">
          <w:rPr>
            <w:noProof/>
            <w:webHidden/>
          </w:rPr>
          <w:instrText xml:space="preserve"> PAGEREF _Toc53752707 \h </w:instrText>
        </w:r>
        <w:r w:rsidR="0019367C">
          <w:rPr>
            <w:noProof/>
            <w:webHidden/>
          </w:rPr>
        </w:r>
        <w:r w:rsidR="0019367C">
          <w:rPr>
            <w:noProof/>
            <w:webHidden/>
          </w:rPr>
          <w:fldChar w:fldCharType="separate"/>
        </w:r>
        <w:r w:rsidR="0019367C">
          <w:rPr>
            <w:noProof/>
            <w:webHidden/>
          </w:rPr>
          <w:t>16</w:t>
        </w:r>
        <w:r w:rsidR="0019367C">
          <w:rPr>
            <w:noProof/>
            <w:webHidden/>
          </w:rPr>
          <w:fldChar w:fldCharType="end"/>
        </w:r>
      </w:hyperlink>
    </w:p>
    <w:p w14:paraId="56DE012E" w14:textId="496D6AD7"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8" w:history="1">
        <w:r w:rsidR="0019367C" w:rsidRPr="00E448F8">
          <w:rPr>
            <w:rStyle w:val="Hyperlink"/>
            <w:noProof/>
          </w:rPr>
          <w:t>Outcomes</w:t>
        </w:r>
        <w:r w:rsidR="0019367C">
          <w:rPr>
            <w:noProof/>
            <w:webHidden/>
          </w:rPr>
          <w:tab/>
        </w:r>
        <w:r w:rsidR="0019367C">
          <w:rPr>
            <w:noProof/>
            <w:webHidden/>
          </w:rPr>
          <w:fldChar w:fldCharType="begin"/>
        </w:r>
        <w:r w:rsidR="0019367C">
          <w:rPr>
            <w:noProof/>
            <w:webHidden/>
          </w:rPr>
          <w:instrText xml:space="preserve"> PAGEREF _Toc53752708 \h </w:instrText>
        </w:r>
        <w:r w:rsidR="0019367C">
          <w:rPr>
            <w:noProof/>
            <w:webHidden/>
          </w:rPr>
        </w:r>
        <w:r w:rsidR="0019367C">
          <w:rPr>
            <w:noProof/>
            <w:webHidden/>
          </w:rPr>
          <w:fldChar w:fldCharType="separate"/>
        </w:r>
        <w:r w:rsidR="0019367C">
          <w:rPr>
            <w:noProof/>
            <w:webHidden/>
          </w:rPr>
          <w:t>16</w:t>
        </w:r>
        <w:r w:rsidR="0019367C">
          <w:rPr>
            <w:noProof/>
            <w:webHidden/>
          </w:rPr>
          <w:fldChar w:fldCharType="end"/>
        </w:r>
      </w:hyperlink>
    </w:p>
    <w:p w14:paraId="1DE0297D" w14:textId="3FEB813C"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09" w:history="1">
        <w:r w:rsidR="0019367C" w:rsidRPr="00E448F8">
          <w:rPr>
            <w:rStyle w:val="Hyperlink"/>
            <w:noProof/>
          </w:rPr>
          <w:t>Task</w:t>
        </w:r>
        <w:r w:rsidR="0019367C">
          <w:rPr>
            <w:noProof/>
            <w:webHidden/>
          </w:rPr>
          <w:tab/>
        </w:r>
        <w:r w:rsidR="0019367C">
          <w:rPr>
            <w:noProof/>
            <w:webHidden/>
          </w:rPr>
          <w:fldChar w:fldCharType="begin"/>
        </w:r>
        <w:r w:rsidR="0019367C">
          <w:rPr>
            <w:noProof/>
            <w:webHidden/>
          </w:rPr>
          <w:instrText xml:space="preserve"> PAGEREF _Toc53752709 \h </w:instrText>
        </w:r>
        <w:r w:rsidR="0019367C">
          <w:rPr>
            <w:noProof/>
            <w:webHidden/>
          </w:rPr>
        </w:r>
        <w:r w:rsidR="0019367C">
          <w:rPr>
            <w:noProof/>
            <w:webHidden/>
          </w:rPr>
          <w:fldChar w:fldCharType="separate"/>
        </w:r>
        <w:r w:rsidR="0019367C">
          <w:rPr>
            <w:noProof/>
            <w:webHidden/>
          </w:rPr>
          <w:t>16</w:t>
        </w:r>
        <w:r w:rsidR="0019367C">
          <w:rPr>
            <w:noProof/>
            <w:webHidden/>
          </w:rPr>
          <w:fldChar w:fldCharType="end"/>
        </w:r>
      </w:hyperlink>
    </w:p>
    <w:p w14:paraId="3BA469D7" w14:textId="403E9A9D" w:rsidR="0019367C" w:rsidRDefault="00FE79AF">
      <w:pPr>
        <w:pStyle w:val="TOC3"/>
        <w:tabs>
          <w:tab w:val="right" w:leader="dot" w:pos="9622"/>
        </w:tabs>
        <w:rPr>
          <w:rFonts w:asciiTheme="minorHAnsi" w:eastAsiaTheme="minorEastAsia" w:hAnsiTheme="minorHAnsi" w:cstheme="minorBidi"/>
          <w:iCs w:val="0"/>
          <w:noProof/>
          <w:sz w:val="22"/>
          <w:szCs w:val="22"/>
          <w:lang w:eastAsia="en-AU"/>
        </w:rPr>
      </w:pPr>
      <w:hyperlink w:anchor="_Toc53752710" w:history="1">
        <w:r w:rsidR="0019367C" w:rsidRPr="00E448F8">
          <w:rPr>
            <w:rStyle w:val="Hyperlink"/>
            <w:noProof/>
          </w:rPr>
          <w:t>Marking criteria</w:t>
        </w:r>
        <w:r w:rsidR="0019367C">
          <w:rPr>
            <w:noProof/>
            <w:webHidden/>
          </w:rPr>
          <w:tab/>
        </w:r>
        <w:r w:rsidR="0019367C">
          <w:rPr>
            <w:noProof/>
            <w:webHidden/>
          </w:rPr>
          <w:fldChar w:fldCharType="begin"/>
        </w:r>
        <w:r w:rsidR="0019367C">
          <w:rPr>
            <w:noProof/>
            <w:webHidden/>
          </w:rPr>
          <w:instrText xml:space="preserve"> PAGEREF _Toc53752710 \h </w:instrText>
        </w:r>
        <w:r w:rsidR="0019367C">
          <w:rPr>
            <w:noProof/>
            <w:webHidden/>
          </w:rPr>
        </w:r>
        <w:r w:rsidR="0019367C">
          <w:rPr>
            <w:noProof/>
            <w:webHidden/>
          </w:rPr>
          <w:fldChar w:fldCharType="separate"/>
        </w:r>
        <w:r w:rsidR="0019367C">
          <w:rPr>
            <w:noProof/>
            <w:webHidden/>
          </w:rPr>
          <w:t>17</w:t>
        </w:r>
        <w:r w:rsidR="0019367C">
          <w:rPr>
            <w:noProof/>
            <w:webHidden/>
          </w:rPr>
          <w:fldChar w:fldCharType="end"/>
        </w:r>
      </w:hyperlink>
    </w:p>
    <w:p w14:paraId="253B1CED" w14:textId="7DB86A99" w:rsidR="00101866" w:rsidRDefault="00A25B65">
      <w:pPr>
        <w:rPr>
          <w:lang w:eastAsia="zh-CN"/>
        </w:rPr>
      </w:pPr>
      <w:r>
        <w:fldChar w:fldCharType="end"/>
      </w:r>
      <w:r w:rsidR="00101866">
        <w:rPr>
          <w:lang w:eastAsia="zh-CN"/>
        </w:rPr>
        <w:br w:type="page"/>
      </w:r>
    </w:p>
    <w:p w14:paraId="4E93F40B" w14:textId="4BE21925" w:rsidR="006D01BD" w:rsidRDefault="003D004D" w:rsidP="006D01BD">
      <w:pPr>
        <w:pStyle w:val="Heading2"/>
      </w:pPr>
      <w:bookmarkStart w:id="3" w:name="_Toc53752681"/>
      <w:r>
        <w:t>Option 3</w:t>
      </w:r>
      <w:r w:rsidR="006D01BD">
        <w:t xml:space="preserve">: </w:t>
      </w:r>
      <w:r w:rsidR="008F26F6">
        <w:t>Aboriginal</w:t>
      </w:r>
      <w:r>
        <w:t xml:space="preserve"> Peoples and the performing arts</w:t>
      </w:r>
      <w:bookmarkEnd w:id="3"/>
    </w:p>
    <w:p w14:paraId="02A8C67F" w14:textId="77777777" w:rsidR="003D004D" w:rsidRPr="00304B0D" w:rsidRDefault="003D004D" w:rsidP="00D721ED">
      <w:r w:rsidRPr="00BB696B">
        <w:t>The focus of this option is the diversity of Aboriginal performing arts, including dance, music and drama. A key element of this option is the significance of performing arts to the survival of cultures and identities of Aboriginal Peoples within Australian society. Issues surrounding cultural appropriation, the protection of intellectual and artistic copyright, and the varying and sensitive roles of individuals, communities, and language and cultural groups in the development and expression of performing arts practices by Aboriginal Peoples are investigated. The case study can form the basis through which Option 3 is studied, or it can be undertaken separately at any point throughout the option.</w:t>
      </w:r>
    </w:p>
    <w:p w14:paraId="0E044CA7" w14:textId="77777777" w:rsidR="006D01BD" w:rsidRDefault="006D01BD" w:rsidP="006D01BD">
      <w:pPr>
        <w:pStyle w:val="Heading2"/>
      </w:pPr>
      <w:bookmarkStart w:id="4" w:name="_Toc53752682"/>
      <w:r>
        <w:t>Outcomes</w:t>
      </w:r>
      <w:bookmarkEnd w:id="4"/>
    </w:p>
    <w:p w14:paraId="55FD5B50" w14:textId="77777777" w:rsidR="006D01BD" w:rsidRDefault="006D01BD" w:rsidP="006D01BD">
      <w:pPr>
        <w:pStyle w:val="NoSpacing"/>
        <w:rPr>
          <w:lang w:eastAsia="zh-CN"/>
        </w:rPr>
      </w:pPr>
      <w:r>
        <w:rPr>
          <w:lang w:eastAsia="zh-CN"/>
        </w:rPr>
        <w:t>A student:</w:t>
      </w:r>
    </w:p>
    <w:p w14:paraId="73A4F230" w14:textId="77777777" w:rsidR="006D01BD" w:rsidRDefault="006D01BD" w:rsidP="006D01BD">
      <w:pPr>
        <w:pStyle w:val="ListBullet"/>
        <w:rPr>
          <w:lang w:eastAsia="zh-CN"/>
        </w:rPr>
      </w:pPr>
      <w:r w:rsidRPr="006D01BD">
        <w:rPr>
          <w:rStyle w:val="Strong"/>
        </w:rPr>
        <w:t>AST5-1</w:t>
      </w:r>
      <w:r>
        <w:rPr>
          <w:lang w:eastAsia="zh-CN"/>
        </w:rPr>
        <w:t xml:space="preserve"> describes the factors that contribute to an Aboriginal person’s identity </w:t>
      </w:r>
    </w:p>
    <w:p w14:paraId="19EC0B62" w14:textId="77777777" w:rsidR="006D01BD" w:rsidRDefault="006D01BD" w:rsidP="006D01BD">
      <w:pPr>
        <w:pStyle w:val="ListBullet"/>
        <w:rPr>
          <w:lang w:eastAsia="zh-CN"/>
        </w:rPr>
      </w:pPr>
      <w:r w:rsidRPr="006D01BD">
        <w:rPr>
          <w:rStyle w:val="Strong"/>
        </w:rPr>
        <w:t>AST5-2</w:t>
      </w:r>
      <w:r>
        <w:rPr>
          <w:lang w:eastAsia="zh-CN"/>
        </w:rPr>
        <w:t xml:space="preserve"> explains ways in which Aboriginal Peoples maintain identity </w:t>
      </w:r>
    </w:p>
    <w:p w14:paraId="0F7D7078" w14:textId="77777777" w:rsidR="006D01BD" w:rsidRDefault="006D01BD" w:rsidP="006D01BD">
      <w:pPr>
        <w:pStyle w:val="ListBullet"/>
        <w:rPr>
          <w:lang w:eastAsia="zh-CN"/>
        </w:rPr>
      </w:pPr>
      <w:r w:rsidRPr="006D01BD">
        <w:rPr>
          <w:rStyle w:val="Strong"/>
        </w:rPr>
        <w:t>AST5-3</w:t>
      </w:r>
      <w:r>
        <w:rPr>
          <w:lang w:eastAsia="zh-CN"/>
        </w:rPr>
        <w:t xml:space="preserve"> describes the dynamic nature of Aboriginal cultures </w:t>
      </w:r>
    </w:p>
    <w:p w14:paraId="5A50521B" w14:textId="77777777" w:rsidR="006D01BD" w:rsidRDefault="006D01BD" w:rsidP="006D01BD">
      <w:pPr>
        <w:pStyle w:val="ListBullet"/>
        <w:rPr>
          <w:lang w:eastAsia="zh-CN"/>
        </w:rPr>
      </w:pPr>
      <w:r w:rsidRPr="006D01BD">
        <w:rPr>
          <w:rStyle w:val="Strong"/>
        </w:rPr>
        <w:t>AST5-4</w:t>
      </w:r>
      <w:r>
        <w:rPr>
          <w:lang w:eastAsia="zh-CN"/>
        </w:rPr>
        <w:t xml:space="preserve"> explains adaptations in, and the changing nature of, Aboriginal cultural expression across time and location</w:t>
      </w:r>
    </w:p>
    <w:p w14:paraId="5D48F3DF" w14:textId="77777777" w:rsidR="006D01BD" w:rsidRDefault="006D01BD" w:rsidP="006D01BD">
      <w:pPr>
        <w:pStyle w:val="ListBullet"/>
        <w:rPr>
          <w:lang w:eastAsia="zh-CN"/>
        </w:rPr>
      </w:pPr>
      <w:r w:rsidRPr="006D01BD">
        <w:rPr>
          <w:rStyle w:val="Strong"/>
        </w:rPr>
        <w:t>AST5-7</w:t>
      </w:r>
      <w:r>
        <w:rPr>
          <w:lang w:eastAsia="zh-CN"/>
        </w:rPr>
        <w:t xml:space="preserve"> assesses the significance of the roles of Aboriginal Peoples locally, regionally, nationally and internationally </w:t>
      </w:r>
    </w:p>
    <w:p w14:paraId="52C09F8E" w14:textId="77777777" w:rsidR="006D01BD" w:rsidRDefault="006D01BD" w:rsidP="006D01BD">
      <w:pPr>
        <w:pStyle w:val="ListBullet"/>
        <w:rPr>
          <w:lang w:eastAsia="zh-CN"/>
        </w:rPr>
      </w:pPr>
      <w:r w:rsidRPr="006D01BD">
        <w:rPr>
          <w:rStyle w:val="Strong"/>
        </w:rPr>
        <w:t>AST5-8</w:t>
      </w:r>
      <w:r>
        <w:rPr>
          <w:lang w:eastAsia="zh-CN"/>
        </w:rPr>
        <w:t xml:space="preserve"> analyses the range of relationships between Aboriginal Peoples and non-Aboriginal peoples</w:t>
      </w:r>
    </w:p>
    <w:p w14:paraId="5A3F1648" w14:textId="77777777" w:rsidR="006D01BD" w:rsidRDefault="006D01BD" w:rsidP="006D01BD">
      <w:pPr>
        <w:pStyle w:val="ListBullet"/>
        <w:rPr>
          <w:lang w:eastAsia="zh-CN"/>
        </w:rPr>
      </w:pPr>
      <w:r w:rsidRPr="006D01BD">
        <w:rPr>
          <w:rStyle w:val="Strong"/>
        </w:rPr>
        <w:t>AST5-10</w:t>
      </w:r>
      <w:r>
        <w:rPr>
          <w:lang w:eastAsia="zh-CN"/>
        </w:rPr>
        <w:t xml:space="preserve"> identifies and applies appropriate community consultation protocols and ethical research practices to gather, protect and interpret data </w:t>
      </w:r>
    </w:p>
    <w:p w14:paraId="4146AC30" w14:textId="7A23D97B" w:rsidR="006D01BD" w:rsidRDefault="006D01BD" w:rsidP="006D01BD">
      <w:pPr>
        <w:pStyle w:val="ListBullet"/>
        <w:rPr>
          <w:lang w:eastAsia="zh-CN"/>
        </w:rPr>
      </w:pPr>
      <w:r w:rsidRPr="006D01BD">
        <w:rPr>
          <w:rStyle w:val="Strong"/>
        </w:rPr>
        <w:t>AST5-11</w:t>
      </w:r>
      <w:r>
        <w:rPr>
          <w:lang w:eastAsia="zh-CN"/>
        </w:rPr>
        <w:t xml:space="preserve"> selects and uses a range of research techniques and technologies to locate, select, organise and communicate information and findings</w:t>
      </w:r>
    </w:p>
    <w:p w14:paraId="4F4873B8" w14:textId="67478751" w:rsidR="006D01BD" w:rsidRDefault="006D01BD" w:rsidP="006D01BD">
      <w:pPr>
        <w:pStyle w:val="NoSpacing"/>
        <w:rPr>
          <w:lang w:eastAsia="zh-CN"/>
        </w:rPr>
      </w:pPr>
      <w:r w:rsidRPr="006D01BD">
        <w:rPr>
          <w:rStyle w:val="Strong"/>
          <w:lang w:eastAsia="zh-CN"/>
        </w:rPr>
        <w:t>Related Stage 4 outcomes</w:t>
      </w:r>
      <w:r>
        <w:rPr>
          <w:lang w:eastAsia="zh-CN"/>
        </w:rPr>
        <w:t>: AST4-1, AST4-2, AST4-3, AST4-4, AST4-7, AST4-8, AST4-10, AST4-11</w:t>
      </w:r>
    </w:p>
    <w:p w14:paraId="298C4238" w14:textId="3D0CBA07" w:rsidR="006D01BD" w:rsidRDefault="006D01BD" w:rsidP="006D01BD">
      <w:pPr>
        <w:pStyle w:val="FeatureBox2"/>
      </w:pPr>
      <w:r>
        <w:t xml:space="preserve">Outcomes referred to in this document are from </w:t>
      </w:r>
      <w:hyperlink r:id="rId7" w:history="1">
        <w:r w:rsidRPr="006D01BD">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4F903BBA" w:rsidR="006D01BD" w:rsidRDefault="006D01BD" w:rsidP="006D01BD">
      <w:pPr>
        <w:pStyle w:val="Heading2"/>
      </w:pPr>
      <w:bookmarkStart w:id="5" w:name="_Toc53752683"/>
      <w:r>
        <w:t xml:space="preserve">Learning sequence 1: </w:t>
      </w:r>
      <w:r w:rsidR="003D004D">
        <w:t>Performance and Aboriginal Peoples</w:t>
      </w:r>
      <w:bookmarkEnd w:id="5"/>
    </w:p>
    <w:p w14:paraId="02FE9312" w14:textId="77777777" w:rsidR="006D01BD" w:rsidRDefault="006D01BD" w:rsidP="006D01BD">
      <w:pPr>
        <w:pStyle w:val="NoSpacing"/>
        <w:rPr>
          <w:lang w:eastAsia="zh-CN"/>
        </w:rPr>
      </w:pPr>
      <w:r>
        <w:rPr>
          <w:lang w:eastAsia="zh-CN"/>
        </w:rPr>
        <w:t>Students:</w:t>
      </w:r>
    </w:p>
    <w:p w14:paraId="63A982F2" w14:textId="77777777" w:rsidR="003D004D" w:rsidRDefault="003D004D" w:rsidP="003D004D">
      <w:pPr>
        <w:pStyle w:val="ListBullet"/>
        <w:numPr>
          <w:ilvl w:val="0"/>
          <w:numId w:val="1"/>
        </w:numPr>
        <w:rPr>
          <w:lang w:eastAsia="zh-CN"/>
        </w:rPr>
      </w:pPr>
      <w:r>
        <w:rPr>
          <w:lang w:eastAsia="zh-CN"/>
        </w:rPr>
        <w:t>describe the diversity of performance by Aboriginal Peoples and compare a range of styles, for example:</w:t>
      </w:r>
    </w:p>
    <w:p w14:paraId="79116E14" w14:textId="77777777" w:rsidR="003D004D" w:rsidRDefault="003D004D" w:rsidP="003D004D">
      <w:pPr>
        <w:pStyle w:val="ListBullet2"/>
        <w:numPr>
          <w:ilvl w:val="1"/>
          <w:numId w:val="3"/>
        </w:numPr>
        <w:rPr>
          <w:lang w:eastAsia="zh-CN"/>
        </w:rPr>
      </w:pPr>
      <w:r>
        <w:rPr>
          <w:lang w:eastAsia="zh-CN"/>
        </w:rPr>
        <w:t>music</w:t>
      </w:r>
    </w:p>
    <w:p w14:paraId="2CB8F23F" w14:textId="77777777" w:rsidR="003D004D" w:rsidRDefault="003D004D" w:rsidP="003D004D">
      <w:pPr>
        <w:pStyle w:val="ListBullet2"/>
        <w:numPr>
          <w:ilvl w:val="1"/>
          <w:numId w:val="3"/>
        </w:numPr>
        <w:rPr>
          <w:lang w:eastAsia="zh-CN"/>
        </w:rPr>
      </w:pPr>
      <w:r>
        <w:rPr>
          <w:lang w:eastAsia="zh-CN"/>
        </w:rPr>
        <w:t>dance</w:t>
      </w:r>
    </w:p>
    <w:p w14:paraId="4E3233D3" w14:textId="77777777" w:rsidR="003D004D" w:rsidRDefault="003D004D" w:rsidP="003D004D">
      <w:pPr>
        <w:pStyle w:val="ListBullet2"/>
        <w:numPr>
          <w:ilvl w:val="1"/>
          <w:numId w:val="3"/>
        </w:numPr>
        <w:rPr>
          <w:lang w:eastAsia="zh-CN"/>
        </w:rPr>
      </w:pPr>
      <w:r>
        <w:rPr>
          <w:lang w:eastAsia="zh-CN"/>
        </w:rPr>
        <w:t>storytelling</w:t>
      </w:r>
    </w:p>
    <w:p w14:paraId="76FB16CB" w14:textId="77777777" w:rsidR="003D004D" w:rsidRDefault="003D004D" w:rsidP="003D004D">
      <w:pPr>
        <w:pStyle w:val="ListBullet2"/>
        <w:numPr>
          <w:ilvl w:val="1"/>
          <w:numId w:val="3"/>
        </w:numPr>
        <w:rPr>
          <w:lang w:eastAsia="zh-CN"/>
        </w:rPr>
      </w:pPr>
      <w:r>
        <w:rPr>
          <w:lang w:eastAsia="zh-CN"/>
        </w:rPr>
        <w:t>dramatic expression</w:t>
      </w:r>
    </w:p>
    <w:p w14:paraId="19A64E3A" w14:textId="77777777" w:rsidR="003D004D" w:rsidRDefault="003D004D" w:rsidP="003D004D">
      <w:pPr>
        <w:pStyle w:val="ListBullet"/>
        <w:numPr>
          <w:ilvl w:val="0"/>
          <w:numId w:val="1"/>
        </w:numPr>
        <w:rPr>
          <w:lang w:eastAsia="zh-CN"/>
        </w:rPr>
      </w:pPr>
      <w:r>
        <w:rPr>
          <w:lang w:eastAsia="zh-CN"/>
        </w:rPr>
        <w:t>assess the role of performance in Aboriginal cultures</w:t>
      </w:r>
    </w:p>
    <w:p w14:paraId="4CA74A28" w14:textId="74F62346" w:rsidR="006D01BD" w:rsidRDefault="003D004D" w:rsidP="00366E65">
      <w:pPr>
        <w:pStyle w:val="Heading3"/>
        <w:rPr>
          <w:b w:val="0"/>
        </w:rPr>
      </w:pPr>
      <w:bookmarkStart w:id="6" w:name="_Toc53752684"/>
      <w:r>
        <w:rPr>
          <w:b w:val="0"/>
        </w:rPr>
        <w:t>Diversity of performances</w:t>
      </w:r>
      <w:bookmarkEnd w:id="6"/>
    </w:p>
    <w:p w14:paraId="1FEB1C37" w14:textId="77777777" w:rsidR="003D004D" w:rsidRDefault="003D004D" w:rsidP="003D004D">
      <w:pPr>
        <w:pStyle w:val="FeatureBox2"/>
      </w:pPr>
      <w:r w:rsidRPr="009F0E90">
        <w:rPr>
          <w:rStyle w:val="Strong"/>
        </w:rPr>
        <w:t>Teacher note</w:t>
      </w:r>
      <w:r>
        <w:t xml:space="preserve"> – some or all of the activities below may be completed depending on your local context. Students will need to create a </w:t>
      </w:r>
      <w:hyperlink r:id="rId8" w:history="1">
        <w:r w:rsidRPr="0037734A">
          <w:rPr>
            <w:rStyle w:val="Hyperlink"/>
          </w:rPr>
          <w:t>learning log</w:t>
        </w:r>
      </w:hyperlink>
      <w:r>
        <w:t xml:space="preserve"> to document and reflect on their learning throughout this learning sequence. The learning log will form the basis of the final activity.</w:t>
      </w:r>
    </w:p>
    <w:p w14:paraId="41DD7ECA" w14:textId="7D38D54A" w:rsidR="003D004D" w:rsidRDefault="00FE79AF" w:rsidP="003D004D">
      <w:pPr>
        <w:pStyle w:val="ListBullet"/>
        <w:numPr>
          <w:ilvl w:val="0"/>
          <w:numId w:val="1"/>
        </w:numPr>
      </w:pPr>
      <w:hyperlink r:id="rId9" w:history="1">
        <w:r w:rsidR="003D004D">
          <w:rPr>
            <w:rStyle w:val="Hyperlink"/>
          </w:rPr>
          <w:t>B</w:t>
        </w:r>
        <w:r w:rsidR="003D004D" w:rsidRPr="006D7DD2">
          <w:rPr>
            <w:rStyle w:val="Hyperlink"/>
          </w:rPr>
          <w:t>rainstorm</w:t>
        </w:r>
      </w:hyperlink>
      <w:r w:rsidR="003D004D">
        <w:t xml:space="preserve"> – what do you know about the range of forms of Aboriginal performance? This may be done using a platform such as </w:t>
      </w:r>
      <w:hyperlink r:id="rId10" w:anchor=".X4fXNglHbw8.link" w:history="1">
        <w:r w:rsidR="003D004D">
          <w:rPr>
            <w:rStyle w:val="Hyperlink"/>
          </w:rPr>
          <w:t>M</w:t>
        </w:r>
        <w:r w:rsidR="003D004D" w:rsidRPr="000B16DA">
          <w:rPr>
            <w:rStyle w:val="Hyperlink"/>
          </w:rPr>
          <w:t>entimeter</w:t>
        </w:r>
      </w:hyperlink>
      <w:r w:rsidR="003D004D">
        <w:t xml:space="preserve"> or in a traditional format. </w:t>
      </w:r>
    </w:p>
    <w:p w14:paraId="6955D496" w14:textId="77777777" w:rsidR="003D004D" w:rsidRDefault="003D004D" w:rsidP="003D004D">
      <w:pPr>
        <w:pStyle w:val="ListBullet"/>
        <w:numPr>
          <w:ilvl w:val="0"/>
          <w:numId w:val="1"/>
        </w:numPr>
      </w:pPr>
      <w:r>
        <w:t xml:space="preserve">Access a range of images of traditional Aboriginal performance. Conduct a </w:t>
      </w:r>
      <w:hyperlink r:id="rId11" w:history="1">
        <w:r w:rsidRPr="006D7DD2">
          <w:rPr>
            <w:rStyle w:val="Hyperlink"/>
          </w:rPr>
          <w:t>gallery walk</w:t>
        </w:r>
      </w:hyperlink>
      <w:r>
        <w:t xml:space="preserve"> of the images:</w:t>
      </w:r>
    </w:p>
    <w:p w14:paraId="1CC9758E" w14:textId="77777777" w:rsidR="003D004D" w:rsidRPr="00A81AC8" w:rsidRDefault="003D004D" w:rsidP="003D004D">
      <w:pPr>
        <w:pStyle w:val="ListBullet2"/>
        <w:numPr>
          <w:ilvl w:val="1"/>
          <w:numId w:val="3"/>
        </w:numPr>
      </w:pPr>
      <w:r w:rsidRPr="00A81AC8">
        <w:t xml:space="preserve">As </w:t>
      </w:r>
      <w:r>
        <w:t>you</w:t>
      </w:r>
      <w:r w:rsidRPr="00A81AC8">
        <w:t xml:space="preserve"> view the images, complete </w:t>
      </w:r>
      <w:hyperlink r:id="rId12" w:history="1">
        <w:r w:rsidRPr="00A81AC8">
          <w:rPr>
            <w:rStyle w:val="Hyperlink"/>
          </w:rPr>
          <w:t>KWLH chart</w:t>
        </w:r>
      </w:hyperlink>
      <w:r w:rsidRPr="00A81AC8">
        <w:t xml:space="preserve"> for each image. </w:t>
      </w:r>
      <w:r>
        <w:t xml:space="preserve">You </w:t>
      </w:r>
      <w:r w:rsidRPr="00A81AC8">
        <w:t xml:space="preserve">will build on the knowledge of their peers as they collaboratively fill in the chart. </w:t>
      </w:r>
    </w:p>
    <w:p w14:paraId="77AF941C" w14:textId="77777777" w:rsidR="003D004D" w:rsidRPr="00A81AC8" w:rsidRDefault="003D004D" w:rsidP="003D004D">
      <w:pPr>
        <w:pStyle w:val="ListBullet2"/>
        <w:numPr>
          <w:ilvl w:val="1"/>
          <w:numId w:val="3"/>
        </w:numPr>
      </w:pPr>
      <w:r w:rsidRPr="00A81AC8">
        <w:t xml:space="preserve">At the conclusion of the walk, </w:t>
      </w:r>
      <w:r>
        <w:t>collate your comments with the rest of the class.</w:t>
      </w:r>
    </w:p>
    <w:p w14:paraId="25D1F9F9" w14:textId="77777777" w:rsidR="003D004D" w:rsidRDefault="003D004D" w:rsidP="003D004D">
      <w:pPr>
        <w:pStyle w:val="ListBullet2"/>
        <w:numPr>
          <w:ilvl w:val="1"/>
          <w:numId w:val="3"/>
        </w:numPr>
      </w:pPr>
      <w:r w:rsidRPr="00A81AC8">
        <w:t xml:space="preserve">Undertake a </w:t>
      </w:r>
      <w:hyperlink r:id="rId13" w:history="1">
        <w:r w:rsidRPr="00A81AC8">
          <w:rPr>
            <w:rStyle w:val="Hyperlink"/>
          </w:rPr>
          <w:t>quick write</w:t>
        </w:r>
      </w:hyperlink>
      <w:r w:rsidRPr="00A81AC8">
        <w:t xml:space="preserve"> task to summarise </w:t>
      </w:r>
      <w:r>
        <w:t xml:space="preserve">your </w:t>
      </w:r>
      <w:r w:rsidRPr="00A81AC8">
        <w:t xml:space="preserve">understanding of Aboriginal </w:t>
      </w:r>
      <w:r>
        <w:t>performance.</w:t>
      </w:r>
    </w:p>
    <w:p w14:paraId="036F8C6B" w14:textId="77777777" w:rsidR="003D004D" w:rsidRDefault="003D004D" w:rsidP="003D004D">
      <w:pPr>
        <w:pStyle w:val="ListBullet"/>
        <w:numPr>
          <w:ilvl w:val="0"/>
          <w:numId w:val="1"/>
        </w:numPr>
      </w:pPr>
      <w:r>
        <w:t>Research, define and describe</w:t>
      </w:r>
      <w:r w:rsidRPr="004C2916">
        <w:t xml:space="preserve"> traditional</w:t>
      </w:r>
      <w:r>
        <w:t xml:space="preserve"> Aboriginal</w:t>
      </w:r>
      <w:r w:rsidRPr="004C2916">
        <w:t xml:space="preserve"> </w:t>
      </w:r>
      <w:r>
        <w:t>dance.</w:t>
      </w:r>
    </w:p>
    <w:p w14:paraId="696A98DE" w14:textId="77777777" w:rsidR="003D004D" w:rsidRDefault="003D004D" w:rsidP="003D004D">
      <w:pPr>
        <w:pStyle w:val="ListBullet"/>
        <w:numPr>
          <w:ilvl w:val="0"/>
          <w:numId w:val="1"/>
        </w:numPr>
      </w:pPr>
      <w:r>
        <w:t xml:space="preserve">Create a </w:t>
      </w:r>
      <w:hyperlink r:id="rId14" w:history="1">
        <w:r>
          <w:rPr>
            <w:rStyle w:val="Hyperlink"/>
          </w:rPr>
          <w:t>V</w:t>
        </w:r>
        <w:r w:rsidRPr="00DD4EB7">
          <w:rPr>
            <w:rStyle w:val="Hyperlink"/>
          </w:rPr>
          <w:t>enn diagram</w:t>
        </w:r>
      </w:hyperlink>
      <w:r>
        <w:t xml:space="preserve"> showing the similarities and differences between dance in both ceremonies and rituals.</w:t>
      </w:r>
    </w:p>
    <w:p w14:paraId="39777F19" w14:textId="77777777" w:rsidR="003D004D" w:rsidRPr="00002FFB" w:rsidRDefault="003D004D" w:rsidP="003D004D">
      <w:pPr>
        <w:pStyle w:val="ListBullet"/>
        <w:numPr>
          <w:ilvl w:val="0"/>
          <w:numId w:val="1"/>
        </w:numPr>
        <w:rPr>
          <w:lang w:eastAsia="zh-CN"/>
        </w:rPr>
      </w:pPr>
      <w:r>
        <w:rPr>
          <w:lang w:eastAsia="zh-CN"/>
        </w:rPr>
        <w:t>D</w:t>
      </w:r>
      <w:r w:rsidRPr="00002FFB">
        <w:rPr>
          <w:lang w:eastAsia="zh-CN"/>
        </w:rPr>
        <w:t xml:space="preserve">ance </w:t>
      </w:r>
      <w:r>
        <w:rPr>
          <w:lang w:eastAsia="zh-CN"/>
        </w:rPr>
        <w:t xml:space="preserve">is </w:t>
      </w:r>
      <w:r w:rsidRPr="00002FFB">
        <w:rPr>
          <w:lang w:eastAsia="zh-CN"/>
        </w:rPr>
        <w:t>often reflective of a cultural land or group. The role of animals</w:t>
      </w:r>
      <w:r>
        <w:rPr>
          <w:lang w:eastAsia="zh-CN"/>
        </w:rPr>
        <w:t xml:space="preserve"> can be </w:t>
      </w:r>
      <w:r w:rsidRPr="00002FFB">
        <w:rPr>
          <w:lang w:eastAsia="zh-CN"/>
        </w:rPr>
        <w:t xml:space="preserve">symbolic and used throughout. </w:t>
      </w:r>
      <w:r w:rsidRPr="00002FFB">
        <w:rPr>
          <w:lang w:val="en-US" w:eastAsia="zh-CN"/>
        </w:rPr>
        <w:t xml:space="preserve">Watch the clip </w:t>
      </w:r>
      <w:hyperlink r:id="rId15" w:history="1">
        <w:r w:rsidRPr="00002FFB">
          <w:rPr>
            <w:rStyle w:val="Hyperlink"/>
            <w:lang w:val="en-US" w:eastAsia="zh-CN"/>
          </w:rPr>
          <w:t>Wild Things: Animal on Stage</w:t>
        </w:r>
      </w:hyperlink>
      <w:r w:rsidRPr="00002FFB">
        <w:rPr>
          <w:lang w:eastAsia="zh-CN"/>
        </w:rPr>
        <w:t xml:space="preserve"> (</w:t>
      </w:r>
      <w:r>
        <w:rPr>
          <w:lang w:eastAsia="zh-CN"/>
        </w:rPr>
        <w:t>duration 1</w:t>
      </w:r>
      <w:r w:rsidRPr="00002FFB">
        <w:rPr>
          <w:lang w:eastAsia="zh-CN"/>
        </w:rPr>
        <w:t>2:25)</w:t>
      </w:r>
      <w:r w:rsidRPr="00002FFB">
        <w:rPr>
          <w:lang w:val="en-US" w:eastAsia="zh-CN"/>
        </w:rPr>
        <w:t xml:space="preserve"> by </w:t>
      </w:r>
      <w:hyperlink r:id="rId16" w:history="1">
        <w:r w:rsidRPr="003602F5">
          <w:rPr>
            <w:rStyle w:val="Hyperlink"/>
            <w:lang w:val="en-US" w:eastAsia="zh-CN"/>
          </w:rPr>
          <w:t>Bangarra Dance Theatre</w:t>
        </w:r>
      </w:hyperlink>
      <w:r w:rsidRPr="00002FFB">
        <w:rPr>
          <w:lang w:val="en-US" w:eastAsia="zh-CN"/>
        </w:rPr>
        <w:t xml:space="preserve"> and answer the questions below</w:t>
      </w:r>
      <w:r>
        <w:rPr>
          <w:lang w:val="en-US" w:eastAsia="zh-CN"/>
        </w:rPr>
        <w:t>:</w:t>
      </w:r>
    </w:p>
    <w:p w14:paraId="3853C4FD" w14:textId="77777777" w:rsidR="003D004D" w:rsidRPr="00002FFB" w:rsidRDefault="003D004D" w:rsidP="003D004D">
      <w:pPr>
        <w:pStyle w:val="ListBullet2"/>
        <w:numPr>
          <w:ilvl w:val="1"/>
          <w:numId w:val="3"/>
        </w:numPr>
        <w:rPr>
          <w:lang w:eastAsia="zh-CN"/>
        </w:rPr>
      </w:pPr>
      <w:r>
        <w:rPr>
          <w:lang w:val="en-US" w:eastAsia="zh-CN"/>
        </w:rPr>
        <w:t>N</w:t>
      </w:r>
      <w:r w:rsidRPr="00002FFB">
        <w:rPr>
          <w:lang w:val="en-US" w:eastAsia="zh-CN"/>
        </w:rPr>
        <w:t>ame three animals you were able to identify through the dance.</w:t>
      </w:r>
    </w:p>
    <w:p w14:paraId="00B8EEC3" w14:textId="77777777" w:rsidR="003D004D" w:rsidRPr="00002FFB" w:rsidRDefault="003D004D" w:rsidP="003D004D">
      <w:pPr>
        <w:pStyle w:val="ListBullet2"/>
        <w:numPr>
          <w:ilvl w:val="1"/>
          <w:numId w:val="3"/>
        </w:numPr>
        <w:rPr>
          <w:lang w:eastAsia="zh-CN"/>
        </w:rPr>
      </w:pPr>
      <w:r>
        <w:rPr>
          <w:lang w:val="en-US" w:eastAsia="zh-CN"/>
        </w:rPr>
        <w:t>H</w:t>
      </w:r>
      <w:r w:rsidRPr="00002FFB">
        <w:rPr>
          <w:lang w:val="en-US" w:eastAsia="zh-CN"/>
        </w:rPr>
        <w:t>ow does the music aid the performance?</w:t>
      </w:r>
    </w:p>
    <w:p w14:paraId="51AC61F1" w14:textId="77777777" w:rsidR="003D004D" w:rsidRPr="00631A76" w:rsidRDefault="003D004D" w:rsidP="003D004D">
      <w:pPr>
        <w:pStyle w:val="ListBullet2"/>
        <w:numPr>
          <w:ilvl w:val="1"/>
          <w:numId w:val="3"/>
        </w:numPr>
        <w:rPr>
          <w:lang w:eastAsia="zh-CN"/>
        </w:rPr>
      </w:pPr>
      <w:r>
        <w:rPr>
          <w:lang w:val="en-US" w:eastAsia="zh-CN"/>
        </w:rPr>
        <w:t>W</w:t>
      </w:r>
      <w:r w:rsidRPr="00002FFB">
        <w:rPr>
          <w:lang w:val="en-US" w:eastAsia="zh-CN"/>
        </w:rPr>
        <w:t>hat elements of the land do they use as inspiration?</w:t>
      </w:r>
    </w:p>
    <w:p w14:paraId="5D362FBE" w14:textId="77777777" w:rsidR="003D004D" w:rsidRPr="00631A76" w:rsidRDefault="003D004D" w:rsidP="003D004D">
      <w:pPr>
        <w:pStyle w:val="ListBullet"/>
        <w:numPr>
          <w:ilvl w:val="0"/>
          <w:numId w:val="1"/>
        </w:numPr>
        <w:rPr>
          <w:lang w:eastAsia="zh-CN"/>
        </w:rPr>
      </w:pPr>
      <w:r>
        <w:rPr>
          <w:lang w:eastAsia="zh-CN"/>
        </w:rPr>
        <w:t>W</w:t>
      </w:r>
      <w:r w:rsidRPr="00631A76">
        <w:rPr>
          <w:lang w:eastAsia="zh-CN"/>
        </w:rPr>
        <w:t>rite a definition for the three musical instrument categories listed below. Research at least one example of a traditional Aboriginal instrument that fits into each category</w:t>
      </w:r>
      <w:r>
        <w:rPr>
          <w:lang w:eastAsia="zh-CN"/>
        </w:rPr>
        <w:t>:</w:t>
      </w:r>
    </w:p>
    <w:p w14:paraId="02D2857C" w14:textId="77777777" w:rsidR="003D004D" w:rsidRPr="00631A76" w:rsidRDefault="003D004D" w:rsidP="003D004D">
      <w:pPr>
        <w:pStyle w:val="ListBullet2"/>
        <w:numPr>
          <w:ilvl w:val="1"/>
          <w:numId w:val="3"/>
        </w:numPr>
        <w:rPr>
          <w:lang w:eastAsia="zh-CN"/>
        </w:rPr>
      </w:pPr>
      <w:r>
        <w:rPr>
          <w:lang w:eastAsia="zh-CN"/>
        </w:rPr>
        <w:t>i</w:t>
      </w:r>
      <w:r w:rsidRPr="00631A76">
        <w:rPr>
          <w:lang w:eastAsia="zh-CN"/>
        </w:rPr>
        <w:t>diophone</w:t>
      </w:r>
      <w:r>
        <w:rPr>
          <w:lang w:eastAsia="zh-CN"/>
        </w:rPr>
        <w:t>, for example clapsticks</w:t>
      </w:r>
    </w:p>
    <w:p w14:paraId="6157AA61" w14:textId="77777777" w:rsidR="003D004D" w:rsidRPr="00631A76" w:rsidRDefault="003D004D" w:rsidP="003D004D">
      <w:pPr>
        <w:pStyle w:val="ListBullet2"/>
        <w:numPr>
          <w:ilvl w:val="1"/>
          <w:numId w:val="3"/>
        </w:numPr>
        <w:rPr>
          <w:lang w:eastAsia="zh-CN"/>
        </w:rPr>
      </w:pPr>
      <w:r>
        <w:rPr>
          <w:lang w:eastAsia="zh-CN"/>
        </w:rPr>
        <w:t>m</w:t>
      </w:r>
      <w:r w:rsidRPr="00631A76">
        <w:rPr>
          <w:lang w:eastAsia="zh-CN"/>
        </w:rPr>
        <w:t>embranophone</w:t>
      </w:r>
      <w:r>
        <w:rPr>
          <w:lang w:eastAsia="zh-CN"/>
        </w:rPr>
        <w:t>, for example a drum</w:t>
      </w:r>
    </w:p>
    <w:p w14:paraId="7B303E41" w14:textId="77777777" w:rsidR="003D004D" w:rsidRDefault="003D004D" w:rsidP="003D004D">
      <w:pPr>
        <w:pStyle w:val="ListBullet2"/>
        <w:numPr>
          <w:ilvl w:val="1"/>
          <w:numId w:val="3"/>
        </w:numPr>
        <w:rPr>
          <w:lang w:eastAsia="zh-CN"/>
        </w:rPr>
      </w:pPr>
      <w:r>
        <w:rPr>
          <w:lang w:eastAsia="zh-CN"/>
        </w:rPr>
        <w:t>aerophone, for example a didgeridoo</w:t>
      </w:r>
    </w:p>
    <w:p w14:paraId="04D12D7E" w14:textId="77777777" w:rsidR="003D004D" w:rsidRPr="00631A76" w:rsidRDefault="003D004D" w:rsidP="003D004D">
      <w:pPr>
        <w:pStyle w:val="ListBullet"/>
        <w:numPr>
          <w:ilvl w:val="0"/>
          <w:numId w:val="1"/>
        </w:numPr>
        <w:rPr>
          <w:lang w:eastAsia="zh-CN"/>
        </w:rPr>
      </w:pPr>
      <w:r>
        <w:rPr>
          <w:lang w:eastAsia="zh-CN"/>
        </w:rPr>
        <w:t>L</w:t>
      </w:r>
      <w:r w:rsidRPr="00631A76">
        <w:rPr>
          <w:lang w:eastAsia="zh-CN"/>
        </w:rPr>
        <w:t xml:space="preserve">isten to each instrument listed on the </w:t>
      </w:r>
      <w:hyperlink r:id="rId17" w:history="1">
        <w:r w:rsidRPr="00631A76">
          <w:rPr>
            <w:rStyle w:val="Hyperlink"/>
            <w:lang w:eastAsia="zh-CN"/>
          </w:rPr>
          <w:t>traditional musical instrument</w:t>
        </w:r>
      </w:hyperlink>
      <w:r w:rsidRPr="00631A76">
        <w:rPr>
          <w:lang w:eastAsia="zh-CN"/>
        </w:rPr>
        <w:t xml:space="preserve"> list</w:t>
      </w:r>
      <w:r>
        <w:rPr>
          <w:lang w:eastAsia="zh-CN"/>
        </w:rPr>
        <w:t>.</w:t>
      </w:r>
      <w:r w:rsidRPr="00631A76">
        <w:rPr>
          <w:lang w:eastAsia="zh-CN"/>
        </w:rPr>
        <w:t xml:space="preserve"> </w:t>
      </w:r>
    </w:p>
    <w:p w14:paraId="67CAE136" w14:textId="3B32ACC2" w:rsidR="003D004D" w:rsidRDefault="003D004D" w:rsidP="003D004D">
      <w:pPr>
        <w:pStyle w:val="ListBullet"/>
        <w:numPr>
          <w:ilvl w:val="0"/>
          <w:numId w:val="1"/>
        </w:numPr>
        <w:rPr>
          <w:lang w:eastAsia="zh-CN"/>
        </w:rPr>
      </w:pPr>
      <w:r w:rsidRPr="70F581C9">
        <w:rPr>
          <w:lang w:eastAsia="zh-CN"/>
        </w:rPr>
        <w:t xml:space="preserve">Research Aboriginal cultures and practices for playing and performing the </w:t>
      </w:r>
      <w:r>
        <w:rPr>
          <w:lang w:eastAsia="zh-CN"/>
        </w:rPr>
        <w:t>d</w:t>
      </w:r>
      <w:r w:rsidRPr="70F581C9">
        <w:rPr>
          <w:lang w:eastAsia="zh-CN"/>
        </w:rPr>
        <w:t>idgeridoo.</w:t>
      </w:r>
      <w:r>
        <w:rPr>
          <w:lang w:eastAsia="zh-CN"/>
        </w:rPr>
        <w:t xml:space="preserve"> Make sure you cover the following:</w:t>
      </w:r>
    </w:p>
    <w:p w14:paraId="6D2EB56C" w14:textId="77777777" w:rsidR="003D004D" w:rsidRDefault="003D004D" w:rsidP="003D004D">
      <w:pPr>
        <w:pStyle w:val="ListBullet2"/>
        <w:numPr>
          <w:ilvl w:val="1"/>
          <w:numId w:val="3"/>
        </w:numPr>
        <w:rPr>
          <w:lang w:eastAsia="zh-CN"/>
        </w:rPr>
      </w:pPr>
      <w:r>
        <w:rPr>
          <w:lang w:eastAsia="zh-CN"/>
        </w:rPr>
        <w:t>Where did the didgeridoo originate?</w:t>
      </w:r>
    </w:p>
    <w:p w14:paraId="33F2E426" w14:textId="77777777" w:rsidR="003D004D" w:rsidRDefault="003D004D" w:rsidP="003D004D">
      <w:pPr>
        <w:pStyle w:val="ListBullet2"/>
        <w:numPr>
          <w:ilvl w:val="1"/>
          <w:numId w:val="3"/>
        </w:numPr>
        <w:rPr>
          <w:lang w:eastAsia="zh-CN"/>
        </w:rPr>
      </w:pPr>
      <w:r>
        <w:rPr>
          <w:lang w:eastAsia="zh-CN"/>
        </w:rPr>
        <w:t>Which Aboriginal nations traditionally played the didgeridoo?</w:t>
      </w:r>
    </w:p>
    <w:p w14:paraId="08275FA6" w14:textId="77777777" w:rsidR="003D004D" w:rsidRDefault="003D004D" w:rsidP="003D004D">
      <w:pPr>
        <w:pStyle w:val="ListBullet2"/>
        <w:numPr>
          <w:ilvl w:val="1"/>
          <w:numId w:val="3"/>
        </w:numPr>
        <w:rPr>
          <w:lang w:eastAsia="zh-CN"/>
        </w:rPr>
      </w:pPr>
      <w:r>
        <w:rPr>
          <w:lang w:eastAsia="zh-CN"/>
        </w:rPr>
        <w:t>What are the specific cultural protocols around the digeridoo that should be considered before playing the instrument?</w:t>
      </w:r>
    </w:p>
    <w:p w14:paraId="698D0E9C" w14:textId="68830B47" w:rsidR="003D004D" w:rsidRDefault="003D004D" w:rsidP="003D004D">
      <w:pPr>
        <w:pStyle w:val="ListBullet2"/>
        <w:numPr>
          <w:ilvl w:val="1"/>
          <w:numId w:val="3"/>
        </w:numPr>
        <w:rPr>
          <w:lang w:eastAsia="zh-CN"/>
        </w:rPr>
      </w:pPr>
      <w:r w:rsidRPr="70F581C9">
        <w:rPr>
          <w:lang w:eastAsia="zh-CN"/>
        </w:rPr>
        <w:t xml:space="preserve"> Outline your research findings online by creating a </w:t>
      </w:r>
      <w:hyperlink r:id="rId18" w:history="1">
        <w:r w:rsidRPr="003C7999">
          <w:rPr>
            <w:rStyle w:val="Hyperlink"/>
            <w:lang w:eastAsia="zh-CN"/>
          </w:rPr>
          <w:t>Microsoft Sway</w:t>
        </w:r>
      </w:hyperlink>
      <w:r w:rsidRPr="003C7999">
        <w:rPr>
          <w:lang w:eastAsia="zh-CN"/>
        </w:rPr>
        <w:t xml:space="preserve"> presentation</w:t>
      </w:r>
      <w:r w:rsidRPr="70F581C9">
        <w:rPr>
          <w:lang w:eastAsia="zh-CN"/>
        </w:rPr>
        <w:t xml:space="preserve"> (or similar platform).</w:t>
      </w:r>
    </w:p>
    <w:p w14:paraId="665D87AB" w14:textId="25CDD55E" w:rsidR="006D01BD" w:rsidRDefault="003D004D" w:rsidP="00D958F7">
      <w:pPr>
        <w:pStyle w:val="Heading3"/>
        <w:rPr>
          <w:b w:val="0"/>
        </w:rPr>
      </w:pPr>
      <w:bookmarkStart w:id="7" w:name="_Toc53752685"/>
      <w:r>
        <w:rPr>
          <w:b w:val="0"/>
        </w:rPr>
        <w:t>The role of performances</w:t>
      </w:r>
      <w:bookmarkEnd w:id="7"/>
    </w:p>
    <w:p w14:paraId="51F34C67" w14:textId="3E1B7B9A" w:rsidR="007E2D25" w:rsidRDefault="003D004D" w:rsidP="0077314B">
      <w:pPr>
        <w:pStyle w:val="ListBullet"/>
        <w:numPr>
          <w:ilvl w:val="0"/>
          <w:numId w:val="1"/>
        </w:numPr>
      </w:pPr>
      <w:r>
        <w:rPr>
          <w:lang w:eastAsia="zh-CN"/>
        </w:rPr>
        <w:t xml:space="preserve">Referring to your learning log, documenting what you have learnt in this learning sequence, write a </w:t>
      </w:r>
      <w:hyperlink r:id="rId19" w:history="1">
        <w:r w:rsidRPr="0037734A">
          <w:rPr>
            <w:rStyle w:val="Hyperlink"/>
            <w:lang w:eastAsia="zh-CN"/>
          </w:rPr>
          <w:t>PEEL paragraph</w:t>
        </w:r>
      </w:hyperlink>
      <w:r>
        <w:rPr>
          <w:lang w:eastAsia="zh-CN"/>
        </w:rPr>
        <w:t xml:space="preserve"> to assess the role of performance in Aboriginal culture</w:t>
      </w:r>
      <w:r w:rsidR="007E2D25">
        <w:t xml:space="preserve">. </w:t>
      </w:r>
      <w:r w:rsidR="007E2D25">
        <w:br w:type="page"/>
      </w:r>
    </w:p>
    <w:p w14:paraId="34C9B59F" w14:textId="06757468" w:rsidR="006D01BD" w:rsidRDefault="006D01BD" w:rsidP="00D958F7">
      <w:pPr>
        <w:pStyle w:val="Heading2"/>
      </w:pPr>
      <w:bookmarkStart w:id="8" w:name="_Toc53752686"/>
      <w:r>
        <w:t xml:space="preserve">Learning sequence 2: </w:t>
      </w:r>
      <w:r w:rsidR="003D004D">
        <w:t>Impact of invasion and colonisation</w:t>
      </w:r>
      <w:bookmarkEnd w:id="8"/>
    </w:p>
    <w:p w14:paraId="39496E87" w14:textId="77777777" w:rsidR="006D01BD" w:rsidRDefault="006D01BD" w:rsidP="006D01BD">
      <w:pPr>
        <w:pStyle w:val="NoSpacing"/>
        <w:rPr>
          <w:lang w:eastAsia="zh-CN"/>
        </w:rPr>
      </w:pPr>
      <w:r>
        <w:rPr>
          <w:lang w:eastAsia="zh-CN"/>
        </w:rPr>
        <w:t>Students:</w:t>
      </w:r>
    </w:p>
    <w:p w14:paraId="2EA29A44" w14:textId="77777777" w:rsidR="003D004D" w:rsidRDefault="003D004D" w:rsidP="003D004D">
      <w:pPr>
        <w:pStyle w:val="ListBullet"/>
        <w:numPr>
          <w:ilvl w:val="0"/>
          <w:numId w:val="1"/>
        </w:numPr>
        <w:rPr>
          <w:lang w:eastAsia="zh-CN"/>
        </w:rPr>
      </w:pPr>
      <w:r w:rsidRPr="259E7CFD">
        <w:rPr>
          <w:lang w:eastAsia="zh-CN"/>
        </w:rPr>
        <w:t>explain the impact of invasion and colonisation on the performing arts practices of Aboriginal Peoples</w:t>
      </w:r>
    </w:p>
    <w:p w14:paraId="2F04F08E" w14:textId="77777777" w:rsidR="003D004D" w:rsidRDefault="003D004D" w:rsidP="003D004D">
      <w:pPr>
        <w:pStyle w:val="ListBullet"/>
        <w:numPr>
          <w:ilvl w:val="0"/>
          <w:numId w:val="1"/>
        </w:numPr>
        <w:rPr>
          <w:lang w:eastAsia="zh-CN"/>
        </w:rPr>
      </w:pPr>
      <w:r>
        <w:rPr>
          <w:lang w:eastAsia="zh-CN"/>
        </w:rPr>
        <w:t>explore historical and contemporary representations of performing arts practices by Aboriginal Peoples</w:t>
      </w:r>
    </w:p>
    <w:p w14:paraId="605EC042" w14:textId="3A1A4660" w:rsidR="006D01BD" w:rsidRPr="008A4574" w:rsidRDefault="003D004D" w:rsidP="00D958F7">
      <w:pPr>
        <w:pStyle w:val="Heading3"/>
        <w:rPr>
          <w:b w:val="0"/>
        </w:rPr>
      </w:pPr>
      <w:bookmarkStart w:id="9" w:name="_Toc53752687"/>
      <w:r>
        <w:rPr>
          <w:b w:val="0"/>
        </w:rPr>
        <w:t>Impact of invasion and colonisation on the performing arts</w:t>
      </w:r>
      <w:bookmarkEnd w:id="9"/>
    </w:p>
    <w:p w14:paraId="5DB5AD53" w14:textId="77777777" w:rsidR="003D004D" w:rsidRDefault="003D004D" w:rsidP="003D004D">
      <w:pPr>
        <w:pStyle w:val="ListBullet"/>
        <w:numPr>
          <w:ilvl w:val="0"/>
          <w:numId w:val="1"/>
        </w:numPr>
        <w:rPr>
          <w:lang w:eastAsia="zh-CN"/>
        </w:rPr>
      </w:pPr>
      <w:r w:rsidRPr="00200B05">
        <w:rPr>
          <w:lang w:eastAsia="zh-CN"/>
        </w:rPr>
        <w:t xml:space="preserve">Listen to </w:t>
      </w:r>
      <w:hyperlink r:id="rId20" w:history="1">
        <w:r w:rsidRPr="00200B05">
          <w:rPr>
            <w:rStyle w:val="Hyperlink"/>
            <w:lang w:eastAsia="zh-CN"/>
          </w:rPr>
          <w:t>Will Barton’s Didge Fusion</w:t>
        </w:r>
      </w:hyperlink>
      <w:r>
        <w:rPr>
          <w:rStyle w:val="Hyperlink"/>
          <w:u w:val="none"/>
          <w:lang w:eastAsia="zh-CN"/>
        </w:rPr>
        <w:t xml:space="preserve"> </w:t>
      </w:r>
      <w:r w:rsidRPr="00AB2F53">
        <w:rPr>
          <w:rStyle w:val="Hyperlink"/>
          <w:color w:val="auto"/>
          <w:u w:val="none"/>
          <w:lang w:eastAsia="zh-CN"/>
        </w:rPr>
        <w:t>(duration 4:38)</w:t>
      </w:r>
      <w:r w:rsidRPr="00AB2F53">
        <w:rPr>
          <w:lang w:eastAsia="zh-CN"/>
        </w:rPr>
        <w:t xml:space="preserve">. </w:t>
      </w:r>
      <w:r>
        <w:rPr>
          <w:lang w:eastAsia="zh-CN"/>
        </w:rPr>
        <w:t>E</w:t>
      </w:r>
      <w:r w:rsidRPr="70F581C9">
        <w:rPr>
          <w:lang w:eastAsia="zh-CN"/>
        </w:rPr>
        <w:t>xplain how this contemporary music performance been influenced by colonisation</w:t>
      </w:r>
    </w:p>
    <w:p w14:paraId="1DC73EDE" w14:textId="77777777" w:rsidR="003D004D" w:rsidRPr="002C0A2C" w:rsidRDefault="003D004D" w:rsidP="003D004D">
      <w:pPr>
        <w:pStyle w:val="ListBullet"/>
        <w:numPr>
          <w:ilvl w:val="0"/>
          <w:numId w:val="1"/>
        </w:numPr>
      </w:pPr>
      <w:r>
        <w:t>Listen to or watch performances by Yothu Yindi, Archie Roach, Christine Anu and Gurumul Yunupingu. Select one artist and read the lyrics to 2-3 of their songs. Write a paragraph explaining how colonisation is represented through their artistic expressions.</w:t>
      </w:r>
    </w:p>
    <w:p w14:paraId="0A1DAC19" w14:textId="307AD786" w:rsidR="006D01BD" w:rsidRPr="008A4574" w:rsidRDefault="00A55F77" w:rsidP="00970152">
      <w:pPr>
        <w:pStyle w:val="Heading3"/>
        <w:rPr>
          <w:b w:val="0"/>
        </w:rPr>
      </w:pPr>
      <w:bookmarkStart w:id="10" w:name="_Toc53752688"/>
      <w:r>
        <w:rPr>
          <w:b w:val="0"/>
        </w:rPr>
        <w:t>Historical and contemporary representations of performing arts practices</w:t>
      </w:r>
      <w:bookmarkEnd w:id="10"/>
    </w:p>
    <w:p w14:paraId="0EC98BF8" w14:textId="77777777" w:rsidR="00A55F77" w:rsidRDefault="00A55F77" w:rsidP="00A55F77">
      <w:pPr>
        <w:pStyle w:val="ListBullet"/>
        <w:numPr>
          <w:ilvl w:val="0"/>
          <w:numId w:val="1"/>
        </w:numPr>
        <w:rPr>
          <w:lang w:eastAsia="zh-CN"/>
        </w:rPr>
      </w:pPr>
      <w:r>
        <w:t>Watch the following two film clips:</w:t>
      </w:r>
    </w:p>
    <w:p w14:paraId="650B6D34" w14:textId="77777777" w:rsidR="00A55F77" w:rsidRDefault="00FE79AF" w:rsidP="00A55F77">
      <w:pPr>
        <w:pStyle w:val="ListBullet2"/>
        <w:numPr>
          <w:ilvl w:val="1"/>
          <w:numId w:val="3"/>
        </w:numPr>
        <w:rPr>
          <w:lang w:eastAsia="zh-CN"/>
        </w:rPr>
      </w:pPr>
      <w:hyperlink r:id="rId21" w:history="1">
        <w:r w:rsidR="00A55F77" w:rsidRPr="002C7369">
          <w:rPr>
            <w:rStyle w:val="Hyperlink"/>
          </w:rPr>
          <w:t>Australian Aboriginal Fire dance</w:t>
        </w:r>
      </w:hyperlink>
      <w:r w:rsidR="00A55F77" w:rsidRPr="00EB4EDB">
        <w:t xml:space="preserve"> </w:t>
      </w:r>
      <w:r w:rsidR="00A55F77">
        <w:t>(duration 1.58)</w:t>
      </w:r>
    </w:p>
    <w:p w14:paraId="02694201" w14:textId="77777777" w:rsidR="00A55F77" w:rsidRDefault="00FE79AF" w:rsidP="00A55F77">
      <w:pPr>
        <w:pStyle w:val="ListBullet2"/>
        <w:numPr>
          <w:ilvl w:val="1"/>
          <w:numId w:val="3"/>
        </w:numPr>
      </w:pPr>
      <w:hyperlink r:id="rId22" w:history="1">
        <w:r w:rsidR="00A55F77" w:rsidRPr="00733C2D">
          <w:rPr>
            <w:rStyle w:val="Hyperlink"/>
          </w:rPr>
          <w:t>Bangarra Dance Theatre: Fire – A Retrospective</w:t>
        </w:r>
      </w:hyperlink>
      <w:r w:rsidR="00A55F77">
        <w:t xml:space="preserve"> (duration 2.24)</w:t>
      </w:r>
    </w:p>
    <w:p w14:paraId="1B15D93D" w14:textId="77777777" w:rsidR="00A55F77" w:rsidRDefault="00A55F77" w:rsidP="00A55F77">
      <w:pPr>
        <w:pStyle w:val="ListBullet"/>
        <w:numPr>
          <w:ilvl w:val="0"/>
          <w:numId w:val="1"/>
        </w:numPr>
        <w:rPr>
          <w:lang w:eastAsia="zh-CN"/>
        </w:rPr>
      </w:pPr>
      <w:r>
        <w:t xml:space="preserve">Create a </w:t>
      </w:r>
      <w:hyperlink r:id="rId23" w:anchor=".X36SllAdxnA.link" w:history="1">
        <w:r>
          <w:rPr>
            <w:rStyle w:val="Hyperlink"/>
          </w:rPr>
          <w:t>V</w:t>
        </w:r>
        <w:r w:rsidRPr="006378A4">
          <w:rPr>
            <w:rStyle w:val="Hyperlink"/>
          </w:rPr>
          <w:t>enn diagram</w:t>
        </w:r>
      </w:hyperlink>
      <w:r>
        <w:t xml:space="preserve"> to compare and contrast the similarities and differences in the two clips above considering historical and contemporary representations of Aboriginal dance.</w:t>
      </w:r>
    </w:p>
    <w:p w14:paraId="49A43F74" w14:textId="305F5DA9" w:rsidR="007E2D25" w:rsidRPr="00E631CE" w:rsidRDefault="00A55F77" w:rsidP="00A55F77">
      <w:pPr>
        <w:pStyle w:val="ListBullet"/>
        <w:numPr>
          <w:ilvl w:val="0"/>
          <w:numId w:val="1"/>
        </w:numPr>
      </w:pPr>
      <w:r>
        <w:rPr>
          <w:lang w:eastAsia="zh-CN"/>
        </w:rPr>
        <w:t>W</w:t>
      </w:r>
      <w:r w:rsidRPr="001A740B">
        <w:t xml:space="preserve">atch episodes from </w:t>
      </w:r>
      <w:hyperlink r:id="rId24" w:anchor="!/digibook/2570774/dust-echoes" w:history="1">
        <w:r w:rsidRPr="001A740B">
          <w:rPr>
            <w:rStyle w:val="Hyperlink"/>
          </w:rPr>
          <w:t>ABC Dust Echoes</w:t>
        </w:r>
      </w:hyperlink>
      <w:r w:rsidRPr="001A740B">
        <w:t xml:space="preserve"> series.</w:t>
      </w:r>
      <w:r>
        <w:t xml:space="preserve"> Discuss the impact of the soundtrack when exploring the use of metaphors, and explain the use of sounds, voice and traditional and or contemporary instruments in portraying the messages of a particular episode.</w:t>
      </w:r>
    </w:p>
    <w:p w14:paraId="6B320B2A" w14:textId="77777777" w:rsidR="000E2CC5" w:rsidRDefault="000E2CC5">
      <w:pPr>
        <w:rPr>
          <w:rFonts w:eastAsia="SimSun" w:cs="Arial"/>
          <w:color w:val="1C438B"/>
          <w:sz w:val="48"/>
          <w:szCs w:val="36"/>
          <w:lang w:eastAsia="zh-CN"/>
        </w:rPr>
      </w:pPr>
      <w:r>
        <w:br w:type="page"/>
      </w:r>
    </w:p>
    <w:p w14:paraId="2AF8104B" w14:textId="21BF67E5" w:rsidR="00735E1C" w:rsidRDefault="00735E1C" w:rsidP="000E2CC5">
      <w:pPr>
        <w:pStyle w:val="Heading2"/>
      </w:pPr>
      <w:bookmarkStart w:id="11" w:name="_Toc53752689"/>
      <w:r>
        <w:t xml:space="preserve">Learning sequence 3: </w:t>
      </w:r>
      <w:r w:rsidR="00A55F77">
        <w:t>Significance of performing arts practices</w:t>
      </w:r>
      <w:bookmarkEnd w:id="11"/>
    </w:p>
    <w:p w14:paraId="0995D568" w14:textId="77777777" w:rsidR="00735E1C" w:rsidRDefault="00735E1C" w:rsidP="00735E1C">
      <w:pPr>
        <w:rPr>
          <w:lang w:eastAsia="zh-CN"/>
        </w:rPr>
      </w:pPr>
      <w:r>
        <w:rPr>
          <w:lang w:eastAsia="zh-CN"/>
        </w:rPr>
        <w:t>Students:</w:t>
      </w:r>
    </w:p>
    <w:p w14:paraId="62105A4F" w14:textId="77777777" w:rsidR="00A55F77" w:rsidRPr="007163A5" w:rsidRDefault="00A55F77" w:rsidP="00A55F77">
      <w:pPr>
        <w:pStyle w:val="ListBullet"/>
        <w:numPr>
          <w:ilvl w:val="0"/>
          <w:numId w:val="1"/>
        </w:numPr>
      </w:pPr>
      <w:r w:rsidRPr="007163A5">
        <w:t>explain the significance of performing arts practices for Aboriginal Peoples, including:</w:t>
      </w:r>
    </w:p>
    <w:p w14:paraId="286570DB" w14:textId="77777777" w:rsidR="00A55F77" w:rsidRPr="007163A5" w:rsidRDefault="00A55F77" w:rsidP="00A55F77">
      <w:pPr>
        <w:pStyle w:val="ListBullet2"/>
        <w:numPr>
          <w:ilvl w:val="1"/>
          <w:numId w:val="3"/>
        </w:numPr>
      </w:pPr>
      <w:r w:rsidRPr="007163A5">
        <w:t>survival and continuity of culture and heritage</w:t>
      </w:r>
    </w:p>
    <w:p w14:paraId="56A7381B" w14:textId="77777777" w:rsidR="00A55F77" w:rsidRPr="007163A5" w:rsidRDefault="00A55F77" w:rsidP="00A55F77">
      <w:pPr>
        <w:pStyle w:val="ListBullet2"/>
        <w:numPr>
          <w:ilvl w:val="1"/>
          <w:numId w:val="3"/>
        </w:numPr>
      </w:pPr>
      <w:r w:rsidRPr="007163A5">
        <w:t>connection with Country</w:t>
      </w:r>
    </w:p>
    <w:p w14:paraId="682046A3" w14:textId="77777777" w:rsidR="00A55F77" w:rsidRPr="007163A5" w:rsidRDefault="00A55F77" w:rsidP="00A55F77">
      <w:pPr>
        <w:pStyle w:val="ListBullet2"/>
        <w:numPr>
          <w:ilvl w:val="1"/>
          <w:numId w:val="3"/>
        </w:numPr>
      </w:pPr>
      <w:r w:rsidRPr="007163A5">
        <w:t>family and kinship systems</w:t>
      </w:r>
    </w:p>
    <w:p w14:paraId="3942CB75" w14:textId="77777777" w:rsidR="00A55F77" w:rsidRDefault="00A55F77" w:rsidP="00A55F77">
      <w:pPr>
        <w:pStyle w:val="ListBullet2"/>
        <w:numPr>
          <w:ilvl w:val="1"/>
          <w:numId w:val="3"/>
        </w:numPr>
      </w:pPr>
      <w:r w:rsidRPr="007163A5">
        <w:t>Aboriginal identities and spiritualities</w:t>
      </w:r>
    </w:p>
    <w:p w14:paraId="04F38758" w14:textId="2382EE2E" w:rsidR="00DA428C" w:rsidRPr="008A4574" w:rsidRDefault="00A55F77" w:rsidP="00DA428C">
      <w:pPr>
        <w:pStyle w:val="Heading3"/>
        <w:rPr>
          <w:b w:val="0"/>
        </w:rPr>
      </w:pPr>
      <w:bookmarkStart w:id="12" w:name="_Toc53752690"/>
      <w:r>
        <w:rPr>
          <w:b w:val="0"/>
        </w:rPr>
        <w:t>Survival and continuity of culture and heritage</w:t>
      </w:r>
      <w:bookmarkEnd w:id="12"/>
    </w:p>
    <w:p w14:paraId="4280847B" w14:textId="77777777" w:rsidR="00A55F77" w:rsidRDefault="00A55F77" w:rsidP="00A55F77">
      <w:pPr>
        <w:pStyle w:val="ListBullet"/>
        <w:numPr>
          <w:ilvl w:val="0"/>
          <w:numId w:val="1"/>
        </w:numPr>
        <w:rPr>
          <w:lang w:eastAsia="zh-CN"/>
        </w:rPr>
      </w:pPr>
      <w:r>
        <w:rPr>
          <w:lang w:eastAsia="zh-CN"/>
        </w:rPr>
        <w:t>Identify and explain</w:t>
      </w:r>
      <w:r w:rsidRPr="009806AF">
        <w:rPr>
          <w:lang w:eastAsia="zh-CN"/>
        </w:rPr>
        <w:t xml:space="preserve"> the issues and themes emerging through the articles and videos </w:t>
      </w:r>
      <w:r>
        <w:rPr>
          <w:lang w:eastAsia="zh-CN"/>
        </w:rPr>
        <w:t>below to guide you in understanding the role of dance in Aboriginal communities:</w:t>
      </w:r>
    </w:p>
    <w:p w14:paraId="5D8B4F87" w14:textId="77777777" w:rsidR="00A55F77" w:rsidRDefault="00FE79AF" w:rsidP="00A55F77">
      <w:pPr>
        <w:pStyle w:val="ListBullet2"/>
        <w:numPr>
          <w:ilvl w:val="1"/>
          <w:numId w:val="3"/>
        </w:numPr>
        <w:rPr>
          <w:lang w:eastAsia="zh-CN"/>
        </w:rPr>
      </w:pPr>
      <w:hyperlink r:id="rId25">
        <w:r w:rsidR="00A55F77" w:rsidRPr="009806AF">
          <w:rPr>
            <w:rStyle w:val="Hyperlink"/>
            <w:lang w:eastAsia="zh-CN"/>
          </w:rPr>
          <w:t>Goodes’ war dance reveals our moral confusion</w:t>
        </w:r>
      </w:hyperlink>
      <w:r w:rsidR="00A55F77" w:rsidRPr="009806AF">
        <w:rPr>
          <w:lang w:eastAsia="zh-CN"/>
        </w:rPr>
        <w:t xml:space="preserve"> </w:t>
      </w:r>
    </w:p>
    <w:p w14:paraId="2C8169C3" w14:textId="155AB8C1" w:rsidR="00A55F77" w:rsidRPr="009806AF" w:rsidRDefault="00FE79AF" w:rsidP="003A4668">
      <w:pPr>
        <w:pStyle w:val="ListBullet2"/>
        <w:rPr>
          <w:lang w:eastAsia="zh-CN"/>
        </w:rPr>
      </w:pPr>
      <w:hyperlink r:id="rId26" w:history="1">
        <w:r w:rsidR="00A55F77" w:rsidRPr="009806AF">
          <w:rPr>
            <w:rStyle w:val="Hyperlink"/>
            <w:lang w:eastAsia="zh-CN"/>
          </w:rPr>
          <w:t>That Adam Goodes war cry used a boomerang not a spear: choreographer</w:t>
        </w:r>
      </w:hyperlink>
      <w:r w:rsidR="003A4668">
        <w:rPr>
          <w:rStyle w:val="Hyperlink"/>
          <w:lang w:eastAsia="zh-CN"/>
        </w:rPr>
        <w:t xml:space="preserve"> </w:t>
      </w:r>
      <w:r w:rsidR="003A4668" w:rsidRPr="003A4668">
        <w:t>(</w:t>
      </w:r>
      <w:r w:rsidR="003A4668">
        <w:t>duration 1:16)</w:t>
      </w:r>
    </w:p>
    <w:p w14:paraId="7BC321DF" w14:textId="3B574D11" w:rsidR="00A55F77" w:rsidRDefault="00FE79AF" w:rsidP="00A55F77">
      <w:pPr>
        <w:pStyle w:val="ListBullet2"/>
        <w:numPr>
          <w:ilvl w:val="1"/>
          <w:numId w:val="3"/>
        </w:numPr>
        <w:rPr>
          <w:lang w:eastAsia="zh-CN"/>
        </w:rPr>
      </w:pPr>
      <w:hyperlink r:id="rId27" w:history="1">
        <w:r w:rsidR="00A55F77" w:rsidRPr="003A4668">
          <w:rPr>
            <w:rStyle w:val="Hyperlink"/>
            <w:lang w:eastAsia="zh-CN"/>
          </w:rPr>
          <w:t>Indigenous dance group explains the heritage of the Aboriginal war dance</w:t>
        </w:r>
      </w:hyperlink>
      <w:r w:rsidR="00A55F77" w:rsidRPr="003A4668">
        <w:rPr>
          <w:lang w:eastAsia="zh-CN"/>
        </w:rPr>
        <w:t xml:space="preserve"> (duration 4:18)</w:t>
      </w:r>
      <w:r w:rsidR="00A55F77" w:rsidRPr="009806AF">
        <w:rPr>
          <w:lang w:eastAsia="zh-CN"/>
        </w:rPr>
        <w:t xml:space="preserve"> </w:t>
      </w:r>
    </w:p>
    <w:p w14:paraId="792A71D1" w14:textId="07F76585" w:rsidR="00A55F77" w:rsidRPr="00DA428C" w:rsidRDefault="00A55F77" w:rsidP="00A55F77">
      <w:pPr>
        <w:pStyle w:val="ListBullet"/>
        <w:rPr>
          <w:lang w:eastAsia="zh-CN"/>
        </w:rPr>
      </w:pPr>
      <w:r w:rsidRPr="009806AF">
        <w:rPr>
          <w:lang w:eastAsia="zh-CN"/>
        </w:rPr>
        <w:t xml:space="preserve">Create a </w:t>
      </w:r>
      <w:hyperlink r:id="rId28" w:history="1">
        <w:r>
          <w:rPr>
            <w:rStyle w:val="Hyperlink"/>
            <w:lang w:eastAsia="zh-CN"/>
          </w:rPr>
          <w:t xml:space="preserve">public awareness </w:t>
        </w:r>
        <w:r w:rsidRPr="005343BC">
          <w:rPr>
            <w:rStyle w:val="Hyperlink"/>
            <w:lang w:eastAsia="zh-CN"/>
          </w:rPr>
          <w:t>campaign</w:t>
        </w:r>
      </w:hyperlink>
      <w:r w:rsidRPr="009806AF">
        <w:rPr>
          <w:lang w:eastAsia="zh-CN"/>
        </w:rPr>
        <w:t xml:space="preserve"> for greater recognition of how Aboriginal </w:t>
      </w:r>
      <w:r>
        <w:rPr>
          <w:lang w:eastAsia="zh-CN"/>
        </w:rPr>
        <w:t>peoples</w:t>
      </w:r>
      <w:r w:rsidRPr="009806AF">
        <w:rPr>
          <w:lang w:eastAsia="zh-CN"/>
        </w:rPr>
        <w:t xml:space="preserve"> use dance to keep their cultures, languages and traditions alive</w:t>
      </w:r>
    </w:p>
    <w:p w14:paraId="234AF12A" w14:textId="0B79406E" w:rsidR="00735E1C" w:rsidRPr="008A4574" w:rsidRDefault="00A55F77" w:rsidP="000E2CC5">
      <w:pPr>
        <w:pStyle w:val="Heading3"/>
        <w:rPr>
          <w:b w:val="0"/>
        </w:rPr>
      </w:pPr>
      <w:bookmarkStart w:id="13" w:name="_Toc53752691"/>
      <w:r>
        <w:rPr>
          <w:b w:val="0"/>
        </w:rPr>
        <w:t>Connection with Country</w:t>
      </w:r>
      <w:bookmarkEnd w:id="13"/>
    </w:p>
    <w:p w14:paraId="2F6EF491" w14:textId="77777777" w:rsidR="008675D5" w:rsidRPr="00002FFB" w:rsidRDefault="008675D5" w:rsidP="008675D5">
      <w:pPr>
        <w:pStyle w:val="ListBullet"/>
        <w:numPr>
          <w:ilvl w:val="0"/>
          <w:numId w:val="1"/>
        </w:numPr>
        <w:rPr>
          <w:lang w:eastAsia="zh-CN"/>
        </w:rPr>
      </w:pPr>
      <w:r>
        <w:rPr>
          <w:lang w:eastAsia="zh-CN"/>
        </w:rPr>
        <w:t>Using one of the two plays provided below,</w:t>
      </w:r>
      <w:r w:rsidRPr="00764777">
        <w:rPr>
          <w:lang w:eastAsia="zh-CN"/>
        </w:rPr>
        <w:t xml:space="preserve"> </w:t>
      </w:r>
      <w:r w:rsidRPr="00002FFB">
        <w:rPr>
          <w:lang w:eastAsia="zh-CN"/>
        </w:rPr>
        <w:t>written by distinguished Aboriginal playwrights</w:t>
      </w:r>
      <w:r>
        <w:rPr>
          <w:lang w:eastAsia="zh-CN"/>
        </w:rPr>
        <w:t xml:space="preserve">, create a </w:t>
      </w:r>
      <w:hyperlink r:id="rId29" w:history="1">
        <w:r w:rsidRPr="00764777">
          <w:rPr>
            <w:rStyle w:val="Hyperlink"/>
            <w:lang w:eastAsia="zh-CN"/>
          </w:rPr>
          <w:t>concept map</w:t>
        </w:r>
      </w:hyperlink>
      <w:r>
        <w:rPr>
          <w:lang w:eastAsia="zh-CN"/>
        </w:rPr>
        <w:t xml:space="preserve"> that shows the way the play and the associated article demonstrate connection to Country:</w:t>
      </w:r>
    </w:p>
    <w:p w14:paraId="4EA927F5" w14:textId="77777777" w:rsidR="008675D5" w:rsidRPr="00002FFB" w:rsidRDefault="00FE79AF" w:rsidP="008675D5">
      <w:pPr>
        <w:pStyle w:val="ListBullet2"/>
        <w:numPr>
          <w:ilvl w:val="1"/>
          <w:numId w:val="3"/>
        </w:numPr>
      </w:pPr>
      <w:hyperlink r:id="rId30">
        <w:r w:rsidR="008675D5" w:rsidRPr="00002FFB">
          <w:rPr>
            <w:rStyle w:val="Hyperlink"/>
            <w:lang w:eastAsia="zh-CN"/>
          </w:rPr>
          <w:t>No Sugar by Jack Davis</w:t>
        </w:r>
      </w:hyperlink>
      <w:r w:rsidR="008675D5" w:rsidRPr="00002FFB">
        <w:rPr>
          <w:lang w:eastAsia="zh-CN"/>
        </w:rPr>
        <w:t xml:space="preserve"> (Nyoongah language - usually used by Aboriginal people from the south west of WA)</w:t>
      </w:r>
      <w:r w:rsidR="008675D5">
        <w:rPr>
          <w:lang w:eastAsia="zh-CN"/>
        </w:rPr>
        <w:t xml:space="preserve">. </w:t>
      </w:r>
      <w:hyperlink r:id="rId31">
        <w:r w:rsidR="008675D5" w:rsidRPr="00002FFB">
          <w:rPr>
            <w:rStyle w:val="Hyperlink"/>
          </w:rPr>
          <w:t>Language and Culture theme analysis in No Sugar</w:t>
        </w:r>
      </w:hyperlink>
      <w:r w:rsidR="008675D5" w:rsidRPr="00002FFB">
        <w:t xml:space="preserve"> </w:t>
      </w:r>
    </w:p>
    <w:p w14:paraId="4A6EAE35" w14:textId="77777777" w:rsidR="008675D5" w:rsidRPr="00CD75DD" w:rsidRDefault="00FE79AF" w:rsidP="008675D5">
      <w:pPr>
        <w:pStyle w:val="ListBullet2"/>
        <w:numPr>
          <w:ilvl w:val="1"/>
          <w:numId w:val="3"/>
        </w:numPr>
      </w:pPr>
      <w:hyperlink r:id="rId32">
        <w:r w:rsidR="008675D5" w:rsidRPr="00002FFB">
          <w:rPr>
            <w:rStyle w:val="Hyperlink"/>
            <w:lang w:eastAsia="zh-CN"/>
          </w:rPr>
          <w:t>The Seven Stages of Grieving by Wesley Enoch and Deborah Mailman</w:t>
        </w:r>
      </w:hyperlink>
      <w:r w:rsidR="008675D5" w:rsidRPr="00002FFB">
        <w:rPr>
          <w:lang w:eastAsia="zh-CN"/>
        </w:rPr>
        <w:t xml:space="preserve"> (Murri language - usually used by Aboriginal people from QLD particularly northern parts of the state. In the south east of the state many identify as Goori)</w:t>
      </w:r>
      <w:r w:rsidR="008675D5">
        <w:rPr>
          <w:lang w:eastAsia="zh-CN"/>
        </w:rPr>
        <w:t xml:space="preserve"> </w:t>
      </w:r>
      <w:hyperlink r:id="rId33">
        <w:r w:rsidR="008675D5" w:rsidRPr="00002FFB">
          <w:rPr>
            <w:rStyle w:val="Hyperlink"/>
          </w:rPr>
          <w:t>'If you remove language, you’re also removing knowledge of landscape' – Wesley Enoch</w:t>
        </w:r>
      </w:hyperlink>
    </w:p>
    <w:p w14:paraId="448EFDAE" w14:textId="5FEFE16A" w:rsidR="00735E1C" w:rsidRDefault="008675D5" w:rsidP="000E2CC5">
      <w:pPr>
        <w:pStyle w:val="Heading3"/>
      </w:pPr>
      <w:bookmarkStart w:id="14" w:name="_Toc53752692"/>
      <w:r>
        <w:rPr>
          <w:b w:val="0"/>
        </w:rPr>
        <w:t>Family and kinship systems</w:t>
      </w:r>
      <w:bookmarkEnd w:id="14"/>
    </w:p>
    <w:p w14:paraId="35EE1F1E" w14:textId="21ED302E" w:rsidR="008675D5" w:rsidRPr="008675D5" w:rsidRDefault="008675D5" w:rsidP="008675D5">
      <w:pPr>
        <w:pStyle w:val="ListBullet"/>
        <w:numPr>
          <w:ilvl w:val="0"/>
          <w:numId w:val="1"/>
        </w:numPr>
      </w:pPr>
      <w:r>
        <w:t xml:space="preserve">Research the Bangarra dance company’s production </w:t>
      </w:r>
      <w:hyperlink r:id="rId34" w:history="1">
        <w:r w:rsidRPr="00361AD8">
          <w:rPr>
            <w:rStyle w:val="Hyperlink"/>
          </w:rPr>
          <w:t>Miyagan</w:t>
        </w:r>
      </w:hyperlink>
      <w:r>
        <w:t xml:space="preserve">. Explain the way the dance demonstrates the significance for Aboriginal Peoples of family and kinship systems. Conduct a </w:t>
      </w:r>
      <w:hyperlink r:id="rId35" w:history="1">
        <w:r w:rsidRPr="00361AD8">
          <w:rPr>
            <w:rStyle w:val="Hyperlink"/>
          </w:rPr>
          <w:t>quick write</w:t>
        </w:r>
      </w:hyperlink>
      <w:r>
        <w:t xml:space="preserve"> task to explain this significance.</w:t>
      </w:r>
    </w:p>
    <w:p w14:paraId="717D28E8" w14:textId="7F344D6E" w:rsidR="00DA428C" w:rsidRPr="00DA428C" w:rsidRDefault="008675D5" w:rsidP="00DA428C">
      <w:pPr>
        <w:pStyle w:val="Heading3"/>
      </w:pPr>
      <w:bookmarkStart w:id="15" w:name="_Toc53752693"/>
      <w:r>
        <w:rPr>
          <w:b w:val="0"/>
        </w:rPr>
        <w:t>Aboriginal identities and spiritualities</w:t>
      </w:r>
      <w:bookmarkEnd w:id="15"/>
    </w:p>
    <w:p w14:paraId="37C486BD" w14:textId="77777777" w:rsidR="008675D5" w:rsidRDefault="008675D5" w:rsidP="008675D5">
      <w:pPr>
        <w:pStyle w:val="ListBullet"/>
        <w:numPr>
          <w:ilvl w:val="0"/>
          <w:numId w:val="1"/>
        </w:numPr>
        <w:rPr>
          <w:lang w:eastAsia="zh-CN"/>
        </w:rPr>
      </w:pPr>
      <w:r w:rsidRPr="00002FFB">
        <w:rPr>
          <w:lang w:eastAsia="zh-CN"/>
        </w:rPr>
        <w:t xml:space="preserve">Investigate the role of the traditional Storyteller </w:t>
      </w:r>
      <w:r>
        <w:rPr>
          <w:lang w:eastAsia="zh-CN"/>
        </w:rPr>
        <w:t xml:space="preserve">in </w:t>
      </w:r>
      <w:hyperlink r:id="rId36" w:history="1">
        <w:r w:rsidRPr="00361AD8">
          <w:rPr>
            <w:rStyle w:val="Hyperlink"/>
            <w:lang w:eastAsia="zh-CN"/>
          </w:rPr>
          <w:t>Aboriginal storytelling</w:t>
        </w:r>
      </w:hyperlink>
      <w:r>
        <w:rPr>
          <w:lang w:eastAsia="zh-CN"/>
        </w:rPr>
        <w:t xml:space="preserve"> </w:t>
      </w:r>
      <w:r w:rsidRPr="00002FFB">
        <w:rPr>
          <w:lang w:eastAsia="zh-CN"/>
        </w:rPr>
        <w:t>and create a presentation to the class unpacking their roles regarding dreaming</w:t>
      </w:r>
      <w:r>
        <w:rPr>
          <w:lang w:eastAsia="zh-CN"/>
        </w:rPr>
        <w:t xml:space="preserve"> and </w:t>
      </w:r>
      <w:r w:rsidRPr="00002FFB">
        <w:rPr>
          <w:lang w:eastAsia="zh-CN"/>
        </w:rPr>
        <w:t>creation stories, knowledge of spiritual, societal, and cultural significance.</w:t>
      </w:r>
    </w:p>
    <w:p w14:paraId="4845F742" w14:textId="7F4FE9AD" w:rsidR="000E2CC5" w:rsidRPr="00DF5193" w:rsidRDefault="000E2CC5" w:rsidP="00DF5193">
      <w:pPr>
        <w:pStyle w:val="ListBullet"/>
        <w:numPr>
          <w:ilvl w:val="0"/>
          <w:numId w:val="1"/>
        </w:numPr>
        <w:rPr>
          <w:lang w:eastAsia="zh-CN"/>
        </w:rPr>
      </w:pPr>
      <w:r>
        <w:br w:type="page"/>
      </w:r>
    </w:p>
    <w:p w14:paraId="7DB8327F" w14:textId="2F233643" w:rsidR="00735E1C" w:rsidRDefault="00735E1C" w:rsidP="000E2CC5">
      <w:pPr>
        <w:pStyle w:val="Heading2"/>
      </w:pPr>
      <w:bookmarkStart w:id="16" w:name="_Toc53752694"/>
      <w:r>
        <w:t xml:space="preserve">Learning sequence 4: </w:t>
      </w:r>
      <w:r w:rsidR="008675D5">
        <w:t>Concepts and themes in the performing arts</w:t>
      </w:r>
      <w:bookmarkEnd w:id="16"/>
    </w:p>
    <w:p w14:paraId="1E76260E" w14:textId="77777777" w:rsidR="00735E1C" w:rsidRDefault="00735E1C" w:rsidP="00735E1C">
      <w:pPr>
        <w:rPr>
          <w:lang w:eastAsia="zh-CN"/>
        </w:rPr>
      </w:pPr>
      <w:r>
        <w:rPr>
          <w:lang w:eastAsia="zh-CN"/>
        </w:rPr>
        <w:t>Students:</w:t>
      </w:r>
    </w:p>
    <w:p w14:paraId="54547B09" w14:textId="77777777" w:rsidR="008675D5" w:rsidRPr="00990B94" w:rsidRDefault="008675D5" w:rsidP="008675D5">
      <w:pPr>
        <w:pStyle w:val="ListBullet"/>
        <w:numPr>
          <w:ilvl w:val="0"/>
          <w:numId w:val="1"/>
        </w:numPr>
      </w:pPr>
      <w:r w:rsidRPr="00990B94">
        <w:t>examine the role of the performing arts practices by Aboriginal Peoples and Torres Strait Islander Peoples in showcasing their cultures, and the effects on Aboriginal and non-Aboriginal audiences</w:t>
      </w:r>
    </w:p>
    <w:p w14:paraId="4800DD8A" w14:textId="77777777" w:rsidR="008675D5" w:rsidRPr="00990B94" w:rsidRDefault="008675D5" w:rsidP="008675D5">
      <w:pPr>
        <w:pStyle w:val="ListBullet"/>
        <w:numPr>
          <w:ilvl w:val="0"/>
          <w:numId w:val="1"/>
        </w:numPr>
      </w:pPr>
      <w:r w:rsidRPr="00990B94">
        <w:t>describe the ways contemporary technology has influenced the presentation of Aboriginal cultures in relation to performing arts practices by Aboriginal Peoples</w:t>
      </w:r>
    </w:p>
    <w:p w14:paraId="643FC5BB" w14:textId="77777777" w:rsidR="008675D5" w:rsidRDefault="008675D5" w:rsidP="008675D5">
      <w:pPr>
        <w:pStyle w:val="ListBullet"/>
        <w:numPr>
          <w:ilvl w:val="0"/>
          <w:numId w:val="1"/>
        </w:numPr>
      </w:pPr>
      <w:r w:rsidRPr="00990B94">
        <w:t xml:space="preserve">explain the changing responses to performing arts practices by Aboriginal Peoples in </w:t>
      </w:r>
      <w:r>
        <w:t>Australia and internationally, including:</w:t>
      </w:r>
    </w:p>
    <w:p w14:paraId="7D918586" w14:textId="77777777" w:rsidR="008675D5" w:rsidRDefault="008675D5" w:rsidP="008675D5">
      <w:pPr>
        <w:pStyle w:val="ListBullet2"/>
        <w:numPr>
          <w:ilvl w:val="1"/>
          <w:numId w:val="3"/>
        </w:numPr>
      </w:pPr>
      <w:r>
        <w:t>inclusive production practices and education programs</w:t>
      </w:r>
    </w:p>
    <w:p w14:paraId="52BC69C7" w14:textId="77777777" w:rsidR="008675D5" w:rsidRDefault="008675D5" w:rsidP="008675D5">
      <w:pPr>
        <w:pStyle w:val="ListBullet2"/>
        <w:numPr>
          <w:ilvl w:val="1"/>
          <w:numId w:val="3"/>
        </w:numPr>
      </w:pPr>
      <w:r>
        <w:t>representation in international festivals and programs</w:t>
      </w:r>
    </w:p>
    <w:p w14:paraId="4E0FA35A" w14:textId="5A5DC9A3" w:rsidR="00735E1C" w:rsidRPr="008A4574" w:rsidRDefault="008675D5" w:rsidP="000E2CC5">
      <w:pPr>
        <w:pStyle w:val="Heading3"/>
        <w:rPr>
          <w:b w:val="0"/>
        </w:rPr>
      </w:pPr>
      <w:bookmarkStart w:id="17" w:name="_Toc53752695"/>
      <w:r>
        <w:rPr>
          <w:b w:val="0"/>
        </w:rPr>
        <w:t>Role of performing arts practices</w:t>
      </w:r>
      <w:bookmarkEnd w:id="17"/>
    </w:p>
    <w:p w14:paraId="6CE175CE" w14:textId="77777777" w:rsidR="008675D5" w:rsidRDefault="008675D5" w:rsidP="008675D5">
      <w:pPr>
        <w:pStyle w:val="FeatureBox2"/>
      </w:pPr>
      <w:r w:rsidRPr="009F0E90">
        <w:rPr>
          <w:rStyle w:val="Strong"/>
        </w:rPr>
        <w:t>Teacher note</w:t>
      </w:r>
      <w:r>
        <w:t xml:space="preserve"> – it may be beneficial to the delivery of these activities to connect with the expert Creative and Performing Arts teachers at your school. </w:t>
      </w:r>
    </w:p>
    <w:p w14:paraId="20714BCF" w14:textId="77777777" w:rsidR="008675D5" w:rsidRPr="00AD0012" w:rsidRDefault="008675D5" w:rsidP="008675D5">
      <w:pPr>
        <w:pStyle w:val="FeatureBox2"/>
      </w:pPr>
      <w:r w:rsidRPr="00DA481D">
        <w:t>Students may read and study these plays additionally if time permits.</w:t>
      </w:r>
    </w:p>
    <w:p w14:paraId="6F6C8324" w14:textId="058823FD" w:rsidR="008675D5" w:rsidRPr="00DA481D" w:rsidRDefault="008675D5" w:rsidP="008675D5">
      <w:pPr>
        <w:pStyle w:val="ListBullet"/>
        <w:numPr>
          <w:ilvl w:val="0"/>
          <w:numId w:val="1"/>
        </w:numPr>
        <w:rPr>
          <w:lang w:eastAsia="zh-CN"/>
        </w:rPr>
      </w:pPr>
      <w:r>
        <w:rPr>
          <w:lang w:eastAsia="zh-CN"/>
        </w:rPr>
        <w:t xml:space="preserve">Create a </w:t>
      </w:r>
      <w:hyperlink r:id="rId37" w:anchor=".X1hkiCgQIq0.link" w:history="1">
        <w:r w:rsidRPr="00AD0012">
          <w:rPr>
            <w:rStyle w:val="Hyperlink"/>
            <w:lang w:eastAsia="zh-CN"/>
          </w:rPr>
          <w:t>Padlet</w:t>
        </w:r>
      </w:hyperlink>
      <w:r>
        <w:rPr>
          <w:lang w:eastAsia="zh-CN"/>
        </w:rPr>
        <w:t xml:space="preserve"> i</w:t>
      </w:r>
      <w:r w:rsidRPr="00DA481D">
        <w:rPr>
          <w:lang w:eastAsia="zh-CN"/>
        </w:rPr>
        <w:t>nvestigat</w:t>
      </w:r>
      <w:r>
        <w:rPr>
          <w:lang w:eastAsia="zh-CN"/>
        </w:rPr>
        <w:t>ing</w:t>
      </w:r>
      <w:r w:rsidRPr="00DA481D">
        <w:rPr>
          <w:lang w:eastAsia="zh-CN"/>
        </w:rPr>
        <w:t xml:space="preserve"> the synopsis, themes and issues surrounding the first productions of the plays below</w:t>
      </w:r>
      <w:r>
        <w:rPr>
          <w:lang w:eastAsia="zh-CN"/>
        </w:rPr>
        <w:t>:</w:t>
      </w:r>
    </w:p>
    <w:p w14:paraId="30EFEA39" w14:textId="77777777" w:rsidR="008675D5" w:rsidRPr="00DA481D" w:rsidRDefault="00FE79AF" w:rsidP="008675D5">
      <w:pPr>
        <w:pStyle w:val="ListBullet2"/>
        <w:numPr>
          <w:ilvl w:val="1"/>
          <w:numId w:val="3"/>
        </w:numPr>
        <w:rPr>
          <w:lang w:eastAsia="zh-CN"/>
        </w:rPr>
      </w:pPr>
      <w:hyperlink r:id="rId38" w:history="1">
        <w:r w:rsidR="008675D5" w:rsidRPr="002C25DB">
          <w:rPr>
            <w:rStyle w:val="Hyperlink"/>
            <w:lang w:eastAsia="zh-CN"/>
          </w:rPr>
          <w:t>The Cherry Pickers by Kevin Gilbert (1968)</w:t>
        </w:r>
      </w:hyperlink>
      <w:r w:rsidR="008675D5">
        <w:rPr>
          <w:lang w:eastAsia="zh-CN"/>
        </w:rPr>
        <w:t xml:space="preserve"> - c</w:t>
      </w:r>
      <w:r w:rsidR="008675D5" w:rsidRPr="00DA481D">
        <w:rPr>
          <w:lang w:eastAsia="zh-CN"/>
        </w:rPr>
        <w:t>onsider the themes of nature, connection to the land, justice, European identity and the vitality of Aboriginality</w:t>
      </w:r>
      <w:r w:rsidR="008675D5">
        <w:rPr>
          <w:lang w:eastAsia="zh-CN"/>
        </w:rPr>
        <w:t>. Research this role this play played as the first Aboriginal play.</w:t>
      </w:r>
    </w:p>
    <w:p w14:paraId="7EF96724" w14:textId="44752A9C" w:rsidR="008675D5" w:rsidRPr="00DA481D" w:rsidRDefault="00FE79AF" w:rsidP="008675D5">
      <w:pPr>
        <w:pStyle w:val="ListBullet2"/>
        <w:numPr>
          <w:ilvl w:val="1"/>
          <w:numId w:val="3"/>
        </w:numPr>
        <w:rPr>
          <w:lang w:eastAsia="zh-CN"/>
        </w:rPr>
      </w:pPr>
      <w:hyperlink r:id="rId39" w:history="1">
        <w:r w:rsidR="008675D5" w:rsidRPr="006520A6">
          <w:rPr>
            <w:rStyle w:val="Hyperlink"/>
            <w:lang w:eastAsia="zh-CN"/>
          </w:rPr>
          <w:t>The Cake Man by Robert J. Merritt (1975)</w:t>
        </w:r>
      </w:hyperlink>
      <w:r w:rsidR="008675D5">
        <w:rPr>
          <w:lang w:eastAsia="zh-CN"/>
        </w:rPr>
        <w:t xml:space="preserve"> - c</w:t>
      </w:r>
      <w:r w:rsidR="008675D5" w:rsidRPr="00DA481D">
        <w:rPr>
          <w:lang w:eastAsia="zh-CN"/>
        </w:rPr>
        <w:t>onsider the themes of religion (colonial Christianity), racism and the role</w:t>
      </w:r>
      <w:r w:rsidR="008675D5">
        <w:rPr>
          <w:lang w:eastAsia="zh-CN"/>
        </w:rPr>
        <w:t xml:space="preserve"> or </w:t>
      </w:r>
      <w:r w:rsidR="008675D5" w:rsidRPr="00DA481D">
        <w:rPr>
          <w:lang w:eastAsia="zh-CN"/>
        </w:rPr>
        <w:t xml:space="preserve">identity of Aboriginal </w:t>
      </w:r>
      <w:r w:rsidR="008675D5">
        <w:rPr>
          <w:lang w:eastAsia="zh-CN"/>
        </w:rPr>
        <w:t>m</w:t>
      </w:r>
      <w:r w:rsidR="008675D5" w:rsidRPr="00DA481D">
        <w:rPr>
          <w:lang w:eastAsia="zh-CN"/>
        </w:rPr>
        <w:t>en</w:t>
      </w:r>
      <w:r w:rsidR="008675D5">
        <w:rPr>
          <w:lang w:eastAsia="zh-CN"/>
        </w:rPr>
        <w:t xml:space="preserve">. </w:t>
      </w:r>
      <w:r w:rsidR="008675D5" w:rsidRPr="00DA481D">
        <w:rPr>
          <w:lang w:eastAsia="zh-CN"/>
        </w:rPr>
        <w:t xml:space="preserve">Research the political and controversial opening night scene with the </w:t>
      </w:r>
      <w:r w:rsidR="008675D5">
        <w:rPr>
          <w:lang w:eastAsia="zh-CN"/>
        </w:rPr>
        <w:t>p</w:t>
      </w:r>
      <w:r w:rsidR="008675D5" w:rsidRPr="00DA481D">
        <w:rPr>
          <w:lang w:eastAsia="zh-CN"/>
        </w:rPr>
        <w:t>laywright.</w:t>
      </w:r>
    </w:p>
    <w:p w14:paraId="40F6D97F" w14:textId="77777777" w:rsidR="008675D5" w:rsidRPr="00DA481D" w:rsidRDefault="00FE79AF" w:rsidP="008675D5">
      <w:pPr>
        <w:pStyle w:val="ListBullet2"/>
        <w:numPr>
          <w:ilvl w:val="1"/>
          <w:numId w:val="3"/>
        </w:numPr>
        <w:rPr>
          <w:lang w:eastAsia="zh-CN"/>
        </w:rPr>
      </w:pPr>
      <w:hyperlink r:id="rId40" w:history="1">
        <w:r w:rsidR="008675D5" w:rsidRPr="006855DE">
          <w:rPr>
            <w:rStyle w:val="Hyperlink"/>
            <w:lang w:eastAsia="zh-CN"/>
          </w:rPr>
          <w:t>No Sugar by Jack Davis (1986)</w:t>
        </w:r>
      </w:hyperlink>
      <w:r w:rsidR="008675D5">
        <w:rPr>
          <w:lang w:eastAsia="zh-CN"/>
        </w:rPr>
        <w:t xml:space="preserve"> - c</w:t>
      </w:r>
      <w:r w:rsidR="008675D5" w:rsidRPr="00DA481D">
        <w:rPr>
          <w:lang w:eastAsia="zh-CN"/>
        </w:rPr>
        <w:t>onsider the themes of loyalty &amp; love of family, courage and power</w:t>
      </w:r>
      <w:r w:rsidR="008675D5">
        <w:rPr>
          <w:lang w:eastAsia="zh-CN"/>
        </w:rPr>
        <w:t xml:space="preserve">. </w:t>
      </w:r>
      <w:r w:rsidR="008675D5" w:rsidRPr="00DA481D">
        <w:rPr>
          <w:lang w:eastAsia="zh-CN"/>
        </w:rPr>
        <w:t xml:space="preserve">Research the set design and staging of the production. Imagine a </w:t>
      </w:r>
      <w:r w:rsidR="008675D5">
        <w:rPr>
          <w:lang w:eastAsia="zh-CN"/>
        </w:rPr>
        <w:t xml:space="preserve">non-Aboriginal </w:t>
      </w:r>
      <w:r w:rsidR="008675D5" w:rsidRPr="00DA481D">
        <w:rPr>
          <w:lang w:eastAsia="zh-CN"/>
        </w:rPr>
        <w:t>audience</w:t>
      </w:r>
      <w:r w:rsidR="008675D5">
        <w:rPr>
          <w:lang w:eastAsia="zh-CN"/>
        </w:rPr>
        <w:t>’s</w:t>
      </w:r>
      <w:r w:rsidR="008675D5" w:rsidRPr="00DA481D">
        <w:rPr>
          <w:lang w:eastAsia="zh-CN"/>
        </w:rPr>
        <w:t xml:space="preserve"> response</w:t>
      </w:r>
      <w:r w:rsidR="008675D5">
        <w:rPr>
          <w:lang w:eastAsia="zh-CN"/>
        </w:rPr>
        <w:t xml:space="preserve"> when</w:t>
      </w:r>
      <w:r w:rsidR="008675D5" w:rsidRPr="00DA481D">
        <w:rPr>
          <w:lang w:eastAsia="zh-CN"/>
        </w:rPr>
        <w:t xml:space="preserve"> walking around through a dispersed promenade performance of the play. Describe the impact this would</w:t>
      </w:r>
      <w:r w:rsidR="008675D5">
        <w:rPr>
          <w:lang w:eastAsia="zh-CN"/>
        </w:rPr>
        <w:t xml:space="preserve"> have</w:t>
      </w:r>
      <w:r w:rsidR="008675D5" w:rsidRPr="00DA481D">
        <w:rPr>
          <w:lang w:eastAsia="zh-CN"/>
        </w:rPr>
        <w:t xml:space="preserve"> when exploring the Aboriginal perspective of Nyoongar people as opposed to reading about it in a textbook.</w:t>
      </w:r>
    </w:p>
    <w:p w14:paraId="5902BC12" w14:textId="77777777" w:rsidR="008675D5" w:rsidRDefault="00FE79AF" w:rsidP="008675D5">
      <w:pPr>
        <w:pStyle w:val="ListBullet2"/>
        <w:numPr>
          <w:ilvl w:val="1"/>
          <w:numId w:val="3"/>
        </w:numPr>
        <w:rPr>
          <w:lang w:eastAsia="zh-CN"/>
        </w:rPr>
      </w:pPr>
      <w:hyperlink r:id="rId41" w:history="1">
        <w:r w:rsidR="008675D5" w:rsidRPr="003735C2">
          <w:rPr>
            <w:rStyle w:val="Hyperlink"/>
            <w:lang w:eastAsia="zh-CN"/>
          </w:rPr>
          <w:t>Any works by Eva Johnson</w:t>
        </w:r>
      </w:hyperlink>
      <w:r w:rsidR="008675D5">
        <w:rPr>
          <w:lang w:eastAsia="zh-CN"/>
        </w:rPr>
        <w:t xml:space="preserve"> - c</w:t>
      </w:r>
      <w:r w:rsidR="008675D5" w:rsidRPr="00DA481D">
        <w:rPr>
          <w:lang w:eastAsia="zh-CN"/>
        </w:rPr>
        <w:t>onsider her spiritual roles and the themes of family</w:t>
      </w:r>
      <w:r w:rsidR="008675D5">
        <w:rPr>
          <w:lang w:eastAsia="zh-CN"/>
        </w:rPr>
        <w:t xml:space="preserve">. </w:t>
      </w:r>
      <w:r w:rsidR="008675D5" w:rsidRPr="00DA481D">
        <w:rPr>
          <w:lang w:eastAsia="zh-CN"/>
        </w:rPr>
        <w:t>Explore her texts looking at the depiction of Aboriginal women and feminism.</w:t>
      </w:r>
    </w:p>
    <w:p w14:paraId="3AB5D60D" w14:textId="5DF0843A" w:rsidR="008675D5" w:rsidRDefault="008675D5" w:rsidP="008675D5">
      <w:pPr>
        <w:pStyle w:val="ListBullet"/>
        <w:numPr>
          <w:ilvl w:val="0"/>
          <w:numId w:val="1"/>
        </w:numPr>
        <w:rPr>
          <w:lang w:eastAsia="zh-CN"/>
        </w:rPr>
      </w:pPr>
      <w:r>
        <w:rPr>
          <w:lang w:eastAsia="zh-CN"/>
        </w:rPr>
        <w:t>Write a paragraph explaining the role of performing arts practices by Aboriginal Peoples in showcasing their cultures, with explicit reference to at least one of the plays above.</w:t>
      </w:r>
    </w:p>
    <w:p w14:paraId="7D218E89" w14:textId="5D9630A2" w:rsidR="008675D5" w:rsidRDefault="008675D5" w:rsidP="008675D5">
      <w:pPr>
        <w:pStyle w:val="Heading3"/>
        <w:rPr>
          <w:b w:val="0"/>
        </w:rPr>
      </w:pPr>
      <w:bookmarkStart w:id="18" w:name="_Toc53752696"/>
      <w:r>
        <w:rPr>
          <w:b w:val="0"/>
        </w:rPr>
        <w:t>Extension task</w:t>
      </w:r>
      <w:bookmarkEnd w:id="18"/>
    </w:p>
    <w:p w14:paraId="58F40C96" w14:textId="77777777" w:rsidR="008675D5" w:rsidRDefault="008675D5" w:rsidP="008675D5">
      <w:pPr>
        <w:pStyle w:val="ListBullet"/>
        <w:numPr>
          <w:ilvl w:val="0"/>
          <w:numId w:val="1"/>
        </w:numPr>
        <w:rPr>
          <w:lang w:eastAsia="zh-CN"/>
        </w:rPr>
      </w:pPr>
      <w:r>
        <w:rPr>
          <w:lang w:eastAsia="zh-CN"/>
        </w:rPr>
        <w:t>Write an essay exploring the quote below and referring to plays listed in the supporting exercises.</w:t>
      </w:r>
    </w:p>
    <w:p w14:paraId="2593BF9E" w14:textId="77777777" w:rsidR="008675D5" w:rsidRPr="008675D5" w:rsidRDefault="008675D5" w:rsidP="008675D5">
      <w:pPr>
        <w:pStyle w:val="Quote"/>
      </w:pPr>
      <w:r w:rsidRPr="008675D5">
        <w:t>‘I think that a lot of Aboriginal Theatre is also about documenting the past and documenting our history, to counterbalance the absence of it out there in the public sphere.’ Wesley Enoch.</w:t>
      </w:r>
    </w:p>
    <w:p w14:paraId="6F6C3962" w14:textId="0B580497" w:rsidR="00735E1C" w:rsidRPr="008A4574" w:rsidRDefault="008675D5" w:rsidP="00531F07">
      <w:pPr>
        <w:pStyle w:val="Heading3"/>
        <w:rPr>
          <w:b w:val="0"/>
        </w:rPr>
      </w:pPr>
      <w:bookmarkStart w:id="19" w:name="_Toc53752697"/>
      <w:r>
        <w:rPr>
          <w:b w:val="0"/>
        </w:rPr>
        <w:t>Influence of contemporary technology</w:t>
      </w:r>
      <w:bookmarkEnd w:id="19"/>
    </w:p>
    <w:p w14:paraId="52AA5CBD" w14:textId="4C20BC62" w:rsidR="008675D5" w:rsidRDefault="008675D5" w:rsidP="008675D5">
      <w:pPr>
        <w:pStyle w:val="ListBullet"/>
        <w:numPr>
          <w:ilvl w:val="0"/>
          <w:numId w:val="1"/>
        </w:numPr>
        <w:rPr>
          <w:lang w:eastAsia="zh-CN"/>
        </w:rPr>
      </w:pPr>
      <w:r>
        <w:rPr>
          <w:lang w:eastAsia="zh-CN"/>
        </w:rPr>
        <w:t xml:space="preserve">Research the activities and songs produced by </w:t>
      </w:r>
      <w:hyperlink r:id="rId42" w:history="1">
        <w:r w:rsidRPr="0078659E">
          <w:rPr>
            <w:rStyle w:val="Hyperlink"/>
            <w:lang w:eastAsia="zh-CN"/>
          </w:rPr>
          <w:t>Desert Pea media</w:t>
        </w:r>
      </w:hyperlink>
      <w:r>
        <w:rPr>
          <w:lang w:eastAsia="zh-CN"/>
        </w:rPr>
        <w:t xml:space="preserve"> (duration </w:t>
      </w:r>
      <w:r w:rsidR="00A66BBB">
        <w:rPr>
          <w:lang w:eastAsia="zh-CN"/>
        </w:rPr>
        <w:t>2</w:t>
      </w:r>
      <w:r>
        <w:rPr>
          <w:lang w:eastAsia="zh-CN"/>
        </w:rPr>
        <w:t>:</w:t>
      </w:r>
      <w:r w:rsidR="00A66BBB">
        <w:rPr>
          <w:lang w:eastAsia="zh-CN"/>
        </w:rPr>
        <w:t>10</w:t>
      </w:r>
      <w:r>
        <w:rPr>
          <w:lang w:eastAsia="zh-CN"/>
        </w:rPr>
        <w:t xml:space="preserve">). Examine the objectives of the project and the ways in which Aboriginal cultures are represented through the songs. </w:t>
      </w:r>
    </w:p>
    <w:p w14:paraId="6CB4A516" w14:textId="687297E7" w:rsidR="008675D5" w:rsidRDefault="008675D5" w:rsidP="008675D5">
      <w:pPr>
        <w:pStyle w:val="ListBullet2"/>
        <w:numPr>
          <w:ilvl w:val="1"/>
          <w:numId w:val="3"/>
        </w:numPr>
        <w:rPr>
          <w:lang w:eastAsia="zh-CN"/>
        </w:rPr>
      </w:pPr>
      <w:r>
        <w:rPr>
          <w:lang w:eastAsia="zh-CN"/>
        </w:rPr>
        <w:t xml:space="preserve">provide an explanation of the role of technology (particularly the internet) in producing and disseminating these songs. </w:t>
      </w:r>
    </w:p>
    <w:p w14:paraId="692E2271" w14:textId="77777777" w:rsidR="008675D5" w:rsidRPr="00C11088" w:rsidRDefault="008675D5" w:rsidP="008675D5">
      <w:pPr>
        <w:pStyle w:val="ListBullet2"/>
        <w:numPr>
          <w:ilvl w:val="1"/>
          <w:numId w:val="3"/>
        </w:numPr>
        <w:rPr>
          <w:lang w:eastAsia="zh-CN"/>
        </w:rPr>
      </w:pPr>
      <w:r>
        <w:rPr>
          <w:lang w:eastAsia="zh-CN"/>
        </w:rPr>
        <w:t>What do you think is the impact of making these songs accessible to wider audience?</w:t>
      </w:r>
    </w:p>
    <w:p w14:paraId="1E95C62E" w14:textId="3B408F4B" w:rsidR="00735E1C" w:rsidRPr="008A4574" w:rsidRDefault="008675D5" w:rsidP="00531F07">
      <w:pPr>
        <w:pStyle w:val="Heading3"/>
        <w:rPr>
          <w:b w:val="0"/>
        </w:rPr>
      </w:pPr>
      <w:bookmarkStart w:id="20" w:name="_Toc53752698"/>
      <w:r>
        <w:rPr>
          <w:b w:val="0"/>
        </w:rPr>
        <w:t>Changing responses to performing arts practices</w:t>
      </w:r>
      <w:bookmarkEnd w:id="20"/>
    </w:p>
    <w:p w14:paraId="787A9996" w14:textId="77777777" w:rsidR="004D33C8" w:rsidRPr="00991D61" w:rsidRDefault="004D33C8" w:rsidP="004D33C8">
      <w:pPr>
        <w:pStyle w:val="ListBullet"/>
        <w:numPr>
          <w:ilvl w:val="0"/>
          <w:numId w:val="1"/>
        </w:numPr>
        <w:rPr>
          <w:lang w:eastAsia="zh-CN"/>
        </w:rPr>
      </w:pPr>
      <w:r>
        <w:rPr>
          <w:lang w:eastAsia="zh-CN"/>
        </w:rPr>
        <w:t xml:space="preserve">Watch </w:t>
      </w:r>
      <w:hyperlink r:id="rId43" w:history="1">
        <w:r w:rsidRPr="00EA4A6D">
          <w:rPr>
            <w:rStyle w:val="Hyperlink"/>
            <w:lang w:eastAsia="zh-CN"/>
          </w:rPr>
          <w:t>Spinifex Gum – About the project</w:t>
        </w:r>
      </w:hyperlink>
      <w:r>
        <w:rPr>
          <w:lang w:eastAsia="zh-CN"/>
        </w:rPr>
        <w:t xml:space="preserve"> (duration </w:t>
      </w:r>
      <w:r w:rsidRPr="00EA4A6D">
        <w:rPr>
          <w:lang w:eastAsia="zh-CN"/>
        </w:rPr>
        <w:t>6:34)</w:t>
      </w:r>
      <w:r w:rsidRPr="00991D61">
        <w:rPr>
          <w:lang w:eastAsia="zh-CN"/>
        </w:rPr>
        <w:t xml:space="preserve"> </w:t>
      </w:r>
      <w:r>
        <w:rPr>
          <w:lang w:eastAsia="zh-CN"/>
        </w:rPr>
        <w:t xml:space="preserve"> and r</w:t>
      </w:r>
      <w:r>
        <w:t xml:space="preserve">ead </w:t>
      </w:r>
      <w:hyperlink r:id="rId44" w:history="1">
        <w:r w:rsidRPr="00991D61">
          <w:rPr>
            <w:rStyle w:val="Hyperlink"/>
            <w:lang w:eastAsia="zh-CN"/>
          </w:rPr>
          <w:t>The Spinifex Gum Collective: 'This isn’t just the voice of Indigenous Australia this is the voice of Australia.'</w:t>
        </w:r>
      </w:hyperlink>
      <w:r>
        <w:rPr>
          <w:rStyle w:val="Hyperlink"/>
          <w:lang w:eastAsia="zh-CN"/>
        </w:rPr>
        <w:t xml:space="preserve"> </w:t>
      </w:r>
      <w:r>
        <w:t>Complete the following tasks:</w:t>
      </w:r>
    </w:p>
    <w:p w14:paraId="12631611" w14:textId="77777777" w:rsidR="004D33C8" w:rsidRPr="00991D61" w:rsidRDefault="004D33C8" w:rsidP="004D33C8">
      <w:pPr>
        <w:pStyle w:val="ListBullet2"/>
        <w:numPr>
          <w:ilvl w:val="1"/>
          <w:numId w:val="3"/>
        </w:numPr>
        <w:rPr>
          <w:lang w:eastAsia="zh-CN"/>
        </w:rPr>
      </w:pPr>
      <w:r>
        <w:rPr>
          <w:lang w:eastAsia="zh-CN"/>
        </w:rPr>
        <w:t xml:space="preserve">identify </w:t>
      </w:r>
      <w:r w:rsidRPr="00991D61">
        <w:rPr>
          <w:lang w:eastAsia="zh-CN"/>
        </w:rPr>
        <w:t xml:space="preserve">the </w:t>
      </w:r>
      <w:r>
        <w:rPr>
          <w:lang w:eastAsia="zh-CN"/>
        </w:rPr>
        <w:t>Aboriginal C</w:t>
      </w:r>
      <w:r w:rsidRPr="00991D61">
        <w:rPr>
          <w:lang w:eastAsia="zh-CN"/>
        </w:rPr>
        <w:t xml:space="preserve">ountry </w:t>
      </w:r>
      <w:r>
        <w:rPr>
          <w:lang w:eastAsia="zh-CN"/>
        </w:rPr>
        <w:t>where</w:t>
      </w:r>
      <w:r w:rsidRPr="00991D61">
        <w:rPr>
          <w:lang w:eastAsia="zh-CN"/>
        </w:rPr>
        <w:t xml:space="preserve"> the Yinjibani language is spoken</w:t>
      </w:r>
    </w:p>
    <w:p w14:paraId="7E524657" w14:textId="77777777" w:rsidR="004D33C8" w:rsidRPr="00991D61" w:rsidRDefault="004D33C8" w:rsidP="004D33C8">
      <w:pPr>
        <w:pStyle w:val="ListBullet2"/>
        <w:numPr>
          <w:ilvl w:val="1"/>
          <w:numId w:val="3"/>
        </w:numPr>
        <w:rPr>
          <w:lang w:eastAsia="zh-CN"/>
        </w:rPr>
      </w:pPr>
      <w:r>
        <w:rPr>
          <w:lang w:eastAsia="zh-CN"/>
        </w:rPr>
        <w:t>explain the way that the project uses inclusive production processes, collaboration with local communities and educational programs.</w:t>
      </w:r>
    </w:p>
    <w:p w14:paraId="35617257" w14:textId="77777777" w:rsidR="004D33C8" w:rsidRDefault="004D33C8" w:rsidP="004D33C8">
      <w:pPr>
        <w:pStyle w:val="ListBullet"/>
        <w:numPr>
          <w:ilvl w:val="0"/>
          <w:numId w:val="1"/>
        </w:numPr>
        <w:rPr>
          <w:lang w:eastAsia="zh-CN"/>
        </w:rPr>
      </w:pPr>
      <w:r>
        <w:rPr>
          <w:lang w:eastAsia="zh-CN"/>
        </w:rPr>
        <w:t xml:space="preserve">‘The </w:t>
      </w:r>
      <w:hyperlink r:id="rId45" w:history="1">
        <w:r w:rsidRPr="00EA4A6D">
          <w:rPr>
            <w:rStyle w:val="Hyperlink"/>
            <w:lang w:eastAsia="zh-CN"/>
          </w:rPr>
          <w:t>Spinifex Gum</w:t>
        </w:r>
      </w:hyperlink>
      <w:r w:rsidRPr="00991D61">
        <w:rPr>
          <w:lang w:eastAsia="zh-CN"/>
        </w:rPr>
        <w:t xml:space="preserve"> project could be considered a modern soundtrack of Australia’</w:t>
      </w:r>
    </w:p>
    <w:p w14:paraId="766C3B75" w14:textId="43943A76" w:rsidR="004D33C8" w:rsidRPr="00991D61" w:rsidRDefault="004D33C8" w:rsidP="004D33C8">
      <w:pPr>
        <w:pStyle w:val="ListBullet2"/>
        <w:numPr>
          <w:ilvl w:val="1"/>
          <w:numId w:val="3"/>
        </w:numPr>
        <w:rPr>
          <w:lang w:eastAsia="zh-CN"/>
        </w:rPr>
      </w:pPr>
      <w:r>
        <w:rPr>
          <w:lang w:eastAsia="zh-CN"/>
        </w:rPr>
        <w:t xml:space="preserve">brainstorm responses to the </w:t>
      </w:r>
      <w:r w:rsidR="00A66BBB">
        <w:rPr>
          <w:lang w:eastAsia="zh-CN"/>
        </w:rPr>
        <w:t>statement</w:t>
      </w:r>
      <w:r>
        <w:rPr>
          <w:lang w:eastAsia="zh-CN"/>
        </w:rPr>
        <w:t xml:space="preserve"> above</w:t>
      </w:r>
    </w:p>
    <w:p w14:paraId="3131FF20" w14:textId="77777777" w:rsidR="004D33C8" w:rsidRDefault="004D33C8" w:rsidP="004D33C8">
      <w:pPr>
        <w:pStyle w:val="ListBullet2"/>
        <w:numPr>
          <w:ilvl w:val="1"/>
          <w:numId w:val="3"/>
        </w:numPr>
        <w:rPr>
          <w:lang w:eastAsia="zh-CN"/>
        </w:rPr>
      </w:pPr>
      <w:r w:rsidRPr="00991D61">
        <w:rPr>
          <w:lang w:eastAsia="zh-CN"/>
        </w:rPr>
        <w:t xml:space="preserve">create a </w:t>
      </w:r>
      <w:r w:rsidRPr="00AD760A">
        <w:rPr>
          <w:lang w:eastAsia="zh-CN"/>
        </w:rPr>
        <w:t>presentation</w:t>
      </w:r>
      <w:r w:rsidRPr="00991D61">
        <w:rPr>
          <w:lang w:eastAsia="zh-CN"/>
        </w:rPr>
        <w:t xml:space="preserve"> </w:t>
      </w:r>
      <w:r>
        <w:rPr>
          <w:lang w:eastAsia="zh-CN"/>
        </w:rPr>
        <w:t>to explain the origins and work of the Spinifex Gum project to</w:t>
      </w:r>
      <w:r w:rsidRPr="00991D61">
        <w:rPr>
          <w:lang w:eastAsia="zh-CN"/>
        </w:rPr>
        <w:t xml:space="preserve"> present to the class. </w:t>
      </w:r>
    </w:p>
    <w:p w14:paraId="66153FC5" w14:textId="77777777" w:rsidR="004D33C8" w:rsidRDefault="004D33C8" w:rsidP="004D33C8">
      <w:pPr>
        <w:pStyle w:val="ListBullet2"/>
        <w:numPr>
          <w:ilvl w:val="1"/>
          <w:numId w:val="3"/>
        </w:numPr>
        <w:rPr>
          <w:lang w:eastAsia="zh-CN"/>
        </w:rPr>
      </w:pPr>
      <w:r>
        <w:rPr>
          <w:lang w:eastAsia="zh-CN"/>
        </w:rPr>
        <w:t>s</w:t>
      </w:r>
      <w:r w:rsidRPr="00991D61">
        <w:rPr>
          <w:lang w:eastAsia="zh-CN"/>
        </w:rPr>
        <w:t xml:space="preserve">elect a song from the </w:t>
      </w:r>
      <w:r>
        <w:rPr>
          <w:lang w:eastAsia="zh-CN"/>
        </w:rPr>
        <w:t>project</w:t>
      </w:r>
      <w:r w:rsidRPr="00991D61">
        <w:rPr>
          <w:lang w:eastAsia="zh-CN"/>
        </w:rPr>
        <w:t xml:space="preserve"> to support </w:t>
      </w:r>
      <w:r>
        <w:rPr>
          <w:lang w:eastAsia="zh-CN"/>
        </w:rPr>
        <w:t xml:space="preserve">your </w:t>
      </w:r>
      <w:r w:rsidRPr="00991D61">
        <w:rPr>
          <w:lang w:eastAsia="zh-CN"/>
        </w:rPr>
        <w:t xml:space="preserve">findings in </w:t>
      </w:r>
      <w:r>
        <w:rPr>
          <w:lang w:eastAsia="zh-CN"/>
        </w:rPr>
        <w:t xml:space="preserve">your </w:t>
      </w:r>
      <w:r w:rsidRPr="00991D61">
        <w:rPr>
          <w:lang w:eastAsia="zh-CN"/>
        </w:rPr>
        <w:t>presentation.</w:t>
      </w:r>
    </w:p>
    <w:p w14:paraId="583C5DE7" w14:textId="77777777" w:rsidR="004D33C8" w:rsidRDefault="004D33C8" w:rsidP="004D33C8">
      <w:pPr>
        <w:pStyle w:val="ListBullet"/>
        <w:numPr>
          <w:ilvl w:val="0"/>
          <w:numId w:val="1"/>
        </w:numPr>
        <w:rPr>
          <w:lang w:eastAsia="zh-CN"/>
        </w:rPr>
      </w:pPr>
      <w:r>
        <w:rPr>
          <w:lang w:eastAsia="zh-CN"/>
        </w:rPr>
        <w:t>Investigate the participation of Aboriginal Peoples</w:t>
      </w:r>
      <w:r w:rsidRPr="005A3CC1">
        <w:rPr>
          <w:lang w:eastAsia="zh-CN"/>
        </w:rPr>
        <w:t xml:space="preserve"> at Eurovision</w:t>
      </w:r>
      <w:r>
        <w:rPr>
          <w:lang w:eastAsia="zh-CN"/>
        </w:rPr>
        <w:t xml:space="preserve"> – read the article </w:t>
      </w:r>
      <w:hyperlink r:id="rId46" w:history="1">
        <w:r w:rsidRPr="00894E53">
          <w:rPr>
            <w:rStyle w:val="Hyperlink"/>
            <w:lang w:eastAsia="zh-CN"/>
          </w:rPr>
          <w:t>Celebrating Diversity at Eurovison</w:t>
        </w:r>
      </w:hyperlink>
      <w:r>
        <w:rPr>
          <w:lang w:eastAsia="zh-CN"/>
        </w:rPr>
        <w:t>. Particularly focus on the involvement of Aboriginal Australian performers. Complete the following tasks:</w:t>
      </w:r>
    </w:p>
    <w:p w14:paraId="428A73C6" w14:textId="77777777" w:rsidR="004D33C8" w:rsidRPr="004D33C8" w:rsidRDefault="004D33C8" w:rsidP="004D33C8">
      <w:pPr>
        <w:pStyle w:val="ListBullet2"/>
      </w:pPr>
      <w:r w:rsidRPr="004D33C8">
        <w:t>How did these singers represent Australia?</w:t>
      </w:r>
    </w:p>
    <w:p w14:paraId="435400B2" w14:textId="5E9A7DF6" w:rsidR="003779E1" w:rsidRDefault="004D33C8" w:rsidP="004D33C8">
      <w:pPr>
        <w:pStyle w:val="ListBullet2"/>
      </w:pPr>
      <w:r w:rsidRPr="004D33C8">
        <w:t>What were the responses to these performances, both at Eurovision and in Australia?</w:t>
      </w:r>
    </w:p>
    <w:p w14:paraId="6E72983B" w14:textId="46169C3D" w:rsidR="004D33C8" w:rsidRDefault="004D33C8" w:rsidP="004D33C8">
      <w:pPr>
        <w:pStyle w:val="Heading2"/>
      </w:pPr>
      <w:bookmarkStart w:id="21" w:name="_Toc53752699"/>
      <w:r>
        <w:t>Learning sequence 5: Accountability for the performing arts</w:t>
      </w:r>
      <w:bookmarkEnd w:id="21"/>
    </w:p>
    <w:p w14:paraId="3D46F9FC" w14:textId="77777777" w:rsidR="004D33C8" w:rsidRDefault="004D33C8" w:rsidP="004D33C8">
      <w:pPr>
        <w:rPr>
          <w:lang w:eastAsia="zh-CN"/>
        </w:rPr>
      </w:pPr>
      <w:r>
        <w:rPr>
          <w:lang w:eastAsia="zh-CN"/>
        </w:rPr>
        <w:t>Students:</w:t>
      </w:r>
    </w:p>
    <w:p w14:paraId="31BF1738" w14:textId="77777777" w:rsidR="004D33C8" w:rsidRPr="00990B94" w:rsidRDefault="004D33C8" w:rsidP="004D33C8">
      <w:pPr>
        <w:pStyle w:val="ListBullet"/>
        <w:numPr>
          <w:ilvl w:val="0"/>
          <w:numId w:val="1"/>
        </w:numPr>
      </w:pPr>
      <w:r>
        <w:t xml:space="preserve">explain </w:t>
      </w:r>
      <w:r w:rsidRPr="00990B94">
        <w:t>the concepts around public accountability in relation to Aboriginal and Torres Strait Islander performing arts, including:</w:t>
      </w:r>
    </w:p>
    <w:p w14:paraId="0AEA881A" w14:textId="77777777" w:rsidR="004D33C8" w:rsidRPr="00990B94" w:rsidRDefault="004D33C8" w:rsidP="004D33C8">
      <w:pPr>
        <w:pStyle w:val="ListBullet2"/>
        <w:numPr>
          <w:ilvl w:val="1"/>
          <w:numId w:val="3"/>
        </w:numPr>
      </w:pPr>
      <w:r w:rsidRPr="00990B94">
        <w:t>Indigenous Cultural and Intellectual Property (ICIP) and intellectual property (IP) rights</w:t>
      </w:r>
    </w:p>
    <w:p w14:paraId="62740F3B" w14:textId="77777777" w:rsidR="004D33C8" w:rsidRPr="00990B94" w:rsidRDefault="004D33C8" w:rsidP="004D33C8">
      <w:pPr>
        <w:pStyle w:val="ListBullet2"/>
        <w:numPr>
          <w:ilvl w:val="1"/>
          <w:numId w:val="3"/>
        </w:numPr>
      </w:pPr>
      <w:r w:rsidRPr="00990B94">
        <w:t>ownership of copyright in relation to the presentation of performing arts by Aboriginal Peoples</w:t>
      </w:r>
    </w:p>
    <w:p w14:paraId="197936B5" w14:textId="77777777" w:rsidR="004D33C8" w:rsidRPr="00990B94" w:rsidRDefault="004D33C8" w:rsidP="004D33C8">
      <w:pPr>
        <w:pStyle w:val="ListBullet2"/>
        <w:numPr>
          <w:ilvl w:val="1"/>
          <w:numId w:val="3"/>
        </w:numPr>
      </w:pPr>
      <w:r w:rsidRPr="00990B94">
        <w:t>cultural misappropriation</w:t>
      </w:r>
    </w:p>
    <w:p w14:paraId="5A348349" w14:textId="77777777" w:rsidR="004D33C8" w:rsidRPr="00990B94" w:rsidRDefault="004D33C8" w:rsidP="004D33C8">
      <w:pPr>
        <w:pStyle w:val="ListBullet2"/>
        <w:numPr>
          <w:ilvl w:val="1"/>
          <w:numId w:val="3"/>
        </w:numPr>
      </w:pPr>
      <w:r w:rsidRPr="00990B94">
        <w:t>principles and protocols for community consultation regarding performing arts by Aboriginal</w:t>
      </w:r>
      <w:r>
        <w:t xml:space="preserve"> </w:t>
      </w:r>
      <w:r w:rsidRPr="00990B94">
        <w:t>Peoples, eg music, cultural movement, stories, production elements such as set, costume, lighting, prop design</w:t>
      </w:r>
    </w:p>
    <w:p w14:paraId="2B9D76F1" w14:textId="77777777" w:rsidR="004D33C8" w:rsidRPr="00990B94" w:rsidRDefault="004D33C8" w:rsidP="004D33C8">
      <w:pPr>
        <w:pStyle w:val="ListBullet"/>
        <w:numPr>
          <w:ilvl w:val="0"/>
          <w:numId w:val="1"/>
        </w:numPr>
      </w:pPr>
      <w:r w:rsidRPr="00990B94">
        <w:t>explain how technological change has influenced accountability in relation to performing arts practices by Aboriginal Peoples, for example:</w:t>
      </w:r>
    </w:p>
    <w:p w14:paraId="52E8B2D9" w14:textId="77777777" w:rsidR="004D33C8" w:rsidRPr="00990B94" w:rsidRDefault="004D33C8" w:rsidP="004D33C8">
      <w:pPr>
        <w:pStyle w:val="ListBullet2"/>
        <w:numPr>
          <w:ilvl w:val="1"/>
          <w:numId w:val="3"/>
        </w:numPr>
      </w:pPr>
      <w:r w:rsidRPr="00990B94">
        <w:t>designing a protocol statement</w:t>
      </w:r>
    </w:p>
    <w:p w14:paraId="44220A9F" w14:textId="77777777" w:rsidR="004D33C8" w:rsidRPr="00990B94" w:rsidRDefault="004D33C8" w:rsidP="004D33C8">
      <w:pPr>
        <w:pStyle w:val="ListBullet2"/>
        <w:numPr>
          <w:ilvl w:val="1"/>
          <w:numId w:val="3"/>
        </w:numPr>
        <w:rPr>
          <w:lang w:eastAsia="zh-CN"/>
        </w:rPr>
      </w:pPr>
      <w:r w:rsidRPr="00990B94">
        <w:t>designing and developing an information resource, eg infographic, video, blog, vlog, podcast</w:t>
      </w:r>
    </w:p>
    <w:p w14:paraId="10C291B6" w14:textId="1F6369AE" w:rsidR="004D33C8" w:rsidRDefault="004D33C8" w:rsidP="004D33C8">
      <w:pPr>
        <w:pStyle w:val="Heading3"/>
        <w:rPr>
          <w:b w:val="0"/>
        </w:rPr>
      </w:pPr>
      <w:bookmarkStart w:id="22" w:name="_Toc53752700"/>
      <w:r>
        <w:rPr>
          <w:b w:val="0"/>
        </w:rPr>
        <w:t>Concepts around public accountability</w:t>
      </w:r>
      <w:bookmarkEnd w:id="22"/>
    </w:p>
    <w:p w14:paraId="43D9F9A0" w14:textId="1836BF33" w:rsidR="004D33C8" w:rsidRPr="004D33C8" w:rsidRDefault="004D33C8" w:rsidP="005447B2">
      <w:pPr>
        <w:pStyle w:val="Heading4"/>
        <w:rPr>
          <w:rStyle w:val="Strong"/>
          <w:lang w:eastAsia="zh-CN"/>
        </w:rPr>
      </w:pPr>
      <w:r>
        <w:rPr>
          <w:rStyle w:val="Strong"/>
        </w:rPr>
        <w:t>ICIP and IP, technological change and accountability</w:t>
      </w:r>
    </w:p>
    <w:p w14:paraId="0ECD8561" w14:textId="77777777" w:rsidR="004D33C8" w:rsidRDefault="004D33C8" w:rsidP="004D33C8">
      <w:pPr>
        <w:pStyle w:val="ListBullet"/>
        <w:numPr>
          <w:ilvl w:val="0"/>
          <w:numId w:val="1"/>
        </w:numPr>
        <w:rPr>
          <w:lang w:eastAsia="zh-CN"/>
        </w:rPr>
      </w:pPr>
      <w:r>
        <w:rPr>
          <w:lang w:eastAsia="zh-CN"/>
        </w:rPr>
        <w:t xml:space="preserve">Access to materials (images audio and video) on the internet has made it increasingly difficult to protect intellectual property. </w:t>
      </w:r>
    </w:p>
    <w:p w14:paraId="7D8280D3" w14:textId="77777777" w:rsidR="004D33C8" w:rsidRDefault="004D33C8" w:rsidP="004D33C8">
      <w:pPr>
        <w:pStyle w:val="ListBullet2"/>
        <w:numPr>
          <w:ilvl w:val="1"/>
          <w:numId w:val="3"/>
        </w:numPr>
        <w:rPr>
          <w:lang w:eastAsia="zh-CN"/>
        </w:rPr>
      </w:pPr>
      <w:r>
        <w:rPr>
          <w:lang w:eastAsia="zh-CN"/>
        </w:rPr>
        <w:t xml:space="preserve">Develop and publish a website that explains and provides examples of </w:t>
      </w:r>
      <w:hyperlink r:id="rId47" w:history="1">
        <w:r w:rsidRPr="00A84DDB">
          <w:rPr>
            <w:rStyle w:val="Hyperlink"/>
            <w:lang w:eastAsia="zh-CN"/>
          </w:rPr>
          <w:t>Indigenous Cultural and Intellectual Property (ICIP)</w:t>
        </w:r>
      </w:hyperlink>
      <w:r w:rsidRPr="00A84DDB">
        <w:rPr>
          <w:lang w:eastAsia="zh-CN"/>
        </w:rPr>
        <w:t xml:space="preserve"> and </w:t>
      </w:r>
      <w:hyperlink r:id="rId48" w:history="1">
        <w:r w:rsidRPr="00A84DDB">
          <w:rPr>
            <w:rStyle w:val="Hyperlink"/>
            <w:lang w:eastAsia="zh-CN"/>
          </w:rPr>
          <w:t>intellectual property (IP)</w:t>
        </w:r>
      </w:hyperlink>
      <w:r w:rsidRPr="00A84DDB">
        <w:rPr>
          <w:lang w:eastAsia="zh-CN"/>
        </w:rPr>
        <w:t xml:space="preserve"> rights</w:t>
      </w:r>
      <w:r>
        <w:rPr>
          <w:lang w:eastAsia="zh-CN"/>
        </w:rPr>
        <w:t>. Google Sites would be a useful tool to create your website.</w:t>
      </w:r>
    </w:p>
    <w:p w14:paraId="12950D66" w14:textId="77777777" w:rsidR="004D33C8" w:rsidRDefault="004D33C8" w:rsidP="004D33C8">
      <w:pPr>
        <w:pStyle w:val="ListBullet2"/>
        <w:numPr>
          <w:ilvl w:val="1"/>
          <w:numId w:val="3"/>
        </w:numPr>
        <w:rPr>
          <w:lang w:eastAsia="zh-CN"/>
        </w:rPr>
      </w:pPr>
      <w:r>
        <w:rPr>
          <w:lang w:eastAsia="zh-CN"/>
        </w:rPr>
        <w:t xml:space="preserve">Your website should include examples of inappropriate use of Aboriginal intellectual property and ways of combatting and addressing this, particularly to access via the internet. </w:t>
      </w:r>
    </w:p>
    <w:p w14:paraId="7B2FC783" w14:textId="7305D509" w:rsidR="004D33C8" w:rsidRDefault="004D33C8" w:rsidP="004D33C8">
      <w:pPr>
        <w:pStyle w:val="ListBullet2"/>
        <w:numPr>
          <w:ilvl w:val="1"/>
          <w:numId w:val="3"/>
        </w:numPr>
        <w:rPr>
          <w:lang w:eastAsia="zh-CN"/>
        </w:rPr>
      </w:pPr>
      <w:r>
        <w:rPr>
          <w:lang w:eastAsia="zh-CN"/>
        </w:rPr>
        <w:t>Your website also needs a protocol statement to guide accountability around the use of Aboriginal Intellectual property.</w:t>
      </w:r>
    </w:p>
    <w:p w14:paraId="41CAC290" w14:textId="524DBD5E" w:rsidR="004D33C8" w:rsidRDefault="004D33C8" w:rsidP="004D33C8">
      <w:pPr>
        <w:rPr>
          <w:rStyle w:val="Strong"/>
        </w:rPr>
      </w:pPr>
      <w:r>
        <w:rPr>
          <w:rStyle w:val="Strong"/>
        </w:rPr>
        <w:t>Ownership of copyright</w:t>
      </w:r>
    </w:p>
    <w:p w14:paraId="56A3D208" w14:textId="4D64819F" w:rsidR="004D33C8" w:rsidRDefault="004D33C8" w:rsidP="004D33C8">
      <w:pPr>
        <w:pStyle w:val="ListBullet"/>
        <w:numPr>
          <w:ilvl w:val="0"/>
          <w:numId w:val="1"/>
        </w:numPr>
      </w:pPr>
      <w:r>
        <w:t xml:space="preserve">Watch the following video and read the </w:t>
      </w:r>
      <w:r w:rsidR="00A66BBB">
        <w:t>article</w:t>
      </w:r>
      <w:r>
        <w:t xml:space="preserve"> listed below</w:t>
      </w:r>
      <w:r w:rsidR="00A66BBB">
        <w:t>:</w:t>
      </w:r>
    </w:p>
    <w:p w14:paraId="65BD59AA" w14:textId="77777777" w:rsidR="004D33C8" w:rsidRDefault="00FE79AF" w:rsidP="004D33C8">
      <w:pPr>
        <w:pStyle w:val="ListBullet2"/>
        <w:numPr>
          <w:ilvl w:val="1"/>
          <w:numId w:val="3"/>
        </w:numPr>
      </w:pPr>
      <w:hyperlink r:id="rId49" w:history="1">
        <w:r w:rsidR="004D33C8" w:rsidRPr="00C40D02">
          <w:rPr>
            <w:rStyle w:val="Hyperlink"/>
          </w:rPr>
          <w:t>Indigenous Cultural Intellectual Property: Arts Law's Artists in the Black Service</w:t>
        </w:r>
      </w:hyperlink>
      <w:r w:rsidR="004D33C8">
        <w:t xml:space="preserve"> (duration 2.10)</w:t>
      </w:r>
    </w:p>
    <w:p w14:paraId="2C25CA04" w14:textId="77777777" w:rsidR="004D33C8" w:rsidRDefault="00FE79AF" w:rsidP="004D33C8">
      <w:pPr>
        <w:pStyle w:val="ListBullet2"/>
        <w:numPr>
          <w:ilvl w:val="1"/>
          <w:numId w:val="3"/>
        </w:numPr>
      </w:pPr>
      <w:hyperlink r:id="rId50" w:history="1">
        <w:r w:rsidR="004D33C8" w:rsidRPr="00FA0702">
          <w:rPr>
            <w:rStyle w:val="Hyperlink"/>
          </w:rPr>
          <w:t>What is Indigenous cultural intellectual property and copyright and how can I respect it?</w:t>
        </w:r>
      </w:hyperlink>
    </w:p>
    <w:p w14:paraId="32B25D3D" w14:textId="77777777" w:rsidR="004D33C8" w:rsidRPr="007B567A" w:rsidRDefault="004D33C8" w:rsidP="004D33C8">
      <w:pPr>
        <w:pStyle w:val="ListBullet"/>
        <w:numPr>
          <w:ilvl w:val="0"/>
          <w:numId w:val="1"/>
        </w:numPr>
      </w:pPr>
      <w:r>
        <w:t>Brainstorm the issues and strategies for addressing ownership of copyright in relation to Aboriginal performing arts:</w:t>
      </w:r>
    </w:p>
    <w:p w14:paraId="0B66AAF9" w14:textId="4832413E" w:rsidR="004D33C8" w:rsidRDefault="004D33C8" w:rsidP="004D33C8">
      <w:pPr>
        <w:rPr>
          <w:rStyle w:val="Strong"/>
        </w:rPr>
      </w:pPr>
      <w:r>
        <w:rPr>
          <w:rStyle w:val="Strong"/>
        </w:rPr>
        <w:t>Cultural appropriation and misappropriation</w:t>
      </w:r>
    </w:p>
    <w:p w14:paraId="2D46A315" w14:textId="77777777" w:rsidR="004D33C8" w:rsidRDefault="004D33C8" w:rsidP="004D33C8">
      <w:pPr>
        <w:pStyle w:val="ListBullet"/>
        <w:numPr>
          <w:ilvl w:val="0"/>
          <w:numId w:val="1"/>
        </w:numPr>
        <w:rPr>
          <w:lang w:eastAsia="zh-CN"/>
        </w:rPr>
      </w:pPr>
      <w:r>
        <w:rPr>
          <w:lang w:eastAsia="zh-CN"/>
        </w:rPr>
        <w:t>R</w:t>
      </w:r>
      <w:r w:rsidRPr="00200B05">
        <w:rPr>
          <w:lang w:eastAsia="zh-CN"/>
        </w:rPr>
        <w:t xml:space="preserve">esearch the origin of the popular Aboriginal lullaby </w:t>
      </w:r>
      <w:hyperlink r:id="rId51">
        <w:r w:rsidRPr="00200B05">
          <w:rPr>
            <w:rStyle w:val="Hyperlink"/>
            <w:lang w:eastAsia="zh-CN"/>
          </w:rPr>
          <w:t>Inanay</w:t>
        </w:r>
      </w:hyperlink>
      <w:r>
        <w:rPr>
          <w:lang w:eastAsia="zh-CN"/>
        </w:rPr>
        <w:t>:</w:t>
      </w:r>
    </w:p>
    <w:p w14:paraId="09EB289C" w14:textId="77777777" w:rsidR="004D33C8" w:rsidRDefault="004D33C8" w:rsidP="004D33C8">
      <w:pPr>
        <w:pStyle w:val="ListBullet2"/>
        <w:numPr>
          <w:ilvl w:val="1"/>
          <w:numId w:val="3"/>
        </w:numPr>
        <w:rPr>
          <w:lang w:eastAsia="zh-CN"/>
        </w:rPr>
      </w:pPr>
      <w:r>
        <w:rPr>
          <w:lang w:eastAsia="zh-CN"/>
        </w:rPr>
        <w:t>S</w:t>
      </w:r>
      <w:r w:rsidRPr="00200B05">
        <w:rPr>
          <w:lang w:eastAsia="zh-CN"/>
        </w:rPr>
        <w:t>ing it with fr</w:t>
      </w:r>
      <w:r>
        <w:rPr>
          <w:lang w:eastAsia="zh-CN"/>
        </w:rPr>
        <w:t>iends (in harmony if possible).</w:t>
      </w:r>
    </w:p>
    <w:p w14:paraId="1D81A331" w14:textId="77777777" w:rsidR="004D33C8" w:rsidRDefault="004D33C8" w:rsidP="004D33C8">
      <w:pPr>
        <w:pStyle w:val="ListBullet2"/>
        <w:numPr>
          <w:ilvl w:val="1"/>
          <w:numId w:val="3"/>
        </w:numPr>
        <w:rPr>
          <w:lang w:eastAsia="zh-CN"/>
        </w:rPr>
      </w:pPr>
      <w:r>
        <w:rPr>
          <w:lang w:eastAsia="zh-CN"/>
        </w:rPr>
        <w:t>Explain</w:t>
      </w:r>
      <w:r w:rsidRPr="00200B05">
        <w:rPr>
          <w:lang w:eastAsia="zh-CN"/>
        </w:rPr>
        <w:t xml:space="preserve"> why this lullaby has outlived a clear translation of its l</w:t>
      </w:r>
      <w:r>
        <w:rPr>
          <w:lang w:eastAsia="zh-CN"/>
        </w:rPr>
        <w:t>anguage.</w:t>
      </w:r>
    </w:p>
    <w:p w14:paraId="115E6353" w14:textId="77777777" w:rsidR="004D33C8" w:rsidRDefault="004D33C8" w:rsidP="004D33C8">
      <w:pPr>
        <w:pStyle w:val="ListBullet2"/>
        <w:numPr>
          <w:ilvl w:val="1"/>
          <w:numId w:val="3"/>
        </w:numPr>
        <w:rPr>
          <w:lang w:eastAsia="zh-CN"/>
        </w:rPr>
      </w:pPr>
      <w:r w:rsidRPr="393BD770">
        <w:rPr>
          <w:lang w:eastAsia="zh-CN"/>
        </w:rPr>
        <w:t>How do the cultural appropriations of this lullaby on YouTube portray Aboriginal family and identity?</w:t>
      </w:r>
    </w:p>
    <w:p w14:paraId="6D15166E" w14:textId="77777777" w:rsidR="004D33C8" w:rsidRPr="00200B05" w:rsidRDefault="004D33C8" w:rsidP="004D33C8">
      <w:pPr>
        <w:pStyle w:val="ListBullet"/>
        <w:numPr>
          <w:ilvl w:val="0"/>
          <w:numId w:val="1"/>
        </w:numPr>
        <w:rPr>
          <w:lang w:eastAsia="zh-CN"/>
        </w:rPr>
      </w:pPr>
      <w:r w:rsidRPr="00200B05">
        <w:rPr>
          <w:lang w:eastAsia="zh-CN"/>
        </w:rPr>
        <w:t xml:space="preserve">Write an essay exploring the social media comment below regarding a Didgeridoo and the Orchestra performance. </w:t>
      </w:r>
      <w:r>
        <w:rPr>
          <w:lang w:eastAsia="zh-CN"/>
        </w:rPr>
        <w:t>Your essay needs to a</w:t>
      </w:r>
      <w:r w:rsidRPr="00200B05">
        <w:rPr>
          <w:lang w:eastAsia="zh-CN"/>
        </w:rPr>
        <w:t>ddress the themes of accountability, representation and cultural misappropriation in Aboriginal performing arts</w:t>
      </w:r>
      <w:r>
        <w:rPr>
          <w:lang w:eastAsia="zh-CN"/>
        </w:rPr>
        <w:t>:</w:t>
      </w:r>
    </w:p>
    <w:p w14:paraId="5D0A6B67" w14:textId="77777777" w:rsidR="004D33C8" w:rsidRDefault="004D33C8" w:rsidP="00A66BBB">
      <w:pPr>
        <w:pStyle w:val="ListBullet2"/>
        <w:numPr>
          <w:ilvl w:val="0"/>
          <w:numId w:val="0"/>
        </w:numPr>
        <w:ind w:left="652"/>
        <w:rPr>
          <w:lang w:eastAsia="zh-CN"/>
        </w:rPr>
      </w:pPr>
      <w:r w:rsidRPr="393BD770">
        <w:rPr>
          <w:lang w:eastAsia="zh-CN"/>
        </w:rPr>
        <w:t xml:space="preserve">‘I see a piece where the didgeridoo is a metaphor for the voice, and presence of a shaman, or sage leading the uninitiated on a dreamlike journey through the spirt world up and, down the dark valleys, and billabongs of imagination through the dream time. The orchestra should be there only to provide the sounds of nature in the background the birds, breezes, cracking thunder, insects, and to enhance the presence of (beings) in the story, a programmatic story of guided musical imagery. I'd compose it myself but I can't write music. I see the whole scenario like an imaginary stage performance, an Aboriginal dance crossed with a ballet, but of ‘musical imagery’ perhaps even performed on a large enough stage where Aboriginal dances, and cave painting images could be broadcast on the back of the stage or walls of the theatre, a walkabout or the lighting of seasonal fires. The orchestra and didgeridoo dance together smoothly, one seamlessly meshing with the other in synchrony, then counterpoint, then dissonance.’ (adapted from a </w:t>
      </w:r>
      <w:hyperlink r:id="rId52">
        <w:r w:rsidRPr="393BD770">
          <w:rPr>
            <w:rStyle w:val="Hyperlink"/>
            <w:lang w:eastAsia="zh-CN"/>
          </w:rPr>
          <w:t>YouTube comment</w:t>
        </w:r>
      </w:hyperlink>
      <w:r w:rsidRPr="393BD770">
        <w:rPr>
          <w:lang w:eastAsia="zh-CN"/>
        </w:rPr>
        <w:t xml:space="preserve"> by Peter Mullen in 2016).</w:t>
      </w:r>
    </w:p>
    <w:p w14:paraId="4AFDCC87" w14:textId="3277D4F1" w:rsidR="004D33C8" w:rsidRDefault="004D33C8" w:rsidP="004D33C8">
      <w:pPr>
        <w:rPr>
          <w:rStyle w:val="Strong"/>
        </w:rPr>
      </w:pPr>
      <w:r>
        <w:rPr>
          <w:rStyle w:val="Strong"/>
        </w:rPr>
        <w:t>Principals and protocols of community consultation</w:t>
      </w:r>
    </w:p>
    <w:p w14:paraId="281A6849" w14:textId="77777777" w:rsidR="004D33C8" w:rsidRPr="00512D48" w:rsidRDefault="004D33C8" w:rsidP="004D33C8">
      <w:pPr>
        <w:pStyle w:val="ListBullet"/>
        <w:numPr>
          <w:ilvl w:val="0"/>
          <w:numId w:val="1"/>
        </w:numPr>
        <w:rPr>
          <w:lang w:eastAsia="zh-CN"/>
        </w:rPr>
      </w:pPr>
      <w:r>
        <w:rPr>
          <w:lang w:eastAsia="zh-CN"/>
        </w:rPr>
        <w:t>R</w:t>
      </w:r>
      <w:r w:rsidRPr="00512D48">
        <w:rPr>
          <w:lang w:eastAsia="zh-CN"/>
        </w:rPr>
        <w:t xml:space="preserve">eflect on </w:t>
      </w:r>
      <w:r>
        <w:rPr>
          <w:lang w:eastAsia="zh-CN"/>
        </w:rPr>
        <w:t>the following statement:</w:t>
      </w:r>
    </w:p>
    <w:p w14:paraId="181F7DFB" w14:textId="77777777" w:rsidR="004D33C8" w:rsidRPr="00512D48" w:rsidRDefault="004D33C8" w:rsidP="00A66BBB">
      <w:pPr>
        <w:pStyle w:val="ListBullet2"/>
        <w:numPr>
          <w:ilvl w:val="0"/>
          <w:numId w:val="0"/>
        </w:numPr>
        <w:ind w:left="652"/>
        <w:rPr>
          <w:lang w:eastAsia="zh-CN"/>
        </w:rPr>
      </w:pPr>
      <w:r>
        <w:rPr>
          <w:lang w:eastAsia="zh-CN"/>
        </w:rPr>
        <w:t>“</w:t>
      </w:r>
      <w:r w:rsidRPr="393BD770">
        <w:rPr>
          <w:lang w:eastAsia="zh-CN"/>
        </w:rPr>
        <w:t>Aboriginal plays reflect the culture and lifestyle of the nation they are written in – as there is no homogenous Aboriginal nation, but a diverse group of people, traditions, languages and cultural practices.</w:t>
      </w:r>
      <w:r>
        <w:rPr>
          <w:lang w:eastAsia="zh-CN"/>
        </w:rPr>
        <w:t>”</w:t>
      </w:r>
      <w:r w:rsidRPr="393BD770">
        <w:rPr>
          <w:lang w:eastAsia="zh-CN"/>
        </w:rPr>
        <w:t xml:space="preserve"> (Adapted from a quote by Wesley Enoch (2015) in </w:t>
      </w:r>
      <w:hyperlink r:id="rId53">
        <w:r w:rsidRPr="393BD770">
          <w:rPr>
            <w:rStyle w:val="Hyperlink"/>
            <w:lang w:eastAsia="zh-CN"/>
          </w:rPr>
          <w:t>Contemporary Australian Plays: The Hotel Sorrento; Dead White Males; Two; The 7 Stages of Grieving; The Popular Mechanicals</w:t>
        </w:r>
      </w:hyperlink>
      <w:r w:rsidRPr="393BD770">
        <w:rPr>
          <w:lang w:eastAsia="zh-CN"/>
        </w:rPr>
        <w:t>).</w:t>
      </w:r>
    </w:p>
    <w:p w14:paraId="0B30C846" w14:textId="52EB1B08" w:rsidR="004D33C8" w:rsidRPr="00512D48" w:rsidRDefault="004D33C8" w:rsidP="00A66BBB">
      <w:pPr>
        <w:pStyle w:val="ListBullet"/>
        <w:rPr>
          <w:lang w:eastAsia="zh-CN"/>
        </w:rPr>
      </w:pPr>
      <w:r w:rsidRPr="00512D48">
        <w:rPr>
          <w:lang w:eastAsia="zh-CN"/>
        </w:rPr>
        <w:t xml:space="preserve">Considering the </w:t>
      </w:r>
      <w:r>
        <w:rPr>
          <w:lang w:eastAsia="zh-CN"/>
        </w:rPr>
        <w:t xml:space="preserve">statement </w:t>
      </w:r>
      <w:r w:rsidRPr="00512D48">
        <w:rPr>
          <w:lang w:eastAsia="zh-CN"/>
        </w:rPr>
        <w:t>above, discuss the importance of the consultation process when studying First Nation plays.</w:t>
      </w:r>
      <w:r w:rsidR="00A66BBB">
        <w:rPr>
          <w:lang w:eastAsia="zh-CN"/>
        </w:rPr>
        <w:t xml:space="preserve"> Complete the following tasks:</w:t>
      </w:r>
    </w:p>
    <w:p w14:paraId="697FE0D8" w14:textId="77777777" w:rsidR="004D33C8" w:rsidRDefault="004D33C8" w:rsidP="004D33C8">
      <w:pPr>
        <w:pStyle w:val="ListBullet2"/>
        <w:numPr>
          <w:ilvl w:val="1"/>
          <w:numId w:val="3"/>
        </w:numPr>
        <w:rPr>
          <w:lang w:eastAsia="zh-CN"/>
        </w:rPr>
      </w:pPr>
      <w:r w:rsidRPr="00512D48">
        <w:rPr>
          <w:lang w:eastAsia="zh-CN"/>
        </w:rPr>
        <w:t xml:space="preserve">How important is this information when considering the identity of Aboriginal peoples? </w:t>
      </w:r>
    </w:p>
    <w:p w14:paraId="69E1C03E" w14:textId="596B22CC" w:rsidR="004D33C8" w:rsidRDefault="00A66BBB" w:rsidP="004D33C8">
      <w:pPr>
        <w:pStyle w:val="ListBullet2"/>
        <w:numPr>
          <w:ilvl w:val="1"/>
          <w:numId w:val="3"/>
        </w:numPr>
        <w:rPr>
          <w:lang w:eastAsia="zh-CN"/>
        </w:rPr>
      </w:pPr>
      <w:r>
        <w:rPr>
          <w:lang w:eastAsia="zh-CN"/>
        </w:rPr>
        <w:t>e</w:t>
      </w:r>
      <w:r w:rsidR="004D33C8">
        <w:rPr>
          <w:lang w:eastAsia="zh-CN"/>
        </w:rPr>
        <w:t>xplain</w:t>
      </w:r>
      <w:r w:rsidR="004D33C8" w:rsidRPr="00512D48">
        <w:rPr>
          <w:lang w:eastAsia="zh-CN"/>
        </w:rPr>
        <w:t xml:space="preserve"> how it would influence the depiction of characters, roles and relationships of Aboriginal and non-Aboriginal people in plays.</w:t>
      </w:r>
    </w:p>
    <w:p w14:paraId="57A2FD87" w14:textId="2AE6F169" w:rsidR="004D33C8" w:rsidRPr="008A4574" w:rsidRDefault="00A03D90" w:rsidP="004D33C8">
      <w:pPr>
        <w:pStyle w:val="Heading3"/>
        <w:rPr>
          <w:b w:val="0"/>
        </w:rPr>
      </w:pPr>
      <w:bookmarkStart w:id="23" w:name="_Toc53752701"/>
      <w:r>
        <w:rPr>
          <w:b w:val="0"/>
        </w:rPr>
        <w:t>How technological change has influenced accountability</w:t>
      </w:r>
      <w:bookmarkEnd w:id="23"/>
    </w:p>
    <w:p w14:paraId="15FFBFDF" w14:textId="77777777" w:rsidR="00A03D90" w:rsidRDefault="00A03D90" w:rsidP="00A03D90">
      <w:pPr>
        <w:pStyle w:val="ListBullet"/>
        <w:numPr>
          <w:ilvl w:val="0"/>
          <w:numId w:val="1"/>
        </w:numPr>
        <w:rPr>
          <w:lang w:eastAsia="zh-CN"/>
        </w:rPr>
      </w:pPr>
      <w:r>
        <w:rPr>
          <w:lang w:eastAsia="zh-CN"/>
        </w:rPr>
        <w:t xml:space="preserve">Access the </w:t>
      </w:r>
      <w:hyperlink r:id="rId54" w:history="1">
        <w:r w:rsidRPr="00A25542">
          <w:rPr>
            <w:rStyle w:val="Hyperlink"/>
            <w:lang w:eastAsia="zh-CN"/>
          </w:rPr>
          <w:t>Protocols for producing Indigenous Australian performing arts</w:t>
        </w:r>
      </w:hyperlink>
      <w:r>
        <w:rPr>
          <w:lang w:eastAsia="zh-CN"/>
        </w:rPr>
        <w:t xml:space="preserve">. </w:t>
      </w:r>
      <w:r w:rsidRPr="00A25542">
        <w:rPr>
          <w:lang w:eastAsia="zh-CN"/>
        </w:rPr>
        <w:cr/>
      </w:r>
      <w:r>
        <w:rPr>
          <w:lang w:eastAsia="zh-CN"/>
        </w:rPr>
        <w:t xml:space="preserve">Summarise the purpose and application of the protocols. </w:t>
      </w:r>
    </w:p>
    <w:p w14:paraId="0F707919" w14:textId="77777777" w:rsidR="00A03D90" w:rsidRDefault="00A03D90" w:rsidP="00A03D90">
      <w:pPr>
        <w:pStyle w:val="ListBullet"/>
        <w:numPr>
          <w:ilvl w:val="0"/>
          <w:numId w:val="1"/>
        </w:numPr>
        <w:rPr>
          <w:lang w:eastAsia="zh-CN"/>
        </w:rPr>
      </w:pPr>
      <w:r>
        <w:rPr>
          <w:lang w:eastAsia="zh-CN"/>
        </w:rPr>
        <w:t xml:space="preserve">Create a poster to inform and advise individuals working in the performing arts industry of the appropriate practices around Indigenous performing arts, especially with the emergence of technological platforms. Include some of the following examples: </w:t>
      </w:r>
    </w:p>
    <w:p w14:paraId="68E27890" w14:textId="77777777" w:rsidR="00A03D90" w:rsidRDefault="00A03D90" w:rsidP="00A03D90">
      <w:pPr>
        <w:pStyle w:val="ListBullet2"/>
        <w:numPr>
          <w:ilvl w:val="1"/>
          <w:numId w:val="3"/>
        </w:numPr>
        <w:rPr>
          <w:lang w:eastAsia="zh-CN"/>
        </w:rPr>
      </w:pPr>
      <w:r>
        <w:t>music</w:t>
      </w:r>
    </w:p>
    <w:p w14:paraId="53382D43" w14:textId="77777777" w:rsidR="00A03D90" w:rsidRDefault="00A03D90" w:rsidP="00A03D90">
      <w:pPr>
        <w:pStyle w:val="ListBullet2"/>
        <w:numPr>
          <w:ilvl w:val="1"/>
          <w:numId w:val="3"/>
        </w:numPr>
        <w:rPr>
          <w:lang w:eastAsia="zh-CN"/>
        </w:rPr>
      </w:pPr>
      <w:r>
        <w:t>cultural movement</w:t>
      </w:r>
    </w:p>
    <w:p w14:paraId="2D2D5455" w14:textId="77777777" w:rsidR="00A03D90" w:rsidRDefault="00A03D90" w:rsidP="00A03D90">
      <w:pPr>
        <w:pStyle w:val="ListBullet2"/>
        <w:numPr>
          <w:ilvl w:val="1"/>
          <w:numId w:val="3"/>
        </w:numPr>
        <w:rPr>
          <w:lang w:eastAsia="zh-CN"/>
        </w:rPr>
      </w:pPr>
      <w:r>
        <w:t>stories</w:t>
      </w:r>
    </w:p>
    <w:p w14:paraId="3F09176C" w14:textId="77777777" w:rsidR="00A03D90" w:rsidRDefault="00A03D90" w:rsidP="00A03D90">
      <w:pPr>
        <w:pStyle w:val="ListBullet2"/>
        <w:numPr>
          <w:ilvl w:val="1"/>
          <w:numId w:val="3"/>
        </w:numPr>
        <w:rPr>
          <w:lang w:eastAsia="zh-CN"/>
        </w:rPr>
      </w:pPr>
      <w:r>
        <w:t>set</w:t>
      </w:r>
    </w:p>
    <w:p w14:paraId="5AD45C34" w14:textId="77777777" w:rsidR="00A03D90" w:rsidRDefault="00A03D90" w:rsidP="00A03D90">
      <w:pPr>
        <w:pStyle w:val="ListBullet2"/>
        <w:numPr>
          <w:ilvl w:val="1"/>
          <w:numId w:val="3"/>
        </w:numPr>
        <w:rPr>
          <w:lang w:eastAsia="zh-CN"/>
        </w:rPr>
      </w:pPr>
      <w:r>
        <w:t>costume</w:t>
      </w:r>
    </w:p>
    <w:p w14:paraId="1FE22C28" w14:textId="77777777" w:rsidR="00A03D90" w:rsidRDefault="00A03D90" w:rsidP="00A03D90">
      <w:pPr>
        <w:pStyle w:val="ListBullet2"/>
        <w:numPr>
          <w:ilvl w:val="1"/>
          <w:numId w:val="3"/>
        </w:numPr>
        <w:rPr>
          <w:lang w:eastAsia="zh-CN"/>
        </w:rPr>
      </w:pPr>
      <w:r w:rsidRPr="00990B94">
        <w:t>lighting</w:t>
      </w:r>
    </w:p>
    <w:p w14:paraId="42C4B846" w14:textId="77777777" w:rsidR="00A03D90" w:rsidRDefault="00A03D90" w:rsidP="00A03D90">
      <w:pPr>
        <w:pStyle w:val="ListBullet2"/>
        <w:numPr>
          <w:ilvl w:val="1"/>
          <w:numId w:val="3"/>
        </w:numPr>
        <w:rPr>
          <w:lang w:eastAsia="zh-CN"/>
        </w:rPr>
      </w:pPr>
      <w:r w:rsidRPr="00990B94">
        <w:t>prop design</w:t>
      </w:r>
      <w:r>
        <w:rPr>
          <w:lang w:eastAsia="zh-CN"/>
        </w:rPr>
        <w:t xml:space="preserve"> </w:t>
      </w:r>
    </w:p>
    <w:p w14:paraId="5FADD2D5" w14:textId="77777777" w:rsidR="004D33C8" w:rsidRDefault="004D33C8">
      <w:pPr>
        <w:rPr>
          <w:rFonts w:eastAsia="SimSun" w:cs="Arial"/>
          <w:color w:val="1C438B"/>
          <w:sz w:val="48"/>
          <w:szCs w:val="36"/>
          <w:lang w:eastAsia="zh-CN"/>
        </w:rPr>
      </w:pPr>
      <w:r>
        <w:br w:type="page"/>
      </w:r>
    </w:p>
    <w:p w14:paraId="2D9BFAEB" w14:textId="4F5D9B83" w:rsidR="004D33C8" w:rsidRDefault="004D33C8" w:rsidP="004D33C8">
      <w:pPr>
        <w:pStyle w:val="Heading2"/>
      </w:pPr>
      <w:bookmarkStart w:id="24" w:name="_Toc53752702"/>
      <w:r>
        <w:t xml:space="preserve">Learning sequence 6: </w:t>
      </w:r>
      <w:r w:rsidR="00A03D90">
        <w:t>Contribution of performing arts practices by Aboriginal Peoples</w:t>
      </w:r>
      <w:bookmarkEnd w:id="24"/>
    </w:p>
    <w:p w14:paraId="53F5CAC8" w14:textId="77777777" w:rsidR="004D33C8" w:rsidRDefault="004D33C8" w:rsidP="004D33C8">
      <w:pPr>
        <w:rPr>
          <w:lang w:eastAsia="zh-CN"/>
        </w:rPr>
      </w:pPr>
      <w:r>
        <w:rPr>
          <w:lang w:eastAsia="zh-CN"/>
        </w:rPr>
        <w:t>Students:</w:t>
      </w:r>
    </w:p>
    <w:p w14:paraId="4F75573D" w14:textId="77777777" w:rsidR="00A03D90" w:rsidRDefault="00A03D90" w:rsidP="00A03D90">
      <w:pPr>
        <w:pStyle w:val="ListBullet"/>
        <w:numPr>
          <w:ilvl w:val="0"/>
          <w:numId w:val="1"/>
        </w:numPr>
        <w:rPr>
          <w:lang w:eastAsia="zh-CN"/>
        </w:rPr>
      </w:pPr>
      <w:r>
        <w:rPr>
          <w:lang w:eastAsia="zh-CN"/>
        </w:rPr>
        <w:t>evaluate the contribution of performing arts practices by Aboriginal Peoples and Torres Strait Islander Peoples to Australia’s identity and its international image</w:t>
      </w:r>
    </w:p>
    <w:p w14:paraId="63A0A6B6" w14:textId="77777777" w:rsidR="00A03D90" w:rsidRDefault="00A03D90" w:rsidP="00A03D90">
      <w:pPr>
        <w:pStyle w:val="ListBullet"/>
        <w:numPr>
          <w:ilvl w:val="0"/>
          <w:numId w:val="1"/>
        </w:numPr>
        <w:rPr>
          <w:lang w:eastAsia="zh-CN"/>
        </w:rPr>
      </w:pPr>
      <w:r>
        <w:rPr>
          <w:lang w:eastAsia="zh-CN"/>
        </w:rPr>
        <w:t>assess the impact of performing arts practices by Aboriginal Peoples on the local, regional and national economy</w:t>
      </w:r>
    </w:p>
    <w:p w14:paraId="5AA039F2" w14:textId="716A2EEA" w:rsidR="004D33C8" w:rsidRPr="008A4574" w:rsidRDefault="00A03D90" w:rsidP="004D33C8">
      <w:pPr>
        <w:pStyle w:val="Heading3"/>
        <w:rPr>
          <w:b w:val="0"/>
        </w:rPr>
      </w:pPr>
      <w:bookmarkStart w:id="25" w:name="_Toc53752703"/>
      <w:r>
        <w:rPr>
          <w:b w:val="0"/>
        </w:rPr>
        <w:t>Contribution of performing arts practices</w:t>
      </w:r>
      <w:bookmarkEnd w:id="25"/>
    </w:p>
    <w:p w14:paraId="3EDEB1CD" w14:textId="77777777" w:rsidR="00A03D90" w:rsidRDefault="00A03D90" w:rsidP="00A03D90">
      <w:pPr>
        <w:pStyle w:val="ListBullet"/>
        <w:numPr>
          <w:ilvl w:val="0"/>
          <w:numId w:val="1"/>
        </w:numPr>
        <w:rPr>
          <w:lang w:eastAsia="zh-CN"/>
        </w:rPr>
      </w:pPr>
      <w:r w:rsidRPr="393BD770">
        <w:rPr>
          <w:lang w:eastAsia="zh-CN"/>
        </w:rPr>
        <w:t>Watch the following videos:</w:t>
      </w:r>
    </w:p>
    <w:p w14:paraId="0057E83B" w14:textId="77777777" w:rsidR="00A03D90" w:rsidRDefault="00FE79AF" w:rsidP="00A03D90">
      <w:pPr>
        <w:pStyle w:val="ListBullet2"/>
        <w:numPr>
          <w:ilvl w:val="1"/>
          <w:numId w:val="3"/>
        </w:numPr>
        <w:rPr>
          <w:lang w:eastAsia="zh-CN"/>
        </w:rPr>
      </w:pPr>
      <w:hyperlink r:id="rId55" w:history="1">
        <w:r w:rsidR="00A03D90" w:rsidRPr="0041158F">
          <w:rPr>
            <w:rStyle w:val="Hyperlink"/>
            <w:lang w:eastAsia="zh-CN"/>
          </w:rPr>
          <w:t>Jessica Mauboy at Eurovision 2018</w:t>
        </w:r>
      </w:hyperlink>
      <w:r w:rsidR="00A03D90">
        <w:rPr>
          <w:lang w:eastAsia="zh-CN"/>
        </w:rPr>
        <w:t xml:space="preserve"> (duration 3:18)</w:t>
      </w:r>
    </w:p>
    <w:p w14:paraId="4774E258" w14:textId="77777777" w:rsidR="00A03D90" w:rsidRDefault="00FE79AF" w:rsidP="00A03D90">
      <w:pPr>
        <w:pStyle w:val="ListBullet2"/>
        <w:numPr>
          <w:ilvl w:val="1"/>
          <w:numId w:val="3"/>
        </w:numPr>
        <w:rPr>
          <w:lang w:eastAsia="zh-CN"/>
        </w:rPr>
      </w:pPr>
      <w:hyperlink r:id="rId56" w:history="1">
        <w:r w:rsidR="00A03D90" w:rsidRPr="00A01216">
          <w:rPr>
            <w:rStyle w:val="Hyperlink"/>
            <w:lang w:eastAsia="zh-CN"/>
          </w:rPr>
          <w:t>Bangarra on international tour 2017</w:t>
        </w:r>
      </w:hyperlink>
      <w:r w:rsidR="00A03D90">
        <w:rPr>
          <w:lang w:eastAsia="zh-CN"/>
        </w:rPr>
        <w:t xml:space="preserve"> (duration 2:17)</w:t>
      </w:r>
    </w:p>
    <w:p w14:paraId="7ECA19C5" w14:textId="7E22D169" w:rsidR="00A03D90" w:rsidRDefault="00A03D90" w:rsidP="00A03D90">
      <w:pPr>
        <w:pStyle w:val="ListBullet"/>
        <w:numPr>
          <w:ilvl w:val="0"/>
          <w:numId w:val="0"/>
        </w:numPr>
        <w:ind w:left="652"/>
        <w:rPr>
          <w:lang w:eastAsia="zh-CN"/>
        </w:rPr>
      </w:pPr>
      <w:r>
        <w:rPr>
          <w:lang w:eastAsia="zh-CN"/>
        </w:rPr>
        <w:t>Use the information presented in the videos and conduct additional research on the Bangarra dance company’s international tours and Jessica Mauboy’s international career</w:t>
      </w:r>
    </w:p>
    <w:p w14:paraId="77BB94E1" w14:textId="300A7A13" w:rsidR="00A03D90" w:rsidRDefault="00A03D90" w:rsidP="00A03D90">
      <w:pPr>
        <w:pStyle w:val="ListBullet"/>
        <w:numPr>
          <w:ilvl w:val="0"/>
          <w:numId w:val="1"/>
        </w:numPr>
        <w:rPr>
          <w:lang w:eastAsia="zh-CN"/>
        </w:rPr>
      </w:pPr>
      <w:r>
        <w:rPr>
          <w:lang w:eastAsia="zh-CN"/>
        </w:rPr>
        <w:t xml:space="preserve">Create a </w:t>
      </w:r>
      <w:hyperlink r:id="rId57" w:history="1">
        <w:r w:rsidRPr="00A17F03">
          <w:rPr>
            <w:rStyle w:val="Hyperlink"/>
            <w:lang w:eastAsia="zh-CN"/>
          </w:rPr>
          <w:t>PMI</w:t>
        </w:r>
      </w:hyperlink>
      <w:r>
        <w:rPr>
          <w:lang w:eastAsia="zh-CN"/>
        </w:rPr>
        <w:t xml:space="preserve"> chart to evaluate</w:t>
      </w:r>
      <w:r w:rsidRPr="00002FFB">
        <w:rPr>
          <w:lang w:eastAsia="zh-CN"/>
        </w:rPr>
        <w:t xml:space="preserve"> the impact of </w:t>
      </w:r>
      <w:r>
        <w:rPr>
          <w:lang w:eastAsia="zh-CN"/>
        </w:rPr>
        <w:t>these tours on Australia’s identity and international image. For your PMI chart, change the I to improvements and suggest ways to improve the contribution of Aboriginal performing arts practices to Australia’s identity and international image</w:t>
      </w:r>
    </w:p>
    <w:p w14:paraId="4B140443" w14:textId="4677C2CE" w:rsidR="004D33C8" w:rsidRPr="008A4574" w:rsidRDefault="00A03D90" w:rsidP="004D33C8">
      <w:pPr>
        <w:pStyle w:val="Heading3"/>
        <w:rPr>
          <w:b w:val="0"/>
        </w:rPr>
      </w:pPr>
      <w:bookmarkStart w:id="26" w:name="_Toc53752704"/>
      <w:r>
        <w:rPr>
          <w:b w:val="0"/>
        </w:rPr>
        <w:t>Impact of the performing arts on the economy</w:t>
      </w:r>
      <w:bookmarkEnd w:id="26"/>
    </w:p>
    <w:p w14:paraId="5508F957" w14:textId="77777777" w:rsidR="00A03D90" w:rsidRDefault="00A03D90" w:rsidP="00A03D90">
      <w:pPr>
        <w:pStyle w:val="ListBullet"/>
        <w:numPr>
          <w:ilvl w:val="0"/>
          <w:numId w:val="1"/>
        </w:numPr>
        <w:rPr>
          <w:lang w:eastAsia="zh-CN"/>
        </w:rPr>
      </w:pPr>
      <w:r>
        <w:rPr>
          <w:lang w:eastAsia="zh-CN"/>
        </w:rPr>
        <w:t xml:space="preserve">Using the Australian Bureau of Statistics </w:t>
      </w:r>
      <w:hyperlink r:id="rId58" w:history="1">
        <w:r w:rsidRPr="005F1D8D">
          <w:rPr>
            <w:rStyle w:val="Hyperlink"/>
            <w:lang w:eastAsia="zh-CN"/>
          </w:rPr>
          <w:t>Culture and the Arts</w:t>
        </w:r>
      </w:hyperlink>
      <w:r>
        <w:rPr>
          <w:lang w:eastAsia="zh-CN"/>
        </w:rPr>
        <w:t xml:space="preserve"> page, conduct research into the </w:t>
      </w:r>
      <w:r w:rsidRPr="005F1D8D">
        <w:rPr>
          <w:lang w:eastAsia="zh-CN"/>
        </w:rPr>
        <w:t>value of Aboriginal performing arts</w:t>
      </w:r>
      <w:r>
        <w:rPr>
          <w:lang w:eastAsia="zh-CN"/>
        </w:rPr>
        <w:t xml:space="preserve"> Australia’s local, regional and national economies. </w:t>
      </w:r>
    </w:p>
    <w:p w14:paraId="54525226" w14:textId="7044DBE5" w:rsidR="00A03D90" w:rsidRDefault="00A03D90" w:rsidP="00A03D90">
      <w:pPr>
        <w:pStyle w:val="ListBullet"/>
        <w:numPr>
          <w:ilvl w:val="0"/>
          <w:numId w:val="1"/>
        </w:numPr>
        <w:rPr>
          <w:lang w:eastAsia="zh-CN"/>
        </w:rPr>
      </w:pPr>
      <w:r>
        <w:rPr>
          <w:lang w:eastAsia="zh-CN"/>
        </w:rPr>
        <w:t xml:space="preserve">Create a table (using </w:t>
      </w:r>
      <w:hyperlink r:id="rId59" w:anchor=".X4feAvoaII4.link" w:history="1">
        <w:r w:rsidRPr="0093135A">
          <w:rPr>
            <w:rStyle w:val="Hyperlink"/>
            <w:lang w:eastAsia="zh-CN"/>
          </w:rPr>
          <w:t>Microsoft Excel</w:t>
        </w:r>
      </w:hyperlink>
      <w:r>
        <w:rPr>
          <w:lang w:eastAsia="zh-CN"/>
        </w:rPr>
        <w:t xml:space="preserve"> or </w:t>
      </w:r>
      <w:hyperlink r:id="rId60" w:anchor=".X4feAu47vlI.link" w:history="1">
        <w:r w:rsidRPr="0093135A">
          <w:rPr>
            <w:rStyle w:val="Hyperlink"/>
            <w:lang w:eastAsia="zh-CN"/>
          </w:rPr>
          <w:t>Google Sheets</w:t>
        </w:r>
      </w:hyperlink>
      <w:r>
        <w:rPr>
          <w:lang w:eastAsia="zh-CN"/>
        </w:rPr>
        <w:t>) that summarises the contribution of Aboriginal performing arts to Australia’s local, regional and national economies.</w:t>
      </w:r>
    </w:p>
    <w:p w14:paraId="7DC04AF8" w14:textId="5C5E66F6" w:rsidR="00A03D90" w:rsidRDefault="00A03D90" w:rsidP="00A03D90">
      <w:pPr>
        <w:pStyle w:val="ListBullet"/>
        <w:numPr>
          <w:ilvl w:val="0"/>
          <w:numId w:val="1"/>
        </w:numPr>
        <w:rPr>
          <w:lang w:eastAsia="zh-CN"/>
        </w:rPr>
      </w:pPr>
      <w:r>
        <w:rPr>
          <w:lang w:eastAsia="zh-CN"/>
        </w:rPr>
        <w:t>From the table, create a graph or chart that demonstrates how this contribution has changed over time.</w:t>
      </w:r>
    </w:p>
    <w:p w14:paraId="2884A41F" w14:textId="77777777" w:rsidR="004D33C8" w:rsidRDefault="004D33C8">
      <w:pPr>
        <w:rPr>
          <w:rFonts w:eastAsia="SimSun" w:cs="Arial"/>
          <w:color w:val="1C438B"/>
          <w:sz w:val="48"/>
          <w:szCs w:val="36"/>
          <w:lang w:eastAsia="zh-CN"/>
        </w:rPr>
      </w:pPr>
      <w:bookmarkStart w:id="27" w:name="_Toc51572678"/>
      <w:r>
        <w:br w:type="page"/>
      </w:r>
    </w:p>
    <w:p w14:paraId="25BD4DD9" w14:textId="14CA1B43" w:rsidR="0051078C" w:rsidRPr="000D2BB5" w:rsidRDefault="0051078C" w:rsidP="0051078C">
      <w:pPr>
        <w:pStyle w:val="Heading2"/>
        <w:numPr>
          <w:ilvl w:val="0"/>
          <w:numId w:val="0"/>
        </w:numPr>
        <w:rPr>
          <w:b/>
        </w:rPr>
      </w:pPr>
      <w:bookmarkStart w:id="28" w:name="_Toc53752705"/>
      <w:r>
        <w:t xml:space="preserve">Case </w:t>
      </w:r>
      <w:r w:rsidRPr="00A87B34">
        <w:t>study</w:t>
      </w:r>
      <w:bookmarkEnd w:id="27"/>
      <w:bookmarkEnd w:id="28"/>
    </w:p>
    <w:p w14:paraId="6A603D4B" w14:textId="3A3FEA30" w:rsidR="0051078C" w:rsidRDefault="0051078C" w:rsidP="0051078C">
      <w:r>
        <w:t xml:space="preserve">In the planning, delivery and evaluation of case studies, schools should work in partnership with their local Aboriginal community, or appropriate knowledge holders to identify suitable resources, including additional contacts and appropriate publications. The study of a contrasting community allows students to develop an understanding of the diversity of Aboriginal </w:t>
      </w:r>
      <w:r w:rsidRPr="00491307">
        <w:t>cultures and Torres Strait Islander cultures and</w:t>
      </w:r>
      <w:r>
        <w:t xml:space="preserve"> expressions of identity.</w:t>
      </w:r>
    </w:p>
    <w:p w14:paraId="091C60AF" w14:textId="3F68840A" w:rsidR="0051078C" w:rsidRPr="008A4574" w:rsidRDefault="0051078C" w:rsidP="0051078C">
      <w:pPr>
        <w:pStyle w:val="Heading3"/>
        <w:numPr>
          <w:ilvl w:val="0"/>
          <w:numId w:val="0"/>
        </w:numPr>
        <w:rPr>
          <w:b w:val="0"/>
        </w:rPr>
      </w:pPr>
      <w:bookmarkStart w:id="29" w:name="_Toc51572679"/>
      <w:bookmarkStart w:id="30" w:name="_Toc53752706"/>
      <w:r w:rsidRPr="008A4574">
        <w:rPr>
          <w:b w:val="0"/>
        </w:rPr>
        <w:t xml:space="preserve">Aboriginal </w:t>
      </w:r>
      <w:r w:rsidR="00A03D90">
        <w:rPr>
          <w:b w:val="0"/>
        </w:rPr>
        <w:t xml:space="preserve">Peoples and the performing arts </w:t>
      </w:r>
      <w:r w:rsidRPr="008A4574">
        <w:rPr>
          <w:b w:val="0"/>
        </w:rPr>
        <w:t>case study</w:t>
      </w:r>
      <w:bookmarkEnd w:id="29"/>
      <w:bookmarkEnd w:id="30"/>
    </w:p>
    <w:p w14:paraId="2FF6B00B" w14:textId="77777777" w:rsidR="00020D02" w:rsidRDefault="00020D02" w:rsidP="00020D02">
      <w:pPr>
        <w:rPr>
          <w:lang w:eastAsia="zh-CN"/>
        </w:rPr>
      </w:pPr>
      <w:r>
        <w:rPr>
          <w:lang w:eastAsia="zh-CN"/>
        </w:rPr>
        <w:t>Students:</w:t>
      </w:r>
    </w:p>
    <w:p w14:paraId="25CC5AA2" w14:textId="77777777" w:rsidR="00020D02" w:rsidRDefault="00020D02" w:rsidP="00020D02">
      <w:pPr>
        <w:pStyle w:val="ListBullet"/>
        <w:numPr>
          <w:ilvl w:val="0"/>
          <w:numId w:val="1"/>
        </w:numPr>
        <w:rPr>
          <w:lang w:eastAsia="zh-CN"/>
        </w:rPr>
      </w:pPr>
      <w:r>
        <w:rPr>
          <w:lang w:eastAsia="zh-CN"/>
        </w:rPr>
        <w:t>apply ethical research skills, including protocols for consultation to work effectively with Aboriginal Peoples and communities</w:t>
      </w:r>
    </w:p>
    <w:p w14:paraId="2BBDBB04" w14:textId="77777777" w:rsidR="00020D02" w:rsidRDefault="00020D02" w:rsidP="00020D02">
      <w:pPr>
        <w:pStyle w:val="ListBullet"/>
        <w:numPr>
          <w:ilvl w:val="0"/>
          <w:numId w:val="1"/>
        </w:numPr>
        <w:rPr>
          <w:lang w:eastAsia="zh-CN"/>
        </w:rPr>
      </w:pPr>
      <w:r>
        <w:rPr>
          <w:lang w:eastAsia="zh-CN"/>
        </w:rPr>
        <w:t>demonstrate understanding of ethical responsibilities surrounding Indigenous Cultural and Intellectual Property (ICIP)</w:t>
      </w:r>
    </w:p>
    <w:p w14:paraId="254A4884" w14:textId="77777777" w:rsidR="00020D02" w:rsidRDefault="00020D02" w:rsidP="00020D02">
      <w:pPr>
        <w:pStyle w:val="ListBullet"/>
        <w:numPr>
          <w:ilvl w:val="0"/>
          <w:numId w:val="1"/>
        </w:numPr>
        <w:rPr>
          <w:lang w:eastAsia="zh-CN"/>
        </w:rPr>
      </w:pPr>
      <w:r>
        <w:rPr>
          <w:lang w:eastAsia="zh-CN"/>
        </w:rPr>
        <w:t>investigate performing arts practices by Aboriginal Peoples, using local examples where possible</w:t>
      </w:r>
    </w:p>
    <w:p w14:paraId="4E28AF99" w14:textId="6942086E" w:rsidR="00020D02" w:rsidRDefault="00020D02" w:rsidP="00020D02">
      <w:pPr>
        <w:pStyle w:val="ListBullet"/>
        <w:numPr>
          <w:ilvl w:val="0"/>
          <w:numId w:val="1"/>
        </w:numPr>
        <w:rPr>
          <w:lang w:eastAsia="zh-CN"/>
        </w:rPr>
      </w:pPr>
      <w:r>
        <w:rPr>
          <w:lang w:eastAsia="zh-CN"/>
        </w:rPr>
        <w:t>communicate findings and conclusions of the case study effectively and appropriately</w:t>
      </w:r>
    </w:p>
    <w:p w14:paraId="0A1FB2B9" w14:textId="6DED35AC" w:rsidR="001E6703" w:rsidRDefault="001E6703" w:rsidP="001E6703">
      <w:pPr>
        <w:pStyle w:val="FeatureBox2"/>
      </w:pPr>
      <w:r w:rsidRPr="007042B8">
        <w:rPr>
          <w:rStyle w:val="Strong"/>
        </w:rPr>
        <w:t>Teacher note</w:t>
      </w:r>
      <w:r>
        <w:t xml:space="preserve"> – access to local artists may be impacted by a </w:t>
      </w:r>
      <w:r w:rsidR="008F08BC">
        <w:t>school’s</w:t>
      </w:r>
      <w:r>
        <w:t xml:space="preserve"> geographical location.  Explore a range of online opportunities</w:t>
      </w:r>
      <w:r w:rsidR="00062479">
        <w:t xml:space="preserve"> for connecting with artists if a local artist is not able to be accessed.</w:t>
      </w:r>
    </w:p>
    <w:p w14:paraId="202269A3" w14:textId="1BC1FC2D" w:rsidR="001E6703" w:rsidRDefault="001E6703" w:rsidP="00062479">
      <w:pPr>
        <w:pStyle w:val="ListBullet"/>
      </w:pPr>
      <w:r>
        <w:t>Review the protocols for consultation.</w:t>
      </w:r>
    </w:p>
    <w:p w14:paraId="23296776" w14:textId="389665B6" w:rsidR="001E6703" w:rsidRDefault="001E6703" w:rsidP="00062479">
      <w:pPr>
        <w:pStyle w:val="ListBullet"/>
      </w:pPr>
      <w:r>
        <w:t>Research a local artist in a performing arts field (music, drama, dance or other performing art). View their performances online and compile questions you would like to ask the artist.</w:t>
      </w:r>
      <w:r w:rsidR="007042B8">
        <w:t xml:space="preserve"> Questions could relate to:</w:t>
      </w:r>
    </w:p>
    <w:p w14:paraId="4912310A" w14:textId="023FDE97" w:rsidR="007042B8" w:rsidRDefault="007042B8" w:rsidP="007042B8">
      <w:pPr>
        <w:pStyle w:val="ListBullet2"/>
      </w:pPr>
      <w:r>
        <w:t>storytelling</w:t>
      </w:r>
    </w:p>
    <w:p w14:paraId="2F009D3F" w14:textId="448EC83D" w:rsidR="007042B8" w:rsidRDefault="007042B8" w:rsidP="007042B8">
      <w:pPr>
        <w:pStyle w:val="ListBullet2"/>
      </w:pPr>
      <w:r>
        <w:t>cultural identity</w:t>
      </w:r>
    </w:p>
    <w:p w14:paraId="3124D585" w14:textId="72CDE6E7" w:rsidR="007042B8" w:rsidRDefault="007042B8" w:rsidP="007042B8">
      <w:pPr>
        <w:pStyle w:val="ListBullet2"/>
      </w:pPr>
      <w:r>
        <w:t>performing arts pathways</w:t>
      </w:r>
    </w:p>
    <w:p w14:paraId="5A5F5BA4" w14:textId="32F7391C" w:rsidR="0051078C" w:rsidRDefault="00FE79AF" w:rsidP="00062479">
      <w:pPr>
        <w:pStyle w:val="ListBullet"/>
      </w:pPr>
      <w:hyperlink r:id="rId61" w:history="1">
        <w:r w:rsidR="00062479" w:rsidRPr="00257456">
          <w:rPr>
            <w:rStyle w:val="Hyperlink"/>
          </w:rPr>
          <w:t>Write a letter</w:t>
        </w:r>
      </w:hyperlink>
      <w:r w:rsidR="00062479">
        <w:t xml:space="preserve"> to the artist reflecting on the story told in the performance you have viewed.  Use this opportunity to ask the artist any questions you have about themselves, the</w:t>
      </w:r>
      <w:r w:rsidR="007042B8">
        <w:t>ir</w:t>
      </w:r>
      <w:r w:rsidR="00062479">
        <w:t xml:space="preserve"> performances or the performing art field.</w:t>
      </w:r>
      <w:r w:rsidR="0051078C">
        <w:br w:type="page"/>
      </w:r>
    </w:p>
    <w:p w14:paraId="174B79B9" w14:textId="1A80DFFA" w:rsidR="0051078C" w:rsidRDefault="0051078C" w:rsidP="0051078C">
      <w:pPr>
        <w:pStyle w:val="Heading2"/>
        <w:numPr>
          <w:ilvl w:val="0"/>
          <w:numId w:val="0"/>
        </w:numPr>
      </w:pPr>
      <w:bookmarkStart w:id="31" w:name="_Toc51572680"/>
      <w:bookmarkStart w:id="32" w:name="_Toc53752707"/>
      <w:r>
        <w:t>Assessment task</w:t>
      </w:r>
      <w:bookmarkEnd w:id="31"/>
      <w:bookmarkEnd w:id="32"/>
    </w:p>
    <w:p w14:paraId="427F585E" w14:textId="15A2078A" w:rsidR="00020D02" w:rsidRDefault="00020D02" w:rsidP="00020D02">
      <w:pPr>
        <w:pStyle w:val="FeatureBox2"/>
      </w:pPr>
      <w:r w:rsidRPr="009F0E90">
        <w:rPr>
          <w:rStyle w:val="Strong"/>
        </w:rPr>
        <w:t>Teachers</w:t>
      </w:r>
      <w:r>
        <w:rPr>
          <w:rStyle w:val="Strong"/>
        </w:rPr>
        <w:t xml:space="preserve"> </w:t>
      </w:r>
      <w:r w:rsidRPr="009F0E90">
        <w:rPr>
          <w:rStyle w:val="Strong"/>
        </w:rPr>
        <w:t>note</w:t>
      </w:r>
      <w:r>
        <w:t xml:space="preserve"> –When using this task, ensure it is placed on the school template and follows assessment requirements. </w:t>
      </w:r>
    </w:p>
    <w:p w14:paraId="2A6DF613" w14:textId="77777777" w:rsidR="00020D02" w:rsidRDefault="00020D02" w:rsidP="00020D02">
      <w:pPr>
        <w:pStyle w:val="FeatureBox2"/>
      </w:pPr>
      <w:r>
        <w:rPr>
          <w:rStyle w:val="normaltextrun"/>
          <w:color w:val="000000"/>
          <w:shd w:val="clear" w:color="auto" w:fill="C8DBF0"/>
          <w:lang w:val="en-US"/>
        </w:rPr>
        <w:t>Each marking criteria is linked to a syllabus outcome. This is to ensure clarity when allocating grades for each outcome.</w:t>
      </w:r>
    </w:p>
    <w:p w14:paraId="43E257D2" w14:textId="77777777" w:rsidR="0051078C" w:rsidRPr="008A4574" w:rsidRDefault="0051078C" w:rsidP="0051078C">
      <w:pPr>
        <w:pStyle w:val="Heading3"/>
        <w:numPr>
          <w:ilvl w:val="0"/>
          <w:numId w:val="0"/>
        </w:numPr>
        <w:rPr>
          <w:b w:val="0"/>
        </w:rPr>
      </w:pPr>
      <w:bookmarkStart w:id="33" w:name="_Toc51572681"/>
      <w:bookmarkStart w:id="34" w:name="_Toc53752708"/>
      <w:r w:rsidRPr="008A4574">
        <w:rPr>
          <w:b w:val="0"/>
        </w:rPr>
        <w:t>Outcomes</w:t>
      </w:r>
      <w:bookmarkEnd w:id="33"/>
      <w:bookmarkEnd w:id="34"/>
    </w:p>
    <w:p w14:paraId="51745CF3" w14:textId="3B2AE476" w:rsidR="00020D02" w:rsidRDefault="00020D02" w:rsidP="00020D02">
      <w:pPr>
        <w:pStyle w:val="ListBullet"/>
      </w:pPr>
      <w:r w:rsidRPr="00C05FFA">
        <w:rPr>
          <w:rStyle w:val="Strong"/>
        </w:rPr>
        <w:t>AST5-4</w:t>
      </w:r>
      <w:r>
        <w:t xml:space="preserve"> explains adaptations in, and the changing nature of, Aboriginal cultural expression across time and location</w:t>
      </w:r>
    </w:p>
    <w:p w14:paraId="781EC731" w14:textId="77777777" w:rsidR="00020D02" w:rsidRDefault="00020D02" w:rsidP="00020D02">
      <w:pPr>
        <w:pStyle w:val="ListBullet"/>
      </w:pPr>
      <w:r w:rsidRPr="00C05FFA">
        <w:rPr>
          <w:rStyle w:val="Strong"/>
        </w:rPr>
        <w:t>AST5-10</w:t>
      </w:r>
      <w:r>
        <w:t xml:space="preserve"> identifies and applies appropriate community consultation protocols and ethical research practices to gather, protect and interpret data</w:t>
      </w:r>
    </w:p>
    <w:p w14:paraId="58D21606" w14:textId="77777777" w:rsidR="0051078C" w:rsidRPr="001C122A" w:rsidRDefault="0051078C" w:rsidP="003D12C3">
      <w:pPr>
        <w:pStyle w:val="ListBullet"/>
      </w:pPr>
      <w:r w:rsidRPr="4AAE8FDF">
        <w:rPr>
          <w:rStyle w:val="Strong"/>
        </w:rPr>
        <w:t>AST5-11</w:t>
      </w:r>
      <w:r>
        <w:t xml:space="preserve"> selects and uses a range of research techniques and technologies to locate, select, organise and communicate information and findings </w:t>
      </w:r>
    </w:p>
    <w:p w14:paraId="5D838DB4" w14:textId="4FBF1A1A" w:rsidR="00A20EFC" w:rsidRPr="00A20EFC" w:rsidRDefault="0051078C" w:rsidP="00A20EFC">
      <w:pPr>
        <w:pStyle w:val="Heading3"/>
        <w:numPr>
          <w:ilvl w:val="0"/>
          <w:numId w:val="0"/>
        </w:numPr>
        <w:rPr>
          <w:b w:val="0"/>
        </w:rPr>
      </w:pPr>
      <w:bookmarkStart w:id="35" w:name="_Toc51572682"/>
      <w:bookmarkStart w:id="36" w:name="_Toc53752709"/>
      <w:r w:rsidRPr="008A4574">
        <w:rPr>
          <w:b w:val="0"/>
        </w:rPr>
        <w:t>Task</w:t>
      </w:r>
      <w:bookmarkEnd w:id="35"/>
      <w:bookmarkEnd w:id="36"/>
    </w:p>
    <w:p w14:paraId="2EBBD649" w14:textId="06327CBC" w:rsidR="00A20EFC" w:rsidRDefault="00A20EFC" w:rsidP="00A20EFC">
      <w:pPr>
        <w:pStyle w:val="ListBullet"/>
        <w:numPr>
          <w:ilvl w:val="0"/>
          <w:numId w:val="1"/>
        </w:numPr>
      </w:pPr>
      <w:r>
        <w:t xml:space="preserve">Create a </w:t>
      </w:r>
      <w:hyperlink r:id="rId62" w:anchor=".X4kZtIuDgTw.link" w:history="1">
        <w:r w:rsidRPr="00257456">
          <w:rPr>
            <w:rStyle w:val="Hyperlink"/>
          </w:rPr>
          <w:t>gallery walk</w:t>
        </w:r>
      </w:hyperlink>
      <w:r>
        <w:t xml:space="preserve"> of 8-10 images or video clips exploring </w:t>
      </w:r>
      <w:r w:rsidRPr="00990B94">
        <w:t>how technological change has influenced performing arts practices by Aboriginal Peoples</w:t>
      </w:r>
      <w:r>
        <w:t>.</w:t>
      </w:r>
    </w:p>
    <w:p w14:paraId="0FA99257" w14:textId="77777777" w:rsidR="00A20EFC" w:rsidRDefault="00A20EFC" w:rsidP="00A20EFC">
      <w:pPr>
        <w:pStyle w:val="ListBullet"/>
        <w:numPr>
          <w:ilvl w:val="0"/>
          <w:numId w:val="1"/>
        </w:numPr>
      </w:pPr>
      <w:r>
        <w:t>Each image or clip must have a justification explaining:</w:t>
      </w:r>
    </w:p>
    <w:p w14:paraId="080B5172" w14:textId="1D11D52A" w:rsidR="00A20EFC" w:rsidRDefault="00A20EFC" w:rsidP="00A20EFC">
      <w:pPr>
        <w:pStyle w:val="ListBullet2"/>
      </w:pPr>
      <w:r>
        <w:t>How it shows changing performing arts practices in Aboriginal Cultures</w:t>
      </w:r>
    </w:p>
    <w:p w14:paraId="2E8278C0" w14:textId="33579874" w:rsidR="00A20EFC" w:rsidRDefault="00A20EFC" w:rsidP="00A20EFC">
      <w:pPr>
        <w:pStyle w:val="ListBullet2"/>
      </w:pPr>
      <w:r>
        <w:t>How this change was influenced by technology</w:t>
      </w:r>
      <w:r w:rsidR="00426F0C">
        <w:t>.</w:t>
      </w:r>
      <w:r>
        <w:t xml:space="preserve"> </w:t>
      </w:r>
    </w:p>
    <w:p w14:paraId="206FCCFA" w14:textId="196195DE" w:rsidR="0051078C" w:rsidRPr="0072079F" w:rsidRDefault="00A20EFC" w:rsidP="00A20EFC">
      <w:pPr>
        <w:pStyle w:val="ListBullet"/>
      </w:pPr>
      <w:r>
        <w:t xml:space="preserve">In must also include a one-page statement explaining how you applied ethical research practices to gather, protect and interpret data for the gallery walk. </w:t>
      </w:r>
      <w:r w:rsidR="0051078C">
        <w:br w:type="page"/>
      </w:r>
    </w:p>
    <w:p w14:paraId="7C1744F2" w14:textId="77777777" w:rsidR="0051078C" w:rsidRPr="008A4574" w:rsidRDefault="0051078C" w:rsidP="0051078C">
      <w:pPr>
        <w:pStyle w:val="Heading3"/>
        <w:numPr>
          <w:ilvl w:val="0"/>
          <w:numId w:val="0"/>
        </w:numPr>
        <w:rPr>
          <w:b w:val="0"/>
        </w:rPr>
      </w:pPr>
      <w:bookmarkStart w:id="37" w:name="_Toc51572683"/>
      <w:bookmarkStart w:id="38" w:name="_Toc53752710"/>
      <w:r w:rsidRPr="008A4574">
        <w:rPr>
          <w:b w:val="0"/>
        </w:rPr>
        <w:t>Marking criteria</w:t>
      </w:r>
      <w:bookmarkEnd w:id="37"/>
      <w:bookmarkEnd w:id="38"/>
    </w:p>
    <w:tbl>
      <w:tblPr>
        <w:tblStyle w:val="Tableheader"/>
        <w:tblW w:w="0" w:type="auto"/>
        <w:tblLook w:val="0420" w:firstRow="1" w:lastRow="0" w:firstColumn="0" w:lastColumn="0" w:noHBand="0" w:noVBand="1"/>
        <w:tblCaption w:val="Marking criteria "/>
        <w:tblDescription w:val="marking criteria for assessment "/>
      </w:tblPr>
      <w:tblGrid>
        <w:gridCol w:w="8475"/>
        <w:gridCol w:w="1097"/>
      </w:tblGrid>
      <w:tr w:rsidR="006B6A48" w14:paraId="25425F4D" w14:textId="77777777" w:rsidTr="002A1685">
        <w:trPr>
          <w:cnfStyle w:val="100000000000" w:firstRow="1" w:lastRow="0" w:firstColumn="0" w:lastColumn="0" w:oddVBand="0" w:evenVBand="0" w:oddHBand="0" w:evenHBand="0" w:firstRowFirstColumn="0" w:firstRowLastColumn="0" w:lastRowFirstColumn="0" w:lastRowLastColumn="0"/>
          <w:cantSplit w:val="0"/>
        </w:trPr>
        <w:tc>
          <w:tcPr>
            <w:tcW w:w="8475" w:type="dxa"/>
          </w:tcPr>
          <w:p w14:paraId="23944CBB" w14:textId="494AE4EC" w:rsidR="006B6A48" w:rsidRDefault="006B6A48" w:rsidP="0051078C">
            <w:pPr>
              <w:spacing w:before="192" w:after="192"/>
              <w:rPr>
                <w:rFonts w:eastAsia="Arial" w:cs="Arial"/>
              </w:rPr>
            </w:pPr>
            <w:r>
              <w:rPr>
                <w:rFonts w:eastAsia="Arial" w:cs="Arial"/>
              </w:rPr>
              <w:t>Criteria</w:t>
            </w:r>
          </w:p>
        </w:tc>
        <w:tc>
          <w:tcPr>
            <w:tcW w:w="1097" w:type="dxa"/>
          </w:tcPr>
          <w:p w14:paraId="0B505E67" w14:textId="1A79B606" w:rsidR="006B6A48" w:rsidRDefault="006B6A48" w:rsidP="0051078C">
            <w:pPr>
              <w:rPr>
                <w:rFonts w:eastAsia="Arial" w:cs="Arial"/>
              </w:rPr>
            </w:pPr>
            <w:r>
              <w:rPr>
                <w:rFonts w:eastAsia="Arial" w:cs="Arial"/>
              </w:rPr>
              <w:t>Grade</w:t>
            </w:r>
          </w:p>
        </w:tc>
      </w:tr>
      <w:tr w:rsidR="006B6A48" w14:paraId="044C3CB4" w14:textId="77777777" w:rsidTr="002A1685">
        <w:trPr>
          <w:cnfStyle w:val="000000100000" w:firstRow="0" w:lastRow="0" w:firstColumn="0" w:lastColumn="0" w:oddVBand="0" w:evenVBand="0" w:oddHBand="1" w:evenHBand="0" w:firstRowFirstColumn="0" w:firstRowLastColumn="0" w:lastRowFirstColumn="0" w:lastRowLastColumn="0"/>
        </w:trPr>
        <w:tc>
          <w:tcPr>
            <w:tcW w:w="8475" w:type="dxa"/>
          </w:tcPr>
          <w:p w14:paraId="567A9443" w14:textId="6C4B7DF6" w:rsidR="006B6A48" w:rsidRPr="006B6A48" w:rsidRDefault="006B6A48" w:rsidP="006B6A48">
            <w:pPr>
              <w:pStyle w:val="ListBullet"/>
              <w:rPr>
                <w:rStyle w:val="eop"/>
                <w:rFonts w:eastAsia="Arial"/>
              </w:rPr>
            </w:pPr>
            <w:r>
              <w:rPr>
                <w:rStyle w:val="normaltextrun"/>
                <w:rFonts w:cs="Arial"/>
                <w:color w:val="000000"/>
                <w:szCs w:val="22"/>
                <w:shd w:val="clear" w:color="auto" w:fill="FFFFFF"/>
              </w:rPr>
              <w:t>Demonstrates extensive knowledge of how technological change has contributed to the changing nature of performing arts practices in Aboriginal culture</w:t>
            </w:r>
            <w:r>
              <w:rPr>
                <w:rStyle w:val="eop"/>
                <w:b/>
                <w:bCs/>
                <w:color w:val="000000"/>
                <w:szCs w:val="22"/>
                <w:shd w:val="clear" w:color="auto" w:fill="FFFFFF"/>
              </w:rPr>
              <w:t> </w:t>
            </w:r>
          </w:p>
          <w:p w14:paraId="4B1216E1" w14:textId="2CDE0CDC" w:rsidR="006B6A48" w:rsidRPr="006B6A48" w:rsidRDefault="006B6A48" w:rsidP="006B6A48">
            <w:pPr>
              <w:pStyle w:val="ListBullet"/>
              <w:rPr>
                <w:rFonts w:eastAsia="Arial"/>
              </w:rPr>
            </w:pPr>
            <w:r>
              <w:rPr>
                <w:rStyle w:val="normaltextrun"/>
                <w:rFonts w:cs="Arial"/>
                <w:color w:val="222222"/>
                <w:szCs w:val="22"/>
                <w:shd w:val="clear" w:color="auto" w:fill="FFFFFF"/>
              </w:rPr>
              <w:t>Demonstrates highly developed skills and processes throughout the creative process, </w:t>
            </w:r>
            <w:r>
              <w:rPr>
                <w:rStyle w:val="normaltextrun"/>
                <w:rFonts w:cs="Arial"/>
                <w:color w:val="000000"/>
                <w:szCs w:val="22"/>
                <w:shd w:val="clear" w:color="auto" w:fill="FFFFFF"/>
              </w:rPr>
              <w:t>identifying and applying appropriate ethical research practices</w:t>
            </w:r>
            <w:r>
              <w:rPr>
                <w:rStyle w:val="eop"/>
                <w:b/>
                <w:bCs/>
                <w:color w:val="000000"/>
                <w:szCs w:val="22"/>
                <w:shd w:val="clear" w:color="auto" w:fill="FFFFFF"/>
              </w:rPr>
              <w:t> </w:t>
            </w:r>
            <w:r>
              <w:t>to gather, protect and interpret data</w:t>
            </w:r>
          </w:p>
          <w:p w14:paraId="7E4EC431" w14:textId="2A5FFCC2" w:rsidR="006B6A48" w:rsidRDefault="006B6A48" w:rsidP="006B6A48">
            <w:pPr>
              <w:pStyle w:val="ListBullet"/>
              <w:rPr>
                <w:rFonts w:eastAsia="Arial"/>
              </w:rPr>
            </w:pPr>
            <w:r>
              <w:rPr>
                <w:rStyle w:val="normaltextrun"/>
                <w:rFonts w:cs="Arial"/>
                <w:color w:val="222222"/>
                <w:szCs w:val="22"/>
                <w:shd w:val="clear" w:color="auto" w:fill="FFFFFF"/>
              </w:rPr>
              <w:t>Effectively communicates complex ideas and information by </w:t>
            </w:r>
            <w:r>
              <w:rPr>
                <w:rStyle w:val="normaltextrun"/>
                <w:rFonts w:cs="Arial"/>
                <w:color w:val="000000"/>
                <w:szCs w:val="22"/>
                <w:shd w:val="clear" w:color="auto" w:fill="FFFFFF"/>
              </w:rPr>
              <w:t xml:space="preserve">selecting and using a range of research techniques and technologies to locate, select, organise and communicate information and findings by creating a </w:t>
            </w:r>
            <w:r w:rsidR="00426F0C">
              <w:rPr>
                <w:rStyle w:val="normaltextrun"/>
                <w:rFonts w:cs="Arial"/>
                <w:color w:val="000000"/>
                <w:szCs w:val="22"/>
                <w:shd w:val="clear" w:color="auto" w:fill="FFFFFF"/>
              </w:rPr>
              <w:t>g</w:t>
            </w:r>
            <w:r>
              <w:rPr>
                <w:rStyle w:val="normaltextrun"/>
                <w:rFonts w:cs="Arial"/>
                <w:color w:val="000000"/>
                <w:szCs w:val="22"/>
                <w:shd w:val="clear" w:color="auto" w:fill="FFFFFF"/>
              </w:rPr>
              <w:t xml:space="preserve">allery </w:t>
            </w:r>
            <w:r w:rsidR="00426F0C">
              <w:rPr>
                <w:rStyle w:val="normaltextrun"/>
                <w:rFonts w:cs="Arial"/>
                <w:color w:val="000000"/>
                <w:szCs w:val="22"/>
                <w:shd w:val="clear" w:color="auto" w:fill="FFFFFF"/>
              </w:rPr>
              <w:t>w</w:t>
            </w:r>
            <w:r>
              <w:rPr>
                <w:rStyle w:val="normaltextrun"/>
                <w:rFonts w:cs="Arial"/>
                <w:color w:val="000000"/>
                <w:szCs w:val="22"/>
                <w:shd w:val="clear" w:color="auto" w:fill="FFFFFF"/>
              </w:rPr>
              <w:t>alk</w:t>
            </w:r>
            <w:r w:rsidR="00426F0C">
              <w:rPr>
                <w:rStyle w:val="normaltextrun"/>
                <w:rFonts w:cs="Arial"/>
                <w:color w:val="000000"/>
                <w:szCs w:val="22"/>
                <w:shd w:val="clear" w:color="auto" w:fill="FFFFFF"/>
              </w:rPr>
              <w:t>.</w:t>
            </w:r>
          </w:p>
        </w:tc>
        <w:tc>
          <w:tcPr>
            <w:tcW w:w="1097" w:type="dxa"/>
          </w:tcPr>
          <w:p w14:paraId="2EC986FC" w14:textId="15AAD7C7" w:rsidR="006B6A48" w:rsidRDefault="006B6A48" w:rsidP="0051078C">
            <w:pPr>
              <w:rPr>
                <w:rFonts w:eastAsia="Arial" w:cs="Arial"/>
              </w:rPr>
            </w:pPr>
            <w:r>
              <w:rPr>
                <w:rFonts w:eastAsia="Arial" w:cs="Arial"/>
              </w:rPr>
              <w:t>A</w:t>
            </w:r>
          </w:p>
        </w:tc>
      </w:tr>
      <w:tr w:rsidR="006B6A48" w14:paraId="46BBA4DE" w14:textId="77777777" w:rsidTr="002A1685">
        <w:trPr>
          <w:cnfStyle w:val="000000010000" w:firstRow="0" w:lastRow="0" w:firstColumn="0" w:lastColumn="0" w:oddVBand="0" w:evenVBand="0" w:oddHBand="0" w:evenHBand="1" w:firstRowFirstColumn="0" w:firstRowLastColumn="0" w:lastRowFirstColumn="0" w:lastRowLastColumn="0"/>
        </w:trPr>
        <w:tc>
          <w:tcPr>
            <w:tcW w:w="8475" w:type="dxa"/>
          </w:tcPr>
          <w:p w14:paraId="05538751" w14:textId="7676D0EE" w:rsidR="006B6A48" w:rsidRPr="006B6A48" w:rsidRDefault="006B6A48" w:rsidP="006B6A48">
            <w:pPr>
              <w:pStyle w:val="ListBullet"/>
            </w:pPr>
            <w:r w:rsidRPr="006B6A48">
              <w:t xml:space="preserve">Demonstrates </w:t>
            </w:r>
            <w:r>
              <w:t xml:space="preserve">thorough </w:t>
            </w:r>
            <w:r w:rsidRPr="006B6A48">
              <w:t xml:space="preserve">knowledge of how technological change has contributed to the changing nature of performing arts practices in Aboriginal culture </w:t>
            </w:r>
          </w:p>
          <w:p w14:paraId="707AD41D" w14:textId="486FADF5" w:rsidR="006B6A48" w:rsidRPr="006B6A48" w:rsidRDefault="006B6A48" w:rsidP="006B6A48">
            <w:pPr>
              <w:pStyle w:val="ListBullet"/>
            </w:pPr>
            <w:r w:rsidRPr="006B6A48">
              <w:t xml:space="preserve">Demonstrates </w:t>
            </w:r>
            <w:r>
              <w:t>well-</w:t>
            </w:r>
            <w:r w:rsidRPr="006B6A48">
              <w:t>developed skills and processes throughout the creative process, identifying and applying appropriate ethical research practices to gather, protect and interpret data</w:t>
            </w:r>
          </w:p>
          <w:p w14:paraId="7BC17FFB" w14:textId="1BD1A947" w:rsidR="006B6A48" w:rsidRDefault="006B6A48" w:rsidP="006B6A48">
            <w:pPr>
              <w:pStyle w:val="ListBullet"/>
            </w:pPr>
            <w:r>
              <w:t>Clearly</w:t>
            </w:r>
            <w:r w:rsidRPr="006B6A48">
              <w:t xml:space="preserve"> communicates complex ideas and information by selecting and using a range of research techniques and technologies to locate, select, organise and communicate information and findings by creating a </w:t>
            </w:r>
            <w:r w:rsidR="00426F0C">
              <w:t>g</w:t>
            </w:r>
            <w:r w:rsidRPr="006B6A48">
              <w:t xml:space="preserve">allery </w:t>
            </w:r>
            <w:r w:rsidR="00426F0C">
              <w:t>w</w:t>
            </w:r>
            <w:r w:rsidRPr="006B6A48">
              <w:t>alk</w:t>
            </w:r>
            <w:r w:rsidR="00426F0C">
              <w:t>.</w:t>
            </w:r>
          </w:p>
        </w:tc>
        <w:tc>
          <w:tcPr>
            <w:tcW w:w="1097" w:type="dxa"/>
          </w:tcPr>
          <w:p w14:paraId="4957C209" w14:textId="1A939FC8" w:rsidR="006B6A48" w:rsidRPr="006B6A48" w:rsidRDefault="006B6A48" w:rsidP="0051078C">
            <w:pPr>
              <w:rPr>
                <w:rFonts w:eastAsia="Arial" w:cs="Arial"/>
              </w:rPr>
            </w:pPr>
            <w:r>
              <w:rPr>
                <w:rFonts w:eastAsia="Arial" w:cs="Arial"/>
              </w:rPr>
              <w:t>B</w:t>
            </w:r>
          </w:p>
        </w:tc>
      </w:tr>
      <w:tr w:rsidR="006B6A48" w14:paraId="6A5F06D7" w14:textId="77777777" w:rsidTr="002A1685">
        <w:trPr>
          <w:cnfStyle w:val="000000100000" w:firstRow="0" w:lastRow="0" w:firstColumn="0" w:lastColumn="0" w:oddVBand="0" w:evenVBand="0" w:oddHBand="1" w:evenHBand="0" w:firstRowFirstColumn="0" w:firstRowLastColumn="0" w:lastRowFirstColumn="0" w:lastRowLastColumn="0"/>
        </w:trPr>
        <w:tc>
          <w:tcPr>
            <w:tcW w:w="8475" w:type="dxa"/>
          </w:tcPr>
          <w:p w14:paraId="537D1C39" w14:textId="5A2C61B9" w:rsidR="006B6A48" w:rsidRPr="006B6A48" w:rsidRDefault="006B6A48" w:rsidP="006B6A48">
            <w:pPr>
              <w:pStyle w:val="ListBullet"/>
            </w:pPr>
            <w:r w:rsidRPr="006B6A48">
              <w:t xml:space="preserve">Demonstrates </w:t>
            </w:r>
            <w:r>
              <w:t>sound</w:t>
            </w:r>
            <w:r w:rsidRPr="006B6A48">
              <w:t xml:space="preserve"> knowledge of how technological change has contributed to the changing nature of performing arts practices in Aboriginal culture </w:t>
            </w:r>
          </w:p>
          <w:p w14:paraId="01B085FC" w14:textId="07492A56" w:rsidR="006B6A48" w:rsidRPr="006B6A48" w:rsidRDefault="006B6A48" w:rsidP="006B6A48">
            <w:pPr>
              <w:pStyle w:val="ListBullet"/>
            </w:pPr>
            <w:r w:rsidRPr="006B6A48">
              <w:t xml:space="preserve">Demonstrates </w:t>
            </w:r>
            <w:r>
              <w:t>some</w:t>
            </w:r>
            <w:r w:rsidRPr="006B6A48">
              <w:t xml:space="preserve"> skills and processes throughout the creative process, identifying and applying appropriate ethical research practices to gather, protect and interpret data</w:t>
            </w:r>
          </w:p>
          <w:p w14:paraId="27B0AB12" w14:textId="04E7B287" w:rsidR="006B6A48" w:rsidRDefault="006B6A48" w:rsidP="006B6A48">
            <w:pPr>
              <w:pStyle w:val="ListBullet"/>
            </w:pPr>
            <w:r>
              <w:t>C</w:t>
            </w:r>
            <w:r w:rsidRPr="006B6A48">
              <w:t>ommunicates ideas</w:t>
            </w:r>
            <w:r>
              <w:t xml:space="preserve"> in an appropriate manner</w:t>
            </w:r>
            <w:r w:rsidRPr="006B6A48">
              <w:t xml:space="preserve"> by </w:t>
            </w:r>
            <w:r>
              <w:t xml:space="preserve">attempting to </w:t>
            </w:r>
            <w:r w:rsidRPr="006B6A48">
              <w:t>select and us</w:t>
            </w:r>
            <w:r>
              <w:t>e</w:t>
            </w:r>
            <w:r w:rsidRPr="006B6A48">
              <w:t xml:space="preserve"> a range of research techniques and technologies to locate, select, organise and communicate information and findings by creating a </w:t>
            </w:r>
            <w:r w:rsidR="00426F0C">
              <w:t>g</w:t>
            </w:r>
            <w:r w:rsidRPr="006B6A48">
              <w:t xml:space="preserve">allery </w:t>
            </w:r>
            <w:r w:rsidR="00426F0C">
              <w:t>w</w:t>
            </w:r>
            <w:r w:rsidRPr="006B6A48">
              <w:t>alk</w:t>
            </w:r>
            <w:r w:rsidR="00426F0C">
              <w:t>.</w:t>
            </w:r>
          </w:p>
        </w:tc>
        <w:tc>
          <w:tcPr>
            <w:tcW w:w="1097" w:type="dxa"/>
          </w:tcPr>
          <w:p w14:paraId="3F9FA3E3" w14:textId="63326855" w:rsidR="006B6A48" w:rsidRDefault="006B6A48" w:rsidP="0051078C">
            <w:pPr>
              <w:rPr>
                <w:rFonts w:eastAsia="Arial" w:cs="Arial"/>
              </w:rPr>
            </w:pPr>
            <w:r>
              <w:rPr>
                <w:rFonts w:eastAsia="Arial" w:cs="Arial"/>
              </w:rPr>
              <w:t>C</w:t>
            </w:r>
          </w:p>
        </w:tc>
      </w:tr>
      <w:tr w:rsidR="006B6A48" w14:paraId="6D6F1EFD" w14:textId="77777777" w:rsidTr="002A1685">
        <w:trPr>
          <w:cnfStyle w:val="000000010000" w:firstRow="0" w:lastRow="0" w:firstColumn="0" w:lastColumn="0" w:oddVBand="0" w:evenVBand="0" w:oddHBand="0" w:evenHBand="1" w:firstRowFirstColumn="0" w:firstRowLastColumn="0" w:lastRowFirstColumn="0" w:lastRowLastColumn="0"/>
        </w:trPr>
        <w:tc>
          <w:tcPr>
            <w:tcW w:w="8475" w:type="dxa"/>
          </w:tcPr>
          <w:p w14:paraId="581C3E21" w14:textId="5E16E940" w:rsidR="006B6A48" w:rsidRPr="006B6A48" w:rsidRDefault="006B6A48" w:rsidP="006B6A48">
            <w:pPr>
              <w:pStyle w:val="ListBullet"/>
            </w:pPr>
            <w:r w:rsidRPr="006B6A48">
              <w:t xml:space="preserve">Demonstrates </w:t>
            </w:r>
            <w:r>
              <w:t>basic</w:t>
            </w:r>
            <w:r w:rsidRPr="006B6A48">
              <w:t xml:space="preserve"> knowledge of how technological change has contributed to the changing nature of performing arts practices in Aboriginal culture </w:t>
            </w:r>
          </w:p>
          <w:p w14:paraId="4E886442" w14:textId="0D09EA41" w:rsidR="006B6A48" w:rsidRPr="006B6A48" w:rsidRDefault="006B6A48" w:rsidP="006B6A48">
            <w:pPr>
              <w:pStyle w:val="ListBullet"/>
            </w:pPr>
            <w:r w:rsidRPr="006B6A48">
              <w:t xml:space="preserve">Demonstrates </w:t>
            </w:r>
            <w:r>
              <w:t xml:space="preserve">limited </w:t>
            </w:r>
            <w:r w:rsidRPr="006B6A48">
              <w:t>skills and processes throughout the creative process, identifying and applying appropriate ethical research practices to gather, protect and interpret data</w:t>
            </w:r>
          </w:p>
          <w:p w14:paraId="5A965BF7" w14:textId="26702B1A" w:rsidR="006B6A48" w:rsidRDefault="006B6A48" w:rsidP="006B6A48">
            <w:pPr>
              <w:pStyle w:val="ListBullet"/>
            </w:pPr>
            <w:r w:rsidRPr="006B6A48">
              <w:t xml:space="preserve">Communicates ideas in </w:t>
            </w:r>
            <w:r>
              <w:t>a descriptive</w:t>
            </w:r>
            <w:r w:rsidRPr="006B6A48">
              <w:t xml:space="preserve"> manner by attempting to select and use a range of research techniques and technologies to locate, select, organise and communicate information and findings by </w:t>
            </w:r>
            <w:r>
              <w:t xml:space="preserve">attempting to </w:t>
            </w:r>
            <w:r w:rsidRPr="006B6A48">
              <w:t>creat</w:t>
            </w:r>
            <w:r>
              <w:t>e</w:t>
            </w:r>
            <w:r w:rsidRPr="006B6A48">
              <w:t xml:space="preserve"> a </w:t>
            </w:r>
            <w:r w:rsidR="00426F0C">
              <w:t>g</w:t>
            </w:r>
            <w:r w:rsidRPr="006B6A48">
              <w:t xml:space="preserve">allery </w:t>
            </w:r>
            <w:r w:rsidR="00426F0C">
              <w:t>w</w:t>
            </w:r>
            <w:r w:rsidRPr="006B6A48">
              <w:t>alk</w:t>
            </w:r>
            <w:r w:rsidR="00426F0C">
              <w:t>.</w:t>
            </w:r>
          </w:p>
        </w:tc>
        <w:tc>
          <w:tcPr>
            <w:tcW w:w="1097" w:type="dxa"/>
          </w:tcPr>
          <w:p w14:paraId="55530838" w14:textId="65607846" w:rsidR="006B6A48" w:rsidRDefault="006B6A48" w:rsidP="0051078C">
            <w:pPr>
              <w:rPr>
                <w:rFonts w:eastAsia="Arial" w:cs="Arial"/>
              </w:rPr>
            </w:pPr>
            <w:r>
              <w:rPr>
                <w:rFonts w:eastAsia="Arial" w:cs="Arial"/>
              </w:rPr>
              <w:t>D</w:t>
            </w:r>
          </w:p>
        </w:tc>
      </w:tr>
      <w:tr w:rsidR="006B6A48" w14:paraId="3F525ECB" w14:textId="77777777" w:rsidTr="002A1685">
        <w:trPr>
          <w:cnfStyle w:val="000000100000" w:firstRow="0" w:lastRow="0" w:firstColumn="0" w:lastColumn="0" w:oddVBand="0" w:evenVBand="0" w:oddHBand="1" w:evenHBand="0" w:firstRowFirstColumn="0" w:firstRowLastColumn="0" w:lastRowFirstColumn="0" w:lastRowLastColumn="0"/>
        </w:trPr>
        <w:tc>
          <w:tcPr>
            <w:tcW w:w="8475" w:type="dxa"/>
          </w:tcPr>
          <w:p w14:paraId="222897AD" w14:textId="611B1074" w:rsidR="006B6A48" w:rsidRPr="006B6A48" w:rsidRDefault="006B6A48" w:rsidP="006B6A48">
            <w:pPr>
              <w:pStyle w:val="ListBullet"/>
            </w:pPr>
            <w:r w:rsidRPr="006B6A48">
              <w:t xml:space="preserve">Demonstrates </w:t>
            </w:r>
            <w:r>
              <w:t>elementary</w:t>
            </w:r>
            <w:r w:rsidRPr="006B6A48">
              <w:t xml:space="preserve"> knowledge of how technological change has contributed to the changing nature of performing arts practices in Aboriginal culture </w:t>
            </w:r>
          </w:p>
          <w:p w14:paraId="0A4F9780" w14:textId="3C02F26E" w:rsidR="006B6A48" w:rsidRPr="006B6A48" w:rsidRDefault="006B6A48" w:rsidP="006B6A48">
            <w:pPr>
              <w:pStyle w:val="ListBullet"/>
            </w:pPr>
            <w:r w:rsidRPr="006B6A48">
              <w:t xml:space="preserve">Demonstrates </w:t>
            </w:r>
            <w:r>
              <w:t xml:space="preserve">elementary </w:t>
            </w:r>
            <w:r w:rsidRPr="006B6A48">
              <w:t>skills and processes throughout the creative process, identifying and applying appropriate ethical research practices to gather, protect and interpret data</w:t>
            </w:r>
          </w:p>
          <w:p w14:paraId="5B04B729" w14:textId="00724274" w:rsidR="006B6A48" w:rsidRDefault="00426F0C" w:rsidP="006B6A48">
            <w:pPr>
              <w:pStyle w:val="ListBullet"/>
              <w:rPr>
                <w:rFonts w:eastAsia="Arial" w:cs="Arial"/>
              </w:rPr>
            </w:pPr>
            <w:r>
              <w:rPr>
                <w:rStyle w:val="normaltextrun"/>
                <w:rFonts w:cs="Arial"/>
                <w:color w:val="222222"/>
                <w:szCs w:val="22"/>
                <w:shd w:val="clear" w:color="auto" w:fill="FFFFFF"/>
              </w:rPr>
              <w:t>Demonstrates elementary skills in communicating ideas and selecting information.</w:t>
            </w:r>
            <w:r>
              <w:rPr>
                <w:rStyle w:val="eop"/>
                <w:b/>
                <w:bCs/>
                <w:color w:val="222222"/>
                <w:szCs w:val="22"/>
                <w:shd w:val="clear" w:color="auto" w:fill="FFFFFF"/>
              </w:rPr>
              <w:t> </w:t>
            </w:r>
          </w:p>
        </w:tc>
        <w:tc>
          <w:tcPr>
            <w:tcW w:w="1097" w:type="dxa"/>
          </w:tcPr>
          <w:p w14:paraId="5EF3856C" w14:textId="40F2FF74" w:rsidR="006B6A48" w:rsidRDefault="006B6A48" w:rsidP="0051078C">
            <w:pPr>
              <w:rPr>
                <w:rFonts w:eastAsia="Arial" w:cs="Arial"/>
              </w:rPr>
            </w:pPr>
            <w:r>
              <w:rPr>
                <w:rFonts w:eastAsia="Arial" w:cs="Arial"/>
              </w:rPr>
              <w:t>E</w:t>
            </w:r>
          </w:p>
        </w:tc>
      </w:tr>
    </w:tbl>
    <w:p w14:paraId="12D83A77" w14:textId="77777777" w:rsidR="0051078C" w:rsidRPr="00455538" w:rsidRDefault="0051078C" w:rsidP="0051078C">
      <w:pPr>
        <w:rPr>
          <w:rFonts w:eastAsia="Arial" w:cs="Arial"/>
        </w:rPr>
      </w:pPr>
    </w:p>
    <w:sectPr w:rsidR="0051078C" w:rsidRPr="00455538" w:rsidSect="00074330">
      <w:headerReference w:type="even" r:id="rId63"/>
      <w:headerReference w:type="default" r:id="rId64"/>
      <w:footerReference w:type="even" r:id="rId65"/>
      <w:footerReference w:type="default" r:id="rId66"/>
      <w:headerReference w:type="first" r:id="rId67"/>
      <w:footerReference w:type="first" r:id="rId68"/>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22E6BE2" w16cex:dateUtc="2020-09-25T0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D1554" w14:textId="77777777" w:rsidR="00FE79AF" w:rsidRDefault="00FE79AF">
      <w:r>
        <w:separator/>
      </w:r>
    </w:p>
    <w:p w14:paraId="12783207" w14:textId="77777777" w:rsidR="00FE79AF" w:rsidRDefault="00FE79AF"/>
  </w:endnote>
  <w:endnote w:type="continuationSeparator" w:id="0">
    <w:p w14:paraId="04BE9487" w14:textId="77777777" w:rsidR="00FE79AF" w:rsidRDefault="00FE79AF">
      <w:r>
        <w:continuationSeparator/>
      </w:r>
    </w:p>
    <w:p w14:paraId="1E54ACAD" w14:textId="77777777" w:rsidR="00FE79AF" w:rsidRDefault="00FE79AF"/>
  </w:endnote>
  <w:endnote w:type="continuationNotice" w:id="1">
    <w:p w14:paraId="5EE7A4D4" w14:textId="77777777" w:rsidR="00FE79AF" w:rsidRDefault="00FE79A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4D4EB9C6" w:rsidR="006B6A48" w:rsidRPr="004D333E" w:rsidRDefault="006B6A48" w:rsidP="004D333E">
    <w:pPr>
      <w:pStyle w:val="Footer"/>
    </w:pPr>
    <w:r w:rsidRPr="002810D3">
      <w:fldChar w:fldCharType="begin"/>
    </w:r>
    <w:r w:rsidRPr="002810D3">
      <w:instrText xml:space="preserve"> PAGE </w:instrText>
    </w:r>
    <w:r w:rsidRPr="002810D3">
      <w:fldChar w:fldCharType="separate"/>
    </w:r>
    <w:r w:rsidR="00B963D6">
      <w:rPr>
        <w:noProof/>
      </w:rPr>
      <w:t>2</w:t>
    </w:r>
    <w:r w:rsidRPr="002810D3">
      <w:fldChar w:fldCharType="end"/>
    </w:r>
    <w:r w:rsidRPr="002810D3">
      <w:tab/>
    </w:r>
    <w:r>
      <w:t>Aboriginal Studies Option 3 – Aboriginal Peoples and the performing arts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4CE3CD35" w:rsidR="006B6A48" w:rsidRPr="004D333E" w:rsidRDefault="006B6A48"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963D6">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B963D6">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6B6A48" w:rsidRDefault="006B6A48" w:rsidP="00493120">
    <w:pPr>
      <w:pStyle w:val="Logo"/>
    </w:pPr>
    <w:r w:rsidRPr="05822565">
      <w:rPr>
        <w:sz w:val="24"/>
        <w:szCs w:val="24"/>
      </w:rPr>
      <w:t>education.nsw.gov.au</w:t>
    </w:r>
    <w:r w:rsidRPr="00791B72">
      <w:tab/>
    </w:r>
    <w:r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8FA48" w14:textId="77777777" w:rsidR="00FE79AF" w:rsidRDefault="00FE79AF">
      <w:r>
        <w:separator/>
      </w:r>
    </w:p>
    <w:p w14:paraId="55165061" w14:textId="77777777" w:rsidR="00FE79AF" w:rsidRDefault="00FE79AF"/>
  </w:footnote>
  <w:footnote w:type="continuationSeparator" w:id="0">
    <w:p w14:paraId="7FC1CFF9" w14:textId="77777777" w:rsidR="00FE79AF" w:rsidRDefault="00FE79AF">
      <w:r>
        <w:continuationSeparator/>
      </w:r>
    </w:p>
    <w:p w14:paraId="49547BCB" w14:textId="77777777" w:rsidR="00FE79AF" w:rsidRDefault="00FE79AF"/>
  </w:footnote>
  <w:footnote w:type="continuationNotice" w:id="1">
    <w:p w14:paraId="1B9F02CA" w14:textId="77777777" w:rsidR="00FE79AF" w:rsidRDefault="00FE79A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9012" w14:textId="77777777" w:rsidR="000A428F" w:rsidRDefault="000A4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F226" w14:textId="77777777" w:rsidR="000A428F" w:rsidRDefault="000A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6B6A48" w:rsidRDefault="006B6A4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BA60EC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8500DB5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176BA"/>
    <w:multiLevelType w:val="hybridMultilevel"/>
    <w:tmpl w:val="0ECC1B76"/>
    <w:lvl w:ilvl="0" w:tplc="6DCCCD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8"/>
  </w:num>
  <w:num w:numId="10">
    <w:abstractNumId w:val="11"/>
  </w:num>
  <w:num w:numId="11">
    <w:abstractNumId w:val="16"/>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2"/>
  </w:num>
  <w:num w:numId="35">
    <w:abstractNumId w:val="8"/>
  </w:num>
  <w:num w:numId="36">
    <w:abstractNumId w:val="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1tjA0MzYwNjY3sjRR0lEKTi0uzszPAykwqgUAY9mjEiwAAAA="/>
  </w:docVars>
  <w:rsids>
    <w:rsidRoot w:val="00876779"/>
    <w:rsid w:val="0000031A"/>
    <w:rsid w:val="00001C08"/>
    <w:rsid w:val="00002BF1"/>
    <w:rsid w:val="00006220"/>
    <w:rsid w:val="00006CD7"/>
    <w:rsid w:val="000103FC"/>
    <w:rsid w:val="00010746"/>
    <w:rsid w:val="000143DF"/>
    <w:rsid w:val="000151F8"/>
    <w:rsid w:val="00015D43"/>
    <w:rsid w:val="00016801"/>
    <w:rsid w:val="00020D02"/>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479"/>
    <w:rsid w:val="00062708"/>
    <w:rsid w:val="00065A16"/>
    <w:rsid w:val="00071740"/>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97F2C"/>
    <w:rsid w:val="000A0C05"/>
    <w:rsid w:val="000A33D4"/>
    <w:rsid w:val="000A41E7"/>
    <w:rsid w:val="000A428F"/>
    <w:rsid w:val="000A451E"/>
    <w:rsid w:val="000A796C"/>
    <w:rsid w:val="000A7A61"/>
    <w:rsid w:val="000B09C8"/>
    <w:rsid w:val="000B1FC2"/>
    <w:rsid w:val="000B2886"/>
    <w:rsid w:val="000B30E1"/>
    <w:rsid w:val="000B4F65"/>
    <w:rsid w:val="000B75CB"/>
    <w:rsid w:val="000B7D49"/>
    <w:rsid w:val="000C02BF"/>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8"/>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67C"/>
    <w:rsid w:val="001939CA"/>
    <w:rsid w:val="00193B82"/>
    <w:rsid w:val="001954D2"/>
    <w:rsid w:val="0019600C"/>
    <w:rsid w:val="0019627E"/>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E6703"/>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57456"/>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1685"/>
    <w:rsid w:val="002A3161"/>
    <w:rsid w:val="002A3410"/>
    <w:rsid w:val="002A382F"/>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44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4E0E"/>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6E65"/>
    <w:rsid w:val="00367331"/>
    <w:rsid w:val="00370563"/>
    <w:rsid w:val="003713D2"/>
    <w:rsid w:val="00371AF4"/>
    <w:rsid w:val="00372A4F"/>
    <w:rsid w:val="00372B9F"/>
    <w:rsid w:val="00373265"/>
    <w:rsid w:val="0037384B"/>
    <w:rsid w:val="00373892"/>
    <w:rsid w:val="003743CE"/>
    <w:rsid w:val="003779E1"/>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668"/>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C7999"/>
    <w:rsid w:val="003D004D"/>
    <w:rsid w:val="003D0F7F"/>
    <w:rsid w:val="003D12C3"/>
    <w:rsid w:val="003D3CF0"/>
    <w:rsid w:val="003D53BF"/>
    <w:rsid w:val="003D6797"/>
    <w:rsid w:val="003D779D"/>
    <w:rsid w:val="003D7846"/>
    <w:rsid w:val="003D78A2"/>
    <w:rsid w:val="003E03FD"/>
    <w:rsid w:val="003E15EE"/>
    <w:rsid w:val="003E6AE0"/>
    <w:rsid w:val="003E7FA9"/>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26F0C"/>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3C8"/>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1803"/>
    <w:rsid w:val="0052396A"/>
    <w:rsid w:val="0052782C"/>
    <w:rsid w:val="00527A41"/>
    <w:rsid w:val="00530E46"/>
    <w:rsid w:val="00531F07"/>
    <w:rsid w:val="005324EF"/>
    <w:rsid w:val="0053286B"/>
    <w:rsid w:val="00536369"/>
    <w:rsid w:val="005400FF"/>
    <w:rsid w:val="00540E99"/>
    <w:rsid w:val="00541130"/>
    <w:rsid w:val="00543F8B"/>
    <w:rsid w:val="005447B2"/>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4DBD"/>
    <w:rsid w:val="005C7B55"/>
    <w:rsid w:val="005D0175"/>
    <w:rsid w:val="005D07B1"/>
    <w:rsid w:val="005D1CC4"/>
    <w:rsid w:val="005D23F1"/>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453EE"/>
    <w:rsid w:val="00650503"/>
    <w:rsid w:val="00651A1C"/>
    <w:rsid w:val="00651E73"/>
    <w:rsid w:val="006522FD"/>
    <w:rsid w:val="00652800"/>
    <w:rsid w:val="00653AB0"/>
    <w:rsid w:val="00653C5D"/>
    <w:rsid w:val="006544A7"/>
    <w:rsid w:val="006552BE"/>
    <w:rsid w:val="006611E5"/>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6A48"/>
    <w:rsid w:val="006B73E5"/>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2B8"/>
    <w:rsid w:val="00704694"/>
    <w:rsid w:val="007058CD"/>
    <w:rsid w:val="00705D75"/>
    <w:rsid w:val="0070723B"/>
    <w:rsid w:val="00712DA7"/>
    <w:rsid w:val="00713E5D"/>
    <w:rsid w:val="00714956"/>
    <w:rsid w:val="00715F89"/>
    <w:rsid w:val="00716FB7"/>
    <w:rsid w:val="00717C66"/>
    <w:rsid w:val="0072144B"/>
    <w:rsid w:val="00722D6B"/>
    <w:rsid w:val="00723956"/>
    <w:rsid w:val="00724203"/>
    <w:rsid w:val="00724C94"/>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4B"/>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2D25"/>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1B"/>
    <w:rsid w:val="008563D3"/>
    <w:rsid w:val="00856E64"/>
    <w:rsid w:val="00860A52"/>
    <w:rsid w:val="00862960"/>
    <w:rsid w:val="00863532"/>
    <w:rsid w:val="008641E8"/>
    <w:rsid w:val="00865EC3"/>
    <w:rsid w:val="0086629C"/>
    <w:rsid w:val="00866415"/>
    <w:rsid w:val="0086672A"/>
    <w:rsid w:val="00867469"/>
    <w:rsid w:val="008675D5"/>
    <w:rsid w:val="00870838"/>
    <w:rsid w:val="00870A3D"/>
    <w:rsid w:val="008736AC"/>
    <w:rsid w:val="00873A2B"/>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4DE5"/>
    <w:rsid w:val="00895105"/>
    <w:rsid w:val="00895316"/>
    <w:rsid w:val="00895861"/>
    <w:rsid w:val="00897B91"/>
    <w:rsid w:val="008A00A0"/>
    <w:rsid w:val="008A0836"/>
    <w:rsid w:val="008A21F0"/>
    <w:rsid w:val="008A457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BD2"/>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08BC"/>
    <w:rsid w:val="008F1F6A"/>
    <w:rsid w:val="008F26F6"/>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35A"/>
    <w:rsid w:val="00932077"/>
    <w:rsid w:val="00932A03"/>
    <w:rsid w:val="0093313E"/>
    <w:rsid w:val="009331F9"/>
    <w:rsid w:val="00934012"/>
    <w:rsid w:val="0093530F"/>
    <w:rsid w:val="0093592F"/>
    <w:rsid w:val="009363F0"/>
    <w:rsid w:val="0093688D"/>
    <w:rsid w:val="00936FF2"/>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571A2"/>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3D90"/>
    <w:rsid w:val="00A04A93"/>
    <w:rsid w:val="00A056E0"/>
    <w:rsid w:val="00A07569"/>
    <w:rsid w:val="00A07749"/>
    <w:rsid w:val="00A078FB"/>
    <w:rsid w:val="00A10CE1"/>
    <w:rsid w:val="00A10CED"/>
    <w:rsid w:val="00A128C6"/>
    <w:rsid w:val="00A143CE"/>
    <w:rsid w:val="00A16D9B"/>
    <w:rsid w:val="00A20EFC"/>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5F77"/>
    <w:rsid w:val="00A5639F"/>
    <w:rsid w:val="00A57040"/>
    <w:rsid w:val="00A60064"/>
    <w:rsid w:val="00A64F90"/>
    <w:rsid w:val="00A65A2B"/>
    <w:rsid w:val="00A66BB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E7BCE"/>
    <w:rsid w:val="00AF1B60"/>
    <w:rsid w:val="00AF1F68"/>
    <w:rsid w:val="00AF27B7"/>
    <w:rsid w:val="00AF2BB2"/>
    <w:rsid w:val="00AF3C5D"/>
    <w:rsid w:val="00AF68B2"/>
    <w:rsid w:val="00AF6B26"/>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63D6"/>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C7E51"/>
    <w:rsid w:val="00BD0186"/>
    <w:rsid w:val="00BD1661"/>
    <w:rsid w:val="00BD6178"/>
    <w:rsid w:val="00BD6348"/>
    <w:rsid w:val="00BD7742"/>
    <w:rsid w:val="00BE147F"/>
    <w:rsid w:val="00BE1BBC"/>
    <w:rsid w:val="00BE46B5"/>
    <w:rsid w:val="00BE4BC2"/>
    <w:rsid w:val="00BE6663"/>
    <w:rsid w:val="00BE6E4A"/>
    <w:rsid w:val="00BE7E59"/>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1B"/>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B5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41"/>
    <w:rsid w:val="00D70087"/>
    <w:rsid w:val="00D7079E"/>
    <w:rsid w:val="00D70823"/>
    <w:rsid w:val="00D70AB1"/>
    <w:rsid w:val="00D70F23"/>
    <w:rsid w:val="00D721ED"/>
    <w:rsid w:val="00D73DD6"/>
    <w:rsid w:val="00D745F5"/>
    <w:rsid w:val="00D75392"/>
    <w:rsid w:val="00D7585E"/>
    <w:rsid w:val="00D759A3"/>
    <w:rsid w:val="00D82E32"/>
    <w:rsid w:val="00D83974"/>
    <w:rsid w:val="00D84133"/>
    <w:rsid w:val="00D8431C"/>
    <w:rsid w:val="00D85133"/>
    <w:rsid w:val="00D854D7"/>
    <w:rsid w:val="00D91607"/>
    <w:rsid w:val="00D92C82"/>
    <w:rsid w:val="00D93336"/>
    <w:rsid w:val="00D94314"/>
    <w:rsid w:val="00D958F7"/>
    <w:rsid w:val="00D95BC7"/>
    <w:rsid w:val="00D95C17"/>
    <w:rsid w:val="00D96043"/>
    <w:rsid w:val="00D97779"/>
    <w:rsid w:val="00DA428C"/>
    <w:rsid w:val="00DA4A3B"/>
    <w:rsid w:val="00DA52F5"/>
    <w:rsid w:val="00DA73A3"/>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193"/>
    <w:rsid w:val="00DF5EE8"/>
    <w:rsid w:val="00DF707E"/>
    <w:rsid w:val="00DF70A1"/>
    <w:rsid w:val="00DF759D"/>
    <w:rsid w:val="00E003AF"/>
    <w:rsid w:val="00E00482"/>
    <w:rsid w:val="00E018C3"/>
    <w:rsid w:val="00E01C15"/>
    <w:rsid w:val="00E0226C"/>
    <w:rsid w:val="00E052B1"/>
    <w:rsid w:val="00E05886"/>
    <w:rsid w:val="00E070F1"/>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3FD"/>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0F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2F4"/>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E79AF"/>
    <w:rsid w:val="00FF0F2A"/>
    <w:rsid w:val="00FF492B"/>
    <w:rsid w:val="00FF5EC7"/>
    <w:rsid w:val="00FF7815"/>
    <w:rsid w:val="00FF7892"/>
    <w:rsid w:val="016B9FEF"/>
    <w:rsid w:val="0189E3D2"/>
    <w:rsid w:val="0291DBB6"/>
    <w:rsid w:val="02DC75A4"/>
    <w:rsid w:val="02F80CF4"/>
    <w:rsid w:val="033DA636"/>
    <w:rsid w:val="03948A8D"/>
    <w:rsid w:val="03BBCAFF"/>
    <w:rsid w:val="04D34F36"/>
    <w:rsid w:val="05822565"/>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5F9470"/>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B63F24FB-198C-4BF4-96A9-88BB8C6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rsid w:val="006A4BE2"/>
    <w:pPr>
      <w:spacing w:line="240" w:lineRule="auto"/>
    </w:pPr>
    <w:rPr>
      <w:sz w:val="20"/>
      <w:szCs w:val="20"/>
    </w:rPr>
  </w:style>
  <w:style w:type="character" w:customStyle="1" w:styleId="CommentTextChar">
    <w:name w:val="Comment Text Char"/>
    <w:basedOn w:val="DefaultParagraphFont"/>
    <w:link w:val="CommentText"/>
    <w:uiPriority w:val="99"/>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styleId="ListParagraph">
    <w:name w:val="List Paragraph"/>
    <w:basedOn w:val="Normal"/>
    <w:uiPriority w:val="99"/>
    <w:unhideWhenUsed/>
    <w:qFormat/>
    <w:rsid w:val="008C5BD2"/>
    <w:pPr>
      <w:ind w:left="720"/>
      <w:contextualSpacing/>
    </w:pPr>
  </w:style>
  <w:style w:type="character" w:customStyle="1" w:styleId="UnresolvedMention">
    <w:name w:val="Unresolved Mention"/>
    <w:basedOn w:val="DefaultParagraphFont"/>
    <w:uiPriority w:val="99"/>
    <w:semiHidden/>
    <w:unhideWhenUsed/>
    <w:rsid w:val="00F672F4"/>
    <w:rPr>
      <w:color w:val="605E5C"/>
      <w:shd w:val="clear" w:color="auto" w:fill="E1DFDD"/>
    </w:rPr>
  </w:style>
  <w:style w:type="character" w:customStyle="1" w:styleId="eop">
    <w:name w:val="eop"/>
    <w:basedOn w:val="DefaultParagraphFont"/>
    <w:rsid w:val="006B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48?clearCache=ac83fced-72c7-d06-e661-910dae86a593" TargetMode="External"/><Relationship Id="rId18" Type="http://schemas.openxmlformats.org/officeDocument/2006/relationships/hyperlink" Target="https://app.education.nsw.gov.au/digital-learning-selector/LearningTool/Card/123?clearCache=a80a891f-e37-4ad1-ad32-6f098667794e" TargetMode="External"/><Relationship Id="rId26" Type="http://schemas.openxmlformats.org/officeDocument/2006/relationships/hyperlink" Target="https://www.sbs.com.au/nitv/article/2015/08/03/adam-goodes-war-cry-used-boomerang-not-spear-choreographer" TargetMode="External"/><Relationship Id="rId39" Type="http://schemas.openxmlformats.org/officeDocument/2006/relationships/hyperlink" Target="https://theconversation.com/the-great-australian-plays-the-cake-man-and-the-indigenous-mission-experience-88854" TargetMode="External"/><Relationship Id="rId21" Type="http://schemas.openxmlformats.org/officeDocument/2006/relationships/hyperlink" Target="https://www.youtube.com/watch?v=we4merRJI_g" TargetMode="External"/><Relationship Id="rId34" Type="http://schemas.openxmlformats.org/officeDocument/2006/relationships/hyperlink" Target="https://bangarra-knowledgeground.com.au/acknowledgement-of-country?referrer=productions/miyagan" TargetMode="External"/><Relationship Id="rId42" Type="http://schemas.openxmlformats.org/officeDocument/2006/relationships/hyperlink" Target="https://www.desertpeamedia.com/" TargetMode="External"/><Relationship Id="rId47" Type="http://schemas.openxmlformats.org/officeDocument/2006/relationships/hyperlink" Target="https://www.artslaw.com.au/information-sheet/indigenous-cultural-and-intellectual-property-icip-aitb/" TargetMode="External"/><Relationship Id="rId50" Type="http://schemas.openxmlformats.org/officeDocument/2006/relationships/hyperlink" Target="https://www.abc.net.au/news/2020-05-11/what-is-indigenous-cultural-intellectual-property-and-copyright/12150308" TargetMode="External"/><Relationship Id="rId55" Type="http://schemas.openxmlformats.org/officeDocument/2006/relationships/hyperlink" Target="https://www.youtube.com/watch?v=yizRoV7uPKo"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educationstandards.nsw.edu.au/wps/portal/nesa/k-10/learning-areas/hsie/aboriginal-studies-7-10-2020" TargetMode="External"/><Relationship Id="rId2" Type="http://schemas.openxmlformats.org/officeDocument/2006/relationships/styles" Target="styles.xml"/><Relationship Id="rId16" Type="http://schemas.openxmlformats.org/officeDocument/2006/relationships/hyperlink" Target="https://www.bangarra.com.au/" TargetMode="External"/><Relationship Id="rId29" Type="http://schemas.openxmlformats.org/officeDocument/2006/relationships/hyperlink" Target="https://app.education.nsw.gov.au/digital-learning-selector/LearningActivity/Card/577?clearCache=1414c7af-b20f-105-ef4f-df03f5e891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education.nsw.gov.au/digital-learning-selector/LearningActivity/Card/555?clearCache=7ca8e955-d170-4af-613e-8a086211b590" TargetMode="External"/><Relationship Id="rId24" Type="http://schemas.openxmlformats.org/officeDocument/2006/relationships/hyperlink" Target="https://education.abc.net.au/home" TargetMode="External"/><Relationship Id="rId32" Type="http://schemas.openxmlformats.org/officeDocument/2006/relationships/hyperlink" Target="https://readingaustralia.com.au/lesson/the-7-stages-of-grieving-2/" TargetMode="External"/><Relationship Id="rId37" Type="http://schemas.openxmlformats.org/officeDocument/2006/relationships/hyperlink" Target="https://app.education.nsw.gov.au/digital-learning-selector/LearningTool/Card/592" TargetMode="External"/><Relationship Id="rId40" Type="http://schemas.openxmlformats.org/officeDocument/2006/relationships/hyperlink" Target="https://readingaustralia.com.au/lesson/no-sugar/" TargetMode="External"/><Relationship Id="rId45" Type="http://schemas.openxmlformats.org/officeDocument/2006/relationships/hyperlink" Target="https://www.spinifexgum.com/" TargetMode="External"/><Relationship Id="rId53" Type="http://schemas.openxmlformats.org/officeDocument/2006/relationships/hyperlink" Target="https://books.google.com.au/books?id=IUgACwAAQBAJ&amp;dq=In+the+same+way+that+there+is+no+homogenous+Aboriginal+nation+(accepting+the+fact+that+we+are+a+collection+of+peoples+of+this+continent+but+with+a+diversity+of+languages,+cultural+practices+and+geographies)+there+is+neither+a+generic+Aboriginal+experience+to+write+of.+Wesley+Enoch&amp;source=gbs_navlinks_s" TargetMode="External"/><Relationship Id="rId58" Type="http://schemas.openxmlformats.org/officeDocument/2006/relationships/hyperlink" Target="https://www.abs.gov.au/AUSSTATS/abs@.nsf/Lookup/4102.0Main+Features40Jun+2011"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mfF_NquI2RM" TargetMode="External"/><Relationship Id="rId23" Type="http://schemas.openxmlformats.org/officeDocument/2006/relationships/hyperlink" Target="https://app.education.nsw.gov.au/digital-learning-selector/LearningActivity/Card/599" TargetMode="External"/><Relationship Id="rId28" Type="http://schemas.openxmlformats.org/officeDocument/2006/relationships/hyperlink" Target="https://rasmussen.libanswers.com/friendly.php?slug=academics/faq/248422" TargetMode="External"/><Relationship Id="rId36" Type="http://schemas.openxmlformats.org/officeDocument/2006/relationships/hyperlink" Target="https://www.aboriginalstories.org.au/aboriginal-storytelling/" TargetMode="External"/><Relationship Id="rId49" Type="http://schemas.openxmlformats.org/officeDocument/2006/relationships/hyperlink" Target="https://www.youtube.com/watch?time_continue=48&amp;v=hISy0D05zO4&amp;feature=emb_logo" TargetMode="External"/><Relationship Id="rId57" Type="http://schemas.openxmlformats.org/officeDocument/2006/relationships/hyperlink" Target="https://app.education.nsw.gov.au/digital-learning-selector/LearningActivity/Card/551?clearCache=afa2a5e7-edf2-cd45-2248-66ec7374696" TargetMode="External"/><Relationship Id="rId61" Type="http://schemas.openxmlformats.org/officeDocument/2006/relationships/hyperlink" Target="https://www.readingrockets.org/article/introduction-letter-writing" TargetMode="External"/><Relationship Id="rId127" Type="http://schemas.microsoft.com/office/2018/08/relationships/commentsExtensible" Target="commentsExtensible.xml"/><Relationship Id="rId10" Type="http://schemas.openxmlformats.org/officeDocument/2006/relationships/hyperlink" Target="https://app.education.nsw.gov.au/digital-learning-selector/LearningTool/Card/140" TargetMode="External"/><Relationship Id="rId19" Type="http://schemas.openxmlformats.org/officeDocument/2006/relationships/hyperlink" Target="https://www.virtuallibrary.info/peel-paragraph-writing.html" TargetMode="External"/><Relationship Id="rId31" Type="http://schemas.openxmlformats.org/officeDocument/2006/relationships/hyperlink" Target="https://www.litcharts.com/lit/no-sugar/themes/language-and-culture" TargetMode="External"/><Relationship Id="rId44" Type="http://schemas.openxmlformats.org/officeDocument/2006/relationships/hyperlink" Target="https://www.sbs.com.au/nitv/article/2017/11/20/spinifex-gum-collective-isnt-just-voice-indigenous-australia-voice-australia" TargetMode="External"/><Relationship Id="rId52" Type="http://schemas.openxmlformats.org/officeDocument/2006/relationships/hyperlink" Target="https://www.youtube.com/watch?v=Gl38QD1Xu7g" TargetMode="External"/><Relationship Id="rId60" Type="http://schemas.openxmlformats.org/officeDocument/2006/relationships/hyperlink" Target="https://app.education.nsw.gov.au/digital-learning-selector/LearningTool/Card/69"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p.education.nsw.gov.au/digital-learning-selector/LearningActivity/Card/542?clearCache=27d9e535-a1a1-edb0-9a4c-7d81642f90b6" TargetMode="External"/><Relationship Id="rId14" Type="http://schemas.openxmlformats.org/officeDocument/2006/relationships/hyperlink" Target="https://app.education.nsw.gov.au/digital-learning-selector/LearningActivity/Card/599?clearCache=8fe0149-5c0e-e002-9c8c-10bc70afa021" TargetMode="External"/><Relationship Id="rId22" Type="http://schemas.openxmlformats.org/officeDocument/2006/relationships/hyperlink" Target="https://www.youtube.com/watch?v=UHH_DFi-Swc" TargetMode="External"/><Relationship Id="rId27" Type="http://schemas.openxmlformats.org/officeDocument/2006/relationships/hyperlink" Target="https://www.youtube.com/watch?v=k2BxJYJrg2A" TargetMode="External"/><Relationship Id="rId30" Type="http://schemas.openxmlformats.org/officeDocument/2006/relationships/hyperlink" Target="https://readingaustralia.com.au/lesson/no-sugar/" TargetMode="External"/><Relationship Id="rId35" Type="http://schemas.openxmlformats.org/officeDocument/2006/relationships/hyperlink" Target="https://app.education.nsw.gov.au/digital-learning-selector/LearningActivity/Card/548?clearCache=33597676-61ef-4dd0-b93d-5ce891a43793" TargetMode="External"/><Relationship Id="rId43" Type="http://schemas.openxmlformats.org/officeDocument/2006/relationships/hyperlink" Target="https://www.youtube.com/watch?v=X-_0_JfijY4" TargetMode="External"/><Relationship Id="rId48" Type="http://schemas.openxmlformats.org/officeDocument/2006/relationships/hyperlink" Target="https://www.ipaustralia.gov.au/understanding-ip/getting-started-ip/indigenous-knowledge" TargetMode="External"/><Relationship Id="rId56" Type="http://schemas.openxmlformats.org/officeDocument/2006/relationships/hyperlink" Target="https://www.youtube.com/watch?v=zCOITEotIL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app.education.nsw.gov.au/digital-learning-selector/LearningActivity/Card/564?clearCache=56e0b509-1bad-8989-2cb1-49d56d169aed" TargetMode="External"/><Relationship Id="rId51" Type="http://schemas.openxmlformats.org/officeDocument/2006/relationships/hyperlink" Target="https://www.youtube.com/watch?v=1xGWMFBfKi8" TargetMode="External"/><Relationship Id="rId3" Type="http://schemas.openxmlformats.org/officeDocument/2006/relationships/settings" Target="settings.xml"/><Relationship Id="rId12" Type="http://schemas.openxmlformats.org/officeDocument/2006/relationships/hyperlink" Target="https://app.education.nsw.gov.au/digital-learning-selector/LearningActivity/Card/562?clearCache=d9ab147e-de3c-54fb-1a68-52fa51fe45f" TargetMode="External"/><Relationship Id="rId17" Type="http://schemas.openxmlformats.org/officeDocument/2006/relationships/hyperlink" Target="http://hmcs.scu.edu.au/musicarchive/AusGeneral.html" TargetMode="External"/><Relationship Id="rId25" Type="http://schemas.openxmlformats.org/officeDocument/2006/relationships/hyperlink" Target="https://www.abc.net.au/news/2015-07-30/bradley-goodes-war-dance-reveals-our-moral-confusion/6657960" TargetMode="External"/><Relationship Id="rId33" Type="http://schemas.openxmlformats.org/officeDocument/2006/relationships/hyperlink" Target="https://www.britishcouncil.org/voices-magazine/wesley-enoch-sydney-festival-edinburgh-international-culture-summit" TargetMode="External"/><Relationship Id="rId38" Type="http://schemas.openxmlformats.org/officeDocument/2006/relationships/hyperlink" Target="https://www.austlit.edu.au/austlit/page/C115619" TargetMode="External"/><Relationship Id="rId46" Type="http://schemas.openxmlformats.org/officeDocument/2006/relationships/hyperlink" Target="https://www.aussievision.net/post/celebrating-diversity-at-eurovision-international-day-of-the-world-s-indigenous-peoples" TargetMode="External"/><Relationship Id="rId59" Type="http://schemas.openxmlformats.org/officeDocument/2006/relationships/hyperlink" Target="https://app.education.nsw.gov.au/digital-learning-selector/LearningTool/Card/104" TargetMode="External"/><Relationship Id="rId67" Type="http://schemas.openxmlformats.org/officeDocument/2006/relationships/header" Target="header3.xml"/><Relationship Id="rId20" Type="http://schemas.openxmlformats.org/officeDocument/2006/relationships/hyperlink" Target="https://www.youtube.com/watch?v=Gl38QD1Xu7g" TargetMode="External"/><Relationship Id="rId41" Type="http://schemas.openxmlformats.org/officeDocument/2006/relationships/hyperlink" Target="https://peoplepill.com/people/eva-johnson/" TargetMode="External"/><Relationship Id="rId54" Type="http://schemas.openxmlformats.org/officeDocument/2006/relationships/hyperlink" Target="https://www.australiacouncil.gov.au/aboriginal-and-torres-strait-islander-arts/" TargetMode="External"/><Relationship Id="rId62" Type="http://schemas.openxmlformats.org/officeDocument/2006/relationships/hyperlink" Target="https://app.education.nsw.gov.au/digital-learning-selector/LearningActivity/Card/555" TargetMode="External"/><Relationship Id="rId7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5008</Words>
  <Characters>28551</Characters>
  <Application>Microsoft Office Word</Application>
  <DocSecurity>0</DocSecurity>
  <Lines>237</Lines>
  <Paragraphs>66</Paragraphs>
  <ScaleCrop>false</ScaleCrop>
  <Manager/>
  <Company/>
  <LinksUpToDate>false</LinksUpToDate>
  <CharactersWithSpaces>33493</CharactersWithSpaces>
  <SharedDoc>false</SharedDoc>
  <HyperlinkBase/>
  <HLinks>
    <vt:vector size="882" baseType="variant">
      <vt:variant>
        <vt:i4>4980818</vt:i4>
      </vt:variant>
      <vt:variant>
        <vt:i4>555</vt:i4>
      </vt:variant>
      <vt:variant>
        <vt:i4>0</vt:i4>
      </vt:variant>
      <vt:variant>
        <vt:i4>5</vt:i4>
      </vt:variant>
      <vt:variant>
        <vt:lpwstr>https://app.education.nsw.gov.au/digital-learning-selector/LearningTool/Card/632</vt:lpwstr>
      </vt:variant>
      <vt:variant>
        <vt:lpwstr>.X2AlCk6vdGw.link</vt:lpwstr>
      </vt:variant>
      <vt:variant>
        <vt:i4>1441876</vt:i4>
      </vt:variant>
      <vt:variant>
        <vt:i4>552</vt:i4>
      </vt:variant>
      <vt:variant>
        <vt:i4>0</vt:i4>
      </vt:variant>
      <vt:variant>
        <vt:i4>5</vt:i4>
      </vt:variant>
      <vt:variant>
        <vt:lpwstr>https://app.education.nsw.gov.au/digital-learning-selector/LearningActivity/Card/583</vt:lpwstr>
      </vt:variant>
      <vt:variant>
        <vt:lpwstr>.X2AkxCKptZU.link</vt:lpwstr>
      </vt:variant>
      <vt:variant>
        <vt:i4>1179732</vt:i4>
      </vt:variant>
      <vt:variant>
        <vt:i4>549</vt:i4>
      </vt:variant>
      <vt:variant>
        <vt:i4>0</vt:i4>
      </vt:variant>
      <vt:variant>
        <vt:i4>5</vt:i4>
      </vt:variant>
      <vt:variant>
        <vt:lpwstr>https://app.education.nsw.gov.au/digital-learning-selector/LearningTool/Card/592</vt:lpwstr>
      </vt:variant>
      <vt:variant>
        <vt:lpwstr>.X2AkTDeeKpA.link</vt:lpwstr>
      </vt:variant>
      <vt:variant>
        <vt:i4>8257591</vt:i4>
      </vt:variant>
      <vt:variant>
        <vt:i4>546</vt:i4>
      </vt:variant>
      <vt:variant>
        <vt:i4>0</vt:i4>
      </vt:variant>
      <vt:variant>
        <vt:i4>5</vt:i4>
      </vt:variant>
      <vt:variant>
        <vt:lpwstr>https://www.abc.net.au/news/2018-10-01/koori-knockout-a-modern-day-corroboree/10326070</vt:lpwstr>
      </vt:variant>
      <vt:variant>
        <vt:lpwstr/>
      </vt:variant>
      <vt:variant>
        <vt:i4>6815791</vt:i4>
      </vt:variant>
      <vt:variant>
        <vt:i4>543</vt:i4>
      </vt:variant>
      <vt:variant>
        <vt:i4>0</vt:i4>
      </vt:variant>
      <vt:variant>
        <vt:i4>5</vt:i4>
      </vt:variant>
      <vt:variant>
        <vt:lpwstr>https://www.naidoc.org.au/</vt:lpwstr>
      </vt:variant>
      <vt:variant>
        <vt:lpwstr/>
      </vt:variant>
      <vt:variant>
        <vt:i4>983056</vt:i4>
      </vt:variant>
      <vt:variant>
        <vt:i4>540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537</vt:i4>
      </vt:variant>
      <vt:variant>
        <vt:i4>0</vt:i4>
      </vt:variant>
      <vt:variant>
        <vt:i4>5</vt:i4>
      </vt:variant>
      <vt:variant>
        <vt:lpwstr>http://www.saltwaterfreshwater.com.au/festival/</vt:lpwstr>
      </vt:variant>
      <vt:variant>
        <vt:lpwstr/>
      </vt:variant>
      <vt:variant>
        <vt:i4>1572890</vt:i4>
      </vt:variant>
      <vt:variant>
        <vt:i4>534</vt:i4>
      </vt:variant>
      <vt:variant>
        <vt:i4>0</vt:i4>
      </vt:variant>
      <vt:variant>
        <vt:i4>5</vt:i4>
      </vt:variant>
      <vt:variant>
        <vt:lpwstr>http://yabun.org.au/</vt:lpwstr>
      </vt:variant>
      <vt:variant>
        <vt:lpwstr/>
      </vt:variant>
      <vt:variant>
        <vt:i4>2228337</vt:i4>
      </vt:variant>
      <vt:variant>
        <vt:i4>531</vt:i4>
      </vt:variant>
      <vt:variant>
        <vt:i4>0</vt:i4>
      </vt:variant>
      <vt:variant>
        <vt:i4>5</vt:i4>
      </vt:variant>
      <vt:variant>
        <vt:lpwstr>https://www.geographyrealm.com/geography-family-structure/</vt:lpwstr>
      </vt:variant>
      <vt:variant>
        <vt:lpwstr/>
      </vt:variant>
      <vt:variant>
        <vt:i4>2424947</vt:i4>
      </vt:variant>
      <vt:variant>
        <vt:i4>528</vt:i4>
      </vt:variant>
      <vt:variant>
        <vt:i4>0</vt:i4>
      </vt:variant>
      <vt:variant>
        <vt:i4>5</vt:i4>
      </vt:variant>
      <vt:variant>
        <vt:lpwstr>https://www.thoughtco.com/how-to-write-a-descriptive-paragraph-1690559</vt:lpwstr>
      </vt:variant>
      <vt:variant>
        <vt:lpwstr>:~:text=A%20descriptive%20paragraph%20is%20a,Some%20descriptive%20paragraphs%20do%20both.</vt:lpwstr>
      </vt:variant>
      <vt:variant>
        <vt:i4>7012476</vt:i4>
      </vt:variant>
      <vt:variant>
        <vt:i4>525</vt:i4>
      </vt:variant>
      <vt:variant>
        <vt:i4>0</vt:i4>
      </vt:variant>
      <vt:variant>
        <vt:i4>5</vt:i4>
      </vt:variant>
      <vt:variant>
        <vt:lpwstr>https://www.tolerance.org/classroom-resources/tolerance-lessons/my-family-rocks</vt:lpwstr>
      </vt:variant>
      <vt:variant>
        <vt:lpwstr/>
      </vt:variant>
      <vt:variant>
        <vt:i4>7471166</vt:i4>
      </vt:variant>
      <vt:variant>
        <vt:i4>522</vt:i4>
      </vt:variant>
      <vt:variant>
        <vt:i4>0</vt:i4>
      </vt:variant>
      <vt:variant>
        <vt:i4>5</vt:i4>
      </vt:variant>
      <vt:variant>
        <vt:lpwstr>https://www.virtuallibrary.info/peel-paragraph-writing.html</vt:lpwstr>
      </vt:variant>
      <vt:variant>
        <vt:lpwstr/>
      </vt:variant>
      <vt:variant>
        <vt:i4>1835023</vt:i4>
      </vt:variant>
      <vt:variant>
        <vt:i4>519</vt:i4>
      </vt:variant>
      <vt:variant>
        <vt:i4>0</vt:i4>
      </vt:variant>
      <vt:variant>
        <vt:i4>5</vt:i4>
      </vt:variant>
      <vt:variant>
        <vt:lpwstr>https://www.woollahra.nsw.gov.au/community/about_our_community/history_and_heritage/aboriginal_heritage/the_power_of_kinship</vt:lpwstr>
      </vt:variant>
      <vt:variant>
        <vt:lpwstr/>
      </vt:variant>
      <vt:variant>
        <vt:i4>2556023</vt:i4>
      </vt:variant>
      <vt:variant>
        <vt:i4>516</vt:i4>
      </vt:variant>
      <vt:variant>
        <vt:i4>0</vt:i4>
      </vt:variant>
      <vt:variant>
        <vt:i4>5</vt:i4>
      </vt:variant>
      <vt:variant>
        <vt:lpwstr>https://www.youtube.com/watch?v=VkRh4oisaGA</vt:lpwstr>
      </vt:variant>
      <vt:variant>
        <vt:lpwstr/>
      </vt:variant>
      <vt:variant>
        <vt:i4>1835023</vt:i4>
      </vt:variant>
      <vt:variant>
        <vt:i4>513</vt:i4>
      </vt:variant>
      <vt:variant>
        <vt:i4>0</vt:i4>
      </vt:variant>
      <vt:variant>
        <vt:i4>5</vt:i4>
      </vt:variant>
      <vt:variant>
        <vt:lpwstr>https://www.woollahra.nsw.gov.au/community/about_our_community/history_and_heritage/aboriginal_heritage/the_power_of_kinship</vt:lpwstr>
      </vt:variant>
      <vt:variant>
        <vt:lpwstr/>
      </vt:variant>
      <vt:variant>
        <vt:i4>2883687</vt:i4>
      </vt:variant>
      <vt:variant>
        <vt:i4>510</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2883687</vt:i4>
      </vt:variant>
      <vt:variant>
        <vt:i4>507</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458843</vt:i4>
      </vt:variant>
      <vt:variant>
        <vt:i4>504</vt:i4>
      </vt:variant>
      <vt:variant>
        <vt:i4>0</vt:i4>
      </vt:variant>
      <vt:variant>
        <vt:i4>5</vt:i4>
      </vt:variant>
      <vt:variant>
        <vt:lpwstr>https://www.commonground.org.au/learn/kinship-systems</vt:lpwstr>
      </vt:variant>
      <vt:variant>
        <vt:lpwstr/>
      </vt:variant>
      <vt:variant>
        <vt:i4>3997813</vt:i4>
      </vt:variant>
      <vt:variant>
        <vt:i4>501</vt:i4>
      </vt:variant>
      <vt:variant>
        <vt:i4>0</vt:i4>
      </vt:variant>
      <vt:variant>
        <vt:i4>5</vt:i4>
      </vt:variant>
      <vt:variant>
        <vt:lpwstr>https://australianstogether.org.au/discover/indigenous-culture/kinship/</vt:lpwstr>
      </vt:variant>
      <vt:variant>
        <vt:lpwstr/>
      </vt:variant>
      <vt:variant>
        <vt:i4>1703959</vt:i4>
      </vt:variant>
      <vt:variant>
        <vt:i4>498</vt:i4>
      </vt:variant>
      <vt:variant>
        <vt:i4>0</vt:i4>
      </vt:variant>
      <vt:variant>
        <vt:i4>5</vt:i4>
      </vt:variant>
      <vt:variant>
        <vt:lpwstr>https://app.education.nsw.gov.au/digital-learning-selector/LearningActivity/Card/562</vt:lpwstr>
      </vt:variant>
      <vt:variant>
        <vt:lpwstr>.X2AA5J12lVw.link</vt:lpwstr>
      </vt:variant>
      <vt:variant>
        <vt:i4>3276848</vt:i4>
      </vt:variant>
      <vt:variant>
        <vt:i4>495</vt:i4>
      </vt:variant>
      <vt:variant>
        <vt:i4>0</vt:i4>
      </vt:variant>
      <vt:variant>
        <vt:i4>5</vt:i4>
      </vt:variant>
      <vt:variant>
        <vt:lpwstr>https://www.youtube.com/watch?v=mNtPcW4t1PY</vt:lpwstr>
      </vt:variant>
      <vt:variant>
        <vt:lpwstr/>
      </vt:variant>
      <vt:variant>
        <vt:i4>7733360</vt:i4>
      </vt:variant>
      <vt:variant>
        <vt:i4>492</vt:i4>
      </vt:variant>
      <vt:variant>
        <vt:i4>0</vt:i4>
      </vt:variant>
      <vt:variant>
        <vt:i4>5</vt:i4>
      </vt:variant>
      <vt:variant>
        <vt:lpwstr>https://www.commonground.org.au/learn/connection-to-country</vt:lpwstr>
      </vt:variant>
      <vt:variant>
        <vt:lpwstr/>
      </vt:variant>
      <vt:variant>
        <vt:i4>7733360</vt:i4>
      </vt:variant>
      <vt:variant>
        <vt:i4>489</vt:i4>
      </vt:variant>
      <vt:variant>
        <vt:i4>0</vt:i4>
      </vt:variant>
      <vt:variant>
        <vt:i4>5</vt:i4>
      </vt:variant>
      <vt:variant>
        <vt:lpwstr>https://www.commonground.org.au/learn/connection-to-country</vt:lpwstr>
      </vt:variant>
      <vt:variant>
        <vt:lpwstr/>
      </vt:variant>
      <vt:variant>
        <vt:i4>5701654</vt:i4>
      </vt:variant>
      <vt:variant>
        <vt:i4>486</vt:i4>
      </vt:variant>
      <vt:variant>
        <vt:i4>0</vt:i4>
      </vt:variant>
      <vt:variant>
        <vt:i4>5</vt:i4>
      </vt:variant>
      <vt:variant>
        <vt:lpwstr>https://app.education.nsw.gov.au/digital-learning-selector/LearningActivity/Card/559</vt:lpwstr>
      </vt:variant>
      <vt:variant>
        <vt:lpwstr>.X2AAY2Vp3nE.link</vt:lpwstr>
      </vt:variant>
      <vt:variant>
        <vt:i4>6684774</vt:i4>
      </vt:variant>
      <vt:variant>
        <vt:i4>483</vt:i4>
      </vt:variant>
      <vt:variant>
        <vt:i4>0</vt:i4>
      </vt:variant>
      <vt:variant>
        <vt:i4>5</vt:i4>
      </vt:variant>
      <vt:variant>
        <vt:lpwstr>https://dreamtime.net.au/eaglehawk/</vt:lpwstr>
      </vt:variant>
      <vt:variant>
        <vt:lpwstr/>
      </vt:variant>
      <vt:variant>
        <vt:i4>5177355</vt:i4>
      </vt:variant>
      <vt:variant>
        <vt:i4>480</vt:i4>
      </vt:variant>
      <vt:variant>
        <vt:i4>0</vt:i4>
      </vt:variant>
      <vt:variant>
        <vt:i4>5</vt:i4>
      </vt:variant>
      <vt:variant>
        <vt:lpwstr>https://dreamtime.net.au/tiddalick-the-frog/</vt:lpwstr>
      </vt:variant>
      <vt:variant>
        <vt:lpwstr/>
      </vt:variant>
      <vt:variant>
        <vt:i4>7340137</vt:i4>
      </vt:variant>
      <vt:variant>
        <vt:i4>477</vt:i4>
      </vt:variant>
      <vt:variant>
        <vt:i4>0</vt:i4>
      </vt:variant>
      <vt:variant>
        <vt:i4>5</vt:i4>
      </vt:variant>
      <vt:variant>
        <vt:lpwstr>https://dreamtime.net.au/rainbow-serpent-story/</vt:lpwstr>
      </vt:variant>
      <vt:variant>
        <vt:lpwstr/>
      </vt:variant>
      <vt:variant>
        <vt:i4>4521994</vt:i4>
      </vt:variant>
      <vt:variant>
        <vt:i4>474</vt:i4>
      </vt:variant>
      <vt:variant>
        <vt:i4>0</vt:i4>
      </vt:variant>
      <vt:variant>
        <vt:i4>5</vt:i4>
      </vt:variant>
      <vt:variant>
        <vt:lpwstr>https://education.abc.net.au/home</vt:lpwstr>
      </vt:variant>
      <vt:variant>
        <vt:lpwstr>!/media/2570552/moon-man</vt:lpwstr>
      </vt:variant>
      <vt:variant>
        <vt:i4>3473448</vt:i4>
      </vt:variant>
      <vt:variant>
        <vt:i4>471</vt:i4>
      </vt:variant>
      <vt:variant>
        <vt:i4>0</vt:i4>
      </vt:variant>
      <vt:variant>
        <vt:i4>5</vt:i4>
      </vt:variant>
      <vt:variant>
        <vt:lpwstr>https://education.abc.net.au/home</vt:lpwstr>
      </vt:variant>
      <vt:variant>
        <vt:lpwstr>!/media/2570584/brolga</vt:lpwstr>
      </vt:variant>
      <vt:variant>
        <vt:i4>3932283</vt:i4>
      </vt:variant>
      <vt:variant>
        <vt:i4>468</vt:i4>
      </vt:variant>
      <vt:variant>
        <vt:i4>0</vt:i4>
      </vt:variant>
      <vt:variant>
        <vt:i4>5</vt:i4>
      </vt:variant>
      <vt:variant>
        <vt:lpwstr>https://education.abc.net.au/home</vt:lpwstr>
      </vt:variant>
      <vt:variant>
        <vt:lpwstr>!/digibook/2570774/dust-echoes</vt:lpwstr>
      </vt:variant>
      <vt:variant>
        <vt:i4>4522060</vt:i4>
      </vt:variant>
      <vt:variant>
        <vt:i4>465</vt:i4>
      </vt:variant>
      <vt:variant>
        <vt:i4>0</vt:i4>
      </vt:variant>
      <vt:variant>
        <vt:i4>5</vt:i4>
      </vt:variant>
      <vt:variant>
        <vt:lpwstr>https://minds-in-bloom.com/creative-brainstorming-with-post-its/</vt:lpwstr>
      </vt:variant>
      <vt:variant>
        <vt:lpwstr/>
      </vt:variant>
      <vt:variant>
        <vt:i4>3080310</vt:i4>
      </vt:variant>
      <vt:variant>
        <vt:i4>462</vt:i4>
      </vt:variant>
      <vt:variant>
        <vt:i4>0</vt:i4>
      </vt:variant>
      <vt:variant>
        <vt:i4>5</vt:i4>
      </vt:variant>
      <vt:variant>
        <vt:lpwstr>https://www.aboriginalart.com.au/culture/dreamtime.html</vt:lpwstr>
      </vt:variant>
      <vt:variant>
        <vt:lpwstr/>
      </vt:variant>
      <vt:variant>
        <vt:i4>7929970</vt:i4>
      </vt:variant>
      <vt:variant>
        <vt:i4>459</vt:i4>
      </vt:variant>
      <vt:variant>
        <vt:i4>0</vt:i4>
      </vt:variant>
      <vt:variant>
        <vt:i4>5</vt:i4>
      </vt:variant>
      <vt:variant>
        <vt:lpwstr>https://app.education.nsw.gov.au/digital-learning-selector/LearningActivity/Card/548</vt:lpwstr>
      </vt:variant>
      <vt:variant>
        <vt:lpwstr>.X1__cMrN6wo.link</vt:lpwstr>
      </vt:variant>
      <vt:variant>
        <vt:i4>2555945</vt:i4>
      </vt:variant>
      <vt:variant>
        <vt:i4>456</vt:i4>
      </vt:variant>
      <vt:variant>
        <vt:i4>0</vt:i4>
      </vt:variant>
      <vt:variant>
        <vt:i4>5</vt:i4>
      </vt:variant>
      <vt:variant>
        <vt:lpwstr>https://www.youtube.com/watch?v=33O08xrQpR8</vt:lpwstr>
      </vt:variant>
      <vt:variant>
        <vt:lpwstr/>
      </vt:variant>
      <vt:variant>
        <vt:i4>7798884</vt:i4>
      </vt:variant>
      <vt:variant>
        <vt:i4>453</vt:i4>
      </vt:variant>
      <vt:variant>
        <vt:i4>0</vt:i4>
      </vt:variant>
      <vt:variant>
        <vt:i4>5</vt:i4>
      </vt:variant>
      <vt:variant>
        <vt:lpwstr>https://www.youtube.com/watch?v=t6hnte-RnGA</vt:lpwstr>
      </vt:variant>
      <vt:variant>
        <vt:lpwstr/>
      </vt:variant>
      <vt:variant>
        <vt:i4>3211267</vt:i4>
      </vt:variant>
      <vt:variant>
        <vt:i4>450</vt:i4>
      </vt:variant>
      <vt:variant>
        <vt:i4>0</vt:i4>
      </vt:variant>
      <vt:variant>
        <vt:i4>5</vt:i4>
      </vt:variant>
      <vt:variant>
        <vt:lpwstr>https://www.youtube.com/watch?v=zp_vYfEiuGU</vt:lpwstr>
      </vt:variant>
      <vt:variant>
        <vt:lpwstr/>
      </vt:variant>
      <vt:variant>
        <vt:i4>3604578</vt:i4>
      </vt:variant>
      <vt:variant>
        <vt:i4>447</vt:i4>
      </vt:variant>
      <vt:variant>
        <vt:i4>0</vt:i4>
      </vt:variant>
      <vt:variant>
        <vt:i4>5</vt:i4>
      </vt:variant>
      <vt:variant>
        <vt:lpwstr>https://www.youtube.com/watch?v=OT2GQdhtikU</vt:lpwstr>
      </vt:variant>
      <vt:variant>
        <vt:lpwstr/>
      </vt:variant>
      <vt:variant>
        <vt:i4>5832810</vt:i4>
      </vt:variant>
      <vt:variant>
        <vt:i4>444</vt:i4>
      </vt:variant>
      <vt:variant>
        <vt:i4>0</vt:i4>
      </vt:variant>
      <vt:variant>
        <vt:i4>5</vt:i4>
      </vt:variant>
      <vt:variant>
        <vt:lpwstr>https://www.youtube.com/watch?v=erJaQ_b09zI</vt:lpwstr>
      </vt:variant>
      <vt:variant>
        <vt:lpwstr/>
      </vt:variant>
      <vt:variant>
        <vt:i4>2621463</vt:i4>
      </vt:variant>
      <vt:variant>
        <vt:i4>441</vt:i4>
      </vt:variant>
      <vt:variant>
        <vt:i4>0</vt:i4>
      </vt:variant>
      <vt:variant>
        <vt:i4>5</vt:i4>
      </vt:variant>
      <vt:variant>
        <vt:lpwstr>https://app.education.nsw.gov.au/digital-learning-selector/LearningActivity/Card/577</vt:lpwstr>
      </vt:variant>
      <vt:variant>
        <vt:lpwstr>.X1_-jIGQlXw.link</vt:lpwstr>
      </vt:variant>
      <vt:variant>
        <vt:i4>6750211</vt:i4>
      </vt:variant>
      <vt:variant>
        <vt:i4>438</vt:i4>
      </vt:variant>
      <vt:variant>
        <vt:i4>0</vt:i4>
      </vt:variant>
      <vt:variant>
        <vt:i4>5</vt:i4>
      </vt:variant>
      <vt:variant>
        <vt:lpwstr>https://www.aboriginalart.com.au/didgeridoo/ancient_instruments.html</vt:lpwstr>
      </vt:variant>
      <vt:variant>
        <vt:lpwstr/>
      </vt:variant>
      <vt:variant>
        <vt:i4>5832716</vt:i4>
      </vt:variant>
      <vt:variant>
        <vt:i4>435</vt:i4>
      </vt:variant>
      <vt:variant>
        <vt:i4>0</vt:i4>
      </vt:variant>
      <vt:variant>
        <vt:i4>5</vt:i4>
      </vt:variant>
      <vt:variant>
        <vt:lpwstr>https://www.aboriginalart.com.au/didgeridoo/rockart.html</vt:lpwstr>
      </vt:variant>
      <vt:variant>
        <vt:lpwstr/>
      </vt:variant>
      <vt:variant>
        <vt:i4>5308432</vt:i4>
      </vt:variant>
      <vt:variant>
        <vt:i4>432</vt:i4>
      </vt:variant>
      <vt:variant>
        <vt:i4>0</vt:i4>
      </vt:variant>
      <vt:variant>
        <vt:i4>5</vt:i4>
      </vt:variant>
      <vt:variant>
        <vt:lpwstr>https://www.aboriginalart.com.au/didgeridoo/instruments.html</vt:lpwstr>
      </vt:variant>
      <vt:variant>
        <vt:lpwstr/>
      </vt:variant>
      <vt:variant>
        <vt:i4>2949223</vt:i4>
      </vt:variant>
      <vt:variant>
        <vt:i4>429</vt:i4>
      </vt:variant>
      <vt:variant>
        <vt:i4>0</vt:i4>
      </vt:variant>
      <vt:variant>
        <vt:i4>5</vt:i4>
      </vt:variant>
      <vt:variant>
        <vt:lpwstr>https://www.aboriginalart.com.au/didgeridoo/dance.html</vt:lpwstr>
      </vt:variant>
      <vt:variant>
        <vt:lpwstr/>
      </vt:variant>
      <vt:variant>
        <vt:i4>4587542</vt:i4>
      </vt:variant>
      <vt:variant>
        <vt:i4>426</vt:i4>
      </vt:variant>
      <vt:variant>
        <vt:i4>0</vt:i4>
      </vt:variant>
      <vt:variant>
        <vt:i4>5</vt:i4>
      </vt:variant>
      <vt:variant>
        <vt:lpwstr>https://www.aboriginalart.com.au/didgeridoo/songman.html</vt:lpwstr>
      </vt:variant>
      <vt:variant>
        <vt:lpwstr/>
      </vt:variant>
      <vt:variant>
        <vt:i4>655429</vt:i4>
      </vt:variant>
      <vt:variant>
        <vt:i4>423</vt:i4>
      </vt:variant>
      <vt:variant>
        <vt:i4>0</vt:i4>
      </vt:variant>
      <vt:variant>
        <vt:i4>5</vt:i4>
      </vt:variant>
      <vt:variant>
        <vt:lpwstr>https://www.aboriginalart.com.au/didgeridoo/ceremony.html</vt:lpwstr>
      </vt:variant>
      <vt:variant>
        <vt:lpwstr/>
      </vt:variant>
      <vt:variant>
        <vt:i4>2556006</vt:i4>
      </vt:variant>
      <vt:variant>
        <vt:i4>420</vt:i4>
      </vt:variant>
      <vt:variant>
        <vt:i4>0</vt:i4>
      </vt:variant>
      <vt:variant>
        <vt:i4>5</vt:i4>
      </vt:variant>
      <vt:variant>
        <vt:lpwstr>https://www.aboriginalart.com.au/didgeridoo/songs.html</vt:lpwstr>
      </vt:variant>
      <vt:variant>
        <vt:lpwstr/>
      </vt:variant>
      <vt:variant>
        <vt:i4>1638413</vt:i4>
      </vt:variant>
      <vt:variant>
        <vt:i4>417</vt:i4>
      </vt:variant>
      <vt:variant>
        <vt:i4>0</vt:i4>
      </vt:variant>
      <vt:variant>
        <vt:i4>5</vt:i4>
      </vt:variant>
      <vt:variant>
        <vt:lpwstr>https://www.aboriginalart.com.au/didgeridoo/</vt:lpwstr>
      </vt:variant>
      <vt:variant>
        <vt:lpwstr/>
      </vt:variant>
      <vt:variant>
        <vt:i4>1638413</vt:i4>
      </vt:variant>
      <vt:variant>
        <vt:i4>414</vt:i4>
      </vt:variant>
      <vt:variant>
        <vt:i4>0</vt:i4>
      </vt:variant>
      <vt:variant>
        <vt:i4>5</vt:i4>
      </vt:variant>
      <vt:variant>
        <vt:lpwstr>https://www.aboriginalart.com.au/didgeridoo/</vt:lpwstr>
      </vt:variant>
      <vt:variant>
        <vt:lpwstr/>
      </vt:variant>
      <vt:variant>
        <vt:i4>6291577</vt:i4>
      </vt:variant>
      <vt:variant>
        <vt:i4>411</vt:i4>
      </vt:variant>
      <vt:variant>
        <vt:i4>0</vt:i4>
      </vt:variant>
      <vt:variant>
        <vt:i4>5</vt:i4>
      </vt:variant>
      <vt:variant>
        <vt:lpwstr>https://aiatsis.gov.au/explore/articles/indigenous-australian-languages</vt:lpwstr>
      </vt:variant>
      <vt:variant>
        <vt:lpwstr/>
      </vt:variant>
      <vt:variant>
        <vt:i4>3735640</vt:i4>
      </vt:variant>
      <vt:variant>
        <vt:i4>408</vt:i4>
      </vt:variant>
      <vt:variant>
        <vt:i4>0</vt:i4>
      </vt:variant>
      <vt:variant>
        <vt:i4>5</vt:i4>
      </vt:variant>
      <vt:variant>
        <vt:lpwstr>https://app.education.nsw.gov.au/digital-learning-selector/LearningTool/Card/186</vt:lpwstr>
      </vt:variant>
      <vt:variant>
        <vt:lpwstr>.X1_9eawzM6Q.link</vt:lpwstr>
      </vt:variant>
      <vt:variant>
        <vt:i4>4063353</vt:i4>
      </vt:variant>
      <vt:variant>
        <vt:i4>405</vt:i4>
      </vt:variant>
      <vt:variant>
        <vt:i4>0</vt:i4>
      </vt:variant>
      <vt:variant>
        <vt:i4>5</vt:i4>
      </vt:variant>
      <vt:variant>
        <vt:lpwstr>https://australianstogether.org.au/discover/indigenous-culture/the-importance-of-land/</vt:lpwstr>
      </vt:variant>
      <vt:variant>
        <vt:lpwstr/>
      </vt:variant>
      <vt:variant>
        <vt:i4>6619245</vt:i4>
      </vt:variant>
      <vt:variant>
        <vt:i4>402</vt:i4>
      </vt:variant>
      <vt:variant>
        <vt:i4>0</vt:i4>
      </vt:variant>
      <vt:variant>
        <vt:i4>5</vt:i4>
      </vt:variant>
      <vt:variant>
        <vt:lpwstr>https://australianstogether.org.au/discover/indigenous-culture/aboriginal-spirituality</vt:lpwstr>
      </vt:variant>
      <vt:variant>
        <vt:lpwstr/>
      </vt:variant>
      <vt:variant>
        <vt:i4>4587614</vt:i4>
      </vt:variant>
      <vt:variant>
        <vt:i4>399</vt:i4>
      </vt:variant>
      <vt:variant>
        <vt:i4>0</vt:i4>
      </vt:variant>
      <vt:variant>
        <vt:i4>5</vt:i4>
      </vt:variant>
      <vt:variant>
        <vt:lpwstr>https://app.education.nsw.gov.au/digital-learning-selector/LearningTool/Card/592</vt:lpwstr>
      </vt:variant>
      <vt:variant>
        <vt:lpwstr>.X2ARm_1_xbk.link</vt:lpwstr>
      </vt:variant>
      <vt:variant>
        <vt:i4>8257591</vt:i4>
      </vt:variant>
      <vt:variant>
        <vt:i4>396</vt:i4>
      </vt:variant>
      <vt:variant>
        <vt:i4>0</vt:i4>
      </vt:variant>
      <vt:variant>
        <vt:i4>5</vt:i4>
      </vt:variant>
      <vt:variant>
        <vt:lpwstr>https://www.abc.net.au/news/2018-10-01/koori-knockout-a-modern-day-corroboree/10326070</vt:lpwstr>
      </vt:variant>
      <vt:variant>
        <vt:lpwstr/>
      </vt:variant>
      <vt:variant>
        <vt:i4>6815791</vt:i4>
      </vt:variant>
      <vt:variant>
        <vt:i4>393</vt:i4>
      </vt:variant>
      <vt:variant>
        <vt:i4>0</vt:i4>
      </vt:variant>
      <vt:variant>
        <vt:i4>5</vt:i4>
      </vt:variant>
      <vt:variant>
        <vt:lpwstr>https://www.naidoc.org.au/</vt:lpwstr>
      </vt:variant>
      <vt:variant>
        <vt:lpwstr/>
      </vt:variant>
      <vt:variant>
        <vt:i4>983056</vt:i4>
      </vt:variant>
      <vt:variant>
        <vt:i4>390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387</vt:i4>
      </vt:variant>
      <vt:variant>
        <vt:i4>0</vt:i4>
      </vt:variant>
      <vt:variant>
        <vt:i4>5</vt:i4>
      </vt:variant>
      <vt:variant>
        <vt:lpwstr>http://www.saltwaterfreshwater.com.au/festival/</vt:lpwstr>
      </vt:variant>
      <vt:variant>
        <vt:lpwstr/>
      </vt:variant>
      <vt:variant>
        <vt:i4>1572890</vt:i4>
      </vt:variant>
      <vt:variant>
        <vt:i4>384</vt:i4>
      </vt:variant>
      <vt:variant>
        <vt:i4>0</vt:i4>
      </vt:variant>
      <vt:variant>
        <vt:i4>5</vt:i4>
      </vt:variant>
      <vt:variant>
        <vt:lpwstr>http://yabun.org.au/</vt:lpwstr>
      </vt:variant>
      <vt:variant>
        <vt:lpwstr/>
      </vt:variant>
      <vt:variant>
        <vt:i4>8257591</vt:i4>
      </vt:variant>
      <vt:variant>
        <vt:i4>381</vt:i4>
      </vt:variant>
      <vt:variant>
        <vt:i4>0</vt:i4>
      </vt:variant>
      <vt:variant>
        <vt:i4>5</vt:i4>
      </vt:variant>
      <vt:variant>
        <vt:lpwstr>https://www.abc.net.au/news/2018-10-01/koori-knockout-a-modern-day-corroboree/10326070</vt:lpwstr>
      </vt:variant>
      <vt:variant>
        <vt:lpwstr/>
      </vt:variant>
      <vt:variant>
        <vt:i4>6815791</vt:i4>
      </vt:variant>
      <vt:variant>
        <vt:i4>378</vt:i4>
      </vt:variant>
      <vt:variant>
        <vt:i4>0</vt:i4>
      </vt:variant>
      <vt:variant>
        <vt:i4>5</vt:i4>
      </vt:variant>
      <vt:variant>
        <vt:lpwstr>https://www.naidoc.org.au/</vt:lpwstr>
      </vt:variant>
      <vt:variant>
        <vt:lpwstr/>
      </vt:variant>
      <vt:variant>
        <vt:i4>983056</vt:i4>
      </vt:variant>
      <vt:variant>
        <vt:i4>375</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372</vt:i4>
      </vt:variant>
      <vt:variant>
        <vt:i4>0</vt:i4>
      </vt:variant>
      <vt:variant>
        <vt:i4>5</vt:i4>
      </vt:variant>
      <vt:variant>
        <vt:lpwstr>http://www.saltwaterfreshwater.com.au/festival/</vt:lpwstr>
      </vt:variant>
      <vt:variant>
        <vt:lpwstr/>
      </vt:variant>
      <vt:variant>
        <vt:i4>1572890</vt:i4>
      </vt:variant>
      <vt:variant>
        <vt:i4>369</vt:i4>
      </vt:variant>
      <vt:variant>
        <vt:i4>0</vt:i4>
      </vt:variant>
      <vt:variant>
        <vt:i4>5</vt:i4>
      </vt:variant>
      <vt:variant>
        <vt:lpwstr>http://yabun.org.au/</vt:lpwstr>
      </vt:variant>
      <vt:variant>
        <vt:lpwstr/>
      </vt:variant>
      <vt:variant>
        <vt:i4>4128876</vt:i4>
      </vt:variant>
      <vt:variant>
        <vt:i4>366</vt:i4>
      </vt:variant>
      <vt:variant>
        <vt:i4>0</vt:i4>
      </vt:variant>
      <vt:variant>
        <vt:i4>5</vt:i4>
      </vt:variant>
      <vt:variant>
        <vt:lpwstr>https://www.readingrockets.org/strategies/think-pair-share</vt:lpwstr>
      </vt:variant>
      <vt:variant>
        <vt:lpwstr/>
      </vt:variant>
      <vt:variant>
        <vt:i4>3866658</vt:i4>
      </vt:variant>
      <vt:variant>
        <vt:i4>363</vt:i4>
      </vt:variant>
      <vt:variant>
        <vt:i4>0</vt:i4>
      </vt:variant>
      <vt:variant>
        <vt:i4>5</vt:i4>
      </vt:variant>
      <vt:variant>
        <vt:lpwstr>https://www.nativeswimwearaustralia.com.au/</vt:lpwstr>
      </vt:variant>
      <vt:variant>
        <vt:lpwstr/>
      </vt:variant>
      <vt:variant>
        <vt:i4>1114197</vt:i4>
      </vt:variant>
      <vt:variant>
        <vt:i4>360</vt:i4>
      </vt:variant>
      <vt:variant>
        <vt:i4>0</vt:i4>
      </vt:variant>
      <vt:variant>
        <vt:i4>5</vt:i4>
      </vt:variant>
      <vt:variant>
        <vt:lpwstr>http://maxcoolworkwear.com.au/wp/indigenous-art-editions/</vt:lpwstr>
      </vt:variant>
      <vt:variant>
        <vt:lpwstr/>
      </vt:variant>
      <vt:variant>
        <vt:i4>1507392</vt:i4>
      </vt:variant>
      <vt:variant>
        <vt:i4>357</vt:i4>
      </vt:variant>
      <vt:variant>
        <vt:i4>0</vt:i4>
      </vt:variant>
      <vt:variant>
        <vt:i4>5</vt:i4>
      </vt:variant>
      <vt:variant>
        <vt:lpwstr>https://magpiegoose.com/</vt:lpwstr>
      </vt:variant>
      <vt:variant>
        <vt:lpwstr/>
      </vt:variant>
      <vt:variant>
        <vt:i4>4325379</vt:i4>
      </vt:variant>
      <vt:variant>
        <vt:i4>354</vt:i4>
      </vt:variant>
      <vt:variant>
        <vt:i4>0</vt:i4>
      </vt:variant>
      <vt:variant>
        <vt:i4>5</vt:i4>
      </vt:variant>
      <vt:variant>
        <vt:lpwstr>https://www.bundarra.org/</vt:lpwstr>
      </vt:variant>
      <vt:variant>
        <vt:lpwstr/>
      </vt:variant>
      <vt:variant>
        <vt:i4>7471166</vt:i4>
      </vt:variant>
      <vt:variant>
        <vt:i4>351</vt:i4>
      </vt:variant>
      <vt:variant>
        <vt:i4>0</vt:i4>
      </vt:variant>
      <vt:variant>
        <vt:i4>5</vt:i4>
      </vt:variant>
      <vt:variant>
        <vt:lpwstr>https://www.virtuallibrary.info/peel-paragraph-writing.html</vt:lpwstr>
      </vt:variant>
      <vt:variant>
        <vt:lpwstr/>
      </vt:variant>
      <vt:variant>
        <vt:i4>7995441</vt:i4>
      </vt:variant>
      <vt:variant>
        <vt:i4>348</vt:i4>
      </vt:variant>
      <vt:variant>
        <vt:i4>0</vt:i4>
      </vt:variant>
      <vt:variant>
        <vt:i4>5</vt:i4>
      </vt:variant>
      <vt:variant>
        <vt:lpwstr>https://www.vogue.com.au/fashion/trends/four-indigenous-australian-fashion-designers-to-know-now/image-gallery/8f6fcee1cff25f8034a9f0b4881bea1e</vt:lpwstr>
      </vt:variant>
      <vt:variant>
        <vt:lpwstr/>
      </vt:variant>
      <vt:variant>
        <vt:i4>3539028</vt:i4>
      </vt:variant>
      <vt:variant>
        <vt:i4>345</vt:i4>
      </vt:variant>
      <vt:variant>
        <vt:i4>0</vt:i4>
      </vt:variant>
      <vt:variant>
        <vt:i4>5</vt:i4>
      </vt:variant>
      <vt:variant>
        <vt:lpwstr>https://app.education.nsw.gov.au/digital-learning-selector/LearningActivity/Card/555</vt:lpwstr>
      </vt:variant>
      <vt:variant>
        <vt:lpwstr>.X1_7UKe4MDw.link</vt:lpwstr>
      </vt:variant>
      <vt:variant>
        <vt:i4>3539028</vt:i4>
      </vt:variant>
      <vt:variant>
        <vt:i4>342</vt:i4>
      </vt:variant>
      <vt:variant>
        <vt:i4>0</vt:i4>
      </vt:variant>
      <vt:variant>
        <vt:i4>5</vt:i4>
      </vt:variant>
      <vt:variant>
        <vt:lpwstr>https://app.education.nsw.gov.au/digital-learning-selector/LearningActivity/Card/555</vt:lpwstr>
      </vt:variant>
      <vt:variant>
        <vt:lpwstr>.X1_7UKe4MDw.link</vt:lpwstr>
      </vt:variant>
      <vt:variant>
        <vt:i4>2621479</vt:i4>
      </vt:variant>
      <vt:variant>
        <vt:i4>339</vt:i4>
      </vt:variant>
      <vt:variant>
        <vt:i4>0</vt:i4>
      </vt:variant>
      <vt:variant>
        <vt:i4>5</vt:i4>
      </vt:variant>
      <vt:variant>
        <vt:lpwstr>https://www.abc.net.au/news/2017-08-10/makarrata-explainer-yolngu-word-more-than-synonym-for-treaty/8790452</vt:lpwstr>
      </vt:variant>
      <vt:variant>
        <vt:lpwstr/>
      </vt:variant>
      <vt:variant>
        <vt:i4>7536701</vt:i4>
      </vt:variant>
      <vt:variant>
        <vt:i4>336</vt:i4>
      </vt:variant>
      <vt:variant>
        <vt:i4>0</vt:i4>
      </vt:variant>
      <vt:variant>
        <vt:i4>5</vt:i4>
      </vt:variant>
      <vt:variant>
        <vt:lpwstr>https://vimeo.com/346347606</vt:lpwstr>
      </vt:variant>
      <vt:variant>
        <vt:lpwstr/>
      </vt:variant>
      <vt:variant>
        <vt:i4>1638402</vt:i4>
      </vt:variant>
      <vt:variant>
        <vt:i4>333</vt:i4>
      </vt:variant>
      <vt:variant>
        <vt:i4>0</vt:i4>
      </vt:variant>
      <vt:variant>
        <vt:i4>5</vt:i4>
      </vt:variant>
      <vt:variant>
        <vt:lpwstr>https://templates.office.com/en-us/Timelines</vt:lpwstr>
      </vt:variant>
      <vt:variant>
        <vt:lpwstr/>
      </vt:variant>
      <vt:variant>
        <vt:i4>7536701</vt:i4>
      </vt:variant>
      <vt:variant>
        <vt:i4>330</vt:i4>
      </vt:variant>
      <vt:variant>
        <vt:i4>0</vt:i4>
      </vt:variant>
      <vt:variant>
        <vt:i4>5</vt:i4>
      </vt:variant>
      <vt:variant>
        <vt:lpwstr>https://vimeo.com/346347606</vt:lpwstr>
      </vt:variant>
      <vt:variant>
        <vt:lpwstr/>
      </vt:variant>
      <vt:variant>
        <vt:i4>6684792</vt:i4>
      </vt:variant>
      <vt:variant>
        <vt:i4>327</vt:i4>
      </vt:variant>
      <vt:variant>
        <vt:i4>0</vt:i4>
      </vt:variant>
      <vt:variant>
        <vt:i4>5</vt:i4>
      </vt:variant>
      <vt:variant>
        <vt:lpwstr>https://app.education.nsw.gov.au/digital-learning-selector/LearningTool/Card/593?clearCache=bbe0a005-c10e-4f3a-8da2-49bf701191</vt:lpwstr>
      </vt:variant>
      <vt:variant>
        <vt:lpwstr/>
      </vt:variant>
      <vt:variant>
        <vt:i4>524406</vt:i4>
      </vt:variant>
      <vt:variant>
        <vt:i4>324</vt:i4>
      </vt:variant>
      <vt:variant>
        <vt:i4>0</vt:i4>
      </vt:variant>
      <vt:variant>
        <vt:i4>5</vt:i4>
      </vt:variant>
      <vt:variant>
        <vt:lpwstr>https://humanrights.gov.au/our-work/aboriginal-and-torres-strait-islander-social-justice/publications/close-gap-2020?_ga=2.32259006.1093481302.1598832796-1500781108.1595306010</vt:lpwstr>
      </vt:variant>
      <vt:variant>
        <vt:lpwstr/>
      </vt:variant>
      <vt:variant>
        <vt:i4>4521989</vt:i4>
      </vt:variant>
      <vt:variant>
        <vt:i4>321</vt:i4>
      </vt:variant>
      <vt:variant>
        <vt:i4>0</vt:i4>
      </vt:variant>
      <vt:variant>
        <vt:i4>5</vt:i4>
      </vt:variant>
      <vt:variant>
        <vt:lpwstr>https://www.sbs.com.au/news/voices-silenced-what-happened-to-our-indigenous-languages</vt:lpwstr>
      </vt:variant>
      <vt:variant>
        <vt:lpwstr/>
      </vt:variant>
      <vt:variant>
        <vt:i4>6946842</vt:i4>
      </vt:variant>
      <vt:variant>
        <vt:i4>318</vt:i4>
      </vt:variant>
      <vt:variant>
        <vt:i4>0</vt:i4>
      </vt:variant>
      <vt:variant>
        <vt:i4>5</vt:i4>
      </vt:variant>
      <vt:variant>
        <vt:lpwstr>https://app.education.nsw.gov.au/digital-learning-selector/LearningActivity/Card/577</vt:lpwstr>
      </vt:variant>
      <vt:variant>
        <vt:lpwstr>.X1_5mYj824A.link</vt:lpwstr>
      </vt:variant>
      <vt:variant>
        <vt:i4>851977</vt:i4>
      </vt:variant>
      <vt:variant>
        <vt:i4>315</vt:i4>
      </vt:variant>
      <vt:variant>
        <vt:i4>0</vt:i4>
      </vt:variant>
      <vt:variant>
        <vt:i4>5</vt:i4>
      </vt:variant>
      <vt:variant>
        <vt:lpwstr>https://australianstogether.org.au/discover/australian-history/colonisation/</vt:lpwstr>
      </vt:variant>
      <vt:variant>
        <vt:lpwstr/>
      </vt:variant>
      <vt:variant>
        <vt:i4>7012387</vt:i4>
      </vt:variant>
      <vt:variant>
        <vt:i4>312</vt:i4>
      </vt:variant>
      <vt:variant>
        <vt:i4>0</vt:i4>
      </vt:variant>
      <vt:variant>
        <vt:i4>5</vt:i4>
      </vt:variant>
      <vt:variant>
        <vt:lpwstr>https://australianstogether.org.au/discover/australian-history/get-over-it/</vt:lpwstr>
      </vt:variant>
      <vt:variant>
        <vt:lpwstr/>
      </vt:variant>
      <vt:variant>
        <vt:i4>3473452</vt:i4>
      </vt:variant>
      <vt:variant>
        <vt:i4>309</vt:i4>
      </vt:variant>
      <vt:variant>
        <vt:i4>0</vt:i4>
      </vt:variant>
      <vt:variant>
        <vt:i4>5</vt:i4>
      </vt:variant>
      <vt:variant>
        <vt:lpwstr>http://www.visitmungo.com.au/video-messages</vt:lpwstr>
      </vt:variant>
      <vt:variant>
        <vt:lpwstr/>
      </vt:variant>
      <vt:variant>
        <vt:i4>2752549</vt:i4>
      </vt:variant>
      <vt:variant>
        <vt:i4>306</vt:i4>
      </vt:variant>
      <vt:variant>
        <vt:i4>0</vt:i4>
      </vt:variant>
      <vt:variant>
        <vt:i4>5</vt:i4>
      </vt:variant>
      <vt:variant>
        <vt:lpwstr>https://www.soundtrails.com.au/</vt:lpwstr>
      </vt:variant>
      <vt:variant>
        <vt:lpwstr/>
      </vt:variant>
      <vt:variant>
        <vt:i4>589850</vt:i4>
      </vt:variant>
      <vt:variant>
        <vt:i4>303</vt:i4>
      </vt:variant>
      <vt:variant>
        <vt:i4>0</vt:i4>
      </vt:variant>
      <vt:variant>
        <vt:i4>5</vt:i4>
      </vt:variant>
      <vt:variant>
        <vt:lpwstr>https://www.abc.net.au/news/2018-03-15/first-xi-aboriginal-cricket-team-tour-of-england-150-years-on/9547492</vt:lpwstr>
      </vt:variant>
      <vt:variant>
        <vt:lpwstr>:~:text=The%20story%20of%20the%20First,being%20relegated%20to%20relative%20obscurity.</vt:lpwstr>
      </vt:variant>
      <vt:variant>
        <vt:i4>8192107</vt:i4>
      </vt:variant>
      <vt:variant>
        <vt:i4>300</vt:i4>
      </vt:variant>
      <vt:variant>
        <vt:i4>0</vt:i4>
      </vt:variant>
      <vt:variant>
        <vt:i4>5</vt:i4>
      </vt:variant>
      <vt:variant>
        <vt:lpwstr>https://www.nma.gov.au/explore/blog/nova-peris</vt:lpwstr>
      </vt:variant>
      <vt:variant>
        <vt:lpwstr/>
      </vt:variant>
      <vt:variant>
        <vt:i4>852062</vt:i4>
      </vt:variant>
      <vt:variant>
        <vt:i4>297</vt:i4>
      </vt:variant>
      <vt:variant>
        <vt:i4>0</vt:i4>
      </vt:variant>
      <vt:variant>
        <vt:i4>5</vt:i4>
      </vt:variant>
      <vt:variant>
        <vt:lpwstr>http://pattymills.com.au/latest/</vt:lpwstr>
      </vt:variant>
      <vt:variant>
        <vt:lpwstr/>
      </vt:variant>
      <vt:variant>
        <vt:i4>3473481</vt:i4>
      </vt:variant>
      <vt:variant>
        <vt:i4>294</vt:i4>
      </vt:variant>
      <vt:variant>
        <vt:i4>0</vt:i4>
      </vt:variant>
      <vt:variant>
        <vt:i4>5</vt:i4>
      </vt:variant>
      <vt:variant>
        <vt:lpwstr>https://app.education.nsw.gov.au/digital-learning-selector/LearningActivity/Card/579</vt:lpwstr>
      </vt:variant>
      <vt:variant>
        <vt:lpwstr>.X1_3jpufc6Y.link</vt:lpwstr>
      </vt:variant>
      <vt:variant>
        <vt:i4>1179650</vt:i4>
      </vt:variant>
      <vt:variant>
        <vt:i4>291</vt:i4>
      </vt:variant>
      <vt:variant>
        <vt:i4>0</vt:i4>
      </vt:variant>
      <vt:variant>
        <vt:i4>5</vt:i4>
      </vt:variant>
      <vt:variant>
        <vt:lpwstr>https://www.couriermail.com.au/sport/commonwealth-games/confidential/jeremy-marou-and-thomas-busby-are-knockabout-queenslanders-fronting-a-major-new-tourism-campaign/news-story/c8e8f76ad869173cecb45f7c5024b81b</vt:lpwstr>
      </vt:variant>
      <vt:variant>
        <vt:lpwstr/>
      </vt:variant>
      <vt:variant>
        <vt:i4>8060969</vt:i4>
      </vt:variant>
      <vt:variant>
        <vt:i4>288</vt:i4>
      </vt:variant>
      <vt:variant>
        <vt:i4>0</vt:i4>
      </vt:variant>
      <vt:variant>
        <vt:i4>5</vt:i4>
      </vt:variant>
      <vt:variant>
        <vt:lpwstr>https://www.bangarra.com.au/about/company/</vt:lpwstr>
      </vt:variant>
      <vt:variant>
        <vt:lpwstr/>
      </vt:variant>
      <vt:variant>
        <vt:i4>4063271</vt:i4>
      </vt:variant>
      <vt:variant>
        <vt:i4>285</vt:i4>
      </vt:variant>
      <vt:variant>
        <vt:i4>0</vt:i4>
      </vt:variant>
      <vt:variant>
        <vt:i4>5</vt:i4>
      </vt:variant>
      <vt:variant>
        <vt:lpwstr>https://www.biennaleofsydney.art/media/</vt:lpwstr>
      </vt:variant>
      <vt:variant>
        <vt:lpwstr/>
      </vt:variant>
      <vt:variant>
        <vt:i4>1310807</vt:i4>
      </vt:variant>
      <vt:variant>
        <vt:i4>282</vt:i4>
      </vt:variant>
      <vt:variant>
        <vt:i4>0</vt:i4>
      </vt:variant>
      <vt:variant>
        <vt:i4>5</vt:i4>
      </vt:variant>
      <vt:variant>
        <vt:lpwstr>https://www.grammarly.com/blog/how-to-write-bio/</vt:lpwstr>
      </vt:variant>
      <vt:variant>
        <vt:lpwstr/>
      </vt:variant>
      <vt:variant>
        <vt:i4>4259846</vt:i4>
      </vt:variant>
      <vt:variant>
        <vt:i4>279</vt:i4>
      </vt:variant>
      <vt:variant>
        <vt:i4>0</vt:i4>
      </vt:variant>
      <vt:variant>
        <vt:i4>5</vt:i4>
      </vt:variant>
      <vt:variant>
        <vt:lpwstr>https://humanrights.gov.au/our-work/commission-general/june-oscar-ao-aboriginal-and-torres-strait-islander-social-justice</vt:lpwstr>
      </vt:variant>
      <vt:variant>
        <vt:lpwstr/>
      </vt:variant>
      <vt:variant>
        <vt:i4>7405621</vt:i4>
      </vt:variant>
      <vt:variant>
        <vt:i4>276</vt:i4>
      </vt:variant>
      <vt:variant>
        <vt:i4>0</vt:i4>
      </vt:variant>
      <vt:variant>
        <vt:i4>5</vt:i4>
      </vt:variant>
      <vt:variant>
        <vt:lpwstr>https://humanrights.gov.au/about/commissioners/mick-gooda-aboriginal-and-torres-strait-islander-social-justice-commissioner</vt:lpwstr>
      </vt:variant>
      <vt:variant>
        <vt:lpwstr/>
      </vt:variant>
      <vt:variant>
        <vt:i4>3473481</vt:i4>
      </vt:variant>
      <vt:variant>
        <vt:i4>273</vt:i4>
      </vt:variant>
      <vt:variant>
        <vt:i4>0</vt:i4>
      </vt:variant>
      <vt:variant>
        <vt:i4>5</vt:i4>
      </vt:variant>
      <vt:variant>
        <vt:lpwstr>https://app.education.nsw.gov.au/digital-learning-selector/LearningActivity/Card/579</vt:lpwstr>
      </vt:variant>
      <vt:variant>
        <vt:lpwstr>.X1_3jpufc6Y.link</vt:lpwstr>
      </vt:variant>
      <vt:variant>
        <vt:i4>4456537</vt:i4>
      </vt:variant>
      <vt:variant>
        <vt:i4>270</vt:i4>
      </vt:variant>
      <vt:variant>
        <vt:i4>0</vt:i4>
      </vt:variant>
      <vt:variant>
        <vt:i4>5</vt:i4>
      </vt:variant>
      <vt:variant>
        <vt:lpwstr>https://app.education.nsw.gov.au/digital-learning-selector/LearningActivity/Card/543</vt:lpwstr>
      </vt:variant>
      <vt:variant>
        <vt:lpwstr>.X2AJvg-oLAw.link</vt:lpwstr>
      </vt:variant>
      <vt:variant>
        <vt:i4>4653073</vt:i4>
      </vt:variant>
      <vt:variant>
        <vt:i4>267</vt:i4>
      </vt:variant>
      <vt:variant>
        <vt:i4>0</vt:i4>
      </vt:variant>
      <vt:variant>
        <vt:i4>5</vt:i4>
      </vt:variant>
      <vt:variant>
        <vt:lpwstr>https://app.education.nsw.gov.au/digital-learning-selector/LearningActivity/Card/546</vt:lpwstr>
      </vt:variant>
      <vt:variant>
        <vt:lpwstr>.X18RT8Jorms.link</vt:lpwstr>
      </vt:variant>
      <vt:variant>
        <vt:i4>4653073</vt:i4>
      </vt:variant>
      <vt:variant>
        <vt:i4>264</vt:i4>
      </vt:variant>
      <vt:variant>
        <vt:i4>0</vt:i4>
      </vt:variant>
      <vt:variant>
        <vt:i4>5</vt:i4>
      </vt:variant>
      <vt:variant>
        <vt:lpwstr>https://app.education.nsw.gov.au/digital-learning-selector/LearningActivity/Card/546</vt:lpwstr>
      </vt:variant>
      <vt:variant>
        <vt:lpwstr>.X18RT8Jorms.link</vt:lpwstr>
      </vt:variant>
      <vt:variant>
        <vt:i4>3670072</vt:i4>
      </vt:variant>
      <vt:variant>
        <vt:i4>261</vt:i4>
      </vt:variant>
      <vt:variant>
        <vt:i4>0</vt:i4>
      </vt:variant>
      <vt:variant>
        <vt:i4>5</vt:i4>
      </vt:variant>
      <vt:variant>
        <vt:lpwstr>https://www.youtube.com/watch?v=SHVbVBLlhCM</vt:lpwstr>
      </vt:variant>
      <vt:variant>
        <vt:lpwstr/>
      </vt:variant>
      <vt:variant>
        <vt:i4>1310799</vt:i4>
      </vt:variant>
      <vt:variant>
        <vt:i4>258</vt:i4>
      </vt:variant>
      <vt:variant>
        <vt:i4>0</vt:i4>
      </vt:variant>
      <vt:variant>
        <vt:i4>5</vt:i4>
      </vt:variant>
      <vt:variant>
        <vt:lpwstr>https://iview.abc.net.au/show/you-can-t-ask-that/series/1/video/LE1517H008S00</vt:lpwstr>
      </vt:variant>
      <vt:variant>
        <vt:lpwstr/>
      </vt:variant>
      <vt:variant>
        <vt:i4>1310799</vt:i4>
      </vt:variant>
      <vt:variant>
        <vt:i4>255</vt:i4>
      </vt:variant>
      <vt:variant>
        <vt:i4>0</vt:i4>
      </vt:variant>
      <vt:variant>
        <vt:i4>5</vt:i4>
      </vt:variant>
      <vt:variant>
        <vt:lpwstr>https://iview.abc.net.au/show/you-can-t-ask-that/series/1/video/LE1517H008S00</vt:lpwstr>
      </vt:variant>
      <vt:variant>
        <vt:lpwstr/>
      </vt:variant>
      <vt:variant>
        <vt:i4>5898266</vt:i4>
      </vt:variant>
      <vt:variant>
        <vt:i4>252</vt:i4>
      </vt:variant>
      <vt:variant>
        <vt:i4>0</vt:i4>
      </vt:variant>
      <vt:variant>
        <vt:i4>5</vt:i4>
      </vt:variant>
      <vt:variant>
        <vt:lpwstr>https://aiatsis.gov.au/explore/articles/aiatsis-map-indigenous-australia</vt:lpwstr>
      </vt:variant>
      <vt:variant>
        <vt:lpwstr/>
      </vt:variant>
      <vt:variant>
        <vt:i4>4980765</vt:i4>
      </vt:variant>
      <vt:variant>
        <vt:i4>249</vt:i4>
      </vt:variant>
      <vt:variant>
        <vt:i4>0</vt:i4>
      </vt:variant>
      <vt:variant>
        <vt:i4>5</vt:i4>
      </vt:variant>
      <vt:variant>
        <vt:lpwstr>https://storymaps.arcgis.com/</vt:lpwstr>
      </vt:variant>
      <vt:variant>
        <vt:lpwstr/>
      </vt:variant>
      <vt:variant>
        <vt:i4>4128876</vt:i4>
      </vt:variant>
      <vt:variant>
        <vt:i4>246</vt:i4>
      </vt:variant>
      <vt:variant>
        <vt:i4>0</vt:i4>
      </vt:variant>
      <vt:variant>
        <vt:i4>5</vt:i4>
      </vt:variant>
      <vt:variant>
        <vt:lpwstr>https://www.readingrockets.org/strategies/think-pair-share</vt:lpwstr>
      </vt:variant>
      <vt:variant>
        <vt:lpwstr/>
      </vt:variant>
      <vt:variant>
        <vt:i4>6619241</vt:i4>
      </vt:variant>
      <vt:variant>
        <vt:i4>243</vt:i4>
      </vt:variant>
      <vt:variant>
        <vt:i4>0</vt:i4>
      </vt:variant>
      <vt:variant>
        <vt:i4>5</vt:i4>
      </vt:variant>
      <vt:variant>
        <vt:lpwstr>https://www.naidoc.org.au/about/indigenous-australian-flags</vt:lpwstr>
      </vt:variant>
      <vt:variant>
        <vt:lpwstr/>
      </vt:variant>
      <vt:variant>
        <vt:i4>2621544</vt:i4>
      </vt:variant>
      <vt:variant>
        <vt:i4>240</vt:i4>
      </vt:variant>
      <vt:variant>
        <vt:i4>0</vt:i4>
      </vt:variant>
      <vt:variant>
        <vt:i4>5</vt:i4>
      </vt:variant>
      <vt:variant>
        <vt:lpwstr>https://aiatsis.gov.au/explore/map-indigenous-australia</vt:lpwstr>
      </vt:variant>
      <vt:variant>
        <vt:lpwstr/>
      </vt:variant>
      <vt:variant>
        <vt:i4>3604590</vt:i4>
      </vt:variant>
      <vt:variant>
        <vt:i4>237</vt:i4>
      </vt:variant>
      <vt:variant>
        <vt:i4>0</vt:i4>
      </vt:variant>
      <vt:variant>
        <vt:i4>5</vt:i4>
      </vt:variant>
      <vt:variant>
        <vt:lpwstr>https://educationstandards.nsw.edu.au/wps/portal/nesa/k-10/learning-areas/hsie/aboriginal-studies-7-10-2020</vt:lpwstr>
      </vt:variant>
      <vt:variant>
        <vt:lpwstr/>
      </vt:variant>
      <vt:variant>
        <vt:i4>1572914</vt:i4>
      </vt:variant>
      <vt:variant>
        <vt:i4>230</vt:i4>
      </vt:variant>
      <vt:variant>
        <vt:i4>0</vt:i4>
      </vt:variant>
      <vt:variant>
        <vt:i4>5</vt:i4>
      </vt:variant>
      <vt:variant>
        <vt:lpwstr/>
      </vt:variant>
      <vt:variant>
        <vt:lpwstr>_Toc51929478</vt:lpwstr>
      </vt:variant>
      <vt:variant>
        <vt:i4>1507378</vt:i4>
      </vt:variant>
      <vt:variant>
        <vt:i4>224</vt:i4>
      </vt:variant>
      <vt:variant>
        <vt:i4>0</vt:i4>
      </vt:variant>
      <vt:variant>
        <vt:i4>5</vt:i4>
      </vt:variant>
      <vt:variant>
        <vt:lpwstr/>
      </vt:variant>
      <vt:variant>
        <vt:lpwstr>_Toc51929477</vt:lpwstr>
      </vt:variant>
      <vt:variant>
        <vt:i4>1441842</vt:i4>
      </vt:variant>
      <vt:variant>
        <vt:i4>218</vt:i4>
      </vt:variant>
      <vt:variant>
        <vt:i4>0</vt:i4>
      </vt:variant>
      <vt:variant>
        <vt:i4>5</vt:i4>
      </vt:variant>
      <vt:variant>
        <vt:lpwstr/>
      </vt:variant>
      <vt:variant>
        <vt:lpwstr>_Toc51929476</vt:lpwstr>
      </vt:variant>
      <vt:variant>
        <vt:i4>1376306</vt:i4>
      </vt:variant>
      <vt:variant>
        <vt:i4>212</vt:i4>
      </vt:variant>
      <vt:variant>
        <vt:i4>0</vt:i4>
      </vt:variant>
      <vt:variant>
        <vt:i4>5</vt:i4>
      </vt:variant>
      <vt:variant>
        <vt:lpwstr/>
      </vt:variant>
      <vt:variant>
        <vt:lpwstr>_Toc51929475</vt:lpwstr>
      </vt:variant>
      <vt:variant>
        <vt:i4>1310770</vt:i4>
      </vt:variant>
      <vt:variant>
        <vt:i4>206</vt:i4>
      </vt:variant>
      <vt:variant>
        <vt:i4>0</vt:i4>
      </vt:variant>
      <vt:variant>
        <vt:i4>5</vt:i4>
      </vt:variant>
      <vt:variant>
        <vt:lpwstr/>
      </vt:variant>
      <vt:variant>
        <vt:lpwstr>_Toc51929474</vt:lpwstr>
      </vt:variant>
      <vt:variant>
        <vt:i4>1245234</vt:i4>
      </vt:variant>
      <vt:variant>
        <vt:i4>200</vt:i4>
      </vt:variant>
      <vt:variant>
        <vt:i4>0</vt:i4>
      </vt:variant>
      <vt:variant>
        <vt:i4>5</vt:i4>
      </vt:variant>
      <vt:variant>
        <vt:lpwstr/>
      </vt:variant>
      <vt:variant>
        <vt:lpwstr>_Toc51929473</vt:lpwstr>
      </vt:variant>
      <vt:variant>
        <vt:i4>1179698</vt:i4>
      </vt:variant>
      <vt:variant>
        <vt:i4>194</vt:i4>
      </vt:variant>
      <vt:variant>
        <vt:i4>0</vt:i4>
      </vt:variant>
      <vt:variant>
        <vt:i4>5</vt:i4>
      </vt:variant>
      <vt:variant>
        <vt:lpwstr/>
      </vt:variant>
      <vt:variant>
        <vt:lpwstr>_Toc51929472</vt:lpwstr>
      </vt:variant>
      <vt:variant>
        <vt:i4>1114162</vt:i4>
      </vt:variant>
      <vt:variant>
        <vt:i4>188</vt:i4>
      </vt:variant>
      <vt:variant>
        <vt:i4>0</vt:i4>
      </vt:variant>
      <vt:variant>
        <vt:i4>5</vt:i4>
      </vt:variant>
      <vt:variant>
        <vt:lpwstr/>
      </vt:variant>
      <vt:variant>
        <vt:lpwstr>_Toc51929471</vt:lpwstr>
      </vt:variant>
      <vt:variant>
        <vt:i4>1048626</vt:i4>
      </vt:variant>
      <vt:variant>
        <vt:i4>182</vt:i4>
      </vt:variant>
      <vt:variant>
        <vt:i4>0</vt:i4>
      </vt:variant>
      <vt:variant>
        <vt:i4>5</vt:i4>
      </vt:variant>
      <vt:variant>
        <vt:lpwstr/>
      </vt:variant>
      <vt:variant>
        <vt:lpwstr>_Toc51929470</vt:lpwstr>
      </vt:variant>
      <vt:variant>
        <vt:i4>1638451</vt:i4>
      </vt:variant>
      <vt:variant>
        <vt:i4>176</vt:i4>
      </vt:variant>
      <vt:variant>
        <vt:i4>0</vt:i4>
      </vt:variant>
      <vt:variant>
        <vt:i4>5</vt:i4>
      </vt:variant>
      <vt:variant>
        <vt:lpwstr/>
      </vt:variant>
      <vt:variant>
        <vt:lpwstr>_Toc51929469</vt:lpwstr>
      </vt:variant>
      <vt:variant>
        <vt:i4>1572915</vt:i4>
      </vt:variant>
      <vt:variant>
        <vt:i4>170</vt:i4>
      </vt:variant>
      <vt:variant>
        <vt:i4>0</vt:i4>
      </vt:variant>
      <vt:variant>
        <vt:i4>5</vt:i4>
      </vt:variant>
      <vt:variant>
        <vt:lpwstr/>
      </vt:variant>
      <vt:variant>
        <vt:lpwstr>_Toc51929468</vt:lpwstr>
      </vt:variant>
      <vt:variant>
        <vt:i4>1507379</vt:i4>
      </vt:variant>
      <vt:variant>
        <vt:i4>164</vt:i4>
      </vt:variant>
      <vt:variant>
        <vt:i4>0</vt:i4>
      </vt:variant>
      <vt:variant>
        <vt:i4>5</vt:i4>
      </vt:variant>
      <vt:variant>
        <vt:lpwstr/>
      </vt:variant>
      <vt:variant>
        <vt:lpwstr>_Toc51929467</vt:lpwstr>
      </vt:variant>
      <vt:variant>
        <vt:i4>1441843</vt:i4>
      </vt:variant>
      <vt:variant>
        <vt:i4>158</vt:i4>
      </vt:variant>
      <vt:variant>
        <vt:i4>0</vt:i4>
      </vt:variant>
      <vt:variant>
        <vt:i4>5</vt:i4>
      </vt:variant>
      <vt:variant>
        <vt:lpwstr/>
      </vt:variant>
      <vt:variant>
        <vt:lpwstr>_Toc51929466</vt:lpwstr>
      </vt:variant>
      <vt:variant>
        <vt:i4>1376307</vt:i4>
      </vt:variant>
      <vt:variant>
        <vt:i4>152</vt:i4>
      </vt:variant>
      <vt:variant>
        <vt:i4>0</vt:i4>
      </vt:variant>
      <vt:variant>
        <vt:i4>5</vt:i4>
      </vt:variant>
      <vt:variant>
        <vt:lpwstr/>
      </vt:variant>
      <vt:variant>
        <vt:lpwstr>_Toc51929465</vt:lpwstr>
      </vt:variant>
      <vt:variant>
        <vt:i4>1310771</vt:i4>
      </vt:variant>
      <vt:variant>
        <vt:i4>146</vt:i4>
      </vt:variant>
      <vt:variant>
        <vt:i4>0</vt:i4>
      </vt:variant>
      <vt:variant>
        <vt:i4>5</vt:i4>
      </vt:variant>
      <vt:variant>
        <vt:lpwstr/>
      </vt:variant>
      <vt:variant>
        <vt:lpwstr>_Toc51929464</vt:lpwstr>
      </vt:variant>
      <vt:variant>
        <vt:i4>1245235</vt:i4>
      </vt:variant>
      <vt:variant>
        <vt:i4>140</vt:i4>
      </vt:variant>
      <vt:variant>
        <vt:i4>0</vt:i4>
      </vt:variant>
      <vt:variant>
        <vt:i4>5</vt:i4>
      </vt:variant>
      <vt:variant>
        <vt:lpwstr/>
      </vt:variant>
      <vt:variant>
        <vt:lpwstr>_Toc51929463</vt:lpwstr>
      </vt:variant>
      <vt:variant>
        <vt:i4>1179699</vt:i4>
      </vt:variant>
      <vt:variant>
        <vt:i4>134</vt:i4>
      </vt:variant>
      <vt:variant>
        <vt:i4>0</vt:i4>
      </vt:variant>
      <vt:variant>
        <vt:i4>5</vt:i4>
      </vt:variant>
      <vt:variant>
        <vt:lpwstr/>
      </vt:variant>
      <vt:variant>
        <vt:lpwstr>_Toc51929462</vt:lpwstr>
      </vt:variant>
      <vt:variant>
        <vt:i4>1114163</vt:i4>
      </vt:variant>
      <vt:variant>
        <vt:i4>128</vt:i4>
      </vt:variant>
      <vt:variant>
        <vt:i4>0</vt:i4>
      </vt:variant>
      <vt:variant>
        <vt:i4>5</vt:i4>
      </vt:variant>
      <vt:variant>
        <vt:lpwstr/>
      </vt:variant>
      <vt:variant>
        <vt:lpwstr>_Toc51929461</vt:lpwstr>
      </vt:variant>
      <vt:variant>
        <vt:i4>1048627</vt:i4>
      </vt:variant>
      <vt:variant>
        <vt:i4>122</vt:i4>
      </vt:variant>
      <vt:variant>
        <vt:i4>0</vt:i4>
      </vt:variant>
      <vt:variant>
        <vt:i4>5</vt:i4>
      </vt:variant>
      <vt:variant>
        <vt:lpwstr/>
      </vt:variant>
      <vt:variant>
        <vt:lpwstr>_Toc51929460</vt:lpwstr>
      </vt:variant>
      <vt:variant>
        <vt:i4>1638448</vt:i4>
      </vt:variant>
      <vt:variant>
        <vt:i4>116</vt:i4>
      </vt:variant>
      <vt:variant>
        <vt:i4>0</vt:i4>
      </vt:variant>
      <vt:variant>
        <vt:i4>5</vt:i4>
      </vt:variant>
      <vt:variant>
        <vt:lpwstr/>
      </vt:variant>
      <vt:variant>
        <vt:lpwstr>_Toc51929459</vt:lpwstr>
      </vt:variant>
      <vt:variant>
        <vt:i4>1572912</vt:i4>
      </vt:variant>
      <vt:variant>
        <vt:i4>110</vt:i4>
      </vt:variant>
      <vt:variant>
        <vt:i4>0</vt:i4>
      </vt:variant>
      <vt:variant>
        <vt:i4>5</vt:i4>
      </vt:variant>
      <vt:variant>
        <vt:lpwstr/>
      </vt:variant>
      <vt:variant>
        <vt:lpwstr>_Toc51929458</vt:lpwstr>
      </vt:variant>
      <vt:variant>
        <vt:i4>1507376</vt:i4>
      </vt:variant>
      <vt:variant>
        <vt:i4>104</vt:i4>
      </vt:variant>
      <vt:variant>
        <vt:i4>0</vt:i4>
      </vt:variant>
      <vt:variant>
        <vt:i4>5</vt:i4>
      </vt:variant>
      <vt:variant>
        <vt:lpwstr/>
      </vt:variant>
      <vt:variant>
        <vt:lpwstr>_Toc51929457</vt:lpwstr>
      </vt:variant>
      <vt:variant>
        <vt:i4>1441840</vt:i4>
      </vt:variant>
      <vt:variant>
        <vt:i4>98</vt:i4>
      </vt:variant>
      <vt:variant>
        <vt:i4>0</vt:i4>
      </vt:variant>
      <vt:variant>
        <vt:i4>5</vt:i4>
      </vt:variant>
      <vt:variant>
        <vt:lpwstr/>
      </vt:variant>
      <vt:variant>
        <vt:lpwstr>_Toc51929456</vt:lpwstr>
      </vt:variant>
      <vt:variant>
        <vt:i4>1376304</vt:i4>
      </vt:variant>
      <vt:variant>
        <vt:i4>92</vt:i4>
      </vt:variant>
      <vt:variant>
        <vt:i4>0</vt:i4>
      </vt:variant>
      <vt:variant>
        <vt:i4>5</vt:i4>
      </vt:variant>
      <vt:variant>
        <vt:lpwstr/>
      </vt:variant>
      <vt:variant>
        <vt:lpwstr>_Toc51929455</vt:lpwstr>
      </vt:variant>
      <vt:variant>
        <vt:i4>1310768</vt:i4>
      </vt:variant>
      <vt:variant>
        <vt:i4>86</vt:i4>
      </vt:variant>
      <vt:variant>
        <vt:i4>0</vt:i4>
      </vt:variant>
      <vt:variant>
        <vt:i4>5</vt:i4>
      </vt:variant>
      <vt:variant>
        <vt:lpwstr/>
      </vt:variant>
      <vt:variant>
        <vt:lpwstr>_Toc51929454</vt:lpwstr>
      </vt:variant>
      <vt:variant>
        <vt:i4>1245232</vt:i4>
      </vt:variant>
      <vt:variant>
        <vt:i4>80</vt:i4>
      </vt:variant>
      <vt:variant>
        <vt:i4>0</vt:i4>
      </vt:variant>
      <vt:variant>
        <vt:i4>5</vt:i4>
      </vt:variant>
      <vt:variant>
        <vt:lpwstr/>
      </vt:variant>
      <vt:variant>
        <vt:lpwstr>_Toc51929453</vt:lpwstr>
      </vt:variant>
      <vt:variant>
        <vt:i4>1179696</vt:i4>
      </vt:variant>
      <vt:variant>
        <vt:i4>74</vt:i4>
      </vt:variant>
      <vt:variant>
        <vt:i4>0</vt:i4>
      </vt:variant>
      <vt:variant>
        <vt:i4>5</vt:i4>
      </vt:variant>
      <vt:variant>
        <vt:lpwstr/>
      </vt:variant>
      <vt:variant>
        <vt:lpwstr>_Toc51929452</vt:lpwstr>
      </vt:variant>
      <vt:variant>
        <vt:i4>1114160</vt:i4>
      </vt:variant>
      <vt:variant>
        <vt:i4>68</vt:i4>
      </vt:variant>
      <vt:variant>
        <vt:i4>0</vt:i4>
      </vt:variant>
      <vt:variant>
        <vt:i4>5</vt:i4>
      </vt:variant>
      <vt:variant>
        <vt:lpwstr/>
      </vt:variant>
      <vt:variant>
        <vt:lpwstr>_Toc51929451</vt:lpwstr>
      </vt:variant>
      <vt:variant>
        <vt:i4>1048624</vt:i4>
      </vt:variant>
      <vt:variant>
        <vt:i4>62</vt:i4>
      </vt:variant>
      <vt:variant>
        <vt:i4>0</vt:i4>
      </vt:variant>
      <vt:variant>
        <vt:i4>5</vt:i4>
      </vt:variant>
      <vt:variant>
        <vt:lpwstr/>
      </vt:variant>
      <vt:variant>
        <vt:lpwstr>_Toc51929450</vt:lpwstr>
      </vt:variant>
      <vt:variant>
        <vt:i4>1638449</vt:i4>
      </vt:variant>
      <vt:variant>
        <vt:i4>56</vt:i4>
      </vt:variant>
      <vt:variant>
        <vt:i4>0</vt:i4>
      </vt:variant>
      <vt:variant>
        <vt:i4>5</vt:i4>
      </vt:variant>
      <vt:variant>
        <vt:lpwstr/>
      </vt:variant>
      <vt:variant>
        <vt:lpwstr>_Toc51929449</vt:lpwstr>
      </vt:variant>
      <vt:variant>
        <vt:i4>1572913</vt:i4>
      </vt:variant>
      <vt:variant>
        <vt:i4>50</vt:i4>
      </vt:variant>
      <vt:variant>
        <vt:i4>0</vt:i4>
      </vt:variant>
      <vt:variant>
        <vt:i4>5</vt:i4>
      </vt:variant>
      <vt:variant>
        <vt:lpwstr/>
      </vt:variant>
      <vt:variant>
        <vt:lpwstr>_Toc51929448</vt:lpwstr>
      </vt:variant>
      <vt:variant>
        <vt:i4>1507377</vt:i4>
      </vt:variant>
      <vt:variant>
        <vt:i4>44</vt:i4>
      </vt:variant>
      <vt:variant>
        <vt:i4>0</vt:i4>
      </vt:variant>
      <vt:variant>
        <vt:i4>5</vt:i4>
      </vt:variant>
      <vt:variant>
        <vt:lpwstr/>
      </vt:variant>
      <vt:variant>
        <vt:lpwstr>_Toc51929447</vt:lpwstr>
      </vt:variant>
      <vt:variant>
        <vt:i4>1441841</vt:i4>
      </vt:variant>
      <vt:variant>
        <vt:i4>38</vt:i4>
      </vt:variant>
      <vt:variant>
        <vt:i4>0</vt:i4>
      </vt:variant>
      <vt:variant>
        <vt:i4>5</vt:i4>
      </vt:variant>
      <vt:variant>
        <vt:lpwstr/>
      </vt:variant>
      <vt:variant>
        <vt:lpwstr>_Toc51929446</vt:lpwstr>
      </vt:variant>
      <vt:variant>
        <vt:i4>1376305</vt:i4>
      </vt:variant>
      <vt:variant>
        <vt:i4>32</vt:i4>
      </vt:variant>
      <vt:variant>
        <vt:i4>0</vt:i4>
      </vt:variant>
      <vt:variant>
        <vt:i4>5</vt:i4>
      </vt:variant>
      <vt:variant>
        <vt:lpwstr/>
      </vt:variant>
      <vt:variant>
        <vt:lpwstr>_Toc51929445</vt:lpwstr>
      </vt:variant>
      <vt:variant>
        <vt:i4>1310769</vt:i4>
      </vt:variant>
      <vt:variant>
        <vt:i4>26</vt:i4>
      </vt:variant>
      <vt:variant>
        <vt:i4>0</vt:i4>
      </vt:variant>
      <vt:variant>
        <vt:i4>5</vt:i4>
      </vt:variant>
      <vt:variant>
        <vt:lpwstr/>
      </vt:variant>
      <vt:variant>
        <vt:lpwstr>_Toc51929444</vt:lpwstr>
      </vt:variant>
      <vt:variant>
        <vt:i4>1245233</vt:i4>
      </vt:variant>
      <vt:variant>
        <vt:i4>20</vt:i4>
      </vt:variant>
      <vt:variant>
        <vt:i4>0</vt:i4>
      </vt:variant>
      <vt:variant>
        <vt:i4>5</vt:i4>
      </vt:variant>
      <vt:variant>
        <vt:lpwstr/>
      </vt:variant>
      <vt:variant>
        <vt:lpwstr>_Toc51929443</vt:lpwstr>
      </vt:variant>
      <vt:variant>
        <vt:i4>1179697</vt:i4>
      </vt:variant>
      <vt:variant>
        <vt:i4>14</vt:i4>
      </vt:variant>
      <vt:variant>
        <vt:i4>0</vt:i4>
      </vt:variant>
      <vt:variant>
        <vt:i4>5</vt:i4>
      </vt:variant>
      <vt:variant>
        <vt:lpwstr/>
      </vt:variant>
      <vt:variant>
        <vt:lpwstr>_Toc51929442</vt:lpwstr>
      </vt:variant>
      <vt:variant>
        <vt:i4>1114161</vt:i4>
      </vt:variant>
      <vt:variant>
        <vt:i4>8</vt:i4>
      </vt:variant>
      <vt:variant>
        <vt:i4>0</vt:i4>
      </vt:variant>
      <vt:variant>
        <vt:i4>5</vt:i4>
      </vt:variant>
      <vt:variant>
        <vt:lpwstr/>
      </vt:variant>
      <vt:variant>
        <vt:lpwstr>_Toc51929441</vt:lpwstr>
      </vt:variant>
      <vt:variant>
        <vt:i4>1048625</vt:i4>
      </vt:variant>
      <vt:variant>
        <vt:i4>2</vt:i4>
      </vt:variant>
      <vt:variant>
        <vt:i4>0</vt:i4>
      </vt:variant>
      <vt:variant>
        <vt:i4>5</vt:i4>
      </vt:variant>
      <vt:variant>
        <vt:lpwstr/>
      </vt:variant>
      <vt:variant>
        <vt:lpwstr>_Toc51929440</vt:lpwstr>
      </vt:variant>
      <vt:variant>
        <vt:i4>5701636</vt:i4>
      </vt:variant>
      <vt:variant>
        <vt:i4>0</vt:i4>
      </vt:variant>
      <vt:variant>
        <vt:i4>0</vt:i4>
      </vt:variant>
      <vt:variant>
        <vt:i4>5</vt:i4>
      </vt:variant>
      <vt:variant>
        <vt:lpwstr>https://humanrights.gov.au/our-work/aboriginal-and-torres-strait-islander-social-justice/publications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 Ratusau</dc:creator>
  <cp:keywords/>
  <dc:description/>
  <cp:lastModifiedBy>Vas Ratusau</cp:lastModifiedBy>
  <cp:revision>2</cp:revision>
  <dcterms:created xsi:type="dcterms:W3CDTF">2020-10-28T01:38:00Z</dcterms:created>
  <dcterms:modified xsi:type="dcterms:W3CDTF">2020-10-28T01:38:00Z</dcterms:modified>
  <cp:category/>
</cp:coreProperties>
</file>