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0DAB3" w14:textId="77777777" w:rsidR="00086656" w:rsidRDefault="00E83A3A" w:rsidP="00086656">
      <w:pPr>
        <w:pStyle w:val="Title"/>
      </w:pPr>
      <w:r>
        <w:t>Terminology in Aboriginal Studies</w:t>
      </w:r>
    </w:p>
    <w:p w14:paraId="2E42CBFC" w14:textId="77777777" w:rsidR="00E83A3A" w:rsidRPr="00E83A3A" w:rsidRDefault="00E83A3A" w:rsidP="00E83A3A">
      <w:pPr>
        <w:rPr>
          <w:lang w:eastAsia="zh-CN"/>
        </w:rPr>
      </w:pPr>
      <w:r w:rsidRPr="00E83A3A">
        <w:rPr>
          <w:lang w:eastAsia="zh-CN"/>
        </w:rPr>
        <w:t xml:space="preserve">This document references the </w:t>
      </w:r>
      <w:hyperlink r:id="rId8" w:history="1">
        <w:r w:rsidRPr="00E83A3A">
          <w:rPr>
            <w:rStyle w:val="Hyperlink"/>
            <w:lang w:eastAsia="zh-CN"/>
          </w:rPr>
          <w:t>Aboriginal Studies 7-10 Syllabus</w:t>
        </w:r>
      </w:hyperlink>
      <w:r w:rsidRPr="00E83A3A">
        <w:rPr>
          <w:lang w:eastAsia="zh-CN"/>
        </w:rPr>
        <w:t xml:space="preserve"> © NSW Education Standards Authority (NESA) for and on behalf of the Crown in right of the State of New South Wales, 20</w:t>
      </w:r>
      <w:r>
        <w:rPr>
          <w:lang w:eastAsia="zh-CN"/>
        </w:rPr>
        <w:t>20</w:t>
      </w:r>
      <w:r w:rsidRPr="00E83A3A">
        <w:rPr>
          <w:lang w:eastAsia="zh-CN"/>
        </w:rPr>
        <w:t>.</w:t>
      </w:r>
    </w:p>
    <w:tbl>
      <w:tblPr>
        <w:tblStyle w:val="Tableheader"/>
        <w:tblW w:w="0" w:type="auto"/>
        <w:tblLook w:val="04A0" w:firstRow="1" w:lastRow="0" w:firstColumn="1" w:lastColumn="0" w:noHBand="0" w:noVBand="1"/>
        <w:tblCaption w:val="Key terminology table"/>
        <w:tblDescription w:val="Key terms and their definition"/>
      </w:tblPr>
      <w:tblGrid>
        <w:gridCol w:w="2350"/>
        <w:gridCol w:w="8819"/>
        <w:gridCol w:w="2607"/>
        <w:gridCol w:w="30"/>
      </w:tblGrid>
      <w:tr w:rsidR="00E1273F" w14:paraId="610392F4" w14:textId="77777777" w:rsidTr="00531BCB">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2350" w:type="dxa"/>
          </w:tcPr>
          <w:p w14:paraId="53985CE9" w14:textId="77777777" w:rsidR="00E1273F" w:rsidRDefault="00E1273F" w:rsidP="00384A46">
            <w:pPr>
              <w:spacing w:before="192" w:after="192"/>
              <w:rPr>
                <w:lang w:eastAsia="zh-CN"/>
              </w:rPr>
            </w:pPr>
            <w:bookmarkStart w:id="0" w:name="_GoBack" w:colFirst="2" w:colLast="3"/>
            <w:r>
              <w:rPr>
                <w:lang w:eastAsia="zh-CN"/>
              </w:rPr>
              <w:t>Glossary term</w:t>
            </w:r>
          </w:p>
        </w:tc>
        <w:tc>
          <w:tcPr>
            <w:tcW w:w="8819" w:type="dxa"/>
          </w:tcPr>
          <w:p w14:paraId="173132BC" w14:textId="77777777" w:rsidR="00E1273F" w:rsidRDefault="00E1273F" w:rsidP="00384A46">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Definition</w:t>
            </w:r>
          </w:p>
        </w:tc>
        <w:tc>
          <w:tcPr>
            <w:tcW w:w="2637" w:type="dxa"/>
            <w:gridSpan w:val="2"/>
          </w:tcPr>
          <w:p w14:paraId="557412D7" w14:textId="77777777" w:rsidR="00E1273F" w:rsidRDefault="00E1273F" w:rsidP="00384A46">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Syllabus topics</w:t>
            </w:r>
          </w:p>
        </w:tc>
      </w:tr>
      <w:bookmarkEnd w:id="0"/>
      <w:tr w:rsidR="00E1273F" w14:paraId="167A4FE2"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6129741A" w14:textId="6B1735BD" w:rsidR="00E1273F" w:rsidRPr="00B113C7" w:rsidRDefault="00E1273F" w:rsidP="00384A46">
            <w:pPr>
              <w:rPr>
                <w:b w:val="0"/>
                <w:lang w:eastAsia="zh-CN"/>
              </w:rPr>
            </w:pPr>
            <w:r w:rsidRPr="00B113C7">
              <w:rPr>
                <w:lang w:eastAsia="zh-CN"/>
              </w:rPr>
              <w:t>Aboriginal and</w:t>
            </w:r>
            <w:r w:rsidR="00901B4D">
              <w:rPr>
                <w:lang w:eastAsia="zh-CN"/>
              </w:rPr>
              <w:t xml:space="preserve"> </w:t>
            </w:r>
            <w:r w:rsidRPr="00B113C7">
              <w:rPr>
                <w:lang w:eastAsia="zh-CN"/>
              </w:rPr>
              <w:t>or Torres Strait Islander People</w:t>
            </w:r>
            <w:r w:rsidR="000A2FEB">
              <w:rPr>
                <w:lang w:eastAsia="zh-CN"/>
              </w:rPr>
              <w:t>s</w:t>
            </w:r>
          </w:p>
        </w:tc>
        <w:tc>
          <w:tcPr>
            <w:tcW w:w="8819" w:type="dxa"/>
          </w:tcPr>
          <w:p w14:paraId="0E580501" w14:textId="0F39D060" w:rsidR="00E1273F" w:rsidRPr="00E1273F" w:rsidRDefault="00E1273F" w:rsidP="00E1273F">
            <w:pPr>
              <w:cnfStyle w:val="000000100000" w:firstRow="0" w:lastRow="0" w:firstColumn="0" w:lastColumn="0" w:oddVBand="0" w:evenVBand="0" w:oddHBand="1" w:evenHBand="0" w:firstRowFirstColumn="0" w:firstRowLastColumn="0" w:lastRowFirstColumn="0" w:lastRowLastColumn="0"/>
              <w:rPr>
                <w:lang w:eastAsia="zh-CN"/>
              </w:rPr>
            </w:pPr>
            <w:r w:rsidRPr="00E1273F">
              <w:rPr>
                <w:lang w:eastAsia="zh-CN"/>
              </w:rPr>
              <w:t xml:space="preserve">Aboriginal Peoples are the first peoples of Australia and are represented by over 250 language groups, each associated with a particular Country or territory. Torres Strait Islander Peoples are represented by five major island </w:t>
            </w:r>
            <w:r w:rsidR="00C80ADC" w:rsidRPr="00E1273F">
              <w:rPr>
                <w:lang w:eastAsia="zh-CN"/>
              </w:rPr>
              <w:t>groups and</w:t>
            </w:r>
            <w:r w:rsidRPr="00E1273F">
              <w:rPr>
                <w:lang w:eastAsia="zh-CN"/>
              </w:rPr>
              <w:t xml:space="preserve"> are associated with island territories to the north of Australia’s Cape York which were annexed by Queensland in 1879.</w:t>
            </w:r>
          </w:p>
          <w:p w14:paraId="61C4BEFE" w14:textId="4C9D1476" w:rsidR="00E1273F" w:rsidRPr="00E1273F" w:rsidRDefault="00E1273F" w:rsidP="00E1273F">
            <w:pPr>
              <w:cnfStyle w:val="000000100000" w:firstRow="0" w:lastRow="0" w:firstColumn="0" w:lastColumn="0" w:oddVBand="0" w:evenVBand="0" w:oddHBand="1" w:evenHBand="0" w:firstRowFirstColumn="0" w:firstRowLastColumn="0" w:lastRowFirstColumn="0" w:lastRowLastColumn="0"/>
              <w:rPr>
                <w:lang w:eastAsia="zh-CN"/>
              </w:rPr>
            </w:pPr>
            <w:r w:rsidRPr="00E1273F">
              <w:rPr>
                <w:lang w:eastAsia="zh-CN"/>
              </w:rPr>
              <w:t>An Aboriginal or Torres Strait Islander person is someone who:</w:t>
            </w:r>
          </w:p>
          <w:p w14:paraId="53E008FD" w14:textId="100F2246" w:rsidR="00E1273F" w:rsidRPr="00E1273F" w:rsidRDefault="00E1273F" w:rsidP="00E1273F">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E1273F">
              <w:rPr>
                <w:lang w:eastAsia="zh-CN"/>
              </w:rPr>
              <w:t>is of Aboriginal and</w:t>
            </w:r>
            <w:r w:rsidR="00635E54">
              <w:rPr>
                <w:lang w:eastAsia="zh-CN"/>
              </w:rPr>
              <w:t xml:space="preserve"> </w:t>
            </w:r>
            <w:r w:rsidRPr="00E1273F">
              <w:rPr>
                <w:lang w:eastAsia="zh-CN"/>
              </w:rPr>
              <w:t>or Torres Strait Islander descent</w:t>
            </w:r>
          </w:p>
          <w:p w14:paraId="54C5AF45" w14:textId="4E176175" w:rsidR="00E1273F" w:rsidRPr="00E1273F" w:rsidRDefault="00E1273F" w:rsidP="00E1273F">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E1273F">
              <w:rPr>
                <w:lang w:eastAsia="zh-CN"/>
              </w:rPr>
              <w:t>identifies as an Aboriginal person and</w:t>
            </w:r>
            <w:r w:rsidR="00901B4D">
              <w:rPr>
                <w:lang w:eastAsia="zh-CN"/>
              </w:rPr>
              <w:t xml:space="preserve"> </w:t>
            </w:r>
            <w:r w:rsidRPr="00E1273F">
              <w:rPr>
                <w:lang w:eastAsia="zh-CN"/>
              </w:rPr>
              <w:t>or Torres Strait Islander person, and</w:t>
            </w:r>
          </w:p>
          <w:p w14:paraId="3EE1D058" w14:textId="55090F61" w:rsidR="00E1273F" w:rsidRDefault="00E1273F" w:rsidP="00E1273F">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E1273F">
              <w:rPr>
                <w:lang w:eastAsia="zh-CN"/>
              </w:rPr>
              <w:t>is accepted as such by the Aboriginal and</w:t>
            </w:r>
            <w:r w:rsidR="00901B4D">
              <w:rPr>
                <w:lang w:eastAsia="zh-CN"/>
              </w:rPr>
              <w:t xml:space="preserve"> </w:t>
            </w:r>
            <w:r w:rsidRPr="00E1273F">
              <w:rPr>
                <w:lang w:eastAsia="zh-CN"/>
              </w:rPr>
              <w:t>or Torres Strait Islander community in which they live.</w:t>
            </w:r>
          </w:p>
        </w:tc>
        <w:tc>
          <w:tcPr>
            <w:tcW w:w="2607" w:type="dxa"/>
          </w:tcPr>
          <w:p w14:paraId="7802977B"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sidRPr="2A66F806">
              <w:rPr>
                <w:lang w:eastAsia="zh-CN"/>
              </w:rPr>
              <w:t>All</w:t>
            </w:r>
          </w:p>
        </w:tc>
      </w:tr>
      <w:tr w:rsidR="00E1273F" w14:paraId="395A537D"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6D5750DD" w14:textId="77777777" w:rsidR="00E1273F" w:rsidRPr="00B113C7" w:rsidRDefault="00E1273F" w:rsidP="003F02CB">
            <w:pPr>
              <w:rPr>
                <w:b w:val="0"/>
                <w:lang w:eastAsia="zh-CN"/>
              </w:rPr>
            </w:pPr>
            <w:r w:rsidRPr="00B113C7">
              <w:rPr>
                <w:lang w:eastAsia="zh-CN"/>
              </w:rPr>
              <w:t>Aboriginal enterprise</w:t>
            </w:r>
          </w:p>
        </w:tc>
        <w:tc>
          <w:tcPr>
            <w:tcW w:w="8819" w:type="dxa"/>
          </w:tcPr>
          <w:p w14:paraId="49C61E3A" w14:textId="48181E4A"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sidRPr="00E1273F">
              <w:rPr>
                <w:lang w:eastAsia="zh-CN"/>
              </w:rPr>
              <w:t xml:space="preserve">An enterprise is an economically self-sustaining entity, such as a business or service. Aboriginal enterprises can be owned by individuals, communities, or as an extension of an Aboriginal organisation, and are usually staffed by Aboriginal people. Aboriginal enterprises can be social </w:t>
            </w:r>
            <w:r w:rsidR="00900FA4" w:rsidRPr="00E1273F">
              <w:rPr>
                <w:lang w:eastAsia="zh-CN"/>
              </w:rPr>
              <w:t>enterprises or</w:t>
            </w:r>
            <w:r w:rsidRPr="00E1273F">
              <w:rPr>
                <w:lang w:eastAsia="zh-CN"/>
              </w:rPr>
              <w:t xml:space="preserve"> based on certain protocols such as benefit sharing.</w:t>
            </w:r>
          </w:p>
        </w:tc>
        <w:tc>
          <w:tcPr>
            <w:tcW w:w="2607" w:type="dxa"/>
          </w:tcPr>
          <w:p w14:paraId="50827F4B"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Option 1 Core 2 Option 4 Option 6</w:t>
            </w:r>
          </w:p>
        </w:tc>
      </w:tr>
      <w:tr w:rsidR="00E1273F" w14:paraId="6519C6BF"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5941A3D2" w14:textId="77777777" w:rsidR="00E1273F" w:rsidRPr="00B113C7" w:rsidRDefault="00E1273F" w:rsidP="003F02CB">
            <w:pPr>
              <w:rPr>
                <w:b w:val="0"/>
                <w:lang w:eastAsia="zh-CN"/>
              </w:rPr>
            </w:pPr>
            <w:r w:rsidRPr="00B113C7">
              <w:rPr>
                <w:lang w:eastAsia="zh-CN"/>
              </w:rPr>
              <w:t>Aboriginal organisation</w:t>
            </w:r>
          </w:p>
        </w:tc>
        <w:tc>
          <w:tcPr>
            <w:tcW w:w="8819" w:type="dxa"/>
          </w:tcPr>
          <w:p w14:paraId="46369F15" w14:textId="46411514"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sidRPr="00E1273F">
              <w:rPr>
                <w:lang w:eastAsia="zh-CN"/>
              </w:rPr>
              <w:t>An Aboriginal organisation is an entity with a particular purpose</w:t>
            </w:r>
            <w:r w:rsidR="00900FA4">
              <w:rPr>
                <w:lang w:eastAsia="zh-CN"/>
              </w:rPr>
              <w:t xml:space="preserve"> </w:t>
            </w:r>
            <w:r w:rsidRPr="00E1273F">
              <w:rPr>
                <w:lang w:eastAsia="zh-CN"/>
              </w:rPr>
              <w:t xml:space="preserve">which is initiated, managed and maintained by Aboriginal people. Aboriginal organisations usually provide services for the direct or indirect benefit of Aboriginal people. Aboriginal organisations are usually not-for-profit, and may be reliant on Aboriginal community member </w:t>
            </w:r>
            <w:r w:rsidRPr="00E1273F">
              <w:rPr>
                <w:lang w:eastAsia="zh-CN"/>
              </w:rPr>
              <w:lastRenderedPageBreak/>
              <w:t>volunteers. Aboriginal organisations include NSW Aboriginal Education Consultative Groups (AECGs), Local Aboriginal Land Councils (LALCs), and Language and culture centres.</w:t>
            </w:r>
          </w:p>
        </w:tc>
        <w:tc>
          <w:tcPr>
            <w:tcW w:w="2607" w:type="dxa"/>
          </w:tcPr>
          <w:p w14:paraId="3881C2C5"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Option 1 Core 2 Option 6</w:t>
            </w:r>
          </w:p>
        </w:tc>
      </w:tr>
      <w:tr w:rsidR="00E1273F" w14:paraId="3F7629B9"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28EA7CA8" w14:textId="77777777" w:rsidR="00E1273F" w:rsidRPr="00B113C7" w:rsidRDefault="00E1273F" w:rsidP="00384A46">
            <w:pPr>
              <w:rPr>
                <w:b w:val="0"/>
                <w:lang w:eastAsia="zh-CN"/>
              </w:rPr>
            </w:pPr>
            <w:r w:rsidRPr="00B113C7">
              <w:rPr>
                <w:lang w:eastAsia="zh-CN"/>
              </w:rPr>
              <w:t>autonomy</w:t>
            </w:r>
          </w:p>
        </w:tc>
        <w:tc>
          <w:tcPr>
            <w:tcW w:w="8819" w:type="dxa"/>
          </w:tcPr>
          <w:p w14:paraId="46BD08C1"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sidRPr="00E1273F">
              <w:rPr>
                <w:lang w:eastAsia="zh-CN"/>
              </w:rPr>
              <w:t>Acting independently, self-government.</w:t>
            </w:r>
          </w:p>
        </w:tc>
        <w:tc>
          <w:tcPr>
            <w:tcW w:w="2607" w:type="dxa"/>
          </w:tcPr>
          <w:p w14:paraId="5D05B824"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Core 2 Option 1 Option 6 Option 9</w:t>
            </w:r>
          </w:p>
        </w:tc>
      </w:tr>
      <w:tr w:rsidR="00E1273F" w14:paraId="4D88BB2C"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332B8695" w14:textId="77777777" w:rsidR="00E1273F" w:rsidRPr="00B113C7" w:rsidRDefault="00E1273F" w:rsidP="003F02CB">
            <w:pPr>
              <w:rPr>
                <w:b w:val="0"/>
                <w:lang w:eastAsia="zh-CN"/>
              </w:rPr>
            </w:pPr>
            <w:r w:rsidRPr="00B113C7">
              <w:rPr>
                <w:lang w:eastAsia="zh-CN"/>
              </w:rPr>
              <w:t>colonisation</w:t>
            </w:r>
          </w:p>
        </w:tc>
        <w:tc>
          <w:tcPr>
            <w:tcW w:w="8819" w:type="dxa"/>
          </w:tcPr>
          <w:p w14:paraId="27D6DCF2" w14:textId="1454F26D"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sidRPr="00E1273F">
              <w:rPr>
                <w:lang w:eastAsia="zh-CN"/>
              </w:rPr>
              <w:t>A process by which a different system of government is established by a nation over another Peoples. It involves the colonial power asserting and enforcing its sovereignty, or right to govern, according to its own laws, rather than according to the laws of the colonised.</w:t>
            </w:r>
          </w:p>
        </w:tc>
        <w:tc>
          <w:tcPr>
            <w:tcW w:w="2607" w:type="dxa"/>
          </w:tcPr>
          <w:p w14:paraId="78E6E915"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Core 2 Option 2 </w:t>
            </w:r>
            <w:r w:rsidRPr="00370767">
              <w:rPr>
                <w:lang w:eastAsia="zh-CN"/>
              </w:rPr>
              <w:t>Option 3</w:t>
            </w:r>
            <w:r>
              <w:rPr>
                <w:lang w:eastAsia="zh-CN"/>
              </w:rPr>
              <w:t xml:space="preserve"> Option 5 Option 7</w:t>
            </w:r>
          </w:p>
        </w:tc>
      </w:tr>
      <w:tr w:rsidR="00E1273F" w14:paraId="510665E1"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11815A3C" w14:textId="77777777" w:rsidR="00E1273F" w:rsidRPr="00B113C7" w:rsidRDefault="00E1273F" w:rsidP="003F02CB">
            <w:pPr>
              <w:rPr>
                <w:b w:val="0"/>
                <w:lang w:eastAsia="zh-CN"/>
              </w:rPr>
            </w:pPr>
            <w:r w:rsidRPr="00B113C7">
              <w:rPr>
                <w:lang w:eastAsia="zh-CN"/>
              </w:rPr>
              <w:t>community</w:t>
            </w:r>
          </w:p>
        </w:tc>
        <w:tc>
          <w:tcPr>
            <w:tcW w:w="8819" w:type="dxa"/>
          </w:tcPr>
          <w:p w14:paraId="2A6F5BB5"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sidRPr="00E1273F">
              <w:rPr>
                <w:lang w:eastAsia="zh-CN"/>
              </w:rPr>
              <w:t>Community is about interrelatedness and belonging, and is central to Aboriginality. An Aboriginal person may belong to more than one language group and community. Important elements of a community are Country, family ties and shared experience. The use of ‘community(ies)’ in the syllabus indicates that any one location may in fact consist of several communities.</w:t>
            </w:r>
          </w:p>
        </w:tc>
        <w:tc>
          <w:tcPr>
            <w:tcW w:w="2607" w:type="dxa"/>
          </w:tcPr>
          <w:p w14:paraId="0D1DF32B"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Core 1 Option 2 Option 4 Option 8 Option 9</w:t>
            </w:r>
          </w:p>
        </w:tc>
      </w:tr>
      <w:tr w:rsidR="00E1273F" w14:paraId="1D908A3A"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7D7F377C" w14:textId="77777777" w:rsidR="00E1273F" w:rsidRPr="00B113C7" w:rsidRDefault="00E1273F" w:rsidP="003F02CB">
            <w:pPr>
              <w:rPr>
                <w:b w:val="0"/>
                <w:lang w:eastAsia="zh-CN"/>
              </w:rPr>
            </w:pPr>
            <w:r w:rsidRPr="00B113C7">
              <w:rPr>
                <w:lang w:eastAsia="zh-CN"/>
              </w:rPr>
              <w:t>consultation</w:t>
            </w:r>
          </w:p>
        </w:tc>
        <w:tc>
          <w:tcPr>
            <w:tcW w:w="8819" w:type="dxa"/>
          </w:tcPr>
          <w:p w14:paraId="14808C95" w14:textId="645BAAB3"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sidRPr="00E1273F">
              <w:rPr>
                <w:lang w:eastAsia="zh-CN"/>
              </w:rPr>
              <w:t>To seek and act upon advice from relevant Aboriginal Peoples, community members and</w:t>
            </w:r>
            <w:r w:rsidR="00182381">
              <w:rPr>
                <w:lang w:eastAsia="zh-CN"/>
              </w:rPr>
              <w:t xml:space="preserve"> </w:t>
            </w:r>
            <w:r w:rsidRPr="00E1273F">
              <w:rPr>
                <w:lang w:eastAsia="zh-CN"/>
              </w:rPr>
              <w:t xml:space="preserve">or knowledge holders throughout a process. Further information about community consultation can be found in the </w:t>
            </w:r>
            <w:r w:rsidR="0099460D">
              <w:rPr>
                <w:lang w:eastAsia="zh-CN"/>
              </w:rPr>
              <w:t>b</w:t>
            </w:r>
            <w:r w:rsidRPr="00E1273F">
              <w:rPr>
                <w:lang w:eastAsia="zh-CN"/>
              </w:rPr>
              <w:t>ackground section of th</w:t>
            </w:r>
            <w:r w:rsidR="0099460D">
              <w:rPr>
                <w:lang w:eastAsia="zh-CN"/>
              </w:rPr>
              <w:t>e</w:t>
            </w:r>
            <w:r w:rsidRPr="00E1273F">
              <w:rPr>
                <w:lang w:eastAsia="zh-CN"/>
              </w:rPr>
              <w:t xml:space="preserve"> syllabus.</w:t>
            </w:r>
          </w:p>
        </w:tc>
        <w:tc>
          <w:tcPr>
            <w:tcW w:w="2607" w:type="dxa"/>
          </w:tcPr>
          <w:p w14:paraId="229DDF69"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All </w:t>
            </w:r>
          </w:p>
        </w:tc>
      </w:tr>
      <w:tr w:rsidR="00E1273F" w14:paraId="14A8DCBF"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4D1386B2" w14:textId="77777777" w:rsidR="00E1273F" w:rsidRPr="00B113C7" w:rsidRDefault="00E1273F" w:rsidP="003F02CB">
            <w:pPr>
              <w:rPr>
                <w:b w:val="0"/>
                <w:lang w:eastAsia="zh-CN"/>
              </w:rPr>
            </w:pPr>
            <w:r w:rsidRPr="00B113C7">
              <w:rPr>
                <w:lang w:eastAsia="zh-CN"/>
              </w:rPr>
              <w:t>contemporary</w:t>
            </w:r>
          </w:p>
        </w:tc>
        <w:tc>
          <w:tcPr>
            <w:tcW w:w="8819" w:type="dxa"/>
          </w:tcPr>
          <w:p w14:paraId="01233A47" w14:textId="77777777" w:rsidR="00E1273F" w:rsidRPr="002E3A98" w:rsidRDefault="00E1273F" w:rsidP="002E3A98">
            <w:pPr>
              <w:cnfStyle w:val="000000010000" w:firstRow="0" w:lastRow="0" w:firstColumn="0" w:lastColumn="0" w:oddVBand="0" w:evenVBand="0" w:oddHBand="0" w:evenHBand="1" w:firstRowFirstColumn="0" w:firstRowLastColumn="0" w:lastRowFirstColumn="0" w:lastRowLastColumn="0"/>
            </w:pPr>
            <w:r w:rsidRPr="002E3A98">
              <w:t>Within the timeframe from the 1960s to the present or belonging to or occurring in the present.</w:t>
            </w:r>
          </w:p>
        </w:tc>
        <w:tc>
          <w:tcPr>
            <w:tcW w:w="2607" w:type="dxa"/>
          </w:tcPr>
          <w:p w14:paraId="3F7F6094"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Core 1 Option 2 Option 3 Option 8</w:t>
            </w:r>
          </w:p>
        </w:tc>
      </w:tr>
      <w:tr w:rsidR="00E1273F" w14:paraId="73CAB3C2"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2D293533" w14:textId="77777777" w:rsidR="00E1273F" w:rsidRPr="00B113C7" w:rsidRDefault="00E1273F" w:rsidP="003F02CB">
            <w:pPr>
              <w:rPr>
                <w:b w:val="0"/>
                <w:lang w:eastAsia="zh-CN"/>
              </w:rPr>
            </w:pPr>
            <w:r w:rsidRPr="00B113C7">
              <w:rPr>
                <w:lang w:eastAsia="zh-CN"/>
              </w:rPr>
              <w:t>copyright</w:t>
            </w:r>
          </w:p>
        </w:tc>
        <w:tc>
          <w:tcPr>
            <w:tcW w:w="8819" w:type="dxa"/>
          </w:tcPr>
          <w:p w14:paraId="20EAA6A4" w14:textId="77777777" w:rsidR="00E1273F" w:rsidRPr="002E3A98" w:rsidRDefault="00E1273F" w:rsidP="002E3A98">
            <w:pPr>
              <w:cnfStyle w:val="000000100000" w:firstRow="0" w:lastRow="0" w:firstColumn="0" w:lastColumn="0" w:oddVBand="0" w:evenVBand="0" w:oddHBand="1" w:evenHBand="0" w:firstRowFirstColumn="0" w:firstRowLastColumn="0" w:lastRowFirstColumn="0" w:lastRowLastColumn="0"/>
            </w:pPr>
            <w:r w:rsidRPr="002E3A98">
              <w:t xml:space="preserve">The protection provided to the creators of original works that offers a legal framework for the control and reproduction or transmission of their creations. Copyright protects written works, computer programs and artistic works such as architecture, broadcasts, computer programs, drawings, films, music, paintings, photographs, sound </w:t>
            </w:r>
            <w:r w:rsidR="00344DF2" w:rsidRPr="002E3A98">
              <w:t>recordings,</w:t>
            </w:r>
            <w:r w:rsidRPr="002E3A98">
              <w:t xml:space="preserve"> and videos (see Indigenous Cultural and Intellectual Property).</w:t>
            </w:r>
          </w:p>
        </w:tc>
        <w:tc>
          <w:tcPr>
            <w:tcW w:w="2607" w:type="dxa"/>
          </w:tcPr>
          <w:p w14:paraId="6507B57F"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Option 1 Option 2</w:t>
            </w:r>
          </w:p>
        </w:tc>
      </w:tr>
      <w:tr w:rsidR="006F4885" w14:paraId="25DF393D"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425F0586" w14:textId="77777777" w:rsidR="006F4885" w:rsidRPr="00B113C7" w:rsidRDefault="006F4885" w:rsidP="003F02CB">
            <w:pPr>
              <w:rPr>
                <w:lang w:eastAsia="zh-CN"/>
              </w:rPr>
            </w:pPr>
            <w:r>
              <w:rPr>
                <w:lang w:eastAsia="zh-CN"/>
              </w:rPr>
              <w:t>corroboree</w:t>
            </w:r>
          </w:p>
        </w:tc>
        <w:tc>
          <w:tcPr>
            <w:tcW w:w="8819" w:type="dxa"/>
          </w:tcPr>
          <w:p w14:paraId="5263BCD2" w14:textId="77777777" w:rsidR="006F4885" w:rsidRPr="002E3A98" w:rsidRDefault="002D7C71" w:rsidP="002E3A98">
            <w:pPr>
              <w:cnfStyle w:val="000000010000" w:firstRow="0" w:lastRow="0" w:firstColumn="0" w:lastColumn="0" w:oddVBand="0" w:evenVBand="0" w:oddHBand="0" w:evenHBand="1" w:firstRowFirstColumn="0" w:firstRowLastColumn="0" w:lastRowFirstColumn="0" w:lastRowLastColumn="0"/>
            </w:pPr>
            <w:r w:rsidRPr="002E3A98">
              <w:t xml:space="preserve">An Aboriginal assembly of sacred, </w:t>
            </w:r>
            <w:r w:rsidR="00344DF2" w:rsidRPr="002E3A98">
              <w:t>festive,</w:t>
            </w:r>
            <w:r w:rsidRPr="002E3A98">
              <w:t xml:space="preserve"> or war-like character. Derived from Dharug, Garaabara.</w:t>
            </w:r>
            <w:r w:rsidR="00A201F7" w:rsidRPr="002E3A98">
              <w:t xml:space="preserve"> (Macquarie Dictionary)</w:t>
            </w:r>
          </w:p>
        </w:tc>
        <w:tc>
          <w:tcPr>
            <w:tcW w:w="2607" w:type="dxa"/>
          </w:tcPr>
          <w:p w14:paraId="574FA7A5" w14:textId="77777777" w:rsidR="006F4885" w:rsidRDefault="006F4885"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Option 3</w:t>
            </w:r>
          </w:p>
        </w:tc>
      </w:tr>
      <w:tr w:rsidR="00E1273F" w14:paraId="705DA68B"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7FA399E5" w14:textId="77777777" w:rsidR="00E1273F" w:rsidRPr="00B113C7" w:rsidRDefault="00E1273F" w:rsidP="003F02CB">
            <w:pPr>
              <w:rPr>
                <w:b w:val="0"/>
                <w:lang w:eastAsia="zh-CN"/>
              </w:rPr>
            </w:pPr>
            <w:r w:rsidRPr="00B113C7">
              <w:rPr>
                <w:lang w:eastAsia="zh-CN"/>
              </w:rPr>
              <w:t>Country</w:t>
            </w:r>
          </w:p>
        </w:tc>
        <w:tc>
          <w:tcPr>
            <w:tcW w:w="8819" w:type="dxa"/>
          </w:tcPr>
          <w:p w14:paraId="4253E3FF" w14:textId="77777777" w:rsidR="00E1273F" w:rsidRPr="002E3A98" w:rsidRDefault="00E1273F" w:rsidP="002E3A98">
            <w:pPr>
              <w:cnfStyle w:val="000000100000" w:firstRow="0" w:lastRow="0" w:firstColumn="0" w:lastColumn="0" w:oddVBand="0" w:evenVBand="0" w:oddHBand="1" w:evenHBand="0" w:firstRowFirstColumn="0" w:firstRowLastColumn="0" w:lastRowFirstColumn="0" w:lastRowLastColumn="0"/>
            </w:pPr>
            <w:r w:rsidRPr="002E3A98">
              <w:t xml:space="preserve">Used to describe a specific area of a nation or clan including physical, </w:t>
            </w:r>
            <w:r w:rsidR="00344DF2" w:rsidRPr="002E3A98">
              <w:t>linguistic,</w:t>
            </w:r>
            <w:r w:rsidRPr="002E3A98">
              <w:t xml:space="preserve"> and spiritual features. Aboriginal communities’ cultural associations with their Country may include or relate to languages, cultural practices, knowledge, songs, stories, art, paths, landforms, flora, </w:t>
            </w:r>
            <w:r w:rsidR="00344DF2" w:rsidRPr="002E3A98">
              <w:t>fauna,</w:t>
            </w:r>
            <w:r w:rsidRPr="002E3A98">
              <w:t xml:space="preserve"> and minerals. These cultural associations may include custodial relationships with particular landscapes such as land, sea, sky, rivers as well as the intangible places associated with the Dreaming(s). Custodial relationships are extremely important in determining who may have the capacity to authentically speak for their Country.</w:t>
            </w:r>
          </w:p>
        </w:tc>
        <w:tc>
          <w:tcPr>
            <w:tcW w:w="2607" w:type="dxa"/>
          </w:tcPr>
          <w:p w14:paraId="275E8694"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Core 1 Option 1 Option 2 </w:t>
            </w:r>
            <w:r w:rsidRPr="00370767">
              <w:rPr>
                <w:lang w:eastAsia="zh-CN"/>
              </w:rPr>
              <w:t>Option 3</w:t>
            </w:r>
            <w:r>
              <w:rPr>
                <w:lang w:eastAsia="zh-CN"/>
              </w:rPr>
              <w:t xml:space="preserve"> Option 5 Option 7 Option 9</w:t>
            </w:r>
          </w:p>
        </w:tc>
      </w:tr>
      <w:tr w:rsidR="00E1273F" w14:paraId="53C43FF6"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53CB06F9" w14:textId="77777777" w:rsidR="00E1273F" w:rsidRPr="00B113C7" w:rsidRDefault="00E1273F" w:rsidP="003F02CB">
            <w:pPr>
              <w:rPr>
                <w:b w:val="0"/>
                <w:lang w:eastAsia="zh-CN"/>
              </w:rPr>
            </w:pPr>
            <w:r w:rsidRPr="00B113C7">
              <w:rPr>
                <w:lang w:eastAsia="zh-CN"/>
              </w:rPr>
              <w:t>criminal justice system</w:t>
            </w:r>
          </w:p>
        </w:tc>
        <w:tc>
          <w:tcPr>
            <w:tcW w:w="8819" w:type="dxa"/>
          </w:tcPr>
          <w:p w14:paraId="2ED76EA0"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sidRPr="00E1273F">
              <w:rPr>
                <w:lang w:eastAsia="zh-CN"/>
              </w:rPr>
              <w:t xml:space="preserve">The people, processes, </w:t>
            </w:r>
            <w:r w:rsidR="00344DF2" w:rsidRPr="00E1273F">
              <w:rPr>
                <w:lang w:eastAsia="zh-CN"/>
              </w:rPr>
              <w:t>institutions,</w:t>
            </w:r>
            <w:r w:rsidRPr="00E1273F">
              <w:rPr>
                <w:lang w:eastAsia="zh-CN"/>
              </w:rPr>
              <w:t xml:space="preserve"> and laws associated with the defining, monitoring and enforcement of rules.</w:t>
            </w:r>
          </w:p>
        </w:tc>
        <w:tc>
          <w:tcPr>
            <w:tcW w:w="2607" w:type="dxa"/>
          </w:tcPr>
          <w:p w14:paraId="19BBC6BF" w14:textId="2760AB8C"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Option 4 Option 9</w:t>
            </w:r>
          </w:p>
        </w:tc>
      </w:tr>
      <w:tr w:rsidR="00E1273F" w14:paraId="6C3C15B1"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2AD6B183" w14:textId="77777777" w:rsidR="00E1273F" w:rsidRPr="00B113C7" w:rsidRDefault="00E1273F" w:rsidP="003F02CB">
            <w:pPr>
              <w:rPr>
                <w:b w:val="0"/>
                <w:lang w:eastAsia="zh-CN"/>
              </w:rPr>
            </w:pPr>
            <w:r w:rsidRPr="00B113C7">
              <w:rPr>
                <w:lang w:eastAsia="zh-CN"/>
              </w:rPr>
              <w:t>cultural appropriation</w:t>
            </w:r>
          </w:p>
        </w:tc>
        <w:tc>
          <w:tcPr>
            <w:tcW w:w="8819" w:type="dxa"/>
          </w:tcPr>
          <w:p w14:paraId="0964ACB6" w14:textId="64EAB5A4"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sidRPr="00E1273F">
              <w:rPr>
                <w:lang w:eastAsia="zh-CN"/>
              </w:rPr>
              <w:t xml:space="preserve">Use of another’s knowledge, ideas, </w:t>
            </w:r>
            <w:r w:rsidR="00344DF2" w:rsidRPr="00E1273F">
              <w:rPr>
                <w:lang w:eastAsia="zh-CN"/>
              </w:rPr>
              <w:t>property,</w:t>
            </w:r>
            <w:r w:rsidRPr="00E1273F">
              <w:rPr>
                <w:lang w:eastAsia="zh-CN"/>
              </w:rPr>
              <w:t xml:space="preserve"> and material. Artistic appropriation draws on existing styles or elements and incorporates these into new contexts. While not necessarily unlawful, the appropriation of Aboriginal images, styles and themes is a concern of many Aboriginal artists since Dreaming figures, totems, symbols (</w:t>
            </w:r>
            <w:r w:rsidR="00344DF2">
              <w:rPr>
                <w:lang w:eastAsia="zh-CN"/>
              </w:rPr>
              <w:t>for example;</w:t>
            </w:r>
            <w:r w:rsidRPr="00E1273F">
              <w:rPr>
                <w:lang w:eastAsia="zh-CN"/>
              </w:rPr>
              <w:t xml:space="preserve"> waterholes, tracks) or styles (</w:t>
            </w:r>
            <w:r w:rsidR="00344DF2">
              <w:rPr>
                <w:lang w:eastAsia="zh-CN"/>
              </w:rPr>
              <w:t xml:space="preserve">for example; </w:t>
            </w:r>
            <w:r w:rsidRPr="00E1273F">
              <w:rPr>
                <w:lang w:eastAsia="zh-CN"/>
              </w:rPr>
              <w:t>cross-hatching, x-ray, dotting) that are embedded with particular and sensitive cultural meaning have been taken and reused without permission, fair payment or acknowledgement. In these circumstances, the Aboriginal artists (and their communities) view appropriation as property theft. It is therefore potentially offensive</w:t>
            </w:r>
            <w:r w:rsidR="0099460D">
              <w:rPr>
                <w:lang w:eastAsia="zh-CN"/>
              </w:rPr>
              <w:t xml:space="preserve"> and</w:t>
            </w:r>
            <w:r w:rsidRPr="00E1273F">
              <w:rPr>
                <w:lang w:eastAsia="zh-CN"/>
              </w:rPr>
              <w:t>; at its worst, it is a practice that undermines Aboriginal cultures and trades on the cultural capital built up by others (see Indigenous Cultural and Intellectual Property, copyright).</w:t>
            </w:r>
          </w:p>
        </w:tc>
        <w:tc>
          <w:tcPr>
            <w:tcW w:w="2607" w:type="dxa"/>
          </w:tcPr>
          <w:p w14:paraId="7642657B"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Option 1 Option 2 </w:t>
            </w:r>
            <w:r w:rsidRPr="00F113B1">
              <w:rPr>
                <w:lang w:eastAsia="zh-CN"/>
              </w:rPr>
              <w:t>Option 3</w:t>
            </w:r>
          </w:p>
        </w:tc>
      </w:tr>
      <w:tr w:rsidR="00E1273F" w14:paraId="503EFBEE"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58192ACC" w14:textId="77777777" w:rsidR="00E1273F" w:rsidRPr="00B113C7" w:rsidRDefault="00E1273F" w:rsidP="003F02CB">
            <w:pPr>
              <w:rPr>
                <w:b w:val="0"/>
                <w:lang w:eastAsia="zh-CN"/>
              </w:rPr>
            </w:pPr>
            <w:r w:rsidRPr="00B113C7">
              <w:rPr>
                <w:lang w:eastAsia="zh-CN"/>
              </w:rPr>
              <w:t>cultural heritage</w:t>
            </w:r>
          </w:p>
        </w:tc>
        <w:tc>
          <w:tcPr>
            <w:tcW w:w="8819" w:type="dxa"/>
          </w:tcPr>
          <w:p w14:paraId="588BCBEB"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sidRPr="00E1273F">
              <w:rPr>
                <w:lang w:eastAsia="zh-CN"/>
              </w:rPr>
              <w:t xml:space="preserve">The continuity, from one generation to another, of a group’s culture, </w:t>
            </w:r>
            <w:r w:rsidR="00344DF2" w:rsidRPr="00E1273F">
              <w:rPr>
                <w:lang w:eastAsia="zh-CN"/>
              </w:rPr>
              <w:t>values,</w:t>
            </w:r>
            <w:r w:rsidRPr="00E1273F">
              <w:rPr>
                <w:lang w:eastAsia="zh-CN"/>
              </w:rPr>
              <w:t xml:space="preserve"> and attitudes, including knowledge, language, arts, rituals, performances, </w:t>
            </w:r>
            <w:r w:rsidR="00344DF2" w:rsidRPr="00E1273F">
              <w:rPr>
                <w:lang w:eastAsia="zh-CN"/>
              </w:rPr>
              <w:t>sites,</w:t>
            </w:r>
            <w:r w:rsidRPr="00E1273F">
              <w:rPr>
                <w:lang w:eastAsia="zh-CN"/>
              </w:rPr>
              <w:t xml:space="preserve"> and objects.</w:t>
            </w:r>
          </w:p>
        </w:tc>
        <w:tc>
          <w:tcPr>
            <w:tcW w:w="2607" w:type="dxa"/>
          </w:tcPr>
          <w:p w14:paraId="061AE139"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Core 1 Option 2 </w:t>
            </w:r>
            <w:r w:rsidRPr="00F113B1">
              <w:rPr>
                <w:lang w:eastAsia="zh-CN"/>
              </w:rPr>
              <w:t>Option 3</w:t>
            </w:r>
          </w:p>
        </w:tc>
      </w:tr>
      <w:tr w:rsidR="00E1273F" w14:paraId="2277B2E9"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1B53CA75" w14:textId="77777777" w:rsidR="00E1273F" w:rsidRPr="00B113C7" w:rsidRDefault="00E1273F" w:rsidP="003F02CB">
            <w:pPr>
              <w:rPr>
                <w:b w:val="0"/>
                <w:lang w:eastAsia="zh-CN"/>
              </w:rPr>
            </w:pPr>
            <w:r w:rsidRPr="00B113C7">
              <w:rPr>
                <w:lang w:eastAsia="zh-CN"/>
              </w:rPr>
              <w:t>cultural ownership</w:t>
            </w:r>
          </w:p>
        </w:tc>
        <w:tc>
          <w:tcPr>
            <w:tcW w:w="8819" w:type="dxa"/>
          </w:tcPr>
          <w:p w14:paraId="788A9AAE" w14:textId="1B473A1C"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sidRPr="00E1273F">
              <w:rPr>
                <w:lang w:eastAsia="zh-CN"/>
              </w:rPr>
              <w:t>The rights to self-determine the use of cultural heritages, knowledges and cultural properties created in the past, present and future. Cultural ownership apply but is not limited to objects, knowledge, performance works, literary works, art works, sacred sites, and documentation held in archives. Cultural ownership can also apply to individual ownership and collective ownership of these things (see Indigenous Cultural and Intellectual Property, Indigenous research methodologies).</w:t>
            </w:r>
          </w:p>
        </w:tc>
        <w:tc>
          <w:tcPr>
            <w:tcW w:w="2607" w:type="dxa"/>
          </w:tcPr>
          <w:p w14:paraId="785CFD8B"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Option 1 Option 2 </w:t>
            </w:r>
            <w:r w:rsidRPr="00F113B1">
              <w:rPr>
                <w:lang w:eastAsia="zh-CN"/>
              </w:rPr>
              <w:t>Option 3</w:t>
            </w:r>
          </w:p>
        </w:tc>
      </w:tr>
      <w:tr w:rsidR="00E1273F" w14:paraId="121C5DE8"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65176065" w14:textId="77777777" w:rsidR="00E1273F" w:rsidRPr="00B113C7" w:rsidRDefault="00E1273F" w:rsidP="00384A46">
            <w:pPr>
              <w:rPr>
                <w:b w:val="0"/>
                <w:lang w:eastAsia="zh-CN"/>
              </w:rPr>
            </w:pPr>
            <w:r w:rsidRPr="00B113C7">
              <w:rPr>
                <w:lang w:eastAsia="zh-CN"/>
              </w:rPr>
              <w:t>cultural safety</w:t>
            </w:r>
          </w:p>
        </w:tc>
        <w:tc>
          <w:tcPr>
            <w:tcW w:w="8819" w:type="dxa"/>
          </w:tcPr>
          <w:p w14:paraId="4CD9F508" w14:textId="49EE98C9" w:rsidR="00E1273F" w:rsidRPr="00705EDB" w:rsidRDefault="00705EDB" w:rsidP="00E1273F">
            <w:pPr>
              <w:pStyle w:val="Default"/>
              <w:cnfStyle w:val="000000010000" w:firstRow="0" w:lastRow="0" w:firstColumn="0" w:lastColumn="0" w:oddVBand="0" w:evenVBand="0" w:oddHBand="0" w:evenHBand="1" w:firstRowFirstColumn="0" w:firstRowLastColumn="0" w:lastRowFirstColumn="0" w:lastRowLastColumn="0"/>
              <w:rPr>
                <w:szCs w:val="22"/>
              </w:rPr>
            </w:pPr>
            <w:r w:rsidRPr="00705EDB">
              <w:rPr>
                <w:szCs w:val="22"/>
              </w:rPr>
              <w:t>The measure of conditions in an environment that have an impact on a person/</w:t>
            </w:r>
            <w:r w:rsidR="0099460D">
              <w:rPr>
                <w:szCs w:val="22"/>
              </w:rPr>
              <w:t>p</w:t>
            </w:r>
            <w:r w:rsidRPr="00705EDB">
              <w:rPr>
                <w:szCs w:val="22"/>
              </w:rPr>
              <w:t xml:space="preserve">eoples’ feelings of safety and security regarding cultural identity. High levels of cultural safety promote the strengthening of culture, </w:t>
            </w:r>
            <w:r w:rsidR="00344DF2" w:rsidRPr="00705EDB">
              <w:rPr>
                <w:szCs w:val="22"/>
              </w:rPr>
              <w:t>identity,</w:t>
            </w:r>
            <w:r w:rsidRPr="00705EDB">
              <w:rPr>
                <w:szCs w:val="22"/>
              </w:rPr>
              <w:t xml:space="preserve"> and community for a person/Peoples.</w:t>
            </w:r>
          </w:p>
        </w:tc>
        <w:tc>
          <w:tcPr>
            <w:tcW w:w="2607" w:type="dxa"/>
          </w:tcPr>
          <w:p w14:paraId="609A14C9"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Option 1 Option 2 </w:t>
            </w:r>
            <w:r w:rsidRPr="00F113B1">
              <w:rPr>
                <w:lang w:eastAsia="zh-CN"/>
              </w:rPr>
              <w:t>Option 3</w:t>
            </w:r>
          </w:p>
        </w:tc>
      </w:tr>
      <w:tr w:rsidR="00E1273F" w14:paraId="5A718408"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654B3C8F" w14:textId="77777777" w:rsidR="00E1273F" w:rsidRPr="00B113C7" w:rsidRDefault="00E1273F" w:rsidP="003F02CB">
            <w:pPr>
              <w:rPr>
                <w:b w:val="0"/>
                <w:lang w:eastAsia="zh-CN"/>
              </w:rPr>
            </w:pPr>
            <w:r w:rsidRPr="00B113C7">
              <w:rPr>
                <w:lang w:eastAsia="zh-CN"/>
              </w:rPr>
              <w:t>culture</w:t>
            </w:r>
          </w:p>
        </w:tc>
        <w:tc>
          <w:tcPr>
            <w:tcW w:w="8819" w:type="dxa"/>
          </w:tcPr>
          <w:p w14:paraId="125F2B65"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sidRPr="00E1273F">
              <w:rPr>
                <w:lang w:eastAsia="zh-CN"/>
              </w:rPr>
              <w:t xml:space="preserve">The accepted and traditionally patterned ways of behaving and a set of common understandings shared by members of a group or community. Includes land, language, ways of living and working and artistic expression, </w:t>
            </w:r>
            <w:r w:rsidR="00344DF2" w:rsidRPr="00E1273F">
              <w:rPr>
                <w:lang w:eastAsia="zh-CN"/>
              </w:rPr>
              <w:t>relationship,</w:t>
            </w:r>
            <w:r w:rsidRPr="00E1273F">
              <w:rPr>
                <w:lang w:eastAsia="zh-CN"/>
              </w:rPr>
              <w:t xml:space="preserve"> and identity.</w:t>
            </w:r>
          </w:p>
        </w:tc>
        <w:tc>
          <w:tcPr>
            <w:tcW w:w="2607" w:type="dxa"/>
          </w:tcPr>
          <w:p w14:paraId="68107551"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All</w:t>
            </w:r>
          </w:p>
        </w:tc>
      </w:tr>
      <w:tr w:rsidR="00E1273F" w14:paraId="69AA87A0"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4FE31E6B" w14:textId="77777777" w:rsidR="00E1273F" w:rsidRPr="00B113C7" w:rsidRDefault="00E1273F" w:rsidP="00384A46">
            <w:pPr>
              <w:rPr>
                <w:b w:val="0"/>
                <w:lang w:eastAsia="zh-CN"/>
              </w:rPr>
            </w:pPr>
            <w:r w:rsidRPr="00B113C7">
              <w:rPr>
                <w:lang w:eastAsia="zh-CN"/>
              </w:rPr>
              <w:t>customary</w:t>
            </w:r>
          </w:p>
        </w:tc>
        <w:tc>
          <w:tcPr>
            <w:tcW w:w="8819" w:type="dxa"/>
          </w:tcPr>
          <w:p w14:paraId="5712BDD8" w14:textId="77777777" w:rsidR="00E1273F" w:rsidRDefault="00705EDB" w:rsidP="00384A46">
            <w:pPr>
              <w:cnfStyle w:val="000000010000" w:firstRow="0" w:lastRow="0" w:firstColumn="0" w:lastColumn="0" w:oddVBand="0" w:evenVBand="0" w:oddHBand="0" w:evenHBand="1" w:firstRowFirstColumn="0" w:firstRowLastColumn="0" w:lastRowFirstColumn="0" w:lastRowLastColumn="0"/>
              <w:rPr>
                <w:lang w:eastAsia="zh-CN"/>
              </w:rPr>
            </w:pPr>
            <w:r w:rsidRPr="00705EDB">
              <w:rPr>
                <w:lang w:eastAsia="zh-CN"/>
              </w:rPr>
              <w:t>Relating to customs or practices associated with a particular culture, society, place or set of circumstances. Similar to the term ‘traditional’, ‘customary’ is used in reference to aspects of Aboriginal cultures in pre-invasion contexts (see traditional).</w:t>
            </w:r>
          </w:p>
        </w:tc>
        <w:tc>
          <w:tcPr>
            <w:tcW w:w="2607" w:type="dxa"/>
          </w:tcPr>
          <w:p w14:paraId="0509F28C"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Core 1 Option 2 Option 9</w:t>
            </w:r>
          </w:p>
        </w:tc>
      </w:tr>
      <w:tr w:rsidR="00E1273F" w14:paraId="0789ABA0"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4E21E9C1" w14:textId="77777777" w:rsidR="00E1273F" w:rsidRPr="00B113C7" w:rsidRDefault="00E1273F" w:rsidP="003F02CB">
            <w:pPr>
              <w:rPr>
                <w:b w:val="0"/>
                <w:lang w:eastAsia="zh-CN"/>
              </w:rPr>
            </w:pPr>
            <w:r w:rsidRPr="00B113C7">
              <w:rPr>
                <w:lang w:eastAsia="zh-CN"/>
              </w:rPr>
              <w:t>customary law</w:t>
            </w:r>
          </w:p>
        </w:tc>
        <w:tc>
          <w:tcPr>
            <w:tcW w:w="8819" w:type="dxa"/>
          </w:tcPr>
          <w:p w14:paraId="061168C9" w14:textId="77777777" w:rsidR="00E1273F" w:rsidRDefault="00705EDB" w:rsidP="00384A46">
            <w:pPr>
              <w:cnfStyle w:val="000000100000" w:firstRow="0" w:lastRow="0" w:firstColumn="0" w:lastColumn="0" w:oddVBand="0" w:evenVBand="0" w:oddHBand="1" w:evenHBand="0" w:firstRowFirstColumn="0" w:firstRowLastColumn="0" w:lastRowFirstColumn="0" w:lastRowLastColumn="0"/>
              <w:rPr>
                <w:lang w:eastAsia="zh-CN"/>
              </w:rPr>
            </w:pPr>
            <w:r w:rsidRPr="00705EDB">
              <w:rPr>
                <w:lang w:eastAsia="zh-CN"/>
              </w:rPr>
              <w:t>Aboriginal Peoples have a complex system of ‘laws’ that represent accepted practices, responsibilities and interactions. As there are no formal codified laws and formal courts under customary law, problems regarding the law are handled by Elders – the most knowledgeable people in the community (see lore).</w:t>
            </w:r>
          </w:p>
        </w:tc>
        <w:tc>
          <w:tcPr>
            <w:tcW w:w="2607" w:type="dxa"/>
          </w:tcPr>
          <w:p w14:paraId="64ED8810" w14:textId="6AC5DF7C"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Core 1 Option 9</w:t>
            </w:r>
          </w:p>
        </w:tc>
      </w:tr>
      <w:tr w:rsidR="00E1273F" w14:paraId="79D6F597"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4789DC7C" w14:textId="77777777" w:rsidR="00E1273F" w:rsidRPr="00B113C7" w:rsidRDefault="00E1273F" w:rsidP="003F02CB">
            <w:pPr>
              <w:rPr>
                <w:b w:val="0"/>
                <w:lang w:eastAsia="zh-CN"/>
              </w:rPr>
            </w:pPr>
            <w:r w:rsidRPr="00B113C7">
              <w:rPr>
                <w:lang w:eastAsia="zh-CN"/>
              </w:rPr>
              <w:t>data</w:t>
            </w:r>
          </w:p>
        </w:tc>
        <w:tc>
          <w:tcPr>
            <w:tcW w:w="8819" w:type="dxa"/>
          </w:tcPr>
          <w:p w14:paraId="0EDC6634" w14:textId="77777777" w:rsidR="00E1273F" w:rsidRDefault="00705EDB" w:rsidP="00384A46">
            <w:pPr>
              <w:cnfStyle w:val="000000010000" w:firstRow="0" w:lastRow="0" w:firstColumn="0" w:lastColumn="0" w:oddVBand="0" w:evenVBand="0" w:oddHBand="0" w:evenHBand="1" w:firstRowFirstColumn="0" w:firstRowLastColumn="0" w:lastRowFirstColumn="0" w:lastRowLastColumn="0"/>
              <w:rPr>
                <w:lang w:eastAsia="zh-CN"/>
              </w:rPr>
            </w:pPr>
            <w:r w:rsidRPr="00705EDB">
              <w:rPr>
                <w:lang w:eastAsia="zh-CN"/>
              </w:rPr>
              <w:t>A general term for a set of observations and measurements collected during any type of systematic investigation. Primary data is data collected by the user. Secondary data is data collected by others. Sources of secondary data include web-based data sets, the media, books, scientific papers, etc.</w:t>
            </w:r>
          </w:p>
        </w:tc>
        <w:tc>
          <w:tcPr>
            <w:tcW w:w="2607" w:type="dxa"/>
          </w:tcPr>
          <w:p w14:paraId="3849949C"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Option 1 Option 8 Option 9</w:t>
            </w:r>
          </w:p>
        </w:tc>
      </w:tr>
      <w:tr w:rsidR="00E1273F" w14:paraId="51BA5C35"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4698A8A7" w14:textId="77777777" w:rsidR="00E1273F" w:rsidRPr="00B113C7" w:rsidRDefault="00E1273F" w:rsidP="003F02CB">
            <w:pPr>
              <w:rPr>
                <w:b w:val="0"/>
                <w:lang w:eastAsia="zh-CN"/>
              </w:rPr>
            </w:pPr>
            <w:r w:rsidRPr="00B113C7">
              <w:rPr>
                <w:lang w:eastAsia="zh-CN"/>
              </w:rPr>
              <w:t>disability</w:t>
            </w:r>
          </w:p>
        </w:tc>
        <w:tc>
          <w:tcPr>
            <w:tcW w:w="8819" w:type="dxa"/>
          </w:tcPr>
          <w:p w14:paraId="698ADFD0" w14:textId="77777777" w:rsidR="00705EDB" w:rsidRPr="00705EDB" w:rsidRDefault="00705EDB" w:rsidP="00705EDB">
            <w:pPr>
              <w:cnfStyle w:val="000000100000" w:firstRow="0" w:lastRow="0" w:firstColumn="0" w:lastColumn="0" w:oddVBand="0" w:evenVBand="0" w:oddHBand="1" w:evenHBand="0" w:firstRowFirstColumn="0" w:firstRowLastColumn="0" w:lastRowFirstColumn="0" w:lastRowLastColumn="0"/>
              <w:rPr>
                <w:lang w:eastAsia="zh-CN"/>
              </w:rPr>
            </w:pPr>
            <w:r w:rsidRPr="00705EDB">
              <w:rPr>
                <w:lang w:eastAsia="zh-CN"/>
              </w:rPr>
              <w:t>An umbrella term for any or all of the following components:</w:t>
            </w:r>
          </w:p>
          <w:p w14:paraId="0FB923E7" w14:textId="77777777" w:rsidR="00705EDB" w:rsidRPr="00705EDB" w:rsidRDefault="00705EDB" w:rsidP="00705EDB">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705EDB">
              <w:rPr>
                <w:lang w:eastAsia="zh-CN"/>
              </w:rPr>
              <w:t>impairments: challenges in body function or structure</w:t>
            </w:r>
          </w:p>
          <w:p w14:paraId="4CA319A0" w14:textId="77777777" w:rsidR="00705EDB" w:rsidRPr="00705EDB" w:rsidRDefault="00705EDB" w:rsidP="00705EDB">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705EDB">
              <w:rPr>
                <w:lang w:eastAsia="zh-CN"/>
              </w:rPr>
              <w:t>activity limitations: difficulties in executing activities</w:t>
            </w:r>
          </w:p>
          <w:p w14:paraId="281AFE9F" w14:textId="77777777" w:rsidR="00E1273F" w:rsidRDefault="00705EDB" w:rsidP="00705EDB">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451A5FD0">
              <w:rPr>
                <w:lang w:eastAsia="zh-CN"/>
              </w:rPr>
              <w:t>participation restrictions: challenges an individual may experience in involvement in life situations. (World Health Organisation)</w:t>
            </w:r>
          </w:p>
        </w:tc>
        <w:tc>
          <w:tcPr>
            <w:tcW w:w="2607" w:type="dxa"/>
          </w:tcPr>
          <w:p w14:paraId="2EA6D807" w14:textId="77777777" w:rsidR="00E1273F" w:rsidRDefault="00705EDB"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Core 2 </w:t>
            </w:r>
            <w:r w:rsidR="00E1273F">
              <w:rPr>
                <w:lang w:eastAsia="zh-CN"/>
              </w:rPr>
              <w:t>Option 4</w:t>
            </w:r>
          </w:p>
        </w:tc>
      </w:tr>
      <w:tr w:rsidR="00E1273F" w14:paraId="5EE63E20"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75704B05" w14:textId="77777777" w:rsidR="00E1273F" w:rsidRPr="00B113C7" w:rsidRDefault="00E1273F" w:rsidP="003F02CB">
            <w:pPr>
              <w:rPr>
                <w:b w:val="0"/>
                <w:lang w:eastAsia="zh-CN"/>
              </w:rPr>
            </w:pPr>
            <w:r w:rsidRPr="00B113C7">
              <w:rPr>
                <w:lang w:eastAsia="zh-CN"/>
              </w:rPr>
              <w:t>discrimination</w:t>
            </w:r>
          </w:p>
        </w:tc>
        <w:tc>
          <w:tcPr>
            <w:tcW w:w="8819" w:type="dxa"/>
          </w:tcPr>
          <w:p w14:paraId="6FFB02FD" w14:textId="77777777" w:rsidR="00705EDB" w:rsidRPr="00705EDB" w:rsidRDefault="00705EDB" w:rsidP="00705EDB">
            <w:pPr>
              <w:cnfStyle w:val="000000010000" w:firstRow="0" w:lastRow="0" w:firstColumn="0" w:lastColumn="0" w:oddVBand="0" w:evenVBand="0" w:oddHBand="0" w:evenHBand="1" w:firstRowFirstColumn="0" w:firstRowLastColumn="0" w:lastRowFirstColumn="0" w:lastRowLastColumn="0"/>
              <w:rPr>
                <w:lang w:eastAsia="zh-CN"/>
              </w:rPr>
            </w:pPr>
            <w:r w:rsidRPr="451A5FD0">
              <w:rPr>
                <w:lang w:eastAsia="zh-CN"/>
              </w:rPr>
              <w:t>The Australian Human Rights Commission defines discrimination as:</w:t>
            </w:r>
          </w:p>
          <w:p w14:paraId="0BAE8DA3" w14:textId="77777777" w:rsidR="00705EDB" w:rsidRPr="00705EDB" w:rsidRDefault="00705EDB" w:rsidP="00705EDB">
            <w:pPr>
              <w:cnfStyle w:val="000000010000" w:firstRow="0" w:lastRow="0" w:firstColumn="0" w:lastColumn="0" w:oddVBand="0" w:evenVBand="0" w:oddHBand="0" w:evenHBand="1" w:firstRowFirstColumn="0" w:firstRowLastColumn="0" w:lastRowFirstColumn="0" w:lastRowLastColumn="0"/>
              <w:rPr>
                <w:lang w:eastAsia="zh-CN"/>
              </w:rPr>
            </w:pPr>
            <w:r w:rsidRPr="00705EDB">
              <w:rPr>
                <w:lang w:eastAsia="zh-CN"/>
              </w:rPr>
              <w:t>‘Discrimination happens when a person, or a group of people, is treated less favourably than another person or group because of their background or certain personal characteristics. … It is also discrimination when an unreasonable rule or policy applies to everyone but has the effect of disadvantaging some people because of a personal characteristic they share.</w:t>
            </w:r>
          </w:p>
          <w:p w14:paraId="427C6514" w14:textId="77777777" w:rsidR="00705EDB" w:rsidRPr="00705EDB" w:rsidRDefault="00705EDB" w:rsidP="00705EDB">
            <w:pPr>
              <w:cnfStyle w:val="000000010000" w:firstRow="0" w:lastRow="0" w:firstColumn="0" w:lastColumn="0" w:oddVBand="0" w:evenVBand="0" w:oddHBand="0" w:evenHBand="1" w:firstRowFirstColumn="0" w:firstRowLastColumn="0" w:lastRowFirstColumn="0" w:lastRowLastColumn="0"/>
              <w:rPr>
                <w:lang w:eastAsia="zh-CN"/>
              </w:rPr>
            </w:pPr>
            <w:r w:rsidRPr="00705EDB">
              <w:rPr>
                <w:lang w:eastAsia="zh-CN"/>
              </w:rPr>
              <w:t>Discrimination can be against the law if it is based on a person’s:</w:t>
            </w:r>
          </w:p>
          <w:p w14:paraId="393E9951" w14:textId="77777777" w:rsidR="00705EDB" w:rsidRPr="00966F11" w:rsidRDefault="00705EDB" w:rsidP="00966F11">
            <w:pPr>
              <w:pStyle w:val="ListBullet"/>
              <w:spacing w:before="0" w:after="0"/>
              <w:ind w:left="653" w:hanging="369"/>
              <w:cnfStyle w:val="000000010000" w:firstRow="0" w:lastRow="0" w:firstColumn="0" w:lastColumn="0" w:oddVBand="0" w:evenVBand="0" w:oddHBand="0" w:evenHBand="1" w:firstRowFirstColumn="0" w:firstRowLastColumn="0" w:lastRowFirstColumn="0" w:lastRowLastColumn="0"/>
              <w:rPr>
                <w:lang w:eastAsia="zh-CN"/>
              </w:rPr>
            </w:pPr>
            <w:r w:rsidRPr="00966F11">
              <w:rPr>
                <w:lang w:eastAsia="zh-CN"/>
              </w:rPr>
              <w:t>age</w:t>
            </w:r>
          </w:p>
          <w:p w14:paraId="318C853A" w14:textId="77777777" w:rsidR="00705EDB" w:rsidRPr="008707B3" w:rsidRDefault="00705EDB" w:rsidP="00966F11">
            <w:pPr>
              <w:pStyle w:val="ListBullet"/>
              <w:spacing w:before="0" w:after="0"/>
              <w:ind w:left="653" w:hanging="369"/>
              <w:cnfStyle w:val="000000010000" w:firstRow="0" w:lastRow="0" w:firstColumn="0" w:lastColumn="0" w:oddVBand="0" w:evenVBand="0" w:oddHBand="0" w:evenHBand="1" w:firstRowFirstColumn="0" w:firstRowLastColumn="0" w:lastRowFirstColumn="0" w:lastRowLastColumn="0"/>
              <w:rPr>
                <w:lang w:eastAsia="zh-CN"/>
              </w:rPr>
            </w:pPr>
            <w:r w:rsidRPr="00966F11">
              <w:rPr>
                <w:lang w:eastAsia="zh-CN"/>
              </w:rPr>
              <w:t>disability</w:t>
            </w:r>
          </w:p>
          <w:p w14:paraId="76DFE2E0" w14:textId="77777777" w:rsidR="00705EDB" w:rsidRPr="006A79BB" w:rsidRDefault="00705EDB" w:rsidP="00966F11">
            <w:pPr>
              <w:pStyle w:val="ListBullet"/>
              <w:spacing w:before="0" w:after="0"/>
              <w:ind w:left="653" w:hanging="369"/>
              <w:cnfStyle w:val="000000010000" w:firstRow="0" w:lastRow="0" w:firstColumn="0" w:lastColumn="0" w:oddVBand="0" w:evenVBand="0" w:oddHBand="0" w:evenHBand="1" w:firstRowFirstColumn="0" w:firstRowLastColumn="0" w:lastRowFirstColumn="0" w:lastRowLastColumn="0"/>
              <w:rPr>
                <w:lang w:eastAsia="zh-CN"/>
              </w:rPr>
            </w:pPr>
            <w:r w:rsidRPr="006A79BB">
              <w:rPr>
                <w:lang w:eastAsia="zh-CN"/>
              </w:rPr>
              <w:t>race</w:t>
            </w:r>
            <w:r w:rsidR="00BD08A3" w:rsidRPr="006A79BB">
              <w:rPr>
                <w:lang w:eastAsia="zh-CN"/>
              </w:rPr>
              <w:t xml:space="preserve"> and culture</w:t>
            </w:r>
            <w:r w:rsidRPr="006A79BB">
              <w:rPr>
                <w:lang w:eastAsia="zh-CN"/>
              </w:rPr>
              <w:t>, including national or ethnic origin</w:t>
            </w:r>
            <w:r w:rsidR="00BD08A3" w:rsidRPr="006A79BB">
              <w:rPr>
                <w:lang w:eastAsia="zh-CN"/>
              </w:rPr>
              <w:t>,</w:t>
            </w:r>
            <w:r w:rsidRPr="006A79BB">
              <w:rPr>
                <w:lang w:eastAsia="zh-CN"/>
              </w:rPr>
              <w:t xml:space="preserve"> immigrant status</w:t>
            </w:r>
            <w:r w:rsidR="00BD08A3" w:rsidRPr="006A79BB">
              <w:rPr>
                <w:lang w:eastAsia="zh-CN"/>
              </w:rPr>
              <w:t>, or religion</w:t>
            </w:r>
          </w:p>
          <w:p w14:paraId="060F9F4B" w14:textId="77777777" w:rsidR="00705EDB" w:rsidRPr="00705EDB" w:rsidRDefault="00705EDB" w:rsidP="00966F11">
            <w:pPr>
              <w:pStyle w:val="ListBullet"/>
              <w:spacing w:before="0" w:after="0"/>
              <w:ind w:left="653" w:hanging="369"/>
              <w:cnfStyle w:val="000000010000" w:firstRow="0" w:lastRow="0" w:firstColumn="0" w:lastColumn="0" w:oddVBand="0" w:evenVBand="0" w:oddHBand="0" w:evenHBand="1" w:firstRowFirstColumn="0" w:firstRowLastColumn="0" w:lastRowFirstColumn="0" w:lastRowLastColumn="0"/>
              <w:rPr>
                <w:lang w:eastAsia="zh-CN"/>
              </w:rPr>
            </w:pPr>
            <w:r w:rsidRPr="00966F11">
              <w:rPr>
                <w:lang w:eastAsia="zh-CN"/>
              </w:rPr>
              <w:t>sex, pregnancy</w:t>
            </w:r>
            <w:r w:rsidRPr="00705EDB">
              <w:rPr>
                <w:lang w:eastAsia="zh-CN"/>
              </w:rPr>
              <w:t>, marital or relationship status, family responsibilities or breastfeeding</w:t>
            </w:r>
          </w:p>
          <w:p w14:paraId="205EB3B9" w14:textId="77777777" w:rsidR="00E1273F" w:rsidRDefault="00705EDB" w:rsidP="00966F11">
            <w:pPr>
              <w:pStyle w:val="ListBullet"/>
              <w:spacing w:before="0" w:after="0"/>
              <w:ind w:left="653" w:hanging="369"/>
              <w:cnfStyle w:val="000000010000" w:firstRow="0" w:lastRow="0" w:firstColumn="0" w:lastColumn="0" w:oddVBand="0" w:evenVBand="0" w:oddHBand="0" w:evenHBand="1" w:firstRowFirstColumn="0" w:firstRowLastColumn="0" w:lastRowFirstColumn="0" w:lastRowLastColumn="0"/>
              <w:rPr>
                <w:lang w:eastAsia="zh-CN"/>
              </w:rPr>
            </w:pPr>
            <w:r w:rsidRPr="00705EDB">
              <w:rPr>
                <w:lang w:eastAsia="zh-CN"/>
              </w:rPr>
              <w:t>sexual orientation, gender identity or intersex status.’</w:t>
            </w:r>
          </w:p>
        </w:tc>
        <w:tc>
          <w:tcPr>
            <w:tcW w:w="2607" w:type="dxa"/>
          </w:tcPr>
          <w:p w14:paraId="6C2191E0"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Option 4 Option 8 Option 8 Option 9</w:t>
            </w:r>
          </w:p>
        </w:tc>
      </w:tr>
      <w:tr w:rsidR="00E1273F" w14:paraId="15823585"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41EA464A" w14:textId="77777777" w:rsidR="00E1273F" w:rsidRPr="00B113C7" w:rsidRDefault="00E1273F" w:rsidP="003F02CB">
            <w:pPr>
              <w:rPr>
                <w:b w:val="0"/>
                <w:lang w:eastAsia="zh-CN"/>
              </w:rPr>
            </w:pPr>
            <w:r w:rsidRPr="00B113C7">
              <w:rPr>
                <w:lang w:eastAsia="zh-CN"/>
              </w:rPr>
              <w:t>dislocation</w:t>
            </w:r>
          </w:p>
        </w:tc>
        <w:tc>
          <w:tcPr>
            <w:tcW w:w="8819" w:type="dxa"/>
          </w:tcPr>
          <w:p w14:paraId="5397579A" w14:textId="27897EB6" w:rsidR="00E1273F" w:rsidRDefault="00705EDB" w:rsidP="00384A46">
            <w:pPr>
              <w:cnfStyle w:val="000000100000" w:firstRow="0" w:lastRow="0" w:firstColumn="0" w:lastColumn="0" w:oddVBand="0" w:evenVBand="0" w:oddHBand="1" w:evenHBand="0" w:firstRowFirstColumn="0" w:firstRowLastColumn="0" w:lastRowFirstColumn="0" w:lastRowLastColumn="0"/>
              <w:rPr>
                <w:lang w:eastAsia="zh-CN"/>
              </w:rPr>
            </w:pPr>
            <w:r w:rsidRPr="00705EDB">
              <w:rPr>
                <w:lang w:eastAsia="zh-CN"/>
              </w:rPr>
              <w:t>In this syllabus, ‘dislocation’ refers to Aboriginal People</w:t>
            </w:r>
            <w:r w:rsidR="00901B4D">
              <w:rPr>
                <w:lang w:eastAsia="zh-CN"/>
              </w:rPr>
              <w:t>s</w:t>
            </w:r>
            <w:r w:rsidRPr="00705EDB">
              <w:rPr>
                <w:lang w:eastAsia="zh-CN"/>
              </w:rPr>
              <w:t xml:space="preserve"> being taken away or forced from their land, their economic base, their way of life and cultures, often moved onto missions or reserves.</w:t>
            </w:r>
          </w:p>
        </w:tc>
        <w:tc>
          <w:tcPr>
            <w:tcW w:w="2607" w:type="dxa"/>
          </w:tcPr>
          <w:p w14:paraId="70089D2A"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Core 1 Option 1 Option 5 Option 9</w:t>
            </w:r>
          </w:p>
        </w:tc>
      </w:tr>
      <w:tr w:rsidR="00E1273F" w14:paraId="4E93EA0B"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3F4BDA1A" w14:textId="77777777" w:rsidR="00E1273F" w:rsidRPr="00B113C7" w:rsidRDefault="00E1273F" w:rsidP="00B113C7">
            <w:pPr>
              <w:rPr>
                <w:b w:val="0"/>
                <w:lang w:eastAsia="zh-CN"/>
              </w:rPr>
            </w:pPr>
            <w:r w:rsidRPr="00B113C7">
              <w:rPr>
                <w:lang w:eastAsia="zh-CN"/>
              </w:rPr>
              <w:t>dispossession</w:t>
            </w:r>
          </w:p>
        </w:tc>
        <w:tc>
          <w:tcPr>
            <w:tcW w:w="8819" w:type="dxa"/>
          </w:tcPr>
          <w:p w14:paraId="5BFAE66B" w14:textId="7A3EBB2F" w:rsidR="00E1273F" w:rsidRDefault="00705EDB" w:rsidP="00384A46">
            <w:pPr>
              <w:cnfStyle w:val="000000010000" w:firstRow="0" w:lastRow="0" w:firstColumn="0" w:lastColumn="0" w:oddVBand="0" w:evenVBand="0" w:oddHBand="0" w:evenHBand="1" w:firstRowFirstColumn="0" w:firstRowLastColumn="0" w:lastRowFirstColumn="0" w:lastRowLastColumn="0"/>
              <w:rPr>
                <w:lang w:eastAsia="zh-CN"/>
              </w:rPr>
            </w:pPr>
            <w:r w:rsidRPr="00705EDB">
              <w:rPr>
                <w:lang w:eastAsia="zh-CN"/>
              </w:rPr>
              <w:t>In this syllabus, ‘dispossession’ refers to Aboriginal Peoples being denied ownership and</w:t>
            </w:r>
            <w:r w:rsidR="00C63F30">
              <w:rPr>
                <w:lang w:eastAsia="zh-CN"/>
              </w:rPr>
              <w:t xml:space="preserve"> </w:t>
            </w:r>
            <w:r w:rsidRPr="00705EDB">
              <w:rPr>
                <w:lang w:eastAsia="zh-CN"/>
              </w:rPr>
              <w:t xml:space="preserve">or access to their land. The term is used in both the legal sense, </w:t>
            </w:r>
            <w:r w:rsidR="00344DF2">
              <w:rPr>
                <w:lang w:eastAsia="zh-CN"/>
              </w:rPr>
              <w:t xml:space="preserve">for example </w:t>
            </w:r>
            <w:r w:rsidR="00344DF2" w:rsidRPr="00705EDB">
              <w:rPr>
                <w:lang w:eastAsia="zh-CN"/>
              </w:rPr>
              <w:t>terra</w:t>
            </w:r>
            <w:r w:rsidRPr="00705EDB">
              <w:rPr>
                <w:lang w:eastAsia="zh-CN"/>
              </w:rPr>
              <w:t xml:space="preserve"> nullius, and the practical sense, </w:t>
            </w:r>
            <w:r w:rsidR="00344DF2">
              <w:rPr>
                <w:lang w:eastAsia="zh-CN"/>
              </w:rPr>
              <w:t>for example</w:t>
            </w:r>
            <w:r w:rsidRPr="00705EDB">
              <w:rPr>
                <w:lang w:eastAsia="zh-CN"/>
              </w:rPr>
              <w:t xml:space="preserve"> dislocation (see terra nullius, dislocation).</w:t>
            </w:r>
          </w:p>
        </w:tc>
        <w:tc>
          <w:tcPr>
            <w:tcW w:w="2607" w:type="dxa"/>
          </w:tcPr>
          <w:p w14:paraId="436681F2"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Core 1 Option 1 Option 9</w:t>
            </w:r>
          </w:p>
        </w:tc>
      </w:tr>
      <w:tr w:rsidR="00E1273F" w14:paraId="5B8C11FA"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1B868CA1" w14:textId="77777777" w:rsidR="00E1273F" w:rsidRPr="00B113C7" w:rsidRDefault="00E1273F" w:rsidP="00B113C7">
            <w:pPr>
              <w:rPr>
                <w:b w:val="0"/>
                <w:lang w:eastAsia="zh-CN"/>
              </w:rPr>
            </w:pPr>
            <w:r w:rsidRPr="00B113C7">
              <w:rPr>
                <w:lang w:eastAsia="zh-CN"/>
              </w:rPr>
              <w:t>diversity</w:t>
            </w:r>
          </w:p>
        </w:tc>
        <w:tc>
          <w:tcPr>
            <w:tcW w:w="8819" w:type="dxa"/>
          </w:tcPr>
          <w:p w14:paraId="13CDADCB" w14:textId="29648D0A" w:rsidR="00E1273F" w:rsidRDefault="00705EDB" w:rsidP="00384A46">
            <w:pPr>
              <w:cnfStyle w:val="000000100000" w:firstRow="0" w:lastRow="0" w:firstColumn="0" w:lastColumn="0" w:oddVBand="0" w:evenVBand="0" w:oddHBand="1" w:evenHBand="0" w:firstRowFirstColumn="0" w:firstRowLastColumn="0" w:lastRowFirstColumn="0" w:lastRowLastColumn="0"/>
              <w:rPr>
                <w:lang w:eastAsia="zh-CN"/>
              </w:rPr>
            </w:pPr>
            <w:r w:rsidRPr="00705EDB">
              <w:rPr>
                <w:lang w:eastAsia="zh-CN"/>
              </w:rPr>
              <w:t xml:space="preserve">Differences that exist within a group, </w:t>
            </w:r>
            <w:r w:rsidR="00344DF2">
              <w:rPr>
                <w:lang w:eastAsia="zh-CN"/>
              </w:rPr>
              <w:t xml:space="preserve">for example; </w:t>
            </w:r>
            <w:r w:rsidRPr="00705EDB">
              <w:rPr>
                <w:lang w:eastAsia="zh-CN"/>
              </w:rPr>
              <w:t>age, sex, gender, gender expression, sexuality, culture, ethnicity, ability</w:t>
            </w:r>
            <w:r w:rsidR="00C63F30">
              <w:rPr>
                <w:lang w:eastAsia="zh-CN"/>
              </w:rPr>
              <w:t xml:space="preserve">, </w:t>
            </w:r>
            <w:r w:rsidRPr="00705EDB">
              <w:rPr>
                <w:lang w:eastAsia="zh-CN"/>
              </w:rPr>
              <w:t xml:space="preserve">disability, body shape and composition, spirituality, religion, learning differences, socioeconomic background, </w:t>
            </w:r>
            <w:r w:rsidR="00344DF2" w:rsidRPr="00705EDB">
              <w:rPr>
                <w:lang w:eastAsia="zh-CN"/>
              </w:rPr>
              <w:t>values,</w:t>
            </w:r>
            <w:r w:rsidRPr="00705EDB">
              <w:rPr>
                <w:lang w:eastAsia="zh-CN"/>
              </w:rPr>
              <w:t xml:space="preserve"> and experience.</w:t>
            </w:r>
          </w:p>
        </w:tc>
        <w:tc>
          <w:tcPr>
            <w:tcW w:w="2607" w:type="dxa"/>
          </w:tcPr>
          <w:p w14:paraId="54910C27"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Core 1 </w:t>
            </w:r>
            <w:r w:rsidRPr="00370767">
              <w:rPr>
                <w:lang w:eastAsia="zh-CN"/>
              </w:rPr>
              <w:t>Option 3</w:t>
            </w:r>
            <w:r>
              <w:rPr>
                <w:lang w:eastAsia="zh-CN"/>
              </w:rPr>
              <w:t xml:space="preserve"> Option 5 Option 8</w:t>
            </w:r>
          </w:p>
        </w:tc>
      </w:tr>
      <w:tr w:rsidR="00E1273F" w14:paraId="07DB22F7"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279A8D8C" w14:textId="35EAD22B" w:rsidR="00E1273F" w:rsidRPr="00B113C7" w:rsidRDefault="00E1273F" w:rsidP="00B113C7">
            <w:pPr>
              <w:rPr>
                <w:b w:val="0"/>
                <w:lang w:eastAsia="zh-CN"/>
              </w:rPr>
            </w:pPr>
            <w:r w:rsidRPr="00B113C7">
              <w:rPr>
                <w:lang w:eastAsia="zh-CN"/>
              </w:rPr>
              <w:t>Dreaming</w:t>
            </w:r>
            <w:r w:rsidR="0099460D">
              <w:rPr>
                <w:lang w:eastAsia="zh-CN"/>
              </w:rPr>
              <w:t>(s)</w:t>
            </w:r>
          </w:p>
        </w:tc>
        <w:tc>
          <w:tcPr>
            <w:tcW w:w="8819" w:type="dxa"/>
          </w:tcPr>
          <w:p w14:paraId="6F34F2A6" w14:textId="53AC02D3" w:rsidR="00E1273F" w:rsidRPr="00CA3C20" w:rsidRDefault="00705EDB" w:rsidP="00CA3C20">
            <w:pPr>
              <w:cnfStyle w:val="000000010000" w:firstRow="0" w:lastRow="0" w:firstColumn="0" w:lastColumn="0" w:oddVBand="0" w:evenVBand="0" w:oddHBand="0" w:evenHBand="1" w:firstRowFirstColumn="0" w:firstRowLastColumn="0" w:lastRowFirstColumn="0" w:lastRowLastColumn="0"/>
            </w:pPr>
            <w:r w:rsidRPr="00CA3C20">
              <w:t xml:space="preserve">The Dreaming has different meanings for different Aboriginal groups. The Dreaming can be seen as the embodiment of Aboriginal creation which gives meaning to everything; the essence of Aboriginal beliefs about creation and spiritual and physical existence. It establishes the rules governing relationships between the people, the land and all things for Aboriginal Peoples. Certain cultural aspects are also associated with specific Dreamings. The Dreaming is linked to the past, the present and the future. </w:t>
            </w:r>
            <w:r w:rsidR="00BD08A3" w:rsidRPr="00CA3C20">
              <w:t xml:space="preserve">For this </w:t>
            </w:r>
            <w:r w:rsidR="00344DF2" w:rsidRPr="00CA3C20">
              <w:t>reason,</w:t>
            </w:r>
            <w:r w:rsidR="00BD08A3" w:rsidRPr="00CA3C20">
              <w:t xml:space="preserve"> ‘Dreaming’ i</w:t>
            </w:r>
            <w:r w:rsidR="00A201F7" w:rsidRPr="00CA3C20">
              <w:t>s</w:t>
            </w:r>
            <w:r w:rsidR="00BD08A3" w:rsidRPr="00CA3C20">
              <w:t xml:space="preserve"> preferred to ‘Dreamtime</w:t>
            </w:r>
            <w:r w:rsidR="00BD012F">
              <w:t>’</w:t>
            </w:r>
            <w:r w:rsidR="00BD08A3" w:rsidRPr="00CA3C20">
              <w:t xml:space="preserve">, the </w:t>
            </w:r>
            <w:r w:rsidR="000E59C1" w:rsidRPr="00CA3C20">
              <w:t>latter</w:t>
            </w:r>
            <w:r w:rsidR="00BD08A3" w:rsidRPr="00CA3C20">
              <w:t xml:space="preserve"> suggesting an </w:t>
            </w:r>
            <w:r w:rsidR="000E59C1" w:rsidRPr="00CA3C20">
              <w:t xml:space="preserve">exclusively </w:t>
            </w:r>
            <w:r w:rsidR="00BD08A3" w:rsidRPr="00CA3C20">
              <w:t xml:space="preserve">historic phenomenon. </w:t>
            </w:r>
            <w:r w:rsidRPr="00CA3C20">
              <w:t>Where appropriate, refer to Aboriginal language names for the Dreaming.</w:t>
            </w:r>
          </w:p>
        </w:tc>
        <w:tc>
          <w:tcPr>
            <w:tcW w:w="2607" w:type="dxa"/>
          </w:tcPr>
          <w:p w14:paraId="5D4DAC62"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Core 1 Option 2 </w:t>
            </w:r>
            <w:r w:rsidRPr="00370767">
              <w:rPr>
                <w:lang w:eastAsia="zh-CN"/>
              </w:rPr>
              <w:t>Option 3</w:t>
            </w:r>
            <w:r>
              <w:rPr>
                <w:lang w:eastAsia="zh-CN"/>
              </w:rPr>
              <w:t xml:space="preserve"> Option 4 Option 5 Option 7</w:t>
            </w:r>
          </w:p>
        </w:tc>
      </w:tr>
      <w:tr w:rsidR="00E1273F" w14:paraId="5B828E35"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7CD91EC4" w14:textId="77777777" w:rsidR="00E1273F" w:rsidRPr="00B113C7" w:rsidRDefault="00E1273F" w:rsidP="00384A46">
            <w:pPr>
              <w:rPr>
                <w:b w:val="0"/>
                <w:lang w:eastAsia="zh-CN"/>
              </w:rPr>
            </w:pPr>
            <w:r w:rsidRPr="00B113C7">
              <w:rPr>
                <w:lang w:eastAsia="zh-CN"/>
              </w:rPr>
              <w:t>Elders</w:t>
            </w:r>
          </w:p>
        </w:tc>
        <w:tc>
          <w:tcPr>
            <w:tcW w:w="8819" w:type="dxa"/>
          </w:tcPr>
          <w:p w14:paraId="307E3885" w14:textId="77F7F403" w:rsidR="00E1273F" w:rsidRDefault="00705EDB" w:rsidP="00384A46">
            <w:pPr>
              <w:cnfStyle w:val="000000100000" w:firstRow="0" w:lastRow="0" w:firstColumn="0" w:lastColumn="0" w:oddVBand="0" w:evenVBand="0" w:oddHBand="1" w:evenHBand="0" w:firstRowFirstColumn="0" w:firstRowLastColumn="0" w:lastRowFirstColumn="0" w:lastRowLastColumn="0"/>
              <w:rPr>
                <w:lang w:eastAsia="zh-CN"/>
              </w:rPr>
            </w:pPr>
            <w:r w:rsidRPr="451A5FD0">
              <w:rPr>
                <w:lang w:eastAsia="zh-CN"/>
              </w:rPr>
              <w:t>Elders are custodians of knowledge. They are chosen and accepted by their own communities and are highly respected.</w:t>
            </w:r>
            <w:r w:rsidR="625C4CC6" w:rsidRPr="451A5FD0">
              <w:rPr>
                <w:lang w:eastAsia="zh-CN"/>
              </w:rPr>
              <w:t xml:space="preserve"> They are not necessarily older members of the community</w:t>
            </w:r>
            <w:r w:rsidR="00B81C5C">
              <w:rPr>
                <w:lang w:eastAsia="zh-CN"/>
              </w:rPr>
              <w:t>;</w:t>
            </w:r>
            <w:r w:rsidR="625C4CC6" w:rsidRPr="451A5FD0">
              <w:rPr>
                <w:lang w:eastAsia="zh-CN"/>
              </w:rPr>
              <w:t xml:space="preserve"> </w:t>
            </w:r>
            <w:r w:rsidR="000B453C" w:rsidRPr="451A5FD0">
              <w:rPr>
                <w:lang w:eastAsia="zh-CN"/>
              </w:rPr>
              <w:t>they</w:t>
            </w:r>
            <w:r w:rsidR="625C4CC6" w:rsidRPr="451A5FD0">
              <w:rPr>
                <w:lang w:eastAsia="zh-CN"/>
              </w:rPr>
              <w:t xml:space="preserve"> often hold particular knowledges important for the wellbeing of the</w:t>
            </w:r>
            <w:r w:rsidR="2AFEBF61" w:rsidRPr="451A5FD0">
              <w:rPr>
                <w:lang w:eastAsia="zh-CN"/>
              </w:rPr>
              <w:t>ir</w:t>
            </w:r>
            <w:r w:rsidR="625C4CC6" w:rsidRPr="451A5FD0">
              <w:rPr>
                <w:lang w:eastAsia="zh-CN"/>
              </w:rPr>
              <w:t xml:space="preserve"> communi</w:t>
            </w:r>
            <w:r w:rsidR="73C92B5C" w:rsidRPr="451A5FD0">
              <w:rPr>
                <w:lang w:eastAsia="zh-CN"/>
              </w:rPr>
              <w:t>ty.</w:t>
            </w:r>
          </w:p>
        </w:tc>
        <w:tc>
          <w:tcPr>
            <w:tcW w:w="2607" w:type="dxa"/>
          </w:tcPr>
          <w:p w14:paraId="754B0EC5"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Core 1 Option 7 Option 9</w:t>
            </w:r>
          </w:p>
        </w:tc>
      </w:tr>
      <w:tr w:rsidR="00E1273F" w14:paraId="0CA21827"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3A965DCC" w14:textId="77777777" w:rsidR="00E1273F" w:rsidRPr="00B113C7" w:rsidRDefault="00E1273F" w:rsidP="00384A46">
            <w:pPr>
              <w:rPr>
                <w:b w:val="0"/>
                <w:lang w:eastAsia="zh-CN"/>
              </w:rPr>
            </w:pPr>
            <w:r w:rsidRPr="00B113C7">
              <w:rPr>
                <w:lang w:eastAsia="zh-CN"/>
              </w:rPr>
              <w:t>environment</w:t>
            </w:r>
          </w:p>
        </w:tc>
        <w:tc>
          <w:tcPr>
            <w:tcW w:w="8819" w:type="dxa"/>
          </w:tcPr>
          <w:p w14:paraId="35992D15" w14:textId="77777777" w:rsidR="00E1273F" w:rsidRDefault="00705EDB" w:rsidP="00384A46">
            <w:pPr>
              <w:cnfStyle w:val="000000010000" w:firstRow="0" w:lastRow="0" w:firstColumn="0" w:lastColumn="0" w:oddVBand="0" w:evenVBand="0" w:oddHBand="0" w:evenHBand="1" w:firstRowFirstColumn="0" w:firstRowLastColumn="0" w:lastRowFirstColumn="0" w:lastRowLastColumn="0"/>
              <w:rPr>
                <w:lang w:eastAsia="zh-CN"/>
              </w:rPr>
            </w:pPr>
            <w:r w:rsidRPr="00705EDB">
              <w:rPr>
                <w:lang w:eastAsia="zh-CN"/>
              </w:rPr>
              <w:t>The surroundings or conditions in which a person, animal or plant lives or operates. An environment may also be natural, managed, constructed or digital.</w:t>
            </w:r>
          </w:p>
        </w:tc>
        <w:tc>
          <w:tcPr>
            <w:tcW w:w="2607" w:type="dxa"/>
          </w:tcPr>
          <w:p w14:paraId="50634D87" w14:textId="1A8B1F7F"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Option 5 Option 7</w:t>
            </w:r>
          </w:p>
        </w:tc>
      </w:tr>
      <w:tr w:rsidR="00E1273F" w14:paraId="0D8AD3C3"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4185370E" w14:textId="77777777" w:rsidR="00E1273F" w:rsidRPr="00B113C7" w:rsidRDefault="00E1273F" w:rsidP="00B113C7">
            <w:pPr>
              <w:rPr>
                <w:b w:val="0"/>
                <w:lang w:eastAsia="zh-CN"/>
              </w:rPr>
            </w:pPr>
            <w:r w:rsidRPr="00B113C7">
              <w:rPr>
                <w:lang w:eastAsia="zh-CN"/>
              </w:rPr>
              <w:t>ethical research</w:t>
            </w:r>
          </w:p>
        </w:tc>
        <w:tc>
          <w:tcPr>
            <w:tcW w:w="8819" w:type="dxa"/>
          </w:tcPr>
          <w:p w14:paraId="2E9DF857" w14:textId="77777777" w:rsidR="00E1273F" w:rsidRDefault="00705EDB" w:rsidP="00384A46">
            <w:pPr>
              <w:cnfStyle w:val="000000100000" w:firstRow="0" w:lastRow="0" w:firstColumn="0" w:lastColumn="0" w:oddVBand="0" w:evenVBand="0" w:oddHBand="1" w:evenHBand="0" w:firstRowFirstColumn="0" w:firstRowLastColumn="0" w:lastRowFirstColumn="0" w:lastRowLastColumn="0"/>
              <w:rPr>
                <w:lang w:eastAsia="zh-CN"/>
              </w:rPr>
            </w:pPr>
            <w:r w:rsidRPr="00705EDB">
              <w:rPr>
                <w:lang w:eastAsia="zh-CN"/>
              </w:rPr>
              <w:t>Ethical research practices are central to the research process. They have been established to ensure that research is undertaken in appropriate ways so that both the researched and users of research have confidence in how the research was undertaken, and the trustworthiness of its reported outcomes. When working with Aboriginal Peoples, these would include using appropriate protocols and being knowledgeable of the particular concerns that these communities may have when people are being researched (see Indigenous research methodology).</w:t>
            </w:r>
          </w:p>
        </w:tc>
        <w:tc>
          <w:tcPr>
            <w:tcW w:w="2607" w:type="dxa"/>
          </w:tcPr>
          <w:p w14:paraId="7D4CFCCA"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All</w:t>
            </w:r>
          </w:p>
        </w:tc>
      </w:tr>
      <w:tr w:rsidR="00E1273F" w14:paraId="56F529DC"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21EA956A" w14:textId="77777777" w:rsidR="00E1273F" w:rsidRPr="009A7C06" w:rsidRDefault="00E1273F" w:rsidP="00B113C7">
            <w:pPr>
              <w:rPr>
                <w:b w:val="0"/>
                <w:lang w:eastAsia="zh-CN"/>
              </w:rPr>
            </w:pPr>
            <w:r w:rsidRPr="009A7C06">
              <w:rPr>
                <w:lang w:eastAsia="zh-CN"/>
              </w:rPr>
              <w:t>family</w:t>
            </w:r>
          </w:p>
        </w:tc>
        <w:tc>
          <w:tcPr>
            <w:tcW w:w="8819" w:type="dxa"/>
          </w:tcPr>
          <w:p w14:paraId="3F72D87A" w14:textId="14099399" w:rsidR="00E1273F" w:rsidRPr="00344DF2" w:rsidRDefault="00011FF1" w:rsidP="00901B4D">
            <w:pPr>
              <w:cnfStyle w:val="000000010000" w:firstRow="0" w:lastRow="0" w:firstColumn="0" w:lastColumn="0" w:oddVBand="0" w:evenVBand="0" w:oddHBand="0" w:evenHBand="1" w:firstRowFirstColumn="0" w:firstRowLastColumn="0" w:lastRowFirstColumn="0" w:lastRowLastColumn="0"/>
              <w:rPr>
                <w:lang w:eastAsia="zh-CN"/>
              </w:rPr>
            </w:pPr>
            <w:r w:rsidRPr="00011FF1">
              <w:rPr>
                <w:lang w:eastAsia="zh-CN"/>
              </w:rPr>
              <w:t xml:space="preserve">Family is often more broadly defined within Aboriginal and Torres Strait Islander culture than </w:t>
            </w:r>
            <w:r w:rsidR="00981E06">
              <w:rPr>
                <w:lang w:eastAsia="zh-CN"/>
              </w:rPr>
              <w:t>non-Aboriginal</w:t>
            </w:r>
            <w:r w:rsidRPr="00011FF1">
              <w:rPr>
                <w:lang w:eastAsia="zh-CN"/>
              </w:rPr>
              <w:t xml:space="preserve"> culture. Those involved in children’s lives, and helping to raise them, commonly include grandparents, aunts, uncles, cousins, nieces and nephews, and members of the community who are considered to be family</w:t>
            </w:r>
            <w:r>
              <w:rPr>
                <w:lang w:eastAsia="zh-CN"/>
              </w:rPr>
              <w:t>.</w:t>
            </w:r>
          </w:p>
        </w:tc>
        <w:tc>
          <w:tcPr>
            <w:tcW w:w="2607" w:type="dxa"/>
          </w:tcPr>
          <w:p w14:paraId="33E79969" w14:textId="5AC89CBF" w:rsidR="00E1273F" w:rsidRDefault="00F9678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Core 1 </w:t>
            </w:r>
            <w:r w:rsidR="00E1273F">
              <w:rPr>
                <w:lang w:eastAsia="zh-CN"/>
              </w:rPr>
              <w:t xml:space="preserve">Option 2 </w:t>
            </w:r>
            <w:r w:rsidR="00E1273F" w:rsidRPr="00370767">
              <w:rPr>
                <w:lang w:eastAsia="zh-CN"/>
              </w:rPr>
              <w:t>Option 3</w:t>
            </w:r>
            <w:r w:rsidR="00E1273F">
              <w:rPr>
                <w:lang w:eastAsia="zh-CN"/>
              </w:rPr>
              <w:t xml:space="preserve"> Option 8 Option 9</w:t>
            </w:r>
          </w:p>
        </w:tc>
      </w:tr>
      <w:tr w:rsidR="00E1273F" w14:paraId="5CDB2BE5"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1653B929" w14:textId="77777777" w:rsidR="00E1273F" w:rsidRPr="0040209D" w:rsidRDefault="00E1273F" w:rsidP="00B113C7">
            <w:pPr>
              <w:rPr>
                <w:b w:val="0"/>
                <w:szCs w:val="22"/>
                <w:lang w:eastAsia="zh-CN"/>
              </w:rPr>
            </w:pPr>
            <w:r w:rsidRPr="0040209D">
              <w:rPr>
                <w:szCs w:val="22"/>
                <w:lang w:eastAsia="zh-CN"/>
              </w:rPr>
              <w:t>health</w:t>
            </w:r>
          </w:p>
        </w:tc>
        <w:tc>
          <w:tcPr>
            <w:tcW w:w="8819" w:type="dxa"/>
          </w:tcPr>
          <w:p w14:paraId="24F32460" w14:textId="35F06336" w:rsidR="00E1273F" w:rsidRPr="0040209D" w:rsidRDefault="007D78BA" w:rsidP="00705EDB">
            <w:pPr>
              <w:pStyle w:val="Default"/>
              <w:cnfStyle w:val="000000100000" w:firstRow="0" w:lastRow="0" w:firstColumn="0" w:lastColumn="0" w:oddVBand="0" w:evenVBand="0" w:oddHBand="1" w:evenHBand="0" w:firstRowFirstColumn="0" w:firstRowLastColumn="0" w:lastRowFirstColumn="0" w:lastRowLastColumn="0"/>
              <w:rPr>
                <w:szCs w:val="22"/>
              </w:rPr>
            </w:pPr>
            <w:r>
              <w:rPr>
                <w:szCs w:val="22"/>
              </w:rPr>
              <w:t>‘</w:t>
            </w:r>
            <w:r w:rsidR="00705EDB" w:rsidRPr="0040209D">
              <w:rPr>
                <w:szCs w:val="22"/>
              </w:rPr>
              <w:t>A state of complete physical, mental and social wellbeing and not merely the absence of disease or infirmity</w:t>
            </w:r>
            <w:r>
              <w:rPr>
                <w:szCs w:val="22"/>
              </w:rPr>
              <w:t>’</w:t>
            </w:r>
            <w:r w:rsidR="00705EDB" w:rsidRPr="0040209D">
              <w:rPr>
                <w:szCs w:val="22"/>
              </w:rPr>
              <w:t xml:space="preserve"> (World Health Organization 1948).</w:t>
            </w:r>
          </w:p>
        </w:tc>
        <w:tc>
          <w:tcPr>
            <w:tcW w:w="2607" w:type="dxa"/>
          </w:tcPr>
          <w:p w14:paraId="1EC73F7C"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Core 2 Option 8</w:t>
            </w:r>
          </w:p>
        </w:tc>
      </w:tr>
      <w:tr w:rsidR="00E1273F" w14:paraId="1C9CE91C"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5F2FE4B4" w14:textId="77777777" w:rsidR="00E1273F" w:rsidRPr="00B113C7" w:rsidRDefault="00E1273F" w:rsidP="00B113C7">
            <w:pPr>
              <w:rPr>
                <w:b w:val="0"/>
                <w:lang w:eastAsia="zh-CN"/>
              </w:rPr>
            </w:pPr>
            <w:r w:rsidRPr="00B113C7">
              <w:rPr>
                <w:lang w:eastAsia="zh-CN"/>
              </w:rPr>
              <w:t>human rights</w:t>
            </w:r>
          </w:p>
        </w:tc>
        <w:tc>
          <w:tcPr>
            <w:tcW w:w="8819" w:type="dxa"/>
          </w:tcPr>
          <w:p w14:paraId="4B65B88A" w14:textId="77777777" w:rsidR="00705EDB" w:rsidRPr="00705EDB" w:rsidRDefault="00705EDB" w:rsidP="00705EDB">
            <w:pPr>
              <w:cnfStyle w:val="000000010000" w:firstRow="0" w:lastRow="0" w:firstColumn="0" w:lastColumn="0" w:oddVBand="0" w:evenVBand="0" w:oddHBand="0" w:evenHBand="1" w:firstRowFirstColumn="0" w:firstRowLastColumn="0" w:lastRowFirstColumn="0" w:lastRowLastColumn="0"/>
              <w:rPr>
                <w:lang w:eastAsia="zh-CN"/>
              </w:rPr>
            </w:pPr>
            <w:r w:rsidRPr="00705EDB">
              <w:rPr>
                <w:lang w:eastAsia="zh-CN"/>
              </w:rPr>
              <w:t>The United Nations defines human rights as:</w:t>
            </w:r>
          </w:p>
          <w:p w14:paraId="02A9F5F2" w14:textId="5A1DF5FA" w:rsidR="00E1273F" w:rsidRDefault="00705EDB" w:rsidP="00705EDB">
            <w:pPr>
              <w:cnfStyle w:val="000000010000" w:firstRow="0" w:lastRow="0" w:firstColumn="0" w:lastColumn="0" w:oddVBand="0" w:evenVBand="0" w:oddHBand="0" w:evenHBand="1" w:firstRowFirstColumn="0" w:firstRowLastColumn="0" w:lastRowFirstColumn="0" w:lastRowLastColumn="0"/>
              <w:rPr>
                <w:lang w:eastAsia="zh-CN"/>
              </w:rPr>
            </w:pPr>
            <w:r w:rsidRPr="00705EDB">
              <w:rPr>
                <w:lang w:eastAsia="zh-CN"/>
              </w:rPr>
              <w:t>‘Human rights are rights inherent to all human beings, regardless of race, sex, nationality, ethnicity, language, religion, or any other status. Human rights include the right to life and liberty, freedom from slavery and torture, freedom of opinion and expression, the right to work and education and many more. Everyone is entitled to these rights without discrimination.’</w:t>
            </w:r>
            <w:r w:rsidR="007D78BA">
              <w:rPr>
                <w:lang w:eastAsia="zh-CN"/>
              </w:rPr>
              <w:t xml:space="preserve"> </w:t>
            </w:r>
            <w:r w:rsidRPr="00705EDB">
              <w:rPr>
                <w:lang w:eastAsia="zh-CN"/>
              </w:rPr>
              <w:t>Human rights are those possessed by individuals. They are universal (possessed by all human beings) and are inalienable (they cannot be overridden by the public interest).</w:t>
            </w:r>
          </w:p>
        </w:tc>
        <w:tc>
          <w:tcPr>
            <w:tcW w:w="2607" w:type="dxa"/>
          </w:tcPr>
          <w:p w14:paraId="4D4CF697" w14:textId="77777777" w:rsidR="00E1273F" w:rsidRPr="008A46BB" w:rsidRDefault="00E1273F" w:rsidP="00384A46">
            <w:pPr>
              <w:cnfStyle w:val="000000010000" w:firstRow="0" w:lastRow="0" w:firstColumn="0" w:lastColumn="0" w:oddVBand="0" w:evenVBand="0" w:oddHBand="0" w:evenHBand="1" w:firstRowFirstColumn="0" w:firstRowLastColumn="0" w:lastRowFirstColumn="0" w:lastRowLastColumn="0"/>
              <w:rPr>
                <w:i/>
                <w:lang w:eastAsia="zh-CN"/>
              </w:rPr>
            </w:pPr>
            <w:r>
              <w:rPr>
                <w:lang w:eastAsia="zh-CN"/>
              </w:rPr>
              <w:t>Core 1 Core 2 Option 9</w:t>
            </w:r>
          </w:p>
        </w:tc>
      </w:tr>
      <w:tr w:rsidR="00E1273F" w14:paraId="56ED4214"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4AA79104" w14:textId="77777777" w:rsidR="00E1273F" w:rsidRPr="00B113C7" w:rsidRDefault="00E1273F" w:rsidP="00B113C7">
            <w:pPr>
              <w:rPr>
                <w:b w:val="0"/>
                <w:lang w:eastAsia="zh-CN"/>
              </w:rPr>
            </w:pPr>
            <w:r w:rsidRPr="00B113C7">
              <w:rPr>
                <w:lang w:eastAsia="zh-CN"/>
              </w:rPr>
              <w:t>identity</w:t>
            </w:r>
          </w:p>
        </w:tc>
        <w:tc>
          <w:tcPr>
            <w:tcW w:w="8819" w:type="dxa"/>
          </w:tcPr>
          <w:p w14:paraId="197328FD" w14:textId="77777777" w:rsidR="00E1273F" w:rsidRDefault="00E00A3D" w:rsidP="00384A46">
            <w:pPr>
              <w:cnfStyle w:val="000000100000" w:firstRow="0" w:lastRow="0" w:firstColumn="0" w:lastColumn="0" w:oddVBand="0" w:evenVBand="0" w:oddHBand="1" w:evenHBand="0" w:firstRowFirstColumn="0" w:firstRowLastColumn="0" w:lastRowFirstColumn="0" w:lastRowLastColumn="0"/>
              <w:rPr>
                <w:lang w:eastAsia="zh-CN"/>
              </w:rPr>
            </w:pPr>
            <w:r w:rsidRPr="00E00A3D">
              <w:rPr>
                <w:lang w:eastAsia="zh-CN"/>
              </w:rPr>
              <w:t>The belief in, and acceptance of, who you are as determined by your personal and cultural experiences and affiliations.</w:t>
            </w:r>
          </w:p>
        </w:tc>
        <w:tc>
          <w:tcPr>
            <w:tcW w:w="2607" w:type="dxa"/>
          </w:tcPr>
          <w:p w14:paraId="71F81FEA"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Core 1 Option 2 </w:t>
            </w:r>
            <w:r w:rsidRPr="00370767">
              <w:rPr>
                <w:lang w:eastAsia="zh-CN"/>
              </w:rPr>
              <w:t>Option 3</w:t>
            </w:r>
            <w:r>
              <w:rPr>
                <w:lang w:eastAsia="zh-CN"/>
              </w:rPr>
              <w:t xml:space="preserve"> Option 8 </w:t>
            </w:r>
          </w:p>
        </w:tc>
      </w:tr>
      <w:tr w:rsidR="00E1273F" w14:paraId="05F881C5"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670CCCA9" w14:textId="77777777" w:rsidR="00E1273F" w:rsidRPr="00B113C7" w:rsidRDefault="00E1273F" w:rsidP="00B113C7">
            <w:pPr>
              <w:rPr>
                <w:b w:val="0"/>
                <w:lang w:eastAsia="zh-CN"/>
              </w:rPr>
            </w:pPr>
            <w:r w:rsidRPr="00B113C7">
              <w:rPr>
                <w:lang w:eastAsia="zh-CN"/>
              </w:rPr>
              <w:t>Indigenous</w:t>
            </w:r>
          </w:p>
        </w:tc>
        <w:tc>
          <w:tcPr>
            <w:tcW w:w="8819" w:type="dxa"/>
          </w:tcPr>
          <w:p w14:paraId="71144F9A" w14:textId="22182533" w:rsidR="00E1273F" w:rsidRDefault="00E00A3D" w:rsidP="00384A46">
            <w:pPr>
              <w:cnfStyle w:val="000000010000" w:firstRow="0" w:lastRow="0" w:firstColumn="0" w:lastColumn="0" w:oddVBand="0" w:evenVBand="0" w:oddHBand="0" w:evenHBand="1" w:firstRowFirstColumn="0" w:firstRowLastColumn="0" w:lastRowFirstColumn="0" w:lastRowLastColumn="0"/>
              <w:rPr>
                <w:lang w:eastAsia="zh-CN"/>
              </w:rPr>
            </w:pPr>
            <w:r w:rsidRPr="00E00A3D">
              <w:rPr>
                <w:lang w:eastAsia="zh-CN"/>
              </w:rPr>
              <w:t>Internationally recognised term that refers to the first people of a land. In New South Wales the term ‘Aboriginal person</w:t>
            </w:r>
            <w:r w:rsidR="00477093">
              <w:rPr>
                <w:lang w:eastAsia="zh-CN"/>
              </w:rPr>
              <w:t xml:space="preserve"> or </w:t>
            </w:r>
            <w:r w:rsidRPr="00E00A3D">
              <w:rPr>
                <w:lang w:eastAsia="zh-CN"/>
              </w:rPr>
              <w:t>Peoples’ is preferred (see Indigenous Peoples).</w:t>
            </w:r>
          </w:p>
        </w:tc>
        <w:tc>
          <w:tcPr>
            <w:tcW w:w="2607" w:type="dxa"/>
          </w:tcPr>
          <w:p w14:paraId="333EA97A"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All</w:t>
            </w:r>
          </w:p>
        </w:tc>
      </w:tr>
      <w:tr w:rsidR="00E1273F" w14:paraId="72FF939A"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29970AE1" w14:textId="77777777" w:rsidR="00E1273F" w:rsidRPr="00B113C7" w:rsidRDefault="00E1273F" w:rsidP="00B113C7">
            <w:pPr>
              <w:rPr>
                <w:b w:val="0"/>
                <w:lang w:eastAsia="zh-CN"/>
              </w:rPr>
            </w:pPr>
            <w:r w:rsidRPr="00B113C7">
              <w:rPr>
                <w:lang w:eastAsia="zh-CN"/>
              </w:rPr>
              <w:t>Indigenous Cultural and Intellectual Property (ICIP)</w:t>
            </w:r>
          </w:p>
        </w:tc>
        <w:tc>
          <w:tcPr>
            <w:tcW w:w="8819" w:type="dxa"/>
          </w:tcPr>
          <w:p w14:paraId="228928F1" w14:textId="77777777" w:rsidR="00E1273F" w:rsidRDefault="00E00A3D" w:rsidP="00384A46">
            <w:pPr>
              <w:cnfStyle w:val="000000100000" w:firstRow="0" w:lastRow="0" w:firstColumn="0" w:lastColumn="0" w:oddVBand="0" w:evenVBand="0" w:oddHBand="1" w:evenHBand="0" w:firstRowFirstColumn="0" w:firstRowLastColumn="0" w:lastRowFirstColumn="0" w:lastRowLastColumn="0"/>
              <w:rPr>
                <w:lang w:eastAsia="zh-CN"/>
              </w:rPr>
            </w:pPr>
            <w:r w:rsidRPr="00E00A3D">
              <w:rPr>
                <w:lang w:eastAsia="zh-CN"/>
              </w:rPr>
              <w:t xml:space="preserve">Includes, but is not limited to, objects, sites, cultural knowledge, cultural </w:t>
            </w:r>
            <w:r w:rsidR="00344DF2" w:rsidRPr="00E00A3D">
              <w:rPr>
                <w:lang w:eastAsia="zh-CN"/>
              </w:rPr>
              <w:t>expression,</w:t>
            </w:r>
            <w:r w:rsidRPr="00E00A3D">
              <w:rPr>
                <w:lang w:eastAsia="zh-CN"/>
              </w:rPr>
              <w:t xml:space="preserve"> and the arts, that have been transmitted or continue to be transmitted through generations as belonging to a particular Indigenous group or Indigenous people as a whole or their territory (see intellectual property).</w:t>
            </w:r>
          </w:p>
        </w:tc>
        <w:tc>
          <w:tcPr>
            <w:tcW w:w="2607" w:type="dxa"/>
          </w:tcPr>
          <w:p w14:paraId="02F458CE"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All</w:t>
            </w:r>
          </w:p>
        </w:tc>
      </w:tr>
      <w:tr w:rsidR="00E1273F" w14:paraId="283A2218"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51CE60B3" w14:textId="77777777" w:rsidR="00E1273F" w:rsidRPr="00B113C7" w:rsidRDefault="00E1273F" w:rsidP="00B113C7">
            <w:pPr>
              <w:rPr>
                <w:b w:val="0"/>
                <w:lang w:eastAsia="zh-CN"/>
              </w:rPr>
            </w:pPr>
            <w:r w:rsidRPr="00B113C7">
              <w:rPr>
                <w:lang w:eastAsia="zh-CN"/>
              </w:rPr>
              <w:t>Indigenous Peoples</w:t>
            </w:r>
          </w:p>
        </w:tc>
        <w:tc>
          <w:tcPr>
            <w:tcW w:w="8819" w:type="dxa"/>
          </w:tcPr>
          <w:p w14:paraId="75609734" w14:textId="576E0560" w:rsidR="00E1273F" w:rsidRDefault="00E00A3D" w:rsidP="00384A46">
            <w:pPr>
              <w:cnfStyle w:val="000000010000" w:firstRow="0" w:lastRow="0" w:firstColumn="0" w:lastColumn="0" w:oddVBand="0" w:evenVBand="0" w:oddHBand="0" w:evenHBand="1" w:firstRowFirstColumn="0" w:firstRowLastColumn="0" w:lastRowFirstColumn="0" w:lastRowLastColumn="0"/>
              <w:rPr>
                <w:lang w:eastAsia="zh-CN"/>
              </w:rPr>
            </w:pPr>
            <w:r w:rsidRPr="00E00A3D">
              <w:rPr>
                <w:lang w:eastAsia="zh-CN"/>
              </w:rPr>
              <w:t>This term is used when referring collectively to the first peoples of the land in international communities. The term ‘Indigenous Australian’ is used by the Commonwealth when referring to both Aboriginal Peoples and Torres Strait Islander Peoples within Australia. The term ‘Aboriginal’ is preferred by the NSW AECG Inc. when referring to Aboriginal people within NSW. In the context of this course, ‘Aboriginal’ is the term used.</w:t>
            </w:r>
          </w:p>
        </w:tc>
        <w:tc>
          <w:tcPr>
            <w:tcW w:w="2607" w:type="dxa"/>
          </w:tcPr>
          <w:p w14:paraId="1595A07A"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All</w:t>
            </w:r>
          </w:p>
        </w:tc>
      </w:tr>
      <w:tr w:rsidR="00E1273F" w14:paraId="053ABF3F"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593AA7EB" w14:textId="77777777" w:rsidR="00E1273F" w:rsidRPr="00B113C7" w:rsidRDefault="00E1273F" w:rsidP="00B113C7">
            <w:pPr>
              <w:rPr>
                <w:b w:val="0"/>
                <w:lang w:eastAsia="zh-CN"/>
              </w:rPr>
            </w:pPr>
            <w:r w:rsidRPr="00B113C7">
              <w:rPr>
                <w:lang w:eastAsia="zh-CN"/>
              </w:rPr>
              <w:t>Indigenous research methodology</w:t>
            </w:r>
          </w:p>
        </w:tc>
        <w:tc>
          <w:tcPr>
            <w:tcW w:w="8819" w:type="dxa"/>
          </w:tcPr>
          <w:p w14:paraId="3A48BADD" w14:textId="77777777" w:rsidR="00E1273F" w:rsidRDefault="00E00A3D" w:rsidP="00384A46">
            <w:pPr>
              <w:cnfStyle w:val="000000100000" w:firstRow="0" w:lastRow="0" w:firstColumn="0" w:lastColumn="0" w:oddVBand="0" w:evenVBand="0" w:oddHBand="1" w:evenHBand="0" w:firstRowFirstColumn="0" w:firstRowLastColumn="0" w:lastRowFirstColumn="0" w:lastRowLastColumn="0"/>
              <w:rPr>
                <w:lang w:eastAsia="zh-CN"/>
              </w:rPr>
            </w:pPr>
            <w:r w:rsidRPr="00E00A3D">
              <w:rPr>
                <w:lang w:eastAsia="zh-CN"/>
              </w:rPr>
              <w:t>Indigenous research methodology is centred on Indigenous ethics, which are incorporated into all stages of research from the initiation of a research project to knowledge production and dissemination of the research outcomes. Research undertaken through this research methodology is undertaken in partnership with Indigenous people on projects that represent issues or concerns that have been collaboratively decided and developed (see ethical research).</w:t>
            </w:r>
          </w:p>
        </w:tc>
        <w:tc>
          <w:tcPr>
            <w:tcW w:w="2607" w:type="dxa"/>
          </w:tcPr>
          <w:p w14:paraId="1335779F"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All</w:t>
            </w:r>
          </w:p>
        </w:tc>
      </w:tr>
      <w:tr w:rsidR="00E1273F" w14:paraId="1E71C6BE"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39C77501" w14:textId="77777777" w:rsidR="00E1273F" w:rsidRPr="00B113C7" w:rsidRDefault="00E1273F" w:rsidP="00384A46">
            <w:pPr>
              <w:rPr>
                <w:b w:val="0"/>
                <w:lang w:eastAsia="zh-CN"/>
              </w:rPr>
            </w:pPr>
            <w:r w:rsidRPr="00B113C7">
              <w:rPr>
                <w:lang w:eastAsia="zh-CN"/>
              </w:rPr>
              <w:t>intellectual property (IP)</w:t>
            </w:r>
          </w:p>
        </w:tc>
        <w:tc>
          <w:tcPr>
            <w:tcW w:w="8819" w:type="dxa"/>
          </w:tcPr>
          <w:p w14:paraId="33E08C25" w14:textId="77777777" w:rsidR="00E1273F" w:rsidRDefault="00E00A3D" w:rsidP="00384A46">
            <w:pPr>
              <w:cnfStyle w:val="000000010000" w:firstRow="0" w:lastRow="0" w:firstColumn="0" w:lastColumn="0" w:oddVBand="0" w:evenVBand="0" w:oddHBand="0" w:evenHBand="1" w:firstRowFirstColumn="0" w:firstRowLastColumn="0" w:lastRowFirstColumn="0" w:lastRowLastColumn="0"/>
              <w:rPr>
                <w:lang w:eastAsia="zh-CN"/>
              </w:rPr>
            </w:pPr>
            <w:r w:rsidRPr="00E00A3D">
              <w:rPr>
                <w:lang w:eastAsia="zh-CN"/>
              </w:rPr>
              <w:t xml:space="preserve">Non-material assets such as forms of cultural expression that belong to a particular individual or community. Intellectual property rights are the bundle of rights that the law grants to individuals for the protection of creative intellectual, </w:t>
            </w:r>
            <w:r w:rsidR="00344DF2" w:rsidRPr="00E00A3D">
              <w:rPr>
                <w:lang w:eastAsia="zh-CN"/>
              </w:rPr>
              <w:t>scientific,</w:t>
            </w:r>
            <w:r w:rsidRPr="00E00A3D">
              <w:rPr>
                <w:lang w:eastAsia="zh-CN"/>
              </w:rPr>
              <w:t xml:space="preserve"> and industrial activity, such as inventions. Such rights are for the protection of economic interest in novel, inventive and/or creative effort (see Indigenous Cultural and Intellectual Property, cultural ownership, copyright).</w:t>
            </w:r>
          </w:p>
        </w:tc>
        <w:tc>
          <w:tcPr>
            <w:tcW w:w="2607" w:type="dxa"/>
          </w:tcPr>
          <w:p w14:paraId="486D26AE" w14:textId="5D9E49A3"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Option 1 Option 2</w:t>
            </w:r>
            <w:r w:rsidR="00DA4375">
              <w:rPr>
                <w:lang w:eastAsia="zh-CN"/>
              </w:rPr>
              <w:t xml:space="preserve"> Option 5</w:t>
            </w:r>
          </w:p>
        </w:tc>
      </w:tr>
      <w:tr w:rsidR="00E1273F" w14:paraId="67937CDF"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0DE21F39" w14:textId="77777777" w:rsidR="00E1273F" w:rsidRPr="00B113C7" w:rsidRDefault="00E1273F" w:rsidP="00384A46">
            <w:pPr>
              <w:rPr>
                <w:b w:val="0"/>
                <w:lang w:eastAsia="zh-CN"/>
              </w:rPr>
            </w:pPr>
            <w:r w:rsidRPr="00B113C7">
              <w:rPr>
                <w:lang w:eastAsia="zh-CN"/>
              </w:rPr>
              <w:t>invasion</w:t>
            </w:r>
          </w:p>
        </w:tc>
        <w:tc>
          <w:tcPr>
            <w:tcW w:w="8819" w:type="dxa"/>
          </w:tcPr>
          <w:p w14:paraId="36D48A06" w14:textId="0F991F1C" w:rsidR="00E1273F" w:rsidRDefault="007D78BA" w:rsidP="00BD08A3">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w:t>
            </w:r>
            <w:r w:rsidR="00E00A3D" w:rsidRPr="006A79BB">
              <w:rPr>
                <w:lang w:eastAsia="zh-CN"/>
              </w:rPr>
              <w:t>he act of forcibly taking ove</w:t>
            </w:r>
            <w:r w:rsidR="0040209D" w:rsidRPr="006A79BB">
              <w:rPr>
                <w:lang w:eastAsia="zh-CN"/>
              </w:rPr>
              <w:t>r t</w:t>
            </w:r>
            <w:r>
              <w:rPr>
                <w:lang w:eastAsia="zh-CN"/>
              </w:rPr>
              <w:t>he land</w:t>
            </w:r>
            <w:r w:rsidR="0040209D" w:rsidRPr="006A79BB">
              <w:rPr>
                <w:lang w:eastAsia="zh-CN"/>
              </w:rPr>
              <w:t xml:space="preserve"> (land</w:t>
            </w:r>
            <w:r>
              <w:rPr>
                <w:lang w:eastAsia="zh-CN"/>
              </w:rPr>
              <w:t>s</w:t>
            </w:r>
            <w:r w:rsidR="0040209D" w:rsidRPr="006A79BB">
              <w:rPr>
                <w:lang w:eastAsia="zh-CN"/>
              </w:rPr>
              <w:t xml:space="preserve"> and waterways)</w:t>
            </w:r>
            <w:r>
              <w:rPr>
                <w:lang w:eastAsia="zh-CN"/>
              </w:rPr>
              <w:t>. For Aboriginal Peoples this also includes</w:t>
            </w:r>
            <w:r w:rsidR="0040209D" w:rsidRPr="006A79BB">
              <w:rPr>
                <w:lang w:eastAsia="zh-CN"/>
              </w:rPr>
              <w:t xml:space="preserve"> the dispossession of the </w:t>
            </w:r>
            <w:r w:rsidR="00BD08A3" w:rsidRPr="006A79BB">
              <w:rPr>
                <w:lang w:eastAsia="zh-CN"/>
              </w:rPr>
              <w:t>owners/</w:t>
            </w:r>
            <w:r w:rsidR="0040209D" w:rsidRPr="006A79BB">
              <w:rPr>
                <w:lang w:eastAsia="zh-CN"/>
              </w:rPr>
              <w:t>custodians.</w:t>
            </w:r>
          </w:p>
        </w:tc>
        <w:tc>
          <w:tcPr>
            <w:tcW w:w="2607" w:type="dxa"/>
          </w:tcPr>
          <w:p w14:paraId="12BFEA7D" w14:textId="1CC6A7AB" w:rsidR="00E1273F" w:rsidRDefault="00AD1E69"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Core 1 </w:t>
            </w:r>
            <w:r w:rsidR="00E1273F">
              <w:rPr>
                <w:lang w:eastAsia="zh-CN"/>
              </w:rPr>
              <w:t xml:space="preserve">Option 2 </w:t>
            </w:r>
            <w:r w:rsidR="00E1273F" w:rsidRPr="00370767">
              <w:rPr>
                <w:lang w:eastAsia="zh-CN"/>
              </w:rPr>
              <w:t>Option 3</w:t>
            </w:r>
            <w:r>
              <w:rPr>
                <w:lang w:eastAsia="zh-CN"/>
              </w:rPr>
              <w:t xml:space="preserve"> Option 5</w:t>
            </w:r>
            <w:r w:rsidR="00E1273F">
              <w:rPr>
                <w:lang w:eastAsia="zh-CN"/>
              </w:rPr>
              <w:t xml:space="preserve"> Option 7 Option 8 Option 9</w:t>
            </w:r>
          </w:p>
        </w:tc>
      </w:tr>
      <w:tr w:rsidR="00E1273F" w14:paraId="7C85680F"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202A7172" w14:textId="77777777" w:rsidR="00E1273F" w:rsidRPr="00B113C7" w:rsidRDefault="00E1273F" w:rsidP="00384A46">
            <w:pPr>
              <w:rPr>
                <w:b w:val="0"/>
                <w:lang w:eastAsia="zh-CN"/>
              </w:rPr>
            </w:pPr>
            <w:r w:rsidRPr="00B113C7">
              <w:rPr>
                <w:lang w:eastAsia="zh-CN"/>
              </w:rPr>
              <w:t>kinship</w:t>
            </w:r>
          </w:p>
        </w:tc>
        <w:tc>
          <w:tcPr>
            <w:tcW w:w="8819" w:type="dxa"/>
          </w:tcPr>
          <w:p w14:paraId="174EF49D" w14:textId="77777777" w:rsidR="00E1273F" w:rsidRDefault="00E00A3D"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A </w:t>
            </w:r>
            <w:r w:rsidRPr="00E00A3D">
              <w:rPr>
                <w:lang w:eastAsia="zh-CN"/>
              </w:rPr>
              <w:t>key aspect of Aboriginal cultures and values. It includes the importance of all relationships, and of being related to and belonging to Country (land).</w:t>
            </w:r>
          </w:p>
        </w:tc>
        <w:tc>
          <w:tcPr>
            <w:tcW w:w="2607" w:type="dxa"/>
          </w:tcPr>
          <w:p w14:paraId="4B0AE87A"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Core 1 Option 2 </w:t>
            </w:r>
            <w:r w:rsidRPr="00370767">
              <w:rPr>
                <w:lang w:eastAsia="zh-CN"/>
              </w:rPr>
              <w:t>Option 3</w:t>
            </w:r>
            <w:r>
              <w:rPr>
                <w:lang w:eastAsia="zh-CN"/>
              </w:rPr>
              <w:t xml:space="preserve"> Option 5 Option 7</w:t>
            </w:r>
          </w:p>
        </w:tc>
      </w:tr>
      <w:tr w:rsidR="00E1273F" w14:paraId="4B8BBE9F"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24F5FC31" w14:textId="77777777" w:rsidR="00E1273F" w:rsidRPr="00B113C7" w:rsidRDefault="00E1273F" w:rsidP="00384A46">
            <w:pPr>
              <w:rPr>
                <w:b w:val="0"/>
                <w:lang w:eastAsia="zh-CN"/>
              </w:rPr>
            </w:pPr>
            <w:r w:rsidRPr="00B113C7">
              <w:rPr>
                <w:lang w:eastAsia="zh-CN"/>
              </w:rPr>
              <w:t>knowledges</w:t>
            </w:r>
          </w:p>
        </w:tc>
        <w:tc>
          <w:tcPr>
            <w:tcW w:w="8819" w:type="dxa"/>
          </w:tcPr>
          <w:p w14:paraId="0BD89748" w14:textId="77777777" w:rsidR="00E1273F" w:rsidRDefault="00E00A3D" w:rsidP="00384A46">
            <w:pPr>
              <w:cnfStyle w:val="000000100000" w:firstRow="0" w:lastRow="0" w:firstColumn="0" w:lastColumn="0" w:oddVBand="0" w:evenVBand="0" w:oddHBand="1" w:evenHBand="0" w:firstRowFirstColumn="0" w:firstRowLastColumn="0" w:lastRowFirstColumn="0" w:lastRowLastColumn="0"/>
              <w:rPr>
                <w:lang w:eastAsia="zh-CN"/>
              </w:rPr>
            </w:pPr>
            <w:r w:rsidRPr="00E00A3D">
              <w:rPr>
                <w:lang w:eastAsia="zh-CN"/>
              </w:rPr>
              <w:t xml:space="preserve">The collective intelligence, developed over generations, of multiple facts, information, awareness, familiarity, experiences, </w:t>
            </w:r>
            <w:r w:rsidR="00344DF2" w:rsidRPr="00E00A3D">
              <w:rPr>
                <w:lang w:eastAsia="zh-CN"/>
              </w:rPr>
              <w:t>skills,</w:t>
            </w:r>
            <w:r w:rsidRPr="00E00A3D">
              <w:rPr>
                <w:lang w:eastAsia="zh-CN"/>
              </w:rPr>
              <w:t xml:space="preserve"> and understandings.</w:t>
            </w:r>
          </w:p>
        </w:tc>
        <w:tc>
          <w:tcPr>
            <w:tcW w:w="2607" w:type="dxa"/>
          </w:tcPr>
          <w:p w14:paraId="0F305078"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Option 1 Option 2 Option 5 Option 7 Option 9</w:t>
            </w:r>
          </w:p>
        </w:tc>
      </w:tr>
      <w:tr w:rsidR="00E1273F" w14:paraId="7AC67E2D"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4B1CA7FD" w14:textId="77777777" w:rsidR="00E1273F" w:rsidRPr="00B113C7" w:rsidRDefault="00E1273F" w:rsidP="00384A46">
            <w:pPr>
              <w:rPr>
                <w:b w:val="0"/>
                <w:lang w:eastAsia="zh-CN"/>
              </w:rPr>
            </w:pPr>
            <w:r w:rsidRPr="00B113C7">
              <w:rPr>
                <w:lang w:eastAsia="zh-CN"/>
              </w:rPr>
              <w:t>land</w:t>
            </w:r>
          </w:p>
        </w:tc>
        <w:tc>
          <w:tcPr>
            <w:tcW w:w="8819" w:type="dxa"/>
          </w:tcPr>
          <w:p w14:paraId="256560AA" w14:textId="4F1B50D7" w:rsidR="00E1273F" w:rsidRDefault="006A79BB" w:rsidP="006A79BB">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The term ‘land’ is used predominantly by non-</w:t>
            </w:r>
            <w:r w:rsidR="00901B4D">
              <w:rPr>
                <w:lang w:eastAsia="zh-CN"/>
              </w:rPr>
              <w:t>Aboriginal</w:t>
            </w:r>
            <w:r>
              <w:rPr>
                <w:lang w:eastAsia="zh-CN"/>
              </w:rPr>
              <w:t xml:space="preserve"> people</w:t>
            </w:r>
            <w:r w:rsidR="00901B4D">
              <w:rPr>
                <w:lang w:eastAsia="zh-CN"/>
              </w:rPr>
              <w:t>s</w:t>
            </w:r>
            <w:r>
              <w:rPr>
                <w:lang w:eastAsia="zh-CN"/>
              </w:rPr>
              <w:t xml:space="preserve"> to describe an area. Aboriginal Peoples use Country as the term to describe land, but is inclusive of their spirituality, ecosystems, Dreaming, all living things, including totems, and all physical factors such as sacred sites, water, air and geographical factors.</w:t>
            </w:r>
          </w:p>
        </w:tc>
        <w:tc>
          <w:tcPr>
            <w:tcW w:w="2607" w:type="dxa"/>
          </w:tcPr>
          <w:p w14:paraId="3D3A25BC" w14:textId="35B0A54C"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Core 1 Core 2</w:t>
            </w:r>
          </w:p>
        </w:tc>
      </w:tr>
      <w:tr w:rsidR="00E1273F" w14:paraId="6339BBF5"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2BE37F3B" w14:textId="77777777" w:rsidR="00E1273F" w:rsidRPr="00B113C7" w:rsidRDefault="00E1273F" w:rsidP="00384A46">
            <w:pPr>
              <w:rPr>
                <w:b w:val="0"/>
                <w:lang w:eastAsia="zh-CN"/>
              </w:rPr>
            </w:pPr>
            <w:r w:rsidRPr="00B113C7">
              <w:rPr>
                <w:lang w:eastAsia="zh-CN"/>
              </w:rPr>
              <w:t>land management</w:t>
            </w:r>
          </w:p>
        </w:tc>
        <w:tc>
          <w:tcPr>
            <w:tcW w:w="8819" w:type="dxa"/>
          </w:tcPr>
          <w:p w14:paraId="5194D013" w14:textId="77777777" w:rsidR="00E1273F" w:rsidRDefault="00E00A3D" w:rsidP="00384A46">
            <w:pPr>
              <w:cnfStyle w:val="000000100000" w:firstRow="0" w:lastRow="0" w:firstColumn="0" w:lastColumn="0" w:oddVBand="0" w:evenVBand="0" w:oddHBand="1" w:evenHBand="0" w:firstRowFirstColumn="0" w:firstRowLastColumn="0" w:lastRowFirstColumn="0" w:lastRowLastColumn="0"/>
              <w:rPr>
                <w:lang w:eastAsia="zh-CN"/>
              </w:rPr>
            </w:pPr>
            <w:r w:rsidRPr="00E00A3D">
              <w:rPr>
                <w:lang w:eastAsia="zh-CN"/>
              </w:rPr>
              <w:t>A process of developing land and monitoring its use in a sustainable way, usually for purposes of producing food and providing fibre for clothing and housing. Includes providing protection for flora and fauna, and preventing and controlling weeds (see water management).</w:t>
            </w:r>
          </w:p>
        </w:tc>
        <w:tc>
          <w:tcPr>
            <w:tcW w:w="2607" w:type="dxa"/>
          </w:tcPr>
          <w:p w14:paraId="54FF5A58"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Option 5 Option 7</w:t>
            </w:r>
          </w:p>
        </w:tc>
      </w:tr>
      <w:tr w:rsidR="00E1273F" w14:paraId="33A89A6F"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38EC859D" w14:textId="77777777" w:rsidR="00E1273F" w:rsidRPr="00B113C7" w:rsidRDefault="00E1273F" w:rsidP="00B113C7">
            <w:pPr>
              <w:rPr>
                <w:b w:val="0"/>
                <w:lang w:eastAsia="zh-CN"/>
              </w:rPr>
            </w:pPr>
            <w:r w:rsidRPr="00B113C7">
              <w:rPr>
                <w:lang w:eastAsia="zh-CN"/>
              </w:rPr>
              <w:t>land rights</w:t>
            </w:r>
          </w:p>
        </w:tc>
        <w:tc>
          <w:tcPr>
            <w:tcW w:w="8819" w:type="dxa"/>
          </w:tcPr>
          <w:p w14:paraId="64CEA92E" w14:textId="43828941" w:rsidR="00E1273F" w:rsidRDefault="00E00A3D" w:rsidP="00384A46">
            <w:pPr>
              <w:cnfStyle w:val="000000010000" w:firstRow="0" w:lastRow="0" w:firstColumn="0" w:lastColumn="0" w:oddVBand="0" w:evenVBand="0" w:oddHBand="0" w:evenHBand="1" w:firstRowFirstColumn="0" w:firstRowLastColumn="0" w:lastRowFirstColumn="0" w:lastRowLastColumn="0"/>
              <w:rPr>
                <w:lang w:eastAsia="zh-CN"/>
              </w:rPr>
            </w:pPr>
            <w:r w:rsidRPr="5E21E4D7">
              <w:rPr>
                <w:lang w:eastAsia="zh-CN"/>
              </w:rPr>
              <w:t>The evolving struggle of Aboriginal Peoples, Torres Strait Islander Peoples, and international Indigenous Peoples for the absolute legal and moral acknowledgement of prior ownership of their land and recognition of all accompanying rights and obligations which flow from this association. Land Rights (capitalised) refers to the</w:t>
            </w:r>
            <w:r w:rsidR="4721EE90" w:rsidRPr="5E21E4D7">
              <w:rPr>
                <w:lang w:eastAsia="zh-CN"/>
              </w:rPr>
              <w:t xml:space="preserve"> </w:t>
            </w:r>
            <w:r w:rsidRPr="5E21E4D7">
              <w:rPr>
                <w:lang w:eastAsia="zh-CN"/>
              </w:rPr>
              <w:t>legislation.</w:t>
            </w:r>
          </w:p>
        </w:tc>
        <w:tc>
          <w:tcPr>
            <w:tcW w:w="2607" w:type="dxa"/>
          </w:tcPr>
          <w:p w14:paraId="673D3F0C"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Core 2</w:t>
            </w:r>
          </w:p>
        </w:tc>
      </w:tr>
      <w:tr w:rsidR="00E1273F" w14:paraId="34AE89C7"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66395D74" w14:textId="77777777" w:rsidR="00E1273F" w:rsidRPr="00B113C7" w:rsidRDefault="00E1273F" w:rsidP="00B113C7">
            <w:pPr>
              <w:rPr>
                <w:b w:val="0"/>
                <w:lang w:eastAsia="zh-CN"/>
              </w:rPr>
            </w:pPr>
            <w:r w:rsidRPr="00B113C7">
              <w:rPr>
                <w:lang w:eastAsia="zh-CN"/>
              </w:rPr>
              <w:t>local Aboriginal community</w:t>
            </w:r>
          </w:p>
        </w:tc>
        <w:tc>
          <w:tcPr>
            <w:tcW w:w="8819" w:type="dxa"/>
          </w:tcPr>
          <w:p w14:paraId="41C30FC5" w14:textId="77777777" w:rsidR="00E00A3D" w:rsidRPr="00E00A3D" w:rsidRDefault="00E00A3D" w:rsidP="00E00A3D">
            <w:pPr>
              <w:cnfStyle w:val="000000100000" w:firstRow="0" w:lastRow="0" w:firstColumn="0" w:lastColumn="0" w:oddVBand="0" w:evenVBand="0" w:oddHBand="1" w:evenHBand="0" w:firstRowFirstColumn="0" w:firstRowLastColumn="0" w:lastRowFirstColumn="0" w:lastRowLastColumn="0"/>
              <w:rPr>
                <w:lang w:eastAsia="zh-CN"/>
              </w:rPr>
            </w:pPr>
            <w:r w:rsidRPr="00E00A3D">
              <w:rPr>
                <w:lang w:eastAsia="zh-CN"/>
              </w:rPr>
              <w:t>The local Aboriginal community is constituted by those people who acknowledge themselves as Aboriginal and who reside in the near locality. Aboriginal communities will have a rich and diverse history that has been seriously affected by dispossession and relations, which sees families with spiritual connection to Country residing beside those who have been forced to move from other locations. The notion of locality is complex and multilayered: schools should seek advice from a range of people and/or organisations representing local interests.</w:t>
            </w:r>
          </w:p>
          <w:p w14:paraId="7340D03B" w14:textId="77777777" w:rsidR="00E1273F" w:rsidRDefault="00E00A3D" w:rsidP="00E00A3D">
            <w:pPr>
              <w:cnfStyle w:val="000000100000" w:firstRow="0" w:lastRow="0" w:firstColumn="0" w:lastColumn="0" w:oddVBand="0" w:evenVBand="0" w:oddHBand="1" w:evenHBand="0" w:firstRowFirstColumn="0" w:firstRowLastColumn="0" w:lastRowFirstColumn="0" w:lastRowLastColumn="0"/>
              <w:rPr>
                <w:lang w:eastAsia="zh-CN"/>
              </w:rPr>
            </w:pPr>
            <w:r w:rsidRPr="00E00A3D">
              <w:rPr>
                <w:lang w:eastAsia="zh-CN"/>
              </w:rPr>
              <w:t>For the purpose of this course, the local Aboriginal community case study is to be the Aboriginal community(ies) in which the school is located. The use of ‘community(ies)’ in the syllabus indicates that any one location may in fact consist of several communities (see community).</w:t>
            </w:r>
          </w:p>
        </w:tc>
        <w:tc>
          <w:tcPr>
            <w:tcW w:w="2607" w:type="dxa"/>
          </w:tcPr>
          <w:p w14:paraId="18815535"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Core 2 Option 1 Option 8</w:t>
            </w:r>
          </w:p>
        </w:tc>
      </w:tr>
      <w:tr w:rsidR="00E1273F" w14:paraId="72CF3412"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26E861A0" w14:textId="77777777" w:rsidR="00E1273F" w:rsidRPr="00B113C7" w:rsidRDefault="00E1273F" w:rsidP="00B113C7">
            <w:pPr>
              <w:rPr>
                <w:b w:val="0"/>
                <w:lang w:eastAsia="zh-CN"/>
              </w:rPr>
            </w:pPr>
            <w:r w:rsidRPr="00B113C7">
              <w:rPr>
                <w:lang w:eastAsia="zh-CN"/>
              </w:rPr>
              <w:t>lore</w:t>
            </w:r>
          </w:p>
        </w:tc>
        <w:tc>
          <w:tcPr>
            <w:tcW w:w="8819" w:type="dxa"/>
          </w:tcPr>
          <w:p w14:paraId="3BF5F1CB" w14:textId="77777777" w:rsidR="00E00A3D" w:rsidRPr="00E00A3D" w:rsidRDefault="00E00A3D" w:rsidP="00E00A3D">
            <w:pPr>
              <w:cnfStyle w:val="000000010000" w:firstRow="0" w:lastRow="0" w:firstColumn="0" w:lastColumn="0" w:oddVBand="0" w:evenVBand="0" w:oddHBand="0" w:evenHBand="1" w:firstRowFirstColumn="0" w:firstRowLastColumn="0" w:lastRowFirstColumn="0" w:lastRowLastColumn="0"/>
              <w:rPr>
                <w:lang w:eastAsia="zh-CN"/>
              </w:rPr>
            </w:pPr>
            <w:r w:rsidRPr="00E00A3D">
              <w:rPr>
                <w:lang w:eastAsia="zh-CN"/>
              </w:rPr>
              <w:t xml:space="preserve">The learning and transmission of cultural heritage by observing customs, </w:t>
            </w:r>
            <w:r w:rsidR="00344DF2" w:rsidRPr="00E00A3D">
              <w:rPr>
                <w:lang w:eastAsia="zh-CN"/>
              </w:rPr>
              <w:t>ceremonies,</w:t>
            </w:r>
            <w:r w:rsidRPr="00E00A3D">
              <w:rPr>
                <w:lang w:eastAsia="zh-CN"/>
              </w:rPr>
              <w:t xml:space="preserve"> and song cycles. Lore is connected to the Dreaming and provides protocols and practices for how people interact with Country, kinship and community.</w:t>
            </w:r>
          </w:p>
          <w:p w14:paraId="6549DB33" w14:textId="308A3BB7" w:rsidR="00E1273F" w:rsidRDefault="00E00A3D" w:rsidP="00E00A3D">
            <w:pPr>
              <w:cnfStyle w:val="000000010000" w:firstRow="0" w:lastRow="0" w:firstColumn="0" w:lastColumn="0" w:oddVBand="0" w:evenVBand="0" w:oddHBand="0" w:evenHBand="1" w:firstRowFirstColumn="0" w:firstRowLastColumn="0" w:lastRowFirstColumn="0" w:lastRowLastColumn="0"/>
              <w:rPr>
                <w:lang w:eastAsia="zh-CN"/>
              </w:rPr>
            </w:pPr>
            <w:r w:rsidRPr="5E21E4D7">
              <w:rPr>
                <w:lang w:eastAsia="zh-CN"/>
              </w:rPr>
              <w:t>The term ‘lore’ must be used with care. Some individuals and groups could find this term offensive, and may prefer to use Aboriginal language terms or ‘law’ (see customary law). The term ‘folklore’ is not appropriate.</w:t>
            </w:r>
          </w:p>
        </w:tc>
        <w:tc>
          <w:tcPr>
            <w:tcW w:w="2607" w:type="dxa"/>
          </w:tcPr>
          <w:p w14:paraId="5D6B274A"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Core 1 Option 2</w:t>
            </w:r>
          </w:p>
        </w:tc>
      </w:tr>
      <w:tr w:rsidR="00E1273F" w14:paraId="33A9348C"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120D8FDA" w14:textId="77777777" w:rsidR="00E1273F" w:rsidRPr="00B113C7" w:rsidRDefault="00E1273F" w:rsidP="00B113C7">
            <w:pPr>
              <w:rPr>
                <w:b w:val="0"/>
                <w:lang w:eastAsia="zh-CN"/>
              </w:rPr>
            </w:pPr>
            <w:r w:rsidRPr="00B113C7">
              <w:rPr>
                <w:lang w:eastAsia="zh-CN"/>
              </w:rPr>
              <w:t>Mabo case</w:t>
            </w:r>
          </w:p>
        </w:tc>
        <w:tc>
          <w:tcPr>
            <w:tcW w:w="8819" w:type="dxa"/>
          </w:tcPr>
          <w:p w14:paraId="2D5454AB" w14:textId="2E13A7B3" w:rsidR="00E1273F" w:rsidRDefault="00E00A3D" w:rsidP="006C1C34">
            <w:pPr>
              <w:cnfStyle w:val="000000100000" w:firstRow="0" w:lastRow="0" w:firstColumn="0" w:lastColumn="0" w:oddVBand="0" w:evenVBand="0" w:oddHBand="1" w:evenHBand="0" w:firstRowFirstColumn="0" w:firstRowLastColumn="0" w:lastRowFirstColumn="0" w:lastRowLastColumn="0"/>
              <w:rPr>
                <w:lang w:eastAsia="zh-CN"/>
              </w:rPr>
            </w:pPr>
            <w:r w:rsidRPr="5E21E4D7">
              <w:rPr>
                <w:lang w:eastAsia="zh-CN"/>
              </w:rPr>
              <w:t xml:space="preserve">The Mabo case overthrew the legal fiction of terra nullius – that the land of Australia had belonged to no-one when </w:t>
            </w:r>
            <w:r w:rsidR="007D78BA">
              <w:rPr>
                <w:lang w:eastAsia="zh-CN"/>
              </w:rPr>
              <w:t xml:space="preserve">the British arrived in 1788. </w:t>
            </w:r>
            <w:r w:rsidRPr="5E21E4D7">
              <w:rPr>
                <w:lang w:eastAsia="zh-CN"/>
              </w:rPr>
              <w:t>The judg</w:t>
            </w:r>
            <w:r w:rsidR="00A201F7" w:rsidRPr="5E21E4D7">
              <w:rPr>
                <w:lang w:eastAsia="zh-CN"/>
              </w:rPr>
              <w:t>e</w:t>
            </w:r>
            <w:r w:rsidRPr="5E21E4D7">
              <w:rPr>
                <w:lang w:eastAsia="zh-CN"/>
              </w:rPr>
              <w:t xml:space="preserve">ment found that a native title to land existed in </w:t>
            </w:r>
            <w:r w:rsidR="006C1C34" w:rsidRPr="5E21E4D7">
              <w:rPr>
                <w:lang w:eastAsia="zh-CN"/>
              </w:rPr>
              <w:t>17</w:t>
            </w:r>
            <w:r w:rsidR="007D78BA">
              <w:rPr>
                <w:lang w:eastAsia="zh-CN"/>
              </w:rPr>
              <w:t xml:space="preserve">88 </w:t>
            </w:r>
            <w:r w:rsidRPr="5E21E4D7">
              <w:rPr>
                <w:lang w:eastAsia="zh-CN"/>
              </w:rPr>
              <w:t>and may continue to exist, provided that it has not been extinguished by subsequent acts of government and provided that Indigenous groups continue to observe their laws and customs.</w:t>
            </w:r>
          </w:p>
        </w:tc>
        <w:tc>
          <w:tcPr>
            <w:tcW w:w="2607" w:type="dxa"/>
          </w:tcPr>
          <w:p w14:paraId="1740FFFC" w14:textId="0A4722B6"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Core 2</w:t>
            </w:r>
          </w:p>
        </w:tc>
      </w:tr>
      <w:tr w:rsidR="00E1273F" w14:paraId="5507A817"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7D51BC11" w14:textId="77777777" w:rsidR="00E1273F" w:rsidRPr="00B113C7" w:rsidRDefault="00E1273F" w:rsidP="00B113C7">
            <w:pPr>
              <w:rPr>
                <w:b w:val="0"/>
                <w:lang w:eastAsia="zh-CN"/>
              </w:rPr>
            </w:pPr>
            <w:r w:rsidRPr="00B113C7">
              <w:rPr>
                <w:lang w:eastAsia="zh-CN"/>
              </w:rPr>
              <w:t>missions</w:t>
            </w:r>
          </w:p>
        </w:tc>
        <w:tc>
          <w:tcPr>
            <w:tcW w:w="8819" w:type="dxa"/>
          </w:tcPr>
          <w:p w14:paraId="43A8D6E1" w14:textId="77777777" w:rsidR="00E1273F" w:rsidRDefault="00E00A3D" w:rsidP="00384A46">
            <w:pPr>
              <w:cnfStyle w:val="000000010000" w:firstRow="0" w:lastRow="0" w:firstColumn="0" w:lastColumn="0" w:oddVBand="0" w:evenVBand="0" w:oddHBand="0" w:evenHBand="1" w:firstRowFirstColumn="0" w:firstRowLastColumn="0" w:lastRowFirstColumn="0" w:lastRowLastColumn="0"/>
              <w:rPr>
                <w:lang w:eastAsia="zh-CN"/>
              </w:rPr>
            </w:pPr>
            <w:r w:rsidRPr="00E00A3D">
              <w:rPr>
                <w:lang w:eastAsia="zh-CN"/>
              </w:rPr>
              <w:t>Living areas established initially by churches and later by the Aboriginal Welfare Board, and ruled under the provisions of the Aboriginal Protection Act.</w:t>
            </w:r>
          </w:p>
        </w:tc>
        <w:tc>
          <w:tcPr>
            <w:tcW w:w="2607" w:type="dxa"/>
          </w:tcPr>
          <w:p w14:paraId="3F485592"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Core 2</w:t>
            </w:r>
          </w:p>
        </w:tc>
      </w:tr>
      <w:tr w:rsidR="00E1273F" w14:paraId="584B3989"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21C86355" w14:textId="77777777" w:rsidR="00E1273F" w:rsidRPr="00B113C7" w:rsidRDefault="00E1273F" w:rsidP="00B113C7">
            <w:pPr>
              <w:rPr>
                <w:b w:val="0"/>
                <w:lang w:eastAsia="zh-CN"/>
              </w:rPr>
            </w:pPr>
            <w:r w:rsidRPr="00B113C7">
              <w:rPr>
                <w:lang w:eastAsia="zh-CN"/>
              </w:rPr>
              <w:t>nation</w:t>
            </w:r>
          </w:p>
        </w:tc>
        <w:tc>
          <w:tcPr>
            <w:tcW w:w="8819" w:type="dxa"/>
          </w:tcPr>
          <w:p w14:paraId="1F9779B7" w14:textId="77777777" w:rsidR="00E1273F" w:rsidRDefault="0041359E" w:rsidP="00384A46">
            <w:pPr>
              <w:cnfStyle w:val="000000100000" w:firstRow="0" w:lastRow="0" w:firstColumn="0" w:lastColumn="0" w:oddVBand="0" w:evenVBand="0" w:oddHBand="1" w:evenHBand="0" w:firstRowFirstColumn="0" w:firstRowLastColumn="0" w:lastRowFirstColumn="0" w:lastRowLastColumn="0"/>
              <w:rPr>
                <w:lang w:eastAsia="zh-CN"/>
              </w:rPr>
            </w:pPr>
            <w:r w:rsidRPr="0041359E">
              <w:rPr>
                <w:lang w:eastAsia="zh-CN"/>
              </w:rPr>
              <w:t xml:space="preserve">People having common descent, </w:t>
            </w:r>
            <w:r w:rsidR="00344DF2" w:rsidRPr="0041359E">
              <w:rPr>
                <w:lang w:eastAsia="zh-CN"/>
              </w:rPr>
              <w:t>language,</w:t>
            </w:r>
            <w:r w:rsidRPr="0041359E">
              <w:rPr>
                <w:lang w:eastAsia="zh-CN"/>
              </w:rPr>
              <w:t xml:space="preserve"> and history. It is a preferable term to ‘tribe’, which implies negative stereotypes.</w:t>
            </w:r>
          </w:p>
        </w:tc>
        <w:tc>
          <w:tcPr>
            <w:tcW w:w="2607" w:type="dxa"/>
          </w:tcPr>
          <w:p w14:paraId="1125200C"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Core 1</w:t>
            </w:r>
          </w:p>
        </w:tc>
      </w:tr>
      <w:tr w:rsidR="00E1273F" w14:paraId="40C13B2E"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58EB1A0E" w14:textId="77777777" w:rsidR="00E1273F" w:rsidRPr="00B113C7" w:rsidRDefault="00E1273F" w:rsidP="00B113C7">
            <w:pPr>
              <w:rPr>
                <w:b w:val="0"/>
                <w:lang w:eastAsia="zh-CN"/>
              </w:rPr>
            </w:pPr>
            <w:r w:rsidRPr="00B113C7">
              <w:rPr>
                <w:lang w:eastAsia="zh-CN"/>
              </w:rPr>
              <w:t>Native Title</w:t>
            </w:r>
          </w:p>
        </w:tc>
        <w:tc>
          <w:tcPr>
            <w:tcW w:w="8819" w:type="dxa"/>
          </w:tcPr>
          <w:p w14:paraId="4E536A65" w14:textId="24A1B2F1" w:rsidR="0041359E" w:rsidRPr="0041359E" w:rsidRDefault="0041359E" w:rsidP="0041359E">
            <w:pPr>
              <w:cnfStyle w:val="000000010000" w:firstRow="0" w:lastRow="0" w:firstColumn="0" w:lastColumn="0" w:oddVBand="0" w:evenVBand="0" w:oddHBand="0" w:evenHBand="1" w:firstRowFirstColumn="0" w:firstRowLastColumn="0" w:lastRowFirstColumn="0" w:lastRowLastColumn="0"/>
              <w:rPr>
                <w:lang w:eastAsia="zh-CN"/>
              </w:rPr>
            </w:pPr>
            <w:r w:rsidRPr="0041359E">
              <w:rPr>
                <w:lang w:eastAsia="zh-CN"/>
              </w:rPr>
              <w:t>‘Native Title’ is the name given by the High Court to Indigenous property rights recognised by the court in the Mabo judgment, 3 June 1992. The High Court’s Wik judgment, December 1996, decided an issue left unresolved by the Mabo judgment when it determined that native title could coexist with other rights on land held under a pastoral lease. Increasingly, the definition is governed by the terms of the Native Title Act 1993 (</w:t>
            </w:r>
            <w:r w:rsidR="00EF5E92">
              <w:rPr>
                <w:lang w:eastAsia="zh-CN"/>
              </w:rPr>
              <w:t>Cwlth</w:t>
            </w:r>
            <w:r w:rsidRPr="0041359E">
              <w:rPr>
                <w:lang w:eastAsia="zh-CN"/>
              </w:rPr>
              <w:t>), amended in 1998. Native Title as recognised by Australian law does not cover the full scope of Aboriginal Peoples’ and Torres Strait Islander Peoples’ relationship to Country</w:t>
            </w:r>
            <w:r w:rsidR="00AF6836">
              <w:rPr>
                <w:lang w:eastAsia="zh-CN"/>
              </w:rPr>
              <w:t xml:space="preserve"> or </w:t>
            </w:r>
            <w:r w:rsidRPr="0041359E">
              <w:rPr>
                <w:lang w:eastAsia="zh-CN"/>
              </w:rPr>
              <w:t>Place under their laws and has been characterised as ‘recognition space’ between customary law and Australian law.</w:t>
            </w:r>
          </w:p>
          <w:p w14:paraId="71258053" w14:textId="77777777" w:rsidR="00E1273F" w:rsidRDefault="0041359E" w:rsidP="0041359E">
            <w:pPr>
              <w:cnfStyle w:val="000000010000" w:firstRow="0" w:lastRow="0" w:firstColumn="0" w:lastColumn="0" w:oddVBand="0" w:evenVBand="0" w:oddHBand="0" w:evenHBand="1" w:firstRowFirstColumn="0" w:firstRowLastColumn="0" w:lastRowFirstColumn="0" w:lastRowLastColumn="0"/>
              <w:rPr>
                <w:lang w:eastAsia="zh-CN"/>
              </w:rPr>
            </w:pPr>
            <w:r w:rsidRPr="0041359E">
              <w:rPr>
                <w:lang w:eastAsia="zh-CN"/>
              </w:rPr>
              <w:t>‘Native Title’ (capitalised) refers to the legislation, whereas ‘native title’ (lower case) refers to the concept (see Mabo case, Country, Place, customary law).</w:t>
            </w:r>
          </w:p>
        </w:tc>
        <w:tc>
          <w:tcPr>
            <w:tcW w:w="2607" w:type="dxa"/>
          </w:tcPr>
          <w:p w14:paraId="46B8F5F9"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Core 2 Option 9</w:t>
            </w:r>
          </w:p>
        </w:tc>
      </w:tr>
      <w:tr w:rsidR="00E1273F" w14:paraId="632695F8"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500838DD" w14:textId="77777777" w:rsidR="00E1273F" w:rsidRPr="00B113C7" w:rsidRDefault="00E1273F" w:rsidP="00FF6B0A">
            <w:pPr>
              <w:rPr>
                <w:b w:val="0"/>
                <w:lang w:eastAsia="zh-CN"/>
              </w:rPr>
            </w:pPr>
            <w:r w:rsidRPr="00B113C7">
              <w:rPr>
                <w:lang w:eastAsia="zh-CN"/>
              </w:rPr>
              <w:t>off-Country</w:t>
            </w:r>
          </w:p>
        </w:tc>
        <w:tc>
          <w:tcPr>
            <w:tcW w:w="8819" w:type="dxa"/>
          </w:tcPr>
          <w:p w14:paraId="667A585D" w14:textId="657C8399" w:rsidR="00E1273F" w:rsidRDefault="002A110E" w:rsidP="00384A46">
            <w:pPr>
              <w:cnfStyle w:val="000000100000" w:firstRow="0" w:lastRow="0" w:firstColumn="0" w:lastColumn="0" w:oddVBand="0" w:evenVBand="0" w:oddHBand="1" w:evenHBand="0" w:firstRowFirstColumn="0" w:firstRowLastColumn="0" w:lastRowFirstColumn="0" w:lastRowLastColumn="0"/>
              <w:rPr>
                <w:lang w:eastAsia="zh-CN"/>
              </w:rPr>
            </w:pPr>
            <w:r w:rsidRPr="5E21E4D7">
              <w:rPr>
                <w:lang w:eastAsia="zh-CN"/>
              </w:rPr>
              <w:t>Taking place away from Aboriginal land or Country of origin</w:t>
            </w:r>
            <w:r w:rsidR="43CC577D" w:rsidRPr="5E21E4D7">
              <w:rPr>
                <w:lang w:eastAsia="zh-CN"/>
              </w:rPr>
              <w:t xml:space="preserve"> for an Aboriginal person or community</w:t>
            </w:r>
            <w:r w:rsidRPr="5E21E4D7">
              <w:rPr>
                <w:lang w:eastAsia="zh-CN"/>
              </w:rPr>
              <w:t>.</w:t>
            </w:r>
            <w:r w:rsidR="51159195" w:rsidRPr="5E21E4D7">
              <w:rPr>
                <w:lang w:eastAsia="zh-CN"/>
              </w:rPr>
              <w:t xml:space="preserve"> </w:t>
            </w:r>
            <w:r w:rsidR="17460F54" w:rsidRPr="5E21E4D7">
              <w:rPr>
                <w:lang w:eastAsia="zh-CN"/>
              </w:rPr>
              <w:t>For example</w:t>
            </w:r>
            <w:r w:rsidR="00E14C2B">
              <w:rPr>
                <w:lang w:eastAsia="zh-CN"/>
              </w:rPr>
              <w:t>,</w:t>
            </w:r>
            <w:r w:rsidR="51159195" w:rsidRPr="5E21E4D7">
              <w:rPr>
                <w:lang w:eastAsia="zh-CN"/>
              </w:rPr>
              <w:t xml:space="preserve"> Wiradjuri </w:t>
            </w:r>
            <w:r w:rsidR="00412C35">
              <w:rPr>
                <w:lang w:eastAsia="zh-CN"/>
              </w:rPr>
              <w:t xml:space="preserve">person working or living </w:t>
            </w:r>
            <w:r w:rsidR="51159195" w:rsidRPr="5E21E4D7">
              <w:rPr>
                <w:lang w:eastAsia="zh-CN"/>
              </w:rPr>
              <w:t>on Gadigal land</w:t>
            </w:r>
          </w:p>
        </w:tc>
        <w:tc>
          <w:tcPr>
            <w:tcW w:w="2607" w:type="dxa"/>
          </w:tcPr>
          <w:p w14:paraId="7E9CDF11"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Core 1</w:t>
            </w:r>
          </w:p>
        </w:tc>
      </w:tr>
      <w:tr w:rsidR="00E1273F" w14:paraId="15B5BCA4"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5A54429A" w14:textId="77777777" w:rsidR="00E1273F" w:rsidRPr="00B113C7" w:rsidRDefault="00E1273F" w:rsidP="00FF6B0A">
            <w:pPr>
              <w:rPr>
                <w:b w:val="0"/>
                <w:lang w:eastAsia="zh-CN"/>
              </w:rPr>
            </w:pPr>
            <w:r w:rsidRPr="00B113C7">
              <w:rPr>
                <w:lang w:eastAsia="zh-CN"/>
              </w:rPr>
              <w:t>on-Country</w:t>
            </w:r>
          </w:p>
        </w:tc>
        <w:tc>
          <w:tcPr>
            <w:tcW w:w="8819" w:type="dxa"/>
          </w:tcPr>
          <w:p w14:paraId="6D8C0348" w14:textId="4EEE453F" w:rsidR="00E1273F" w:rsidRDefault="002A110E" w:rsidP="00384A46">
            <w:pPr>
              <w:cnfStyle w:val="000000010000" w:firstRow="0" w:lastRow="0" w:firstColumn="0" w:lastColumn="0" w:oddVBand="0" w:evenVBand="0" w:oddHBand="0" w:evenHBand="1" w:firstRowFirstColumn="0" w:firstRowLastColumn="0" w:lastRowFirstColumn="0" w:lastRowLastColumn="0"/>
              <w:rPr>
                <w:lang w:eastAsia="zh-CN"/>
              </w:rPr>
            </w:pPr>
            <w:r w:rsidRPr="5E21E4D7">
              <w:rPr>
                <w:lang w:eastAsia="zh-CN"/>
              </w:rPr>
              <w:t>Taking place on Aboriginal land or Country of origin</w:t>
            </w:r>
            <w:r w:rsidR="2216E6CD" w:rsidRPr="5E21E4D7">
              <w:rPr>
                <w:lang w:eastAsia="zh-CN"/>
              </w:rPr>
              <w:t xml:space="preserve"> for an Aboriginal person or community</w:t>
            </w:r>
            <w:r w:rsidRPr="5E21E4D7">
              <w:rPr>
                <w:lang w:eastAsia="zh-CN"/>
              </w:rPr>
              <w:t>.</w:t>
            </w:r>
            <w:r w:rsidR="50B5FDC9" w:rsidRPr="5E21E4D7">
              <w:rPr>
                <w:lang w:eastAsia="zh-CN"/>
              </w:rPr>
              <w:t xml:space="preserve"> For example</w:t>
            </w:r>
            <w:r w:rsidR="00AF6836">
              <w:rPr>
                <w:lang w:eastAsia="zh-CN"/>
              </w:rPr>
              <w:t>,</w:t>
            </w:r>
            <w:r w:rsidR="50B5FDC9" w:rsidRPr="5E21E4D7">
              <w:rPr>
                <w:lang w:eastAsia="zh-CN"/>
              </w:rPr>
              <w:t xml:space="preserve"> Yuin</w:t>
            </w:r>
            <w:r w:rsidR="00412C35">
              <w:rPr>
                <w:lang w:eastAsia="zh-CN"/>
              </w:rPr>
              <w:t xml:space="preserve"> person working or living</w:t>
            </w:r>
            <w:r w:rsidR="50B5FDC9" w:rsidRPr="5E21E4D7">
              <w:rPr>
                <w:lang w:eastAsia="zh-CN"/>
              </w:rPr>
              <w:t xml:space="preserve"> on Yuin land.</w:t>
            </w:r>
          </w:p>
        </w:tc>
        <w:tc>
          <w:tcPr>
            <w:tcW w:w="2607" w:type="dxa"/>
          </w:tcPr>
          <w:p w14:paraId="2F66CC3B"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Core 1 Option 2 Option 7</w:t>
            </w:r>
          </w:p>
        </w:tc>
      </w:tr>
      <w:tr w:rsidR="00E1273F" w14:paraId="1BA02AE1"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7812A4CF" w14:textId="77777777" w:rsidR="00E1273F" w:rsidRPr="00B113C7" w:rsidRDefault="00E1273F" w:rsidP="00B113C7">
            <w:pPr>
              <w:rPr>
                <w:b w:val="0"/>
                <w:lang w:eastAsia="zh-CN"/>
              </w:rPr>
            </w:pPr>
            <w:r w:rsidRPr="00B113C7">
              <w:rPr>
                <w:lang w:eastAsia="zh-CN"/>
              </w:rPr>
              <w:t>online content</w:t>
            </w:r>
          </w:p>
        </w:tc>
        <w:tc>
          <w:tcPr>
            <w:tcW w:w="8819" w:type="dxa"/>
          </w:tcPr>
          <w:p w14:paraId="7E49931B" w14:textId="77777777" w:rsidR="00E1273F" w:rsidRDefault="002A110E" w:rsidP="00384A46">
            <w:pPr>
              <w:cnfStyle w:val="000000100000" w:firstRow="0" w:lastRow="0" w:firstColumn="0" w:lastColumn="0" w:oddVBand="0" w:evenVBand="0" w:oddHBand="1" w:evenHBand="0" w:firstRowFirstColumn="0" w:firstRowLastColumn="0" w:lastRowFirstColumn="0" w:lastRowLastColumn="0"/>
              <w:rPr>
                <w:lang w:eastAsia="zh-CN"/>
              </w:rPr>
            </w:pPr>
            <w:r w:rsidRPr="002A110E">
              <w:rPr>
                <w:lang w:eastAsia="zh-CN"/>
              </w:rPr>
              <w:t xml:space="preserve">Text or media published on the internet or via the cloud, </w:t>
            </w:r>
            <w:r w:rsidR="00344DF2">
              <w:rPr>
                <w:lang w:eastAsia="zh-CN"/>
              </w:rPr>
              <w:t xml:space="preserve">for example </w:t>
            </w:r>
            <w:r w:rsidRPr="002A110E">
              <w:rPr>
                <w:lang w:eastAsia="zh-CN"/>
              </w:rPr>
              <w:t>video, articles, audio, interactive media.</w:t>
            </w:r>
          </w:p>
        </w:tc>
        <w:tc>
          <w:tcPr>
            <w:tcW w:w="2607" w:type="dxa"/>
          </w:tcPr>
          <w:p w14:paraId="679D6107"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Option 2 </w:t>
            </w:r>
            <w:r w:rsidRPr="00F113B1">
              <w:rPr>
                <w:lang w:eastAsia="zh-CN"/>
              </w:rPr>
              <w:t>Option 3</w:t>
            </w:r>
            <w:r>
              <w:rPr>
                <w:lang w:eastAsia="zh-CN"/>
              </w:rPr>
              <w:t xml:space="preserve"> Option 4 Option 5</w:t>
            </w:r>
          </w:p>
        </w:tc>
      </w:tr>
      <w:tr w:rsidR="00E1273F" w14:paraId="0061C09C"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6A99AB57" w14:textId="77777777" w:rsidR="00E1273F" w:rsidRPr="00B113C7" w:rsidRDefault="00E1273F" w:rsidP="00B113C7">
            <w:pPr>
              <w:rPr>
                <w:b w:val="0"/>
                <w:lang w:eastAsia="zh-CN"/>
              </w:rPr>
            </w:pPr>
            <w:r w:rsidRPr="00B113C7">
              <w:rPr>
                <w:lang w:eastAsia="zh-CN"/>
              </w:rPr>
              <w:t>Peoples</w:t>
            </w:r>
          </w:p>
        </w:tc>
        <w:tc>
          <w:tcPr>
            <w:tcW w:w="8819" w:type="dxa"/>
          </w:tcPr>
          <w:p w14:paraId="244F0BE3" w14:textId="77777777" w:rsidR="00E1273F" w:rsidRDefault="002A110E" w:rsidP="00384A46">
            <w:pPr>
              <w:cnfStyle w:val="000000010000" w:firstRow="0" w:lastRow="0" w:firstColumn="0" w:lastColumn="0" w:oddVBand="0" w:evenVBand="0" w:oddHBand="0" w:evenHBand="1" w:firstRowFirstColumn="0" w:firstRowLastColumn="0" w:lastRowFirstColumn="0" w:lastRowLastColumn="0"/>
              <w:rPr>
                <w:lang w:eastAsia="zh-CN"/>
              </w:rPr>
            </w:pPr>
            <w:r w:rsidRPr="002A110E">
              <w:rPr>
                <w:lang w:eastAsia="zh-CN"/>
              </w:rPr>
              <w:t>The term ‘Peoples’ acknowledges the plurality and diversity of Aboriginal cultures, Torres Strait Islander cultures, and international Indigenous cultures.</w:t>
            </w:r>
          </w:p>
        </w:tc>
        <w:tc>
          <w:tcPr>
            <w:tcW w:w="2607" w:type="dxa"/>
          </w:tcPr>
          <w:p w14:paraId="0787D0CB"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Core 1 </w:t>
            </w:r>
            <w:r w:rsidRPr="00F113B1">
              <w:rPr>
                <w:lang w:eastAsia="zh-CN"/>
              </w:rPr>
              <w:t>Option 3</w:t>
            </w:r>
            <w:r>
              <w:rPr>
                <w:lang w:eastAsia="zh-CN"/>
              </w:rPr>
              <w:t xml:space="preserve"> Option 4 Option 8</w:t>
            </w:r>
          </w:p>
        </w:tc>
      </w:tr>
      <w:tr w:rsidR="00E1273F" w14:paraId="1D1F6003"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4126D160" w14:textId="77777777" w:rsidR="00E1273F" w:rsidRPr="00B113C7" w:rsidRDefault="00E1273F" w:rsidP="00B113C7">
            <w:pPr>
              <w:rPr>
                <w:b w:val="0"/>
                <w:lang w:eastAsia="zh-CN"/>
              </w:rPr>
            </w:pPr>
            <w:r w:rsidRPr="00B113C7">
              <w:rPr>
                <w:lang w:eastAsia="zh-CN"/>
              </w:rPr>
              <w:t>Place</w:t>
            </w:r>
          </w:p>
        </w:tc>
        <w:tc>
          <w:tcPr>
            <w:tcW w:w="8819" w:type="dxa"/>
          </w:tcPr>
          <w:p w14:paraId="093B2C44" w14:textId="77777777" w:rsidR="00E1273F" w:rsidRDefault="002A110E" w:rsidP="00384A46">
            <w:pPr>
              <w:cnfStyle w:val="000000100000" w:firstRow="0" w:lastRow="0" w:firstColumn="0" w:lastColumn="0" w:oddVBand="0" w:evenVBand="0" w:oddHBand="1" w:evenHBand="0" w:firstRowFirstColumn="0" w:firstRowLastColumn="0" w:lastRowFirstColumn="0" w:lastRowLastColumn="0"/>
              <w:rPr>
                <w:lang w:eastAsia="zh-CN"/>
              </w:rPr>
            </w:pPr>
            <w:r w:rsidRPr="002A110E">
              <w:rPr>
                <w:lang w:eastAsia="zh-CN"/>
              </w:rPr>
              <w:t>A space mapped out by physical or intangible boundaries that individuals or groups of Torres Strait Islander Peoples occupy and regard as their own. It is a space with varying degrees of spirituality.</w:t>
            </w:r>
          </w:p>
        </w:tc>
        <w:tc>
          <w:tcPr>
            <w:tcW w:w="2607" w:type="dxa"/>
          </w:tcPr>
          <w:p w14:paraId="3E1DED24"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Core 1 </w:t>
            </w:r>
            <w:r w:rsidRPr="00F113B1">
              <w:rPr>
                <w:lang w:eastAsia="zh-CN"/>
              </w:rPr>
              <w:t>Option 3</w:t>
            </w:r>
          </w:p>
        </w:tc>
      </w:tr>
      <w:tr w:rsidR="00E1273F" w14:paraId="4A057E68"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57B31613" w14:textId="77777777" w:rsidR="00E1273F" w:rsidRPr="00B113C7" w:rsidRDefault="00E1273F" w:rsidP="00B113C7">
            <w:pPr>
              <w:rPr>
                <w:b w:val="0"/>
                <w:lang w:eastAsia="zh-CN"/>
              </w:rPr>
            </w:pPr>
            <w:r w:rsidRPr="00B113C7">
              <w:rPr>
                <w:lang w:eastAsia="zh-CN"/>
              </w:rPr>
              <w:t>protocols</w:t>
            </w:r>
          </w:p>
        </w:tc>
        <w:tc>
          <w:tcPr>
            <w:tcW w:w="8819" w:type="dxa"/>
          </w:tcPr>
          <w:p w14:paraId="0C62BF95" w14:textId="77777777" w:rsidR="00E1273F" w:rsidRDefault="002A110E" w:rsidP="002A110E">
            <w:pPr>
              <w:cnfStyle w:val="000000010000" w:firstRow="0" w:lastRow="0" w:firstColumn="0" w:lastColumn="0" w:oddVBand="0" w:evenVBand="0" w:oddHBand="0" w:evenHBand="1" w:firstRowFirstColumn="0" w:firstRowLastColumn="0" w:lastRowFirstColumn="0" w:lastRowLastColumn="0"/>
              <w:rPr>
                <w:lang w:eastAsia="zh-CN"/>
              </w:rPr>
            </w:pPr>
            <w:r w:rsidRPr="002A110E">
              <w:rPr>
                <w:lang w:eastAsia="zh-CN"/>
              </w:rPr>
              <w:t xml:space="preserve">‘Protocols’ refers to appropriate ways of behaving, </w:t>
            </w:r>
            <w:r w:rsidR="00344DF2" w:rsidRPr="002A110E">
              <w:rPr>
                <w:lang w:eastAsia="zh-CN"/>
              </w:rPr>
              <w:t>communicating,</w:t>
            </w:r>
            <w:r w:rsidRPr="002A110E">
              <w:rPr>
                <w:lang w:eastAsia="zh-CN"/>
              </w:rPr>
              <w:t xml:space="preserve"> and showing respect for diversity of history and culture. They involve appreciation of the knowledge, standing and status of people within both the local Aboriginal community and the school community. Protocols inevitably vary between communities, and between people within communities. In establishing a partnership between schools and Aboriginal communities it is especially important that protocols are acknowledged and respected. Further information can be found </w:t>
            </w:r>
            <w:r>
              <w:rPr>
                <w:lang w:eastAsia="zh-CN"/>
              </w:rPr>
              <w:t>in the Background section of the</w:t>
            </w:r>
            <w:r w:rsidRPr="002A110E">
              <w:rPr>
                <w:lang w:eastAsia="zh-CN"/>
              </w:rPr>
              <w:t xml:space="preserve"> syllabus.</w:t>
            </w:r>
          </w:p>
        </w:tc>
        <w:tc>
          <w:tcPr>
            <w:tcW w:w="2607" w:type="dxa"/>
          </w:tcPr>
          <w:p w14:paraId="435C6117"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All</w:t>
            </w:r>
          </w:p>
        </w:tc>
      </w:tr>
      <w:tr w:rsidR="00E1273F" w14:paraId="2DB30DC5"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4FCF2775" w14:textId="77777777" w:rsidR="00E1273F" w:rsidRPr="00B113C7" w:rsidRDefault="00E1273F" w:rsidP="00B113C7">
            <w:pPr>
              <w:rPr>
                <w:b w:val="0"/>
                <w:lang w:eastAsia="zh-CN"/>
              </w:rPr>
            </w:pPr>
            <w:r w:rsidRPr="00B113C7">
              <w:rPr>
                <w:lang w:eastAsia="zh-CN"/>
              </w:rPr>
              <w:t>racism</w:t>
            </w:r>
          </w:p>
        </w:tc>
        <w:tc>
          <w:tcPr>
            <w:tcW w:w="8819" w:type="dxa"/>
          </w:tcPr>
          <w:p w14:paraId="59299EE0" w14:textId="201D1B87" w:rsidR="002A110E" w:rsidRPr="002A110E" w:rsidRDefault="002A110E" w:rsidP="002A110E">
            <w:pPr>
              <w:cnfStyle w:val="000000100000" w:firstRow="0" w:lastRow="0" w:firstColumn="0" w:lastColumn="0" w:oddVBand="0" w:evenVBand="0" w:oddHBand="1" w:evenHBand="0" w:firstRowFirstColumn="0" w:firstRowLastColumn="0" w:lastRowFirstColumn="0" w:lastRowLastColumn="0"/>
              <w:rPr>
                <w:lang w:eastAsia="zh-CN"/>
              </w:rPr>
            </w:pPr>
            <w:r w:rsidRPr="002A110E">
              <w:rPr>
                <w:lang w:eastAsia="zh-CN"/>
              </w:rPr>
              <w:t xml:space="preserve">Prejudice, </w:t>
            </w:r>
            <w:r w:rsidR="00344DF2" w:rsidRPr="002A110E">
              <w:rPr>
                <w:lang w:eastAsia="zh-CN"/>
              </w:rPr>
              <w:t>discrimination,</w:t>
            </w:r>
            <w:r w:rsidRPr="002A110E">
              <w:rPr>
                <w:lang w:eastAsia="zh-CN"/>
              </w:rPr>
              <w:t xml:space="preserve"> or unconscious bias on the basis of colour, </w:t>
            </w:r>
            <w:r w:rsidR="00344DF2" w:rsidRPr="002A110E">
              <w:rPr>
                <w:lang w:eastAsia="zh-CN"/>
              </w:rPr>
              <w:t>culture,</w:t>
            </w:r>
            <w:r w:rsidRPr="002A110E">
              <w:rPr>
                <w:lang w:eastAsia="zh-CN"/>
              </w:rPr>
              <w:t xml:space="preserve"> or national origin. Racism takes on many forms, including attitudinal, systemic, </w:t>
            </w:r>
            <w:r w:rsidR="00344DF2" w:rsidRPr="002A110E">
              <w:rPr>
                <w:lang w:eastAsia="zh-CN"/>
              </w:rPr>
              <w:t>institutional,</w:t>
            </w:r>
            <w:r w:rsidRPr="002A110E">
              <w:rPr>
                <w:lang w:eastAsia="zh-CN"/>
              </w:rPr>
              <w:t xml:space="preserve"> and cultural. According to the Australian Human Rights Commission</w:t>
            </w:r>
            <w:r w:rsidR="00EF5E92">
              <w:rPr>
                <w:lang w:eastAsia="zh-CN"/>
              </w:rPr>
              <w:t>:</w:t>
            </w:r>
          </w:p>
          <w:p w14:paraId="2CC0DC61" w14:textId="77777777" w:rsidR="00E1273F" w:rsidRDefault="002A110E" w:rsidP="002A110E">
            <w:pPr>
              <w:cnfStyle w:val="000000100000" w:firstRow="0" w:lastRow="0" w:firstColumn="0" w:lastColumn="0" w:oddVBand="0" w:evenVBand="0" w:oddHBand="1" w:evenHBand="0" w:firstRowFirstColumn="0" w:firstRowLastColumn="0" w:lastRowFirstColumn="0" w:lastRowLastColumn="0"/>
              <w:rPr>
                <w:lang w:eastAsia="zh-CN"/>
              </w:rPr>
            </w:pPr>
            <w:r w:rsidRPr="5E21E4D7">
              <w:rPr>
                <w:lang w:eastAsia="zh-CN"/>
              </w:rPr>
              <w:t>‘Racism is more than just words, beliefs and actions. It includes all the barriers that prevent people from enjoying dignity and equality because of their race.’</w:t>
            </w:r>
          </w:p>
        </w:tc>
        <w:tc>
          <w:tcPr>
            <w:tcW w:w="2607" w:type="dxa"/>
          </w:tcPr>
          <w:p w14:paraId="7DD34961"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Core 2 Option 4 Option 6 Option 8 Option 9</w:t>
            </w:r>
          </w:p>
        </w:tc>
      </w:tr>
      <w:tr w:rsidR="00E1273F" w14:paraId="63E39E09"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4923F809" w14:textId="77777777" w:rsidR="00E1273F" w:rsidRPr="00B113C7" w:rsidRDefault="00E1273F" w:rsidP="00B113C7">
            <w:pPr>
              <w:rPr>
                <w:b w:val="0"/>
                <w:lang w:eastAsia="zh-CN"/>
              </w:rPr>
            </w:pPr>
            <w:r w:rsidRPr="00B113C7">
              <w:rPr>
                <w:lang w:eastAsia="zh-CN"/>
              </w:rPr>
              <w:t>reclamation</w:t>
            </w:r>
          </w:p>
        </w:tc>
        <w:tc>
          <w:tcPr>
            <w:tcW w:w="8819" w:type="dxa"/>
          </w:tcPr>
          <w:p w14:paraId="03EF5753" w14:textId="77777777" w:rsidR="00E1273F" w:rsidRDefault="002A110E" w:rsidP="00384A46">
            <w:pPr>
              <w:cnfStyle w:val="000000010000" w:firstRow="0" w:lastRow="0" w:firstColumn="0" w:lastColumn="0" w:oddVBand="0" w:evenVBand="0" w:oddHBand="0" w:evenHBand="1" w:firstRowFirstColumn="0" w:firstRowLastColumn="0" w:lastRowFirstColumn="0" w:lastRowLastColumn="0"/>
              <w:rPr>
                <w:lang w:eastAsia="zh-CN"/>
              </w:rPr>
            </w:pPr>
            <w:r w:rsidRPr="002A110E">
              <w:rPr>
                <w:lang w:eastAsia="zh-CN"/>
              </w:rPr>
              <w:t>Used to describe a language program that typically occurs in locations where historical language loss is extreme and few tangible records have survived.</w:t>
            </w:r>
          </w:p>
        </w:tc>
        <w:tc>
          <w:tcPr>
            <w:tcW w:w="2607" w:type="dxa"/>
          </w:tcPr>
          <w:p w14:paraId="0FF5CDC4"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Option 5</w:t>
            </w:r>
          </w:p>
        </w:tc>
      </w:tr>
      <w:tr w:rsidR="00E1273F" w14:paraId="2EFA7728"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2E32A433" w14:textId="77777777" w:rsidR="00E1273F" w:rsidRPr="00B113C7" w:rsidRDefault="00E1273F" w:rsidP="00B113C7">
            <w:pPr>
              <w:rPr>
                <w:b w:val="0"/>
                <w:lang w:eastAsia="zh-CN"/>
              </w:rPr>
            </w:pPr>
            <w:r w:rsidRPr="00B113C7">
              <w:rPr>
                <w:lang w:eastAsia="zh-CN"/>
              </w:rPr>
              <w:t>reconciliation</w:t>
            </w:r>
          </w:p>
        </w:tc>
        <w:tc>
          <w:tcPr>
            <w:tcW w:w="8819" w:type="dxa"/>
          </w:tcPr>
          <w:p w14:paraId="67D205B4" w14:textId="77777777" w:rsidR="00E1273F" w:rsidRDefault="002A110E" w:rsidP="00384A46">
            <w:pPr>
              <w:cnfStyle w:val="000000100000" w:firstRow="0" w:lastRow="0" w:firstColumn="0" w:lastColumn="0" w:oddVBand="0" w:evenVBand="0" w:oddHBand="1" w:evenHBand="0" w:firstRowFirstColumn="0" w:firstRowLastColumn="0" w:lastRowFirstColumn="0" w:lastRowLastColumn="0"/>
              <w:rPr>
                <w:lang w:eastAsia="zh-CN"/>
              </w:rPr>
            </w:pPr>
            <w:r w:rsidRPr="002A110E">
              <w:rPr>
                <w:lang w:eastAsia="zh-CN"/>
              </w:rPr>
              <w:t>A Commonwealth initiative to promote positive relationships between Aboriginal and Torres Strait Islander Peoples and the wider community, and to address the disadvantage faced by Aboriginal and Torres Strait Islander Peoples. A capitalised ‘Reconciliation’ is used to refer specifically to the process as it applies to government policy.</w:t>
            </w:r>
          </w:p>
        </w:tc>
        <w:tc>
          <w:tcPr>
            <w:tcW w:w="2607" w:type="dxa"/>
          </w:tcPr>
          <w:p w14:paraId="7F31A7AC"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Option 4 Option 8</w:t>
            </w:r>
          </w:p>
        </w:tc>
      </w:tr>
      <w:tr w:rsidR="00E1273F" w14:paraId="30665953"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59BA152B" w14:textId="77777777" w:rsidR="00E1273F" w:rsidRPr="00B113C7" w:rsidRDefault="00E1273F" w:rsidP="00B113C7">
            <w:pPr>
              <w:rPr>
                <w:b w:val="0"/>
                <w:lang w:eastAsia="zh-CN"/>
              </w:rPr>
            </w:pPr>
            <w:r w:rsidRPr="00B113C7">
              <w:rPr>
                <w:lang w:eastAsia="zh-CN"/>
              </w:rPr>
              <w:t>reserves</w:t>
            </w:r>
          </w:p>
        </w:tc>
        <w:tc>
          <w:tcPr>
            <w:tcW w:w="8819" w:type="dxa"/>
          </w:tcPr>
          <w:p w14:paraId="52CAF214" w14:textId="77777777" w:rsidR="00E1273F" w:rsidRDefault="002A110E" w:rsidP="00384A46">
            <w:pPr>
              <w:cnfStyle w:val="000000010000" w:firstRow="0" w:lastRow="0" w:firstColumn="0" w:lastColumn="0" w:oddVBand="0" w:evenVBand="0" w:oddHBand="0" w:evenHBand="1" w:firstRowFirstColumn="0" w:firstRowLastColumn="0" w:lastRowFirstColumn="0" w:lastRowLastColumn="0"/>
              <w:rPr>
                <w:lang w:eastAsia="zh-CN"/>
              </w:rPr>
            </w:pPr>
            <w:r w:rsidRPr="002A110E">
              <w:rPr>
                <w:lang w:eastAsia="zh-CN"/>
              </w:rPr>
              <w:t>Areas of land reserved by the Crown for Aboriginal Peoples, established in the 19th century, often administered and controlled by governments. In NSW the main regulatory bodies were the Aborigines Protection Board and the Aborigines Welfare Board.</w:t>
            </w:r>
          </w:p>
        </w:tc>
        <w:tc>
          <w:tcPr>
            <w:tcW w:w="2607" w:type="dxa"/>
          </w:tcPr>
          <w:p w14:paraId="4EB5D2D7"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Core 2</w:t>
            </w:r>
          </w:p>
        </w:tc>
      </w:tr>
      <w:tr w:rsidR="00E1273F" w14:paraId="12264B5B"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617D891C" w14:textId="77777777" w:rsidR="00E1273F" w:rsidRPr="00B113C7" w:rsidRDefault="00E1273F" w:rsidP="00B113C7">
            <w:pPr>
              <w:rPr>
                <w:b w:val="0"/>
                <w:lang w:eastAsia="zh-CN"/>
              </w:rPr>
            </w:pPr>
            <w:r w:rsidRPr="00B113C7">
              <w:rPr>
                <w:lang w:eastAsia="zh-CN"/>
              </w:rPr>
              <w:t>resources</w:t>
            </w:r>
          </w:p>
        </w:tc>
        <w:tc>
          <w:tcPr>
            <w:tcW w:w="8819" w:type="dxa"/>
          </w:tcPr>
          <w:p w14:paraId="2801EDB6" w14:textId="77777777" w:rsidR="00E1273F" w:rsidRDefault="002A110E" w:rsidP="00384A46">
            <w:pPr>
              <w:cnfStyle w:val="000000100000" w:firstRow="0" w:lastRow="0" w:firstColumn="0" w:lastColumn="0" w:oddVBand="0" w:evenVBand="0" w:oddHBand="1" w:evenHBand="0" w:firstRowFirstColumn="0" w:firstRowLastColumn="0" w:lastRowFirstColumn="0" w:lastRowLastColumn="0"/>
              <w:rPr>
                <w:lang w:eastAsia="zh-CN"/>
              </w:rPr>
            </w:pPr>
            <w:r w:rsidRPr="002A110E">
              <w:rPr>
                <w:lang w:eastAsia="zh-CN"/>
              </w:rPr>
              <w:t xml:space="preserve">Materials, data, systems, components, </w:t>
            </w:r>
            <w:r w:rsidR="00344DF2" w:rsidRPr="002A110E">
              <w:rPr>
                <w:lang w:eastAsia="zh-CN"/>
              </w:rPr>
              <w:t>tools,</w:t>
            </w:r>
            <w:r w:rsidRPr="002A110E">
              <w:rPr>
                <w:lang w:eastAsia="zh-CN"/>
              </w:rPr>
              <w:t xml:space="preserve"> and equipment used to create solutions for identified needs and opportunities, and the knowledge, understanding and skills used by people involved in the selection and use of these. Resources can also include energy, </w:t>
            </w:r>
            <w:r w:rsidR="00344DF2" w:rsidRPr="002A110E">
              <w:rPr>
                <w:lang w:eastAsia="zh-CN"/>
              </w:rPr>
              <w:t>finance,</w:t>
            </w:r>
            <w:r w:rsidRPr="002A110E">
              <w:rPr>
                <w:lang w:eastAsia="zh-CN"/>
              </w:rPr>
              <w:t xml:space="preserve"> and time.</w:t>
            </w:r>
          </w:p>
        </w:tc>
        <w:tc>
          <w:tcPr>
            <w:tcW w:w="2607" w:type="dxa"/>
          </w:tcPr>
          <w:p w14:paraId="6D09203A"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Option 7</w:t>
            </w:r>
          </w:p>
        </w:tc>
      </w:tr>
      <w:tr w:rsidR="00E1273F" w14:paraId="2C6D5CB2"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6225A651" w14:textId="77777777" w:rsidR="00E1273F" w:rsidRPr="00B113C7" w:rsidRDefault="00E1273F" w:rsidP="00B113C7">
            <w:pPr>
              <w:rPr>
                <w:b w:val="0"/>
                <w:lang w:eastAsia="zh-CN"/>
              </w:rPr>
            </w:pPr>
            <w:r w:rsidRPr="00B113C7">
              <w:rPr>
                <w:lang w:eastAsia="zh-CN"/>
              </w:rPr>
              <w:t>revitalisation</w:t>
            </w:r>
          </w:p>
        </w:tc>
        <w:tc>
          <w:tcPr>
            <w:tcW w:w="8819" w:type="dxa"/>
          </w:tcPr>
          <w:p w14:paraId="596A5D79" w14:textId="77777777" w:rsidR="00E1273F" w:rsidRDefault="002A110E" w:rsidP="00384A46">
            <w:pPr>
              <w:cnfStyle w:val="000000010000" w:firstRow="0" w:lastRow="0" w:firstColumn="0" w:lastColumn="0" w:oddVBand="0" w:evenVBand="0" w:oddHBand="0" w:evenHBand="1" w:firstRowFirstColumn="0" w:firstRowLastColumn="0" w:lastRowFirstColumn="0" w:lastRowLastColumn="0"/>
              <w:rPr>
                <w:lang w:eastAsia="zh-CN"/>
              </w:rPr>
            </w:pPr>
            <w:r w:rsidRPr="002A110E">
              <w:rPr>
                <w:lang w:eastAsia="zh-CN"/>
              </w:rPr>
              <w:t>The range of strategies for increasing knowledge and use of a language that is no longer spoken fluently across all generations. Also referred to as language revival.</w:t>
            </w:r>
          </w:p>
        </w:tc>
        <w:tc>
          <w:tcPr>
            <w:tcW w:w="2607" w:type="dxa"/>
          </w:tcPr>
          <w:p w14:paraId="6090C1F2"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Option 5</w:t>
            </w:r>
          </w:p>
        </w:tc>
      </w:tr>
      <w:tr w:rsidR="00E1273F" w14:paraId="6367C729"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7A89F532" w14:textId="77777777" w:rsidR="00E1273F" w:rsidRPr="00F113B1" w:rsidRDefault="006C1C34" w:rsidP="00B113C7">
            <w:pPr>
              <w:rPr>
                <w:b w:val="0"/>
                <w:lang w:eastAsia="zh-CN"/>
              </w:rPr>
            </w:pPr>
            <w:r>
              <w:rPr>
                <w:lang w:eastAsia="zh-CN"/>
              </w:rPr>
              <w:t>s</w:t>
            </w:r>
            <w:r w:rsidRPr="00F113B1">
              <w:rPr>
                <w:lang w:eastAsia="zh-CN"/>
              </w:rPr>
              <w:t xml:space="preserve">acred </w:t>
            </w:r>
            <w:r w:rsidR="00E1273F" w:rsidRPr="00F113B1">
              <w:rPr>
                <w:lang w:eastAsia="zh-CN"/>
              </w:rPr>
              <w:t>sites</w:t>
            </w:r>
          </w:p>
        </w:tc>
        <w:tc>
          <w:tcPr>
            <w:tcW w:w="8819" w:type="dxa"/>
          </w:tcPr>
          <w:p w14:paraId="19908BE2" w14:textId="0396B520" w:rsidR="00E1273F" w:rsidRDefault="00EF5E92" w:rsidP="006C1C34">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P</w:t>
            </w:r>
            <w:r w:rsidR="006C1C34">
              <w:rPr>
                <w:lang w:eastAsia="zh-CN"/>
              </w:rPr>
              <w:t>laces that hold special significance</w:t>
            </w:r>
            <w:r w:rsidR="00AB2752" w:rsidRPr="00AB2752">
              <w:rPr>
                <w:lang w:eastAsia="zh-CN"/>
              </w:rPr>
              <w:t xml:space="preserve"> to Aboriginal or Torres Strait Islander people</w:t>
            </w:r>
            <w:r w:rsidR="006C1C34">
              <w:rPr>
                <w:lang w:eastAsia="zh-CN"/>
              </w:rPr>
              <w:t xml:space="preserve">, their </w:t>
            </w:r>
            <w:r w:rsidR="00344DF2">
              <w:rPr>
                <w:lang w:eastAsia="zh-CN"/>
              </w:rPr>
              <w:t>cultures,</w:t>
            </w:r>
            <w:r w:rsidR="006C1C34">
              <w:rPr>
                <w:lang w:eastAsia="zh-CN"/>
              </w:rPr>
              <w:t xml:space="preserve"> and traditions. </w:t>
            </w:r>
          </w:p>
        </w:tc>
        <w:tc>
          <w:tcPr>
            <w:tcW w:w="2607" w:type="dxa"/>
          </w:tcPr>
          <w:p w14:paraId="5953155F"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Option 5</w:t>
            </w:r>
          </w:p>
        </w:tc>
      </w:tr>
      <w:tr w:rsidR="00E1273F" w14:paraId="0197B809"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1F504E15" w14:textId="77777777" w:rsidR="00E1273F" w:rsidRPr="00B113C7" w:rsidRDefault="00E1273F" w:rsidP="00B113C7">
            <w:pPr>
              <w:rPr>
                <w:b w:val="0"/>
                <w:lang w:eastAsia="zh-CN"/>
              </w:rPr>
            </w:pPr>
            <w:r w:rsidRPr="00B113C7">
              <w:rPr>
                <w:lang w:eastAsia="zh-CN"/>
              </w:rPr>
              <w:t>self-determination</w:t>
            </w:r>
          </w:p>
        </w:tc>
        <w:tc>
          <w:tcPr>
            <w:tcW w:w="8819" w:type="dxa"/>
          </w:tcPr>
          <w:p w14:paraId="66D03B77" w14:textId="77777777" w:rsidR="00E1273F" w:rsidRDefault="002A110E" w:rsidP="00384A46">
            <w:pPr>
              <w:cnfStyle w:val="000000010000" w:firstRow="0" w:lastRow="0" w:firstColumn="0" w:lastColumn="0" w:oddVBand="0" w:evenVBand="0" w:oddHBand="0" w:evenHBand="1" w:firstRowFirstColumn="0" w:firstRowLastColumn="0" w:lastRowFirstColumn="0" w:lastRowLastColumn="0"/>
              <w:rPr>
                <w:lang w:eastAsia="zh-CN"/>
              </w:rPr>
            </w:pPr>
            <w:r w:rsidRPr="002A110E">
              <w:rPr>
                <w:lang w:eastAsia="zh-CN"/>
              </w:rPr>
              <w:t>Self-determination involves the effective participation of Aboriginal Peoples in all decision-making that affects them.</w:t>
            </w:r>
          </w:p>
        </w:tc>
        <w:tc>
          <w:tcPr>
            <w:tcW w:w="2607" w:type="dxa"/>
          </w:tcPr>
          <w:p w14:paraId="5D863B24"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Core 2 Option 1 Option 6 Option 7 Option 9</w:t>
            </w:r>
          </w:p>
        </w:tc>
      </w:tr>
      <w:tr w:rsidR="00E1273F" w14:paraId="2F8DA784"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347BF096" w14:textId="77777777" w:rsidR="00E1273F" w:rsidRPr="00B113C7" w:rsidRDefault="00E1273F" w:rsidP="00B113C7">
            <w:pPr>
              <w:rPr>
                <w:b w:val="0"/>
                <w:lang w:eastAsia="zh-CN"/>
              </w:rPr>
            </w:pPr>
            <w:r w:rsidRPr="00B113C7">
              <w:rPr>
                <w:lang w:eastAsia="zh-CN"/>
              </w:rPr>
              <w:t>social justice</w:t>
            </w:r>
          </w:p>
        </w:tc>
        <w:tc>
          <w:tcPr>
            <w:tcW w:w="8819" w:type="dxa"/>
          </w:tcPr>
          <w:p w14:paraId="11C970A1" w14:textId="77777777" w:rsidR="00E1273F" w:rsidRDefault="002A110E" w:rsidP="00384A46">
            <w:pPr>
              <w:cnfStyle w:val="000000100000" w:firstRow="0" w:lastRow="0" w:firstColumn="0" w:lastColumn="0" w:oddVBand="0" w:evenVBand="0" w:oddHBand="1" w:evenHBand="0" w:firstRowFirstColumn="0" w:firstRowLastColumn="0" w:lastRowFirstColumn="0" w:lastRowLastColumn="0"/>
              <w:rPr>
                <w:lang w:eastAsia="zh-CN"/>
              </w:rPr>
            </w:pPr>
            <w:r w:rsidRPr="002A110E">
              <w:rPr>
                <w:lang w:eastAsia="zh-CN"/>
              </w:rPr>
              <w:t>A principle that favours measures aimed at addressing inequities. It includes the rights of people to economic and social independence, and empowerment to determine the direction of their own futures. The processes and systems which shape the interaction between people, communities and governments and determine the degree of social justice achieved.</w:t>
            </w:r>
          </w:p>
        </w:tc>
        <w:tc>
          <w:tcPr>
            <w:tcW w:w="2607" w:type="dxa"/>
          </w:tcPr>
          <w:p w14:paraId="77F29010" w14:textId="6ED12E3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Option 1 Option </w:t>
            </w:r>
            <w:r w:rsidR="00690E8E">
              <w:rPr>
                <w:lang w:eastAsia="zh-CN"/>
              </w:rPr>
              <w:t>6 Option 9</w:t>
            </w:r>
          </w:p>
        </w:tc>
      </w:tr>
      <w:tr w:rsidR="00E1273F" w14:paraId="26778144"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79F53FFE" w14:textId="77777777" w:rsidR="00E1273F" w:rsidRPr="008B1FEB" w:rsidRDefault="00E1273F" w:rsidP="00B113C7">
            <w:pPr>
              <w:rPr>
                <w:b w:val="0"/>
                <w:lang w:eastAsia="zh-CN"/>
              </w:rPr>
            </w:pPr>
            <w:r w:rsidRPr="008B1FEB">
              <w:rPr>
                <w:lang w:eastAsia="zh-CN"/>
              </w:rPr>
              <w:t>Songlines</w:t>
            </w:r>
          </w:p>
        </w:tc>
        <w:tc>
          <w:tcPr>
            <w:tcW w:w="8819" w:type="dxa"/>
          </w:tcPr>
          <w:p w14:paraId="50A4F234" w14:textId="1DF35D38" w:rsidR="00E1273F" w:rsidRPr="00647BCB" w:rsidRDefault="006C1C34">
            <w:pPr>
              <w:cnfStyle w:val="000000010000" w:firstRow="0" w:lastRow="0" w:firstColumn="0" w:lastColumn="0" w:oddVBand="0" w:evenVBand="0" w:oddHBand="0" w:evenHBand="1" w:firstRowFirstColumn="0" w:firstRowLastColumn="0" w:lastRowFirstColumn="0" w:lastRowLastColumn="0"/>
              <w:rPr>
                <w:lang w:eastAsia="zh-CN"/>
              </w:rPr>
            </w:pPr>
            <w:r w:rsidRPr="00647BCB">
              <w:rPr>
                <w:lang w:eastAsia="zh-CN"/>
              </w:rPr>
              <w:t xml:space="preserve">Songlines are paths made by ancestors in </w:t>
            </w:r>
            <w:r w:rsidR="00DD32BD" w:rsidRPr="00647BCB">
              <w:rPr>
                <w:lang w:eastAsia="zh-CN"/>
              </w:rPr>
              <w:t xml:space="preserve">the </w:t>
            </w:r>
            <w:r w:rsidRPr="00647BCB">
              <w:rPr>
                <w:lang w:eastAsia="zh-CN"/>
              </w:rPr>
              <w:t>Dreaming and recorded in the songs of the Aboriginal and Torres St</w:t>
            </w:r>
            <w:r w:rsidRPr="00344DF2">
              <w:rPr>
                <w:lang w:eastAsia="zh-CN"/>
              </w:rPr>
              <w:t xml:space="preserve">rait Islander </w:t>
            </w:r>
            <w:r w:rsidR="00E60051">
              <w:rPr>
                <w:lang w:eastAsia="zh-CN"/>
              </w:rPr>
              <w:t>p</w:t>
            </w:r>
            <w:r w:rsidRPr="00344DF2">
              <w:rPr>
                <w:lang w:eastAsia="zh-CN"/>
              </w:rPr>
              <w:t xml:space="preserve">eople. </w:t>
            </w:r>
            <w:r w:rsidR="001A64D9" w:rsidRPr="00344DF2">
              <w:rPr>
                <w:lang w:eastAsia="zh-CN"/>
              </w:rPr>
              <w:t xml:space="preserve">The </w:t>
            </w:r>
            <w:r w:rsidR="000B1FC0" w:rsidRPr="00344DF2">
              <w:rPr>
                <w:lang w:eastAsia="zh-CN"/>
              </w:rPr>
              <w:t xml:space="preserve">Songlines </w:t>
            </w:r>
            <w:r w:rsidR="001A64D9" w:rsidRPr="00344DF2">
              <w:rPr>
                <w:lang w:eastAsia="zh-CN"/>
              </w:rPr>
              <w:t>that traverse the Australian landscape</w:t>
            </w:r>
            <w:r w:rsidR="000B1FC0" w:rsidRPr="00344DF2">
              <w:rPr>
                <w:lang w:eastAsia="zh-CN"/>
              </w:rPr>
              <w:t xml:space="preserve">, </w:t>
            </w:r>
            <w:r w:rsidR="00344DF2" w:rsidRPr="00344DF2">
              <w:rPr>
                <w:lang w:eastAsia="zh-CN"/>
              </w:rPr>
              <w:t>waterways,</w:t>
            </w:r>
            <w:r w:rsidR="000B1FC0" w:rsidRPr="00344DF2">
              <w:rPr>
                <w:lang w:eastAsia="zh-CN"/>
              </w:rPr>
              <w:t xml:space="preserve"> and sky,</w:t>
            </w:r>
            <w:r w:rsidR="001A64D9" w:rsidRPr="00344DF2">
              <w:rPr>
                <w:lang w:eastAsia="zh-CN"/>
              </w:rPr>
              <w:t xml:space="preserve"> hold the unique knowledge</w:t>
            </w:r>
            <w:r w:rsidR="000B1FC0" w:rsidRPr="00344DF2">
              <w:rPr>
                <w:lang w:eastAsia="zh-CN"/>
              </w:rPr>
              <w:t>s</w:t>
            </w:r>
            <w:r w:rsidR="001A64D9" w:rsidRPr="00344DF2">
              <w:rPr>
                <w:lang w:eastAsia="zh-CN"/>
              </w:rPr>
              <w:t xml:space="preserve"> of Aboriginal and Torres Strait Islander peoples. They </w:t>
            </w:r>
            <w:r w:rsidR="000B1FC0" w:rsidRPr="00344DF2">
              <w:rPr>
                <w:lang w:eastAsia="zh-CN"/>
              </w:rPr>
              <w:t xml:space="preserve">explain </w:t>
            </w:r>
            <w:r w:rsidR="001A64D9" w:rsidRPr="00344DF2">
              <w:rPr>
                <w:lang w:eastAsia="zh-CN"/>
              </w:rPr>
              <w:t xml:space="preserve">the law, </w:t>
            </w:r>
            <w:r w:rsidR="00344DF2" w:rsidRPr="00344DF2">
              <w:rPr>
                <w:lang w:eastAsia="zh-CN"/>
              </w:rPr>
              <w:t>history,</w:t>
            </w:r>
            <w:r w:rsidR="001A64D9" w:rsidRPr="00344DF2">
              <w:rPr>
                <w:lang w:eastAsia="zh-CN"/>
              </w:rPr>
              <w:t xml:space="preserve"> and culture of diverse groups across the country and have been created, </w:t>
            </w:r>
            <w:r w:rsidR="00344DF2" w:rsidRPr="00344DF2">
              <w:rPr>
                <w:lang w:eastAsia="zh-CN"/>
              </w:rPr>
              <w:t>maintained,</w:t>
            </w:r>
            <w:r w:rsidR="001A64D9" w:rsidRPr="00344DF2">
              <w:rPr>
                <w:lang w:eastAsia="zh-CN"/>
              </w:rPr>
              <w:t xml:space="preserve"> and </w:t>
            </w:r>
            <w:r w:rsidR="000B1FC0" w:rsidRPr="00344DF2">
              <w:rPr>
                <w:lang w:eastAsia="zh-CN"/>
              </w:rPr>
              <w:t xml:space="preserve">practised </w:t>
            </w:r>
            <w:r w:rsidR="001A64D9" w:rsidRPr="00344DF2">
              <w:rPr>
                <w:lang w:eastAsia="zh-CN"/>
              </w:rPr>
              <w:t>for thousands of years.</w:t>
            </w:r>
          </w:p>
        </w:tc>
        <w:tc>
          <w:tcPr>
            <w:tcW w:w="2607" w:type="dxa"/>
          </w:tcPr>
          <w:p w14:paraId="62EC8357" w14:textId="77777777" w:rsidR="00E1273F" w:rsidRDefault="25D4C648" w:rsidP="00384A46">
            <w:pPr>
              <w:cnfStyle w:val="000000010000" w:firstRow="0" w:lastRow="0" w:firstColumn="0" w:lastColumn="0" w:oddVBand="0" w:evenVBand="0" w:oddHBand="0" w:evenHBand="1" w:firstRowFirstColumn="0" w:firstRowLastColumn="0" w:lastRowFirstColumn="0" w:lastRowLastColumn="0"/>
              <w:rPr>
                <w:lang w:eastAsia="zh-CN"/>
              </w:rPr>
            </w:pPr>
            <w:r w:rsidRPr="07365930">
              <w:rPr>
                <w:lang w:eastAsia="zh-CN"/>
              </w:rPr>
              <w:t xml:space="preserve">Option 2 </w:t>
            </w:r>
            <w:r w:rsidR="00E1273F" w:rsidRPr="07365930">
              <w:rPr>
                <w:lang w:eastAsia="zh-CN"/>
              </w:rPr>
              <w:t>Option 5</w:t>
            </w:r>
          </w:p>
        </w:tc>
      </w:tr>
      <w:tr w:rsidR="00E1273F" w14:paraId="2C8FB259"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51A6CD51" w14:textId="77777777" w:rsidR="00E1273F" w:rsidRPr="00B113C7" w:rsidRDefault="00E1273F" w:rsidP="00B113C7">
            <w:pPr>
              <w:rPr>
                <w:b w:val="0"/>
                <w:lang w:eastAsia="zh-CN"/>
              </w:rPr>
            </w:pPr>
            <w:r w:rsidRPr="00B113C7">
              <w:rPr>
                <w:lang w:eastAsia="zh-CN"/>
              </w:rPr>
              <w:t>sovereignty</w:t>
            </w:r>
          </w:p>
        </w:tc>
        <w:tc>
          <w:tcPr>
            <w:tcW w:w="8819" w:type="dxa"/>
          </w:tcPr>
          <w:p w14:paraId="071F7E70" w14:textId="77777777" w:rsidR="00E1273F" w:rsidRDefault="002A110E" w:rsidP="00384A46">
            <w:pPr>
              <w:cnfStyle w:val="000000100000" w:firstRow="0" w:lastRow="0" w:firstColumn="0" w:lastColumn="0" w:oddVBand="0" w:evenVBand="0" w:oddHBand="1" w:evenHBand="0" w:firstRowFirstColumn="0" w:firstRowLastColumn="0" w:lastRowFirstColumn="0" w:lastRowLastColumn="0"/>
              <w:rPr>
                <w:lang w:eastAsia="zh-CN"/>
              </w:rPr>
            </w:pPr>
            <w:r w:rsidRPr="002A110E">
              <w:rPr>
                <w:lang w:eastAsia="zh-CN"/>
              </w:rPr>
              <w:t>The legal recognition of ownership of land and territory. Implicit in the concept is the right of self-government. Aboriginal Peoples and Torres Strait Islander Peoples have never ceded their sovereignty.</w:t>
            </w:r>
          </w:p>
        </w:tc>
        <w:tc>
          <w:tcPr>
            <w:tcW w:w="2607" w:type="dxa"/>
          </w:tcPr>
          <w:p w14:paraId="5E423247"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Core 2</w:t>
            </w:r>
          </w:p>
        </w:tc>
      </w:tr>
      <w:tr w:rsidR="00E1273F" w14:paraId="20B07D9B"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1FB9D108" w14:textId="77777777" w:rsidR="00E1273F" w:rsidRPr="00B113C7" w:rsidRDefault="00E1273F" w:rsidP="00B113C7">
            <w:pPr>
              <w:rPr>
                <w:b w:val="0"/>
                <w:lang w:eastAsia="zh-CN"/>
              </w:rPr>
            </w:pPr>
            <w:r w:rsidRPr="00B113C7">
              <w:rPr>
                <w:lang w:eastAsia="zh-CN"/>
              </w:rPr>
              <w:t>spirituality</w:t>
            </w:r>
          </w:p>
        </w:tc>
        <w:tc>
          <w:tcPr>
            <w:tcW w:w="8819" w:type="dxa"/>
          </w:tcPr>
          <w:p w14:paraId="3694EB6F" w14:textId="77777777" w:rsidR="002A110E" w:rsidRPr="002A110E" w:rsidRDefault="002A110E" w:rsidP="002A110E">
            <w:pPr>
              <w:cnfStyle w:val="000000010000" w:firstRow="0" w:lastRow="0" w:firstColumn="0" w:lastColumn="0" w:oddVBand="0" w:evenVBand="0" w:oddHBand="0" w:evenHBand="1" w:firstRowFirstColumn="0" w:firstRowLastColumn="0" w:lastRowFirstColumn="0" w:lastRowLastColumn="0"/>
              <w:rPr>
                <w:lang w:eastAsia="zh-CN"/>
              </w:rPr>
            </w:pPr>
            <w:r w:rsidRPr="002A110E">
              <w:rPr>
                <w:lang w:eastAsia="zh-CN"/>
              </w:rPr>
              <w:t>In general, the term ‘spirituality’ refers to personal beliefs and associated practices, while the term ‘religion’ relates to a belief system and practices shared by a group. An individual may identify with both spirituality and religious affiliation.</w:t>
            </w:r>
          </w:p>
          <w:p w14:paraId="0A18DEC3" w14:textId="49B5948A" w:rsidR="00E1273F" w:rsidRDefault="002A110E" w:rsidP="002A110E">
            <w:pPr>
              <w:cnfStyle w:val="000000010000" w:firstRow="0" w:lastRow="0" w:firstColumn="0" w:lastColumn="0" w:oddVBand="0" w:evenVBand="0" w:oddHBand="0" w:evenHBand="1" w:firstRowFirstColumn="0" w:firstRowLastColumn="0" w:lastRowFirstColumn="0" w:lastRowLastColumn="0"/>
              <w:rPr>
                <w:lang w:eastAsia="zh-CN"/>
              </w:rPr>
            </w:pPr>
            <w:r w:rsidRPr="002A110E">
              <w:rPr>
                <w:lang w:eastAsia="zh-CN"/>
              </w:rPr>
              <w:t>In this syllabus, the terms ‘spirituality’ and ‘spiritualities’ refer to both the individual and collective aspects of Aboriginal Peoples’ interconnectedness with the world. Spirituality is deeply linked to Country, Dreami</w:t>
            </w:r>
            <w:r w:rsidR="00E60051">
              <w:rPr>
                <w:lang w:eastAsia="zh-CN"/>
              </w:rPr>
              <w:t>ng</w:t>
            </w:r>
            <w:r w:rsidRPr="002A110E">
              <w:rPr>
                <w:lang w:eastAsia="zh-CN"/>
              </w:rPr>
              <w:t>, kinship and identity, and often incorporates concepts associated with ‘law’ and</w:t>
            </w:r>
            <w:r w:rsidR="00E60051">
              <w:rPr>
                <w:lang w:eastAsia="zh-CN"/>
              </w:rPr>
              <w:t xml:space="preserve"> </w:t>
            </w:r>
            <w:r w:rsidRPr="002A110E">
              <w:rPr>
                <w:lang w:eastAsia="zh-CN"/>
              </w:rPr>
              <w:t>or ‘lore’, such as responsibilities and obligations. Spirituality is also related to a person’s intrinsic journey, including learning and reflection (see Country, Dreaming, kinship, customary law, lore).</w:t>
            </w:r>
          </w:p>
        </w:tc>
        <w:tc>
          <w:tcPr>
            <w:tcW w:w="2607" w:type="dxa"/>
          </w:tcPr>
          <w:p w14:paraId="7726A5B8"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Core 1 Option 2 </w:t>
            </w:r>
            <w:r w:rsidRPr="00370767">
              <w:rPr>
                <w:lang w:eastAsia="zh-CN"/>
              </w:rPr>
              <w:t>Option 3</w:t>
            </w:r>
            <w:r>
              <w:rPr>
                <w:lang w:eastAsia="zh-CN"/>
              </w:rPr>
              <w:t xml:space="preserve"> Option 5</w:t>
            </w:r>
          </w:p>
        </w:tc>
      </w:tr>
      <w:tr w:rsidR="00E1273F" w14:paraId="4654E6F7"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2DCF5D3B" w14:textId="77777777" w:rsidR="00E1273F" w:rsidRPr="00B113C7" w:rsidRDefault="00E1273F" w:rsidP="00B113C7">
            <w:pPr>
              <w:rPr>
                <w:b w:val="0"/>
                <w:lang w:eastAsia="zh-CN"/>
              </w:rPr>
            </w:pPr>
            <w:r w:rsidRPr="00B113C7">
              <w:rPr>
                <w:lang w:eastAsia="zh-CN"/>
              </w:rPr>
              <w:t>Stolen Generations</w:t>
            </w:r>
          </w:p>
        </w:tc>
        <w:tc>
          <w:tcPr>
            <w:tcW w:w="8819" w:type="dxa"/>
          </w:tcPr>
          <w:p w14:paraId="07386393" w14:textId="77777777" w:rsidR="00E1273F" w:rsidRDefault="00584770" w:rsidP="00384A46">
            <w:pPr>
              <w:cnfStyle w:val="000000100000" w:firstRow="0" w:lastRow="0" w:firstColumn="0" w:lastColumn="0" w:oddVBand="0" w:evenVBand="0" w:oddHBand="1" w:evenHBand="0" w:firstRowFirstColumn="0" w:firstRowLastColumn="0" w:lastRowFirstColumn="0" w:lastRowLastColumn="0"/>
              <w:rPr>
                <w:lang w:eastAsia="zh-CN"/>
              </w:rPr>
            </w:pPr>
            <w:r w:rsidRPr="00584770">
              <w:rPr>
                <w:lang w:eastAsia="zh-CN"/>
              </w:rPr>
              <w:t>Term used to describe people, especially children, who were taken from their families as a result of specific government policies in Australia.</w:t>
            </w:r>
          </w:p>
        </w:tc>
        <w:tc>
          <w:tcPr>
            <w:tcW w:w="2607" w:type="dxa"/>
          </w:tcPr>
          <w:p w14:paraId="1950A84A"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Core 2 Option 9</w:t>
            </w:r>
          </w:p>
        </w:tc>
      </w:tr>
      <w:tr w:rsidR="00E1273F" w14:paraId="647E6A47"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422D6187" w14:textId="77777777" w:rsidR="00E1273F" w:rsidRPr="00B113C7" w:rsidRDefault="00E1273F" w:rsidP="00B113C7">
            <w:pPr>
              <w:rPr>
                <w:b w:val="0"/>
                <w:lang w:eastAsia="zh-CN"/>
              </w:rPr>
            </w:pPr>
            <w:r w:rsidRPr="00B113C7">
              <w:rPr>
                <w:lang w:eastAsia="zh-CN"/>
              </w:rPr>
              <w:t>sustainable</w:t>
            </w:r>
          </w:p>
        </w:tc>
        <w:tc>
          <w:tcPr>
            <w:tcW w:w="8819" w:type="dxa"/>
          </w:tcPr>
          <w:p w14:paraId="6203630A" w14:textId="77777777" w:rsidR="00E1273F" w:rsidRDefault="00584770" w:rsidP="00384A46">
            <w:pPr>
              <w:cnfStyle w:val="000000010000" w:firstRow="0" w:lastRow="0" w:firstColumn="0" w:lastColumn="0" w:oddVBand="0" w:evenVBand="0" w:oddHBand="0" w:evenHBand="1" w:firstRowFirstColumn="0" w:firstRowLastColumn="0" w:lastRowFirstColumn="0" w:lastRowLastColumn="0"/>
              <w:rPr>
                <w:lang w:eastAsia="zh-CN"/>
              </w:rPr>
            </w:pPr>
            <w:r w:rsidRPr="00584770">
              <w:rPr>
                <w:lang w:eastAsia="zh-CN"/>
              </w:rPr>
              <w:t>Supporting the needs of the present without compromising the ability of future generations to meet their needs.</w:t>
            </w:r>
          </w:p>
        </w:tc>
        <w:tc>
          <w:tcPr>
            <w:tcW w:w="2607" w:type="dxa"/>
          </w:tcPr>
          <w:p w14:paraId="36FB5F29"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Option 1</w:t>
            </w:r>
            <w:r w:rsidR="001A285D">
              <w:rPr>
                <w:lang w:eastAsia="zh-CN"/>
              </w:rPr>
              <w:t xml:space="preserve"> Option 7</w:t>
            </w:r>
          </w:p>
        </w:tc>
      </w:tr>
      <w:tr w:rsidR="00E1273F" w14:paraId="2CA78AB0"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60C02372" w14:textId="77777777" w:rsidR="00E1273F" w:rsidRPr="00B113C7" w:rsidRDefault="00E1273F" w:rsidP="00B113C7">
            <w:pPr>
              <w:rPr>
                <w:b w:val="0"/>
                <w:lang w:eastAsia="zh-CN"/>
              </w:rPr>
            </w:pPr>
            <w:r w:rsidRPr="00B113C7">
              <w:rPr>
                <w:lang w:eastAsia="zh-CN"/>
              </w:rPr>
              <w:t>technologies</w:t>
            </w:r>
          </w:p>
        </w:tc>
        <w:tc>
          <w:tcPr>
            <w:tcW w:w="8819" w:type="dxa"/>
          </w:tcPr>
          <w:p w14:paraId="461CBDB5" w14:textId="77777777" w:rsidR="00E1273F" w:rsidRPr="00CE2707" w:rsidRDefault="00584770" w:rsidP="00384A46">
            <w:pPr>
              <w:cnfStyle w:val="000000100000" w:firstRow="0" w:lastRow="0" w:firstColumn="0" w:lastColumn="0" w:oddVBand="0" w:evenVBand="0" w:oddHBand="1" w:evenHBand="0" w:firstRowFirstColumn="0" w:firstRowLastColumn="0" w:lastRowFirstColumn="0" w:lastRowLastColumn="0"/>
              <w:rPr>
                <w:lang w:eastAsia="zh-CN"/>
              </w:rPr>
            </w:pPr>
            <w:r w:rsidRPr="00584770">
              <w:rPr>
                <w:lang w:eastAsia="zh-CN"/>
              </w:rPr>
              <w:t xml:space="preserve">Materials, data, systems, components, </w:t>
            </w:r>
            <w:r w:rsidR="00344DF2" w:rsidRPr="00584770">
              <w:rPr>
                <w:lang w:eastAsia="zh-CN"/>
              </w:rPr>
              <w:t>tools,</w:t>
            </w:r>
            <w:r w:rsidRPr="00584770">
              <w:rPr>
                <w:lang w:eastAsia="zh-CN"/>
              </w:rPr>
              <w:t xml:space="preserve"> and equipment used to create solutions for identified needs and opportunities, and the knowledge, understanding and skills used by people involved in the selection and use of these.</w:t>
            </w:r>
          </w:p>
        </w:tc>
        <w:tc>
          <w:tcPr>
            <w:tcW w:w="2607" w:type="dxa"/>
          </w:tcPr>
          <w:p w14:paraId="57A694CE"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sidRPr="00CE2707">
              <w:rPr>
                <w:lang w:eastAsia="zh-CN"/>
              </w:rPr>
              <w:t>Option 1</w:t>
            </w:r>
            <w:r>
              <w:rPr>
                <w:lang w:eastAsia="zh-CN"/>
              </w:rPr>
              <w:t xml:space="preserve"> Option 2 </w:t>
            </w:r>
            <w:r w:rsidRPr="00370767">
              <w:rPr>
                <w:lang w:eastAsia="zh-CN"/>
              </w:rPr>
              <w:t>Option 3</w:t>
            </w:r>
            <w:r>
              <w:rPr>
                <w:lang w:eastAsia="zh-CN"/>
              </w:rPr>
              <w:t xml:space="preserve"> Option 6 Option 7 </w:t>
            </w:r>
          </w:p>
        </w:tc>
      </w:tr>
      <w:tr w:rsidR="00E1273F" w14:paraId="73D80503"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32805256" w14:textId="77777777" w:rsidR="00E1273F" w:rsidRPr="00B113C7" w:rsidRDefault="00E1273F" w:rsidP="00B113C7">
            <w:pPr>
              <w:rPr>
                <w:b w:val="0"/>
                <w:lang w:eastAsia="zh-CN"/>
              </w:rPr>
            </w:pPr>
            <w:r w:rsidRPr="00B113C7">
              <w:rPr>
                <w:lang w:eastAsia="zh-CN"/>
              </w:rPr>
              <w:t>terra nullius</w:t>
            </w:r>
          </w:p>
        </w:tc>
        <w:tc>
          <w:tcPr>
            <w:tcW w:w="8819" w:type="dxa"/>
          </w:tcPr>
          <w:p w14:paraId="7FE38342" w14:textId="77777777" w:rsidR="00E1273F" w:rsidRDefault="00584770" w:rsidP="00384A46">
            <w:pPr>
              <w:cnfStyle w:val="000000010000" w:firstRow="0" w:lastRow="0" w:firstColumn="0" w:lastColumn="0" w:oddVBand="0" w:evenVBand="0" w:oddHBand="0" w:evenHBand="1" w:firstRowFirstColumn="0" w:firstRowLastColumn="0" w:lastRowFirstColumn="0" w:lastRowLastColumn="0"/>
              <w:rPr>
                <w:lang w:eastAsia="zh-CN"/>
              </w:rPr>
            </w:pPr>
            <w:r w:rsidRPr="00584770">
              <w:rPr>
                <w:lang w:eastAsia="zh-CN"/>
              </w:rPr>
              <w:t>A concept in international law meaning ‘a territory belonging to no-one’ or ‘over which no-one claims ownership’. The concept has been used to justify the invasion and colonisation of Australia.</w:t>
            </w:r>
          </w:p>
        </w:tc>
        <w:tc>
          <w:tcPr>
            <w:tcW w:w="2607" w:type="dxa"/>
          </w:tcPr>
          <w:p w14:paraId="562F68E5"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Core 2 Option 9</w:t>
            </w:r>
          </w:p>
        </w:tc>
      </w:tr>
      <w:tr w:rsidR="00E1273F" w14:paraId="4EC0AC92"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41452C8A" w14:textId="77777777" w:rsidR="00E1273F" w:rsidRPr="00B113C7" w:rsidRDefault="00E1273F" w:rsidP="00B113C7">
            <w:pPr>
              <w:rPr>
                <w:b w:val="0"/>
                <w:lang w:eastAsia="zh-CN"/>
              </w:rPr>
            </w:pPr>
            <w:r w:rsidRPr="00B113C7">
              <w:rPr>
                <w:lang w:eastAsia="zh-CN"/>
              </w:rPr>
              <w:t>Torres Strait Islander Peoples</w:t>
            </w:r>
          </w:p>
        </w:tc>
        <w:tc>
          <w:tcPr>
            <w:tcW w:w="8819" w:type="dxa"/>
          </w:tcPr>
          <w:p w14:paraId="15CA8C11" w14:textId="77777777" w:rsidR="00E1273F" w:rsidRDefault="00584770" w:rsidP="00384A46">
            <w:pPr>
              <w:cnfStyle w:val="000000100000" w:firstRow="0" w:lastRow="0" w:firstColumn="0" w:lastColumn="0" w:oddVBand="0" w:evenVBand="0" w:oddHBand="1" w:evenHBand="0" w:firstRowFirstColumn="0" w:firstRowLastColumn="0" w:lastRowFirstColumn="0" w:lastRowLastColumn="0"/>
              <w:rPr>
                <w:lang w:eastAsia="zh-CN"/>
              </w:rPr>
            </w:pPr>
            <w:r w:rsidRPr="00584770">
              <w:rPr>
                <w:lang w:eastAsia="zh-CN"/>
              </w:rPr>
              <w:t>People from the Torres Strait Islands are the traditional owners of the islands that lie between Cape York in northern Queensland and Papua New Guinea. Torres Strait Islander Peoples are the Indigenous people from these islands. Some Torres Strait Islander People live on the mainland. Torres Strait Islander Peoples’ histories and cultures are distinct from Aboriginal Peoples’ histories and cultures, and are generally referred to separately.</w:t>
            </w:r>
          </w:p>
        </w:tc>
        <w:tc>
          <w:tcPr>
            <w:tcW w:w="2607" w:type="dxa"/>
          </w:tcPr>
          <w:p w14:paraId="166C2B2A" w14:textId="77777777"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Core 2</w:t>
            </w:r>
          </w:p>
        </w:tc>
      </w:tr>
      <w:tr w:rsidR="00E1273F" w14:paraId="40F24C3E"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50A92D5D" w14:textId="77777777" w:rsidR="00E1273F" w:rsidRPr="00B113C7" w:rsidRDefault="00E1273F" w:rsidP="00B113C7">
            <w:pPr>
              <w:rPr>
                <w:b w:val="0"/>
                <w:lang w:eastAsia="zh-CN"/>
              </w:rPr>
            </w:pPr>
            <w:r w:rsidRPr="00B113C7">
              <w:rPr>
                <w:lang w:eastAsia="zh-CN"/>
              </w:rPr>
              <w:t>Torres Strait Islander customary adoption</w:t>
            </w:r>
          </w:p>
        </w:tc>
        <w:tc>
          <w:tcPr>
            <w:tcW w:w="8819" w:type="dxa"/>
          </w:tcPr>
          <w:p w14:paraId="053E17D7" w14:textId="77777777" w:rsidR="00E1273F" w:rsidRDefault="00584770" w:rsidP="00384A46">
            <w:pPr>
              <w:cnfStyle w:val="000000010000" w:firstRow="0" w:lastRow="0" w:firstColumn="0" w:lastColumn="0" w:oddVBand="0" w:evenVBand="0" w:oddHBand="0" w:evenHBand="1" w:firstRowFirstColumn="0" w:firstRowLastColumn="0" w:lastRowFirstColumn="0" w:lastRowLastColumn="0"/>
              <w:rPr>
                <w:lang w:eastAsia="zh-CN"/>
              </w:rPr>
            </w:pPr>
            <w:r w:rsidRPr="00584770">
              <w:rPr>
                <w:lang w:eastAsia="zh-CN"/>
              </w:rPr>
              <w:t>Customary adoption in Torres Strait Islander cultures involves the selection of adoptive parents from within the extended family of the birth parents. The child becomes a permanent full member of the adoptive family, who assume all care responsibilities and raise the child as their own. Usually, the child is not informed of their biological parents until adulthood, and there are certain cultural protocols that guide this decision.</w:t>
            </w:r>
          </w:p>
        </w:tc>
        <w:tc>
          <w:tcPr>
            <w:tcW w:w="2607" w:type="dxa"/>
          </w:tcPr>
          <w:p w14:paraId="3A25386C" w14:textId="77777777" w:rsidR="00E1273F" w:rsidRDefault="001A285D"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Core 1 </w:t>
            </w:r>
            <w:r w:rsidR="00E1273F">
              <w:rPr>
                <w:lang w:eastAsia="zh-CN"/>
              </w:rPr>
              <w:t>Core 2</w:t>
            </w:r>
          </w:p>
        </w:tc>
      </w:tr>
      <w:tr w:rsidR="00E1273F" w14:paraId="6C7A53A0"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2A63CB87" w14:textId="77777777" w:rsidR="00E1273F" w:rsidRPr="00344DF2" w:rsidRDefault="00E1273F" w:rsidP="00B113C7">
            <w:pPr>
              <w:rPr>
                <w:b w:val="0"/>
                <w:lang w:eastAsia="zh-CN"/>
              </w:rPr>
            </w:pPr>
            <w:r w:rsidRPr="00344DF2">
              <w:rPr>
                <w:lang w:eastAsia="zh-CN"/>
              </w:rPr>
              <w:t>totem</w:t>
            </w:r>
          </w:p>
        </w:tc>
        <w:tc>
          <w:tcPr>
            <w:tcW w:w="8819" w:type="dxa"/>
          </w:tcPr>
          <w:p w14:paraId="5183CE30" w14:textId="218089CC" w:rsidR="00E1273F" w:rsidRPr="00344DF2" w:rsidRDefault="00540ECB" w:rsidP="00384A46">
            <w:pPr>
              <w:cnfStyle w:val="000000100000" w:firstRow="0" w:lastRow="0" w:firstColumn="0" w:lastColumn="0" w:oddVBand="0" w:evenVBand="0" w:oddHBand="1" w:evenHBand="0" w:firstRowFirstColumn="0" w:firstRowLastColumn="0" w:lastRowFirstColumn="0" w:lastRowLastColumn="0"/>
              <w:rPr>
                <w:lang w:eastAsia="zh-CN"/>
              </w:rPr>
            </w:pPr>
            <w:r>
              <w:t>Totems are symbols taken from nature which Aboriginal people see as part of their identity.</w:t>
            </w:r>
            <w:r w:rsidR="00A83522">
              <w:t xml:space="preserve"> Totems play an important part in everyday life, informing what individuals can hunt or eat, relationships, marriage partners, ceremonies and connections with ancestors.</w:t>
            </w:r>
          </w:p>
        </w:tc>
        <w:tc>
          <w:tcPr>
            <w:tcW w:w="2607" w:type="dxa"/>
          </w:tcPr>
          <w:p w14:paraId="4889E09A" w14:textId="12C77369" w:rsidR="00E1273F" w:rsidRDefault="00E1273F"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Option 7</w:t>
            </w:r>
          </w:p>
        </w:tc>
      </w:tr>
      <w:tr w:rsidR="00E1273F" w14:paraId="601B4D93"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2BE71F9B" w14:textId="77777777" w:rsidR="00E1273F" w:rsidRPr="00344DF2" w:rsidRDefault="00E1273F" w:rsidP="00B113C7">
            <w:pPr>
              <w:rPr>
                <w:b w:val="0"/>
                <w:lang w:eastAsia="zh-CN"/>
              </w:rPr>
            </w:pPr>
            <w:r w:rsidRPr="00344DF2">
              <w:rPr>
                <w:lang w:eastAsia="zh-CN"/>
              </w:rPr>
              <w:t>traditional</w:t>
            </w:r>
          </w:p>
        </w:tc>
        <w:tc>
          <w:tcPr>
            <w:tcW w:w="8819" w:type="dxa"/>
          </w:tcPr>
          <w:p w14:paraId="5CB44829" w14:textId="77777777" w:rsidR="00E1273F" w:rsidRPr="00344DF2" w:rsidRDefault="00584770" w:rsidP="00384A46">
            <w:pPr>
              <w:cnfStyle w:val="000000010000" w:firstRow="0" w:lastRow="0" w:firstColumn="0" w:lastColumn="0" w:oddVBand="0" w:evenVBand="0" w:oddHBand="0" w:evenHBand="1" w:firstRowFirstColumn="0" w:firstRowLastColumn="0" w:lastRowFirstColumn="0" w:lastRowLastColumn="0"/>
              <w:rPr>
                <w:lang w:eastAsia="zh-CN"/>
              </w:rPr>
            </w:pPr>
            <w:r w:rsidRPr="00344DF2">
              <w:rPr>
                <w:lang w:eastAsia="zh-CN"/>
              </w:rPr>
              <w:t>A term widely used to refer to pre-invasion Aboriginal life, culture and social organisation, or the continuation of aspects of Aboriginal cultures. The term ‘traditional’ must be used with care, as individuals and groups may find this term offensive. The word ‘customary’ is often used to convey a similar message (see customary).</w:t>
            </w:r>
          </w:p>
        </w:tc>
        <w:tc>
          <w:tcPr>
            <w:tcW w:w="2607" w:type="dxa"/>
          </w:tcPr>
          <w:p w14:paraId="0B413858" w14:textId="77777777" w:rsidR="00E1273F" w:rsidRDefault="00E1273F"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Core 1 </w:t>
            </w:r>
            <w:r w:rsidRPr="009A7C06">
              <w:rPr>
                <w:lang w:eastAsia="zh-CN"/>
              </w:rPr>
              <w:t>Option 1</w:t>
            </w:r>
            <w:r>
              <w:rPr>
                <w:lang w:eastAsia="zh-CN"/>
              </w:rPr>
              <w:t xml:space="preserve"> Option 2</w:t>
            </w:r>
          </w:p>
        </w:tc>
      </w:tr>
      <w:tr w:rsidR="006F4885" w14:paraId="26C64C11" w14:textId="77777777" w:rsidTr="00531BCB">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127BF6CB" w14:textId="77777777" w:rsidR="006F4885" w:rsidRPr="00344DF2" w:rsidRDefault="005A1D68" w:rsidP="00B113C7">
            <w:pPr>
              <w:rPr>
                <w:lang w:eastAsia="zh-CN"/>
              </w:rPr>
            </w:pPr>
            <w:r w:rsidRPr="00344DF2">
              <w:rPr>
                <w:lang w:eastAsia="zh-CN"/>
              </w:rPr>
              <w:t>yarning</w:t>
            </w:r>
          </w:p>
        </w:tc>
        <w:tc>
          <w:tcPr>
            <w:tcW w:w="8819" w:type="dxa"/>
          </w:tcPr>
          <w:p w14:paraId="38B77CEC" w14:textId="556216C9" w:rsidR="006F4885" w:rsidRPr="00344DF2" w:rsidRDefault="00A83522" w:rsidP="00A83522">
            <w:pPr>
              <w:cnfStyle w:val="000000100000" w:firstRow="0" w:lastRow="0" w:firstColumn="0" w:lastColumn="0" w:oddVBand="0" w:evenVBand="0" w:oddHBand="1" w:evenHBand="0" w:firstRowFirstColumn="0" w:firstRowLastColumn="0" w:lastRowFirstColumn="0" w:lastRowLastColumn="0"/>
              <w:rPr>
                <w:lang w:eastAsia="zh-CN"/>
              </w:rPr>
            </w:pPr>
            <w:r>
              <w:rPr>
                <w:shd w:val="clear" w:color="auto" w:fill="FFFFFF"/>
              </w:rPr>
              <w:t>Yunkaporta (2009) defines yarning as a dialogue, meeting or discussion.</w:t>
            </w:r>
          </w:p>
        </w:tc>
        <w:tc>
          <w:tcPr>
            <w:tcW w:w="2607" w:type="dxa"/>
          </w:tcPr>
          <w:p w14:paraId="724045E5" w14:textId="77777777" w:rsidR="006F4885" w:rsidRDefault="006F4885" w:rsidP="00384A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Core 1</w:t>
            </w:r>
          </w:p>
        </w:tc>
      </w:tr>
      <w:tr w:rsidR="006F4885" w14:paraId="5D12E265" w14:textId="77777777" w:rsidTr="00531BCB">
        <w:trPr>
          <w:gridAfter w:val="1"/>
          <w:cnfStyle w:val="000000010000" w:firstRow="0" w:lastRow="0" w:firstColumn="0" w:lastColumn="0" w:oddVBand="0" w:evenVBand="0" w:oddHBand="0" w:evenHBand="1"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2350" w:type="dxa"/>
          </w:tcPr>
          <w:p w14:paraId="2060F4FB" w14:textId="77777777" w:rsidR="006F4885" w:rsidRPr="00344DF2" w:rsidRDefault="005A1D68" w:rsidP="00B113C7">
            <w:pPr>
              <w:rPr>
                <w:lang w:eastAsia="zh-CN"/>
              </w:rPr>
            </w:pPr>
            <w:r w:rsidRPr="00344DF2">
              <w:rPr>
                <w:lang w:eastAsia="zh-CN"/>
              </w:rPr>
              <w:t xml:space="preserve">yarning </w:t>
            </w:r>
            <w:r w:rsidR="006F4885" w:rsidRPr="00344DF2">
              <w:rPr>
                <w:lang w:eastAsia="zh-CN"/>
              </w:rPr>
              <w:t>circle</w:t>
            </w:r>
          </w:p>
        </w:tc>
        <w:tc>
          <w:tcPr>
            <w:tcW w:w="8819" w:type="dxa"/>
          </w:tcPr>
          <w:p w14:paraId="42A2FBA1" w14:textId="36B14D07" w:rsidR="006F4885" w:rsidRPr="00344DF2" w:rsidRDefault="00D7447B" w:rsidP="004C369D">
            <w:pPr>
              <w:cnfStyle w:val="000000010000" w:firstRow="0" w:lastRow="0" w:firstColumn="0" w:lastColumn="0" w:oddVBand="0" w:evenVBand="0" w:oddHBand="0" w:evenHBand="1" w:firstRowFirstColumn="0" w:firstRowLastColumn="0" w:lastRowFirstColumn="0" w:lastRowLastColumn="0"/>
              <w:rPr>
                <w:lang w:eastAsia="zh-CN"/>
              </w:rPr>
            </w:pPr>
            <w:r w:rsidRPr="5E51F375">
              <w:rPr>
                <w:lang w:eastAsia="zh-CN"/>
              </w:rPr>
              <w:t>A yarning circle is the practice of speaking and listening from the heart. The use of a ‘talking piece’ help</w:t>
            </w:r>
            <w:r w:rsidR="1CA3F064" w:rsidRPr="5E51F375">
              <w:rPr>
                <w:lang w:eastAsia="zh-CN"/>
              </w:rPr>
              <w:t>s</w:t>
            </w:r>
            <w:r w:rsidRPr="5E51F375">
              <w:rPr>
                <w:lang w:eastAsia="zh-CN"/>
              </w:rPr>
              <w:t xml:space="preserve"> to make it clear who is talking and who are listening. The</w:t>
            </w:r>
            <w:r w:rsidR="3CE32C07" w:rsidRPr="5E51F375">
              <w:rPr>
                <w:lang w:eastAsia="zh-CN"/>
              </w:rPr>
              <w:t xml:space="preserve"> person</w:t>
            </w:r>
            <w:r w:rsidRPr="5E51F375">
              <w:rPr>
                <w:lang w:eastAsia="zh-CN"/>
              </w:rPr>
              <w:t xml:space="preserve"> who holds the ‘talking piece’ speaks spontaneously from their own experience, is concise and to the point while the others listen with an open heart, without judgement or preconceived ideas. (Reconciliation NSW)</w:t>
            </w:r>
          </w:p>
        </w:tc>
        <w:tc>
          <w:tcPr>
            <w:tcW w:w="2607" w:type="dxa"/>
          </w:tcPr>
          <w:p w14:paraId="019C1D0B" w14:textId="77777777" w:rsidR="006F4885" w:rsidRDefault="006F4885" w:rsidP="00384A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Core 1</w:t>
            </w:r>
          </w:p>
        </w:tc>
      </w:tr>
    </w:tbl>
    <w:p w14:paraId="38842DC3" w14:textId="77777777" w:rsidR="00493120" w:rsidRDefault="00493120" w:rsidP="00384A46">
      <w:pPr>
        <w:rPr>
          <w:rFonts w:eastAsiaTheme="majorEastAsia" w:cs="Arial"/>
          <w:sz w:val="52"/>
          <w:szCs w:val="32"/>
          <w:lang w:eastAsia="zh-CN"/>
        </w:rPr>
      </w:pPr>
    </w:p>
    <w:sectPr w:rsidR="00493120" w:rsidSect="00E1273F">
      <w:headerReference w:type="even" r:id="rId9"/>
      <w:headerReference w:type="default" r:id="rId10"/>
      <w:footerReference w:type="even" r:id="rId11"/>
      <w:footerReference w:type="default" r:id="rId12"/>
      <w:headerReference w:type="first" r:id="rId13"/>
      <w:footerReference w:type="first" r:id="rId14"/>
      <w:pgSz w:w="16840" w:h="11900" w:orient="landscape"/>
      <w:pgMar w:top="1134" w:right="1134" w:bottom="1134" w:left="1134" w:header="709"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992839C" w16cex:dateUtc="2020-09-24T03:48:00Z"/>
  <w16cex:commentExtensible w16cex:durableId="1825E0C5" w16cex:dateUtc="2020-09-24T04:04:00Z"/>
  <w16cex:commentExtensible w16cex:durableId="2608ED86" w16cex:dateUtc="2020-09-24T04:44:00Z"/>
  <w16cex:commentExtensible w16cex:durableId="767FE8D9" w16cex:dateUtc="2020-09-24T23:36:16.112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5C865" w14:textId="77777777" w:rsidR="007A15DD" w:rsidRDefault="007A15DD">
      <w:r>
        <w:separator/>
      </w:r>
    </w:p>
    <w:p w14:paraId="6DB5A474" w14:textId="77777777" w:rsidR="007A15DD" w:rsidRDefault="007A15DD"/>
  </w:endnote>
  <w:endnote w:type="continuationSeparator" w:id="0">
    <w:p w14:paraId="0F1CB9D8" w14:textId="77777777" w:rsidR="007A15DD" w:rsidRDefault="007A15DD">
      <w:r>
        <w:continuationSeparator/>
      </w:r>
    </w:p>
    <w:p w14:paraId="5C1241FF" w14:textId="77777777" w:rsidR="007A15DD" w:rsidRDefault="007A15DD"/>
  </w:endnote>
  <w:endnote w:type="continuationNotice" w:id="1">
    <w:p w14:paraId="58F59E19" w14:textId="77777777" w:rsidR="007A15DD" w:rsidRDefault="007A15D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8660A" w14:textId="502481CE" w:rsidR="00705EDB" w:rsidRPr="004D333E" w:rsidRDefault="00705EDB" w:rsidP="004D333E">
    <w:pPr>
      <w:pStyle w:val="Footer"/>
    </w:pPr>
    <w:r w:rsidRPr="002810D3">
      <w:fldChar w:fldCharType="begin"/>
    </w:r>
    <w:r w:rsidRPr="002810D3">
      <w:instrText xml:space="preserve"> PAGE </w:instrText>
    </w:r>
    <w:r w:rsidRPr="002810D3">
      <w:fldChar w:fldCharType="separate"/>
    </w:r>
    <w:r w:rsidR="00F74DA1">
      <w:rPr>
        <w:noProof/>
      </w:rPr>
      <w:t>2</w:t>
    </w:r>
    <w:r w:rsidRPr="002810D3">
      <w:fldChar w:fldCharType="end"/>
    </w:r>
    <w:r w:rsidRPr="002810D3">
      <w:tab/>
    </w:r>
    <w:r w:rsidR="006A79BB">
      <w:t>Glossary – Aboriginal Studies 7-10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6D7E7" w14:textId="01255A27" w:rsidR="00705EDB" w:rsidRPr="004D333E" w:rsidRDefault="00705EDB"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31BCB">
      <w:rPr>
        <w:noProof/>
      </w:rPr>
      <w:t>Oct-20</w:t>
    </w:r>
    <w:r w:rsidRPr="002810D3">
      <w:fldChar w:fldCharType="end"/>
    </w:r>
    <w:r>
      <w:t>20</w:t>
    </w:r>
    <w:r w:rsidRPr="002810D3">
      <w:tab/>
    </w:r>
    <w:r w:rsidRPr="002810D3">
      <w:fldChar w:fldCharType="begin"/>
    </w:r>
    <w:r w:rsidRPr="002810D3">
      <w:instrText xml:space="preserve"> PAGE </w:instrText>
    </w:r>
    <w:r w:rsidRPr="002810D3">
      <w:fldChar w:fldCharType="separate"/>
    </w:r>
    <w:r w:rsidR="00F74DA1">
      <w:rPr>
        <w:noProof/>
      </w:rPr>
      <w:t>13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F3328" w14:textId="77777777" w:rsidR="00705EDB" w:rsidRDefault="5E51F375" w:rsidP="00493120">
    <w:pPr>
      <w:pStyle w:val="Logo"/>
    </w:pPr>
    <w:r w:rsidRPr="07365930">
      <w:rPr>
        <w:sz w:val="24"/>
        <w:szCs w:val="24"/>
      </w:rPr>
      <w:t>education.nsw.gov.au</w:t>
    </w:r>
    <w:r w:rsidR="00705EDB" w:rsidRPr="00791B72">
      <w:tab/>
    </w:r>
    <w:r w:rsidR="00705EDB" w:rsidRPr="009C69B7">
      <w:rPr>
        <w:noProof/>
        <w:lang w:eastAsia="en-AU"/>
      </w:rPr>
      <w:drawing>
        <wp:inline distT="0" distB="0" distL="0" distR="0" wp14:anchorId="3E0B7CE1" wp14:editId="59C2A55E">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28AF9" w14:textId="77777777" w:rsidR="007A15DD" w:rsidRDefault="007A15DD">
      <w:r>
        <w:separator/>
      </w:r>
    </w:p>
    <w:p w14:paraId="748A7D85" w14:textId="77777777" w:rsidR="007A15DD" w:rsidRDefault="007A15DD"/>
  </w:footnote>
  <w:footnote w:type="continuationSeparator" w:id="0">
    <w:p w14:paraId="5C2852C9" w14:textId="77777777" w:rsidR="007A15DD" w:rsidRDefault="007A15DD">
      <w:r>
        <w:continuationSeparator/>
      </w:r>
    </w:p>
    <w:p w14:paraId="11FCCE40" w14:textId="77777777" w:rsidR="007A15DD" w:rsidRDefault="007A15DD"/>
  </w:footnote>
  <w:footnote w:type="continuationNotice" w:id="1">
    <w:p w14:paraId="3918D6FD" w14:textId="77777777" w:rsidR="007A15DD" w:rsidRDefault="007A15D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0F2B5" w14:textId="77777777" w:rsidR="00F74DA1" w:rsidRDefault="00F74D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EC126" w14:textId="77777777" w:rsidR="00F74DA1" w:rsidRDefault="00F74D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C1383" w14:textId="77777777" w:rsidR="00705EDB" w:rsidRDefault="00705EDB">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4"/>
  </w:num>
  <w:num w:numId="32">
    <w:abstractNumId w:val="20"/>
  </w:num>
  <w:num w:numId="33">
    <w:abstractNumId w:val="16"/>
  </w:num>
  <w:num w:numId="3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defaultTabStop w:val="720"/>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A7B"/>
    <w:rsid w:val="0000031A"/>
    <w:rsid w:val="00001C08"/>
    <w:rsid w:val="00002BF1"/>
    <w:rsid w:val="00006220"/>
    <w:rsid w:val="00006CD7"/>
    <w:rsid w:val="000103FC"/>
    <w:rsid w:val="00010746"/>
    <w:rsid w:val="00011BCE"/>
    <w:rsid w:val="00011FF1"/>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67FB"/>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33EC"/>
    <w:rsid w:val="000844F9"/>
    <w:rsid w:val="00084830"/>
    <w:rsid w:val="0008606A"/>
    <w:rsid w:val="00086656"/>
    <w:rsid w:val="00086D87"/>
    <w:rsid w:val="000872D6"/>
    <w:rsid w:val="00090628"/>
    <w:rsid w:val="0009452F"/>
    <w:rsid w:val="00096701"/>
    <w:rsid w:val="000A0C05"/>
    <w:rsid w:val="000A2FEB"/>
    <w:rsid w:val="000A33D4"/>
    <w:rsid w:val="000A41E7"/>
    <w:rsid w:val="000A451E"/>
    <w:rsid w:val="000A58F7"/>
    <w:rsid w:val="000A6F7C"/>
    <w:rsid w:val="000A796C"/>
    <w:rsid w:val="000A7A61"/>
    <w:rsid w:val="000B09C8"/>
    <w:rsid w:val="000B1182"/>
    <w:rsid w:val="000B1FC0"/>
    <w:rsid w:val="000B1FC2"/>
    <w:rsid w:val="000B2886"/>
    <w:rsid w:val="000B30E1"/>
    <w:rsid w:val="000B453C"/>
    <w:rsid w:val="000B4F65"/>
    <w:rsid w:val="000B75CB"/>
    <w:rsid w:val="000B7D49"/>
    <w:rsid w:val="000C0FB5"/>
    <w:rsid w:val="000C1078"/>
    <w:rsid w:val="000C16A7"/>
    <w:rsid w:val="000C1854"/>
    <w:rsid w:val="000C1BCD"/>
    <w:rsid w:val="000C250C"/>
    <w:rsid w:val="000C43DF"/>
    <w:rsid w:val="000C575E"/>
    <w:rsid w:val="000C61FB"/>
    <w:rsid w:val="000C6F89"/>
    <w:rsid w:val="000C7D4F"/>
    <w:rsid w:val="000D147F"/>
    <w:rsid w:val="000D2063"/>
    <w:rsid w:val="000D24EC"/>
    <w:rsid w:val="000D2C3A"/>
    <w:rsid w:val="000D48A8"/>
    <w:rsid w:val="000D4B5A"/>
    <w:rsid w:val="000D55B1"/>
    <w:rsid w:val="000D64D8"/>
    <w:rsid w:val="000E3C1C"/>
    <w:rsid w:val="000E41B7"/>
    <w:rsid w:val="000E59C1"/>
    <w:rsid w:val="000E6BA0"/>
    <w:rsid w:val="000F174A"/>
    <w:rsid w:val="000F66F2"/>
    <w:rsid w:val="000F7960"/>
    <w:rsid w:val="00100B59"/>
    <w:rsid w:val="00100DC5"/>
    <w:rsid w:val="00100E27"/>
    <w:rsid w:val="00100E5A"/>
    <w:rsid w:val="00101135"/>
    <w:rsid w:val="0010259B"/>
    <w:rsid w:val="00103D80"/>
    <w:rsid w:val="00104A05"/>
    <w:rsid w:val="00106009"/>
    <w:rsid w:val="001061F9"/>
    <w:rsid w:val="001068B3"/>
    <w:rsid w:val="00106A3B"/>
    <w:rsid w:val="0011021D"/>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381"/>
    <w:rsid w:val="00182791"/>
    <w:rsid w:val="00182B46"/>
    <w:rsid w:val="001839C3"/>
    <w:rsid w:val="00183B80"/>
    <w:rsid w:val="00183DB2"/>
    <w:rsid w:val="00183E9C"/>
    <w:rsid w:val="001841F1"/>
    <w:rsid w:val="0018571A"/>
    <w:rsid w:val="001859B6"/>
    <w:rsid w:val="001875E1"/>
    <w:rsid w:val="00187FFC"/>
    <w:rsid w:val="00191D2F"/>
    <w:rsid w:val="00191F45"/>
    <w:rsid w:val="00193503"/>
    <w:rsid w:val="001939CA"/>
    <w:rsid w:val="00193B82"/>
    <w:rsid w:val="0019600C"/>
    <w:rsid w:val="00196CF1"/>
    <w:rsid w:val="00197B41"/>
    <w:rsid w:val="001A03EA"/>
    <w:rsid w:val="001A285D"/>
    <w:rsid w:val="001A3627"/>
    <w:rsid w:val="001A64D9"/>
    <w:rsid w:val="001A7A7B"/>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125B"/>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110E"/>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D7929"/>
    <w:rsid w:val="002D7C71"/>
    <w:rsid w:val="002E23E3"/>
    <w:rsid w:val="002E26F3"/>
    <w:rsid w:val="002E34CB"/>
    <w:rsid w:val="002E3A98"/>
    <w:rsid w:val="002E4059"/>
    <w:rsid w:val="002E4D5B"/>
    <w:rsid w:val="002E5474"/>
    <w:rsid w:val="002E5699"/>
    <w:rsid w:val="002E5832"/>
    <w:rsid w:val="002E633F"/>
    <w:rsid w:val="002F0BF7"/>
    <w:rsid w:val="002F0D60"/>
    <w:rsid w:val="002F104E"/>
    <w:rsid w:val="002F1BD9"/>
    <w:rsid w:val="002F3A6D"/>
    <w:rsid w:val="002F749C"/>
    <w:rsid w:val="00303813"/>
    <w:rsid w:val="00303EB2"/>
    <w:rsid w:val="00310348"/>
    <w:rsid w:val="00310EE6"/>
    <w:rsid w:val="00311628"/>
    <w:rsid w:val="00311E73"/>
    <w:rsid w:val="0031221D"/>
    <w:rsid w:val="003123F7"/>
    <w:rsid w:val="00314A01"/>
    <w:rsid w:val="00314B9D"/>
    <w:rsid w:val="00314DD8"/>
    <w:rsid w:val="003155A3"/>
    <w:rsid w:val="00315648"/>
    <w:rsid w:val="00315B35"/>
    <w:rsid w:val="003168DD"/>
    <w:rsid w:val="00316945"/>
    <w:rsid w:val="00316A7F"/>
    <w:rsid w:val="00317B24"/>
    <w:rsid w:val="00317D8E"/>
    <w:rsid w:val="00317E8F"/>
    <w:rsid w:val="00320752"/>
    <w:rsid w:val="003209E8"/>
    <w:rsid w:val="003211F4"/>
    <w:rsid w:val="0032193F"/>
    <w:rsid w:val="00322186"/>
    <w:rsid w:val="00322962"/>
    <w:rsid w:val="0032403E"/>
    <w:rsid w:val="00324CA7"/>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4DF2"/>
    <w:rsid w:val="00345EB0"/>
    <w:rsid w:val="0034764B"/>
    <w:rsid w:val="0034780A"/>
    <w:rsid w:val="00347CBE"/>
    <w:rsid w:val="003503AC"/>
    <w:rsid w:val="00352686"/>
    <w:rsid w:val="003534AD"/>
    <w:rsid w:val="00357136"/>
    <w:rsid w:val="003576EB"/>
    <w:rsid w:val="00360C67"/>
    <w:rsid w:val="00360E65"/>
    <w:rsid w:val="00362DCB"/>
    <w:rsid w:val="0036308C"/>
    <w:rsid w:val="0036365E"/>
    <w:rsid w:val="00363E8F"/>
    <w:rsid w:val="00365118"/>
    <w:rsid w:val="00366467"/>
    <w:rsid w:val="00367331"/>
    <w:rsid w:val="00370563"/>
    <w:rsid w:val="00370767"/>
    <w:rsid w:val="003713D2"/>
    <w:rsid w:val="00371AF4"/>
    <w:rsid w:val="00372A4F"/>
    <w:rsid w:val="00372B06"/>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A46"/>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4F3D"/>
    <w:rsid w:val="003B7BBB"/>
    <w:rsid w:val="003C0FB3"/>
    <w:rsid w:val="003C269E"/>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2CB"/>
    <w:rsid w:val="003F0971"/>
    <w:rsid w:val="003F28DA"/>
    <w:rsid w:val="003F2C2F"/>
    <w:rsid w:val="003F35B8"/>
    <w:rsid w:val="003F3F97"/>
    <w:rsid w:val="003F42CF"/>
    <w:rsid w:val="003F4EA0"/>
    <w:rsid w:val="003F69BE"/>
    <w:rsid w:val="003F7D20"/>
    <w:rsid w:val="00400EB0"/>
    <w:rsid w:val="004013F6"/>
    <w:rsid w:val="0040209D"/>
    <w:rsid w:val="00405801"/>
    <w:rsid w:val="00407474"/>
    <w:rsid w:val="00407ED4"/>
    <w:rsid w:val="004128F0"/>
    <w:rsid w:val="00412C35"/>
    <w:rsid w:val="0041359E"/>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57E01"/>
    <w:rsid w:val="00463BFC"/>
    <w:rsid w:val="004657D6"/>
    <w:rsid w:val="004728AA"/>
    <w:rsid w:val="00473346"/>
    <w:rsid w:val="00476168"/>
    <w:rsid w:val="00476284"/>
    <w:rsid w:val="00477093"/>
    <w:rsid w:val="0048084F"/>
    <w:rsid w:val="004810BD"/>
    <w:rsid w:val="0048175E"/>
    <w:rsid w:val="00483B44"/>
    <w:rsid w:val="00483CA9"/>
    <w:rsid w:val="004850B9"/>
    <w:rsid w:val="0048525B"/>
    <w:rsid w:val="00485CCD"/>
    <w:rsid w:val="00485DB5"/>
    <w:rsid w:val="004860C5"/>
    <w:rsid w:val="00486D2B"/>
    <w:rsid w:val="00490D60"/>
    <w:rsid w:val="0049140A"/>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369D"/>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B5C"/>
    <w:rsid w:val="004E6FB4"/>
    <w:rsid w:val="004E78BF"/>
    <w:rsid w:val="004F0977"/>
    <w:rsid w:val="004F1408"/>
    <w:rsid w:val="004F4E1D"/>
    <w:rsid w:val="004F6257"/>
    <w:rsid w:val="004F6A25"/>
    <w:rsid w:val="004F6AB0"/>
    <w:rsid w:val="004F6B4D"/>
    <w:rsid w:val="004F6F40"/>
    <w:rsid w:val="005000BD"/>
    <w:rsid w:val="005000DD"/>
    <w:rsid w:val="00503948"/>
    <w:rsid w:val="00503B09"/>
    <w:rsid w:val="00504A3D"/>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1BCB"/>
    <w:rsid w:val="005324EF"/>
    <w:rsid w:val="0053286B"/>
    <w:rsid w:val="00535D2B"/>
    <w:rsid w:val="00536369"/>
    <w:rsid w:val="005400FF"/>
    <w:rsid w:val="00540E99"/>
    <w:rsid w:val="00540ECB"/>
    <w:rsid w:val="00541130"/>
    <w:rsid w:val="00546A8B"/>
    <w:rsid w:val="00546D5E"/>
    <w:rsid w:val="00546F02"/>
    <w:rsid w:val="0054770B"/>
    <w:rsid w:val="00551073"/>
    <w:rsid w:val="00551DA4"/>
    <w:rsid w:val="0055213A"/>
    <w:rsid w:val="00554956"/>
    <w:rsid w:val="00557BE6"/>
    <w:rsid w:val="005600BC"/>
    <w:rsid w:val="00562514"/>
    <w:rsid w:val="00563104"/>
    <w:rsid w:val="005646C1"/>
    <w:rsid w:val="005646CC"/>
    <w:rsid w:val="005652E4"/>
    <w:rsid w:val="00565730"/>
    <w:rsid w:val="00566671"/>
    <w:rsid w:val="00567B22"/>
    <w:rsid w:val="0057134C"/>
    <w:rsid w:val="0057331C"/>
    <w:rsid w:val="00573328"/>
    <w:rsid w:val="00573F07"/>
    <w:rsid w:val="005747FF"/>
    <w:rsid w:val="00576415"/>
    <w:rsid w:val="005769C0"/>
    <w:rsid w:val="00580D0F"/>
    <w:rsid w:val="005824C0"/>
    <w:rsid w:val="00582560"/>
    <w:rsid w:val="00582FD7"/>
    <w:rsid w:val="0058321F"/>
    <w:rsid w:val="005832ED"/>
    <w:rsid w:val="00583524"/>
    <w:rsid w:val="005835A2"/>
    <w:rsid w:val="00583853"/>
    <w:rsid w:val="00583A15"/>
    <w:rsid w:val="00584770"/>
    <w:rsid w:val="005857A8"/>
    <w:rsid w:val="0058713B"/>
    <w:rsid w:val="005876D2"/>
    <w:rsid w:val="0059056C"/>
    <w:rsid w:val="0059130B"/>
    <w:rsid w:val="00596689"/>
    <w:rsid w:val="005A16FB"/>
    <w:rsid w:val="005A1A68"/>
    <w:rsid w:val="005A1D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07AE5"/>
    <w:rsid w:val="00610F53"/>
    <w:rsid w:val="00612E3F"/>
    <w:rsid w:val="00613208"/>
    <w:rsid w:val="00616767"/>
    <w:rsid w:val="0061698B"/>
    <w:rsid w:val="00616F61"/>
    <w:rsid w:val="00617AA6"/>
    <w:rsid w:val="00620917"/>
    <w:rsid w:val="0062163D"/>
    <w:rsid w:val="00623A9E"/>
    <w:rsid w:val="006242F2"/>
    <w:rsid w:val="00624A20"/>
    <w:rsid w:val="00624C9B"/>
    <w:rsid w:val="00630BB3"/>
    <w:rsid w:val="00632182"/>
    <w:rsid w:val="006335DF"/>
    <w:rsid w:val="00634717"/>
    <w:rsid w:val="00635E54"/>
    <w:rsid w:val="0063670E"/>
    <w:rsid w:val="00637181"/>
    <w:rsid w:val="00637AF8"/>
    <w:rsid w:val="006412BE"/>
    <w:rsid w:val="0064144D"/>
    <w:rsid w:val="00641609"/>
    <w:rsid w:val="0064160E"/>
    <w:rsid w:val="00642389"/>
    <w:rsid w:val="006439ED"/>
    <w:rsid w:val="00644306"/>
    <w:rsid w:val="006450E2"/>
    <w:rsid w:val="006453D8"/>
    <w:rsid w:val="00647BCB"/>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3C53"/>
    <w:rsid w:val="00684672"/>
    <w:rsid w:val="0068481E"/>
    <w:rsid w:val="0068666F"/>
    <w:rsid w:val="0068780A"/>
    <w:rsid w:val="00690267"/>
    <w:rsid w:val="006906E7"/>
    <w:rsid w:val="00690E8E"/>
    <w:rsid w:val="006954D4"/>
    <w:rsid w:val="0069598B"/>
    <w:rsid w:val="00695AF0"/>
    <w:rsid w:val="006A1A8E"/>
    <w:rsid w:val="006A1CF6"/>
    <w:rsid w:val="006A2D9E"/>
    <w:rsid w:val="006A333C"/>
    <w:rsid w:val="006A36DB"/>
    <w:rsid w:val="006A3EF2"/>
    <w:rsid w:val="006A44D0"/>
    <w:rsid w:val="006A48C1"/>
    <w:rsid w:val="006A510D"/>
    <w:rsid w:val="006A51A4"/>
    <w:rsid w:val="006A79BB"/>
    <w:rsid w:val="006B06B2"/>
    <w:rsid w:val="006B1FFA"/>
    <w:rsid w:val="006B3564"/>
    <w:rsid w:val="006B37E6"/>
    <w:rsid w:val="006B3D8F"/>
    <w:rsid w:val="006B42E3"/>
    <w:rsid w:val="006B44E9"/>
    <w:rsid w:val="006B73E5"/>
    <w:rsid w:val="006C00A3"/>
    <w:rsid w:val="006C1C34"/>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6F4885"/>
    <w:rsid w:val="00701DAC"/>
    <w:rsid w:val="00704694"/>
    <w:rsid w:val="007058CD"/>
    <w:rsid w:val="00705D75"/>
    <w:rsid w:val="00705EDB"/>
    <w:rsid w:val="0070723B"/>
    <w:rsid w:val="00712A4E"/>
    <w:rsid w:val="00712DA7"/>
    <w:rsid w:val="00714956"/>
    <w:rsid w:val="00715F89"/>
    <w:rsid w:val="0071699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610B"/>
    <w:rsid w:val="00740573"/>
    <w:rsid w:val="00741479"/>
    <w:rsid w:val="007414DA"/>
    <w:rsid w:val="00743355"/>
    <w:rsid w:val="007448D2"/>
    <w:rsid w:val="00744A73"/>
    <w:rsid w:val="00744DB8"/>
    <w:rsid w:val="00745C28"/>
    <w:rsid w:val="007460FF"/>
    <w:rsid w:val="007474D4"/>
    <w:rsid w:val="0075322D"/>
    <w:rsid w:val="00753D56"/>
    <w:rsid w:val="007564AE"/>
    <w:rsid w:val="00757591"/>
    <w:rsid w:val="00757633"/>
    <w:rsid w:val="00757A59"/>
    <w:rsid w:val="00757BC6"/>
    <w:rsid w:val="00757DD5"/>
    <w:rsid w:val="007617A7"/>
    <w:rsid w:val="00762125"/>
    <w:rsid w:val="007635C3"/>
    <w:rsid w:val="00765E06"/>
    <w:rsid w:val="00765F79"/>
    <w:rsid w:val="007706FF"/>
    <w:rsid w:val="00770891"/>
    <w:rsid w:val="00770C61"/>
    <w:rsid w:val="00772BA3"/>
    <w:rsid w:val="0077313D"/>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15DD"/>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811"/>
    <w:rsid w:val="007D5A52"/>
    <w:rsid w:val="007D78BA"/>
    <w:rsid w:val="007D7CF5"/>
    <w:rsid w:val="007D7E58"/>
    <w:rsid w:val="007E38D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6EF"/>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1E0C"/>
    <w:rsid w:val="00852357"/>
    <w:rsid w:val="00852B7B"/>
    <w:rsid w:val="0085448C"/>
    <w:rsid w:val="00855048"/>
    <w:rsid w:val="008563D3"/>
    <w:rsid w:val="00856E64"/>
    <w:rsid w:val="00860A52"/>
    <w:rsid w:val="00862960"/>
    <w:rsid w:val="0086347B"/>
    <w:rsid w:val="00863532"/>
    <w:rsid w:val="008641E8"/>
    <w:rsid w:val="00865EC3"/>
    <w:rsid w:val="0086629C"/>
    <w:rsid w:val="00866415"/>
    <w:rsid w:val="0086672A"/>
    <w:rsid w:val="00867469"/>
    <w:rsid w:val="008707B3"/>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46BB"/>
    <w:rsid w:val="008A5DE5"/>
    <w:rsid w:val="008A7D6A"/>
    <w:rsid w:val="008B0A84"/>
    <w:rsid w:val="008B0DD0"/>
    <w:rsid w:val="008B1FDB"/>
    <w:rsid w:val="008B1FE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A4"/>
    <w:rsid w:val="00900FCF"/>
    <w:rsid w:val="00901298"/>
    <w:rsid w:val="009019BB"/>
    <w:rsid w:val="00901B4D"/>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854"/>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6F11"/>
    <w:rsid w:val="0096720F"/>
    <w:rsid w:val="0097036E"/>
    <w:rsid w:val="009718BF"/>
    <w:rsid w:val="00973DB2"/>
    <w:rsid w:val="00981475"/>
    <w:rsid w:val="00981668"/>
    <w:rsid w:val="00981E06"/>
    <w:rsid w:val="00984331"/>
    <w:rsid w:val="00984C07"/>
    <w:rsid w:val="00985F69"/>
    <w:rsid w:val="00987813"/>
    <w:rsid w:val="00990C18"/>
    <w:rsid w:val="00990C46"/>
    <w:rsid w:val="00991DEF"/>
    <w:rsid w:val="00992659"/>
    <w:rsid w:val="0099359F"/>
    <w:rsid w:val="00993B98"/>
    <w:rsid w:val="00993F37"/>
    <w:rsid w:val="009944F9"/>
    <w:rsid w:val="0099460D"/>
    <w:rsid w:val="00995954"/>
    <w:rsid w:val="00995E81"/>
    <w:rsid w:val="00996470"/>
    <w:rsid w:val="00996603"/>
    <w:rsid w:val="009974B3"/>
    <w:rsid w:val="00997C70"/>
    <w:rsid w:val="00997F5D"/>
    <w:rsid w:val="009A09AC"/>
    <w:rsid w:val="009A1BBC"/>
    <w:rsid w:val="009A2864"/>
    <w:rsid w:val="009A313E"/>
    <w:rsid w:val="009A3EAC"/>
    <w:rsid w:val="009A40D9"/>
    <w:rsid w:val="009A7C06"/>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2051"/>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01F7"/>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522"/>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2752"/>
    <w:rsid w:val="00AB35D0"/>
    <w:rsid w:val="00AB77E7"/>
    <w:rsid w:val="00AC1DCF"/>
    <w:rsid w:val="00AC23B1"/>
    <w:rsid w:val="00AC260E"/>
    <w:rsid w:val="00AC2AF9"/>
    <w:rsid w:val="00AC2F71"/>
    <w:rsid w:val="00AC47A6"/>
    <w:rsid w:val="00AC60C5"/>
    <w:rsid w:val="00AC78ED"/>
    <w:rsid w:val="00AD02D3"/>
    <w:rsid w:val="00AD1E69"/>
    <w:rsid w:val="00AD3675"/>
    <w:rsid w:val="00AD56A9"/>
    <w:rsid w:val="00AD69C4"/>
    <w:rsid w:val="00AD6F0C"/>
    <w:rsid w:val="00AE1C5F"/>
    <w:rsid w:val="00AE23DD"/>
    <w:rsid w:val="00AE3899"/>
    <w:rsid w:val="00AE6CD2"/>
    <w:rsid w:val="00AE776A"/>
    <w:rsid w:val="00AF1F68"/>
    <w:rsid w:val="00AF27B7"/>
    <w:rsid w:val="00AF2BB2"/>
    <w:rsid w:val="00AF3C5D"/>
    <w:rsid w:val="00AF6836"/>
    <w:rsid w:val="00AF726A"/>
    <w:rsid w:val="00AF7AB4"/>
    <w:rsid w:val="00AF7B91"/>
    <w:rsid w:val="00B00015"/>
    <w:rsid w:val="00B043A6"/>
    <w:rsid w:val="00B06DE8"/>
    <w:rsid w:val="00B07AE1"/>
    <w:rsid w:val="00B07D23"/>
    <w:rsid w:val="00B113C7"/>
    <w:rsid w:val="00B12968"/>
    <w:rsid w:val="00B131FF"/>
    <w:rsid w:val="00B13498"/>
    <w:rsid w:val="00B13DA2"/>
    <w:rsid w:val="00B1672A"/>
    <w:rsid w:val="00B16E71"/>
    <w:rsid w:val="00B17158"/>
    <w:rsid w:val="00B174BD"/>
    <w:rsid w:val="00B20690"/>
    <w:rsid w:val="00B20B2A"/>
    <w:rsid w:val="00B2129B"/>
    <w:rsid w:val="00B22FA7"/>
    <w:rsid w:val="00B24845"/>
    <w:rsid w:val="00B26370"/>
    <w:rsid w:val="00B27039"/>
    <w:rsid w:val="00B27D18"/>
    <w:rsid w:val="00B300DB"/>
    <w:rsid w:val="00B32BEC"/>
    <w:rsid w:val="00B35B87"/>
    <w:rsid w:val="00B40556"/>
    <w:rsid w:val="00B409CF"/>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C5C"/>
    <w:rsid w:val="00B82E5F"/>
    <w:rsid w:val="00B8666B"/>
    <w:rsid w:val="00B904F4"/>
    <w:rsid w:val="00B90BD1"/>
    <w:rsid w:val="00B92536"/>
    <w:rsid w:val="00B9274D"/>
    <w:rsid w:val="00B94207"/>
    <w:rsid w:val="00B945D4"/>
    <w:rsid w:val="00B9506C"/>
    <w:rsid w:val="00B97B50"/>
    <w:rsid w:val="00BA3959"/>
    <w:rsid w:val="00BA404D"/>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2F"/>
    <w:rsid w:val="00BD0186"/>
    <w:rsid w:val="00BD0248"/>
    <w:rsid w:val="00BD08A3"/>
    <w:rsid w:val="00BD1661"/>
    <w:rsid w:val="00BD6178"/>
    <w:rsid w:val="00BD6348"/>
    <w:rsid w:val="00BD6F91"/>
    <w:rsid w:val="00BE05B0"/>
    <w:rsid w:val="00BE147F"/>
    <w:rsid w:val="00BE1BBC"/>
    <w:rsid w:val="00BE46B5"/>
    <w:rsid w:val="00BE4AEC"/>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16E"/>
    <w:rsid w:val="00C24236"/>
    <w:rsid w:val="00C24CBF"/>
    <w:rsid w:val="00C25C66"/>
    <w:rsid w:val="00C2710B"/>
    <w:rsid w:val="00C279C2"/>
    <w:rsid w:val="00C3183E"/>
    <w:rsid w:val="00C33531"/>
    <w:rsid w:val="00C33B9E"/>
    <w:rsid w:val="00C34194"/>
    <w:rsid w:val="00C35EF7"/>
    <w:rsid w:val="00C37BAE"/>
    <w:rsid w:val="00C37D61"/>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3F30"/>
    <w:rsid w:val="00C67BBF"/>
    <w:rsid w:val="00C70168"/>
    <w:rsid w:val="00C718DD"/>
    <w:rsid w:val="00C71AFB"/>
    <w:rsid w:val="00C74707"/>
    <w:rsid w:val="00C75C3D"/>
    <w:rsid w:val="00C767C7"/>
    <w:rsid w:val="00C779FD"/>
    <w:rsid w:val="00C77D84"/>
    <w:rsid w:val="00C80ADC"/>
    <w:rsid w:val="00C80B9E"/>
    <w:rsid w:val="00C841B7"/>
    <w:rsid w:val="00C84A6C"/>
    <w:rsid w:val="00C8667D"/>
    <w:rsid w:val="00C86967"/>
    <w:rsid w:val="00C928A8"/>
    <w:rsid w:val="00C93044"/>
    <w:rsid w:val="00C95246"/>
    <w:rsid w:val="00CA103E"/>
    <w:rsid w:val="00CA3C20"/>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707"/>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7D39"/>
    <w:rsid w:val="00D114B2"/>
    <w:rsid w:val="00D121C4"/>
    <w:rsid w:val="00D14274"/>
    <w:rsid w:val="00D15E5B"/>
    <w:rsid w:val="00D17C62"/>
    <w:rsid w:val="00D21586"/>
    <w:rsid w:val="00D21EA5"/>
    <w:rsid w:val="00D23A38"/>
    <w:rsid w:val="00D250AE"/>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16D4"/>
    <w:rsid w:val="00D63126"/>
    <w:rsid w:val="00D63A67"/>
    <w:rsid w:val="00D646C9"/>
    <w:rsid w:val="00D6492E"/>
    <w:rsid w:val="00D65845"/>
    <w:rsid w:val="00D70087"/>
    <w:rsid w:val="00D7079E"/>
    <w:rsid w:val="00D70823"/>
    <w:rsid w:val="00D70AB1"/>
    <w:rsid w:val="00D70F23"/>
    <w:rsid w:val="00D73B8D"/>
    <w:rsid w:val="00D73DD6"/>
    <w:rsid w:val="00D7447B"/>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3662"/>
    <w:rsid w:val="00DA4375"/>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32BD"/>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0A3D"/>
    <w:rsid w:val="00E018C3"/>
    <w:rsid w:val="00E01C15"/>
    <w:rsid w:val="00E052B1"/>
    <w:rsid w:val="00E05886"/>
    <w:rsid w:val="00E104C6"/>
    <w:rsid w:val="00E10C02"/>
    <w:rsid w:val="00E1273F"/>
    <w:rsid w:val="00E137F4"/>
    <w:rsid w:val="00E14C2B"/>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55A1"/>
    <w:rsid w:val="00E4683D"/>
    <w:rsid w:val="00E46CA0"/>
    <w:rsid w:val="00E504A1"/>
    <w:rsid w:val="00E51231"/>
    <w:rsid w:val="00E52A67"/>
    <w:rsid w:val="00E60051"/>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3A3A"/>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5E92"/>
    <w:rsid w:val="00EF60A5"/>
    <w:rsid w:val="00EF60E5"/>
    <w:rsid w:val="00EF6A0C"/>
    <w:rsid w:val="00EF6E7F"/>
    <w:rsid w:val="00F01D8F"/>
    <w:rsid w:val="00F01D93"/>
    <w:rsid w:val="00F0316E"/>
    <w:rsid w:val="00F04247"/>
    <w:rsid w:val="00F05A4D"/>
    <w:rsid w:val="00F06BB9"/>
    <w:rsid w:val="00F113B1"/>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A86"/>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1D49"/>
    <w:rsid w:val="00F62236"/>
    <w:rsid w:val="00F642AF"/>
    <w:rsid w:val="00F650B4"/>
    <w:rsid w:val="00F65901"/>
    <w:rsid w:val="00F66B95"/>
    <w:rsid w:val="00F706AA"/>
    <w:rsid w:val="00F715D0"/>
    <w:rsid w:val="00F717E7"/>
    <w:rsid w:val="00F724A1"/>
    <w:rsid w:val="00F7288E"/>
    <w:rsid w:val="00F740FA"/>
    <w:rsid w:val="00F74DA1"/>
    <w:rsid w:val="00F7632C"/>
    <w:rsid w:val="00F76FDC"/>
    <w:rsid w:val="00F771C6"/>
    <w:rsid w:val="00F77ED7"/>
    <w:rsid w:val="00F80F5D"/>
    <w:rsid w:val="00F83143"/>
    <w:rsid w:val="00F84564"/>
    <w:rsid w:val="00F853F3"/>
    <w:rsid w:val="00F8591B"/>
    <w:rsid w:val="00F8655C"/>
    <w:rsid w:val="00F87D58"/>
    <w:rsid w:val="00F90BCA"/>
    <w:rsid w:val="00F90E1A"/>
    <w:rsid w:val="00F91B79"/>
    <w:rsid w:val="00F94B27"/>
    <w:rsid w:val="00F96626"/>
    <w:rsid w:val="00F9678F"/>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B712D"/>
    <w:rsid w:val="00FC0636"/>
    <w:rsid w:val="00FC0C6F"/>
    <w:rsid w:val="00FC14C7"/>
    <w:rsid w:val="00FC2758"/>
    <w:rsid w:val="00FC3523"/>
    <w:rsid w:val="00FC3C3B"/>
    <w:rsid w:val="00FC44C4"/>
    <w:rsid w:val="00FC4F7B"/>
    <w:rsid w:val="00FC64CF"/>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E77E1"/>
    <w:rsid w:val="00FF0F2A"/>
    <w:rsid w:val="00FF4347"/>
    <w:rsid w:val="00FF492B"/>
    <w:rsid w:val="00FF5EC7"/>
    <w:rsid w:val="00FF6B0A"/>
    <w:rsid w:val="00FF7815"/>
    <w:rsid w:val="00FF7892"/>
    <w:rsid w:val="07365930"/>
    <w:rsid w:val="150257ED"/>
    <w:rsid w:val="17460F54"/>
    <w:rsid w:val="178167A6"/>
    <w:rsid w:val="1CA3F064"/>
    <w:rsid w:val="2216E6CD"/>
    <w:rsid w:val="232BFA78"/>
    <w:rsid w:val="25D4C648"/>
    <w:rsid w:val="2A66F806"/>
    <w:rsid w:val="2AFEBF61"/>
    <w:rsid w:val="32EBC14B"/>
    <w:rsid w:val="3CE32C07"/>
    <w:rsid w:val="3D8B6A02"/>
    <w:rsid w:val="3FB2AA0D"/>
    <w:rsid w:val="43CC577D"/>
    <w:rsid w:val="451A5FD0"/>
    <w:rsid w:val="4721EE90"/>
    <w:rsid w:val="4A689BC2"/>
    <w:rsid w:val="50B5FDC9"/>
    <w:rsid w:val="51159195"/>
    <w:rsid w:val="545D54E1"/>
    <w:rsid w:val="54731007"/>
    <w:rsid w:val="589AC0F1"/>
    <w:rsid w:val="5A94BADC"/>
    <w:rsid w:val="5E21E4D7"/>
    <w:rsid w:val="5E51F375"/>
    <w:rsid w:val="5E69C8AE"/>
    <w:rsid w:val="5EB1E376"/>
    <w:rsid w:val="625C4CC6"/>
    <w:rsid w:val="66EE76CD"/>
    <w:rsid w:val="68A1ED07"/>
    <w:rsid w:val="6F453C1C"/>
    <w:rsid w:val="72ABD274"/>
    <w:rsid w:val="73C92B5C"/>
    <w:rsid w:val="742563E3"/>
    <w:rsid w:val="752B463E"/>
    <w:rsid w:val="7CE128B4"/>
    <w:rsid w:val="7F9BA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03642"/>
  <w14:defaultImageDpi w14:val="330"/>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BalloonText">
    <w:name w:val="Balloon Text"/>
    <w:basedOn w:val="Normal"/>
    <w:link w:val="BalloonTextChar"/>
    <w:uiPriority w:val="99"/>
    <w:semiHidden/>
    <w:unhideWhenUsed/>
    <w:rsid w:val="00E1273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73F"/>
    <w:rPr>
      <w:rFonts w:ascii="Segoe UI" w:hAnsi="Segoe UI" w:cs="Segoe UI"/>
      <w:sz w:val="18"/>
      <w:szCs w:val="18"/>
      <w:lang w:val="en-AU"/>
    </w:rPr>
  </w:style>
  <w:style w:type="paragraph" w:customStyle="1" w:styleId="Default">
    <w:name w:val="Default"/>
    <w:rsid w:val="00E1273F"/>
    <w:pPr>
      <w:autoSpaceDE w:val="0"/>
      <w:autoSpaceDN w:val="0"/>
      <w:adjustRightInd w:val="0"/>
      <w:spacing w:before="0" w:line="240" w:lineRule="auto"/>
    </w:pPr>
    <w:rPr>
      <w:rFonts w:ascii="Arial" w:hAnsi="Arial" w:cs="Arial"/>
      <w:color w:val="000000"/>
      <w:lang w:val="en-AU"/>
    </w:rPr>
  </w:style>
  <w:style w:type="character" w:styleId="CommentReference">
    <w:name w:val="annotation reference"/>
    <w:basedOn w:val="DefaultParagraphFont"/>
    <w:uiPriority w:val="99"/>
    <w:semiHidden/>
    <w:rsid w:val="001A64D9"/>
    <w:rPr>
      <w:sz w:val="16"/>
      <w:szCs w:val="16"/>
    </w:rPr>
  </w:style>
  <w:style w:type="paragraph" w:styleId="CommentText">
    <w:name w:val="annotation text"/>
    <w:basedOn w:val="Normal"/>
    <w:link w:val="CommentTextChar"/>
    <w:uiPriority w:val="99"/>
    <w:semiHidden/>
    <w:rsid w:val="001A64D9"/>
    <w:pPr>
      <w:spacing w:line="240" w:lineRule="auto"/>
    </w:pPr>
    <w:rPr>
      <w:sz w:val="20"/>
      <w:szCs w:val="20"/>
    </w:rPr>
  </w:style>
  <w:style w:type="character" w:customStyle="1" w:styleId="CommentTextChar">
    <w:name w:val="Comment Text Char"/>
    <w:basedOn w:val="DefaultParagraphFont"/>
    <w:link w:val="CommentText"/>
    <w:uiPriority w:val="99"/>
    <w:semiHidden/>
    <w:rsid w:val="001A64D9"/>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1A64D9"/>
    <w:rPr>
      <w:b/>
      <w:bCs/>
    </w:rPr>
  </w:style>
  <w:style w:type="character" w:customStyle="1" w:styleId="CommentSubjectChar">
    <w:name w:val="Comment Subject Char"/>
    <w:basedOn w:val="CommentTextChar"/>
    <w:link w:val="CommentSubject"/>
    <w:uiPriority w:val="99"/>
    <w:semiHidden/>
    <w:rsid w:val="001A64D9"/>
    <w:rPr>
      <w:rFonts w:ascii="Arial" w:hAnsi="Arial"/>
      <w:b/>
      <w:bCs/>
      <w:sz w:val="20"/>
      <w:szCs w:val="20"/>
      <w:lang w:val="en-AU"/>
    </w:rPr>
  </w:style>
  <w:style w:type="character" w:customStyle="1" w:styleId="UnresolvedMention">
    <w:name w:val="Unresolved Mention"/>
    <w:basedOn w:val="DefaultParagraphFont"/>
    <w:uiPriority w:val="99"/>
    <w:semiHidden/>
    <w:unhideWhenUsed/>
    <w:rsid w:val="00344DF2"/>
    <w:rPr>
      <w:color w:val="605E5C"/>
      <w:shd w:val="clear" w:color="auto" w:fill="E1DFDD"/>
    </w:rPr>
  </w:style>
  <w:style w:type="character" w:styleId="FollowedHyperlink">
    <w:name w:val="FollowedHyperlink"/>
    <w:basedOn w:val="DefaultParagraphFont"/>
    <w:uiPriority w:val="99"/>
    <w:semiHidden/>
    <w:unhideWhenUsed/>
    <w:rsid w:val="00D07D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31808">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k-10/learning-areas/hsie/aboriginal-studies-7-10-20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4C60A-63D5-45B2-B664-9518F6175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4217</Words>
  <Characters>24041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studies key terminology</dc:title>
  <dc:subject/>
  <dc:creator>Vas Ratusau</dc:creator>
  <cp:keywords>Stage 5</cp:keywords>
  <dc:description/>
  <cp:lastModifiedBy>Vas Ratusau</cp:lastModifiedBy>
  <cp:revision>2</cp:revision>
  <dcterms:created xsi:type="dcterms:W3CDTF">2020-10-29T22:35:00Z</dcterms:created>
  <dcterms:modified xsi:type="dcterms:W3CDTF">2020-10-29T22:35:00Z</dcterms:modified>
  <cp:category/>
</cp:coreProperties>
</file>