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F4DF5" w14:textId="071430AF" w:rsidR="001747B4" w:rsidRDefault="007B7174" w:rsidP="00C61706">
      <w:pPr>
        <w:pStyle w:val="Heading1"/>
      </w:pPr>
      <w:r>
        <w:t>History</w:t>
      </w:r>
      <w:r w:rsidR="00027547">
        <w:t xml:space="preserve"> </w:t>
      </w:r>
      <w:r w:rsidR="001747B4">
        <w:t>Stage</w:t>
      </w:r>
      <w:r>
        <w:t xml:space="preserve"> 3 </w:t>
      </w:r>
      <w:r w:rsidR="00D95EEB">
        <w:t xml:space="preserve">– </w:t>
      </w:r>
      <w:r w:rsidR="008546E7">
        <w:t>Australia as a nation</w:t>
      </w:r>
    </w:p>
    <w:p w14:paraId="402E875F" w14:textId="330D82BD" w:rsidR="001747B4" w:rsidRPr="00D95EEB" w:rsidRDefault="001747B4" w:rsidP="00D95EEB">
      <w:pPr>
        <w:pStyle w:val="FeatureBox2"/>
        <w:rPr>
          <w:rStyle w:val="Strong"/>
        </w:rPr>
      </w:pPr>
      <w:r w:rsidRPr="00D95EEB">
        <w:rPr>
          <w:rStyle w:val="Strong"/>
        </w:rPr>
        <w:t>Learning sequence description</w:t>
      </w:r>
    </w:p>
    <w:p w14:paraId="540C1968" w14:textId="2DEB48FF" w:rsidR="001747B4" w:rsidRDefault="00A802BD" w:rsidP="00D95EEB">
      <w:pPr>
        <w:pStyle w:val="FeatureBox2"/>
      </w:pPr>
      <w:r>
        <w:t>S</w:t>
      </w:r>
      <w:r w:rsidRPr="00A802BD">
        <w:t>tudents sequence key figures and events and explain their significance in the development of Au</w:t>
      </w:r>
      <w:r>
        <w:t>stralian democracy, for example</w:t>
      </w:r>
      <w:r w:rsidRPr="00A802BD">
        <w:t xml:space="preserve"> Sir Henry Parke</w:t>
      </w:r>
      <w:r>
        <w:t>s, Edmund Barton, Louisa Lawson and</w:t>
      </w:r>
      <w:r w:rsidRPr="00A802BD">
        <w:t xml:space="preserve"> Vida Goldstein</w:t>
      </w:r>
      <w:r>
        <w:t>.</w:t>
      </w:r>
    </w:p>
    <w:p w14:paraId="6F379913" w14:textId="77777777" w:rsidR="001747B4" w:rsidRDefault="001747B4" w:rsidP="00C61706">
      <w:pPr>
        <w:pStyle w:val="Heading2"/>
      </w:pPr>
      <w:r>
        <w:t>Syllabus outcomes and content</w:t>
      </w:r>
    </w:p>
    <w:p w14:paraId="42F85621" w14:textId="3555B806" w:rsidR="001747B4" w:rsidRDefault="008546E7" w:rsidP="00D95EEB">
      <w:pPr>
        <w:rPr>
          <w:lang w:eastAsia="zh-CN"/>
        </w:rPr>
      </w:pPr>
      <w:r>
        <w:rPr>
          <w:rStyle w:val="Strong"/>
        </w:rPr>
        <w:t>HT3-3</w:t>
      </w:r>
      <w:r w:rsidR="001747B4">
        <w:rPr>
          <w:lang w:eastAsia="zh-CN"/>
        </w:rPr>
        <w:t xml:space="preserve"> – </w:t>
      </w:r>
      <w:r w:rsidRPr="008546E7">
        <w:rPr>
          <w:lang w:eastAsia="zh-CN"/>
        </w:rPr>
        <w:t>identifies change and continuity and describes the causes and effects of change on Australian society</w:t>
      </w:r>
    </w:p>
    <w:p w14:paraId="295071EF" w14:textId="005BD6CF" w:rsidR="001747B4" w:rsidRDefault="00DF2A2E" w:rsidP="00DF2A2E">
      <w:pPr>
        <w:pStyle w:val="ListBullet"/>
        <w:rPr>
          <w:lang w:eastAsia="zh-CN"/>
        </w:rPr>
      </w:pPr>
      <w:r w:rsidRPr="00DF2A2E">
        <w:rPr>
          <w:lang w:eastAsia="zh-CN"/>
        </w:rPr>
        <w:t>sequence key figures and events and explain their significance in the development of Australian democracy, e</w:t>
      </w:r>
      <w:r w:rsidR="0020451F">
        <w:rPr>
          <w:lang w:eastAsia="zh-CN"/>
        </w:rPr>
        <w:t>.</w:t>
      </w:r>
      <w:r w:rsidRPr="00DF2A2E">
        <w:rPr>
          <w:lang w:eastAsia="zh-CN"/>
        </w:rPr>
        <w:t>g</w:t>
      </w:r>
      <w:r w:rsidR="0020451F">
        <w:rPr>
          <w:lang w:eastAsia="zh-CN"/>
        </w:rPr>
        <w:t>.</w:t>
      </w:r>
      <w:r w:rsidRPr="00DF2A2E">
        <w:rPr>
          <w:lang w:eastAsia="zh-CN"/>
        </w:rPr>
        <w:t xml:space="preserve"> Sir Henry Parkes, Edmund Barton, Louisa Lawson, Vida Goldstein</w:t>
      </w:r>
    </w:p>
    <w:p w14:paraId="0E2FA323" w14:textId="14D2E618" w:rsidR="001747B4" w:rsidRDefault="008546E7" w:rsidP="00D95EEB">
      <w:pPr>
        <w:rPr>
          <w:lang w:eastAsia="zh-CN"/>
        </w:rPr>
      </w:pPr>
      <w:r>
        <w:rPr>
          <w:rStyle w:val="Strong"/>
        </w:rPr>
        <w:t>HT3-5</w:t>
      </w:r>
      <w:r w:rsidR="001747B4">
        <w:rPr>
          <w:lang w:eastAsia="zh-CN"/>
        </w:rPr>
        <w:t xml:space="preserve"> – </w:t>
      </w:r>
      <w:r w:rsidRPr="008546E7">
        <w:rPr>
          <w:lang w:eastAsia="zh-CN"/>
        </w:rPr>
        <w:t xml:space="preserve">applies a variety of skills of historical </w:t>
      </w:r>
      <w:r w:rsidR="00AC19D9">
        <w:rPr>
          <w:lang w:eastAsia="zh-CN"/>
        </w:rPr>
        <w:t>inquiry and communication</w:t>
      </w:r>
    </w:p>
    <w:p w14:paraId="065CED50" w14:textId="20272C52" w:rsidR="001747B4" w:rsidRDefault="00DF2A2E" w:rsidP="00DF2A2E">
      <w:pPr>
        <w:pStyle w:val="ListBullet"/>
        <w:rPr>
          <w:lang w:eastAsia="zh-CN"/>
        </w:rPr>
      </w:pPr>
      <w:r w:rsidRPr="00DF2A2E">
        <w:rPr>
          <w:lang w:eastAsia="zh-CN"/>
        </w:rPr>
        <w:t xml:space="preserve">sequence historical people and events </w:t>
      </w:r>
      <w:r>
        <w:rPr>
          <w:lang w:eastAsia="zh-CN"/>
        </w:rPr>
        <w:t xml:space="preserve">and </w:t>
      </w:r>
      <w:r w:rsidRPr="00DF2A2E">
        <w:rPr>
          <w:lang w:eastAsia="zh-CN"/>
        </w:rPr>
        <w:t>use historical terms and concepts</w:t>
      </w:r>
    </w:p>
    <w:p w14:paraId="05DB4B7E" w14:textId="4F54F66E" w:rsidR="00DF2A2E" w:rsidRDefault="00DF2A2E" w:rsidP="00DF2A2E">
      <w:pPr>
        <w:pStyle w:val="ListBullet"/>
        <w:rPr>
          <w:lang w:eastAsia="zh-CN"/>
        </w:rPr>
      </w:pPr>
      <w:r w:rsidRPr="00DF2A2E">
        <w:rPr>
          <w:lang w:eastAsia="zh-CN"/>
        </w:rPr>
        <w:t xml:space="preserve">locate information relevant to inquiry questions in a range of sources </w:t>
      </w:r>
      <w:r>
        <w:rPr>
          <w:lang w:eastAsia="zh-CN"/>
        </w:rPr>
        <w:t>and</w:t>
      </w:r>
      <w:r w:rsidRPr="00DF2A2E">
        <w:rPr>
          <w:lang w:eastAsia="zh-CN"/>
        </w:rPr>
        <w:t xml:space="preserve"> compare information from a range of sources</w:t>
      </w:r>
    </w:p>
    <w:p w14:paraId="097EC2B7" w14:textId="7500AFCA" w:rsidR="00DF2A2E" w:rsidRDefault="00DF2A2E" w:rsidP="00DF2A2E">
      <w:pPr>
        <w:pStyle w:val="ListBullet"/>
        <w:rPr>
          <w:lang w:eastAsia="zh-CN"/>
        </w:rPr>
      </w:pPr>
      <w:r w:rsidRPr="00DF2A2E">
        <w:rPr>
          <w:lang w:eastAsia="zh-CN"/>
        </w:rPr>
        <w:t xml:space="preserve">identify and pose questions to inform an historical inquiry </w:t>
      </w:r>
      <w:r>
        <w:rPr>
          <w:lang w:eastAsia="zh-CN"/>
        </w:rPr>
        <w:t xml:space="preserve">and </w:t>
      </w:r>
      <w:r w:rsidRPr="00DF2A2E">
        <w:rPr>
          <w:lang w:eastAsia="zh-CN"/>
        </w:rPr>
        <w:t>identify and locate a range of relevant sources to support an historical inquiry</w:t>
      </w:r>
    </w:p>
    <w:p w14:paraId="3664D8E3" w14:textId="3BCC3AE0" w:rsidR="00DF2A2E" w:rsidRPr="001747B4" w:rsidRDefault="0020451F" w:rsidP="00DF2A2E">
      <w:pPr>
        <w:pStyle w:val="ListBullet"/>
        <w:rPr>
          <w:lang w:eastAsia="zh-CN"/>
        </w:rPr>
      </w:pPr>
      <w:r>
        <w:rPr>
          <w:lang w:eastAsia="zh-CN"/>
        </w:rPr>
        <w:t>uses</w:t>
      </w:r>
      <w:r w:rsidR="00DF2A2E" w:rsidRPr="00DF2A2E">
        <w:rPr>
          <w:lang w:eastAsia="zh-CN"/>
        </w:rPr>
        <w:t xml:space="preserve"> a range of communication forms (oral, written, graphic) and digital technologies.</w:t>
      </w:r>
    </w:p>
    <w:p w14:paraId="7AD26D86" w14:textId="0806AC76" w:rsidR="00D95EEB" w:rsidRDefault="00E41578" w:rsidP="00D95EEB">
      <w:hyperlink r:id="rId8" w:history="1">
        <w:r w:rsidR="006A5C51" w:rsidRPr="006A5C51">
          <w:rPr>
            <w:rStyle w:val="Hyperlink"/>
          </w:rPr>
          <w:t>History K-10 Syllabus</w:t>
        </w:r>
      </w:hyperlink>
      <w:r w:rsidR="006A5C51">
        <w:t xml:space="preserve"> © Board of Studies NSW</w:t>
      </w:r>
      <w:r w:rsidR="00D95EEB" w:rsidRPr="00D95EEB">
        <w:t xml:space="preserve"> for and on behalf of the Crown in right of the State of New South Wales</w:t>
      </w:r>
      <w:r w:rsidR="006A5C51">
        <w:t>, 2012</w:t>
      </w:r>
      <w:r w:rsidR="00D95EEB" w:rsidRPr="00D95EEB">
        <w:t>.</w:t>
      </w:r>
    </w:p>
    <w:p w14:paraId="0F4CECB4" w14:textId="77777777" w:rsidR="001566EB" w:rsidRDefault="00D95EEB" w:rsidP="000355FF">
      <w:r>
        <w:br w:type="page"/>
      </w:r>
    </w:p>
    <w:p w14:paraId="37E8AA51" w14:textId="646F5ADB" w:rsidR="001566EB" w:rsidRDefault="001566EB" w:rsidP="005E597A">
      <w:pPr>
        <w:pStyle w:val="Heading2"/>
        <w:numPr>
          <w:ilvl w:val="0"/>
          <w:numId w:val="0"/>
        </w:numPr>
      </w:pPr>
      <w:r>
        <w:lastRenderedPageBreak/>
        <w:t>Assessment opportunities</w:t>
      </w:r>
    </w:p>
    <w:p w14:paraId="1DC8EB21" w14:textId="77777777" w:rsidR="001566EB" w:rsidRDefault="001566EB" w:rsidP="001566EB">
      <w:pPr>
        <w:rPr>
          <w:lang w:eastAsia="zh-CN"/>
        </w:rPr>
      </w:pPr>
      <w:r>
        <w:rPr>
          <w:lang w:eastAsia="zh-CN"/>
        </w:rPr>
        <w:t>This learning sequence provides opportunities to gather information about student learning and understanding of:</w:t>
      </w:r>
    </w:p>
    <w:p w14:paraId="57B5E9A6" w14:textId="178B4232" w:rsidR="00A802BD" w:rsidRDefault="00E41578" w:rsidP="00A802BD">
      <w:pPr>
        <w:pStyle w:val="ListBullet"/>
        <w:rPr>
          <w:lang w:eastAsia="zh-CN"/>
        </w:rPr>
      </w:pPr>
      <w:hyperlink r:id="rId9" w:history="1">
        <w:r w:rsidR="00A802BD" w:rsidRPr="00A802BD">
          <w:rPr>
            <w:rStyle w:val="Hyperlink"/>
            <w:lang w:eastAsia="zh-CN"/>
          </w:rPr>
          <w:t>historical concepts</w:t>
        </w:r>
      </w:hyperlink>
      <w:r w:rsidR="00A802BD">
        <w:rPr>
          <w:lang w:eastAsia="zh-CN"/>
        </w:rPr>
        <w:t xml:space="preserve"> – cause and effect, perspectives and empathetic understanding, significance</w:t>
      </w:r>
    </w:p>
    <w:p w14:paraId="55B8F1F2" w14:textId="51404F1A" w:rsidR="001566EB" w:rsidRDefault="00E41578" w:rsidP="00A802BD">
      <w:pPr>
        <w:pStyle w:val="ListBullet"/>
        <w:rPr>
          <w:lang w:eastAsia="zh-CN"/>
        </w:rPr>
      </w:pPr>
      <w:hyperlink r:id="rId10" w:history="1">
        <w:r w:rsidR="00A802BD" w:rsidRPr="00A802BD">
          <w:rPr>
            <w:rStyle w:val="Hyperlink"/>
            <w:lang w:eastAsia="zh-CN"/>
          </w:rPr>
          <w:t>historical skills</w:t>
        </w:r>
      </w:hyperlink>
      <w:r w:rsidR="00A802BD">
        <w:rPr>
          <w:lang w:eastAsia="zh-CN"/>
        </w:rPr>
        <w:t xml:space="preserve"> – comprehension, analysis and use of sources, perspectives, empathetic understanding, research, explanation and communication</w:t>
      </w:r>
    </w:p>
    <w:p w14:paraId="1EFD747A" w14:textId="0641B0AE" w:rsidR="001566EB" w:rsidRDefault="001566EB" w:rsidP="001566EB">
      <w:pPr>
        <w:rPr>
          <w:lang w:eastAsia="zh-CN"/>
        </w:rPr>
      </w:pPr>
      <w:r w:rsidRPr="0C9236EB">
        <w:rPr>
          <w:lang w:eastAsia="zh-CN"/>
        </w:rPr>
        <w:t>A variety of assessment strategies and tools are used throughout the learning sequence to support monitoring of student learning and inform next steps for teaching and learning. These strategies and tools are applicable to</w:t>
      </w:r>
      <w:r w:rsidR="08C64F7F" w:rsidRPr="0C9236EB">
        <w:rPr>
          <w:lang w:eastAsia="zh-CN"/>
        </w:rPr>
        <w:t xml:space="preserve"> a</w:t>
      </w:r>
      <w:r w:rsidRPr="0C9236EB">
        <w:rPr>
          <w:lang w:eastAsia="zh-CN"/>
        </w:rPr>
        <w:t xml:space="preserve"> broad range of teaching and learning experiences. Many of these strategies and tools are found in the </w:t>
      </w:r>
      <w:hyperlink r:id="rId11">
        <w:r w:rsidRPr="0C9236EB">
          <w:rPr>
            <w:rStyle w:val="Hyperlink"/>
            <w:lang w:eastAsia="zh-CN"/>
          </w:rPr>
          <w:t>digital learning selector</w:t>
        </w:r>
      </w:hyperlink>
      <w:r w:rsidR="00E9446D" w:rsidRPr="0C9236EB">
        <w:rPr>
          <w:lang w:eastAsia="zh-CN"/>
        </w:rPr>
        <w:t xml:space="preserve"> or on the </w:t>
      </w:r>
      <w:hyperlink r:id="rId12">
        <w:r w:rsidR="00E9446D" w:rsidRPr="0C9236EB">
          <w:rPr>
            <w:rStyle w:val="Hyperlink"/>
            <w:lang w:eastAsia="zh-CN"/>
          </w:rPr>
          <w:t>NESA website</w:t>
        </w:r>
      </w:hyperlink>
      <w:r w:rsidR="00E9446D" w:rsidRPr="0C9236EB">
        <w:rPr>
          <w:lang w:eastAsia="zh-CN"/>
        </w:rPr>
        <w:t xml:space="preserve">. </w:t>
      </w:r>
      <w:r w:rsidRPr="0C9236EB">
        <w:rPr>
          <w:lang w:eastAsia="zh-CN"/>
        </w:rPr>
        <w:t>Strategies and tools used in this learning sequence include:</w:t>
      </w:r>
    </w:p>
    <w:p w14:paraId="5764F56D" w14:textId="0E7C81B8" w:rsidR="00734909" w:rsidRDefault="00734909" w:rsidP="00734909">
      <w:pPr>
        <w:pStyle w:val="ListBullet"/>
        <w:rPr>
          <w:lang w:eastAsia="zh-CN"/>
        </w:rPr>
      </w:pPr>
      <w:r>
        <w:rPr>
          <w:lang w:eastAsia="zh-CN"/>
        </w:rPr>
        <w:t>quick, write</w:t>
      </w:r>
    </w:p>
    <w:p w14:paraId="59891FA6" w14:textId="177DA510" w:rsidR="006D0791" w:rsidRDefault="006D0791" w:rsidP="00734909">
      <w:pPr>
        <w:pStyle w:val="ListBullet"/>
        <w:rPr>
          <w:lang w:eastAsia="zh-CN"/>
        </w:rPr>
      </w:pPr>
      <w:r>
        <w:rPr>
          <w:lang w:eastAsia="zh-CN"/>
        </w:rPr>
        <w:t>teacher observation</w:t>
      </w:r>
    </w:p>
    <w:p w14:paraId="4A321BBF" w14:textId="64E3B0F6" w:rsidR="009D5DF6" w:rsidRDefault="009D5DF6" w:rsidP="00734909">
      <w:pPr>
        <w:pStyle w:val="ListBullet"/>
        <w:rPr>
          <w:lang w:eastAsia="zh-CN"/>
        </w:rPr>
      </w:pPr>
      <w:r>
        <w:rPr>
          <w:lang w:eastAsia="zh-CN"/>
        </w:rPr>
        <w:t>inquiry-based activities</w:t>
      </w:r>
    </w:p>
    <w:p w14:paraId="0E08B333" w14:textId="70756671" w:rsidR="009D5DF6" w:rsidRDefault="009D5DF6" w:rsidP="00734909">
      <w:pPr>
        <w:pStyle w:val="ListBullet"/>
        <w:rPr>
          <w:lang w:eastAsia="zh-CN"/>
        </w:rPr>
      </w:pPr>
      <w:r>
        <w:rPr>
          <w:lang w:eastAsia="zh-CN"/>
        </w:rPr>
        <w:t>brainstorming</w:t>
      </w:r>
    </w:p>
    <w:p w14:paraId="62E7E580" w14:textId="4FA42E77" w:rsidR="009D5DF6" w:rsidRDefault="009D5DF6" w:rsidP="00734909">
      <w:pPr>
        <w:pStyle w:val="ListBullet"/>
        <w:rPr>
          <w:lang w:eastAsia="zh-CN"/>
        </w:rPr>
      </w:pPr>
      <w:r>
        <w:rPr>
          <w:lang w:eastAsia="zh-CN"/>
        </w:rPr>
        <w:t>jigsaw</w:t>
      </w:r>
    </w:p>
    <w:p w14:paraId="128D0420" w14:textId="5ADE3DCA" w:rsidR="006D0791" w:rsidRDefault="006D0791" w:rsidP="00734909">
      <w:pPr>
        <w:pStyle w:val="ListBullet"/>
        <w:rPr>
          <w:lang w:eastAsia="zh-CN"/>
        </w:rPr>
      </w:pPr>
      <w:r>
        <w:rPr>
          <w:lang w:eastAsia="zh-CN"/>
        </w:rPr>
        <w:t>rubrics</w:t>
      </w:r>
    </w:p>
    <w:p w14:paraId="6E5BB081" w14:textId="499F290E" w:rsidR="00A802BD" w:rsidRDefault="00A802BD" w:rsidP="001566EB">
      <w:pPr>
        <w:rPr>
          <w:lang w:eastAsia="zh-CN"/>
        </w:rPr>
      </w:pPr>
    </w:p>
    <w:p w14:paraId="79F6DD04" w14:textId="129C1CE8" w:rsidR="00A802BD" w:rsidRPr="001566EB" w:rsidRDefault="00A802BD" w:rsidP="001566EB">
      <w:pPr>
        <w:rPr>
          <w:lang w:eastAsia="zh-CN"/>
        </w:rPr>
      </w:pPr>
      <w:r>
        <w:rPr>
          <w:lang w:eastAsia="zh-CN"/>
        </w:rPr>
        <w:br w:type="page"/>
      </w:r>
    </w:p>
    <w:p w14:paraId="75C09F6B" w14:textId="19A88F38" w:rsidR="001747B4" w:rsidRPr="00A247F3" w:rsidRDefault="00D95EEB" w:rsidP="005E597A">
      <w:pPr>
        <w:pStyle w:val="Heading2"/>
        <w:numPr>
          <w:ilvl w:val="1"/>
          <w:numId w:val="0"/>
        </w:numPr>
      </w:pPr>
      <w:r>
        <w:lastRenderedPageBreak/>
        <w:t>Le</w:t>
      </w:r>
      <w:r w:rsidR="00A802BD">
        <w:t>arning sequence</w:t>
      </w:r>
      <w:r>
        <w:t xml:space="preserve"> 1</w:t>
      </w:r>
      <w:r w:rsidR="00A1737A">
        <w:t xml:space="preserve"> </w:t>
      </w:r>
      <w:r>
        <w:t xml:space="preserve">– </w:t>
      </w:r>
      <w:r w:rsidR="006F5F43">
        <w:t>What is democracy?</w:t>
      </w:r>
    </w:p>
    <w:p w14:paraId="79B0C1E1" w14:textId="77777777" w:rsidR="001747B4" w:rsidRDefault="001747B4" w:rsidP="001747B4">
      <w:r>
        <w:t>Students are learning to:</w:t>
      </w:r>
    </w:p>
    <w:p w14:paraId="0D0AD83E" w14:textId="4903BD40" w:rsidR="001747B4" w:rsidRDefault="004B4A07" w:rsidP="001747B4">
      <w:pPr>
        <w:pStyle w:val="ListBullet"/>
      </w:pPr>
      <w:r>
        <w:t>define democracy</w:t>
      </w:r>
    </w:p>
    <w:p w14:paraId="1B77BE29" w14:textId="2E42DA4B" w:rsidR="001747B4" w:rsidRDefault="0036403C" w:rsidP="0036403C">
      <w:pPr>
        <w:pStyle w:val="ListBullet"/>
      </w:pPr>
      <w:r>
        <w:t>describe the values of democracy</w:t>
      </w:r>
      <w:r w:rsidR="004B4A07">
        <w:t>.</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44150B8E" w14:textId="77777777" w:rsidTr="0C9236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5BC6DF45" w14:textId="77777777" w:rsidR="00567C7D" w:rsidRPr="002B623A" w:rsidRDefault="00294846" w:rsidP="002B623A">
            <w:pPr>
              <w:spacing w:before="192" w:after="192"/>
              <w:rPr>
                <w:sz w:val="24"/>
              </w:rPr>
            </w:pPr>
            <w:r w:rsidRPr="002B623A">
              <w:rPr>
                <w:sz w:val="24"/>
              </w:rPr>
              <w:t>Item</w:t>
            </w:r>
          </w:p>
        </w:tc>
        <w:tc>
          <w:tcPr>
            <w:tcW w:w="7332" w:type="dxa"/>
            <w:vAlign w:val="top"/>
          </w:tcPr>
          <w:p w14:paraId="777032A1"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26533F27"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62AA8DF6"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5FC12634"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66923B8" w14:textId="77777777" w:rsidR="00567C7D" w:rsidRPr="002B623A" w:rsidRDefault="00567C7D" w:rsidP="002B623A">
            <w:pPr>
              <w:rPr>
                <w:sz w:val="24"/>
              </w:rPr>
            </w:pPr>
            <w:r w:rsidRPr="002B623A">
              <w:rPr>
                <w:sz w:val="24"/>
              </w:rPr>
              <w:t>1.1</w:t>
            </w:r>
          </w:p>
        </w:tc>
        <w:tc>
          <w:tcPr>
            <w:tcW w:w="7332" w:type="dxa"/>
            <w:vAlign w:val="top"/>
          </w:tcPr>
          <w:p w14:paraId="0CC6CEEB" w14:textId="72315954" w:rsidR="00AF080A" w:rsidRDefault="004B4A07" w:rsidP="004B4A07">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To introduce the meaning, concept and values of democracy, arrange a </w:t>
            </w:r>
            <w:r w:rsidRPr="004B4A07">
              <w:rPr>
                <w:sz w:val="24"/>
              </w:rPr>
              <w:t>simple class vote on an issue of relevance to the students</w:t>
            </w:r>
            <w:r>
              <w:rPr>
                <w:sz w:val="24"/>
              </w:rPr>
              <w:t>.</w:t>
            </w:r>
            <w:r w:rsidRPr="004B4A07">
              <w:rPr>
                <w:sz w:val="24"/>
              </w:rPr>
              <w:t xml:space="preserve"> </w:t>
            </w:r>
            <w:r w:rsidR="00AF080A">
              <w:rPr>
                <w:sz w:val="24"/>
              </w:rPr>
              <w:t xml:space="preserve">The vote </w:t>
            </w:r>
            <w:r w:rsidR="002700BF">
              <w:rPr>
                <w:sz w:val="24"/>
              </w:rPr>
              <w:t>could</w:t>
            </w:r>
            <w:r w:rsidR="00AF080A">
              <w:rPr>
                <w:sz w:val="24"/>
              </w:rPr>
              <w:t xml:space="preserve"> be based on </w:t>
            </w:r>
            <w:r w:rsidR="002700BF">
              <w:rPr>
                <w:sz w:val="24"/>
              </w:rPr>
              <w:t xml:space="preserve">an </w:t>
            </w:r>
            <w:r w:rsidR="00AF080A">
              <w:rPr>
                <w:sz w:val="24"/>
              </w:rPr>
              <w:t xml:space="preserve">opinion or action. </w:t>
            </w:r>
          </w:p>
          <w:p w14:paraId="34363410" w14:textId="1959CEE0" w:rsidR="00AF080A" w:rsidRDefault="7709621D" w:rsidP="0C9236EB">
            <w:pPr>
              <w:cnfStyle w:val="000000100000" w:firstRow="0" w:lastRow="0" w:firstColumn="0" w:lastColumn="0" w:oddVBand="0" w:evenVBand="0" w:oddHBand="1" w:evenHBand="0" w:firstRowFirstColumn="0" w:firstRowLastColumn="0" w:lastRowFirstColumn="0" w:lastRowLastColumn="0"/>
              <w:rPr>
                <w:sz w:val="24"/>
              </w:rPr>
            </w:pPr>
            <w:r w:rsidRPr="0C9236EB">
              <w:rPr>
                <w:sz w:val="24"/>
              </w:rPr>
              <w:t xml:space="preserve">Pose the question: What is democracy? </w:t>
            </w:r>
            <w:r w:rsidR="2E22A7A7" w:rsidRPr="0C9236EB">
              <w:rPr>
                <w:sz w:val="24"/>
              </w:rPr>
              <w:t xml:space="preserve">Have students record their initial ideas using </w:t>
            </w:r>
            <w:r w:rsidR="2E22A7A7" w:rsidRPr="0C9236EB">
              <w:rPr>
                <w:rStyle w:val="Strong"/>
              </w:rPr>
              <w:t>quick</w:t>
            </w:r>
            <w:r w:rsidR="78412B76" w:rsidRPr="0C9236EB">
              <w:rPr>
                <w:rStyle w:val="Strong"/>
              </w:rPr>
              <w:t>,</w:t>
            </w:r>
            <w:r w:rsidR="2E22A7A7" w:rsidRPr="0C9236EB">
              <w:rPr>
                <w:rStyle w:val="Strong"/>
              </w:rPr>
              <w:t xml:space="preserve"> write</w:t>
            </w:r>
            <w:r w:rsidR="2E22A7A7" w:rsidRPr="0C9236EB">
              <w:rPr>
                <w:sz w:val="24"/>
              </w:rPr>
              <w:t xml:space="preserve"> (</w:t>
            </w:r>
            <w:r w:rsidR="2F707423" w:rsidRPr="0C9236EB">
              <w:rPr>
                <w:sz w:val="24"/>
              </w:rPr>
              <w:t>R</w:t>
            </w:r>
            <w:r w:rsidR="2E22A7A7" w:rsidRPr="0C9236EB">
              <w:rPr>
                <w:sz w:val="24"/>
              </w:rPr>
              <w:t xml:space="preserve">esource 1). </w:t>
            </w:r>
          </w:p>
          <w:p w14:paraId="5C5812A7" w14:textId="0929ED66" w:rsidR="002700BF" w:rsidRDefault="12799C49" w:rsidP="0C9236EB">
            <w:pPr>
              <w:cnfStyle w:val="000000100000" w:firstRow="0" w:lastRow="0" w:firstColumn="0" w:lastColumn="0" w:oddVBand="0" w:evenVBand="0" w:oddHBand="1" w:evenHBand="0" w:firstRowFirstColumn="0" w:firstRowLastColumn="0" w:lastRowFirstColumn="0" w:lastRowLastColumn="0"/>
              <w:rPr>
                <w:sz w:val="24"/>
              </w:rPr>
            </w:pPr>
            <w:r w:rsidRPr="0C9236EB">
              <w:rPr>
                <w:sz w:val="24"/>
              </w:rPr>
              <w:t xml:space="preserve">To </w:t>
            </w:r>
            <w:r w:rsidR="7709621D" w:rsidRPr="0C9236EB">
              <w:rPr>
                <w:sz w:val="24"/>
              </w:rPr>
              <w:t>investigate what</w:t>
            </w:r>
            <w:r w:rsidRPr="0C9236EB">
              <w:rPr>
                <w:sz w:val="24"/>
              </w:rPr>
              <w:t xml:space="preserve"> democracy</w:t>
            </w:r>
            <w:r w:rsidR="7709621D" w:rsidRPr="0C9236EB">
              <w:rPr>
                <w:sz w:val="24"/>
              </w:rPr>
              <w:t xml:space="preserve"> is and </w:t>
            </w:r>
            <w:r w:rsidR="78412B76" w:rsidRPr="0C9236EB">
              <w:rPr>
                <w:sz w:val="24"/>
              </w:rPr>
              <w:t xml:space="preserve">what it </w:t>
            </w:r>
            <w:r w:rsidR="7709621D" w:rsidRPr="0C9236EB">
              <w:rPr>
                <w:sz w:val="24"/>
              </w:rPr>
              <w:t>looks like</w:t>
            </w:r>
            <w:r w:rsidRPr="0C9236EB">
              <w:rPr>
                <w:sz w:val="24"/>
              </w:rPr>
              <w:t xml:space="preserve"> in Australia, view the ABC, Behind the News</w:t>
            </w:r>
            <w:r w:rsidR="004B4A07" w:rsidRPr="0C9236EB">
              <w:rPr>
                <w:sz w:val="24"/>
              </w:rPr>
              <w:t xml:space="preserve"> video</w:t>
            </w:r>
            <w:r w:rsidRPr="0C9236EB">
              <w:rPr>
                <w:sz w:val="24"/>
              </w:rPr>
              <w:t>,</w:t>
            </w:r>
            <w:r w:rsidR="004B4A07" w:rsidRPr="0C9236EB">
              <w:rPr>
                <w:sz w:val="24"/>
              </w:rPr>
              <w:t xml:space="preserve"> </w:t>
            </w:r>
            <w:r w:rsidRPr="0C9236EB">
              <w:rPr>
                <w:sz w:val="24"/>
              </w:rPr>
              <w:t>‘</w:t>
            </w:r>
            <w:r w:rsidR="004B4A07" w:rsidRPr="0C9236EB">
              <w:rPr>
                <w:sz w:val="24"/>
              </w:rPr>
              <w:t>What is democracy?</w:t>
            </w:r>
            <w:r w:rsidRPr="0C9236EB">
              <w:rPr>
                <w:sz w:val="24"/>
              </w:rPr>
              <w:t>’</w:t>
            </w:r>
            <w:r w:rsidR="004B4A07" w:rsidRPr="0C9236EB">
              <w:rPr>
                <w:sz w:val="24"/>
              </w:rPr>
              <w:t xml:space="preserve"> </w:t>
            </w:r>
            <w:r w:rsidR="2E22A7A7" w:rsidRPr="0C9236EB">
              <w:rPr>
                <w:sz w:val="24"/>
              </w:rPr>
              <w:t>(</w:t>
            </w:r>
            <w:r w:rsidR="3DCF4D5D" w:rsidRPr="0C9236EB">
              <w:rPr>
                <w:sz w:val="24"/>
              </w:rPr>
              <w:t>R</w:t>
            </w:r>
            <w:r w:rsidR="2E22A7A7" w:rsidRPr="0C9236EB">
              <w:rPr>
                <w:sz w:val="24"/>
              </w:rPr>
              <w:t>esource 2</w:t>
            </w:r>
            <w:r w:rsidRPr="0C9236EB">
              <w:rPr>
                <w:sz w:val="24"/>
              </w:rPr>
              <w:t xml:space="preserve">). </w:t>
            </w:r>
            <w:r w:rsidR="7709621D" w:rsidRPr="0C9236EB">
              <w:rPr>
                <w:sz w:val="24"/>
              </w:rPr>
              <w:t>Watch a second time and have students identify and list the values of democracy</w:t>
            </w:r>
            <w:r w:rsidR="78412B76" w:rsidRPr="0C9236EB">
              <w:rPr>
                <w:sz w:val="24"/>
              </w:rPr>
              <w:t xml:space="preserve"> mentioned. Student</w:t>
            </w:r>
            <w:r w:rsidR="7709621D" w:rsidRPr="0C9236EB">
              <w:rPr>
                <w:sz w:val="24"/>
              </w:rPr>
              <w:t xml:space="preserve"> list</w:t>
            </w:r>
            <w:r w:rsidR="78412B76" w:rsidRPr="0C9236EB">
              <w:rPr>
                <w:sz w:val="24"/>
              </w:rPr>
              <w:t>s</w:t>
            </w:r>
            <w:r w:rsidR="7709621D" w:rsidRPr="0C9236EB">
              <w:rPr>
                <w:sz w:val="24"/>
              </w:rPr>
              <w:t xml:space="preserve"> should include values such as freedom, equality, fairness, justice, freedom of election and being elected, freedom of assembly and political participation, freedom of speech, expression and religious belief, rule of law, other basic human rights. </w:t>
            </w:r>
          </w:p>
          <w:p w14:paraId="78538CF6" w14:textId="37490797" w:rsidR="002829B3" w:rsidRPr="002829B3" w:rsidRDefault="002700BF" w:rsidP="002829B3">
            <w:pPr>
              <w:cnfStyle w:val="000000100000" w:firstRow="0" w:lastRow="0" w:firstColumn="0" w:lastColumn="0" w:oddVBand="0" w:evenVBand="0" w:oddHBand="1" w:evenHBand="0" w:firstRowFirstColumn="0" w:firstRowLastColumn="0" w:lastRowFirstColumn="0" w:lastRowLastColumn="0"/>
              <w:rPr>
                <w:sz w:val="24"/>
              </w:rPr>
            </w:pPr>
            <w:r>
              <w:rPr>
                <w:sz w:val="24"/>
              </w:rPr>
              <w:t>Pose the question: How was the</w:t>
            </w:r>
            <w:r w:rsidRPr="002700BF">
              <w:rPr>
                <w:sz w:val="24"/>
              </w:rPr>
              <w:t xml:space="preserve"> voting process </w:t>
            </w:r>
            <w:r>
              <w:rPr>
                <w:sz w:val="24"/>
              </w:rPr>
              <w:t xml:space="preserve">you just experienced </w:t>
            </w:r>
            <w:r w:rsidRPr="002700BF">
              <w:rPr>
                <w:sz w:val="24"/>
              </w:rPr>
              <w:t xml:space="preserve">democratic? </w:t>
            </w:r>
            <w:r w:rsidR="00AF080A" w:rsidRPr="00AF080A">
              <w:rPr>
                <w:sz w:val="24"/>
              </w:rPr>
              <w:t xml:space="preserve">Explain </w:t>
            </w:r>
            <w:r w:rsidR="00AF080A">
              <w:rPr>
                <w:sz w:val="24"/>
              </w:rPr>
              <w:t>how the voting process demonstrated some of</w:t>
            </w:r>
            <w:r w:rsidR="00AF080A" w:rsidRPr="00AF080A">
              <w:rPr>
                <w:sz w:val="24"/>
              </w:rPr>
              <w:t xml:space="preserve"> the values of democracy</w:t>
            </w:r>
            <w:r w:rsidR="00AF080A">
              <w:rPr>
                <w:sz w:val="24"/>
              </w:rPr>
              <w:t xml:space="preserve">. </w:t>
            </w:r>
            <w:r w:rsidR="00AF080A" w:rsidRPr="00AF080A">
              <w:rPr>
                <w:sz w:val="24"/>
              </w:rPr>
              <w:t xml:space="preserve"> </w:t>
            </w:r>
            <w:r w:rsidR="00AF080A">
              <w:rPr>
                <w:sz w:val="24"/>
              </w:rPr>
              <w:t>F</w:t>
            </w:r>
            <w:r w:rsidR="00AF080A" w:rsidRPr="00AF080A">
              <w:rPr>
                <w:sz w:val="24"/>
              </w:rPr>
              <w:t>or example, fairness, equality, reciprocal rights and responsibilities to express different views.</w:t>
            </w:r>
          </w:p>
          <w:p w14:paraId="3A8C4194" w14:textId="2749549E" w:rsidR="002829B3" w:rsidRPr="002B623A" w:rsidRDefault="004B4A07" w:rsidP="002700BF">
            <w:pPr>
              <w:cnfStyle w:val="000000100000" w:firstRow="0" w:lastRow="0" w:firstColumn="0" w:lastColumn="0" w:oddVBand="0" w:evenVBand="0" w:oddHBand="1" w:evenHBand="0" w:firstRowFirstColumn="0" w:firstRowLastColumn="0" w:lastRowFirstColumn="0" w:lastRowLastColumn="0"/>
              <w:rPr>
                <w:sz w:val="24"/>
              </w:rPr>
            </w:pPr>
            <w:r w:rsidRPr="004B4A07">
              <w:rPr>
                <w:sz w:val="24"/>
              </w:rPr>
              <w:t xml:space="preserve">Using </w:t>
            </w:r>
            <w:r w:rsidRPr="008E5FFC">
              <w:rPr>
                <w:rStyle w:val="Strong"/>
              </w:rPr>
              <w:t>think-pair-share</w:t>
            </w:r>
            <w:r w:rsidRPr="004B4A07">
              <w:rPr>
                <w:sz w:val="24"/>
              </w:rPr>
              <w:t>, studen</w:t>
            </w:r>
            <w:r w:rsidR="002700BF">
              <w:rPr>
                <w:sz w:val="24"/>
              </w:rPr>
              <w:t>ts define the word ‘democracy’. A</w:t>
            </w:r>
            <w:r w:rsidRPr="004B4A07">
              <w:rPr>
                <w:sz w:val="24"/>
              </w:rPr>
              <w:t xml:space="preserve">s </w:t>
            </w:r>
            <w:r w:rsidRPr="004B4A07">
              <w:rPr>
                <w:sz w:val="24"/>
              </w:rPr>
              <w:lastRenderedPageBreak/>
              <w:t>a class, joint</w:t>
            </w:r>
            <w:r w:rsidR="002700BF">
              <w:rPr>
                <w:sz w:val="24"/>
              </w:rPr>
              <w:t>ly</w:t>
            </w:r>
            <w:r w:rsidRPr="004B4A07">
              <w:rPr>
                <w:sz w:val="24"/>
              </w:rPr>
              <w:t xml:space="preserve"> co</w:t>
            </w:r>
            <w:r w:rsidR="002700BF">
              <w:rPr>
                <w:sz w:val="24"/>
              </w:rPr>
              <w:t xml:space="preserve">nstruct a </w:t>
            </w:r>
            <w:r w:rsidRPr="004B4A07">
              <w:rPr>
                <w:sz w:val="24"/>
              </w:rPr>
              <w:t>definition of democracy. A definition could be, ‘democracy provides the opportunity to participate in decision making at many levels, it is a way we make decisions in which the rights of the individual are taken into account’.</w:t>
            </w:r>
            <w:r w:rsidR="00AF080A">
              <w:rPr>
                <w:sz w:val="24"/>
              </w:rPr>
              <w:t xml:space="preserve"> Students compare this</w:t>
            </w:r>
            <w:r w:rsidR="00C974EC">
              <w:rPr>
                <w:sz w:val="24"/>
              </w:rPr>
              <w:t xml:space="preserve"> definition with their definition from the </w:t>
            </w:r>
            <w:r w:rsidR="00C974EC" w:rsidRPr="002700BF">
              <w:rPr>
                <w:rStyle w:val="Strong"/>
              </w:rPr>
              <w:t>quick, write</w:t>
            </w:r>
            <w:r w:rsidR="00C974EC">
              <w:rPr>
                <w:sz w:val="24"/>
              </w:rPr>
              <w:t xml:space="preserve"> task.</w:t>
            </w:r>
          </w:p>
        </w:tc>
        <w:tc>
          <w:tcPr>
            <w:tcW w:w="3231" w:type="dxa"/>
            <w:vAlign w:val="top"/>
          </w:tcPr>
          <w:p w14:paraId="31BCAECC"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019FB81" w14:textId="3CB0713D" w:rsidR="00AF080A" w:rsidRDefault="00E41578" w:rsidP="002B623A">
            <w:pPr>
              <w:cnfStyle w:val="000000100000" w:firstRow="0" w:lastRow="0" w:firstColumn="0" w:lastColumn="0" w:oddVBand="0" w:evenVBand="0" w:oddHBand="1" w:evenHBand="0" w:firstRowFirstColumn="0" w:firstRowLastColumn="0" w:lastRowFirstColumn="0" w:lastRowLastColumn="0"/>
              <w:rPr>
                <w:rStyle w:val="Hyperlink"/>
              </w:rPr>
            </w:pPr>
            <w:hyperlink r:id="rId13" w:history="1">
              <w:r w:rsidR="00AF080A" w:rsidRPr="00AF080A">
                <w:rPr>
                  <w:rStyle w:val="Hyperlink"/>
                </w:rPr>
                <w:t>Resource 1 – quick</w:t>
              </w:r>
              <w:r w:rsidR="00734909">
                <w:rPr>
                  <w:rStyle w:val="Hyperlink"/>
                </w:rPr>
                <w:t>,</w:t>
              </w:r>
              <w:r w:rsidR="00AF080A" w:rsidRPr="00AF080A">
                <w:rPr>
                  <w:rStyle w:val="Hyperlink"/>
                </w:rPr>
                <w:t xml:space="preserve"> write </w:t>
              </w:r>
            </w:hyperlink>
          </w:p>
          <w:p w14:paraId="03D56F27" w14:textId="54788952" w:rsidR="008E5FFC" w:rsidRDefault="00E41578" w:rsidP="0C9236EB">
            <w:pPr>
              <w:cnfStyle w:val="000000100000" w:firstRow="0" w:lastRow="0" w:firstColumn="0" w:lastColumn="0" w:oddVBand="0" w:evenVBand="0" w:oddHBand="1" w:evenHBand="0" w:firstRowFirstColumn="0" w:firstRowLastColumn="0" w:lastRowFirstColumn="0" w:lastRowLastColumn="0"/>
            </w:pPr>
            <w:hyperlink r:id="rId14">
              <w:r w:rsidR="12799C49" w:rsidRPr="0C9236EB">
                <w:rPr>
                  <w:rStyle w:val="Hyperlink"/>
                </w:rPr>
                <w:t>R</w:t>
              </w:r>
              <w:r w:rsidR="2E22A7A7" w:rsidRPr="0C9236EB">
                <w:rPr>
                  <w:rStyle w:val="Hyperlink"/>
                </w:rPr>
                <w:t>esource 2</w:t>
              </w:r>
              <w:r w:rsidR="12799C49" w:rsidRPr="0C9236EB">
                <w:rPr>
                  <w:rStyle w:val="Hyperlink"/>
                </w:rPr>
                <w:t xml:space="preserve"> – </w:t>
              </w:r>
              <w:r w:rsidR="4B283EFE" w:rsidRPr="0C9236EB">
                <w:rPr>
                  <w:rStyle w:val="Hyperlink"/>
                </w:rPr>
                <w:t>W</w:t>
              </w:r>
              <w:r w:rsidR="12799C49" w:rsidRPr="0C9236EB">
                <w:rPr>
                  <w:rStyle w:val="Hyperlink"/>
                </w:rPr>
                <w:t>hat is democracy?</w:t>
              </w:r>
            </w:hyperlink>
          </w:p>
          <w:p w14:paraId="14857AB5" w14:textId="4FF857B8" w:rsidR="002B623A" w:rsidRPr="008E5FFC" w:rsidRDefault="5BCAFBE9" w:rsidP="0C9236EB">
            <w:pPr>
              <w:cnfStyle w:val="000000100000" w:firstRow="0" w:lastRow="0" w:firstColumn="0" w:lastColumn="0" w:oddVBand="0" w:evenVBand="0" w:oddHBand="1" w:evenHBand="0" w:firstRowFirstColumn="0" w:firstRowLastColumn="0" w:lastRowFirstColumn="0" w:lastRowLastColumn="0"/>
              <w:rPr>
                <w:sz w:val="24"/>
              </w:rPr>
            </w:pPr>
            <w:r w:rsidRPr="0C9236EB">
              <w:rPr>
                <w:sz w:val="24"/>
              </w:rPr>
              <w:t>Resource 2 – A</w:t>
            </w:r>
            <w:r w:rsidR="12799C49" w:rsidRPr="0C9236EB">
              <w:rPr>
                <w:sz w:val="24"/>
              </w:rPr>
              <w:t>BC</w:t>
            </w:r>
            <w:r w:rsidR="5AB76ABB" w:rsidRPr="0C9236EB">
              <w:rPr>
                <w:sz w:val="24"/>
              </w:rPr>
              <w:t>,</w:t>
            </w:r>
            <w:r w:rsidR="12799C49" w:rsidRPr="0C9236EB">
              <w:rPr>
                <w:sz w:val="24"/>
              </w:rPr>
              <w:t xml:space="preserve"> BTN video</w:t>
            </w:r>
          </w:p>
        </w:tc>
      </w:tr>
      <w:tr w:rsidR="00294846" w14:paraId="0FA45D05" w14:textId="77777777" w:rsidTr="0C9236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FE3786D" w14:textId="77777777" w:rsidR="00567C7D" w:rsidRPr="002B623A" w:rsidRDefault="00567C7D" w:rsidP="002B623A">
            <w:pPr>
              <w:rPr>
                <w:sz w:val="24"/>
              </w:rPr>
            </w:pPr>
            <w:r w:rsidRPr="002B623A">
              <w:rPr>
                <w:sz w:val="24"/>
              </w:rPr>
              <w:t>1.2</w:t>
            </w:r>
          </w:p>
        </w:tc>
        <w:tc>
          <w:tcPr>
            <w:tcW w:w="7332" w:type="dxa"/>
            <w:vAlign w:val="top"/>
          </w:tcPr>
          <w:p w14:paraId="248FB7C7" w14:textId="7C26DFAE" w:rsidR="00567C7D" w:rsidRPr="002B623A" w:rsidRDefault="5CC8B5F1" w:rsidP="2D079177">
            <w:pPr>
              <w:cnfStyle w:val="000000010000" w:firstRow="0" w:lastRow="0" w:firstColumn="0" w:lastColumn="0" w:oddVBand="0" w:evenVBand="0" w:oddHBand="0" w:evenHBand="1" w:firstRowFirstColumn="0" w:firstRowLastColumn="0" w:lastRowFirstColumn="0" w:lastRowLastColumn="0"/>
              <w:rPr>
                <w:sz w:val="24"/>
              </w:rPr>
            </w:pPr>
            <w:r w:rsidRPr="0C9236EB">
              <w:rPr>
                <w:sz w:val="24"/>
              </w:rPr>
              <w:t>Using non-digital or</w:t>
            </w:r>
            <w:r w:rsidR="0AC49D90" w:rsidRPr="0C9236EB">
              <w:rPr>
                <w:sz w:val="24"/>
              </w:rPr>
              <w:t xml:space="preserve"> online sources such as </w:t>
            </w:r>
            <w:r w:rsidR="12E90262" w:rsidRPr="0C9236EB">
              <w:rPr>
                <w:sz w:val="24"/>
              </w:rPr>
              <w:t xml:space="preserve">local </w:t>
            </w:r>
            <w:r w:rsidR="0AC49D90" w:rsidRPr="0C9236EB">
              <w:rPr>
                <w:sz w:val="24"/>
              </w:rPr>
              <w:t xml:space="preserve">newspaper, </w:t>
            </w:r>
            <w:r w:rsidR="12E90262" w:rsidRPr="0C9236EB">
              <w:rPr>
                <w:sz w:val="24"/>
              </w:rPr>
              <w:t xml:space="preserve">local </w:t>
            </w:r>
            <w:r w:rsidR="0AC49D90" w:rsidRPr="0C9236EB">
              <w:rPr>
                <w:sz w:val="24"/>
              </w:rPr>
              <w:t xml:space="preserve">council </w:t>
            </w:r>
            <w:r w:rsidRPr="0C9236EB">
              <w:rPr>
                <w:sz w:val="24"/>
              </w:rPr>
              <w:t>news or website, an Australian newspaper or</w:t>
            </w:r>
            <w:r w:rsidR="0AC49D90" w:rsidRPr="0C9236EB">
              <w:rPr>
                <w:sz w:val="24"/>
              </w:rPr>
              <w:t xml:space="preserve"> </w:t>
            </w:r>
            <w:r w:rsidRPr="0C9236EB">
              <w:rPr>
                <w:sz w:val="24"/>
              </w:rPr>
              <w:t>web</w:t>
            </w:r>
            <w:r w:rsidR="0AC49D90" w:rsidRPr="0C9236EB">
              <w:rPr>
                <w:sz w:val="24"/>
              </w:rPr>
              <w:t>site</w:t>
            </w:r>
            <w:r w:rsidR="12E90262" w:rsidRPr="0C9236EB">
              <w:rPr>
                <w:sz w:val="24"/>
              </w:rPr>
              <w:t>,</w:t>
            </w:r>
            <w:r w:rsidRPr="0C9236EB">
              <w:rPr>
                <w:sz w:val="24"/>
              </w:rPr>
              <w:t xml:space="preserve"> such as the ABC, students</w:t>
            </w:r>
            <w:r w:rsidR="0AC49D90" w:rsidRPr="0C9236EB">
              <w:rPr>
                <w:sz w:val="24"/>
              </w:rPr>
              <w:t xml:space="preserve"> find examples of at least three of the values of democracy in action</w:t>
            </w:r>
            <w:r w:rsidR="1648EC24" w:rsidRPr="0C9236EB">
              <w:rPr>
                <w:sz w:val="24"/>
              </w:rPr>
              <w:t xml:space="preserve"> in real world situations</w:t>
            </w:r>
            <w:r w:rsidR="0AC49D90" w:rsidRPr="0C9236EB">
              <w:rPr>
                <w:sz w:val="24"/>
              </w:rPr>
              <w:t>. For example</w:t>
            </w:r>
            <w:r w:rsidRPr="0C9236EB">
              <w:rPr>
                <w:sz w:val="24"/>
              </w:rPr>
              <w:t>,</w:t>
            </w:r>
            <w:r w:rsidR="0AC49D90" w:rsidRPr="0C9236EB">
              <w:rPr>
                <w:sz w:val="24"/>
              </w:rPr>
              <w:t xml:space="preserve"> council could have voted on a local issue, results of a survey could be reported by the news site, a local resident could have expressed a controversial view or both sides of an </w:t>
            </w:r>
            <w:r w:rsidR="1648EC24" w:rsidRPr="0C9236EB">
              <w:rPr>
                <w:sz w:val="24"/>
              </w:rPr>
              <w:t xml:space="preserve">environmental </w:t>
            </w:r>
            <w:r w:rsidR="0AC49D90" w:rsidRPr="0C9236EB">
              <w:rPr>
                <w:sz w:val="24"/>
              </w:rPr>
              <w:t xml:space="preserve">argument could </w:t>
            </w:r>
            <w:r w:rsidRPr="0C9236EB">
              <w:rPr>
                <w:sz w:val="24"/>
              </w:rPr>
              <w:t>have been</w:t>
            </w:r>
            <w:r w:rsidR="0AC49D90" w:rsidRPr="0C9236EB">
              <w:rPr>
                <w:sz w:val="24"/>
              </w:rPr>
              <w:t xml:space="preserve"> presented.</w:t>
            </w:r>
            <w:r w:rsidR="2E04B205" w:rsidRPr="0C9236EB">
              <w:rPr>
                <w:sz w:val="24"/>
              </w:rPr>
              <w:t xml:space="preserve"> Examples of when democratic values </w:t>
            </w:r>
            <w:r w:rsidR="1648EC24" w:rsidRPr="0C9236EB">
              <w:rPr>
                <w:sz w:val="24"/>
              </w:rPr>
              <w:t>have not been</w:t>
            </w:r>
            <w:r w:rsidRPr="0C9236EB">
              <w:rPr>
                <w:sz w:val="24"/>
              </w:rPr>
              <w:t xml:space="preserve"> practised could be presented to students as a comparison of different w</w:t>
            </w:r>
            <w:r w:rsidR="2E04B205" w:rsidRPr="0C9236EB">
              <w:rPr>
                <w:sz w:val="24"/>
              </w:rPr>
              <w:t xml:space="preserve">ays </w:t>
            </w:r>
            <w:r w:rsidR="1648EC24" w:rsidRPr="0C9236EB">
              <w:rPr>
                <w:sz w:val="24"/>
              </w:rPr>
              <w:t xml:space="preserve">a </w:t>
            </w:r>
            <w:r w:rsidR="2E04B205" w:rsidRPr="0C9236EB">
              <w:rPr>
                <w:sz w:val="24"/>
              </w:rPr>
              <w:t>society can operate.</w:t>
            </w:r>
            <w:r w:rsidRPr="0C9236EB">
              <w:rPr>
                <w:sz w:val="24"/>
              </w:rPr>
              <w:t xml:space="preserve"> If</w:t>
            </w:r>
            <w:r w:rsidR="1648EC24" w:rsidRPr="0C9236EB">
              <w:rPr>
                <w:sz w:val="24"/>
              </w:rPr>
              <w:t xml:space="preserve"> time allows,</w:t>
            </w:r>
            <w:r w:rsidRPr="0C9236EB">
              <w:rPr>
                <w:sz w:val="24"/>
              </w:rPr>
              <w:t xml:space="preserve"> a simulation of governing</w:t>
            </w:r>
            <w:r w:rsidR="2E04B205" w:rsidRPr="0C9236EB">
              <w:rPr>
                <w:sz w:val="24"/>
              </w:rPr>
              <w:t xml:space="preserve"> not using democratic values</w:t>
            </w:r>
            <w:r w:rsidRPr="0C9236EB">
              <w:rPr>
                <w:sz w:val="24"/>
              </w:rPr>
              <w:t xml:space="preserve"> could be </w:t>
            </w:r>
            <w:r w:rsidR="2B311FAD" w:rsidRPr="0C9236EB">
              <w:rPr>
                <w:sz w:val="24"/>
              </w:rPr>
              <w:t>undertaken</w:t>
            </w:r>
            <w:r w:rsidR="00DF2A2E" w:rsidRPr="0C9236EB">
              <w:rPr>
                <w:sz w:val="24"/>
              </w:rPr>
              <w:t xml:space="preserve"> or students could research and identify their own </w:t>
            </w:r>
            <w:r w:rsidR="43D66B20" w:rsidRPr="0C9236EB">
              <w:rPr>
                <w:sz w:val="24"/>
              </w:rPr>
              <w:t>real-world</w:t>
            </w:r>
            <w:r w:rsidR="00DF2A2E" w:rsidRPr="0C9236EB">
              <w:rPr>
                <w:sz w:val="24"/>
              </w:rPr>
              <w:t xml:space="preserve"> examples</w:t>
            </w:r>
            <w:r w:rsidRPr="0C9236EB">
              <w:rPr>
                <w:sz w:val="24"/>
              </w:rPr>
              <w:t>.</w:t>
            </w:r>
            <w:r w:rsidR="2E04B205" w:rsidRPr="0C9236EB">
              <w:rPr>
                <w:sz w:val="24"/>
              </w:rPr>
              <w:t xml:space="preserve"> </w:t>
            </w:r>
            <w:r w:rsidR="2E04B205" w:rsidRPr="0C9236EB">
              <w:rPr>
                <w:rStyle w:val="Strong"/>
              </w:rPr>
              <w:t>Teacher observation</w:t>
            </w:r>
            <w:r w:rsidR="2E04B205" w:rsidRPr="0C9236EB">
              <w:rPr>
                <w:sz w:val="24"/>
              </w:rPr>
              <w:t xml:space="preserve"> of student involvement and responses </w:t>
            </w:r>
            <w:r w:rsidR="1648EC24" w:rsidRPr="0C9236EB">
              <w:rPr>
                <w:sz w:val="24"/>
              </w:rPr>
              <w:t>dur</w:t>
            </w:r>
            <w:r w:rsidR="00DF2A2E" w:rsidRPr="0C9236EB">
              <w:rPr>
                <w:sz w:val="24"/>
              </w:rPr>
              <w:t xml:space="preserve">ing these tasks </w:t>
            </w:r>
            <w:r w:rsidR="2E04B205" w:rsidRPr="0C9236EB">
              <w:rPr>
                <w:sz w:val="24"/>
              </w:rPr>
              <w:t xml:space="preserve">would provide information about their understanding of the </w:t>
            </w:r>
            <w:r w:rsidR="2E04B205" w:rsidRPr="0C9236EB">
              <w:rPr>
                <w:rStyle w:val="Strong"/>
              </w:rPr>
              <w:t xml:space="preserve">concepts and skills of perspective and empathetic understanding </w:t>
            </w:r>
            <w:r w:rsidR="2E04B205" w:rsidRPr="0C9236EB">
              <w:rPr>
                <w:sz w:val="24"/>
              </w:rPr>
              <w:t>(</w:t>
            </w:r>
            <w:r w:rsidR="0F038128" w:rsidRPr="0C9236EB">
              <w:rPr>
                <w:sz w:val="24"/>
              </w:rPr>
              <w:t>R</w:t>
            </w:r>
            <w:r w:rsidR="2E04B205" w:rsidRPr="0C9236EB">
              <w:rPr>
                <w:sz w:val="24"/>
              </w:rPr>
              <w:t>esource 3).</w:t>
            </w:r>
          </w:p>
        </w:tc>
        <w:tc>
          <w:tcPr>
            <w:tcW w:w="3231" w:type="dxa"/>
            <w:vAlign w:val="top"/>
          </w:tcPr>
          <w:p w14:paraId="388A2064"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0CE2669" w14:textId="24F2D8F4" w:rsidR="002B623A" w:rsidRPr="002B623A" w:rsidRDefault="00E41578" w:rsidP="002B623A">
            <w:pPr>
              <w:cnfStyle w:val="000000010000" w:firstRow="0" w:lastRow="0" w:firstColumn="0" w:lastColumn="0" w:oddVBand="0" w:evenVBand="0" w:oddHBand="0" w:evenHBand="1" w:firstRowFirstColumn="0" w:firstRowLastColumn="0" w:lastRowFirstColumn="0" w:lastRowLastColumn="0"/>
              <w:rPr>
                <w:sz w:val="24"/>
              </w:rPr>
            </w:pPr>
            <w:hyperlink r:id="rId15" w:history="1">
              <w:r w:rsidR="00367DD0" w:rsidRPr="007A097D">
                <w:rPr>
                  <w:rStyle w:val="Hyperlink"/>
                </w:rPr>
                <w:t xml:space="preserve">Resource 3 – History K-10 Syllabus </w:t>
              </w:r>
              <w:r w:rsidR="007A097D" w:rsidRPr="007A097D">
                <w:rPr>
                  <w:rStyle w:val="Hyperlink"/>
                </w:rPr>
                <w:t xml:space="preserve">historical </w:t>
              </w:r>
              <w:r w:rsidR="00367DD0" w:rsidRPr="007A097D">
                <w:rPr>
                  <w:rStyle w:val="Hyperlink"/>
                </w:rPr>
                <w:t>concepts and skills</w:t>
              </w:r>
            </w:hyperlink>
          </w:p>
        </w:tc>
      </w:tr>
      <w:tr w:rsidR="00294846" w14:paraId="548663F3"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F91383F" w14:textId="77777777" w:rsidR="00567C7D" w:rsidRPr="002B623A" w:rsidRDefault="00567C7D" w:rsidP="002B623A">
            <w:pPr>
              <w:rPr>
                <w:sz w:val="24"/>
              </w:rPr>
            </w:pPr>
            <w:r w:rsidRPr="002B623A">
              <w:rPr>
                <w:sz w:val="24"/>
              </w:rPr>
              <w:t>1.3</w:t>
            </w:r>
          </w:p>
        </w:tc>
        <w:tc>
          <w:tcPr>
            <w:tcW w:w="7332" w:type="dxa"/>
            <w:vAlign w:val="top"/>
          </w:tcPr>
          <w:p w14:paraId="7127A1E6"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187AECAB" w14:textId="55FA200D" w:rsidR="00D95EEB" w:rsidRPr="002B623A" w:rsidRDefault="008A1D95" w:rsidP="002B623A">
            <w:pPr>
              <w:cnfStyle w:val="000000100000" w:firstRow="0" w:lastRow="0" w:firstColumn="0" w:lastColumn="0" w:oddVBand="0" w:evenVBand="0" w:oddHBand="1" w:evenHBand="0" w:firstRowFirstColumn="0" w:firstRowLastColumn="0" w:lastRowFirstColumn="0" w:lastRowLastColumn="0"/>
              <w:rPr>
                <w:sz w:val="24"/>
              </w:rPr>
            </w:pPr>
            <w:r>
              <w:rPr>
                <w:sz w:val="24"/>
              </w:rPr>
              <w:t>Democracy in action</w:t>
            </w:r>
            <w:r w:rsidR="00D95EEB" w:rsidRPr="002B623A">
              <w:rPr>
                <w:sz w:val="24"/>
              </w:rPr>
              <w:t xml:space="preserve"> – </w:t>
            </w:r>
            <w:r>
              <w:rPr>
                <w:sz w:val="24"/>
              </w:rPr>
              <w:t>student work</w:t>
            </w:r>
          </w:p>
          <w:p w14:paraId="3ED61631" w14:textId="4BB45980" w:rsidR="00D95EEB" w:rsidRPr="002B623A" w:rsidRDefault="008A1D95" w:rsidP="002B623A">
            <w:pPr>
              <w:cnfStyle w:val="000000100000" w:firstRow="0" w:lastRow="0" w:firstColumn="0" w:lastColumn="0" w:oddVBand="0" w:evenVBand="0" w:oddHBand="1" w:evenHBand="0" w:firstRowFirstColumn="0" w:firstRowLastColumn="0" w:lastRowFirstColumn="0" w:lastRowLastColumn="0"/>
              <w:rPr>
                <w:sz w:val="24"/>
              </w:rPr>
            </w:pPr>
            <w:r>
              <w:rPr>
                <w:sz w:val="24"/>
              </w:rPr>
              <w:t>Students use a range of sources to identify examples of democratic values in action in real world situations.</w:t>
            </w:r>
          </w:p>
          <w:p w14:paraId="361E26E0"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lastRenderedPageBreak/>
              <w:t>What to look for</w:t>
            </w:r>
          </w:p>
          <w:p w14:paraId="3DC62762" w14:textId="42D7E254" w:rsidR="00294846" w:rsidRPr="002B623A" w:rsidRDefault="008A1D95"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Use of a range of sources</w:t>
            </w:r>
          </w:p>
          <w:p w14:paraId="6C47A214" w14:textId="00C0D5DF" w:rsidR="002B623A" w:rsidRPr="002B623A" w:rsidRDefault="21AAE009"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 xml:space="preserve">Democratic values </w:t>
            </w:r>
            <w:r w:rsidR="00AC19D9" w:rsidRPr="0C9236EB">
              <w:rPr>
                <w:sz w:val="24"/>
              </w:rPr>
              <w:t xml:space="preserve">are </w:t>
            </w:r>
            <w:r w:rsidRPr="0C9236EB">
              <w:rPr>
                <w:sz w:val="24"/>
              </w:rPr>
              <w:t xml:space="preserve">clearly identified and linked to a </w:t>
            </w:r>
            <w:r w:rsidR="0F78D3DB" w:rsidRPr="0C9236EB">
              <w:rPr>
                <w:sz w:val="24"/>
              </w:rPr>
              <w:t>real-world</w:t>
            </w:r>
            <w:r w:rsidRPr="0C9236EB">
              <w:rPr>
                <w:sz w:val="24"/>
              </w:rPr>
              <w:t xml:space="preserve"> example.</w:t>
            </w:r>
          </w:p>
        </w:tc>
        <w:tc>
          <w:tcPr>
            <w:tcW w:w="3231" w:type="dxa"/>
            <w:vAlign w:val="top"/>
          </w:tcPr>
          <w:p w14:paraId="1321C17E"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197C66F4" w14:textId="7E8D6723" w:rsidR="002B623A" w:rsidRPr="002B623A" w:rsidRDefault="002B623A" w:rsidP="002B623A">
            <w:pPr>
              <w:cnfStyle w:val="000000100000" w:firstRow="0" w:lastRow="0" w:firstColumn="0" w:lastColumn="0" w:oddVBand="0" w:evenVBand="0" w:oddHBand="1" w:evenHBand="0" w:firstRowFirstColumn="0" w:firstRowLastColumn="0" w:lastRowFirstColumn="0" w:lastRowLastColumn="0"/>
              <w:rPr>
                <w:sz w:val="24"/>
              </w:rPr>
            </w:pPr>
            <w:bookmarkStart w:id="0" w:name="_GoBack"/>
            <w:bookmarkEnd w:id="0"/>
          </w:p>
        </w:tc>
      </w:tr>
    </w:tbl>
    <w:p w14:paraId="42B53BCA" w14:textId="77777777" w:rsidR="00567C7D" w:rsidRDefault="00567C7D" w:rsidP="001747B4">
      <w:r>
        <w:br w:type="page"/>
      </w:r>
    </w:p>
    <w:p w14:paraId="3DC39E68" w14:textId="40F892C4" w:rsidR="002B623A" w:rsidRDefault="004B4A07" w:rsidP="00C61706">
      <w:pPr>
        <w:pStyle w:val="Heading2"/>
      </w:pPr>
      <w:bookmarkStart w:id="1" w:name="_Resource_1"/>
      <w:bookmarkStart w:id="2" w:name="_Resource_1-_[title]"/>
      <w:bookmarkStart w:id="3" w:name="_Ref38013604"/>
      <w:bookmarkEnd w:id="1"/>
      <w:bookmarkEnd w:id="2"/>
      <w:r>
        <w:lastRenderedPageBreak/>
        <w:t>Learning sequence</w:t>
      </w:r>
      <w:r w:rsidR="002B623A">
        <w:t xml:space="preserve"> 2 –</w:t>
      </w:r>
      <w:r>
        <w:t xml:space="preserve"> What are the origins of Australian democracy?</w:t>
      </w:r>
    </w:p>
    <w:p w14:paraId="14A0D673" w14:textId="77777777" w:rsidR="002B623A" w:rsidRDefault="002B623A" w:rsidP="002B623A">
      <w:r>
        <w:t>Students are learning to:</w:t>
      </w:r>
    </w:p>
    <w:p w14:paraId="794FA502" w14:textId="5E19DFDC" w:rsidR="002B623A" w:rsidRDefault="0036403C" w:rsidP="002B623A">
      <w:pPr>
        <w:pStyle w:val="ListBullet"/>
      </w:pPr>
      <w:r>
        <w:t>u</w:t>
      </w:r>
      <w:r w:rsidR="00AC49AD">
        <w:t xml:space="preserve">se, </w:t>
      </w:r>
      <w:r>
        <w:t>analyse</w:t>
      </w:r>
      <w:r w:rsidR="00AC49AD">
        <w:t xml:space="preserve"> and compare historical information from</w:t>
      </w:r>
      <w:r>
        <w:t xml:space="preserve"> a range of sources</w:t>
      </w:r>
    </w:p>
    <w:p w14:paraId="6C84A297" w14:textId="77777777" w:rsidR="00B61307" w:rsidRDefault="00AC49AD" w:rsidP="00AC49AD">
      <w:pPr>
        <w:pStyle w:val="ListBullet"/>
      </w:pPr>
      <w:r>
        <w:t xml:space="preserve">identify different points of view </w:t>
      </w:r>
      <w:r w:rsidR="00B61307">
        <w:t>and provide supporting evidence</w:t>
      </w:r>
    </w:p>
    <w:p w14:paraId="0E8A11F0" w14:textId="3ABAF179" w:rsidR="002B623A" w:rsidRDefault="00AC49AD" w:rsidP="00AC49AD">
      <w:pPr>
        <w:pStyle w:val="ListBullet"/>
      </w:pPr>
      <w:r>
        <w:t xml:space="preserve">present information </w:t>
      </w:r>
      <w:r w:rsidR="00B61307">
        <w:t>from</w:t>
      </w:r>
      <w:r>
        <w:t xml:space="preserve"> different perspectives.</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3354FC91" w14:textId="77777777" w:rsidTr="0C9236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61DEEFA3" w14:textId="77777777" w:rsidR="002B623A" w:rsidRPr="002B623A" w:rsidRDefault="002B623A" w:rsidP="002700BF">
            <w:pPr>
              <w:spacing w:before="192" w:after="192"/>
              <w:rPr>
                <w:sz w:val="24"/>
              </w:rPr>
            </w:pPr>
            <w:r w:rsidRPr="002B623A">
              <w:rPr>
                <w:sz w:val="24"/>
              </w:rPr>
              <w:t>Item</w:t>
            </w:r>
          </w:p>
        </w:tc>
        <w:tc>
          <w:tcPr>
            <w:tcW w:w="7332" w:type="dxa"/>
            <w:vAlign w:val="top"/>
          </w:tcPr>
          <w:p w14:paraId="409C3D0C" w14:textId="77777777" w:rsidR="002B623A" w:rsidRPr="002B623A" w:rsidRDefault="002B623A" w:rsidP="002700BF">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44DEC05D" w14:textId="77777777" w:rsidR="002B623A" w:rsidRPr="002B623A" w:rsidRDefault="002B623A" w:rsidP="002700BF">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308682CF" w14:textId="77777777" w:rsidR="002B623A" w:rsidRPr="002B623A" w:rsidRDefault="002B623A" w:rsidP="002700BF">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1ADF5F88"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6A1772" w14:textId="77777777" w:rsidR="002B623A" w:rsidRPr="002B623A" w:rsidRDefault="002B623A" w:rsidP="002700BF">
            <w:pPr>
              <w:rPr>
                <w:sz w:val="24"/>
              </w:rPr>
            </w:pPr>
            <w:r>
              <w:rPr>
                <w:sz w:val="24"/>
              </w:rPr>
              <w:t>2</w:t>
            </w:r>
            <w:r w:rsidRPr="002B623A">
              <w:rPr>
                <w:sz w:val="24"/>
              </w:rPr>
              <w:t>.1</w:t>
            </w:r>
          </w:p>
        </w:tc>
        <w:tc>
          <w:tcPr>
            <w:tcW w:w="7332" w:type="dxa"/>
            <w:vAlign w:val="top"/>
          </w:tcPr>
          <w:p w14:paraId="27126946" w14:textId="51114FD7" w:rsidR="002B623A" w:rsidRPr="002B623A" w:rsidRDefault="5D4497E0" w:rsidP="0C9236EB">
            <w:pPr>
              <w:cnfStyle w:val="000000100000" w:firstRow="0" w:lastRow="0" w:firstColumn="0" w:lastColumn="0" w:oddVBand="0" w:evenVBand="0" w:oddHBand="1" w:evenHBand="0" w:firstRowFirstColumn="0" w:firstRowLastColumn="0" w:lastRowFirstColumn="0" w:lastRowLastColumn="0"/>
              <w:rPr>
                <w:sz w:val="24"/>
              </w:rPr>
            </w:pPr>
            <w:r w:rsidRPr="0C9236EB">
              <w:rPr>
                <w:sz w:val="24"/>
              </w:rPr>
              <w:t xml:space="preserve">Discuss the difference between primary </w:t>
            </w:r>
            <w:r w:rsidR="4F4E7AB4" w:rsidRPr="0C9236EB">
              <w:rPr>
                <w:sz w:val="24"/>
              </w:rPr>
              <w:t xml:space="preserve">sources </w:t>
            </w:r>
            <w:r w:rsidRPr="0C9236EB">
              <w:rPr>
                <w:sz w:val="24"/>
              </w:rPr>
              <w:t>(firsthand, created or written during the time period being investigated) and secondary</w:t>
            </w:r>
            <w:r w:rsidR="1A727B75" w:rsidRPr="0C9236EB">
              <w:rPr>
                <w:sz w:val="24"/>
              </w:rPr>
              <w:t xml:space="preserve"> sources</w:t>
            </w:r>
            <w:r w:rsidRPr="0C9236EB">
              <w:rPr>
                <w:sz w:val="24"/>
              </w:rPr>
              <w:t xml:space="preserve"> (accounts created after the time period being </w:t>
            </w:r>
            <w:r w:rsidR="23C7D5FC" w:rsidRPr="0C9236EB">
              <w:rPr>
                <w:sz w:val="24"/>
              </w:rPr>
              <w:t>investigated) (R</w:t>
            </w:r>
            <w:r w:rsidR="6AEF41AD" w:rsidRPr="0C9236EB">
              <w:rPr>
                <w:sz w:val="24"/>
              </w:rPr>
              <w:t>esource 4</w:t>
            </w:r>
            <w:r w:rsidR="707E3A1C" w:rsidRPr="0C9236EB">
              <w:rPr>
                <w:sz w:val="24"/>
              </w:rPr>
              <w:t>)</w:t>
            </w:r>
            <w:r w:rsidRPr="0C9236EB">
              <w:rPr>
                <w:sz w:val="24"/>
              </w:rPr>
              <w:t xml:space="preserve">. </w:t>
            </w:r>
            <w:r w:rsidR="00AC19D9" w:rsidRPr="0C9236EB">
              <w:rPr>
                <w:sz w:val="24"/>
              </w:rPr>
              <w:t>Encourage</w:t>
            </w:r>
            <w:r w:rsidRPr="0C9236EB">
              <w:rPr>
                <w:sz w:val="24"/>
              </w:rPr>
              <w:t xml:space="preserve"> students</w:t>
            </w:r>
            <w:r w:rsidR="00AC19D9" w:rsidRPr="0C9236EB">
              <w:rPr>
                <w:sz w:val="24"/>
              </w:rPr>
              <w:t xml:space="preserve"> to</w:t>
            </w:r>
            <w:r w:rsidRPr="0C9236EB">
              <w:rPr>
                <w:sz w:val="24"/>
              </w:rPr>
              <w:t xml:space="preserve"> identify </w:t>
            </w:r>
            <w:r w:rsidR="05B2B552" w:rsidRPr="0C9236EB">
              <w:rPr>
                <w:sz w:val="24"/>
              </w:rPr>
              <w:t xml:space="preserve">primary and secondary </w:t>
            </w:r>
            <w:r w:rsidRPr="0C9236EB">
              <w:rPr>
                <w:sz w:val="24"/>
              </w:rPr>
              <w:t>sources they use</w:t>
            </w:r>
            <w:r w:rsidR="00AC19D9" w:rsidRPr="0C9236EB">
              <w:rPr>
                <w:sz w:val="24"/>
              </w:rPr>
              <w:t xml:space="preserve"> in research</w:t>
            </w:r>
            <w:r w:rsidRPr="0C9236EB">
              <w:rPr>
                <w:sz w:val="24"/>
              </w:rPr>
              <w:t>. Distinguish between the terms ‘source’ and ‘evidence’</w:t>
            </w:r>
            <w:r w:rsidR="6AEF41AD" w:rsidRPr="0C9236EB">
              <w:rPr>
                <w:sz w:val="24"/>
              </w:rPr>
              <w:t xml:space="preserve"> (</w:t>
            </w:r>
            <w:r w:rsidR="2327325A" w:rsidRPr="0C9236EB">
              <w:rPr>
                <w:sz w:val="24"/>
              </w:rPr>
              <w:t>R</w:t>
            </w:r>
            <w:r w:rsidR="6AEF41AD" w:rsidRPr="0C9236EB">
              <w:rPr>
                <w:sz w:val="24"/>
              </w:rPr>
              <w:t>esource 4</w:t>
            </w:r>
            <w:r w:rsidR="707E3A1C" w:rsidRPr="0C9236EB">
              <w:rPr>
                <w:sz w:val="24"/>
              </w:rPr>
              <w:t xml:space="preserve">). </w:t>
            </w:r>
            <w:r w:rsidR="6AEF41AD" w:rsidRPr="0C9236EB">
              <w:rPr>
                <w:sz w:val="24"/>
              </w:rPr>
              <w:t>Remind studen</w:t>
            </w:r>
            <w:r w:rsidR="00AC19D9" w:rsidRPr="0C9236EB">
              <w:rPr>
                <w:sz w:val="24"/>
              </w:rPr>
              <w:t>ts of t</w:t>
            </w:r>
            <w:r w:rsidR="6AEF41AD" w:rsidRPr="0C9236EB">
              <w:rPr>
                <w:sz w:val="24"/>
              </w:rPr>
              <w:t>h</w:t>
            </w:r>
            <w:r w:rsidR="00AC19D9" w:rsidRPr="0C9236EB">
              <w:rPr>
                <w:sz w:val="24"/>
              </w:rPr>
              <w:t xml:space="preserve">e need to credit any sources they use as evidence to support an argument or contribute to an historical inquiry. </w:t>
            </w:r>
            <w:r w:rsidR="707E3A1C" w:rsidRPr="0C9236EB">
              <w:rPr>
                <w:sz w:val="24"/>
              </w:rPr>
              <w:t>Model the process of analysing sources</w:t>
            </w:r>
            <w:r w:rsidR="00AC19D9" w:rsidRPr="0C9236EB">
              <w:rPr>
                <w:sz w:val="24"/>
              </w:rPr>
              <w:t xml:space="preserve"> to use as evidence</w:t>
            </w:r>
            <w:r w:rsidR="707E3A1C" w:rsidRPr="0C9236EB">
              <w:rPr>
                <w:sz w:val="24"/>
              </w:rPr>
              <w:t>.</w:t>
            </w:r>
            <w:r w:rsidR="00E9446D" w:rsidRPr="0C9236EB">
              <w:rPr>
                <w:sz w:val="24"/>
              </w:rPr>
              <w:t xml:space="preserve"> Explain and demonstrate how sources can be analysed from different points of view or perspectives such as cultural, economic, social, political views. </w:t>
            </w:r>
          </w:p>
        </w:tc>
        <w:tc>
          <w:tcPr>
            <w:tcW w:w="3231" w:type="dxa"/>
            <w:vAlign w:val="top"/>
          </w:tcPr>
          <w:p w14:paraId="085D7BBF"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78882AD0" w14:textId="368B5E58" w:rsidR="003C4624" w:rsidRPr="002B623A" w:rsidRDefault="00E41578" w:rsidP="009F32C3">
            <w:pPr>
              <w:cnfStyle w:val="000000100000" w:firstRow="0" w:lastRow="0" w:firstColumn="0" w:lastColumn="0" w:oddVBand="0" w:evenVBand="0" w:oddHBand="1" w:evenHBand="0" w:firstRowFirstColumn="0" w:firstRowLastColumn="0" w:lastRowFirstColumn="0" w:lastRowLastColumn="0"/>
              <w:rPr>
                <w:sz w:val="24"/>
              </w:rPr>
            </w:pPr>
            <w:hyperlink r:id="rId16" w:history="1">
              <w:r w:rsidR="00D45526">
                <w:rPr>
                  <w:rStyle w:val="Hyperlink"/>
                </w:rPr>
                <w:t>Resource 4</w:t>
              </w:r>
              <w:r w:rsidR="003C4624" w:rsidRPr="003C4624">
                <w:rPr>
                  <w:rStyle w:val="Hyperlink"/>
                </w:rPr>
                <w:t xml:space="preserve"> – History K-10 Syllabus glossary</w:t>
              </w:r>
            </w:hyperlink>
          </w:p>
        </w:tc>
      </w:tr>
      <w:tr w:rsidR="002B623A" w14:paraId="7AA7A5F1" w14:textId="77777777" w:rsidTr="0C9236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660A287" w14:textId="77777777" w:rsidR="002B623A" w:rsidRPr="002B623A" w:rsidRDefault="002B623A" w:rsidP="002700BF">
            <w:pPr>
              <w:rPr>
                <w:sz w:val="24"/>
              </w:rPr>
            </w:pPr>
            <w:r>
              <w:rPr>
                <w:sz w:val="24"/>
              </w:rPr>
              <w:t>2</w:t>
            </w:r>
            <w:r w:rsidRPr="002B623A">
              <w:rPr>
                <w:sz w:val="24"/>
              </w:rPr>
              <w:t>.2</w:t>
            </w:r>
          </w:p>
        </w:tc>
        <w:tc>
          <w:tcPr>
            <w:tcW w:w="7332" w:type="dxa"/>
            <w:vAlign w:val="top"/>
          </w:tcPr>
          <w:p w14:paraId="22EB6FE3" w14:textId="77777777" w:rsidR="00E9446D" w:rsidRDefault="0036403C" w:rsidP="0036403C">
            <w:pPr>
              <w:cnfStyle w:val="000000010000" w:firstRow="0" w:lastRow="0" w:firstColumn="0" w:lastColumn="0" w:oddVBand="0" w:evenVBand="0" w:oddHBand="0" w:evenHBand="1" w:firstRowFirstColumn="0" w:firstRowLastColumn="0" w:lastRowFirstColumn="0" w:lastRowLastColumn="0"/>
              <w:rPr>
                <w:sz w:val="24"/>
              </w:rPr>
            </w:pPr>
            <w:r w:rsidRPr="0036403C">
              <w:rPr>
                <w:sz w:val="24"/>
              </w:rPr>
              <w:t>Students analyse a range of sources abo</w:t>
            </w:r>
            <w:r w:rsidR="00E9446D">
              <w:rPr>
                <w:sz w:val="24"/>
              </w:rPr>
              <w:t>ut the Federation of Australia.</w:t>
            </w:r>
          </w:p>
          <w:p w14:paraId="1F4BDFD3" w14:textId="12A16771" w:rsidR="0036403C" w:rsidRPr="0036403C" w:rsidRDefault="1DD1A35F" w:rsidP="2D079177">
            <w:pPr>
              <w:cnfStyle w:val="000000010000" w:firstRow="0" w:lastRow="0" w:firstColumn="0" w:lastColumn="0" w:oddVBand="0" w:evenVBand="0" w:oddHBand="0" w:evenHBand="1" w:firstRowFirstColumn="0" w:firstRowLastColumn="0" w:lastRowFirstColumn="0" w:lastRowLastColumn="0"/>
              <w:rPr>
                <w:sz w:val="24"/>
              </w:rPr>
            </w:pPr>
            <w:r w:rsidRPr="2D079177">
              <w:rPr>
                <w:sz w:val="24"/>
              </w:rPr>
              <w:t>Res</w:t>
            </w:r>
            <w:r w:rsidR="0036403C" w:rsidRPr="2D079177">
              <w:rPr>
                <w:sz w:val="24"/>
              </w:rPr>
              <w:t xml:space="preserve">ource </w:t>
            </w:r>
            <w:r w:rsidR="4DF64A90" w:rsidRPr="2D079177">
              <w:rPr>
                <w:sz w:val="24"/>
              </w:rPr>
              <w:t>5</w:t>
            </w:r>
            <w:r w:rsidR="0036403C" w:rsidRPr="2D079177">
              <w:rPr>
                <w:sz w:val="24"/>
              </w:rPr>
              <w:t>: Snapshots – Federation, Parliamentary Education Office (PEO) video (2:39min)</w:t>
            </w:r>
          </w:p>
          <w:p w14:paraId="3CD657E7" w14:textId="41F48060" w:rsidR="0036403C" w:rsidRPr="0036403C" w:rsidRDefault="51183B68" w:rsidP="2D079177">
            <w:pPr>
              <w:cnfStyle w:val="000000010000" w:firstRow="0" w:lastRow="0" w:firstColumn="0" w:lastColumn="0" w:oddVBand="0" w:evenVBand="0" w:oddHBand="0" w:evenHBand="1" w:firstRowFirstColumn="0" w:firstRowLastColumn="0" w:lastRowFirstColumn="0" w:lastRowLastColumn="0"/>
              <w:rPr>
                <w:sz w:val="24"/>
              </w:rPr>
            </w:pPr>
            <w:r w:rsidRPr="2D079177">
              <w:rPr>
                <w:sz w:val="24"/>
              </w:rPr>
              <w:t>Res</w:t>
            </w:r>
            <w:r w:rsidR="0036403C" w:rsidRPr="2D079177">
              <w:rPr>
                <w:sz w:val="24"/>
              </w:rPr>
              <w:t xml:space="preserve">ource </w:t>
            </w:r>
            <w:r w:rsidR="48F2B409" w:rsidRPr="2D079177">
              <w:rPr>
                <w:sz w:val="24"/>
              </w:rPr>
              <w:t>6</w:t>
            </w:r>
            <w:r w:rsidR="0036403C" w:rsidRPr="2D079177">
              <w:rPr>
                <w:sz w:val="24"/>
              </w:rPr>
              <w:t xml:space="preserve">: The Federation of Australia, Parliamentary Education </w:t>
            </w:r>
            <w:r w:rsidR="0036403C" w:rsidRPr="2D079177">
              <w:rPr>
                <w:sz w:val="24"/>
              </w:rPr>
              <w:lastRenderedPageBreak/>
              <w:t>Office (PEO) webpage</w:t>
            </w:r>
          </w:p>
          <w:p w14:paraId="4447B869" w14:textId="6832B84B" w:rsidR="002B623A" w:rsidRPr="002B623A" w:rsidRDefault="0036403C" w:rsidP="2D079177">
            <w:pPr>
              <w:cnfStyle w:val="000000010000" w:firstRow="0" w:lastRow="0" w:firstColumn="0" w:lastColumn="0" w:oddVBand="0" w:evenVBand="0" w:oddHBand="0" w:evenHBand="1" w:firstRowFirstColumn="0" w:firstRowLastColumn="0" w:lastRowFirstColumn="0" w:lastRowLastColumn="0"/>
              <w:rPr>
                <w:sz w:val="24"/>
              </w:rPr>
            </w:pPr>
            <w:r w:rsidRPr="0C9236EB">
              <w:rPr>
                <w:sz w:val="24"/>
              </w:rPr>
              <w:t xml:space="preserve">View the video in </w:t>
            </w:r>
            <w:r w:rsidR="09803C39" w:rsidRPr="0C9236EB">
              <w:rPr>
                <w:sz w:val="24"/>
              </w:rPr>
              <w:t>Re</w:t>
            </w:r>
            <w:r w:rsidRPr="0C9236EB">
              <w:rPr>
                <w:sz w:val="24"/>
              </w:rPr>
              <w:t xml:space="preserve">source </w:t>
            </w:r>
            <w:r w:rsidR="284C2CE6" w:rsidRPr="0C9236EB">
              <w:rPr>
                <w:sz w:val="24"/>
              </w:rPr>
              <w:t>5</w:t>
            </w:r>
            <w:r w:rsidRPr="0C9236EB">
              <w:rPr>
                <w:sz w:val="24"/>
              </w:rPr>
              <w:t xml:space="preserve"> and read reasons for Federation in </w:t>
            </w:r>
            <w:r w:rsidR="4DFF0EA8" w:rsidRPr="0C9236EB">
              <w:rPr>
                <w:sz w:val="24"/>
              </w:rPr>
              <w:t>Re</w:t>
            </w:r>
            <w:r w:rsidRPr="0C9236EB">
              <w:rPr>
                <w:sz w:val="24"/>
              </w:rPr>
              <w:t xml:space="preserve">source </w:t>
            </w:r>
            <w:r w:rsidR="2F458D85" w:rsidRPr="0C9236EB">
              <w:rPr>
                <w:sz w:val="24"/>
              </w:rPr>
              <w:t>6</w:t>
            </w:r>
            <w:r w:rsidRPr="0C9236EB">
              <w:rPr>
                <w:sz w:val="24"/>
              </w:rPr>
              <w:t xml:space="preserve">. Classify the sources as primary or secondary. Students collaboratively or individually identify </w:t>
            </w:r>
            <w:r w:rsidR="00AC49AD" w:rsidRPr="0C9236EB">
              <w:rPr>
                <w:sz w:val="24"/>
              </w:rPr>
              <w:t xml:space="preserve">and describe </w:t>
            </w:r>
            <w:r w:rsidRPr="0C9236EB">
              <w:rPr>
                <w:sz w:val="24"/>
              </w:rPr>
              <w:t xml:space="preserve">different </w:t>
            </w:r>
            <w:r w:rsidR="00AC49AD" w:rsidRPr="0C9236EB">
              <w:rPr>
                <w:sz w:val="24"/>
              </w:rPr>
              <w:t>points of view</w:t>
            </w:r>
            <w:r w:rsidRPr="0C9236EB">
              <w:rPr>
                <w:sz w:val="24"/>
              </w:rPr>
              <w:t xml:space="preserve"> of Federation presented in the two sources. The views are sorted and listed using the different perspectives of social, political, economic and cultural</w:t>
            </w:r>
            <w:r w:rsidR="00E9446D" w:rsidRPr="0C9236EB">
              <w:rPr>
                <w:sz w:val="24"/>
              </w:rPr>
              <w:t xml:space="preserve"> viewpoints</w:t>
            </w:r>
            <w:r w:rsidRPr="0C9236EB">
              <w:rPr>
                <w:sz w:val="24"/>
              </w:rPr>
              <w:t>.</w:t>
            </w:r>
          </w:p>
        </w:tc>
        <w:tc>
          <w:tcPr>
            <w:tcW w:w="3231" w:type="dxa"/>
            <w:vAlign w:val="top"/>
          </w:tcPr>
          <w:p w14:paraId="0E7A63CC" w14:textId="77777777" w:rsidR="002B623A" w:rsidRPr="002B623A" w:rsidRDefault="002B623A" w:rsidP="002700BF">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0089D24F" w14:textId="25077992" w:rsidR="0036403C" w:rsidRPr="002B623A" w:rsidRDefault="00E41578" w:rsidP="0036403C">
            <w:pPr>
              <w:cnfStyle w:val="000000010000" w:firstRow="0" w:lastRow="0" w:firstColumn="0" w:lastColumn="0" w:oddVBand="0" w:evenVBand="0" w:oddHBand="0" w:evenHBand="1" w:firstRowFirstColumn="0" w:firstRowLastColumn="0" w:lastRowFirstColumn="0" w:lastRowLastColumn="0"/>
              <w:rPr>
                <w:rStyle w:val="Hyperlink"/>
              </w:rPr>
            </w:pPr>
            <w:hyperlink r:id="rId17" w:history="1">
              <w:r w:rsidR="00D45526">
                <w:rPr>
                  <w:rStyle w:val="Hyperlink"/>
                </w:rPr>
                <w:t>Resource 5</w:t>
              </w:r>
              <w:r w:rsidR="0036403C" w:rsidRPr="009F32C3">
                <w:rPr>
                  <w:rStyle w:val="Hyperlink"/>
                </w:rPr>
                <w:t xml:space="preserve"> – Snapshots-Federation</w:t>
              </w:r>
            </w:hyperlink>
          </w:p>
          <w:p w14:paraId="4255DF44" w14:textId="77777777" w:rsidR="0036403C" w:rsidRDefault="0036403C" w:rsidP="0036403C">
            <w:pPr>
              <w:cnfStyle w:val="000000010000" w:firstRow="0" w:lastRow="0" w:firstColumn="0" w:lastColumn="0" w:oddVBand="0" w:evenVBand="0" w:oddHBand="0" w:evenHBand="1" w:firstRowFirstColumn="0" w:firstRowLastColumn="0" w:lastRowFirstColumn="0" w:lastRowLastColumn="0"/>
              <w:rPr>
                <w:sz w:val="24"/>
              </w:rPr>
            </w:pPr>
            <w:r>
              <w:rPr>
                <w:sz w:val="24"/>
              </w:rPr>
              <w:t>[website – Parliamentary Education Office (PEO)]</w:t>
            </w:r>
          </w:p>
          <w:p w14:paraId="736300E1" w14:textId="4FC4FE07" w:rsidR="0036403C" w:rsidRDefault="00E41578" w:rsidP="0036403C">
            <w:pPr>
              <w:cnfStyle w:val="000000010000" w:firstRow="0" w:lastRow="0" w:firstColumn="0" w:lastColumn="0" w:oddVBand="0" w:evenVBand="0" w:oddHBand="0" w:evenHBand="1" w:firstRowFirstColumn="0" w:firstRowLastColumn="0" w:lastRowFirstColumn="0" w:lastRowLastColumn="0"/>
              <w:rPr>
                <w:sz w:val="24"/>
              </w:rPr>
            </w:pPr>
            <w:hyperlink r:id="rId18" w:history="1">
              <w:r w:rsidR="00D45526">
                <w:rPr>
                  <w:rStyle w:val="Hyperlink"/>
                </w:rPr>
                <w:t>Resource 6</w:t>
              </w:r>
              <w:r w:rsidR="0036403C" w:rsidRPr="009F32C3">
                <w:rPr>
                  <w:rStyle w:val="Hyperlink"/>
                </w:rPr>
                <w:t xml:space="preserve"> – The </w:t>
              </w:r>
              <w:r w:rsidR="0036403C" w:rsidRPr="009F32C3">
                <w:rPr>
                  <w:rStyle w:val="Hyperlink"/>
                </w:rPr>
                <w:lastRenderedPageBreak/>
                <w:t>Federation of Australia</w:t>
              </w:r>
            </w:hyperlink>
          </w:p>
          <w:p w14:paraId="7CC3B29A" w14:textId="3C9704DC" w:rsidR="002B623A" w:rsidRPr="002B623A" w:rsidRDefault="0036403C" w:rsidP="002700BF">
            <w:pPr>
              <w:cnfStyle w:val="000000010000" w:firstRow="0" w:lastRow="0" w:firstColumn="0" w:lastColumn="0" w:oddVBand="0" w:evenVBand="0" w:oddHBand="0" w:evenHBand="1" w:firstRowFirstColumn="0" w:firstRowLastColumn="0" w:lastRowFirstColumn="0" w:lastRowLastColumn="0"/>
              <w:rPr>
                <w:sz w:val="24"/>
              </w:rPr>
            </w:pPr>
            <w:r>
              <w:rPr>
                <w:sz w:val="24"/>
              </w:rPr>
              <w:t>[website – Parliamentary Education Office (PEO)]</w:t>
            </w:r>
          </w:p>
        </w:tc>
      </w:tr>
      <w:tr w:rsidR="002B623A" w14:paraId="5AB0BC16"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C961341" w14:textId="77777777" w:rsidR="002B623A" w:rsidRPr="002B623A" w:rsidRDefault="002B623A" w:rsidP="002700BF">
            <w:pPr>
              <w:rPr>
                <w:sz w:val="24"/>
              </w:rPr>
            </w:pPr>
            <w:r>
              <w:rPr>
                <w:sz w:val="24"/>
              </w:rPr>
              <w:lastRenderedPageBreak/>
              <w:t>2</w:t>
            </w:r>
            <w:r w:rsidRPr="002B623A">
              <w:rPr>
                <w:sz w:val="24"/>
              </w:rPr>
              <w:t>.3</w:t>
            </w:r>
          </w:p>
        </w:tc>
        <w:tc>
          <w:tcPr>
            <w:tcW w:w="7332" w:type="dxa"/>
            <w:vAlign w:val="top"/>
          </w:tcPr>
          <w:p w14:paraId="746D4C19"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200D50B9" w14:textId="604E3D52" w:rsidR="002B623A" w:rsidRPr="002B623A" w:rsidRDefault="00E9446D" w:rsidP="002700BF">
            <w:pPr>
              <w:cnfStyle w:val="000000100000" w:firstRow="0" w:lastRow="0" w:firstColumn="0" w:lastColumn="0" w:oddVBand="0" w:evenVBand="0" w:oddHBand="1" w:evenHBand="0" w:firstRowFirstColumn="0" w:firstRowLastColumn="0" w:lastRowFirstColumn="0" w:lastRowLastColumn="0"/>
              <w:rPr>
                <w:sz w:val="24"/>
              </w:rPr>
            </w:pPr>
            <w:r>
              <w:rPr>
                <w:sz w:val="24"/>
              </w:rPr>
              <w:t>A</w:t>
            </w:r>
            <w:r w:rsidR="00AC49AD">
              <w:rPr>
                <w:sz w:val="24"/>
              </w:rPr>
              <w:t>nalysis of historical sources about</w:t>
            </w:r>
            <w:r>
              <w:rPr>
                <w:sz w:val="24"/>
              </w:rPr>
              <w:t xml:space="preserve"> Federation</w:t>
            </w:r>
            <w:r w:rsidR="002B623A" w:rsidRPr="002B623A">
              <w:rPr>
                <w:sz w:val="24"/>
              </w:rPr>
              <w:t xml:space="preserve"> – </w:t>
            </w:r>
            <w:r>
              <w:rPr>
                <w:sz w:val="24"/>
              </w:rPr>
              <w:t>inquiry</w:t>
            </w:r>
            <w:r w:rsidR="00AC49AD">
              <w:rPr>
                <w:sz w:val="24"/>
              </w:rPr>
              <w:t>-based research activities</w:t>
            </w:r>
          </w:p>
          <w:p w14:paraId="39DE8394" w14:textId="222AF545" w:rsidR="002B623A" w:rsidRPr="002B623A" w:rsidRDefault="00AC49AD" w:rsidP="0C9236EB">
            <w:pPr>
              <w:cnfStyle w:val="000000100000" w:firstRow="0" w:lastRow="0" w:firstColumn="0" w:lastColumn="0" w:oddVBand="0" w:evenVBand="0" w:oddHBand="1" w:evenHBand="0" w:firstRowFirstColumn="0" w:firstRowLastColumn="0" w:lastRowFirstColumn="0" w:lastRowLastColumn="0"/>
              <w:rPr>
                <w:sz w:val="24"/>
              </w:rPr>
            </w:pPr>
            <w:r w:rsidRPr="0C9236EB">
              <w:rPr>
                <w:sz w:val="24"/>
              </w:rPr>
              <w:t>Students use a range of sources to identify and describe different points of view about Federation. They use four different perspectives to present their research</w:t>
            </w:r>
            <w:r w:rsidR="19942CA7" w:rsidRPr="0C9236EB">
              <w:rPr>
                <w:sz w:val="24"/>
              </w:rPr>
              <w:t xml:space="preserve"> – social, political, economic and cultural</w:t>
            </w:r>
            <w:r w:rsidRPr="0C9236EB">
              <w:rPr>
                <w:sz w:val="24"/>
              </w:rPr>
              <w:t>.</w:t>
            </w:r>
          </w:p>
          <w:p w14:paraId="286A8B5A"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1A70B338" w14:textId="377AD216" w:rsidR="002B623A" w:rsidRDefault="00AC49AD"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Use of more than one historical source</w:t>
            </w:r>
          </w:p>
          <w:p w14:paraId="02049957" w14:textId="1ADD798B" w:rsidR="00AC49AD" w:rsidRPr="002B623A" w:rsidRDefault="00AC49AD"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Research presented using four different perspectives</w:t>
            </w:r>
          </w:p>
          <w:p w14:paraId="1A4FE885" w14:textId="2B8DF53A" w:rsidR="002B623A" w:rsidRPr="002B623A" w:rsidRDefault="00AC49AD" w:rsidP="00AC49AD">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Supporting reasons/evidence given for the views described.</w:t>
            </w:r>
          </w:p>
        </w:tc>
        <w:tc>
          <w:tcPr>
            <w:tcW w:w="3231" w:type="dxa"/>
            <w:vAlign w:val="top"/>
          </w:tcPr>
          <w:p w14:paraId="0697F27D"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812F795" w14:textId="6893BE7E"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r>
    </w:tbl>
    <w:p w14:paraId="492C713B" w14:textId="77777777" w:rsidR="002B623A" w:rsidRDefault="002B623A" w:rsidP="002B623A">
      <w:r>
        <w:br w:type="page"/>
      </w:r>
    </w:p>
    <w:p w14:paraId="4900CB16" w14:textId="6D427030" w:rsidR="002B623A" w:rsidRDefault="004B4A07" w:rsidP="00C61706">
      <w:pPr>
        <w:pStyle w:val="Heading2"/>
      </w:pPr>
      <w:r>
        <w:lastRenderedPageBreak/>
        <w:t>Learning sequence</w:t>
      </w:r>
      <w:r w:rsidR="002B623A">
        <w:t xml:space="preserve"> 3 – </w:t>
      </w:r>
      <w:r>
        <w:t>What are the key events leading to federation in Australia?</w:t>
      </w:r>
    </w:p>
    <w:p w14:paraId="3E7BDEFD" w14:textId="77777777" w:rsidR="002B623A" w:rsidRDefault="002B623A" w:rsidP="002B623A">
      <w:r>
        <w:t>Students are learning to:</w:t>
      </w:r>
    </w:p>
    <w:p w14:paraId="3AE00D11" w14:textId="0381870E" w:rsidR="00CB21C0" w:rsidRDefault="00CB21C0" w:rsidP="002B623A">
      <w:pPr>
        <w:pStyle w:val="ListBullet"/>
      </w:pPr>
      <w:r>
        <w:t>identify key milestones that led to Australia’s Federation</w:t>
      </w:r>
    </w:p>
    <w:p w14:paraId="31265B24" w14:textId="74D21798" w:rsidR="002B623A" w:rsidRDefault="00CB21C0" w:rsidP="002B623A">
      <w:pPr>
        <w:pStyle w:val="ListBullet"/>
      </w:pPr>
      <w:r>
        <w:t>sequence key events of Federation using a timeline</w:t>
      </w:r>
    </w:p>
    <w:p w14:paraId="6FADABF1" w14:textId="212C7267" w:rsidR="002B623A" w:rsidRDefault="00CB21C0" w:rsidP="00CB21C0">
      <w:pPr>
        <w:pStyle w:val="ListBullet"/>
      </w:pPr>
      <w:r>
        <w:t>explain the significance of the key milestones.</w:t>
      </w:r>
    </w:p>
    <w:tbl>
      <w:tblPr>
        <w:tblStyle w:val="Tableheader"/>
        <w:tblW w:w="0" w:type="auto"/>
        <w:tblLook w:val="04A0" w:firstRow="1" w:lastRow="0" w:firstColumn="1" w:lastColumn="0" w:noHBand="0" w:noVBand="1"/>
        <w:tblDescription w:val="Lesson 3 – [title/key inquiry question]"/>
      </w:tblPr>
      <w:tblGrid>
        <w:gridCol w:w="718"/>
        <w:gridCol w:w="7332"/>
        <w:gridCol w:w="3231"/>
        <w:gridCol w:w="3231"/>
      </w:tblGrid>
      <w:tr w:rsidR="002B623A" w14:paraId="215B1C3F" w14:textId="77777777" w:rsidTr="0C9236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74AA34CF" w14:textId="77777777" w:rsidR="002B623A" w:rsidRPr="002B623A" w:rsidRDefault="002B623A" w:rsidP="002700BF">
            <w:pPr>
              <w:spacing w:before="192" w:after="192"/>
              <w:rPr>
                <w:sz w:val="24"/>
              </w:rPr>
            </w:pPr>
            <w:r w:rsidRPr="002B623A">
              <w:rPr>
                <w:sz w:val="24"/>
              </w:rPr>
              <w:t>Item</w:t>
            </w:r>
          </w:p>
        </w:tc>
        <w:tc>
          <w:tcPr>
            <w:tcW w:w="7332" w:type="dxa"/>
            <w:vAlign w:val="top"/>
          </w:tcPr>
          <w:p w14:paraId="40B8D792" w14:textId="77777777" w:rsidR="002B623A" w:rsidRPr="002B623A" w:rsidRDefault="002B623A" w:rsidP="002700BF">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0E32C4F3" w14:textId="77777777" w:rsidR="002B623A" w:rsidRPr="002B623A" w:rsidRDefault="002B623A" w:rsidP="002700BF">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4CBA47A3" w14:textId="77777777" w:rsidR="002B623A" w:rsidRPr="002B623A" w:rsidRDefault="002B623A" w:rsidP="002700BF">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58B2207D"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F57632B" w14:textId="77777777" w:rsidR="002B623A" w:rsidRPr="002B623A" w:rsidRDefault="002B623A" w:rsidP="002700BF">
            <w:pPr>
              <w:rPr>
                <w:sz w:val="24"/>
              </w:rPr>
            </w:pPr>
            <w:r>
              <w:rPr>
                <w:sz w:val="24"/>
              </w:rPr>
              <w:t>3</w:t>
            </w:r>
            <w:r w:rsidRPr="002B623A">
              <w:rPr>
                <w:sz w:val="24"/>
              </w:rPr>
              <w:t>.1</w:t>
            </w:r>
          </w:p>
        </w:tc>
        <w:tc>
          <w:tcPr>
            <w:tcW w:w="7332" w:type="dxa"/>
            <w:vAlign w:val="top"/>
          </w:tcPr>
          <w:p w14:paraId="16845100" w14:textId="5C6C6BCB" w:rsidR="002B623A" w:rsidRPr="00941912" w:rsidRDefault="56494C18" w:rsidP="2D079177">
            <w:pPr>
              <w:cnfStyle w:val="000000100000" w:firstRow="0" w:lastRow="0" w:firstColumn="0" w:lastColumn="0" w:oddVBand="0" w:evenVBand="0" w:oddHBand="1" w:evenHBand="0" w:firstRowFirstColumn="0" w:firstRowLastColumn="0" w:lastRowFirstColumn="0" w:lastRowLastColumn="0"/>
              <w:rPr>
                <w:sz w:val="24"/>
              </w:rPr>
            </w:pPr>
            <w:r w:rsidRPr="0C9236EB">
              <w:rPr>
                <w:sz w:val="24"/>
              </w:rPr>
              <w:t>Show students the resource</w:t>
            </w:r>
            <w:r w:rsidR="2339C5C9" w:rsidRPr="0C9236EB">
              <w:rPr>
                <w:sz w:val="24"/>
              </w:rPr>
              <w:t xml:space="preserve"> 7</w:t>
            </w:r>
            <w:r w:rsidRPr="0C9236EB">
              <w:rPr>
                <w:sz w:val="24"/>
              </w:rPr>
              <w:t>, ‘</w:t>
            </w:r>
            <w:r w:rsidR="00CB21C0" w:rsidRPr="0C9236EB">
              <w:rPr>
                <w:sz w:val="24"/>
              </w:rPr>
              <w:t>Milestones in Australian democracy</w:t>
            </w:r>
            <w:r w:rsidRPr="0C9236EB">
              <w:rPr>
                <w:sz w:val="24"/>
              </w:rPr>
              <w:t>’</w:t>
            </w:r>
            <w:r w:rsidR="00CB21C0" w:rsidRPr="0C9236EB">
              <w:rPr>
                <w:sz w:val="24"/>
              </w:rPr>
              <w:t>, Museum of Australian Democracy, interactive timeline</w:t>
            </w:r>
            <w:r w:rsidRPr="0C9236EB">
              <w:rPr>
                <w:sz w:val="24"/>
              </w:rPr>
              <w:t xml:space="preserve">. With over 500 milestones, use </w:t>
            </w:r>
            <w:r w:rsidRPr="0C9236EB">
              <w:rPr>
                <w:rStyle w:val="Strong"/>
              </w:rPr>
              <w:t>brainstorming</w:t>
            </w:r>
            <w:r w:rsidRPr="0C9236EB">
              <w:rPr>
                <w:sz w:val="24"/>
              </w:rPr>
              <w:t xml:space="preserve"> (resource </w:t>
            </w:r>
            <w:r w:rsidR="3A7DB248" w:rsidRPr="0C9236EB">
              <w:rPr>
                <w:sz w:val="24"/>
              </w:rPr>
              <w:t>8</w:t>
            </w:r>
            <w:r w:rsidRPr="0C9236EB">
              <w:rPr>
                <w:sz w:val="24"/>
              </w:rPr>
              <w:t xml:space="preserve">) to identify criteria to use to select key events in the development of Federation in Australia. </w:t>
            </w:r>
            <w:r w:rsidR="5E6E4CD3" w:rsidRPr="0C9236EB">
              <w:rPr>
                <w:sz w:val="24"/>
              </w:rPr>
              <w:t xml:space="preserve">Events could be chosen by date or topic. For example, dates such as 1854, 1889 or topics such as inland exploration, discovery of gold, migration. </w:t>
            </w:r>
            <w:r w:rsidRPr="0C9236EB">
              <w:rPr>
                <w:sz w:val="24"/>
              </w:rPr>
              <w:t xml:space="preserve">Choose between 5-8 key events and using a </w:t>
            </w:r>
            <w:r w:rsidR="5E6E4CD3" w:rsidRPr="0C9236EB">
              <w:rPr>
                <w:sz w:val="24"/>
              </w:rPr>
              <w:t xml:space="preserve">collaborative research </w:t>
            </w:r>
            <w:r w:rsidRPr="0C9236EB">
              <w:rPr>
                <w:sz w:val="24"/>
              </w:rPr>
              <w:t xml:space="preserve">strategy such as </w:t>
            </w:r>
            <w:r w:rsidRPr="0C9236EB">
              <w:rPr>
                <w:rStyle w:val="Strong"/>
              </w:rPr>
              <w:t>jigsaw</w:t>
            </w:r>
            <w:r w:rsidRPr="0C9236EB">
              <w:rPr>
                <w:sz w:val="24"/>
              </w:rPr>
              <w:t xml:space="preserve"> (</w:t>
            </w:r>
            <w:r w:rsidR="3FF2CF4A" w:rsidRPr="0C9236EB">
              <w:rPr>
                <w:sz w:val="24"/>
              </w:rPr>
              <w:t>R</w:t>
            </w:r>
            <w:r w:rsidRPr="0C9236EB">
              <w:rPr>
                <w:sz w:val="24"/>
              </w:rPr>
              <w:t xml:space="preserve">esource </w:t>
            </w:r>
            <w:r w:rsidR="40129BAF" w:rsidRPr="0C9236EB">
              <w:rPr>
                <w:sz w:val="24"/>
              </w:rPr>
              <w:t>9</w:t>
            </w:r>
            <w:r w:rsidRPr="0C9236EB">
              <w:rPr>
                <w:sz w:val="24"/>
              </w:rPr>
              <w:t xml:space="preserve">) have students locate and research </w:t>
            </w:r>
            <w:r w:rsidR="5E6E4CD3" w:rsidRPr="0C9236EB">
              <w:rPr>
                <w:sz w:val="24"/>
              </w:rPr>
              <w:t xml:space="preserve">one of </w:t>
            </w:r>
            <w:r w:rsidRPr="0C9236EB">
              <w:rPr>
                <w:sz w:val="24"/>
              </w:rPr>
              <w:t>these key events</w:t>
            </w:r>
            <w:r w:rsidR="5E6E4CD3" w:rsidRPr="0C9236EB">
              <w:rPr>
                <w:sz w:val="24"/>
              </w:rPr>
              <w:t xml:space="preserve"> in detail</w:t>
            </w:r>
            <w:r w:rsidRPr="0C9236EB">
              <w:rPr>
                <w:sz w:val="24"/>
              </w:rPr>
              <w:t xml:space="preserve">. </w:t>
            </w:r>
            <w:r w:rsidRPr="0C9236EB">
              <w:rPr>
                <w:rStyle w:val="Strong"/>
              </w:rPr>
              <w:t>Teacher observation</w:t>
            </w:r>
            <w:r w:rsidRPr="0C9236EB">
              <w:rPr>
                <w:sz w:val="24"/>
              </w:rPr>
              <w:t xml:space="preserve"> will help determine student </w:t>
            </w:r>
            <w:r w:rsidRPr="0C9236EB">
              <w:rPr>
                <w:rStyle w:val="Strong"/>
              </w:rPr>
              <w:t>skill</w:t>
            </w:r>
            <w:r w:rsidR="69111BA0" w:rsidRPr="0C9236EB">
              <w:rPr>
                <w:rStyle w:val="Strong"/>
              </w:rPr>
              <w:t>s in</w:t>
            </w:r>
            <w:r w:rsidRPr="0C9236EB">
              <w:rPr>
                <w:rStyle w:val="Strong"/>
              </w:rPr>
              <w:t xml:space="preserve"> locating, using and analysing</w:t>
            </w:r>
            <w:r w:rsidRPr="0C9236EB">
              <w:rPr>
                <w:sz w:val="24"/>
              </w:rPr>
              <w:t xml:space="preserve"> historical information (</w:t>
            </w:r>
            <w:r w:rsidR="15B23ADA" w:rsidRPr="0C9236EB">
              <w:rPr>
                <w:sz w:val="24"/>
              </w:rPr>
              <w:t>R</w:t>
            </w:r>
            <w:r w:rsidRPr="0C9236EB">
              <w:rPr>
                <w:sz w:val="24"/>
              </w:rPr>
              <w:t>esource</w:t>
            </w:r>
            <w:r w:rsidR="69111BA0" w:rsidRPr="0C9236EB">
              <w:rPr>
                <w:sz w:val="24"/>
              </w:rPr>
              <w:t xml:space="preserve"> 3)</w:t>
            </w:r>
            <w:r w:rsidRPr="0C9236EB">
              <w:rPr>
                <w:sz w:val="24"/>
              </w:rPr>
              <w:t>.</w:t>
            </w:r>
          </w:p>
        </w:tc>
        <w:tc>
          <w:tcPr>
            <w:tcW w:w="3231" w:type="dxa"/>
            <w:vAlign w:val="top"/>
          </w:tcPr>
          <w:p w14:paraId="6D242173"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1E241850" w14:textId="6E0EA446" w:rsidR="002B623A" w:rsidRPr="002B623A" w:rsidRDefault="00E41578" w:rsidP="002700BF">
            <w:pPr>
              <w:cnfStyle w:val="000000100000" w:firstRow="0" w:lastRow="0" w:firstColumn="0" w:lastColumn="0" w:oddVBand="0" w:evenVBand="0" w:oddHBand="1" w:evenHBand="0" w:firstRowFirstColumn="0" w:firstRowLastColumn="0" w:lastRowFirstColumn="0" w:lastRowLastColumn="0"/>
              <w:rPr>
                <w:rStyle w:val="Hyperlink"/>
              </w:rPr>
            </w:pPr>
            <w:hyperlink r:id="rId19" w:history="1">
              <w:r w:rsidR="00D45526">
                <w:rPr>
                  <w:rStyle w:val="Hyperlink"/>
                </w:rPr>
                <w:t>Resource 7</w:t>
              </w:r>
              <w:r w:rsidR="00CB21C0" w:rsidRPr="00CB21C0">
                <w:rPr>
                  <w:rStyle w:val="Hyperlink"/>
                </w:rPr>
                <w:t xml:space="preserve"> – milestones in Australian democracy</w:t>
              </w:r>
            </w:hyperlink>
          </w:p>
          <w:p w14:paraId="56E85BC9" w14:textId="77777777" w:rsidR="002B623A" w:rsidRDefault="00CB21C0" w:rsidP="002700BF">
            <w:pPr>
              <w:cnfStyle w:val="000000100000" w:firstRow="0" w:lastRow="0" w:firstColumn="0" w:lastColumn="0" w:oddVBand="0" w:evenVBand="0" w:oddHBand="1" w:evenHBand="0" w:firstRowFirstColumn="0" w:firstRowLastColumn="0" w:lastRowFirstColumn="0" w:lastRowLastColumn="0"/>
              <w:rPr>
                <w:sz w:val="24"/>
              </w:rPr>
            </w:pPr>
            <w:r>
              <w:rPr>
                <w:sz w:val="24"/>
              </w:rPr>
              <w:t>[website – Museum of Australian Democracy</w:t>
            </w:r>
            <w:r w:rsidR="00E509A1">
              <w:rPr>
                <w:sz w:val="24"/>
              </w:rPr>
              <w:t>]</w:t>
            </w:r>
          </w:p>
          <w:p w14:paraId="140E31CD" w14:textId="3035EFA3" w:rsidR="00E825F3" w:rsidRDefault="00E41578" w:rsidP="002700BF">
            <w:pPr>
              <w:cnfStyle w:val="000000100000" w:firstRow="0" w:lastRow="0" w:firstColumn="0" w:lastColumn="0" w:oddVBand="0" w:evenVBand="0" w:oddHBand="1" w:evenHBand="0" w:firstRowFirstColumn="0" w:firstRowLastColumn="0" w:lastRowFirstColumn="0" w:lastRowLastColumn="0"/>
              <w:rPr>
                <w:sz w:val="24"/>
              </w:rPr>
            </w:pPr>
            <w:hyperlink r:id="rId20" w:history="1">
              <w:r w:rsidR="00E825F3" w:rsidRPr="00E825F3">
                <w:rPr>
                  <w:rStyle w:val="Hyperlink"/>
                </w:rPr>
                <w:t>R</w:t>
              </w:r>
              <w:r w:rsidR="00D45526">
                <w:rPr>
                  <w:rStyle w:val="Hyperlink"/>
                </w:rPr>
                <w:t>esource 8</w:t>
              </w:r>
              <w:r w:rsidR="00E825F3" w:rsidRPr="00E825F3">
                <w:rPr>
                  <w:rStyle w:val="Hyperlink"/>
                </w:rPr>
                <w:t xml:space="preserve"> - brainstorming</w:t>
              </w:r>
            </w:hyperlink>
          </w:p>
          <w:p w14:paraId="39032972" w14:textId="77777777" w:rsidR="00D14102" w:rsidRDefault="00E41578" w:rsidP="002700BF">
            <w:pPr>
              <w:cnfStyle w:val="000000100000" w:firstRow="0" w:lastRow="0" w:firstColumn="0" w:lastColumn="0" w:oddVBand="0" w:evenVBand="0" w:oddHBand="1" w:evenHBand="0" w:firstRowFirstColumn="0" w:firstRowLastColumn="0" w:lastRowFirstColumn="0" w:lastRowLastColumn="0"/>
              <w:rPr>
                <w:sz w:val="24"/>
              </w:rPr>
            </w:pPr>
            <w:hyperlink r:id="rId21" w:history="1">
              <w:r w:rsidR="00D14102" w:rsidRPr="00D14102">
                <w:rPr>
                  <w:rStyle w:val="Hyperlink"/>
                </w:rPr>
                <w:t>R</w:t>
              </w:r>
              <w:r w:rsidR="00D45526">
                <w:rPr>
                  <w:rStyle w:val="Hyperlink"/>
                </w:rPr>
                <w:t>esource 9</w:t>
              </w:r>
              <w:r w:rsidR="00D14102" w:rsidRPr="00D14102">
                <w:rPr>
                  <w:rStyle w:val="Hyperlink"/>
                </w:rPr>
                <w:t xml:space="preserve"> - jigsaw</w:t>
              </w:r>
            </w:hyperlink>
          </w:p>
          <w:p w14:paraId="69C57F50" w14:textId="1E2E6475" w:rsidR="00D45526" w:rsidRPr="002B623A" w:rsidRDefault="00E41578" w:rsidP="002700BF">
            <w:pPr>
              <w:cnfStyle w:val="000000100000" w:firstRow="0" w:lastRow="0" w:firstColumn="0" w:lastColumn="0" w:oddVBand="0" w:evenVBand="0" w:oddHBand="1" w:evenHBand="0" w:firstRowFirstColumn="0" w:firstRowLastColumn="0" w:lastRowFirstColumn="0" w:lastRowLastColumn="0"/>
              <w:rPr>
                <w:sz w:val="24"/>
              </w:rPr>
            </w:pPr>
            <w:hyperlink r:id="rId22" w:history="1">
              <w:r w:rsidR="00D45526" w:rsidRPr="007A097D">
                <w:rPr>
                  <w:rStyle w:val="Hyperlink"/>
                </w:rPr>
                <w:t>Resource 3 – History K-10 Syllabus historical concepts and skills</w:t>
              </w:r>
            </w:hyperlink>
          </w:p>
        </w:tc>
      </w:tr>
      <w:tr w:rsidR="002B623A" w14:paraId="7401AF59" w14:textId="77777777" w:rsidTr="0C9236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49541FD" w14:textId="77777777" w:rsidR="002B623A" w:rsidRPr="002B623A" w:rsidRDefault="002B623A" w:rsidP="002700BF">
            <w:pPr>
              <w:rPr>
                <w:sz w:val="24"/>
              </w:rPr>
            </w:pPr>
            <w:r>
              <w:rPr>
                <w:sz w:val="24"/>
              </w:rPr>
              <w:t>3</w:t>
            </w:r>
            <w:r w:rsidRPr="002B623A">
              <w:rPr>
                <w:sz w:val="24"/>
              </w:rPr>
              <w:t>.2</w:t>
            </w:r>
          </w:p>
        </w:tc>
        <w:tc>
          <w:tcPr>
            <w:tcW w:w="7332" w:type="dxa"/>
            <w:vAlign w:val="top"/>
          </w:tcPr>
          <w:p w14:paraId="2D1153F0" w14:textId="3C6AF553" w:rsidR="002B623A" w:rsidRPr="002B623A" w:rsidRDefault="00E37694" w:rsidP="00941912">
            <w:pPr>
              <w:cnfStyle w:val="000000010000" w:firstRow="0" w:lastRow="0" w:firstColumn="0" w:lastColumn="0" w:oddVBand="0" w:evenVBand="0" w:oddHBand="0" w:evenHBand="1" w:firstRowFirstColumn="0" w:firstRowLastColumn="0" w:lastRowFirstColumn="0" w:lastRowLastColumn="0"/>
              <w:rPr>
                <w:sz w:val="24"/>
              </w:rPr>
            </w:pPr>
            <w:r>
              <w:rPr>
                <w:sz w:val="24"/>
              </w:rPr>
              <w:t>C</w:t>
            </w:r>
            <w:r w:rsidR="00D45526">
              <w:rPr>
                <w:sz w:val="24"/>
              </w:rPr>
              <w:t xml:space="preserve">ollaboratively researched information is </w:t>
            </w:r>
            <w:r>
              <w:rPr>
                <w:sz w:val="24"/>
              </w:rPr>
              <w:t>shared with</w:t>
            </w:r>
            <w:r w:rsidR="00D45526" w:rsidRPr="00D45526">
              <w:rPr>
                <w:sz w:val="24"/>
              </w:rPr>
              <w:t xml:space="preserve"> </w:t>
            </w:r>
            <w:r w:rsidR="00D45526">
              <w:rPr>
                <w:sz w:val="24"/>
              </w:rPr>
              <w:t>the class. S</w:t>
            </w:r>
            <w:r w:rsidR="00D45526" w:rsidRPr="00D45526">
              <w:rPr>
                <w:sz w:val="24"/>
              </w:rPr>
              <w:t>tudents</w:t>
            </w:r>
            <w:r>
              <w:rPr>
                <w:sz w:val="24"/>
              </w:rPr>
              <w:t xml:space="preserve"> take notes of other key events and</w:t>
            </w:r>
            <w:r w:rsidR="00D45526">
              <w:rPr>
                <w:sz w:val="24"/>
              </w:rPr>
              <w:t xml:space="preserve"> use this information to</w:t>
            </w:r>
            <w:r w:rsidR="00D45526" w:rsidRPr="00D45526">
              <w:rPr>
                <w:sz w:val="24"/>
              </w:rPr>
              <w:t xml:space="preserve"> individually create their own timeline</w:t>
            </w:r>
            <w:r>
              <w:rPr>
                <w:sz w:val="24"/>
              </w:rPr>
              <w:t xml:space="preserve">. They </w:t>
            </w:r>
            <w:r w:rsidR="00D45526" w:rsidRPr="00D45526">
              <w:rPr>
                <w:sz w:val="24"/>
              </w:rPr>
              <w:t>identify and sequenc</w:t>
            </w:r>
            <w:r>
              <w:rPr>
                <w:sz w:val="24"/>
              </w:rPr>
              <w:t>e</w:t>
            </w:r>
            <w:r w:rsidR="00D45526" w:rsidRPr="00D45526">
              <w:rPr>
                <w:sz w:val="24"/>
              </w:rPr>
              <w:t xml:space="preserve"> key events that led to the development of Australian Federation and democracy</w:t>
            </w:r>
            <w:r w:rsidR="00D45526">
              <w:rPr>
                <w:sz w:val="24"/>
              </w:rPr>
              <w:t xml:space="preserve">. For each event students need to record the date, </w:t>
            </w:r>
            <w:r w:rsidR="00D45526">
              <w:rPr>
                <w:sz w:val="24"/>
              </w:rPr>
              <w:lastRenderedPageBreak/>
              <w:t xml:space="preserve">place and summary of the event. Students also summarise the significance of each key event they choose. </w:t>
            </w:r>
          </w:p>
        </w:tc>
        <w:tc>
          <w:tcPr>
            <w:tcW w:w="3231" w:type="dxa"/>
            <w:vAlign w:val="top"/>
          </w:tcPr>
          <w:p w14:paraId="0CCDED8A" w14:textId="77777777" w:rsidR="002B623A" w:rsidRPr="002B623A" w:rsidRDefault="002B623A" w:rsidP="002700BF">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55608CAD" w14:textId="39EFAD88" w:rsidR="002B623A" w:rsidRPr="002B623A" w:rsidRDefault="002B623A" w:rsidP="002700BF">
            <w:pPr>
              <w:cnfStyle w:val="000000010000" w:firstRow="0" w:lastRow="0" w:firstColumn="0" w:lastColumn="0" w:oddVBand="0" w:evenVBand="0" w:oddHBand="0" w:evenHBand="1" w:firstRowFirstColumn="0" w:firstRowLastColumn="0" w:lastRowFirstColumn="0" w:lastRowLastColumn="0"/>
              <w:rPr>
                <w:sz w:val="24"/>
              </w:rPr>
            </w:pPr>
          </w:p>
        </w:tc>
      </w:tr>
      <w:tr w:rsidR="002B623A" w14:paraId="48177BEF"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FB0D5C0" w14:textId="77777777" w:rsidR="002B623A" w:rsidRPr="002B623A" w:rsidRDefault="002B623A" w:rsidP="002700BF">
            <w:pPr>
              <w:rPr>
                <w:sz w:val="24"/>
              </w:rPr>
            </w:pPr>
            <w:r>
              <w:rPr>
                <w:sz w:val="24"/>
              </w:rPr>
              <w:t>3</w:t>
            </w:r>
            <w:r w:rsidRPr="002B623A">
              <w:rPr>
                <w:sz w:val="24"/>
              </w:rPr>
              <w:t>.3</w:t>
            </w:r>
          </w:p>
        </w:tc>
        <w:tc>
          <w:tcPr>
            <w:tcW w:w="7332" w:type="dxa"/>
            <w:vAlign w:val="top"/>
          </w:tcPr>
          <w:p w14:paraId="3E0520A9"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65C2BB40" w14:textId="64007B9D" w:rsidR="002B623A" w:rsidRPr="002B623A" w:rsidRDefault="00D45526" w:rsidP="002700BF">
            <w:pPr>
              <w:cnfStyle w:val="000000100000" w:firstRow="0" w:lastRow="0" w:firstColumn="0" w:lastColumn="0" w:oddVBand="0" w:evenVBand="0" w:oddHBand="1" w:evenHBand="0" w:firstRowFirstColumn="0" w:firstRowLastColumn="0" w:lastRowFirstColumn="0" w:lastRowLastColumn="0"/>
              <w:rPr>
                <w:sz w:val="24"/>
              </w:rPr>
            </w:pPr>
            <w:r>
              <w:rPr>
                <w:sz w:val="24"/>
              </w:rPr>
              <w:t>Timeline of key events in Australia’s Federation</w:t>
            </w:r>
            <w:r w:rsidR="002B623A" w:rsidRPr="002B623A">
              <w:rPr>
                <w:sz w:val="24"/>
              </w:rPr>
              <w:t xml:space="preserve"> – </w:t>
            </w:r>
            <w:r>
              <w:rPr>
                <w:sz w:val="24"/>
              </w:rPr>
              <w:t>collaborative activities/student work</w:t>
            </w:r>
          </w:p>
          <w:p w14:paraId="7A966781" w14:textId="25D0211B" w:rsidR="002B623A" w:rsidRPr="002B623A" w:rsidRDefault="00D45526" w:rsidP="002700BF">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identify key events in the timeline of Australia’s Federation. They collaboratively research one key event in detail, and record information about other events </w:t>
            </w:r>
            <w:r w:rsidR="00941912">
              <w:rPr>
                <w:sz w:val="24"/>
              </w:rPr>
              <w:t>from</w:t>
            </w:r>
            <w:r>
              <w:rPr>
                <w:sz w:val="24"/>
              </w:rPr>
              <w:t xml:space="preserve"> </w:t>
            </w:r>
            <w:r w:rsidR="00941912">
              <w:rPr>
                <w:sz w:val="24"/>
              </w:rPr>
              <w:t>peer research</w:t>
            </w:r>
            <w:r>
              <w:rPr>
                <w:sz w:val="24"/>
              </w:rPr>
              <w:t>.</w:t>
            </w:r>
            <w:r w:rsidR="00E37694">
              <w:rPr>
                <w:sz w:val="24"/>
              </w:rPr>
              <w:t xml:space="preserve"> Students create a timeline representing key events, date, place and significance.</w:t>
            </w:r>
          </w:p>
          <w:p w14:paraId="770DB739"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643AED2E" w14:textId="7833B1DC" w:rsidR="002B623A" w:rsidRPr="002B623A" w:rsidRDefault="68EA07BA"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Key events are identified with correct details</w:t>
            </w:r>
          </w:p>
          <w:p w14:paraId="43A9F812" w14:textId="405931E6" w:rsidR="002B623A" w:rsidRDefault="68EA07BA"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Evidence of detailed research of one key event</w:t>
            </w:r>
          </w:p>
          <w:p w14:paraId="6FB9ED05" w14:textId="5E63B70C" w:rsidR="00E37694" w:rsidRPr="002B623A" w:rsidRDefault="68EA07BA"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Notes of details for other key events</w:t>
            </w:r>
          </w:p>
          <w:p w14:paraId="6A9E95C4" w14:textId="4E18E0EB" w:rsidR="002B623A" w:rsidRPr="002B623A" w:rsidRDefault="00E37694" w:rsidP="002700BF">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Timeline is sequenced correctly.</w:t>
            </w:r>
          </w:p>
        </w:tc>
        <w:tc>
          <w:tcPr>
            <w:tcW w:w="3231" w:type="dxa"/>
            <w:vAlign w:val="top"/>
          </w:tcPr>
          <w:p w14:paraId="60E46821"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608421F4" w14:textId="673580F5"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r>
    </w:tbl>
    <w:p w14:paraId="47FA680D" w14:textId="77777777" w:rsidR="002B623A" w:rsidRDefault="002B623A" w:rsidP="002B623A">
      <w:r>
        <w:br w:type="page"/>
      </w:r>
    </w:p>
    <w:p w14:paraId="6C768799" w14:textId="32FF49DB" w:rsidR="002B623A" w:rsidRDefault="002B623A" w:rsidP="004B4A07">
      <w:pPr>
        <w:pStyle w:val="Heading2"/>
      </w:pPr>
      <w:r>
        <w:lastRenderedPageBreak/>
        <w:t>Le</w:t>
      </w:r>
      <w:r w:rsidR="004B4A07">
        <w:t xml:space="preserve">arning sequence 4 </w:t>
      </w:r>
      <w:r>
        <w:t xml:space="preserve">– </w:t>
      </w:r>
      <w:r w:rsidR="004B4A07" w:rsidRPr="004B4A07">
        <w:t xml:space="preserve">Who contributed to development of </w:t>
      </w:r>
      <w:r w:rsidR="004B4A07">
        <w:t>federation</w:t>
      </w:r>
      <w:r w:rsidR="004B4A07" w:rsidRPr="004B4A07">
        <w:t xml:space="preserve"> in Australia</w:t>
      </w:r>
      <w:r w:rsidR="004B4A07">
        <w:t>?</w:t>
      </w:r>
    </w:p>
    <w:p w14:paraId="1A3CE05C" w14:textId="77777777" w:rsidR="002B623A" w:rsidRDefault="002B623A" w:rsidP="002B623A">
      <w:r>
        <w:t>Students are learning to:</w:t>
      </w:r>
    </w:p>
    <w:p w14:paraId="2C77F2EE" w14:textId="5C20D4C7" w:rsidR="002B623A" w:rsidRDefault="004C357A" w:rsidP="002B623A">
      <w:pPr>
        <w:pStyle w:val="ListBullet"/>
      </w:pPr>
      <w:r>
        <w:t>identify significant people who contributed to the development of Federation in Australia.</w:t>
      </w:r>
    </w:p>
    <w:p w14:paraId="0C861E52" w14:textId="77777777" w:rsidR="00F70018" w:rsidRDefault="00F70018" w:rsidP="002B623A">
      <w:pPr>
        <w:pStyle w:val="ListBullet"/>
      </w:pPr>
      <w:r>
        <w:t>explain the significant contributions of these people to Australia’s Federation</w:t>
      </w:r>
    </w:p>
    <w:p w14:paraId="307E6751" w14:textId="0B8259D6" w:rsidR="002B623A" w:rsidRDefault="00F70018" w:rsidP="002B623A">
      <w:pPr>
        <w:pStyle w:val="ListBullet"/>
      </w:pPr>
      <w:r>
        <w:t>correctly sequence historical figures in the development of Australia’s Federation</w:t>
      </w:r>
      <w:r w:rsidR="002B623A">
        <w:t>.</w:t>
      </w:r>
    </w:p>
    <w:tbl>
      <w:tblPr>
        <w:tblStyle w:val="Tableheader"/>
        <w:tblW w:w="0" w:type="auto"/>
        <w:tblLook w:val="04A0" w:firstRow="1" w:lastRow="0" w:firstColumn="1" w:lastColumn="0" w:noHBand="0" w:noVBand="1"/>
        <w:tblDescription w:val="Lesson 4 – [title/key inquiry question]"/>
      </w:tblPr>
      <w:tblGrid>
        <w:gridCol w:w="718"/>
        <w:gridCol w:w="7332"/>
        <w:gridCol w:w="3231"/>
        <w:gridCol w:w="3231"/>
      </w:tblGrid>
      <w:tr w:rsidR="002B623A" w14:paraId="6837478E" w14:textId="77777777" w:rsidTr="0C9236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7C4E57B4" w14:textId="77777777" w:rsidR="002B623A" w:rsidRPr="002B623A" w:rsidRDefault="002B623A" w:rsidP="002700BF">
            <w:pPr>
              <w:spacing w:before="192" w:after="192"/>
              <w:rPr>
                <w:sz w:val="24"/>
              </w:rPr>
            </w:pPr>
            <w:r w:rsidRPr="002B623A">
              <w:rPr>
                <w:sz w:val="24"/>
              </w:rPr>
              <w:t>Item</w:t>
            </w:r>
          </w:p>
        </w:tc>
        <w:tc>
          <w:tcPr>
            <w:tcW w:w="7332" w:type="dxa"/>
            <w:vAlign w:val="top"/>
          </w:tcPr>
          <w:p w14:paraId="648786F4" w14:textId="77777777" w:rsidR="002B623A" w:rsidRPr="002B623A" w:rsidRDefault="002B623A" w:rsidP="002700BF">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E513481" w14:textId="77777777" w:rsidR="002B623A" w:rsidRPr="002B623A" w:rsidRDefault="002B623A" w:rsidP="002700BF">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4C5807FD" w14:textId="77777777" w:rsidR="002B623A" w:rsidRPr="002B623A" w:rsidRDefault="002B623A" w:rsidP="002700BF">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0B2DAA2C"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BC0F9D7" w14:textId="77777777" w:rsidR="002B623A" w:rsidRPr="002B623A" w:rsidRDefault="002B623A" w:rsidP="002700BF">
            <w:pPr>
              <w:rPr>
                <w:sz w:val="24"/>
              </w:rPr>
            </w:pPr>
            <w:r>
              <w:rPr>
                <w:sz w:val="24"/>
              </w:rPr>
              <w:t>4</w:t>
            </w:r>
            <w:r w:rsidRPr="002B623A">
              <w:rPr>
                <w:sz w:val="24"/>
              </w:rPr>
              <w:t>.1</w:t>
            </w:r>
          </w:p>
        </w:tc>
        <w:tc>
          <w:tcPr>
            <w:tcW w:w="7332" w:type="dxa"/>
            <w:vAlign w:val="top"/>
          </w:tcPr>
          <w:p w14:paraId="253D6C1F" w14:textId="587F6FB0" w:rsidR="002B623A" w:rsidRPr="002B623A" w:rsidRDefault="00F70018" w:rsidP="2D079177">
            <w:pPr>
              <w:cnfStyle w:val="000000100000" w:firstRow="0" w:lastRow="0" w:firstColumn="0" w:lastColumn="0" w:oddVBand="0" w:evenVBand="0" w:oddHBand="1" w:evenHBand="0" w:firstRowFirstColumn="0" w:firstRowLastColumn="0" w:lastRowFirstColumn="0" w:lastRowLastColumn="0"/>
              <w:rPr>
                <w:sz w:val="24"/>
              </w:rPr>
            </w:pPr>
            <w:r w:rsidRPr="2D079177">
              <w:rPr>
                <w:sz w:val="24"/>
              </w:rPr>
              <w:t>From the information in resource 7</w:t>
            </w:r>
            <w:r w:rsidR="25F7FED1" w:rsidRPr="2D079177">
              <w:rPr>
                <w:sz w:val="24"/>
              </w:rPr>
              <w:t xml:space="preserve"> and resource </w:t>
            </w:r>
            <w:r w:rsidR="7ACAEEDC" w:rsidRPr="2D079177">
              <w:rPr>
                <w:sz w:val="24"/>
              </w:rPr>
              <w:t>10</w:t>
            </w:r>
            <w:r w:rsidRPr="2D079177">
              <w:rPr>
                <w:sz w:val="24"/>
              </w:rPr>
              <w:t xml:space="preserve">, identify key historical figures in the development of democracy in Australia. For example, Sir Henry Parkes, Edmund Barton, Louisa Lawson, Vida Goldstein, Alfred Deakin. Jointly sequence these key figures in </w:t>
            </w:r>
            <w:r w:rsidR="25F7FED1" w:rsidRPr="2D079177">
              <w:rPr>
                <w:sz w:val="24"/>
              </w:rPr>
              <w:t>a timeline. Summarise their contributions to Australian democracy.</w:t>
            </w:r>
          </w:p>
        </w:tc>
        <w:tc>
          <w:tcPr>
            <w:tcW w:w="3231" w:type="dxa"/>
            <w:vAlign w:val="top"/>
          </w:tcPr>
          <w:p w14:paraId="4069B1E3"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7F16F47" w14:textId="77777777" w:rsidR="00F70018" w:rsidRPr="002B623A" w:rsidRDefault="00E41578" w:rsidP="00F70018">
            <w:pPr>
              <w:cnfStyle w:val="000000100000" w:firstRow="0" w:lastRow="0" w:firstColumn="0" w:lastColumn="0" w:oddVBand="0" w:evenVBand="0" w:oddHBand="1" w:evenHBand="0" w:firstRowFirstColumn="0" w:firstRowLastColumn="0" w:lastRowFirstColumn="0" w:lastRowLastColumn="0"/>
              <w:rPr>
                <w:rStyle w:val="Hyperlink"/>
              </w:rPr>
            </w:pPr>
            <w:hyperlink r:id="rId23" w:history="1">
              <w:r w:rsidR="00F70018">
                <w:rPr>
                  <w:rStyle w:val="Hyperlink"/>
                </w:rPr>
                <w:t>Resource 7</w:t>
              </w:r>
              <w:r w:rsidR="00F70018" w:rsidRPr="00CB21C0">
                <w:rPr>
                  <w:rStyle w:val="Hyperlink"/>
                </w:rPr>
                <w:t xml:space="preserve"> – milestones in Australian democracy</w:t>
              </w:r>
            </w:hyperlink>
          </w:p>
          <w:p w14:paraId="6C831C86" w14:textId="77777777" w:rsidR="002B623A" w:rsidRDefault="00F70018" w:rsidP="002700BF">
            <w:pPr>
              <w:cnfStyle w:val="000000100000" w:firstRow="0" w:lastRow="0" w:firstColumn="0" w:lastColumn="0" w:oddVBand="0" w:evenVBand="0" w:oddHBand="1" w:evenHBand="0" w:firstRowFirstColumn="0" w:firstRowLastColumn="0" w:lastRowFirstColumn="0" w:lastRowLastColumn="0"/>
              <w:rPr>
                <w:sz w:val="24"/>
              </w:rPr>
            </w:pPr>
            <w:r>
              <w:rPr>
                <w:sz w:val="24"/>
              </w:rPr>
              <w:t>[website – Museum of Australian Democracy]</w:t>
            </w:r>
          </w:p>
          <w:p w14:paraId="34D0E150" w14:textId="5C62F6C7" w:rsidR="006A3EDA" w:rsidRDefault="00E41578" w:rsidP="2D079177">
            <w:pPr>
              <w:cnfStyle w:val="000000100000" w:firstRow="0" w:lastRow="0" w:firstColumn="0" w:lastColumn="0" w:oddVBand="0" w:evenVBand="0" w:oddHBand="1" w:evenHBand="0" w:firstRowFirstColumn="0" w:firstRowLastColumn="0" w:lastRowFirstColumn="0" w:lastRowLastColumn="0"/>
              <w:rPr>
                <w:sz w:val="24"/>
              </w:rPr>
            </w:pPr>
            <w:hyperlink r:id="rId24">
              <w:r w:rsidR="25F7FED1" w:rsidRPr="2D079177">
                <w:rPr>
                  <w:rStyle w:val="Hyperlink"/>
                </w:rPr>
                <w:t xml:space="preserve">Resource </w:t>
              </w:r>
              <w:r w:rsidR="106E89DC" w:rsidRPr="2D079177">
                <w:rPr>
                  <w:rStyle w:val="Hyperlink"/>
                </w:rPr>
                <w:t>10</w:t>
              </w:r>
              <w:r w:rsidR="25F7FED1" w:rsidRPr="2D079177">
                <w:rPr>
                  <w:rStyle w:val="Hyperlink"/>
                </w:rPr>
                <w:t xml:space="preserve"> – people who shaped Australian democracy</w:t>
              </w:r>
            </w:hyperlink>
          </w:p>
          <w:p w14:paraId="168BC5BD" w14:textId="4D12155D" w:rsidR="006A3EDA" w:rsidRPr="002B623A" w:rsidRDefault="006A3EDA" w:rsidP="002700BF">
            <w:pPr>
              <w:cnfStyle w:val="000000100000" w:firstRow="0" w:lastRow="0" w:firstColumn="0" w:lastColumn="0" w:oddVBand="0" w:evenVBand="0" w:oddHBand="1" w:evenHBand="0" w:firstRowFirstColumn="0" w:firstRowLastColumn="0" w:lastRowFirstColumn="0" w:lastRowLastColumn="0"/>
              <w:rPr>
                <w:sz w:val="24"/>
              </w:rPr>
            </w:pPr>
            <w:r>
              <w:rPr>
                <w:sz w:val="24"/>
              </w:rPr>
              <w:t>[website – Museum of Australian Democracy]</w:t>
            </w:r>
          </w:p>
        </w:tc>
      </w:tr>
      <w:tr w:rsidR="002B623A" w14:paraId="59253219" w14:textId="77777777" w:rsidTr="0C9236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1E60A89" w14:textId="77777777" w:rsidR="002B623A" w:rsidRPr="002B623A" w:rsidRDefault="002B623A" w:rsidP="002700BF">
            <w:pPr>
              <w:rPr>
                <w:sz w:val="24"/>
              </w:rPr>
            </w:pPr>
            <w:r>
              <w:rPr>
                <w:sz w:val="24"/>
              </w:rPr>
              <w:t>4</w:t>
            </w:r>
            <w:r w:rsidRPr="002B623A">
              <w:rPr>
                <w:sz w:val="24"/>
              </w:rPr>
              <w:t>.2</w:t>
            </w:r>
          </w:p>
        </w:tc>
        <w:tc>
          <w:tcPr>
            <w:tcW w:w="7332" w:type="dxa"/>
            <w:vAlign w:val="top"/>
          </w:tcPr>
          <w:p w14:paraId="212F1E96" w14:textId="39654620" w:rsidR="002B623A" w:rsidRPr="002B623A" w:rsidRDefault="00F70018" w:rsidP="006A3EDA">
            <w:pPr>
              <w:cnfStyle w:val="000000010000" w:firstRow="0" w:lastRow="0" w:firstColumn="0" w:lastColumn="0" w:oddVBand="0" w:evenVBand="0" w:oddHBand="0" w:evenHBand="1" w:firstRowFirstColumn="0" w:firstRowLastColumn="0" w:lastRowFirstColumn="0" w:lastRowLastColumn="0"/>
              <w:rPr>
                <w:sz w:val="24"/>
              </w:rPr>
            </w:pPr>
            <w:r>
              <w:rPr>
                <w:sz w:val="24"/>
              </w:rPr>
              <w:t>Students selec</w:t>
            </w:r>
            <w:r w:rsidR="006A3EDA">
              <w:rPr>
                <w:sz w:val="24"/>
              </w:rPr>
              <w:t xml:space="preserve">t one key historical figure, </w:t>
            </w:r>
            <w:r>
              <w:rPr>
                <w:sz w:val="24"/>
              </w:rPr>
              <w:t>research their life</w:t>
            </w:r>
            <w:r w:rsidR="006A3EDA">
              <w:rPr>
                <w:sz w:val="24"/>
              </w:rPr>
              <w:t>, viewpoint on Federation</w:t>
            </w:r>
            <w:r>
              <w:rPr>
                <w:sz w:val="24"/>
              </w:rPr>
              <w:t xml:space="preserve"> and</w:t>
            </w:r>
            <w:r w:rsidR="006A3EDA">
              <w:rPr>
                <w:sz w:val="24"/>
              </w:rPr>
              <w:t xml:space="preserve"> explain the</w:t>
            </w:r>
            <w:r w:rsidRPr="00F70018">
              <w:rPr>
                <w:sz w:val="24"/>
              </w:rPr>
              <w:t xml:space="preserve"> significance </w:t>
            </w:r>
            <w:r w:rsidR="006A3EDA">
              <w:rPr>
                <w:sz w:val="24"/>
              </w:rPr>
              <w:t>of their contribution to</w:t>
            </w:r>
            <w:r w:rsidRPr="00F70018">
              <w:rPr>
                <w:sz w:val="24"/>
              </w:rPr>
              <w:t xml:space="preserve"> the development of Austra</w:t>
            </w:r>
            <w:r w:rsidR="006A3EDA">
              <w:rPr>
                <w:sz w:val="24"/>
              </w:rPr>
              <w:t xml:space="preserve">lian democracy. Collaboratively create a </w:t>
            </w:r>
            <w:r w:rsidR="006A3EDA" w:rsidRPr="006D0791">
              <w:rPr>
                <w:rStyle w:val="Strong"/>
              </w:rPr>
              <w:t>rubric</w:t>
            </w:r>
            <w:r w:rsidR="006A3EDA">
              <w:rPr>
                <w:sz w:val="24"/>
              </w:rPr>
              <w:t xml:space="preserve"> of the criteria for student research. The rubric could also include criteria about the presentation.</w:t>
            </w:r>
          </w:p>
        </w:tc>
        <w:tc>
          <w:tcPr>
            <w:tcW w:w="3231" w:type="dxa"/>
            <w:vAlign w:val="top"/>
          </w:tcPr>
          <w:p w14:paraId="27B51ADD" w14:textId="77777777" w:rsidR="002B623A" w:rsidRPr="002B623A" w:rsidRDefault="002B623A" w:rsidP="002700BF">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69D456DE" w14:textId="046C4484" w:rsidR="002B623A" w:rsidRPr="002B623A" w:rsidRDefault="00E41578" w:rsidP="002700BF">
            <w:pPr>
              <w:cnfStyle w:val="000000010000" w:firstRow="0" w:lastRow="0" w:firstColumn="0" w:lastColumn="0" w:oddVBand="0" w:evenVBand="0" w:oddHBand="0" w:evenHBand="1" w:firstRowFirstColumn="0" w:firstRowLastColumn="0" w:lastRowFirstColumn="0" w:lastRowLastColumn="0"/>
              <w:rPr>
                <w:rStyle w:val="Hyperlink"/>
              </w:rPr>
            </w:pPr>
            <w:hyperlink r:id="rId25">
              <w:r w:rsidR="25F7FED1" w:rsidRPr="2D079177">
                <w:rPr>
                  <w:rStyle w:val="Hyperlink"/>
                </w:rPr>
                <w:t xml:space="preserve">Resource </w:t>
              </w:r>
              <w:r w:rsidR="76693246" w:rsidRPr="2D079177">
                <w:rPr>
                  <w:rStyle w:val="Hyperlink"/>
                </w:rPr>
                <w:t>11</w:t>
              </w:r>
              <w:r w:rsidR="25F7FED1" w:rsidRPr="2D079177">
                <w:rPr>
                  <w:rStyle w:val="Hyperlink"/>
                </w:rPr>
                <w:t xml:space="preserve"> - rubrics</w:t>
              </w:r>
            </w:hyperlink>
          </w:p>
          <w:p w14:paraId="12156089" w14:textId="75A10378" w:rsidR="002B623A" w:rsidRPr="002B623A" w:rsidRDefault="002B623A" w:rsidP="002700BF">
            <w:pPr>
              <w:cnfStyle w:val="000000010000" w:firstRow="0" w:lastRow="0" w:firstColumn="0" w:lastColumn="0" w:oddVBand="0" w:evenVBand="0" w:oddHBand="0" w:evenHBand="1" w:firstRowFirstColumn="0" w:firstRowLastColumn="0" w:lastRowFirstColumn="0" w:lastRowLastColumn="0"/>
              <w:rPr>
                <w:sz w:val="24"/>
              </w:rPr>
            </w:pPr>
          </w:p>
        </w:tc>
      </w:tr>
      <w:tr w:rsidR="002B623A" w14:paraId="50B718C2" w14:textId="77777777" w:rsidTr="0C92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2FFCA1E" w14:textId="77777777" w:rsidR="002B623A" w:rsidRPr="002B623A" w:rsidRDefault="002B623A" w:rsidP="002700BF">
            <w:pPr>
              <w:rPr>
                <w:sz w:val="24"/>
              </w:rPr>
            </w:pPr>
            <w:r>
              <w:rPr>
                <w:sz w:val="24"/>
              </w:rPr>
              <w:t>4</w:t>
            </w:r>
            <w:r w:rsidRPr="002B623A">
              <w:rPr>
                <w:sz w:val="24"/>
              </w:rPr>
              <w:t>.3</w:t>
            </w:r>
          </w:p>
        </w:tc>
        <w:tc>
          <w:tcPr>
            <w:tcW w:w="7332" w:type="dxa"/>
            <w:vAlign w:val="top"/>
          </w:tcPr>
          <w:p w14:paraId="29F99CFE"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680889AD" w14:textId="2D87A803" w:rsidR="002B623A" w:rsidRPr="002B623A" w:rsidRDefault="00F70018" w:rsidP="002700BF">
            <w:pPr>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Key figure in Federation</w:t>
            </w:r>
            <w:r w:rsidR="002B623A" w:rsidRPr="002B623A">
              <w:rPr>
                <w:sz w:val="24"/>
              </w:rPr>
              <w:t xml:space="preserve"> – </w:t>
            </w:r>
            <w:r>
              <w:rPr>
                <w:sz w:val="24"/>
              </w:rPr>
              <w:t>presentation</w:t>
            </w:r>
          </w:p>
          <w:p w14:paraId="2A9694AE" w14:textId="3A5535AB" w:rsidR="002B623A" w:rsidRPr="002B623A" w:rsidRDefault="00F70018" w:rsidP="002700BF">
            <w:pPr>
              <w:cnfStyle w:val="000000100000" w:firstRow="0" w:lastRow="0" w:firstColumn="0" w:lastColumn="0" w:oddVBand="0" w:evenVBand="0" w:oddHBand="1" w:evenHBand="0" w:firstRowFirstColumn="0" w:firstRowLastColumn="0" w:lastRowFirstColumn="0" w:lastRowLastColumn="0"/>
              <w:rPr>
                <w:sz w:val="24"/>
              </w:rPr>
            </w:pPr>
            <w:r>
              <w:rPr>
                <w:sz w:val="24"/>
              </w:rPr>
              <w:t>Students select one key historical figure in the development of Federation in Australia. They research information about their life and the significance of their contribution. Students create an engaging presentation of their information.</w:t>
            </w:r>
          </w:p>
          <w:p w14:paraId="6DD2A116"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447ACCF1" w14:textId="30214DC0" w:rsidR="002B623A" w:rsidRPr="002B623A" w:rsidRDefault="00F70018"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Use of a range of historical sources</w:t>
            </w:r>
          </w:p>
          <w:p w14:paraId="1392671C" w14:textId="100BEEFC" w:rsidR="002B623A" w:rsidRDefault="00F70018"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Explanation of the significance of their contribution</w:t>
            </w:r>
          </w:p>
          <w:p w14:paraId="60D7FD89" w14:textId="786B7518" w:rsidR="00F70018" w:rsidRPr="002B623A" w:rsidRDefault="00F70018" w:rsidP="0C9236EB">
            <w:pPr>
              <w:pStyle w:val="ListBullet"/>
              <w:cnfStyle w:val="000000100000" w:firstRow="0" w:lastRow="0" w:firstColumn="0" w:lastColumn="0" w:oddVBand="0" w:evenVBand="0" w:oddHBand="1" w:evenHBand="0" w:firstRowFirstColumn="0" w:firstRowLastColumn="0" w:lastRowFirstColumn="0" w:lastRowLastColumn="0"/>
              <w:rPr>
                <w:sz w:val="24"/>
              </w:rPr>
            </w:pPr>
            <w:r w:rsidRPr="0C9236EB">
              <w:rPr>
                <w:sz w:val="24"/>
              </w:rPr>
              <w:t xml:space="preserve">Creative presentation of the historical </w:t>
            </w:r>
            <w:r w:rsidR="53D010AB" w:rsidRPr="0C9236EB">
              <w:rPr>
                <w:sz w:val="24"/>
              </w:rPr>
              <w:t>figure's</w:t>
            </w:r>
            <w:r w:rsidRPr="0C9236EB">
              <w:rPr>
                <w:sz w:val="24"/>
              </w:rPr>
              <w:t xml:space="preserve"> life and contribution.</w:t>
            </w:r>
          </w:p>
        </w:tc>
        <w:tc>
          <w:tcPr>
            <w:tcW w:w="3231" w:type="dxa"/>
            <w:vAlign w:val="top"/>
          </w:tcPr>
          <w:p w14:paraId="59264D9B" w14:textId="77777777"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D7C0F2C" w14:textId="705243CF" w:rsidR="006D0791" w:rsidRPr="002B623A" w:rsidRDefault="006D0791" w:rsidP="006D0791">
            <w:pPr>
              <w:cnfStyle w:val="000000100000" w:firstRow="0" w:lastRow="0" w:firstColumn="0" w:lastColumn="0" w:oddVBand="0" w:evenVBand="0" w:oddHBand="1" w:evenHBand="0" w:firstRowFirstColumn="0" w:firstRowLastColumn="0" w:lastRowFirstColumn="0" w:lastRowLastColumn="0"/>
              <w:rPr>
                <w:sz w:val="24"/>
              </w:rPr>
            </w:pPr>
          </w:p>
          <w:p w14:paraId="0B5ED8FD" w14:textId="7F9DF1C3" w:rsidR="002B623A" w:rsidRPr="002B623A" w:rsidRDefault="002B623A" w:rsidP="002700BF">
            <w:pPr>
              <w:cnfStyle w:val="000000100000" w:firstRow="0" w:lastRow="0" w:firstColumn="0" w:lastColumn="0" w:oddVBand="0" w:evenVBand="0" w:oddHBand="1" w:evenHBand="0" w:firstRowFirstColumn="0" w:firstRowLastColumn="0" w:lastRowFirstColumn="0" w:lastRowLastColumn="0"/>
              <w:rPr>
                <w:sz w:val="24"/>
              </w:rPr>
            </w:pPr>
          </w:p>
        </w:tc>
      </w:tr>
    </w:tbl>
    <w:p w14:paraId="1B3DA2D2" w14:textId="77777777" w:rsidR="002B623A" w:rsidRDefault="002B623A" w:rsidP="002B623A">
      <w:r>
        <w:lastRenderedPageBreak/>
        <w:br w:type="page"/>
      </w:r>
    </w:p>
    <w:p w14:paraId="36CF02ED" w14:textId="77777777" w:rsidR="00294846" w:rsidRPr="00C61706" w:rsidRDefault="00707E20" w:rsidP="00C61706">
      <w:pPr>
        <w:pStyle w:val="FeatureBox2"/>
        <w:rPr>
          <w:rStyle w:val="Strong"/>
        </w:rPr>
      </w:pPr>
      <w:r w:rsidRPr="00C61706">
        <w:rPr>
          <w:rStyle w:val="Strong"/>
        </w:rPr>
        <w:lastRenderedPageBreak/>
        <w:t>Reflection and evaluation</w:t>
      </w:r>
    </w:p>
    <w:p w14:paraId="3EB00D72"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0300B5F8" w14:textId="77777777" w:rsidR="00707E20" w:rsidRPr="00707E20" w:rsidRDefault="00BA5199" w:rsidP="00C61706">
      <w:pPr>
        <w:pStyle w:val="FeatureBox2"/>
      </w:pPr>
      <w:r>
        <w:t>What</w:t>
      </w:r>
      <w:r w:rsidR="00707E20">
        <w:t xml:space="preserve"> worked well and why?</w:t>
      </w:r>
    </w:p>
    <w:p w14:paraId="4D519F9E" w14:textId="77777777" w:rsidR="00707E20" w:rsidRDefault="00BA5199" w:rsidP="00C61706">
      <w:pPr>
        <w:pStyle w:val="FeatureBox2"/>
      </w:pPr>
      <w:r>
        <w:t>What</w:t>
      </w:r>
      <w:r w:rsidR="00707E20">
        <w:t xml:space="preserve"> didn’t work and why</w:t>
      </w:r>
      <w:r w:rsidR="00707E20" w:rsidRPr="00707E20">
        <w:t>?</w:t>
      </w:r>
    </w:p>
    <w:p w14:paraId="4F6556E7" w14:textId="77777777" w:rsidR="00707E20" w:rsidRPr="00707E20" w:rsidRDefault="00707E20" w:rsidP="00C61706">
      <w:pPr>
        <w:pStyle w:val="FeatureBox2"/>
      </w:pPr>
      <w:r>
        <w:t>What might I do differently next time?</w:t>
      </w:r>
    </w:p>
    <w:p w14:paraId="7DC3B8FA" w14:textId="77777777" w:rsidR="001E34D0" w:rsidRDefault="00707E20" w:rsidP="00C61706">
      <w:pPr>
        <w:pStyle w:val="FeatureBox2"/>
      </w:pPr>
      <w:r>
        <w:t>What are the next steps for student learning based on the evidence gathered?</w:t>
      </w:r>
      <w:bookmarkEnd w:id="3"/>
    </w:p>
    <w:sectPr w:rsidR="001E34D0" w:rsidSect="00AE4170">
      <w:headerReference w:type="even" r:id="rId26"/>
      <w:headerReference w:type="default" r:id="rId27"/>
      <w:footerReference w:type="even" r:id="rId28"/>
      <w:footerReference w:type="default" r:id="rId29"/>
      <w:headerReference w:type="first" r:id="rId30"/>
      <w:footerReference w:type="first" r:id="rId31"/>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4A32" w14:textId="77777777" w:rsidR="00F70018" w:rsidRDefault="00F70018" w:rsidP="00191F45">
      <w:r>
        <w:separator/>
      </w:r>
    </w:p>
    <w:p w14:paraId="2F890EEC" w14:textId="77777777" w:rsidR="00F70018" w:rsidRDefault="00F70018"/>
    <w:p w14:paraId="380E3466" w14:textId="77777777" w:rsidR="00F70018" w:rsidRDefault="00F70018"/>
    <w:p w14:paraId="13FCFD88" w14:textId="77777777" w:rsidR="00F70018" w:rsidRDefault="00F70018"/>
  </w:endnote>
  <w:endnote w:type="continuationSeparator" w:id="0">
    <w:p w14:paraId="1B0F5358" w14:textId="77777777" w:rsidR="00F70018" w:rsidRDefault="00F70018" w:rsidP="00191F45">
      <w:r>
        <w:continuationSeparator/>
      </w:r>
    </w:p>
    <w:p w14:paraId="35FD1CBA" w14:textId="77777777" w:rsidR="00F70018" w:rsidRDefault="00F70018"/>
    <w:p w14:paraId="4A43E988" w14:textId="77777777" w:rsidR="00F70018" w:rsidRDefault="00F70018"/>
    <w:p w14:paraId="2A62D7B5" w14:textId="77777777" w:rsidR="00F70018" w:rsidRDefault="00F70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8CCB" w14:textId="2653C910" w:rsidR="00F70018" w:rsidRPr="004D333E" w:rsidRDefault="00F70018" w:rsidP="004D333E">
    <w:pPr>
      <w:pStyle w:val="Footer"/>
    </w:pPr>
    <w:r w:rsidRPr="002810D3">
      <w:fldChar w:fldCharType="begin"/>
    </w:r>
    <w:r w:rsidRPr="002810D3">
      <w:instrText xml:space="preserve"> PAGE </w:instrText>
    </w:r>
    <w:r w:rsidRPr="002810D3">
      <w:fldChar w:fldCharType="separate"/>
    </w:r>
    <w:r w:rsidR="00E41578">
      <w:rPr>
        <w:noProof/>
      </w:rPr>
      <w:t>4</w:t>
    </w:r>
    <w:r w:rsidRPr="002810D3">
      <w:fldChar w:fldCharType="end"/>
    </w:r>
    <w:r>
      <w:ptab w:relativeTo="margin" w:alignment="right" w:leader="none"/>
    </w:r>
    <w:r w:rsidR="00171569">
      <w:t>H</w:t>
    </w:r>
    <w:r>
      <w:t xml:space="preserve">istory </w:t>
    </w:r>
    <w:r w:rsidR="00171569">
      <w:t>Australia as a nation</w:t>
    </w:r>
    <w:r>
      <w:t xml:space="preserve"> assessment – Stage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9F18" w14:textId="4849383A" w:rsidR="00F70018" w:rsidRPr="004D333E" w:rsidRDefault="00F70018"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71569">
      <w:rPr>
        <w:noProof/>
      </w:rPr>
      <w:t>Jul-20</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E41578">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18C1" w14:textId="77777777" w:rsidR="00F70018" w:rsidRDefault="0C9236EB" w:rsidP="00B26B23">
    <w:pPr>
      <w:pStyle w:val="Logo"/>
      <w:tabs>
        <w:tab w:val="clear" w:pos="10199"/>
        <w:tab w:val="right" w:pos="14601"/>
      </w:tabs>
    </w:pPr>
    <w:r w:rsidRPr="2D079177">
      <w:rPr>
        <w:sz w:val="24"/>
        <w:szCs w:val="24"/>
      </w:rPr>
      <w:t>education.nsw.gov.au</w:t>
    </w:r>
    <w:r w:rsidR="00F70018">
      <w:tab/>
    </w:r>
    <w:r w:rsidR="00F70018" w:rsidRPr="009C69B7">
      <w:rPr>
        <w:noProof/>
        <w:lang w:eastAsia="en-AU"/>
      </w:rPr>
      <w:drawing>
        <wp:inline distT="0" distB="0" distL="0" distR="0" wp14:anchorId="695FAD29" wp14:editId="1682E5D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56D6" w14:textId="77777777" w:rsidR="00F70018" w:rsidRDefault="00F70018" w:rsidP="00191F45">
      <w:r>
        <w:separator/>
      </w:r>
    </w:p>
    <w:p w14:paraId="7D5B3EC8" w14:textId="77777777" w:rsidR="00F70018" w:rsidRDefault="00F70018"/>
    <w:p w14:paraId="30848634" w14:textId="77777777" w:rsidR="00F70018" w:rsidRDefault="00F70018"/>
    <w:p w14:paraId="671D42FE" w14:textId="77777777" w:rsidR="00F70018" w:rsidRDefault="00F70018"/>
  </w:footnote>
  <w:footnote w:type="continuationSeparator" w:id="0">
    <w:p w14:paraId="5CB0B3A8" w14:textId="77777777" w:rsidR="00F70018" w:rsidRDefault="00F70018" w:rsidP="00191F45">
      <w:r>
        <w:continuationSeparator/>
      </w:r>
    </w:p>
    <w:p w14:paraId="01E926AD" w14:textId="77777777" w:rsidR="00F70018" w:rsidRDefault="00F70018"/>
    <w:p w14:paraId="687D6AE0" w14:textId="77777777" w:rsidR="00F70018" w:rsidRDefault="00F70018"/>
    <w:p w14:paraId="2E79FDC7" w14:textId="77777777" w:rsidR="00F70018" w:rsidRDefault="00F700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9880" w14:textId="77777777" w:rsidR="00E41578" w:rsidRDefault="00E41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AD53" w14:textId="77777777" w:rsidR="00E41578" w:rsidRDefault="00E41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76EFA" w14:textId="77777777" w:rsidR="00F70018" w:rsidRDefault="00F7001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1"/>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1"/>
  </w:num>
  <w:num w:numId="33">
    <w:abstractNumId w:val="17"/>
  </w:num>
  <w:num w:numId="34">
    <w:abstractNumId w:val="19"/>
  </w:num>
  <w:num w:numId="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7547"/>
    <w:rsid w:val="00030EBC"/>
    <w:rsid w:val="000331B6"/>
    <w:rsid w:val="00034F5E"/>
    <w:rsid w:val="0003541F"/>
    <w:rsid w:val="000355F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14DA"/>
    <w:rsid w:val="001520B0"/>
    <w:rsid w:val="0015446A"/>
    <w:rsid w:val="0015487C"/>
    <w:rsid w:val="00155144"/>
    <w:rsid w:val="001566EB"/>
    <w:rsid w:val="0015712E"/>
    <w:rsid w:val="00162C3A"/>
    <w:rsid w:val="00165FF0"/>
    <w:rsid w:val="0017075C"/>
    <w:rsid w:val="00170CB5"/>
    <w:rsid w:val="00171569"/>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51F"/>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0BF"/>
    <w:rsid w:val="00273F94"/>
    <w:rsid w:val="002760B7"/>
    <w:rsid w:val="002810D3"/>
    <w:rsid w:val="002829B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AFB"/>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03C"/>
    <w:rsid w:val="00365118"/>
    <w:rsid w:val="00366467"/>
    <w:rsid w:val="00367331"/>
    <w:rsid w:val="00367DD0"/>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624"/>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A96"/>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A07"/>
    <w:rsid w:val="004B4C27"/>
    <w:rsid w:val="004B6407"/>
    <w:rsid w:val="004B6923"/>
    <w:rsid w:val="004B7240"/>
    <w:rsid w:val="004B7495"/>
    <w:rsid w:val="004B780F"/>
    <w:rsid w:val="004B7B56"/>
    <w:rsid w:val="004C098E"/>
    <w:rsid w:val="004C20CF"/>
    <w:rsid w:val="004C299C"/>
    <w:rsid w:val="004C2E2E"/>
    <w:rsid w:val="004C357A"/>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D8"/>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3C06"/>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DA"/>
    <w:rsid w:val="006A3EF2"/>
    <w:rsid w:val="006A44D0"/>
    <w:rsid w:val="006A48C1"/>
    <w:rsid w:val="006A510D"/>
    <w:rsid w:val="006A51A4"/>
    <w:rsid w:val="006A5C51"/>
    <w:rsid w:val="006A6304"/>
    <w:rsid w:val="006B06B2"/>
    <w:rsid w:val="006B1FFA"/>
    <w:rsid w:val="006B3564"/>
    <w:rsid w:val="006B37E6"/>
    <w:rsid w:val="006B3D8F"/>
    <w:rsid w:val="006B42E3"/>
    <w:rsid w:val="006B44E9"/>
    <w:rsid w:val="006B73E5"/>
    <w:rsid w:val="006C00A3"/>
    <w:rsid w:val="006C10FC"/>
    <w:rsid w:val="006C7AB5"/>
    <w:rsid w:val="006D062E"/>
    <w:rsid w:val="006D0791"/>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F4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4909"/>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09A"/>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97D"/>
    <w:rsid w:val="007A1326"/>
    <w:rsid w:val="007A2B7B"/>
    <w:rsid w:val="007A3356"/>
    <w:rsid w:val="007A36F3"/>
    <w:rsid w:val="007A4CEF"/>
    <w:rsid w:val="007A55A8"/>
    <w:rsid w:val="007B24C4"/>
    <w:rsid w:val="007B50E4"/>
    <w:rsid w:val="007B5236"/>
    <w:rsid w:val="007B6B2F"/>
    <w:rsid w:val="007B7174"/>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46E7"/>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1D95"/>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5FFC"/>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1912"/>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5DF6"/>
    <w:rsid w:val="009D67D9"/>
    <w:rsid w:val="009D7742"/>
    <w:rsid w:val="009D7D50"/>
    <w:rsid w:val="009E037B"/>
    <w:rsid w:val="009E05EC"/>
    <w:rsid w:val="009E0CF8"/>
    <w:rsid w:val="009E16BB"/>
    <w:rsid w:val="009E56EB"/>
    <w:rsid w:val="009E6AB6"/>
    <w:rsid w:val="009E6B21"/>
    <w:rsid w:val="009E7F27"/>
    <w:rsid w:val="009F1A7D"/>
    <w:rsid w:val="009F32C3"/>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2BD"/>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9D9"/>
    <w:rsid w:val="00AC1DCF"/>
    <w:rsid w:val="00AC23B1"/>
    <w:rsid w:val="00AC260E"/>
    <w:rsid w:val="00AC2AF9"/>
    <w:rsid w:val="00AC2F71"/>
    <w:rsid w:val="00AC47A6"/>
    <w:rsid w:val="00AC49AD"/>
    <w:rsid w:val="00AC60C5"/>
    <w:rsid w:val="00AC78ED"/>
    <w:rsid w:val="00AD02D3"/>
    <w:rsid w:val="00AD3675"/>
    <w:rsid w:val="00AD56A9"/>
    <w:rsid w:val="00AD69C4"/>
    <w:rsid w:val="00AD6F0C"/>
    <w:rsid w:val="00AE1C5F"/>
    <w:rsid w:val="00AE23DD"/>
    <w:rsid w:val="00AE3899"/>
    <w:rsid w:val="00AE4170"/>
    <w:rsid w:val="00AE6CD2"/>
    <w:rsid w:val="00AE776A"/>
    <w:rsid w:val="00AF080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307"/>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0DEF"/>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3B34"/>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74EC"/>
    <w:rsid w:val="00CA103E"/>
    <w:rsid w:val="00CA6C45"/>
    <w:rsid w:val="00CA74F6"/>
    <w:rsid w:val="00CA7603"/>
    <w:rsid w:val="00CB21C0"/>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5CB"/>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102"/>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5526"/>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7C6"/>
    <w:rsid w:val="00DE6C9B"/>
    <w:rsid w:val="00DE74DC"/>
    <w:rsid w:val="00DE7D5A"/>
    <w:rsid w:val="00DF1EC4"/>
    <w:rsid w:val="00DF247C"/>
    <w:rsid w:val="00DF2A2E"/>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4AB"/>
    <w:rsid w:val="00E31D50"/>
    <w:rsid w:val="00E324D9"/>
    <w:rsid w:val="00E331FB"/>
    <w:rsid w:val="00E33DF4"/>
    <w:rsid w:val="00E35EDE"/>
    <w:rsid w:val="00E36528"/>
    <w:rsid w:val="00E37694"/>
    <w:rsid w:val="00E409B4"/>
    <w:rsid w:val="00E40CF7"/>
    <w:rsid w:val="00E413B8"/>
    <w:rsid w:val="00E4157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5F3"/>
    <w:rsid w:val="00E82AED"/>
    <w:rsid w:val="00E82FCC"/>
    <w:rsid w:val="00E831A3"/>
    <w:rsid w:val="00E862B5"/>
    <w:rsid w:val="00E86733"/>
    <w:rsid w:val="00E86927"/>
    <w:rsid w:val="00E8700D"/>
    <w:rsid w:val="00E87094"/>
    <w:rsid w:val="00E9108A"/>
    <w:rsid w:val="00E9446D"/>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6CE"/>
    <w:rsid w:val="00F70018"/>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B401F0"/>
    <w:rsid w:val="04964AF9"/>
    <w:rsid w:val="05B2B552"/>
    <w:rsid w:val="08C64F7F"/>
    <w:rsid w:val="09803C39"/>
    <w:rsid w:val="0A6B77C1"/>
    <w:rsid w:val="0AC49D90"/>
    <w:rsid w:val="0BD28910"/>
    <w:rsid w:val="0C9236EB"/>
    <w:rsid w:val="0ED17E92"/>
    <w:rsid w:val="0F038128"/>
    <w:rsid w:val="0F78D3DB"/>
    <w:rsid w:val="106E89DC"/>
    <w:rsid w:val="12799C49"/>
    <w:rsid w:val="12E90262"/>
    <w:rsid w:val="14862B88"/>
    <w:rsid w:val="14A30FB8"/>
    <w:rsid w:val="158A5CF1"/>
    <w:rsid w:val="15B23ADA"/>
    <w:rsid w:val="160F7C3A"/>
    <w:rsid w:val="1648EC24"/>
    <w:rsid w:val="16D70433"/>
    <w:rsid w:val="16EE381B"/>
    <w:rsid w:val="19942CA7"/>
    <w:rsid w:val="1A727B75"/>
    <w:rsid w:val="1B6CEDB6"/>
    <w:rsid w:val="1BC83B7E"/>
    <w:rsid w:val="1DD1A35F"/>
    <w:rsid w:val="21AAE009"/>
    <w:rsid w:val="21CD9300"/>
    <w:rsid w:val="2327325A"/>
    <w:rsid w:val="2339C5C9"/>
    <w:rsid w:val="23C7D5FC"/>
    <w:rsid w:val="25F7FED1"/>
    <w:rsid w:val="26A8FF66"/>
    <w:rsid w:val="284C2CE6"/>
    <w:rsid w:val="28B654F6"/>
    <w:rsid w:val="2ACC3E2E"/>
    <w:rsid w:val="2B311FAD"/>
    <w:rsid w:val="2D079177"/>
    <w:rsid w:val="2D42948C"/>
    <w:rsid w:val="2E04B205"/>
    <w:rsid w:val="2E22A7A7"/>
    <w:rsid w:val="2ED83157"/>
    <w:rsid w:val="2F458D85"/>
    <w:rsid w:val="2F707423"/>
    <w:rsid w:val="2F993AD2"/>
    <w:rsid w:val="327E00CC"/>
    <w:rsid w:val="36C12993"/>
    <w:rsid w:val="3A7DB248"/>
    <w:rsid w:val="3B669E13"/>
    <w:rsid w:val="3DCF4D5D"/>
    <w:rsid w:val="3F835972"/>
    <w:rsid w:val="3FF2CF4A"/>
    <w:rsid w:val="40129BAF"/>
    <w:rsid w:val="41EA2C80"/>
    <w:rsid w:val="42E7B4C0"/>
    <w:rsid w:val="43D66B20"/>
    <w:rsid w:val="4651AD16"/>
    <w:rsid w:val="46E348E7"/>
    <w:rsid w:val="48F2B409"/>
    <w:rsid w:val="4976703F"/>
    <w:rsid w:val="4B283EFE"/>
    <w:rsid w:val="4DF64A90"/>
    <w:rsid w:val="4DFF0EA8"/>
    <w:rsid w:val="4F4E7AB4"/>
    <w:rsid w:val="51183B68"/>
    <w:rsid w:val="51864DD2"/>
    <w:rsid w:val="53D010AB"/>
    <w:rsid w:val="56494C18"/>
    <w:rsid w:val="5653C65F"/>
    <w:rsid w:val="57986A3E"/>
    <w:rsid w:val="5AB76ABB"/>
    <w:rsid w:val="5BCAFBE9"/>
    <w:rsid w:val="5CC8B5F1"/>
    <w:rsid w:val="5D4497E0"/>
    <w:rsid w:val="5E2CEFCD"/>
    <w:rsid w:val="5E51ED4E"/>
    <w:rsid w:val="5E6E4CD3"/>
    <w:rsid w:val="60596232"/>
    <w:rsid w:val="68EA07BA"/>
    <w:rsid w:val="69111BA0"/>
    <w:rsid w:val="6AEF41AD"/>
    <w:rsid w:val="6B9F03A0"/>
    <w:rsid w:val="707E3A1C"/>
    <w:rsid w:val="7124D502"/>
    <w:rsid w:val="76693246"/>
    <w:rsid w:val="7709621D"/>
    <w:rsid w:val="77C39077"/>
    <w:rsid w:val="78106013"/>
    <w:rsid w:val="78412B76"/>
    <w:rsid w:val="7ACAEEDC"/>
    <w:rsid w:val="7B60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CF7EEE"/>
  <w14:defaultImageDpi w14:val="330"/>
  <w15:chartTrackingRefBased/>
  <w15:docId w15:val="{89A3D633-7410-445C-8CAE-B1373ED9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2045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standards.nsw.edu.au/wps/portal/nesa/k-10/learning-areas/hsie/history-k-10" TargetMode="External"/><Relationship Id="rId13" Type="http://schemas.openxmlformats.org/officeDocument/2006/relationships/hyperlink" Target="https://app.education.nsw.gov.au/digital-learning-selector/LearningActivity/Card/548?clearCache=d681a9f7-dd7b-9745-f6f9-2bd791637030" TargetMode="External"/><Relationship Id="rId18" Type="http://schemas.openxmlformats.org/officeDocument/2006/relationships/hyperlink" Target="https://peo.gov.au/understand-our-parliament/history-of-parliament/federation/the-federation-of-austral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pp.education.nsw.gov.au/digital-learning-selector/LearningActivity/Card/546?clearCache=49324c02-6563-1a5b-315c-4b3aa921e752" TargetMode="External"/><Relationship Id="rId7" Type="http://schemas.openxmlformats.org/officeDocument/2006/relationships/endnotes" Target="endnotes.xml"/><Relationship Id="rId12" Type="http://schemas.openxmlformats.org/officeDocument/2006/relationships/hyperlink" Target="https://educationstandards.nsw.edu.au/wps/portal/nesa/k-10/understanding-the-curriculum/assessment/k-6-assessment-strategies" TargetMode="External"/><Relationship Id="rId17" Type="http://schemas.openxmlformats.org/officeDocument/2006/relationships/hyperlink" Target="https://peo.gov.au/understand-our-parliament/history-of-parliament/federation/federation/" TargetMode="External"/><Relationship Id="rId25" Type="http://schemas.openxmlformats.org/officeDocument/2006/relationships/hyperlink" Target="https://app.education.nsw.gov.au/digital-learning-selector/LearningActivity/Card/544?clearCache=4998c544-5a0b-3481-3210-5ea05b93237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ucationstandards.nsw.edu.au/wps/portal/nesa/k-10/learning-areas/hsie/history-k-10/glossary" TargetMode="External"/><Relationship Id="rId20" Type="http://schemas.openxmlformats.org/officeDocument/2006/relationships/hyperlink" Target="https://app.education.nsw.gov.au/digital-learning-selector/LearningActivity/Card/542?clearCache=f0c220e6-f077-8d49-4b15-1a39b967889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ducation.nsw.gov.au/digital-learning-selector" TargetMode="External"/><Relationship Id="rId24" Type="http://schemas.openxmlformats.org/officeDocument/2006/relationships/hyperlink" Target="https://explore.moadoph.gov.au/peopl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tionstandards.nsw.edu.au/wps/portal/nesa/k-10/learning-areas/hsie/history-k-10/historical-concepts-and-skills" TargetMode="External"/><Relationship Id="rId23" Type="http://schemas.openxmlformats.org/officeDocument/2006/relationships/hyperlink" Target="https://explore.moadoph.gov.au/timelines/milestones-in-australian-democracy" TargetMode="External"/><Relationship Id="rId28" Type="http://schemas.openxmlformats.org/officeDocument/2006/relationships/footer" Target="footer1.xml"/><Relationship Id="rId10" Type="http://schemas.openxmlformats.org/officeDocument/2006/relationships/hyperlink" Target="https://www.educationstandards.nsw.edu.au/wps/portal/nesa/k-10/learning-areas/hsie/history-k-10/historical-concepts-and-skills" TargetMode="External"/><Relationship Id="rId19" Type="http://schemas.openxmlformats.org/officeDocument/2006/relationships/hyperlink" Target="https://explore.moadoph.gov.au/timelines/milestones-in-australian-democracy"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ducationstandards.nsw.edu.au/wps/portal/nesa/k-10/learning-areas/hsie/history-k-10/historical-concepts-and-skills" TargetMode="External"/><Relationship Id="rId14" Type="http://schemas.openxmlformats.org/officeDocument/2006/relationships/hyperlink" Target="https://www.abc.net.au/btn/classroom/what-is-democracy/10524786" TargetMode="External"/><Relationship Id="rId22" Type="http://schemas.openxmlformats.org/officeDocument/2006/relationships/hyperlink" Target="https://www.educationstandards.nsw.edu.au/wps/portal/nesa/k-10/learning-areas/hsie/history-k-10/historical-concepts-and-skills" TargetMode="External"/><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E8E88-A684-4043-906C-70CD50F9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Jill Andrew</cp:lastModifiedBy>
  <cp:revision>2</cp:revision>
  <dcterms:created xsi:type="dcterms:W3CDTF">2020-07-16T00:16:00Z</dcterms:created>
  <dcterms:modified xsi:type="dcterms:W3CDTF">2020-07-16T00:16:00Z</dcterms:modified>
  <cp:category/>
</cp:coreProperties>
</file>