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458D2" w14:textId="77777777" w:rsidR="00D35E95" w:rsidRDefault="00D35E95" w:rsidP="00D35E95">
      <w:pPr>
        <w:pStyle w:val="Title"/>
      </w:pPr>
      <w:bookmarkStart w:id="0" w:name="_Toc163560070"/>
      <w:r>
        <w:t>History Stage 2</w:t>
      </w:r>
    </w:p>
    <w:p w14:paraId="78268F78" w14:textId="55B2F957" w:rsidR="00086656" w:rsidRDefault="00BA5CB7" w:rsidP="00D35E95">
      <w:pPr>
        <w:pStyle w:val="Subtitle"/>
      </w:pPr>
      <w:r w:rsidRPr="00A853A3">
        <w:t>The First Fleet and its impacts</w:t>
      </w:r>
      <w:bookmarkEnd w:id="0"/>
    </w:p>
    <w:p w14:paraId="12C362B1" w14:textId="77777777" w:rsidR="00990165" w:rsidRDefault="00990165">
      <w:pPr>
        <w:suppressAutoHyphens w:val="0"/>
        <w:spacing w:after="0" w:line="276" w:lineRule="auto"/>
        <w:rPr>
          <w:rFonts w:eastAsiaTheme="majorEastAsia"/>
          <w:bCs/>
          <w:color w:val="002664"/>
          <w:sz w:val="36"/>
          <w:szCs w:val="48"/>
        </w:rPr>
      </w:pPr>
      <w:bookmarkStart w:id="1" w:name="_Toc163560071"/>
      <w:r>
        <w:br w:type="page"/>
      </w:r>
    </w:p>
    <w:p w14:paraId="7C8A0A16" w14:textId="77777777" w:rsidR="00990165" w:rsidRDefault="00990165" w:rsidP="00990165">
      <w:pPr>
        <w:pStyle w:val="TOCHeading"/>
      </w:pPr>
      <w:bookmarkStart w:id="2" w:name="_Hlk164157677"/>
      <w:r>
        <w:lastRenderedPageBreak/>
        <w:t>Contents</w:t>
      </w:r>
    </w:p>
    <w:bookmarkEnd w:id="2"/>
    <w:p w14:paraId="62060AD3" w14:textId="1A235CC6" w:rsidR="001333C5" w:rsidRDefault="0099016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69641" w:history="1">
        <w:r w:rsidR="001333C5" w:rsidRPr="00B21A7A">
          <w:rPr>
            <w:rStyle w:val="Hyperlink"/>
          </w:rPr>
          <w:t>Topic – First contacts</w:t>
        </w:r>
        <w:r w:rsidR="001333C5">
          <w:rPr>
            <w:webHidden/>
          </w:rPr>
          <w:tab/>
        </w:r>
        <w:r w:rsidR="001333C5">
          <w:rPr>
            <w:webHidden/>
          </w:rPr>
          <w:fldChar w:fldCharType="begin"/>
        </w:r>
        <w:r w:rsidR="001333C5">
          <w:rPr>
            <w:webHidden/>
          </w:rPr>
          <w:instrText xml:space="preserve"> PAGEREF _Toc164169641 \h </w:instrText>
        </w:r>
        <w:r w:rsidR="001333C5">
          <w:rPr>
            <w:webHidden/>
          </w:rPr>
        </w:r>
        <w:r w:rsidR="001333C5">
          <w:rPr>
            <w:webHidden/>
          </w:rPr>
          <w:fldChar w:fldCharType="separate"/>
        </w:r>
        <w:r w:rsidR="001333C5">
          <w:rPr>
            <w:webHidden/>
          </w:rPr>
          <w:t>3</w:t>
        </w:r>
        <w:r w:rsidR="001333C5">
          <w:rPr>
            <w:webHidden/>
          </w:rPr>
          <w:fldChar w:fldCharType="end"/>
        </w:r>
      </w:hyperlink>
    </w:p>
    <w:p w14:paraId="1CDA1E51" w14:textId="7B842EAB"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42" w:history="1">
        <w:r w:rsidR="001333C5" w:rsidRPr="00B21A7A">
          <w:rPr>
            <w:rStyle w:val="Hyperlink"/>
          </w:rPr>
          <w:t>Key inquiry questions</w:t>
        </w:r>
        <w:r w:rsidR="001333C5">
          <w:rPr>
            <w:webHidden/>
          </w:rPr>
          <w:tab/>
        </w:r>
        <w:r w:rsidR="001333C5">
          <w:rPr>
            <w:webHidden/>
          </w:rPr>
          <w:fldChar w:fldCharType="begin"/>
        </w:r>
        <w:r w:rsidR="001333C5">
          <w:rPr>
            <w:webHidden/>
          </w:rPr>
          <w:instrText xml:space="preserve"> PAGEREF _Toc164169642 \h </w:instrText>
        </w:r>
        <w:r w:rsidR="001333C5">
          <w:rPr>
            <w:webHidden/>
          </w:rPr>
        </w:r>
        <w:r w:rsidR="001333C5">
          <w:rPr>
            <w:webHidden/>
          </w:rPr>
          <w:fldChar w:fldCharType="separate"/>
        </w:r>
        <w:r w:rsidR="001333C5">
          <w:rPr>
            <w:webHidden/>
          </w:rPr>
          <w:t>3</w:t>
        </w:r>
        <w:r w:rsidR="001333C5">
          <w:rPr>
            <w:webHidden/>
          </w:rPr>
          <w:fldChar w:fldCharType="end"/>
        </w:r>
      </w:hyperlink>
    </w:p>
    <w:p w14:paraId="76C9BED9" w14:textId="5321179C"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43" w:history="1">
        <w:r w:rsidR="001333C5" w:rsidRPr="00B21A7A">
          <w:rPr>
            <w:rStyle w:val="Hyperlink"/>
          </w:rPr>
          <w:t>Overview</w:t>
        </w:r>
        <w:r w:rsidR="001333C5">
          <w:rPr>
            <w:webHidden/>
          </w:rPr>
          <w:tab/>
        </w:r>
        <w:r w:rsidR="001333C5">
          <w:rPr>
            <w:webHidden/>
          </w:rPr>
          <w:fldChar w:fldCharType="begin"/>
        </w:r>
        <w:r w:rsidR="001333C5">
          <w:rPr>
            <w:webHidden/>
          </w:rPr>
          <w:instrText xml:space="preserve"> PAGEREF _Toc164169643 \h </w:instrText>
        </w:r>
        <w:r w:rsidR="001333C5">
          <w:rPr>
            <w:webHidden/>
          </w:rPr>
        </w:r>
        <w:r w:rsidR="001333C5">
          <w:rPr>
            <w:webHidden/>
          </w:rPr>
          <w:fldChar w:fldCharType="separate"/>
        </w:r>
        <w:r w:rsidR="001333C5">
          <w:rPr>
            <w:webHidden/>
          </w:rPr>
          <w:t>3</w:t>
        </w:r>
        <w:r w:rsidR="001333C5">
          <w:rPr>
            <w:webHidden/>
          </w:rPr>
          <w:fldChar w:fldCharType="end"/>
        </w:r>
      </w:hyperlink>
    </w:p>
    <w:p w14:paraId="34AB783A" w14:textId="0B7C5195"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44" w:history="1">
        <w:r w:rsidR="001333C5" w:rsidRPr="00B21A7A">
          <w:rPr>
            <w:rStyle w:val="Hyperlink"/>
          </w:rPr>
          <w:t>Outcomes</w:t>
        </w:r>
        <w:r w:rsidR="001333C5">
          <w:rPr>
            <w:webHidden/>
          </w:rPr>
          <w:tab/>
        </w:r>
        <w:r w:rsidR="001333C5">
          <w:rPr>
            <w:webHidden/>
          </w:rPr>
          <w:fldChar w:fldCharType="begin"/>
        </w:r>
        <w:r w:rsidR="001333C5">
          <w:rPr>
            <w:webHidden/>
          </w:rPr>
          <w:instrText xml:space="preserve"> PAGEREF _Toc164169644 \h </w:instrText>
        </w:r>
        <w:r w:rsidR="001333C5">
          <w:rPr>
            <w:webHidden/>
          </w:rPr>
        </w:r>
        <w:r w:rsidR="001333C5">
          <w:rPr>
            <w:webHidden/>
          </w:rPr>
          <w:fldChar w:fldCharType="separate"/>
        </w:r>
        <w:r w:rsidR="001333C5">
          <w:rPr>
            <w:webHidden/>
          </w:rPr>
          <w:t>3</w:t>
        </w:r>
        <w:r w:rsidR="001333C5">
          <w:rPr>
            <w:webHidden/>
          </w:rPr>
          <w:fldChar w:fldCharType="end"/>
        </w:r>
      </w:hyperlink>
    </w:p>
    <w:p w14:paraId="31302A67" w14:textId="0722F5C1"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45" w:history="1">
        <w:r w:rsidR="001333C5" w:rsidRPr="00B21A7A">
          <w:rPr>
            <w:rStyle w:val="Hyperlink"/>
          </w:rPr>
          <w:t>Content</w:t>
        </w:r>
        <w:r w:rsidR="001333C5">
          <w:rPr>
            <w:webHidden/>
          </w:rPr>
          <w:tab/>
        </w:r>
        <w:r w:rsidR="001333C5">
          <w:rPr>
            <w:webHidden/>
          </w:rPr>
          <w:fldChar w:fldCharType="begin"/>
        </w:r>
        <w:r w:rsidR="001333C5">
          <w:rPr>
            <w:webHidden/>
          </w:rPr>
          <w:instrText xml:space="preserve"> PAGEREF _Toc164169645 \h </w:instrText>
        </w:r>
        <w:r w:rsidR="001333C5">
          <w:rPr>
            <w:webHidden/>
          </w:rPr>
        </w:r>
        <w:r w:rsidR="001333C5">
          <w:rPr>
            <w:webHidden/>
          </w:rPr>
          <w:fldChar w:fldCharType="separate"/>
        </w:r>
        <w:r w:rsidR="001333C5">
          <w:rPr>
            <w:webHidden/>
          </w:rPr>
          <w:t>4</w:t>
        </w:r>
        <w:r w:rsidR="001333C5">
          <w:rPr>
            <w:webHidden/>
          </w:rPr>
          <w:fldChar w:fldCharType="end"/>
        </w:r>
      </w:hyperlink>
    </w:p>
    <w:p w14:paraId="1FD78963" w14:textId="0BCA5641"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46" w:history="1">
        <w:r w:rsidR="001333C5" w:rsidRPr="00B21A7A">
          <w:rPr>
            <w:rStyle w:val="Hyperlink"/>
          </w:rPr>
          <w:t>Historical inquiry skills</w:t>
        </w:r>
        <w:r w:rsidR="001333C5">
          <w:rPr>
            <w:webHidden/>
          </w:rPr>
          <w:tab/>
        </w:r>
        <w:r w:rsidR="001333C5">
          <w:rPr>
            <w:webHidden/>
          </w:rPr>
          <w:fldChar w:fldCharType="begin"/>
        </w:r>
        <w:r w:rsidR="001333C5">
          <w:rPr>
            <w:webHidden/>
          </w:rPr>
          <w:instrText xml:space="preserve"> PAGEREF _Toc164169646 \h </w:instrText>
        </w:r>
        <w:r w:rsidR="001333C5">
          <w:rPr>
            <w:webHidden/>
          </w:rPr>
        </w:r>
        <w:r w:rsidR="001333C5">
          <w:rPr>
            <w:webHidden/>
          </w:rPr>
          <w:fldChar w:fldCharType="separate"/>
        </w:r>
        <w:r w:rsidR="001333C5">
          <w:rPr>
            <w:webHidden/>
          </w:rPr>
          <w:t>4</w:t>
        </w:r>
        <w:r w:rsidR="001333C5">
          <w:rPr>
            <w:webHidden/>
          </w:rPr>
          <w:fldChar w:fldCharType="end"/>
        </w:r>
      </w:hyperlink>
    </w:p>
    <w:p w14:paraId="2ABE57E2" w14:textId="21523307"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47" w:history="1">
        <w:r w:rsidR="001333C5" w:rsidRPr="00B21A7A">
          <w:rPr>
            <w:rStyle w:val="Hyperlink"/>
          </w:rPr>
          <w:t>Historical concepts</w:t>
        </w:r>
        <w:r w:rsidR="001333C5">
          <w:rPr>
            <w:webHidden/>
          </w:rPr>
          <w:tab/>
        </w:r>
        <w:r w:rsidR="001333C5">
          <w:rPr>
            <w:webHidden/>
          </w:rPr>
          <w:fldChar w:fldCharType="begin"/>
        </w:r>
        <w:r w:rsidR="001333C5">
          <w:rPr>
            <w:webHidden/>
          </w:rPr>
          <w:instrText xml:space="preserve"> PAGEREF _Toc164169647 \h </w:instrText>
        </w:r>
        <w:r w:rsidR="001333C5">
          <w:rPr>
            <w:webHidden/>
          </w:rPr>
        </w:r>
        <w:r w:rsidR="001333C5">
          <w:rPr>
            <w:webHidden/>
          </w:rPr>
          <w:fldChar w:fldCharType="separate"/>
        </w:r>
        <w:r w:rsidR="001333C5">
          <w:rPr>
            <w:webHidden/>
          </w:rPr>
          <w:t>5</w:t>
        </w:r>
        <w:r w:rsidR="001333C5">
          <w:rPr>
            <w:webHidden/>
          </w:rPr>
          <w:fldChar w:fldCharType="end"/>
        </w:r>
      </w:hyperlink>
    </w:p>
    <w:p w14:paraId="633E466D" w14:textId="03E955AD"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48" w:history="1">
        <w:r w:rsidR="001333C5" w:rsidRPr="00B21A7A">
          <w:rPr>
            <w:rStyle w:val="Hyperlink"/>
          </w:rPr>
          <w:t>Assessment</w:t>
        </w:r>
        <w:r w:rsidR="001333C5">
          <w:rPr>
            <w:webHidden/>
          </w:rPr>
          <w:tab/>
        </w:r>
        <w:r w:rsidR="001333C5">
          <w:rPr>
            <w:webHidden/>
          </w:rPr>
          <w:fldChar w:fldCharType="begin"/>
        </w:r>
        <w:r w:rsidR="001333C5">
          <w:rPr>
            <w:webHidden/>
          </w:rPr>
          <w:instrText xml:space="preserve"> PAGEREF _Toc164169648 \h </w:instrText>
        </w:r>
        <w:r w:rsidR="001333C5">
          <w:rPr>
            <w:webHidden/>
          </w:rPr>
        </w:r>
        <w:r w:rsidR="001333C5">
          <w:rPr>
            <w:webHidden/>
          </w:rPr>
          <w:fldChar w:fldCharType="separate"/>
        </w:r>
        <w:r w:rsidR="001333C5">
          <w:rPr>
            <w:webHidden/>
          </w:rPr>
          <w:t>6</w:t>
        </w:r>
        <w:r w:rsidR="001333C5">
          <w:rPr>
            <w:webHidden/>
          </w:rPr>
          <w:fldChar w:fldCharType="end"/>
        </w:r>
      </w:hyperlink>
    </w:p>
    <w:p w14:paraId="6720AED1" w14:textId="0500914A"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49" w:history="1">
        <w:r w:rsidR="001333C5" w:rsidRPr="00B21A7A">
          <w:rPr>
            <w:rStyle w:val="Hyperlink"/>
          </w:rPr>
          <w:t>Vocabulary</w:t>
        </w:r>
        <w:r w:rsidR="001333C5">
          <w:rPr>
            <w:webHidden/>
          </w:rPr>
          <w:tab/>
        </w:r>
        <w:r w:rsidR="001333C5">
          <w:rPr>
            <w:webHidden/>
          </w:rPr>
          <w:fldChar w:fldCharType="begin"/>
        </w:r>
        <w:r w:rsidR="001333C5">
          <w:rPr>
            <w:webHidden/>
          </w:rPr>
          <w:instrText xml:space="preserve"> PAGEREF _Toc164169649 \h </w:instrText>
        </w:r>
        <w:r w:rsidR="001333C5">
          <w:rPr>
            <w:webHidden/>
          </w:rPr>
        </w:r>
        <w:r w:rsidR="001333C5">
          <w:rPr>
            <w:webHidden/>
          </w:rPr>
          <w:fldChar w:fldCharType="separate"/>
        </w:r>
        <w:r w:rsidR="001333C5">
          <w:rPr>
            <w:webHidden/>
          </w:rPr>
          <w:t>6</w:t>
        </w:r>
        <w:r w:rsidR="001333C5">
          <w:rPr>
            <w:webHidden/>
          </w:rPr>
          <w:fldChar w:fldCharType="end"/>
        </w:r>
      </w:hyperlink>
    </w:p>
    <w:p w14:paraId="6BDF855A" w14:textId="31170D35" w:rsidR="001333C5" w:rsidRDefault="00F97ECD">
      <w:pPr>
        <w:pStyle w:val="TOC1"/>
        <w:rPr>
          <w:rFonts w:asciiTheme="minorHAnsi" w:eastAsiaTheme="minorEastAsia" w:hAnsiTheme="minorHAnsi" w:cstheme="minorBidi"/>
          <w:b w:val="0"/>
          <w:kern w:val="2"/>
          <w:szCs w:val="22"/>
          <w:lang w:eastAsia="en-AU"/>
          <w14:ligatures w14:val="standardContextual"/>
        </w:rPr>
      </w:pPr>
      <w:hyperlink w:anchor="_Toc164169650" w:history="1">
        <w:r w:rsidR="001333C5" w:rsidRPr="00B21A7A">
          <w:rPr>
            <w:rStyle w:val="Hyperlink"/>
          </w:rPr>
          <w:t>Teaching and learning activities</w:t>
        </w:r>
        <w:r w:rsidR="001333C5">
          <w:rPr>
            <w:webHidden/>
          </w:rPr>
          <w:tab/>
        </w:r>
        <w:r w:rsidR="001333C5">
          <w:rPr>
            <w:webHidden/>
          </w:rPr>
          <w:fldChar w:fldCharType="begin"/>
        </w:r>
        <w:r w:rsidR="001333C5">
          <w:rPr>
            <w:webHidden/>
          </w:rPr>
          <w:instrText xml:space="preserve"> PAGEREF _Toc164169650 \h </w:instrText>
        </w:r>
        <w:r w:rsidR="001333C5">
          <w:rPr>
            <w:webHidden/>
          </w:rPr>
        </w:r>
        <w:r w:rsidR="001333C5">
          <w:rPr>
            <w:webHidden/>
          </w:rPr>
          <w:fldChar w:fldCharType="separate"/>
        </w:r>
        <w:r w:rsidR="001333C5">
          <w:rPr>
            <w:webHidden/>
          </w:rPr>
          <w:t>7</w:t>
        </w:r>
        <w:r w:rsidR="001333C5">
          <w:rPr>
            <w:webHidden/>
          </w:rPr>
          <w:fldChar w:fldCharType="end"/>
        </w:r>
      </w:hyperlink>
    </w:p>
    <w:p w14:paraId="790BD071" w14:textId="7CF173F3"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51" w:history="1">
        <w:r w:rsidR="001333C5" w:rsidRPr="00B21A7A">
          <w:rPr>
            <w:rStyle w:val="Hyperlink"/>
          </w:rPr>
          <w:t>Inquiry 1 – the First Fleet</w:t>
        </w:r>
        <w:r w:rsidR="001333C5">
          <w:rPr>
            <w:webHidden/>
          </w:rPr>
          <w:tab/>
        </w:r>
        <w:r w:rsidR="001333C5">
          <w:rPr>
            <w:webHidden/>
          </w:rPr>
          <w:fldChar w:fldCharType="begin"/>
        </w:r>
        <w:r w:rsidR="001333C5">
          <w:rPr>
            <w:webHidden/>
          </w:rPr>
          <w:instrText xml:space="preserve"> PAGEREF _Toc164169651 \h </w:instrText>
        </w:r>
        <w:r w:rsidR="001333C5">
          <w:rPr>
            <w:webHidden/>
          </w:rPr>
        </w:r>
        <w:r w:rsidR="001333C5">
          <w:rPr>
            <w:webHidden/>
          </w:rPr>
          <w:fldChar w:fldCharType="separate"/>
        </w:r>
        <w:r w:rsidR="001333C5">
          <w:rPr>
            <w:webHidden/>
          </w:rPr>
          <w:t>7</w:t>
        </w:r>
        <w:r w:rsidR="001333C5">
          <w:rPr>
            <w:webHidden/>
          </w:rPr>
          <w:fldChar w:fldCharType="end"/>
        </w:r>
      </w:hyperlink>
    </w:p>
    <w:p w14:paraId="55487DE7" w14:textId="44562B05"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52" w:history="1">
        <w:r w:rsidR="001333C5" w:rsidRPr="00B21A7A">
          <w:rPr>
            <w:rStyle w:val="Hyperlink"/>
            <w:noProof/>
          </w:rPr>
          <w:t>Stimulus</w:t>
        </w:r>
        <w:r w:rsidR="001333C5">
          <w:rPr>
            <w:noProof/>
            <w:webHidden/>
          </w:rPr>
          <w:tab/>
        </w:r>
        <w:r w:rsidR="001333C5">
          <w:rPr>
            <w:noProof/>
            <w:webHidden/>
          </w:rPr>
          <w:fldChar w:fldCharType="begin"/>
        </w:r>
        <w:r w:rsidR="001333C5">
          <w:rPr>
            <w:noProof/>
            <w:webHidden/>
          </w:rPr>
          <w:instrText xml:space="preserve"> PAGEREF _Toc164169652 \h </w:instrText>
        </w:r>
        <w:r w:rsidR="001333C5">
          <w:rPr>
            <w:noProof/>
            <w:webHidden/>
          </w:rPr>
        </w:r>
        <w:r w:rsidR="001333C5">
          <w:rPr>
            <w:noProof/>
            <w:webHidden/>
          </w:rPr>
          <w:fldChar w:fldCharType="separate"/>
        </w:r>
        <w:r w:rsidR="001333C5">
          <w:rPr>
            <w:noProof/>
            <w:webHidden/>
          </w:rPr>
          <w:t>7</w:t>
        </w:r>
        <w:r w:rsidR="001333C5">
          <w:rPr>
            <w:noProof/>
            <w:webHidden/>
          </w:rPr>
          <w:fldChar w:fldCharType="end"/>
        </w:r>
      </w:hyperlink>
    </w:p>
    <w:p w14:paraId="5912F4B0" w14:textId="4BF82367"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53" w:history="1">
        <w:r w:rsidR="001333C5" w:rsidRPr="00B21A7A">
          <w:rPr>
            <w:rStyle w:val="Hyperlink"/>
            <w:noProof/>
          </w:rPr>
          <w:t>Historical inquiry step 1 – question</w:t>
        </w:r>
        <w:r w:rsidR="001333C5">
          <w:rPr>
            <w:noProof/>
            <w:webHidden/>
          </w:rPr>
          <w:tab/>
        </w:r>
        <w:r w:rsidR="001333C5">
          <w:rPr>
            <w:noProof/>
            <w:webHidden/>
          </w:rPr>
          <w:fldChar w:fldCharType="begin"/>
        </w:r>
        <w:r w:rsidR="001333C5">
          <w:rPr>
            <w:noProof/>
            <w:webHidden/>
          </w:rPr>
          <w:instrText xml:space="preserve"> PAGEREF _Toc164169653 \h </w:instrText>
        </w:r>
        <w:r w:rsidR="001333C5">
          <w:rPr>
            <w:noProof/>
            <w:webHidden/>
          </w:rPr>
        </w:r>
        <w:r w:rsidR="001333C5">
          <w:rPr>
            <w:noProof/>
            <w:webHidden/>
          </w:rPr>
          <w:fldChar w:fldCharType="separate"/>
        </w:r>
        <w:r w:rsidR="001333C5">
          <w:rPr>
            <w:noProof/>
            <w:webHidden/>
          </w:rPr>
          <w:t>8</w:t>
        </w:r>
        <w:r w:rsidR="001333C5">
          <w:rPr>
            <w:noProof/>
            <w:webHidden/>
          </w:rPr>
          <w:fldChar w:fldCharType="end"/>
        </w:r>
      </w:hyperlink>
    </w:p>
    <w:p w14:paraId="4741E1BF" w14:textId="3ABE82C8"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54" w:history="1">
        <w:r w:rsidR="001333C5" w:rsidRPr="00B21A7A">
          <w:rPr>
            <w:rStyle w:val="Hyperlink"/>
            <w:noProof/>
          </w:rPr>
          <w:t>Historical inquiry step 2 and 3 – research and analyse</w:t>
        </w:r>
        <w:r w:rsidR="001333C5">
          <w:rPr>
            <w:noProof/>
            <w:webHidden/>
          </w:rPr>
          <w:tab/>
        </w:r>
        <w:r w:rsidR="001333C5">
          <w:rPr>
            <w:noProof/>
            <w:webHidden/>
          </w:rPr>
          <w:fldChar w:fldCharType="begin"/>
        </w:r>
        <w:r w:rsidR="001333C5">
          <w:rPr>
            <w:noProof/>
            <w:webHidden/>
          </w:rPr>
          <w:instrText xml:space="preserve"> PAGEREF _Toc164169654 \h </w:instrText>
        </w:r>
        <w:r w:rsidR="001333C5">
          <w:rPr>
            <w:noProof/>
            <w:webHidden/>
          </w:rPr>
        </w:r>
        <w:r w:rsidR="001333C5">
          <w:rPr>
            <w:noProof/>
            <w:webHidden/>
          </w:rPr>
          <w:fldChar w:fldCharType="separate"/>
        </w:r>
        <w:r w:rsidR="001333C5">
          <w:rPr>
            <w:noProof/>
            <w:webHidden/>
          </w:rPr>
          <w:t>8</w:t>
        </w:r>
        <w:r w:rsidR="001333C5">
          <w:rPr>
            <w:noProof/>
            <w:webHidden/>
          </w:rPr>
          <w:fldChar w:fldCharType="end"/>
        </w:r>
      </w:hyperlink>
    </w:p>
    <w:p w14:paraId="457E461C" w14:textId="068B9AF0"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55" w:history="1">
        <w:r w:rsidR="001333C5" w:rsidRPr="00B21A7A">
          <w:rPr>
            <w:rStyle w:val="Hyperlink"/>
            <w:noProof/>
          </w:rPr>
          <w:t>Historical inquiry step 4 – evaluate</w:t>
        </w:r>
        <w:r w:rsidR="001333C5">
          <w:rPr>
            <w:noProof/>
            <w:webHidden/>
          </w:rPr>
          <w:tab/>
        </w:r>
        <w:r w:rsidR="001333C5">
          <w:rPr>
            <w:noProof/>
            <w:webHidden/>
          </w:rPr>
          <w:fldChar w:fldCharType="begin"/>
        </w:r>
        <w:r w:rsidR="001333C5">
          <w:rPr>
            <w:noProof/>
            <w:webHidden/>
          </w:rPr>
          <w:instrText xml:space="preserve"> PAGEREF _Toc164169655 \h </w:instrText>
        </w:r>
        <w:r w:rsidR="001333C5">
          <w:rPr>
            <w:noProof/>
            <w:webHidden/>
          </w:rPr>
        </w:r>
        <w:r w:rsidR="001333C5">
          <w:rPr>
            <w:noProof/>
            <w:webHidden/>
          </w:rPr>
          <w:fldChar w:fldCharType="separate"/>
        </w:r>
        <w:r w:rsidR="001333C5">
          <w:rPr>
            <w:noProof/>
            <w:webHidden/>
          </w:rPr>
          <w:t>11</w:t>
        </w:r>
        <w:r w:rsidR="001333C5">
          <w:rPr>
            <w:noProof/>
            <w:webHidden/>
          </w:rPr>
          <w:fldChar w:fldCharType="end"/>
        </w:r>
      </w:hyperlink>
    </w:p>
    <w:p w14:paraId="18548554" w14:textId="0A885C05"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56" w:history="1">
        <w:r w:rsidR="001333C5" w:rsidRPr="00B21A7A">
          <w:rPr>
            <w:rStyle w:val="Hyperlink"/>
            <w:noProof/>
          </w:rPr>
          <w:t>Historical inquiry step 5 – communicate</w:t>
        </w:r>
        <w:r w:rsidR="001333C5">
          <w:rPr>
            <w:noProof/>
            <w:webHidden/>
          </w:rPr>
          <w:tab/>
        </w:r>
        <w:r w:rsidR="001333C5">
          <w:rPr>
            <w:noProof/>
            <w:webHidden/>
          </w:rPr>
          <w:fldChar w:fldCharType="begin"/>
        </w:r>
        <w:r w:rsidR="001333C5">
          <w:rPr>
            <w:noProof/>
            <w:webHidden/>
          </w:rPr>
          <w:instrText xml:space="preserve"> PAGEREF _Toc164169656 \h </w:instrText>
        </w:r>
        <w:r w:rsidR="001333C5">
          <w:rPr>
            <w:noProof/>
            <w:webHidden/>
          </w:rPr>
        </w:r>
        <w:r w:rsidR="001333C5">
          <w:rPr>
            <w:noProof/>
            <w:webHidden/>
          </w:rPr>
          <w:fldChar w:fldCharType="separate"/>
        </w:r>
        <w:r w:rsidR="001333C5">
          <w:rPr>
            <w:noProof/>
            <w:webHidden/>
          </w:rPr>
          <w:t>11</w:t>
        </w:r>
        <w:r w:rsidR="001333C5">
          <w:rPr>
            <w:noProof/>
            <w:webHidden/>
          </w:rPr>
          <w:fldChar w:fldCharType="end"/>
        </w:r>
      </w:hyperlink>
    </w:p>
    <w:p w14:paraId="7D8BA33B" w14:textId="291E2B16"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57" w:history="1">
        <w:r w:rsidR="001333C5" w:rsidRPr="00B21A7A">
          <w:rPr>
            <w:rStyle w:val="Hyperlink"/>
            <w:noProof/>
          </w:rPr>
          <w:t>Reflection</w:t>
        </w:r>
        <w:r w:rsidR="001333C5">
          <w:rPr>
            <w:noProof/>
            <w:webHidden/>
          </w:rPr>
          <w:tab/>
        </w:r>
        <w:r w:rsidR="001333C5">
          <w:rPr>
            <w:noProof/>
            <w:webHidden/>
          </w:rPr>
          <w:fldChar w:fldCharType="begin"/>
        </w:r>
        <w:r w:rsidR="001333C5">
          <w:rPr>
            <w:noProof/>
            <w:webHidden/>
          </w:rPr>
          <w:instrText xml:space="preserve"> PAGEREF _Toc164169657 \h </w:instrText>
        </w:r>
        <w:r w:rsidR="001333C5">
          <w:rPr>
            <w:noProof/>
            <w:webHidden/>
          </w:rPr>
        </w:r>
        <w:r w:rsidR="001333C5">
          <w:rPr>
            <w:noProof/>
            <w:webHidden/>
          </w:rPr>
          <w:fldChar w:fldCharType="separate"/>
        </w:r>
        <w:r w:rsidR="001333C5">
          <w:rPr>
            <w:noProof/>
            <w:webHidden/>
          </w:rPr>
          <w:t>12</w:t>
        </w:r>
        <w:r w:rsidR="001333C5">
          <w:rPr>
            <w:noProof/>
            <w:webHidden/>
          </w:rPr>
          <w:fldChar w:fldCharType="end"/>
        </w:r>
      </w:hyperlink>
    </w:p>
    <w:p w14:paraId="710205B7" w14:textId="50FD869C"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58" w:history="1">
        <w:r w:rsidR="001333C5" w:rsidRPr="00B21A7A">
          <w:rPr>
            <w:rStyle w:val="Hyperlink"/>
          </w:rPr>
          <w:t>Inquiry 2 – the colony at Port Jackson</w:t>
        </w:r>
        <w:r w:rsidR="001333C5">
          <w:rPr>
            <w:webHidden/>
          </w:rPr>
          <w:tab/>
        </w:r>
        <w:r w:rsidR="001333C5">
          <w:rPr>
            <w:webHidden/>
          </w:rPr>
          <w:fldChar w:fldCharType="begin"/>
        </w:r>
        <w:r w:rsidR="001333C5">
          <w:rPr>
            <w:webHidden/>
          </w:rPr>
          <w:instrText xml:space="preserve"> PAGEREF _Toc164169658 \h </w:instrText>
        </w:r>
        <w:r w:rsidR="001333C5">
          <w:rPr>
            <w:webHidden/>
          </w:rPr>
        </w:r>
        <w:r w:rsidR="001333C5">
          <w:rPr>
            <w:webHidden/>
          </w:rPr>
          <w:fldChar w:fldCharType="separate"/>
        </w:r>
        <w:r w:rsidR="001333C5">
          <w:rPr>
            <w:webHidden/>
          </w:rPr>
          <w:t>13</w:t>
        </w:r>
        <w:r w:rsidR="001333C5">
          <w:rPr>
            <w:webHidden/>
          </w:rPr>
          <w:fldChar w:fldCharType="end"/>
        </w:r>
      </w:hyperlink>
    </w:p>
    <w:p w14:paraId="75A24446" w14:textId="1927550C"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59" w:history="1">
        <w:r w:rsidR="001333C5" w:rsidRPr="00B21A7A">
          <w:rPr>
            <w:rStyle w:val="Hyperlink"/>
            <w:noProof/>
          </w:rPr>
          <w:t>Stimulus</w:t>
        </w:r>
        <w:r w:rsidR="001333C5">
          <w:rPr>
            <w:noProof/>
            <w:webHidden/>
          </w:rPr>
          <w:tab/>
        </w:r>
        <w:r w:rsidR="001333C5">
          <w:rPr>
            <w:noProof/>
            <w:webHidden/>
          </w:rPr>
          <w:fldChar w:fldCharType="begin"/>
        </w:r>
        <w:r w:rsidR="001333C5">
          <w:rPr>
            <w:noProof/>
            <w:webHidden/>
          </w:rPr>
          <w:instrText xml:space="preserve"> PAGEREF _Toc164169659 \h </w:instrText>
        </w:r>
        <w:r w:rsidR="001333C5">
          <w:rPr>
            <w:noProof/>
            <w:webHidden/>
          </w:rPr>
        </w:r>
        <w:r w:rsidR="001333C5">
          <w:rPr>
            <w:noProof/>
            <w:webHidden/>
          </w:rPr>
          <w:fldChar w:fldCharType="separate"/>
        </w:r>
        <w:r w:rsidR="001333C5">
          <w:rPr>
            <w:noProof/>
            <w:webHidden/>
          </w:rPr>
          <w:t>13</w:t>
        </w:r>
        <w:r w:rsidR="001333C5">
          <w:rPr>
            <w:noProof/>
            <w:webHidden/>
          </w:rPr>
          <w:fldChar w:fldCharType="end"/>
        </w:r>
      </w:hyperlink>
    </w:p>
    <w:p w14:paraId="6D2228F0" w14:textId="5950016A"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60" w:history="1">
        <w:r w:rsidR="001333C5" w:rsidRPr="00B21A7A">
          <w:rPr>
            <w:rStyle w:val="Hyperlink"/>
            <w:noProof/>
          </w:rPr>
          <w:t>Historical inquiry step 1 – question</w:t>
        </w:r>
        <w:r w:rsidR="001333C5">
          <w:rPr>
            <w:noProof/>
            <w:webHidden/>
          </w:rPr>
          <w:tab/>
        </w:r>
        <w:r w:rsidR="001333C5">
          <w:rPr>
            <w:noProof/>
            <w:webHidden/>
          </w:rPr>
          <w:fldChar w:fldCharType="begin"/>
        </w:r>
        <w:r w:rsidR="001333C5">
          <w:rPr>
            <w:noProof/>
            <w:webHidden/>
          </w:rPr>
          <w:instrText xml:space="preserve"> PAGEREF _Toc164169660 \h </w:instrText>
        </w:r>
        <w:r w:rsidR="001333C5">
          <w:rPr>
            <w:noProof/>
            <w:webHidden/>
          </w:rPr>
        </w:r>
        <w:r w:rsidR="001333C5">
          <w:rPr>
            <w:noProof/>
            <w:webHidden/>
          </w:rPr>
          <w:fldChar w:fldCharType="separate"/>
        </w:r>
        <w:r w:rsidR="001333C5">
          <w:rPr>
            <w:noProof/>
            <w:webHidden/>
          </w:rPr>
          <w:t>15</w:t>
        </w:r>
        <w:r w:rsidR="001333C5">
          <w:rPr>
            <w:noProof/>
            <w:webHidden/>
          </w:rPr>
          <w:fldChar w:fldCharType="end"/>
        </w:r>
      </w:hyperlink>
    </w:p>
    <w:p w14:paraId="52897499" w14:textId="0DF6344D"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61" w:history="1">
        <w:r w:rsidR="001333C5" w:rsidRPr="00B21A7A">
          <w:rPr>
            <w:rStyle w:val="Hyperlink"/>
            <w:noProof/>
          </w:rPr>
          <w:t>Historical inquiry steps 2 and 3 – research and analyse</w:t>
        </w:r>
        <w:r w:rsidR="001333C5">
          <w:rPr>
            <w:noProof/>
            <w:webHidden/>
          </w:rPr>
          <w:tab/>
        </w:r>
        <w:r w:rsidR="001333C5">
          <w:rPr>
            <w:noProof/>
            <w:webHidden/>
          </w:rPr>
          <w:fldChar w:fldCharType="begin"/>
        </w:r>
        <w:r w:rsidR="001333C5">
          <w:rPr>
            <w:noProof/>
            <w:webHidden/>
          </w:rPr>
          <w:instrText xml:space="preserve"> PAGEREF _Toc164169661 \h </w:instrText>
        </w:r>
        <w:r w:rsidR="001333C5">
          <w:rPr>
            <w:noProof/>
            <w:webHidden/>
          </w:rPr>
        </w:r>
        <w:r w:rsidR="001333C5">
          <w:rPr>
            <w:noProof/>
            <w:webHidden/>
          </w:rPr>
          <w:fldChar w:fldCharType="separate"/>
        </w:r>
        <w:r w:rsidR="001333C5">
          <w:rPr>
            <w:noProof/>
            <w:webHidden/>
          </w:rPr>
          <w:t>15</w:t>
        </w:r>
        <w:r w:rsidR="001333C5">
          <w:rPr>
            <w:noProof/>
            <w:webHidden/>
          </w:rPr>
          <w:fldChar w:fldCharType="end"/>
        </w:r>
      </w:hyperlink>
    </w:p>
    <w:p w14:paraId="7E4B03B2" w14:textId="11327BC9"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62" w:history="1">
        <w:r w:rsidR="001333C5" w:rsidRPr="00B21A7A">
          <w:rPr>
            <w:rStyle w:val="Hyperlink"/>
            <w:noProof/>
          </w:rPr>
          <w:t>Historical inquiry step 4 – evaluate</w:t>
        </w:r>
        <w:r w:rsidR="001333C5">
          <w:rPr>
            <w:noProof/>
            <w:webHidden/>
          </w:rPr>
          <w:tab/>
        </w:r>
        <w:r w:rsidR="001333C5">
          <w:rPr>
            <w:noProof/>
            <w:webHidden/>
          </w:rPr>
          <w:fldChar w:fldCharType="begin"/>
        </w:r>
        <w:r w:rsidR="001333C5">
          <w:rPr>
            <w:noProof/>
            <w:webHidden/>
          </w:rPr>
          <w:instrText xml:space="preserve"> PAGEREF _Toc164169662 \h </w:instrText>
        </w:r>
        <w:r w:rsidR="001333C5">
          <w:rPr>
            <w:noProof/>
            <w:webHidden/>
          </w:rPr>
        </w:r>
        <w:r w:rsidR="001333C5">
          <w:rPr>
            <w:noProof/>
            <w:webHidden/>
          </w:rPr>
          <w:fldChar w:fldCharType="separate"/>
        </w:r>
        <w:r w:rsidR="001333C5">
          <w:rPr>
            <w:noProof/>
            <w:webHidden/>
          </w:rPr>
          <w:t>17</w:t>
        </w:r>
        <w:r w:rsidR="001333C5">
          <w:rPr>
            <w:noProof/>
            <w:webHidden/>
          </w:rPr>
          <w:fldChar w:fldCharType="end"/>
        </w:r>
      </w:hyperlink>
    </w:p>
    <w:p w14:paraId="1ED9B602" w14:textId="19E5EE99"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63" w:history="1">
        <w:r w:rsidR="001333C5" w:rsidRPr="00B21A7A">
          <w:rPr>
            <w:rStyle w:val="Hyperlink"/>
            <w:noProof/>
          </w:rPr>
          <w:t>Historical inquiry step 5 – communicate</w:t>
        </w:r>
        <w:r w:rsidR="001333C5">
          <w:rPr>
            <w:noProof/>
            <w:webHidden/>
          </w:rPr>
          <w:tab/>
        </w:r>
        <w:r w:rsidR="001333C5">
          <w:rPr>
            <w:noProof/>
            <w:webHidden/>
          </w:rPr>
          <w:fldChar w:fldCharType="begin"/>
        </w:r>
        <w:r w:rsidR="001333C5">
          <w:rPr>
            <w:noProof/>
            <w:webHidden/>
          </w:rPr>
          <w:instrText xml:space="preserve"> PAGEREF _Toc164169663 \h </w:instrText>
        </w:r>
        <w:r w:rsidR="001333C5">
          <w:rPr>
            <w:noProof/>
            <w:webHidden/>
          </w:rPr>
        </w:r>
        <w:r w:rsidR="001333C5">
          <w:rPr>
            <w:noProof/>
            <w:webHidden/>
          </w:rPr>
          <w:fldChar w:fldCharType="separate"/>
        </w:r>
        <w:r w:rsidR="001333C5">
          <w:rPr>
            <w:noProof/>
            <w:webHidden/>
          </w:rPr>
          <w:t>17</w:t>
        </w:r>
        <w:r w:rsidR="001333C5">
          <w:rPr>
            <w:noProof/>
            <w:webHidden/>
          </w:rPr>
          <w:fldChar w:fldCharType="end"/>
        </w:r>
      </w:hyperlink>
    </w:p>
    <w:p w14:paraId="21282566" w14:textId="13E78F9B"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64" w:history="1">
        <w:r w:rsidR="001333C5" w:rsidRPr="00B21A7A">
          <w:rPr>
            <w:rStyle w:val="Hyperlink"/>
            <w:noProof/>
          </w:rPr>
          <w:t>Reflection</w:t>
        </w:r>
        <w:r w:rsidR="001333C5">
          <w:rPr>
            <w:noProof/>
            <w:webHidden/>
          </w:rPr>
          <w:tab/>
        </w:r>
        <w:r w:rsidR="001333C5">
          <w:rPr>
            <w:noProof/>
            <w:webHidden/>
          </w:rPr>
          <w:fldChar w:fldCharType="begin"/>
        </w:r>
        <w:r w:rsidR="001333C5">
          <w:rPr>
            <w:noProof/>
            <w:webHidden/>
          </w:rPr>
          <w:instrText xml:space="preserve"> PAGEREF _Toc164169664 \h </w:instrText>
        </w:r>
        <w:r w:rsidR="001333C5">
          <w:rPr>
            <w:noProof/>
            <w:webHidden/>
          </w:rPr>
        </w:r>
        <w:r w:rsidR="001333C5">
          <w:rPr>
            <w:noProof/>
            <w:webHidden/>
          </w:rPr>
          <w:fldChar w:fldCharType="separate"/>
        </w:r>
        <w:r w:rsidR="001333C5">
          <w:rPr>
            <w:noProof/>
            <w:webHidden/>
          </w:rPr>
          <w:t>17</w:t>
        </w:r>
        <w:r w:rsidR="001333C5">
          <w:rPr>
            <w:noProof/>
            <w:webHidden/>
          </w:rPr>
          <w:fldChar w:fldCharType="end"/>
        </w:r>
      </w:hyperlink>
    </w:p>
    <w:p w14:paraId="1C2F7626" w14:textId="4ADC436B" w:rsidR="001333C5" w:rsidRDefault="00F97ECD">
      <w:pPr>
        <w:pStyle w:val="TOC2"/>
        <w:rPr>
          <w:rFonts w:asciiTheme="minorHAnsi" w:eastAsiaTheme="minorEastAsia" w:hAnsiTheme="minorHAnsi" w:cstheme="minorBidi"/>
          <w:kern w:val="2"/>
          <w:szCs w:val="22"/>
          <w:lang w:eastAsia="en-AU"/>
          <w14:ligatures w14:val="standardContextual"/>
        </w:rPr>
      </w:pPr>
      <w:hyperlink w:anchor="_Toc164169665" w:history="1">
        <w:r w:rsidR="001333C5" w:rsidRPr="00B21A7A">
          <w:rPr>
            <w:rStyle w:val="Hyperlink"/>
          </w:rPr>
          <w:t>Inquiry 3 – impacts of British colonisation</w:t>
        </w:r>
        <w:r w:rsidR="001333C5">
          <w:rPr>
            <w:webHidden/>
          </w:rPr>
          <w:tab/>
        </w:r>
        <w:r w:rsidR="001333C5">
          <w:rPr>
            <w:webHidden/>
          </w:rPr>
          <w:fldChar w:fldCharType="begin"/>
        </w:r>
        <w:r w:rsidR="001333C5">
          <w:rPr>
            <w:webHidden/>
          </w:rPr>
          <w:instrText xml:space="preserve"> PAGEREF _Toc164169665 \h </w:instrText>
        </w:r>
        <w:r w:rsidR="001333C5">
          <w:rPr>
            <w:webHidden/>
          </w:rPr>
        </w:r>
        <w:r w:rsidR="001333C5">
          <w:rPr>
            <w:webHidden/>
          </w:rPr>
          <w:fldChar w:fldCharType="separate"/>
        </w:r>
        <w:r w:rsidR="001333C5">
          <w:rPr>
            <w:webHidden/>
          </w:rPr>
          <w:t>18</w:t>
        </w:r>
        <w:r w:rsidR="001333C5">
          <w:rPr>
            <w:webHidden/>
          </w:rPr>
          <w:fldChar w:fldCharType="end"/>
        </w:r>
      </w:hyperlink>
    </w:p>
    <w:p w14:paraId="63D45D34" w14:textId="3157B065"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66" w:history="1">
        <w:r w:rsidR="001333C5" w:rsidRPr="00B21A7A">
          <w:rPr>
            <w:rStyle w:val="Hyperlink"/>
            <w:noProof/>
          </w:rPr>
          <w:t>Stimulus</w:t>
        </w:r>
        <w:r w:rsidR="001333C5">
          <w:rPr>
            <w:noProof/>
            <w:webHidden/>
          </w:rPr>
          <w:tab/>
        </w:r>
        <w:r w:rsidR="001333C5">
          <w:rPr>
            <w:noProof/>
            <w:webHidden/>
          </w:rPr>
          <w:fldChar w:fldCharType="begin"/>
        </w:r>
        <w:r w:rsidR="001333C5">
          <w:rPr>
            <w:noProof/>
            <w:webHidden/>
          </w:rPr>
          <w:instrText xml:space="preserve"> PAGEREF _Toc164169666 \h </w:instrText>
        </w:r>
        <w:r w:rsidR="001333C5">
          <w:rPr>
            <w:noProof/>
            <w:webHidden/>
          </w:rPr>
        </w:r>
        <w:r w:rsidR="001333C5">
          <w:rPr>
            <w:noProof/>
            <w:webHidden/>
          </w:rPr>
          <w:fldChar w:fldCharType="separate"/>
        </w:r>
        <w:r w:rsidR="001333C5">
          <w:rPr>
            <w:noProof/>
            <w:webHidden/>
          </w:rPr>
          <w:t>18</w:t>
        </w:r>
        <w:r w:rsidR="001333C5">
          <w:rPr>
            <w:noProof/>
            <w:webHidden/>
          </w:rPr>
          <w:fldChar w:fldCharType="end"/>
        </w:r>
      </w:hyperlink>
    </w:p>
    <w:p w14:paraId="65088614" w14:textId="0FFA5229"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67" w:history="1">
        <w:r w:rsidR="001333C5" w:rsidRPr="00B21A7A">
          <w:rPr>
            <w:rStyle w:val="Hyperlink"/>
            <w:noProof/>
          </w:rPr>
          <w:t>Historical inquiry step 1 – question</w:t>
        </w:r>
        <w:r w:rsidR="001333C5">
          <w:rPr>
            <w:noProof/>
            <w:webHidden/>
          </w:rPr>
          <w:tab/>
        </w:r>
        <w:r w:rsidR="001333C5">
          <w:rPr>
            <w:noProof/>
            <w:webHidden/>
          </w:rPr>
          <w:fldChar w:fldCharType="begin"/>
        </w:r>
        <w:r w:rsidR="001333C5">
          <w:rPr>
            <w:noProof/>
            <w:webHidden/>
          </w:rPr>
          <w:instrText xml:space="preserve"> PAGEREF _Toc164169667 \h </w:instrText>
        </w:r>
        <w:r w:rsidR="001333C5">
          <w:rPr>
            <w:noProof/>
            <w:webHidden/>
          </w:rPr>
        </w:r>
        <w:r w:rsidR="001333C5">
          <w:rPr>
            <w:noProof/>
            <w:webHidden/>
          </w:rPr>
          <w:fldChar w:fldCharType="separate"/>
        </w:r>
        <w:r w:rsidR="001333C5">
          <w:rPr>
            <w:noProof/>
            <w:webHidden/>
          </w:rPr>
          <w:t>21</w:t>
        </w:r>
        <w:r w:rsidR="001333C5">
          <w:rPr>
            <w:noProof/>
            <w:webHidden/>
          </w:rPr>
          <w:fldChar w:fldCharType="end"/>
        </w:r>
      </w:hyperlink>
    </w:p>
    <w:p w14:paraId="130CA694" w14:textId="16246FFE"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68" w:history="1">
        <w:r w:rsidR="001333C5" w:rsidRPr="00B21A7A">
          <w:rPr>
            <w:rStyle w:val="Hyperlink"/>
            <w:noProof/>
          </w:rPr>
          <w:t>Historical inquiry steps 2 and 3 – research and analyse</w:t>
        </w:r>
        <w:r w:rsidR="001333C5">
          <w:rPr>
            <w:noProof/>
            <w:webHidden/>
          </w:rPr>
          <w:tab/>
        </w:r>
        <w:r w:rsidR="001333C5">
          <w:rPr>
            <w:noProof/>
            <w:webHidden/>
          </w:rPr>
          <w:fldChar w:fldCharType="begin"/>
        </w:r>
        <w:r w:rsidR="001333C5">
          <w:rPr>
            <w:noProof/>
            <w:webHidden/>
          </w:rPr>
          <w:instrText xml:space="preserve"> PAGEREF _Toc164169668 \h </w:instrText>
        </w:r>
        <w:r w:rsidR="001333C5">
          <w:rPr>
            <w:noProof/>
            <w:webHidden/>
          </w:rPr>
        </w:r>
        <w:r w:rsidR="001333C5">
          <w:rPr>
            <w:noProof/>
            <w:webHidden/>
          </w:rPr>
          <w:fldChar w:fldCharType="separate"/>
        </w:r>
        <w:r w:rsidR="001333C5">
          <w:rPr>
            <w:noProof/>
            <w:webHidden/>
          </w:rPr>
          <w:t>21</w:t>
        </w:r>
        <w:r w:rsidR="001333C5">
          <w:rPr>
            <w:noProof/>
            <w:webHidden/>
          </w:rPr>
          <w:fldChar w:fldCharType="end"/>
        </w:r>
      </w:hyperlink>
    </w:p>
    <w:p w14:paraId="675F3229" w14:textId="579EEE3D"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69" w:history="1">
        <w:r w:rsidR="001333C5" w:rsidRPr="00B21A7A">
          <w:rPr>
            <w:rStyle w:val="Hyperlink"/>
            <w:noProof/>
          </w:rPr>
          <w:t>Historical inquiry step 4 – evaluate</w:t>
        </w:r>
        <w:r w:rsidR="001333C5">
          <w:rPr>
            <w:noProof/>
            <w:webHidden/>
          </w:rPr>
          <w:tab/>
        </w:r>
        <w:r w:rsidR="001333C5">
          <w:rPr>
            <w:noProof/>
            <w:webHidden/>
          </w:rPr>
          <w:fldChar w:fldCharType="begin"/>
        </w:r>
        <w:r w:rsidR="001333C5">
          <w:rPr>
            <w:noProof/>
            <w:webHidden/>
          </w:rPr>
          <w:instrText xml:space="preserve"> PAGEREF _Toc164169669 \h </w:instrText>
        </w:r>
        <w:r w:rsidR="001333C5">
          <w:rPr>
            <w:noProof/>
            <w:webHidden/>
          </w:rPr>
        </w:r>
        <w:r w:rsidR="001333C5">
          <w:rPr>
            <w:noProof/>
            <w:webHidden/>
          </w:rPr>
          <w:fldChar w:fldCharType="separate"/>
        </w:r>
        <w:r w:rsidR="001333C5">
          <w:rPr>
            <w:noProof/>
            <w:webHidden/>
          </w:rPr>
          <w:t>24</w:t>
        </w:r>
        <w:r w:rsidR="001333C5">
          <w:rPr>
            <w:noProof/>
            <w:webHidden/>
          </w:rPr>
          <w:fldChar w:fldCharType="end"/>
        </w:r>
      </w:hyperlink>
    </w:p>
    <w:p w14:paraId="4A144A27" w14:textId="05DE92E2"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70" w:history="1">
        <w:r w:rsidR="001333C5" w:rsidRPr="00B21A7A">
          <w:rPr>
            <w:rStyle w:val="Hyperlink"/>
            <w:noProof/>
          </w:rPr>
          <w:t>Historical inquiry step 5 – communicate</w:t>
        </w:r>
        <w:r w:rsidR="001333C5">
          <w:rPr>
            <w:noProof/>
            <w:webHidden/>
          </w:rPr>
          <w:tab/>
        </w:r>
        <w:r w:rsidR="001333C5">
          <w:rPr>
            <w:noProof/>
            <w:webHidden/>
          </w:rPr>
          <w:fldChar w:fldCharType="begin"/>
        </w:r>
        <w:r w:rsidR="001333C5">
          <w:rPr>
            <w:noProof/>
            <w:webHidden/>
          </w:rPr>
          <w:instrText xml:space="preserve"> PAGEREF _Toc164169670 \h </w:instrText>
        </w:r>
        <w:r w:rsidR="001333C5">
          <w:rPr>
            <w:noProof/>
            <w:webHidden/>
          </w:rPr>
        </w:r>
        <w:r w:rsidR="001333C5">
          <w:rPr>
            <w:noProof/>
            <w:webHidden/>
          </w:rPr>
          <w:fldChar w:fldCharType="separate"/>
        </w:r>
        <w:r w:rsidR="001333C5">
          <w:rPr>
            <w:noProof/>
            <w:webHidden/>
          </w:rPr>
          <w:t>24</w:t>
        </w:r>
        <w:r w:rsidR="001333C5">
          <w:rPr>
            <w:noProof/>
            <w:webHidden/>
          </w:rPr>
          <w:fldChar w:fldCharType="end"/>
        </w:r>
      </w:hyperlink>
    </w:p>
    <w:p w14:paraId="076D8C4B" w14:textId="4446CD07"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71" w:history="1">
        <w:r w:rsidR="001333C5" w:rsidRPr="00B21A7A">
          <w:rPr>
            <w:rStyle w:val="Hyperlink"/>
            <w:noProof/>
          </w:rPr>
          <w:t>Reflection</w:t>
        </w:r>
        <w:r w:rsidR="001333C5">
          <w:rPr>
            <w:noProof/>
            <w:webHidden/>
          </w:rPr>
          <w:tab/>
        </w:r>
        <w:r w:rsidR="001333C5">
          <w:rPr>
            <w:noProof/>
            <w:webHidden/>
          </w:rPr>
          <w:fldChar w:fldCharType="begin"/>
        </w:r>
        <w:r w:rsidR="001333C5">
          <w:rPr>
            <w:noProof/>
            <w:webHidden/>
          </w:rPr>
          <w:instrText xml:space="preserve"> PAGEREF _Toc164169671 \h </w:instrText>
        </w:r>
        <w:r w:rsidR="001333C5">
          <w:rPr>
            <w:noProof/>
            <w:webHidden/>
          </w:rPr>
        </w:r>
        <w:r w:rsidR="001333C5">
          <w:rPr>
            <w:noProof/>
            <w:webHidden/>
          </w:rPr>
          <w:fldChar w:fldCharType="separate"/>
        </w:r>
        <w:r w:rsidR="001333C5">
          <w:rPr>
            <w:noProof/>
            <w:webHidden/>
          </w:rPr>
          <w:t>25</w:t>
        </w:r>
        <w:r w:rsidR="001333C5">
          <w:rPr>
            <w:noProof/>
            <w:webHidden/>
          </w:rPr>
          <w:fldChar w:fldCharType="end"/>
        </w:r>
      </w:hyperlink>
    </w:p>
    <w:p w14:paraId="10ABCFB9" w14:textId="618C9E8B" w:rsidR="001333C5" w:rsidRDefault="00F97EC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672" w:history="1">
        <w:r w:rsidR="001333C5" w:rsidRPr="00B21A7A">
          <w:rPr>
            <w:rStyle w:val="Hyperlink"/>
            <w:noProof/>
          </w:rPr>
          <w:t>Summative task</w:t>
        </w:r>
        <w:r w:rsidR="001333C5">
          <w:rPr>
            <w:noProof/>
            <w:webHidden/>
          </w:rPr>
          <w:tab/>
        </w:r>
        <w:r w:rsidR="001333C5">
          <w:rPr>
            <w:noProof/>
            <w:webHidden/>
          </w:rPr>
          <w:fldChar w:fldCharType="begin"/>
        </w:r>
        <w:r w:rsidR="001333C5">
          <w:rPr>
            <w:noProof/>
            <w:webHidden/>
          </w:rPr>
          <w:instrText xml:space="preserve"> PAGEREF _Toc164169672 \h </w:instrText>
        </w:r>
        <w:r w:rsidR="001333C5">
          <w:rPr>
            <w:noProof/>
            <w:webHidden/>
          </w:rPr>
        </w:r>
        <w:r w:rsidR="001333C5">
          <w:rPr>
            <w:noProof/>
            <w:webHidden/>
          </w:rPr>
          <w:fldChar w:fldCharType="separate"/>
        </w:r>
        <w:r w:rsidR="001333C5">
          <w:rPr>
            <w:noProof/>
            <w:webHidden/>
          </w:rPr>
          <w:t>25</w:t>
        </w:r>
        <w:r w:rsidR="001333C5">
          <w:rPr>
            <w:noProof/>
            <w:webHidden/>
          </w:rPr>
          <w:fldChar w:fldCharType="end"/>
        </w:r>
      </w:hyperlink>
    </w:p>
    <w:p w14:paraId="2A4CA1B5" w14:textId="122E3FF7" w:rsidR="001333C5" w:rsidRDefault="00F97ECD">
      <w:pPr>
        <w:pStyle w:val="TOC1"/>
        <w:rPr>
          <w:rFonts w:asciiTheme="minorHAnsi" w:eastAsiaTheme="minorEastAsia" w:hAnsiTheme="minorHAnsi" w:cstheme="minorBidi"/>
          <w:b w:val="0"/>
          <w:kern w:val="2"/>
          <w:szCs w:val="22"/>
          <w:lang w:eastAsia="en-AU"/>
          <w14:ligatures w14:val="standardContextual"/>
        </w:rPr>
      </w:pPr>
      <w:hyperlink w:anchor="_Toc164169673" w:history="1">
        <w:r w:rsidR="001333C5" w:rsidRPr="00B21A7A">
          <w:rPr>
            <w:rStyle w:val="Hyperlink"/>
          </w:rPr>
          <w:t>Resources</w:t>
        </w:r>
        <w:r w:rsidR="001333C5">
          <w:rPr>
            <w:webHidden/>
          </w:rPr>
          <w:tab/>
        </w:r>
        <w:r w:rsidR="001333C5">
          <w:rPr>
            <w:webHidden/>
          </w:rPr>
          <w:fldChar w:fldCharType="begin"/>
        </w:r>
        <w:r w:rsidR="001333C5">
          <w:rPr>
            <w:webHidden/>
          </w:rPr>
          <w:instrText xml:space="preserve"> PAGEREF _Toc164169673 \h </w:instrText>
        </w:r>
        <w:r w:rsidR="001333C5">
          <w:rPr>
            <w:webHidden/>
          </w:rPr>
        </w:r>
        <w:r w:rsidR="001333C5">
          <w:rPr>
            <w:webHidden/>
          </w:rPr>
          <w:fldChar w:fldCharType="separate"/>
        </w:r>
        <w:r w:rsidR="001333C5">
          <w:rPr>
            <w:webHidden/>
          </w:rPr>
          <w:t>26</w:t>
        </w:r>
        <w:r w:rsidR="001333C5">
          <w:rPr>
            <w:webHidden/>
          </w:rPr>
          <w:fldChar w:fldCharType="end"/>
        </w:r>
      </w:hyperlink>
    </w:p>
    <w:p w14:paraId="58E46AC1" w14:textId="3216B82D" w:rsidR="001333C5" w:rsidRDefault="00F97ECD">
      <w:pPr>
        <w:pStyle w:val="TOC1"/>
        <w:rPr>
          <w:rFonts w:asciiTheme="minorHAnsi" w:eastAsiaTheme="minorEastAsia" w:hAnsiTheme="minorHAnsi" w:cstheme="minorBidi"/>
          <w:b w:val="0"/>
          <w:kern w:val="2"/>
          <w:szCs w:val="22"/>
          <w:lang w:eastAsia="en-AU"/>
          <w14:ligatures w14:val="standardContextual"/>
        </w:rPr>
      </w:pPr>
      <w:hyperlink w:anchor="_Toc164169674" w:history="1">
        <w:r w:rsidR="001333C5" w:rsidRPr="00B21A7A">
          <w:rPr>
            <w:rStyle w:val="Hyperlink"/>
          </w:rPr>
          <w:t>References</w:t>
        </w:r>
        <w:r w:rsidR="001333C5">
          <w:rPr>
            <w:webHidden/>
          </w:rPr>
          <w:tab/>
        </w:r>
        <w:r w:rsidR="001333C5">
          <w:rPr>
            <w:webHidden/>
          </w:rPr>
          <w:fldChar w:fldCharType="begin"/>
        </w:r>
        <w:r w:rsidR="001333C5">
          <w:rPr>
            <w:webHidden/>
          </w:rPr>
          <w:instrText xml:space="preserve"> PAGEREF _Toc164169674 \h </w:instrText>
        </w:r>
        <w:r w:rsidR="001333C5">
          <w:rPr>
            <w:webHidden/>
          </w:rPr>
        </w:r>
        <w:r w:rsidR="001333C5">
          <w:rPr>
            <w:webHidden/>
          </w:rPr>
          <w:fldChar w:fldCharType="separate"/>
        </w:r>
        <w:r w:rsidR="001333C5">
          <w:rPr>
            <w:webHidden/>
          </w:rPr>
          <w:t>27</w:t>
        </w:r>
        <w:r w:rsidR="001333C5">
          <w:rPr>
            <w:webHidden/>
          </w:rPr>
          <w:fldChar w:fldCharType="end"/>
        </w:r>
      </w:hyperlink>
    </w:p>
    <w:p w14:paraId="5DE80713" w14:textId="4DE04B53" w:rsidR="00990165" w:rsidRPr="00990165" w:rsidRDefault="00990165" w:rsidP="00990165">
      <w:r>
        <w:fldChar w:fldCharType="end"/>
      </w:r>
    </w:p>
    <w:p w14:paraId="662A7DCD" w14:textId="6F7E5DF9" w:rsidR="00990165" w:rsidRPr="00990165" w:rsidRDefault="00990165" w:rsidP="00990165">
      <w:r w:rsidRPr="00990165">
        <w:br w:type="page"/>
      </w:r>
    </w:p>
    <w:p w14:paraId="75292D82" w14:textId="0BCBD0A6" w:rsidR="00BA5CB7" w:rsidRPr="00BA5CB7" w:rsidRDefault="0093486B" w:rsidP="00990165">
      <w:pPr>
        <w:pStyle w:val="Heading1"/>
      </w:pPr>
      <w:bookmarkStart w:id="3" w:name="_Toc164169641"/>
      <w:r>
        <w:lastRenderedPageBreak/>
        <w:t xml:space="preserve">Topic – </w:t>
      </w:r>
      <w:r w:rsidR="00933F20">
        <w:t>F</w:t>
      </w:r>
      <w:r w:rsidR="00BA5CB7">
        <w:t>irst contacts</w:t>
      </w:r>
      <w:bookmarkEnd w:id="1"/>
      <w:bookmarkEnd w:id="3"/>
    </w:p>
    <w:p w14:paraId="47C3C704" w14:textId="7E851CF5" w:rsidR="00BA5CB7" w:rsidRDefault="00D35E95" w:rsidP="00990165">
      <w:pPr>
        <w:rPr>
          <w:lang w:eastAsia="zh-CN"/>
        </w:rPr>
      </w:pPr>
      <w:r w:rsidRPr="00D35E95">
        <w:rPr>
          <w:rStyle w:val="Strong"/>
        </w:rPr>
        <w:t>Duration</w:t>
      </w:r>
      <w:r>
        <w:rPr>
          <w:lang w:eastAsia="zh-CN"/>
        </w:rPr>
        <w:t xml:space="preserve">: </w:t>
      </w:r>
      <w:r w:rsidR="00B137C0">
        <w:rPr>
          <w:lang w:eastAsia="zh-CN"/>
        </w:rPr>
        <w:t>10 weeks –</w:t>
      </w:r>
      <w:r w:rsidR="00BA5CB7" w:rsidRPr="430FA7A7">
        <w:rPr>
          <w:lang w:eastAsia="zh-CN"/>
        </w:rPr>
        <w:t xml:space="preserve"> 90 minutes per w</w:t>
      </w:r>
      <w:r w:rsidR="7E8644A4" w:rsidRPr="430FA7A7">
        <w:rPr>
          <w:lang w:eastAsia="zh-CN"/>
        </w:rPr>
        <w:t>eek</w:t>
      </w:r>
    </w:p>
    <w:p w14:paraId="1000DD33" w14:textId="20DA2C0C" w:rsidR="005D55EE" w:rsidRPr="0093486B" w:rsidRDefault="005D55EE" w:rsidP="0093486B">
      <w:r w:rsidRPr="0093486B">
        <w:t>It is recommended that students have undertaken the department’s First contacts learning sequences, Australia’s first peoples and Journeys of exploration</w:t>
      </w:r>
      <w:r w:rsidR="18A29494" w:rsidRPr="0093486B">
        <w:t xml:space="preserve"> </w:t>
      </w:r>
      <w:r w:rsidR="2DD15341" w:rsidRPr="0093486B">
        <w:t xml:space="preserve">found at </w:t>
      </w:r>
      <w:hyperlink r:id="rId7">
        <w:r w:rsidR="2DD15341" w:rsidRPr="0093486B">
          <w:rPr>
            <w:rStyle w:val="Hyperlink"/>
          </w:rPr>
          <w:t xml:space="preserve">Planning, programming and assessing </w:t>
        </w:r>
        <w:r w:rsidR="0093486B">
          <w:rPr>
            <w:rStyle w:val="Hyperlink"/>
          </w:rPr>
          <w:t>h</w:t>
        </w:r>
        <w:r w:rsidR="2DD15341" w:rsidRPr="0093486B">
          <w:rPr>
            <w:rStyle w:val="Hyperlink"/>
          </w:rPr>
          <w:t>istory K–6</w:t>
        </w:r>
      </w:hyperlink>
      <w:r w:rsidR="2DD15341" w:rsidRPr="0093486B">
        <w:t xml:space="preserve">, </w:t>
      </w:r>
      <w:r w:rsidRPr="0093486B">
        <w:t>prior to undertaking this learning sequence.</w:t>
      </w:r>
    </w:p>
    <w:p w14:paraId="3CB6C8C8" w14:textId="3ED1C1B4" w:rsidR="00BA5CB7" w:rsidRPr="00BA5CB7" w:rsidRDefault="00BA5CB7" w:rsidP="00990165">
      <w:pPr>
        <w:pStyle w:val="Heading2"/>
      </w:pPr>
      <w:bookmarkStart w:id="4" w:name="_Toc163560072"/>
      <w:bookmarkStart w:id="5" w:name="_Toc164169642"/>
      <w:r w:rsidRPr="00BA5CB7">
        <w:t>Key inquiry questions</w:t>
      </w:r>
      <w:bookmarkEnd w:id="4"/>
      <w:bookmarkEnd w:id="5"/>
    </w:p>
    <w:p w14:paraId="4B4182D0" w14:textId="270803E6" w:rsidR="00BA5CB7" w:rsidRPr="00BA5CB7" w:rsidRDefault="00BA5CB7" w:rsidP="00990165">
      <w:pPr>
        <w:pStyle w:val="ListBullet"/>
      </w:pPr>
      <w:r w:rsidRPr="00BA5CB7">
        <w:t>Why did Europeans settle Australia?</w:t>
      </w:r>
    </w:p>
    <w:p w14:paraId="2B443D74" w14:textId="798A555C" w:rsidR="00BA5CB7" w:rsidRPr="00BA5CB7" w:rsidRDefault="00BA5CB7" w:rsidP="00990165">
      <w:pPr>
        <w:pStyle w:val="ListBullet"/>
      </w:pPr>
      <w:r w:rsidRPr="00BA5CB7">
        <w:t>What was the nature and consequence of contact between Aboriginal and/or Torres Strait Islander Peoples and early traders, explorers and settlers?</w:t>
      </w:r>
    </w:p>
    <w:p w14:paraId="73F66773" w14:textId="77777777" w:rsidR="00BA5CB7" w:rsidRPr="00BA5CB7" w:rsidRDefault="00BA5CB7" w:rsidP="00990165">
      <w:pPr>
        <w:pStyle w:val="Heading2"/>
      </w:pPr>
      <w:bookmarkStart w:id="6" w:name="_Toc163560073"/>
      <w:bookmarkStart w:id="7" w:name="_Toc164169643"/>
      <w:r w:rsidRPr="00BA5CB7">
        <w:t>Overview</w:t>
      </w:r>
      <w:bookmarkEnd w:id="6"/>
      <w:bookmarkEnd w:id="7"/>
    </w:p>
    <w:p w14:paraId="4EEB9E96" w14:textId="77777777" w:rsidR="00BA5CB7" w:rsidRPr="00BA5CB7" w:rsidRDefault="00BA5CB7" w:rsidP="00990165">
      <w:pPr>
        <w:rPr>
          <w:lang w:eastAsia="zh-CN"/>
        </w:rPr>
      </w:pPr>
      <w:r w:rsidRPr="00BA5CB7">
        <w:rPr>
          <w:lang w:eastAsia="zh-CN"/>
        </w:rPr>
        <w:t xml:space="preserve">Students examine European exploration and colonisation in Australia to the early 1800s. Students examine the impact of exploration on other societies, how these societies interacted with newcomers, and how these experiences contributed to their cultural diversity. </w:t>
      </w:r>
    </w:p>
    <w:p w14:paraId="493F66D5" w14:textId="78A6A4EB" w:rsidR="00CC1B85" w:rsidRPr="00A43DB6" w:rsidRDefault="00BA5CB7" w:rsidP="00990165">
      <w:pPr>
        <w:rPr>
          <w:lang w:eastAsia="zh-CN"/>
        </w:rPr>
      </w:pPr>
      <w:r w:rsidRPr="0770E74F">
        <w:rPr>
          <w:lang w:eastAsia="zh-CN"/>
        </w:rPr>
        <w:t xml:space="preserve">This learning sequence consists of </w:t>
      </w:r>
      <w:r w:rsidR="001327C4">
        <w:rPr>
          <w:lang w:eastAsia="zh-CN"/>
        </w:rPr>
        <w:t>3</w:t>
      </w:r>
      <w:r w:rsidRPr="0770E74F">
        <w:rPr>
          <w:lang w:eastAsia="zh-CN"/>
        </w:rPr>
        <w:t xml:space="preserve"> inquiries. In the first inquiry, students investigate the reasons, causes and effects of the voyage of the First Fleet to New South Wales and its </w:t>
      </w:r>
      <w:r w:rsidR="00A74A6B" w:rsidRPr="0770E74F">
        <w:rPr>
          <w:lang w:eastAsia="zh-CN"/>
        </w:rPr>
        <w:t xml:space="preserve">disembarkation </w:t>
      </w:r>
      <w:r w:rsidRPr="0770E74F">
        <w:rPr>
          <w:lang w:eastAsia="zh-CN"/>
        </w:rPr>
        <w:t>at Port Jackson. The second inquiry examines the early development of the colony at Port Jackson and the experiences of those living there. In the third inquiry</w:t>
      </w:r>
      <w:r w:rsidR="5C2326D0" w:rsidRPr="0770E74F">
        <w:rPr>
          <w:lang w:eastAsia="zh-CN"/>
        </w:rPr>
        <w:t>,</w:t>
      </w:r>
      <w:r w:rsidRPr="0770E74F">
        <w:rPr>
          <w:lang w:eastAsia="zh-CN"/>
        </w:rPr>
        <w:t xml:space="preserve"> students investigate the nature of contact and the impacts of the spreading colony on the local Aboriginal Peoples.</w:t>
      </w:r>
    </w:p>
    <w:p w14:paraId="049B8312" w14:textId="7D588DA8" w:rsidR="00BA5CB7" w:rsidRPr="00BA5CB7" w:rsidRDefault="00BA5CB7" w:rsidP="00990165">
      <w:pPr>
        <w:pStyle w:val="Heading2"/>
      </w:pPr>
      <w:bookmarkStart w:id="8" w:name="_Toc163560074"/>
      <w:bookmarkStart w:id="9" w:name="_Toc164169644"/>
      <w:r w:rsidRPr="00BA5CB7">
        <w:t>Outcomes</w:t>
      </w:r>
      <w:bookmarkEnd w:id="8"/>
      <w:bookmarkEnd w:id="9"/>
    </w:p>
    <w:p w14:paraId="5CFFE9AF" w14:textId="77777777" w:rsidR="00BA5CB7" w:rsidRPr="00BA5CB7" w:rsidRDefault="00BA5CB7" w:rsidP="00990165">
      <w:pPr>
        <w:rPr>
          <w:lang w:eastAsia="zh-CN"/>
        </w:rPr>
      </w:pPr>
      <w:r w:rsidRPr="00BA5CB7">
        <w:rPr>
          <w:lang w:eastAsia="zh-CN"/>
        </w:rPr>
        <w:t>A student:</w:t>
      </w:r>
    </w:p>
    <w:p w14:paraId="60B4B57D" w14:textId="74BC75A3" w:rsidR="00BA5CB7" w:rsidRPr="00BA5CB7" w:rsidRDefault="00990165" w:rsidP="00990165">
      <w:pPr>
        <w:pStyle w:val="ListBullet"/>
      </w:pPr>
      <w:r w:rsidRPr="00990165">
        <w:rPr>
          <w:rStyle w:val="Strong"/>
        </w:rPr>
        <w:t>HT2-4</w:t>
      </w:r>
      <w:r>
        <w:t xml:space="preserve"> </w:t>
      </w:r>
      <w:r w:rsidR="00BA5CB7" w:rsidRPr="1A78DBC4">
        <w:t xml:space="preserve">describes and explains effects of British colonisation in Australia </w:t>
      </w:r>
    </w:p>
    <w:p w14:paraId="0FA3713A" w14:textId="2FF07A91" w:rsidR="00BA5CB7" w:rsidRDefault="00990165" w:rsidP="00990165">
      <w:pPr>
        <w:pStyle w:val="ListBullet"/>
      </w:pPr>
      <w:r w:rsidRPr="00990165">
        <w:rPr>
          <w:rStyle w:val="Strong"/>
        </w:rPr>
        <w:t>HT2-5</w:t>
      </w:r>
      <w:r>
        <w:t xml:space="preserve"> </w:t>
      </w:r>
      <w:r w:rsidR="00BA5CB7" w:rsidRPr="00BA5CB7">
        <w:t>applies skills of historical inquiry and communication</w:t>
      </w:r>
      <w:r>
        <w:t>.</w:t>
      </w:r>
    </w:p>
    <w:p w14:paraId="14314D24" w14:textId="77777777" w:rsidR="00990165" w:rsidRPr="00205988" w:rsidRDefault="00990165" w:rsidP="00990165">
      <w:pPr>
        <w:pStyle w:val="Imageattributioncaption"/>
      </w:pPr>
      <w:bookmarkStart w:id="10" w:name="_Hlk164157755"/>
      <w:bookmarkStart w:id="11" w:name="_Hlk164159448"/>
      <w:r>
        <w:t xml:space="preserve">Outcomes and other syllabus material referenced in this document are from </w:t>
      </w:r>
      <w:hyperlink r:id="rId8" w:history="1">
        <w:r>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2012.</w:t>
      </w:r>
      <w:bookmarkEnd w:id="10"/>
    </w:p>
    <w:p w14:paraId="0C3B785E" w14:textId="77777777" w:rsidR="00BA5CB7" w:rsidRPr="00BA5CB7" w:rsidRDefault="00BA5CB7" w:rsidP="00990165">
      <w:pPr>
        <w:pStyle w:val="Heading2"/>
      </w:pPr>
      <w:bookmarkStart w:id="12" w:name="_Toc163560075"/>
      <w:bookmarkStart w:id="13" w:name="_Toc164169645"/>
      <w:bookmarkEnd w:id="11"/>
      <w:r w:rsidRPr="00BA5CB7">
        <w:lastRenderedPageBreak/>
        <w:t>Content</w:t>
      </w:r>
      <w:bookmarkEnd w:id="12"/>
      <w:bookmarkEnd w:id="13"/>
    </w:p>
    <w:p w14:paraId="60856DC3" w14:textId="77777777" w:rsidR="00BA5CB7" w:rsidRPr="00BA5CB7" w:rsidRDefault="00BA5CB7" w:rsidP="00990165">
      <w:pPr>
        <w:rPr>
          <w:lang w:eastAsia="zh-CN"/>
        </w:rPr>
      </w:pPr>
      <w:r w:rsidRPr="00BA5CB7">
        <w:rPr>
          <w:lang w:eastAsia="zh-CN"/>
        </w:rPr>
        <w:t>Stories of the First Fleet, including reasons for the journey, who travelled to Australia, and their experiences following arrival (ACHHK079).</w:t>
      </w:r>
    </w:p>
    <w:p w14:paraId="79D0B3D8" w14:textId="77777777" w:rsidR="00BA5CB7" w:rsidRPr="00BA5CB7" w:rsidRDefault="00BA5CB7" w:rsidP="00990165">
      <w:pPr>
        <w:rPr>
          <w:lang w:eastAsia="zh-CN"/>
        </w:rPr>
      </w:pPr>
      <w:r w:rsidRPr="00BA5CB7">
        <w:rPr>
          <w:lang w:eastAsia="zh-CN"/>
        </w:rPr>
        <w:t>Students:</w:t>
      </w:r>
    </w:p>
    <w:p w14:paraId="569055C9" w14:textId="4B586446" w:rsidR="00BA5CB7" w:rsidRPr="00BA5CB7" w:rsidRDefault="00BA5CB7" w:rsidP="00990165">
      <w:pPr>
        <w:pStyle w:val="ListBullet"/>
      </w:pPr>
      <w:r w:rsidRPr="00BA5CB7">
        <w:t xml:space="preserve">identify reasons for the voyage of the First Fleet and explain why various groups were </w:t>
      </w:r>
      <w:proofErr w:type="gramStart"/>
      <w:r w:rsidRPr="00BA5CB7">
        <w:t>passengers</w:t>
      </w:r>
      <w:proofErr w:type="gramEnd"/>
    </w:p>
    <w:p w14:paraId="7A37E4A5" w14:textId="190BA2E1" w:rsidR="00BA5CB7" w:rsidRPr="00BA5CB7" w:rsidRDefault="00BA5CB7" w:rsidP="00990165">
      <w:pPr>
        <w:pStyle w:val="ListBullet"/>
      </w:pPr>
      <w:r w:rsidRPr="00BA5CB7">
        <w:t>describe the establishment of the British colony at Port Jackson</w:t>
      </w:r>
    </w:p>
    <w:p w14:paraId="4D4B8BF8" w14:textId="6E745638" w:rsidR="00BA5CB7" w:rsidRPr="00BA5CB7" w:rsidRDefault="00BA5CB7" w:rsidP="00990165">
      <w:pPr>
        <w:pStyle w:val="ListBullet"/>
      </w:pPr>
      <w:r w:rsidRPr="00BA5CB7">
        <w:t>using a range of sources, investigate the everyday life of one of the following who sailed on the First Fleet and lived in the early colony: a soldier, convict, ex-convict, official.</w:t>
      </w:r>
    </w:p>
    <w:p w14:paraId="66459703" w14:textId="77777777" w:rsidR="00BA5CB7" w:rsidRPr="00BA5CB7" w:rsidRDefault="00BA5CB7" w:rsidP="00990165">
      <w:pPr>
        <w:rPr>
          <w:lang w:eastAsia="zh-CN"/>
        </w:rPr>
      </w:pPr>
      <w:r w:rsidRPr="00BA5CB7">
        <w:rPr>
          <w:lang w:eastAsia="zh-CN"/>
        </w:rPr>
        <w:t xml:space="preserve">The nature of contact between Aboriginal people and/or Torres Strait Islanders and others, for example, the </w:t>
      </w:r>
      <w:proofErr w:type="spellStart"/>
      <w:r w:rsidRPr="00BA5CB7">
        <w:rPr>
          <w:lang w:eastAsia="zh-CN"/>
        </w:rPr>
        <w:t>Macassans</w:t>
      </w:r>
      <w:proofErr w:type="spellEnd"/>
      <w:r w:rsidRPr="00BA5CB7">
        <w:rPr>
          <w:lang w:eastAsia="zh-CN"/>
        </w:rPr>
        <w:t xml:space="preserve"> and the Europeans, and the effects of these interactions on, for example, families and the environment (ACHHK080).</w:t>
      </w:r>
    </w:p>
    <w:p w14:paraId="16BF39D7" w14:textId="77777777" w:rsidR="00BA5CB7" w:rsidRPr="00BA5CB7" w:rsidRDefault="00BA5CB7" w:rsidP="00990165">
      <w:pPr>
        <w:rPr>
          <w:lang w:eastAsia="zh-CN"/>
        </w:rPr>
      </w:pPr>
      <w:r w:rsidRPr="00BA5CB7">
        <w:rPr>
          <w:lang w:eastAsia="zh-CN"/>
        </w:rPr>
        <w:t>Students:</w:t>
      </w:r>
    </w:p>
    <w:p w14:paraId="411AA839" w14:textId="001CA34D" w:rsidR="00BA5CB7" w:rsidRPr="00BA5CB7" w:rsidRDefault="00BA5CB7" w:rsidP="00990165">
      <w:pPr>
        <w:pStyle w:val="ListBullet"/>
      </w:pPr>
      <w:r w:rsidRPr="00BA5CB7">
        <w:t>describe the nature of contact between Aboriginal people and/or Torres Strait Islander peoples and others, including Aboriginal resistance</w:t>
      </w:r>
    </w:p>
    <w:p w14:paraId="36B4789C" w14:textId="65B16550" w:rsidR="00BA5CB7" w:rsidRPr="00BA5CB7" w:rsidRDefault="00BA5CB7" w:rsidP="00990165">
      <w:pPr>
        <w:pStyle w:val="ListBullet"/>
      </w:pPr>
      <w:r w:rsidRPr="00BA5CB7">
        <w:t>explain the term terra nullius and describe how this affected the British attitude to Aboriginal and Torres Strait Islander peoples</w:t>
      </w:r>
    </w:p>
    <w:p w14:paraId="4483D3B6" w14:textId="61888B93" w:rsidR="00BA5CB7" w:rsidRPr="00BA5CB7" w:rsidRDefault="00BA5CB7" w:rsidP="00990165">
      <w:pPr>
        <w:pStyle w:val="ListBullet"/>
      </w:pPr>
      <w:r w:rsidRPr="00BA5CB7">
        <w:t>use sources to identify different perspectives on the arrival of the British to Australia</w:t>
      </w:r>
    </w:p>
    <w:p w14:paraId="105DBB32" w14:textId="4E5F62A3" w:rsidR="00BA5CB7" w:rsidRPr="00BA5CB7" w:rsidRDefault="00BA5CB7" w:rsidP="00990165">
      <w:pPr>
        <w:pStyle w:val="ListBullet"/>
      </w:pPr>
      <w:r w:rsidRPr="00BA5CB7">
        <w:t>outline the impact of early British colonisation on Aboriginal and Torres Strait Islander peoples' country.</w:t>
      </w:r>
    </w:p>
    <w:p w14:paraId="76E32AFA" w14:textId="77777777" w:rsidR="00BA5CB7" w:rsidRPr="00BA5CB7" w:rsidRDefault="00BA5CB7" w:rsidP="00990165">
      <w:pPr>
        <w:pStyle w:val="Heading2"/>
      </w:pPr>
      <w:bookmarkStart w:id="14" w:name="_Toc163560076"/>
      <w:bookmarkStart w:id="15" w:name="_Toc164169646"/>
      <w:r w:rsidRPr="00BA5CB7">
        <w:t>Historical inquiry skills</w:t>
      </w:r>
      <w:bookmarkEnd w:id="14"/>
      <w:bookmarkEnd w:id="15"/>
    </w:p>
    <w:p w14:paraId="03F4B368" w14:textId="77777777" w:rsidR="00BA5CB7" w:rsidRPr="00BA5CB7" w:rsidRDefault="00BA5CB7" w:rsidP="001327C4">
      <w:pPr>
        <w:pStyle w:val="ListBullet"/>
        <w:rPr>
          <w:lang w:eastAsia="zh-CN"/>
        </w:rPr>
      </w:pPr>
      <w:r w:rsidRPr="00BA5CB7">
        <w:rPr>
          <w:lang w:eastAsia="zh-CN"/>
        </w:rPr>
        <w:t>Comprehension: chronology, terms and concepts</w:t>
      </w:r>
    </w:p>
    <w:p w14:paraId="5D93568D" w14:textId="3C57F80F" w:rsidR="00BA5CB7" w:rsidRPr="001327C4" w:rsidRDefault="00BA5CB7" w:rsidP="001327C4">
      <w:pPr>
        <w:pStyle w:val="ListBullet2"/>
      </w:pPr>
      <w:r w:rsidRPr="001327C4">
        <w:t>respond, read and write, to show understanding of historical matters</w:t>
      </w:r>
    </w:p>
    <w:p w14:paraId="786C3AC8" w14:textId="15D4200F" w:rsidR="00BA5CB7" w:rsidRPr="001327C4" w:rsidRDefault="00BA5CB7" w:rsidP="001327C4">
      <w:pPr>
        <w:pStyle w:val="ListBullet2"/>
      </w:pPr>
      <w:r w:rsidRPr="001327C4">
        <w:t>sequence familiar people and events (ACHHS065, ACHHS081)</w:t>
      </w:r>
    </w:p>
    <w:p w14:paraId="6B180982" w14:textId="05DE934E" w:rsidR="00BA5CB7" w:rsidRPr="001327C4" w:rsidRDefault="00BA5CB7" w:rsidP="001327C4">
      <w:pPr>
        <w:pStyle w:val="ListBullet2"/>
      </w:pPr>
      <w:r w:rsidRPr="001327C4">
        <w:t>use historical terms (ACHHS066, ACHHS082)</w:t>
      </w:r>
    </w:p>
    <w:p w14:paraId="1431AE00" w14:textId="77777777" w:rsidR="00BA5CB7" w:rsidRPr="00BA5CB7" w:rsidRDefault="00BA5CB7" w:rsidP="001327C4">
      <w:pPr>
        <w:pStyle w:val="ListBullet"/>
        <w:rPr>
          <w:lang w:eastAsia="zh-CN"/>
        </w:rPr>
      </w:pPr>
      <w:r w:rsidRPr="00BA5CB7">
        <w:rPr>
          <w:lang w:eastAsia="zh-CN"/>
        </w:rPr>
        <w:lastRenderedPageBreak/>
        <w:t>Analysis and use of sources</w:t>
      </w:r>
    </w:p>
    <w:p w14:paraId="50ECED85" w14:textId="46C5BF1F" w:rsidR="00BA5CB7" w:rsidRPr="001327C4" w:rsidRDefault="00BA5CB7" w:rsidP="001327C4">
      <w:pPr>
        <w:pStyle w:val="ListBullet2"/>
      </w:pPr>
      <w:r w:rsidRPr="001327C4">
        <w:t>locate relevant information from sources provided (ACHHS068, ACHHS084, ACHHS215, ACHHS216)</w:t>
      </w:r>
    </w:p>
    <w:p w14:paraId="2C60F803" w14:textId="1C23D33F" w:rsidR="00BA5CB7" w:rsidRPr="00BA5CB7" w:rsidRDefault="00BA5CB7" w:rsidP="001327C4">
      <w:pPr>
        <w:pStyle w:val="ListBullet"/>
        <w:rPr>
          <w:lang w:eastAsia="zh-CN"/>
        </w:rPr>
      </w:pPr>
      <w:r w:rsidRPr="00BA5CB7">
        <w:rPr>
          <w:lang w:eastAsia="zh-CN"/>
        </w:rPr>
        <w:t>Perspectives and interpretations</w:t>
      </w:r>
    </w:p>
    <w:p w14:paraId="1F1745C3" w14:textId="256BD208" w:rsidR="00BA5CB7" w:rsidRPr="001327C4" w:rsidRDefault="00BA5CB7" w:rsidP="001327C4">
      <w:pPr>
        <w:pStyle w:val="ListBullet2"/>
      </w:pPr>
      <w:r w:rsidRPr="001327C4">
        <w:t>identify different points of view within an historical context (ACHHS069, ACHHS085)</w:t>
      </w:r>
    </w:p>
    <w:p w14:paraId="5ADC05EE" w14:textId="77777777" w:rsidR="00BA5CB7" w:rsidRPr="00BA5CB7" w:rsidRDefault="00BA5CB7" w:rsidP="001327C4">
      <w:pPr>
        <w:pStyle w:val="ListBullet"/>
        <w:rPr>
          <w:lang w:eastAsia="zh-CN"/>
        </w:rPr>
      </w:pPr>
      <w:r w:rsidRPr="00BA5CB7">
        <w:rPr>
          <w:lang w:eastAsia="zh-CN"/>
        </w:rPr>
        <w:t>Empathetic understanding</w:t>
      </w:r>
    </w:p>
    <w:p w14:paraId="45DC6F3A" w14:textId="346554F3" w:rsidR="00BA5CB7" w:rsidRPr="001327C4" w:rsidRDefault="00BA5CB7" w:rsidP="001327C4">
      <w:pPr>
        <w:pStyle w:val="ListBullet2"/>
      </w:pPr>
      <w:r w:rsidRPr="001327C4">
        <w:t>explain how and why people in the past may have lived and behaved differently from today</w:t>
      </w:r>
    </w:p>
    <w:p w14:paraId="34A3CFE6" w14:textId="77777777" w:rsidR="00BA5CB7" w:rsidRPr="00BA5CB7" w:rsidRDefault="00BA5CB7" w:rsidP="001327C4">
      <w:pPr>
        <w:pStyle w:val="ListBullet"/>
        <w:rPr>
          <w:lang w:eastAsia="zh-CN"/>
        </w:rPr>
      </w:pPr>
      <w:r w:rsidRPr="00BA5CB7">
        <w:rPr>
          <w:lang w:eastAsia="zh-CN"/>
        </w:rPr>
        <w:t>Research</w:t>
      </w:r>
    </w:p>
    <w:p w14:paraId="0B6B7D81" w14:textId="2E78B22A" w:rsidR="00BA5CB7" w:rsidRPr="001327C4" w:rsidRDefault="00BA5CB7" w:rsidP="001327C4">
      <w:pPr>
        <w:pStyle w:val="ListBullet2"/>
      </w:pPr>
      <w:r w:rsidRPr="001327C4">
        <w:t>pose a range of questions about the past (ACHHS067, ACHHS083)</w:t>
      </w:r>
    </w:p>
    <w:p w14:paraId="35BA7443" w14:textId="6757BE76" w:rsidR="00BA5CB7" w:rsidRPr="001327C4" w:rsidRDefault="00BA5CB7" w:rsidP="001327C4">
      <w:pPr>
        <w:pStyle w:val="ListBullet2"/>
      </w:pPr>
      <w:r w:rsidRPr="001327C4">
        <w:t>plan an historical inquiry</w:t>
      </w:r>
    </w:p>
    <w:p w14:paraId="4D0B033C" w14:textId="77777777" w:rsidR="00BA5CB7" w:rsidRPr="00BA5CB7" w:rsidRDefault="00BA5CB7" w:rsidP="001327C4">
      <w:pPr>
        <w:pStyle w:val="ListBullet"/>
        <w:rPr>
          <w:lang w:eastAsia="zh-CN"/>
        </w:rPr>
      </w:pPr>
      <w:r w:rsidRPr="00BA5CB7">
        <w:rPr>
          <w:lang w:eastAsia="zh-CN"/>
        </w:rPr>
        <w:t>Explanation and communication</w:t>
      </w:r>
    </w:p>
    <w:p w14:paraId="3A87E6EB" w14:textId="2C32A077" w:rsidR="00BA5CB7" w:rsidRPr="001327C4" w:rsidRDefault="00BA5CB7" w:rsidP="001327C4">
      <w:pPr>
        <w:pStyle w:val="ListBullet2"/>
      </w:pPr>
      <w:r w:rsidRPr="001327C4">
        <w:t>develop texts, particularly narratives (ACHHS070, ACHHS086)</w:t>
      </w:r>
    </w:p>
    <w:p w14:paraId="0AB2A236" w14:textId="2D42C8C7" w:rsidR="00BA5CB7" w:rsidRPr="001327C4" w:rsidRDefault="00BA5CB7" w:rsidP="001327C4">
      <w:pPr>
        <w:pStyle w:val="ListBullet2"/>
      </w:pPr>
      <w:r w:rsidRPr="001327C4">
        <w:t>use a range of communication forms (oral, graphic, written) and digital technologies (ACHHS071, ACHHS087)</w:t>
      </w:r>
    </w:p>
    <w:p w14:paraId="0205A71F" w14:textId="73A833ED" w:rsidR="00BA5CB7" w:rsidRPr="00BA5CB7" w:rsidRDefault="00BA5CB7" w:rsidP="00990165">
      <w:pPr>
        <w:pStyle w:val="Heading2"/>
      </w:pPr>
      <w:bookmarkStart w:id="16" w:name="_Toc163560077"/>
      <w:bookmarkStart w:id="17" w:name="_Toc164169647"/>
      <w:r w:rsidRPr="00BA5CB7">
        <w:t>Historical concepts</w:t>
      </w:r>
      <w:bookmarkEnd w:id="16"/>
      <w:bookmarkEnd w:id="17"/>
    </w:p>
    <w:p w14:paraId="2DE8F7E6" w14:textId="212E5D12" w:rsidR="00BA5CB7" w:rsidRPr="00BA5CB7" w:rsidRDefault="00BA5CB7" w:rsidP="00DE21B2">
      <w:pPr>
        <w:pStyle w:val="ListBullet"/>
        <w:rPr>
          <w:lang w:eastAsia="zh-CN"/>
        </w:rPr>
      </w:pPr>
      <w:r w:rsidRPr="009E4D3C">
        <w:rPr>
          <w:rStyle w:val="Strong"/>
        </w:rPr>
        <w:t>Continuity and change</w:t>
      </w:r>
      <w:r w:rsidR="00DE21B2">
        <w:rPr>
          <w:lang w:eastAsia="zh-CN"/>
        </w:rPr>
        <w:t>:</w:t>
      </w:r>
      <w:r w:rsidRPr="00BA5CB7">
        <w:rPr>
          <w:lang w:eastAsia="zh-CN"/>
        </w:rPr>
        <w:t xml:space="preserve"> some things change over time and others remain the same, for example, aspects in the local community that have either changed or remained the same; changes to the lives of Aboriginal peoples with the arrival of the First Fleet.</w:t>
      </w:r>
    </w:p>
    <w:p w14:paraId="5D7B0FC4" w14:textId="6C264CAE" w:rsidR="00BA5CB7" w:rsidRPr="00BA5CB7" w:rsidRDefault="00BA5CB7" w:rsidP="00DE21B2">
      <w:pPr>
        <w:pStyle w:val="ListBullet"/>
        <w:rPr>
          <w:lang w:eastAsia="zh-CN"/>
        </w:rPr>
      </w:pPr>
      <w:r w:rsidRPr="009E4D3C">
        <w:rPr>
          <w:rStyle w:val="Strong"/>
        </w:rPr>
        <w:t>Cause and effect</w:t>
      </w:r>
      <w:r w:rsidR="00DE21B2">
        <w:rPr>
          <w:rStyle w:val="Strong"/>
        </w:rPr>
        <w:t>:</w:t>
      </w:r>
      <w:r w:rsidRPr="00BA5CB7">
        <w:rPr>
          <w:lang w:eastAsia="zh-CN"/>
        </w:rPr>
        <w:t xml:space="preserve"> events, decisions or developments in the past that produce later actions, results or effects, </w:t>
      </w:r>
      <w:r>
        <w:rPr>
          <w:lang w:eastAsia="zh-CN"/>
        </w:rPr>
        <w:t>for example,</w:t>
      </w:r>
      <w:r w:rsidRPr="00BA5CB7">
        <w:rPr>
          <w:lang w:eastAsia="zh-CN"/>
        </w:rPr>
        <w:t xml:space="preserve"> how conditions and decisions in Britain resulted in the journey of the First Fleet; causes of change in the local area/state.</w:t>
      </w:r>
    </w:p>
    <w:p w14:paraId="5518C18C" w14:textId="1BCB3C13" w:rsidR="00BA5CB7" w:rsidRPr="00BA5CB7" w:rsidRDefault="00BA5CB7" w:rsidP="00DE21B2">
      <w:pPr>
        <w:pStyle w:val="ListBullet"/>
        <w:rPr>
          <w:lang w:eastAsia="zh-CN"/>
        </w:rPr>
      </w:pPr>
      <w:r w:rsidRPr="009E4D3C">
        <w:rPr>
          <w:rStyle w:val="Strong"/>
        </w:rPr>
        <w:t>Perspectives</w:t>
      </w:r>
      <w:r w:rsidR="00DE21B2">
        <w:rPr>
          <w:lang w:eastAsia="zh-CN"/>
        </w:rPr>
        <w:t>:</w:t>
      </w:r>
      <w:r w:rsidRPr="00BA5CB7">
        <w:rPr>
          <w:lang w:eastAsia="zh-CN"/>
        </w:rPr>
        <w:t xml:space="preserve"> people from the past will have different views and experiences, for example, views on the arrival of the British in Australia from a British and an Aboriginal point of view.</w:t>
      </w:r>
    </w:p>
    <w:p w14:paraId="31C5EE8D" w14:textId="4D404132" w:rsidR="00BA5CB7" w:rsidRPr="00BA5CB7" w:rsidRDefault="00BA5CB7" w:rsidP="00DE21B2">
      <w:pPr>
        <w:pStyle w:val="ListBullet"/>
        <w:rPr>
          <w:lang w:eastAsia="zh-CN"/>
        </w:rPr>
      </w:pPr>
      <w:r w:rsidRPr="009E4D3C">
        <w:rPr>
          <w:rStyle w:val="Strong"/>
        </w:rPr>
        <w:lastRenderedPageBreak/>
        <w:t>Empathetic understanding</w:t>
      </w:r>
      <w:r w:rsidR="00DE21B2">
        <w:rPr>
          <w:lang w:eastAsia="zh-CN"/>
        </w:rPr>
        <w:t>:</w:t>
      </w:r>
      <w:r w:rsidRPr="00BA5CB7">
        <w:rPr>
          <w:lang w:eastAsia="zh-CN"/>
        </w:rPr>
        <w:t xml:space="preserve"> developing an understanding of another's views, life and decisions made, for example, developing an understanding of the life and attitudes of an early colonist or convict.</w:t>
      </w:r>
    </w:p>
    <w:p w14:paraId="115D7722" w14:textId="71E34265" w:rsidR="00BA5CB7" w:rsidRPr="00BA5CB7" w:rsidRDefault="00BA5CB7" w:rsidP="00DE21B2">
      <w:pPr>
        <w:pStyle w:val="ListBullet"/>
        <w:rPr>
          <w:lang w:eastAsia="zh-CN"/>
        </w:rPr>
      </w:pPr>
      <w:r w:rsidRPr="009E4D3C">
        <w:rPr>
          <w:rStyle w:val="Strong"/>
        </w:rPr>
        <w:t>Significance</w:t>
      </w:r>
      <w:r w:rsidR="00DE21B2">
        <w:rPr>
          <w:lang w:eastAsia="zh-CN"/>
        </w:rPr>
        <w:t>:</w:t>
      </w:r>
      <w:r w:rsidRPr="00BA5CB7">
        <w:rPr>
          <w:lang w:eastAsia="zh-CN"/>
        </w:rPr>
        <w:t xml:space="preserve"> importance of an event, dev</w:t>
      </w:r>
      <w:r w:rsidR="00714F56">
        <w:rPr>
          <w:lang w:eastAsia="zh-CN"/>
        </w:rPr>
        <w:t>elopment or individual/group, for example,</w:t>
      </w:r>
      <w:r w:rsidRPr="00BA5CB7">
        <w:rPr>
          <w:lang w:eastAsia="zh-CN"/>
        </w:rPr>
        <w:t xml:space="preserve"> the significance/importance of national days/holidays; the significance of the contributions of an early settler.</w:t>
      </w:r>
    </w:p>
    <w:p w14:paraId="03E2A396" w14:textId="77777777" w:rsidR="00BA5CB7" w:rsidRPr="00BA5CB7" w:rsidRDefault="00BA5CB7" w:rsidP="00990165">
      <w:pPr>
        <w:pStyle w:val="Heading2"/>
      </w:pPr>
      <w:bookmarkStart w:id="18" w:name="_Toc163560078"/>
      <w:bookmarkStart w:id="19" w:name="_Toc164169648"/>
      <w:r w:rsidRPr="00BA5CB7">
        <w:t>Assessment</w:t>
      </w:r>
      <w:bookmarkEnd w:id="18"/>
      <w:bookmarkEnd w:id="19"/>
    </w:p>
    <w:p w14:paraId="28AA5157" w14:textId="79380F02" w:rsidR="00BA5CB7" w:rsidRDefault="00BA5CB7" w:rsidP="00990165">
      <w:pPr>
        <w:rPr>
          <w:lang w:eastAsia="zh-CN"/>
        </w:rPr>
      </w:pPr>
      <w:r w:rsidRPr="0770E74F">
        <w:rPr>
          <w:lang w:eastAsia="zh-CN"/>
        </w:rPr>
        <w:t xml:space="preserve">All activities require students to demonstrate their learning. All are assessment for learning activities. </w:t>
      </w:r>
    </w:p>
    <w:p w14:paraId="28FF31A7" w14:textId="326E1B50" w:rsidR="00BA5CB7" w:rsidRPr="00BA5CB7" w:rsidRDefault="00BA5CB7" w:rsidP="00990165">
      <w:pPr>
        <w:pStyle w:val="Heading2"/>
      </w:pPr>
      <w:bookmarkStart w:id="20" w:name="_Toc163560079"/>
      <w:bookmarkStart w:id="21" w:name="_Toc164169649"/>
      <w:r w:rsidRPr="00BA5CB7">
        <w:t>Vocabulary</w:t>
      </w:r>
      <w:bookmarkEnd w:id="20"/>
      <w:bookmarkEnd w:id="21"/>
    </w:p>
    <w:p w14:paraId="61208C3D" w14:textId="77777777" w:rsidR="00BA5CB7" w:rsidRPr="00BA5CB7" w:rsidRDefault="00BA5CB7" w:rsidP="00DE21B2">
      <w:pPr>
        <w:pStyle w:val="ListBullet"/>
        <w:rPr>
          <w:lang w:eastAsia="zh-CN"/>
        </w:rPr>
      </w:pPr>
      <w:r w:rsidRPr="00BA5CB7">
        <w:rPr>
          <w:lang w:eastAsia="zh-CN"/>
        </w:rPr>
        <w:t>Investigate, examine, identify, record, describe, sequence, compare, explain, discuss, illustrate, reflect</w:t>
      </w:r>
    </w:p>
    <w:p w14:paraId="38B0DF52" w14:textId="77777777" w:rsidR="00BA5CB7" w:rsidRPr="00BA5CB7" w:rsidRDefault="00BA5CB7" w:rsidP="00DE21B2">
      <w:pPr>
        <w:pStyle w:val="ListBullet"/>
        <w:rPr>
          <w:lang w:eastAsia="zh-CN"/>
        </w:rPr>
      </w:pPr>
      <w:r w:rsidRPr="00BA5CB7">
        <w:rPr>
          <w:lang w:eastAsia="zh-CN"/>
        </w:rPr>
        <w:t>Source, reliable source, primary source, secondary source, evidence, creator, point of view, perspective, audience, bias, stereotype, generalisations, relevance, reliability, historical question, historical narrative</w:t>
      </w:r>
    </w:p>
    <w:p w14:paraId="74741A7D" w14:textId="77777777" w:rsidR="00BA5CB7" w:rsidRPr="00BA5CB7" w:rsidRDefault="00BA5CB7" w:rsidP="00DE21B2">
      <w:pPr>
        <w:pStyle w:val="ListBullet"/>
        <w:rPr>
          <w:lang w:eastAsia="zh-CN"/>
        </w:rPr>
      </w:pPr>
      <w:r w:rsidRPr="00BA5CB7">
        <w:rPr>
          <w:lang w:eastAsia="zh-CN"/>
        </w:rPr>
        <w:t>First Fleet and settlement – voyage, travel, sail, fleet, transported, passenger, prisoner, gaol, prison hulk, convict, ex-convict, soldier, marine, governor, establishment, penal, colony, colonisation, cause, effect, consequence</w:t>
      </w:r>
    </w:p>
    <w:p w14:paraId="2529151D" w14:textId="77777777" w:rsidR="00BA5CB7" w:rsidRPr="00BA5CB7" w:rsidRDefault="00BA5CB7" w:rsidP="00DE21B2">
      <w:pPr>
        <w:pStyle w:val="ListBullet"/>
        <w:rPr>
          <w:lang w:eastAsia="zh-CN"/>
        </w:rPr>
      </w:pPr>
      <w:r w:rsidRPr="00BA5CB7">
        <w:rPr>
          <w:lang w:eastAsia="zh-CN"/>
        </w:rPr>
        <w:t>Settlement, rations, punishment, exploration, shingling party, marquee, brick field, parade, saw pit, stone quarry</w:t>
      </w:r>
    </w:p>
    <w:p w14:paraId="2F1BE10F" w14:textId="77777777" w:rsidR="00BA5CB7" w:rsidRDefault="00BA5CB7" w:rsidP="00DE21B2">
      <w:pPr>
        <w:pStyle w:val="ListBullet"/>
        <w:rPr>
          <w:lang w:eastAsia="zh-CN"/>
        </w:rPr>
      </w:pPr>
      <w:r w:rsidRPr="00BA5CB7">
        <w:rPr>
          <w:lang w:eastAsia="zh-CN"/>
        </w:rPr>
        <w:t>Nature of contact – Aboriginal, Torres Strait Islander, Indigenous, Traditional Owners, inhabitants, contact, interaction, resistance, British, arrival, terra nullius, perspective, attitude, colonisation, invasion, dispossession, impact, consequences</w:t>
      </w:r>
    </w:p>
    <w:p w14:paraId="6D23F3A0" w14:textId="77777777" w:rsidR="00BA5CB7" w:rsidRPr="00DE21B2" w:rsidRDefault="00BA5CB7" w:rsidP="00DE21B2">
      <w:r w:rsidRPr="00DE21B2">
        <w:br w:type="page"/>
      </w:r>
    </w:p>
    <w:p w14:paraId="3F88B78B" w14:textId="6679E3C5" w:rsidR="00BA5CB7" w:rsidRDefault="00BA5CB7" w:rsidP="00990165">
      <w:pPr>
        <w:pStyle w:val="Heading1"/>
      </w:pPr>
      <w:bookmarkStart w:id="22" w:name="_Toc163560080"/>
      <w:bookmarkStart w:id="23" w:name="_Toc164169650"/>
      <w:r w:rsidRPr="006738C2">
        <w:lastRenderedPageBreak/>
        <w:t>Teaching</w:t>
      </w:r>
      <w:r>
        <w:t xml:space="preserve"> and learning activities</w:t>
      </w:r>
      <w:bookmarkEnd w:id="22"/>
      <w:bookmarkEnd w:id="23"/>
    </w:p>
    <w:p w14:paraId="7AF62822" w14:textId="16F7BD36" w:rsidR="00BA5CB7" w:rsidRPr="00BA5CB7" w:rsidRDefault="00BA5CB7" w:rsidP="00990165">
      <w:r>
        <w:t>This learning sequence comprises</w:t>
      </w:r>
      <w:r w:rsidR="4B3130FC">
        <w:t xml:space="preserve"> of</w:t>
      </w:r>
      <w:r>
        <w:t xml:space="preserve"> </w:t>
      </w:r>
      <w:r w:rsidR="006409DF">
        <w:t>3</w:t>
      </w:r>
      <w:r>
        <w:t xml:space="preserve"> inquiries. Throughout the learning sequence</w:t>
      </w:r>
      <w:r w:rsidR="3239F93C">
        <w:t>, teachers are to</w:t>
      </w:r>
      <w:r>
        <w:t xml:space="preserve"> be sensitive to the differing perspectives of British colonisation of Australia by Aboriginal and non-Aboriginal people. Ensure a balance of viewpoints </w:t>
      </w:r>
      <w:r w:rsidR="2F53A82D">
        <w:t>are</w:t>
      </w:r>
      <w:r>
        <w:t xml:space="preserve"> investigated.</w:t>
      </w:r>
    </w:p>
    <w:p w14:paraId="506E9BFC" w14:textId="1F1D3C5D" w:rsidR="00BA5CB7" w:rsidRDefault="009E4D3C" w:rsidP="00990165">
      <w:pPr>
        <w:pStyle w:val="Heading2"/>
      </w:pPr>
      <w:bookmarkStart w:id="24" w:name="_Toc163560081"/>
      <w:bookmarkStart w:id="25" w:name="_Toc164169651"/>
      <w:r>
        <w:t xml:space="preserve">Inquiry 1 – </w:t>
      </w:r>
      <w:r w:rsidR="00930B4D">
        <w:t>t</w:t>
      </w:r>
      <w:r w:rsidR="00BA5CB7">
        <w:t>he First Fleet</w:t>
      </w:r>
      <w:bookmarkEnd w:id="24"/>
      <w:bookmarkEnd w:id="25"/>
      <w:r w:rsidR="00BA5CB7">
        <w:t xml:space="preserve"> </w:t>
      </w:r>
    </w:p>
    <w:p w14:paraId="3E62E14C" w14:textId="6FB3EEA6" w:rsidR="00BA5CB7" w:rsidRPr="00BA5CB7" w:rsidRDefault="00BA5CB7" w:rsidP="00990165">
      <w:r w:rsidRPr="00BA5CB7">
        <w:t xml:space="preserve">Students investigate the reasons for the journey of the First Fleet, its ships, people, route and destination. They take on </w:t>
      </w:r>
      <w:r w:rsidR="0053408B">
        <w:t xml:space="preserve">a </w:t>
      </w:r>
      <w:r w:rsidRPr="00BA5CB7">
        <w:t>role as a First Fleet convict to communicate historical information.</w:t>
      </w:r>
    </w:p>
    <w:p w14:paraId="7269F6C6" w14:textId="77777777" w:rsidR="00BA5CB7" w:rsidRDefault="00BA5CB7" w:rsidP="00990165">
      <w:pPr>
        <w:pStyle w:val="Heading3"/>
      </w:pPr>
      <w:bookmarkStart w:id="26" w:name="_Toc164169652"/>
      <w:r>
        <w:t>Stimulus</w:t>
      </w:r>
      <w:bookmarkEnd w:id="26"/>
    </w:p>
    <w:p w14:paraId="1B9F9615" w14:textId="544D6650" w:rsidR="006409DF" w:rsidRDefault="002C2FD7" w:rsidP="006409DF">
      <w:pPr>
        <w:pStyle w:val="Heading4"/>
      </w:pPr>
      <w:r w:rsidRPr="006409DF">
        <w:t xml:space="preserve">Source </w:t>
      </w:r>
      <w:r w:rsidRPr="006409DF">
        <w:fldChar w:fldCharType="begin"/>
      </w:r>
      <w:r w:rsidRPr="006409DF">
        <w:instrText xml:space="preserve"> SEQ Source \* ARABIC </w:instrText>
      </w:r>
      <w:r w:rsidRPr="006409DF">
        <w:fldChar w:fldCharType="separate"/>
      </w:r>
      <w:r w:rsidR="00437AE0" w:rsidRPr="006409DF">
        <w:t>1</w:t>
      </w:r>
      <w:r w:rsidRPr="006409DF">
        <w:fldChar w:fldCharType="end"/>
      </w:r>
      <w:r w:rsidRPr="006409DF">
        <w:t xml:space="preserve"> </w:t>
      </w:r>
    </w:p>
    <w:p w14:paraId="7CC92BFD" w14:textId="3FA58F5F" w:rsidR="006409DF" w:rsidRPr="006409DF" w:rsidRDefault="00A3119E" w:rsidP="006409DF">
      <w:pPr>
        <w:pStyle w:val="FeatureBox4"/>
      </w:pPr>
      <w:r>
        <w:t xml:space="preserve">ABC </w:t>
      </w:r>
      <w:r w:rsidR="006409DF" w:rsidRPr="006409DF">
        <w:t xml:space="preserve">Behind the News </w:t>
      </w:r>
      <w:r>
        <w:t xml:space="preserve">(4 February 2014) </w:t>
      </w:r>
      <w:hyperlink r:id="rId9" w:history="1">
        <w:r w:rsidR="002C2FD7" w:rsidRPr="006409DF">
          <w:rPr>
            <w:rStyle w:val="Hyperlink"/>
          </w:rPr>
          <w:t>First Fleet (4:35)</w:t>
        </w:r>
      </w:hyperlink>
      <w:r w:rsidR="002C2FD7" w:rsidRPr="006409DF">
        <w:t xml:space="preserve"> </w:t>
      </w:r>
    </w:p>
    <w:p w14:paraId="15D7D7E1" w14:textId="1481A04B" w:rsidR="006409DF" w:rsidRDefault="002C2FD7" w:rsidP="006409DF">
      <w:pPr>
        <w:pStyle w:val="Heading4"/>
      </w:pPr>
      <w:r w:rsidRPr="006409DF">
        <w:t xml:space="preserve">Source </w:t>
      </w:r>
      <w:r w:rsidRPr="006409DF">
        <w:fldChar w:fldCharType="begin"/>
      </w:r>
      <w:r w:rsidRPr="006409DF">
        <w:instrText xml:space="preserve"> SEQ Source \* ARABIC </w:instrText>
      </w:r>
      <w:r w:rsidRPr="006409DF">
        <w:fldChar w:fldCharType="separate"/>
      </w:r>
      <w:r w:rsidR="00437AE0" w:rsidRPr="006409DF">
        <w:t>2</w:t>
      </w:r>
      <w:r w:rsidRPr="006409DF">
        <w:fldChar w:fldCharType="end"/>
      </w:r>
      <w:r w:rsidRPr="006409DF">
        <w:t xml:space="preserve"> </w:t>
      </w:r>
    </w:p>
    <w:p w14:paraId="0334E000" w14:textId="0F6E69F3" w:rsidR="002C2FD7" w:rsidRPr="006409DF" w:rsidRDefault="006409DF" w:rsidP="006409DF">
      <w:pPr>
        <w:pStyle w:val="FeatureBox4"/>
      </w:pPr>
      <w:r w:rsidRPr="006409DF">
        <w:t xml:space="preserve">ABC Education </w:t>
      </w:r>
      <w:r w:rsidR="00A3119E">
        <w:t xml:space="preserve">(12 October 2021) </w:t>
      </w:r>
      <w:hyperlink r:id="rId10" w:history="1">
        <w:r w:rsidR="002C2FD7" w:rsidRPr="006409DF">
          <w:rPr>
            <w:rStyle w:val="Hyperlink"/>
          </w:rPr>
          <w:t>Transportation and the First Fleet (3:40)</w:t>
        </w:r>
      </w:hyperlink>
      <w:r w:rsidR="002C2FD7" w:rsidRPr="006409DF">
        <w:t xml:space="preserve"> </w:t>
      </w:r>
    </w:p>
    <w:p w14:paraId="0D197DC9" w14:textId="06F9D524" w:rsidR="00BA5CB7" w:rsidRDefault="00BA5CB7" w:rsidP="00990165">
      <w:r>
        <w:t>View the</w:t>
      </w:r>
      <w:r w:rsidR="00A3119E">
        <w:t xml:space="preserve"> videos</w:t>
      </w:r>
      <w:r>
        <w:t xml:space="preserve"> </w:t>
      </w:r>
      <w:hyperlink r:id="rId11" w:history="1">
        <w:r w:rsidR="00A3119E" w:rsidRPr="006409DF">
          <w:rPr>
            <w:rStyle w:val="Hyperlink"/>
          </w:rPr>
          <w:t>First Fleet (4:35)</w:t>
        </w:r>
      </w:hyperlink>
      <w:r>
        <w:t xml:space="preserve"> and </w:t>
      </w:r>
      <w:hyperlink r:id="rId12" w:history="1">
        <w:r w:rsidR="00A3119E" w:rsidRPr="006409DF">
          <w:rPr>
            <w:rStyle w:val="Hyperlink"/>
          </w:rPr>
          <w:t>Transportation and the First Fleet (3:40)</w:t>
        </w:r>
      </w:hyperlink>
      <w:r>
        <w:t>. Students ‘turn and talk’ to discuss new knowledge from the video</w:t>
      </w:r>
      <w:r w:rsidR="00A3119E">
        <w:t>s</w:t>
      </w:r>
      <w:r>
        <w:t xml:space="preserve">. Generate a class </w:t>
      </w:r>
      <w:hyperlink r:id="rId13">
        <w:r w:rsidRPr="5B3CDB8F">
          <w:rPr>
            <w:rStyle w:val="Hyperlink"/>
          </w:rPr>
          <w:t>cause and effect chart</w:t>
        </w:r>
      </w:hyperlink>
      <w:r>
        <w:t xml:space="preserve"> that summarises the information presented – crime in England, overflowing prisons, establishment of the fleet, choice of destination, goal of voyage, human cargo.</w:t>
      </w:r>
    </w:p>
    <w:p w14:paraId="7406DFA6" w14:textId="77777777" w:rsidR="00A3119E" w:rsidRDefault="00BA5CB7" w:rsidP="00990165">
      <w:r>
        <w:t xml:space="preserve">Discuss how the information was conveyed in the videos. Discuss </w:t>
      </w:r>
      <w:r w:rsidR="004E4497">
        <w:t>questions</w:t>
      </w:r>
      <w:r>
        <w:t xml:space="preserve"> such as</w:t>
      </w:r>
      <w:r w:rsidR="00A3119E">
        <w:t>:</w:t>
      </w:r>
      <w:r>
        <w:t xml:space="preserve"> </w:t>
      </w:r>
    </w:p>
    <w:p w14:paraId="3920C189" w14:textId="77777777" w:rsidR="00A3119E" w:rsidRDefault="00BA5CB7" w:rsidP="00A3119E">
      <w:pPr>
        <w:pStyle w:val="ListBullet"/>
      </w:pPr>
      <w:r>
        <w:t xml:space="preserve">Why did actors take on </w:t>
      </w:r>
      <w:r w:rsidR="0023244D">
        <w:t xml:space="preserve">a </w:t>
      </w:r>
      <w:r>
        <w:t xml:space="preserve">role as convicts? </w:t>
      </w:r>
    </w:p>
    <w:p w14:paraId="7482A576" w14:textId="77777777" w:rsidR="00A3119E" w:rsidRDefault="00BA5CB7" w:rsidP="00A3119E">
      <w:pPr>
        <w:pStyle w:val="ListBullet"/>
      </w:pPr>
      <w:r>
        <w:t xml:space="preserve">How did they know what to say and what to dress up in? </w:t>
      </w:r>
    </w:p>
    <w:p w14:paraId="25FB3C65" w14:textId="38AD898D" w:rsidR="00BA5CB7" w:rsidRDefault="00BA5CB7" w:rsidP="00A3119E">
      <w:pPr>
        <w:pStyle w:val="ListBullet"/>
      </w:pPr>
      <w:r>
        <w:t xml:space="preserve">If you were in role as a First Fleet </w:t>
      </w:r>
      <w:proofErr w:type="gramStart"/>
      <w:r>
        <w:t>convict</w:t>
      </w:r>
      <w:proofErr w:type="gramEnd"/>
      <w:r>
        <w:t xml:space="preserve"> where would you find reliable information about your experiences of the journey?</w:t>
      </w:r>
    </w:p>
    <w:p w14:paraId="3248C742" w14:textId="540A7C53" w:rsidR="00BA5CB7" w:rsidRDefault="00BA5CB7" w:rsidP="00990165">
      <w:r>
        <w:lastRenderedPageBreak/>
        <w:t>Students</w:t>
      </w:r>
      <w:r w:rsidRPr="003F2CA6">
        <w:t xml:space="preserve"> complete a </w:t>
      </w:r>
      <w:hyperlink r:id="rId14" w:anchor=".YElvKd3ADFI.link" w:history="1">
        <w:r w:rsidRPr="006D3267">
          <w:rPr>
            <w:rStyle w:val="Hyperlink"/>
          </w:rPr>
          <w:t>KWLH chart</w:t>
        </w:r>
      </w:hyperlink>
      <w:r w:rsidRPr="003F2CA6">
        <w:t xml:space="preserve"> that outlines what</w:t>
      </w:r>
      <w:r>
        <w:t xml:space="preserve"> they</w:t>
      </w:r>
      <w:r w:rsidRPr="003F2CA6">
        <w:t xml:space="preserve"> already know and what they would like to know about </w:t>
      </w:r>
      <w:r>
        <w:t>the First Fleet and British colonisation of Australia</w:t>
      </w:r>
      <w:r w:rsidRPr="003F2CA6">
        <w:t>.</w:t>
      </w:r>
    </w:p>
    <w:p w14:paraId="2D10FD47" w14:textId="77777777" w:rsidR="00BA5CB7" w:rsidRDefault="00BA5CB7" w:rsidP="00990165">
      <w:pPr>
        <w:pStyle w:val="Heading3"/>
      </w:pPr>
      <w:bookmarkStart w:id="27" w:name="_Toc164169653"/>
      <w:r>
        <w:t>Historical inquiry step 1 – question</w:t>
      </w:r>
      <w:bookmarkEnd w:id="27"/>
    </w:p>
    <w:p w14:paraId="7FD15F83" w14:textId="08E82FB3" w:rsidR="00BA5CB7" w:rsidRPr="009448B1" w:rsidRDefault="00BA5CB7" w:rsidP="00990165">
      <w:r w:rsidRPr="009448B1">
        <w:t>With reference to the students</w:t>
      </w:r>
      <w:r>
        <w:t>’</w:t>
      </w:r>
      <w:r w:rsidRPr="009448B1">
        <w:t xml:space="preserve"> KWL</w:t>
      </w:r>
      <w:r>
        <w:t>H</w:t>
      </w:r>
      <w:r w:rsidRPr="009448B1">
        <w:t xml:space="preserve"> charts,</w:t>
      </w:r>
      <w:r>
        <w:t xml:space="preserve"> students generate a</w:t>
      </w:r>
      <w:r w:rsidRPr="009448B1">
        <w:t xml:space="preserve"> set of inquiry questions to find out more about </w:t>
      </w:r>
      <w:r>
        <w:t>the journey of the First Fleet.</w:t>
      </w:r>
    </w:p>
    <w:p w14:paraId="1E4A12D0" w14:textId="53128565" w:rsidR="00BA5CB7" w:rsidRPr="00A3119E" w:rsidRDefault="00BA5CB7" w:rsidP="00990165">
      <w:pPr>
        <w:rPr>
          <w:rStyle w:val="Strong"/>
        </w:rPr>
      </w:pPr>
      <w:r w:rsidRPr="00A3119E">
        <w:rPr>
          <w:rStyle w:val="Strong"/>
        </w:rPr>
        <w:t>Sample questions</w:t>
      </w:r>
    </w:p>
    <w:p w14:paraId="1AC07089" w14:textId="77777777" w:rsidR="00BA5CB7" w:rsidRDefault="00BA5CB7" w:rsidP="00990165">
      <w:pPr>
        <w:pStyle w:val="ListBullet"/>
      </w:pPr>
      <w:r>
        <w:t>Why did the First Fleet travel to Australia?</w:t>
      </w:r>
    </w:p>
    <w:p w14:paraId="63A9E95F" w14:textId="77777777" w:rsidR="00BA5CB7" w:rsidRDefault="00BA5CB7" w:rsidP="00990165">
      <w:pPr>
        <w:pStyle w:val="ListBullet"/>
      </w:pPr>
      <w:r>
        <w:t>What ships made up the First Fleet?</w:t>
      </w:r>
    </w:p>
    <w:p w14:paraId="086AC4CC" w14:textId="77777777" w:rsidR="00BA5CB7" w:rsidRDefault="00BA5CB7" w:rsidP="00990165">
      <w:pPr>
        <w:pStyle w:val="ListBullet"/>
      </w:pPr>
      <w:r w:rsidRPr="009448B1">
        <w:t xml:space="preserve">Who </w:t>
      </w:r>
      <w:r>
        <w:t>travelled on the First Fleet?</w:t>
      </w:r>
    </w:p>
    <w:p w14:paraId="030C6D13" w14:textId="77777777" w:rsidR="00BA5CB7" w:rsidRDefault="00BA5CB7" w:rsidP="00990165">
      <w:pPr>
        <w:pStyle w:val="ListBullet"/>
      </w:pPr>
      <w:r>
        <w:t>When did the First Fleet leave England?</w:t>
      </w:r>
    </w:p>
    <w:p w14:paraId="0EC136C4" w14:textId="77777777" w:rsidR="00BA5CB7" w:rsidRDefault="00BA5CB7" w:rsidP="00990165">
      <w:pPr>
        <w:pStyle w:val="ListBullet"/>
      </w:pPr>
      <w:r>
        <w:t>Where did the First Fleet travel from and to?</w:t>
      </w:r>
    </w:p>
    <w:p w14:paraId="255EADE9" w14:textId="77777777" w:rsidR="00BA5CB7" w:rsidRDefault="00BA5CB7" w:rsidP="00990165">
      <w:pPr>
        <w:pStyle w:val="ListBullet"/>
      </w:pPr>
      <w:r>
        <w:t>Where did the First Fleet stop on its journey?</w:t>
      </w:r>
    </w:p>
    <w:p w14:paraId="3C4290AC" w14:textId="77777777" w:rsidR="00BA5CB7" w:rsidRDefault="00BA5CB7" w:rsidP="00990165">
      <w:pPr>
        <w:pStyle w:val="ListBullet"/>
      </w:pPr>
      <w:r>
        <w:t>When did the First Fleet arrive in New South Wales?</w:t>
      </w:r>
    </w:p>
    <w:p w14:paraId="60B4E5D5" w14:textId="77777777" w:rsidR="00BA5CB7" w:rsidRDefault="00BA5CB7" w:rsidP="00990165">
      <w:pPr>
        <w:pStyle w:val="ListBullet"/>
      </w:pPr>
      <w:r>
        <w:t>Where did the First Fleet disembark in Australia?</w:t>
      </w:r>
    </w:p>
    <w:p w14:paraId="16E203EF" w14:textId="77777777" w:rsidR="00BA5CB7" w:rsidRDefault="00BA5CB7" w:rsidP="00990165">
      <w:pPr>
        <w:pStyle w:val="ListBullet"/>
      </w:pPr>
      <w:r>
        <w:t>Why did Governor Philip select that location?</w:t>
      </w:r>
    </w:p>
    <w:p w14:paraId="77BD9C59" w14:textId="77777777" w:rsidR="00BA5CB7" w:rsidRDefault="00BA5CB7" w:rsidP="00990165">
      <w:pPr>
        <w:pStyle w:val="ListBullet"/>
      </w:pPr>
      <w:r>
        <w:t>How long was the First Fleet’s journey?</w:t>
      </w:r>
    </w:p>
    <w:p w14:paraId="7FE24BA9" w14:textId="42C1F0C6" w:rsidR="00BA5CB7" w:rsidRDefault="00BA5CB7" w:rsidP="00990165">
      <w:pPr>
        <w:pStyle w:val="ListBullet"/>
      </w:pPr>
      <w:r>
        <w:t>How do we know about the First Fleet?</w:t>
      </w:r>
    </w:p>
    <w:p w14:paraId="3CA81FCD" w14:textId="2CE4EEE4" w:rsidR="00BA5CB7" w:rsidRDefault="00BA5CB7" w:rsidP="00A3119E">
      <w:pPr>
        <w:pStyle w:val="FeatureBox2"/>
      </w:pPr>
      <w:r w:rsidRPr="00A3119E">
        <w:rPr>
          <w:rStyle w:val="Strong"/>
        </w:rPr>
        <w:t>Note</w:t>
      </w:r>
      <w:r w:rsidR="00A3119E">
        <w:t>:</w:t>
      </w:r>
      <w:r>
        <w:t xml:space="preserve"> inquiry questions may need to be redesigned through the historical inquiry process.</w:t>
      </w:r>
    </w:p>
    <w:p w14:paraId="18D8CEF2" w14:textId="086BB98C" w:rsidR="00BA5CB7" w:rsidRDefault="00BA5CB7" w:rsidP="00990165">
      <w:pPr>
        <w:pStyle w:val="Heading3"/>
      </w:pPr>
      <w:bookmarkStart w:id="28" w:name="_Toc164169654"/>
      <w:r>
        <w:t>Historical inquiry step 2</w:t>
      </w:r>
      <w:r w:rsidR="003F2566">
        <w:t xml:space="preserve"> and 3</w:t>
      </w:r>
      <w:r>
        <w:t xml:space="preserve"> – research and analyse</w:t>
      </w:r>
      <w:bookmarkEnd w:id="28"/>
    </w:p>
    <w:p w14:paraId="5087DABA" w14:textId="77777777" w:rsidR="00BA5CB7" w:rsidRDefault="00BA5CB7" w:rsidP="00990165">
      <w:r>
        <w:t>Invite students to select a First Fleet convict with the intent of creating an historical narrative in first person voice, through the eyes of their convict.</w:t>
      </w:r>
    </w:p>
    <w:p w14:paraId="06DEEFFC" w14:textId="7BEE93F5" w:rsidR="00BA5CB7" w:rsidRDefault="00BA5CB7" w:rsidP="00990165">
      <w:pPr>
        <w:pStyle w:val="Heading4"/>
      </w:pPr>
      <w:r>
        <w:lastRenderedPageBreak/>
        <w:t xml:space="preserve">The </w:t>
      </w:r>
      <w:r w:rsidR="00803DFD">
        <w:t>F</w:t>
      </w:r>
      <w:r>
        <w:t>leet</w:t>
      </w:r>
    </w:p>
    <w:p w14:paraId="2EDF522E" w14:textId="39102A28" w:rsidR="00A3119E" w:rsidRDefault="00452B01" w:rsidP="00A3119E">
      <w:pPr>
        <w:pStyle w:val="Heading4"/>
      </w:pPr>
      <w:r w:rsidRPr="00A3119E">
        <w:t xml:space="preserve">Source </w:t>
      </w:r>
      <w:r w:rsidRPr="00A3119E">
        <w:fldChar w:fldCharType="begin"/>
      </w:r>
      <w:r w:rsidRPr="00A3119E">
        <w:instrText xml:space="preserve"> SEQ Source \* ARABIC </w:instrText>
      </w:r>
      <w:r w:rsidRPr="00A3119E">
        <w:fldChar w:fldCharType="separate"/>
      </w:r>
      <w:r w:rsidR="00437AE0" w:rsidRPr="00A3119E">
        <w:t>3</w:t>
      </w:r>
      <w:r w:rsidRPr="00A3119E">
        <w:fldChar w:fldCharType="end"/>
      </w:r>
      <w:r w:rsidRPr="00A3119E">
        <w:t xml:space="preserve"> </w:t>
      </w:r>
    </w:p>
    <w:p w14:paraId="53212731" w14:textId="3C0A4520" w:rsidR="00452B01" w:rsidRPr="00A3119E" w:rsidRDefault="000963C6" w:rsidP="00A3119E">
      <w:pPr>
        <w:pStyle w:val="FeatureBox4"/>
      </w:pPr>
      <w:r w:rsidRPr="000963C6">
        <w:t>Museums of History NSW</w:t>
      </w:r>
      <w:r>
        <w:t xml:space="preserve"> (2024) </w:t>
      </w:r>
      <w:hyperlink r:id="rId15">
        <w:r w:rsidR="00452B01" w:rsidRPr="00A3119E">
          <w:rPr>
            <w:rStyle w:val="Hyperlink"/>
          </w:rPr>
          <w:t xml:space="preserve">First Fleet </w:t>
        </w:r>
        <w:r>
          <w:rPr>
            <w:rStyle w:val="Hyperlink"/>
          </w:rPr>
          <w:t>S</w:t>
        </w:r>
        <w:r w:rsidR="00452B01" w:rsidRPr="00A3119E">
          <w:rPr>
            <w:rStyle w:val="Hyperlink"/>
          </w:rPr>
          <w:t>hips</w:t>
        </w:r>
      </w:hyperlink>
      <w:r w:rsidR="00452B01" w:rsidRPr="00A3119E">
        <w:t xml:space="preserve"> and </w:t>
      </w:r>
      <w:hyperlink r:id="rId16">
        <w:r w:rsidR="00452B01" w:rsidRPr="00A3119E">
          <w:rPr>
            <w:rStyle w:val="Hyperlink"/>
          </w:rPr>
          <w:t>First Fleet Voyage</w:t>
        </w:r>
      </w:hyperlink>
      <w:r w:rsidR="00452B01" w:rsidRPr="00A3119E">
        <w:t xml:space="preserve"> </w:t>
      </w:r>
    </w:p>
    <w:p w14:paraId="45C622A5" w14:textId="4206F06A" w:rsidR="00BA5CB7" w:rsidRDefault="00BA5CB7" w:rsidP="00990165">
      <w:r>
        <w:t xml:space="preserve">Share </w:t>
      </w:r>
      <w:r w:rsidR="000963C6">
        <w:t>S</w:t>
      </w:r>
      <w:r>
        <w:t xml:space="preserve">ource 3 with the students to provide names and images of the ships, a map of the voyage and the staff on the ships. </w:t>
      </w:r>
    </w:p>
    <w:p w14:paraId="5D2BF905" w14:textId="77777777" w:rsidR="00BA5CB7" w:rsidRPr="00D74018" w:rsidRDefault="00BA5CB7" w:rsidP="00990165">
      <w:pPr>
        <w:pStyle w:val="Heading4"/>
      </w:pPr>
      <w:r w:rsidRPr="00D74018">
        <w:t>My convict</w:t>
      </w:r>
    </w:p>
    <w:p w14:paraId="0F690E20" w14:textId="77777777" w:rsidR="00CB4C98" w:rsidRDefault="00AD46F8" w:rsidP="00CB4C98">
      <w:pPr>
        <w:pStyle w:val="Heading4"/>
      </w:pPr>
      <w:r w:rsidRPr="00CB4C98">
        <w:t xml:space="preserve">Source </w:t>
      </w:r>
      <w:r w:rsidRPr="00CB4C98">
        <w:fldChar w:fldCharType="begin"/>
      </w:r>
      <w:r w:rsidRPr="00CB4C98">
        <w:instrText xml:space="preserve"> SEQ Source \* ARABIC </w:instrText>
      </w:r>
      <w:r w:rsidRPr="00CB4C98">
        <w:fldChar w:fldCharType="separate"/>
      </w:r>
      <w:r w:rsidR="00437AE0" w:rsidRPr="00CB4C98">
        <w:t>4</w:t>
      </w:r>
      <w:r w:rsidRPr="00CB4C98">
        <w:fldChar w:fldCharType="end"/>
      </w:r>
      <w:r w:rsidRPr="00CB4C98">
        <w:t xml:space="preserve"> </w:t>
      </w:r>
    </w:p>
    <w:p w14:paraId="3BD95D49" w14:textId="57BFEC96" w:rsidR="00AD46F8" w:rsidRPr="00CB4C98" w:rsidRDefault="00CB4C98" w:rsidP="00CB4C98">
      <w:pPr>
        <w:pStyle w:val="FeatureBox4"/>
      </w:pPr>
      <w:r w:rsidRPr="00CB4C98">
        <w:t>University of Wollongong</w:t>
      </w:r>
      <w:r>
        <w:t xml:space="preserve"> (1999) </w:t>
      </w:r>
      <w:hyperlink r:id="rId17">
        <w:r w:rsidR="00AD46F8" w:rsidRPr="00CB4C98">
          <w:rPr>
            <w:rStyle w:val="Hyperlink"/>
          </w:rPr>
          <w:t>First Fleet</w:t>
        </w:r>
      </w:hyperlink>
      <w:r w:rsidR="00AD46F8" w:rsidRPr="00CB4C98">
        <w:t xml:space="preserve"> </w:t>
      </w:r>
      <w:r>
        <w:t xml:space="preserve">online </w:t>
      </w:r>
      <w:r w:rsidR="00AD46F8" w:rsidRPr="00CB4C98">
        <w:t>database</w:t>
      </w:r>
    </w:p>
    <w:p w14:paraId="5958F281" w14:textId="698B6E2E" w:rsidR="00BA5CB7" w:rsidRDefault="00BA5CB7" w:rsidP="00990165">
      <w:r>
        <w:t xml:space="preserve">Demonstrate a simple search in the </w:t>
      </w:r>
      <w:hyperlink r:id="rId18" w:history="1">
        <w:r w:rsidRPr="00C61A6D">
          <w:rPr>
            <w:rStyle w:val="Hyperlink"/>
          </w:rPr>
          <w:t>First Fleet</w:t>
        </w:r>
      </w:hyperlink>
      <w:r>
        <w:t xml:space="preserve"> </w:t>
      </w:r>
      <w:r w:rsidR="00E246B5">
        <w:t xml:space="preserve">online </w:t>
      </w:r>
      <w:r>
        <w:t xml:space="preserve">database. In the </w:t>
      </w:r>
      <w:hyperlink r:id="rId19" w:history="1">
        <w:r w:rsidRPr="00A948FA">
          <w:rPr>
            <w:rStyle w:val="Hyperlink"/>
          </w:rPr>
          <w:t>simple search</w:t>
        </w:r>
      </w:hyperlink>
      <w:r>
        <w:t xml:space="preserve"> page, students complete some fields to find a convict of interest to them. Pairs of students may choose ‘partners in crime’ and undertake the following research and communication activity collaboratively. Students record key information about their convict using </w:t>
      </w:r>
      <w:r w:rsidR="00AD46F8">
        <w:fldChar w:fldCharType="begin"/>
      </w:r>
      <w:r w:rsidR="00AD46F8">
        <w:instrText xml:space="preserve"> REF _Ref163745911 \h </w:instrText>
      </w:r>
      <w:r w:rsidR="00AD46F8">
        <w:fldChar w:fldCharType="separate"/>
      </w:r>
      <w:r w:rsidR="00AD46F8">
        <w:t xml:space="preserve">Table </w:t>
      </w:r>
      <w:r w:rsidR="00AD46F8">
        <w:rPr>
          <w:noProof/>
        </w:rPr>
        <w:t>1</w:t>
      </w:r>
      <w:r w:rsidR="00AD46F8">
        <w:fldChar w:fldCharType="end"/>
      </w:r>
      <w:r>
        <w:t>.</w:t>
      </w:r>
    </w:p>
    <w:p w14:paraId="73FCD9BB" w14:textId="1882CB3A" w:rsidR="00524FDD" w:rsidRDefault="00524FDD" w:rsidP="00990165">
      <w:pPr>
        <w:pStyle w:val="Caption"/>
        <w:spacing w:line="360" w:lineRule="auto"/>
      </w:pPr>
      <w:bookmarkStart w:id="29" w:name="_Ref163745911"/>
      <w:r>
        <w:t xml:space="preserve">Table </w:t>
      </w:r>
      <w:r>
        <w:fldChar w:fldCharType="begin"/>
      </w:r>
      <w:r>
        <w:instrText xml:space="preserve"> SEQ Table \* ARABIC </w:instrText>
      </w:r>
      <w:r>
        <w:fldChar w:fldCharType="separate"/>
      </w:r>
      <w:r w:rsidR="00437AE0">
        <w:rPr>
          <w:noProof/>
        </w:rPr>
        <w:t>1</w:t>
      </w:r>
      <w:r>
        <w:fldChar w:fldCharType="end"/>
      </w:r>
      <w:bookmarkEnd w:id="29"/>
      <w:r>
        <w:t xml:space="preserve"> – First Fleet convict</w:t>
      </w:r>
    </w:p>
    <w:tbl>
      <w:tblPr>
        <w:tblStyle w:val="Tableheader"/>
        <w:tblW w:w="9751" w:type="dxa"/>
        <w:tblLook w:val="04A0" w:firstRow="1" w:lastRow="0" w:firstColumn="1" w:lastColumn="0" w:noHBand="0" w:noVBand="1"/>
        <w:tblDescription w:val="Table for students to complete information about a First Fleet convict. Some cells have intentionally been left blank."/>
      </w:tblPr>
      <w:tblGrid>
        <w:gridCol w:w="3193"/>
        <w:gridCol w:w="6558"/>
      </w:tblGrid>
      <w:tr w:rsidR="00524FDD" w:rsidRPr="007B6B2F" w14:paraId="3DB892B2" w14:textId="77777777" w:rsidTr="00524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639D691" w14:textId="2751A599" w:rsidR="00524FDD" w:rsidRPr="00CE30B2" w:rsidRDefault="00524FDD" w:rsidP="00CE30B2">
            <w:r w:rsidRPr="00CE30B2">
              <w:t>Convict</w:t>
            </w:r>
          </w:p>
        </w:tc>
        <w:tc>
          <w:tcPr>
            <w:tcW w:w="6558" w:type="dxa"/>
          </w:tcPr>
          <w:p w14:paraId="33E9476D" w14:textId="560B113C" w:rsidR="00524FDD" w:rsidRPr="00CE30B2" w:rsidRDefault="00524FDD" w:rsidP="00CE30B2">
            <w:pPr>
              <w:cnfStyle w:val="100000000000" w:firstRow="1" w:lastRow="0" w:firstColumn="0" w:lastColumn="0" w:oddVBand="0" w:evenVBand="0" w:oddHBand="0" w:evenHBand="0" w:firstRowFirstColumn="0" w:firstRowLastColumn="0" w:lastRowFirstColumn="0" w:lastRowLastColumn="0"/>
            </w:pPr>
            <w:r w:rsidRPr="00CE30B2">
              <w:t>Information</w:t>
            </w:r>
          </w:p>
        </w:tc>
      </w:tr>
      <w:tr w:rsidR="00524FDD" w:rsidRPr="00F5467A" w14:paraId="373F2039"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CE09A2B" w14:textId="1EFD1D4E" w:rsidR="00524FDD" w:rsidRPr="00F5467A" w:rsidRDefault="00524FDD" w:rsidP="00990165">
            <w:r>
              <w:t>Name</w:t>
            </w:r>
          </w:p>
        </w:tc>
        <w:tc>
          <w:tcPr>
            <w:tcW w:w="6558" w:type="dxa"/>
          </w:tcPr>
          <w:p w14:paraId="7F8745D9" w14:textId="77777777" w:rsidR="00524FDD" w:rsidRPr="00F5467A" w:rsidRDefault="00524FDD" w:rsidP="00990165">
            <w:pPr>
              <w:cnfStyle w:val="000000100000" w:firstRow="0" w:lastRow="0" w:firstColumn="0" w:lastColumn="0" w:oddVBand="0" w:evenVBand="0" w:oddHBand="1" w:evenHBand="0" w:firstRowFirstColumn="0" w:firstRowLastColumn="0" w:lastRowFirstColumn="0" w:lastRowLastColumn="0"/>
            </w:pPr>
          </w:p>
        </w:tc>
      </w:tr>
      <w:tr w:rsidR="00524FDD" w14:paraId="20611459"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0BC3FF61" w14:textId="6F59FC78" w:rsidR="00524FDD" w:rsidRDefault="00524FDD" w:rsidP="00990165">
            <w:pPr>
              <w:rPr>
                <w:lang w:eastAsia="zh-CN"/>
              </w:rPr>
            </w:pPr>
            <w:r>
              <w:t>Aliases (other names)</w:t>
            </w:r>
          </w:p>
        </w:tc>
        <w:tc>
          <w:tcPr>
            <w:tcW w:w="6558" w:type="dxa"/>
          </w:tcPr>
          <w:p w14:paraId="7928E974"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45322532"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7564C89" w14:textId="6A377E34" w:rsidR="00524FDD" w:rsidRDefault="00524FDD" w:rsidP="00990165">
            <w:pPr>
              <w:rPr>
                <w:lang w:eastAsia="zh-CN"/>
              </w:rPr>
            </w:pPr>
            <w:r>
              <w:t>Gender</w:t>
            </w:r>
          </w:p>
        </w:tc>
        <w:tc>
          <w:tcPr>
            <w:tcW w:w="6558" w:type="dxa"/>
          </w:tcPr>
          <w:p w14:paraId="54C2F212"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687CF4B1"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FC9D06C" w14:textId="6DF17F68" w:rsidR="00524FDD" w:rsidRDefault="00524FDD" w:rsidP="00990165">
            <w:pPr>
              <w:rPr>
                <w:lang w:eastAsia="zh-CN"/>
              </w:rPr>
            </w:pPr>
            <w:r>
              <w:t>Date of birth</w:t>
            </w:r>
          </w:p>
        </w:tc>
        <w:tc>
          <w:tcPr>
            <w:tcW w:w="6558" w:type="dxa"/>
          </w:tcPr>
          <w:p w14:paraId="6C4D903B"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3E612914"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CC4191F" w14:textId="64B1B5E9" w:rsidR="00524FDD" w:rsidRDefault="00524FDD" w:rsidP="00990165">
            <w:pPr>
              <w:rPr>
                <w:lang w:eastAsia="zh-CN"/>
              </w:rPr>
            </w:pPr>
            <w:r>
              <w:t>Occupation</w:t>
            </w:r>
          </w:p>
        </w:tc>
        <w:tc>
          <w:tcPr>
            <w:tcW w:w="6558" w:type="dxa"/>
          </w:tcPr>
          <w:p w14:paraId="2A04868A"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2270C2D4"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3071BB69" w14:textId="109C92AD" w:rsidR="00524FDD" w:rsidRDefault="00524FDD" w:rsidP="00990165">
            <w:pPr>
              <w:rPr>
                <w:lang w:eastAsia="zh-CN"/>
              </w:rPr>
            </w:pPr>
            <w:r>
              <w:t>Crime</w:t>
            </w:r>
          </w:p>
        </w:tc>
        <w:tc>
          <w:tcPr>
            <w:tcW w:w="6558" w:type="dxa"/>
          </w:tcPr>
          <w:p w14:paraId="162F6824"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30DAB4C8"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4E6A3BC" w14:textId="61B3A0F5" w:rsidR="00524FDD" w:rsidRDefault="00524FDD" w:rsidP="00990165">
            <w:pPr>
              <w:rPr>
                <w:lang w:eastAsia="zh-CN"/>
              </w:rPr>
            </w:pPr>
            <w:r>
              <w:t>Partners in crime</w:t>
            </w:r>
          </w:p>
        </w:tc>
        <w:tc>
          <w:tcPr>
            <w:tcW w:w="6558" w:type="dxa"/>
          </w:tcPr>
          <w:p w14:paraId="7F245B97"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08BCFC9C"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0AFF473" w14:textId="4332B3FD" w:rsidR="00524FDD" w:rsidRDefault="00524FDD" w:rsidP="00990165">
            <w:pPr>
              <w:rPr>
                <w:lang w:eastAsia="zh-CN"/>
              </w:rPr>
            </w:pPr>
            <w:r>
              <w:t>Punishment</w:t>
            </w:r>
          </w:p>
        </w:tc>
        <w:tc>
          <w:tcPr>
            <w:tcW w:w="6558" w:type="dxa"/>
          </w:tcPr>
          <w:p w14:paraId="1941B4AC"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25CAFE7C"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DF3E456" w14:textId="0B2FDAB6" w:rsidR="00524FDD" w:rsidRDefault="00524FDD" w:rsidP="00990165">
            <w:pPr>
              <w:rPr>
                <w:lang w:eastAsia="zh-CN"/>
              </w:rPr>
            </w:pPr>
            <w:r>
              <w:lastRenderedPageBreak/>
              <w:t>Age transported</w:t>
            </w:r>
          </w:p>
        </w:tc>
        <w:tc>
          <w:tcPr>
            <w:tcW w:w="6558" w:type="dxa"/>
          </w:tcPr>
          <w:p w14:paraId="208B9475"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6C2A7423"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90B0F86" w14:textId="45E63DE0" w:rsidR="00524FDD" w:rsidRDefault="00524FDD" w:rsidP="00990165">
            <w:pPr>
              <w:rPr>
                <w:lang w:eastAsia="zh-CN"/>
              </w:rPr>
            </w:pPr>
            <w:r>
              <w:t>Ship</w:t>
            </w:r>
          </w:p>
        </w:tc>
        <w:tc>
          <w:tcPr>
            <w:tcW w:w="6558" w:type="dxa"/>
          </w:tcPr>
          <w:p w14:paraId="285F541C"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bl>
    <w:p w14:paraId="50C5892D" w14:textId="77777777" w:rsidR="00BA5CB7" w:rsidRPr="00CE30B2" w:rsidRDefault="00BA5CB7" w:rsidP="00CE30B2">
      <w:pPr>
        <w:rPr>
          <w:rStyle w:val="Strong"/>
        </w:rPr>
      </w:pPr>
      <w:r w:rsidRPr="00CE30B2">
        <w:rPr>
          <w:rStyle w:val="Strong"/>
        </w:rPr>
        <w:t>The journey</w:t>
      </w:r>
    </w:p>
    <w:p w14:paraId="452C5A57" w14:textId="54096228" w:rsidR="00BA5CB7" w:rsidRDefault="00BA5CB7" w:rsidP="00990165">
      <w:r w:rsidRPr="009448B1">
        <w:t xml:space="preserve">Guide students in extracting information from </w:t>
      </w:r>
      <w:r>
        <w:t xml:space="preserve">secondary </w:t>
      </w:r>
      <w:r w:rsidRPr="009448B1">
        <w:t xml:space="preserve">sources to answer the inquiry questions. </w:t>
      </w:r>
      <w:r>
        <w:t xml:space="preserve">They record key information in summary form as dot points in table 2, including sources used. Encourage students to locate and draw on at least one primary source that provides evidence of the answer to at least one inquiry question. For instance, </w:t>
      </w:r>
      <w:r w:rsidR="00CE30B2">
        <w:t>S</w:t>
      </w:r>
      <w:r>
        <w:t xml:space="preserve">ource 5 shows the First Fleet entering Port Jackson on 27 January as the </w:t>
      </w:r>
      <w:proofErr w:type="gramStart"/>
      <w:r>
        <w:t>final destination</w:t>
      </w:r>
      <w:proofErr w:type="gramEnd"/>
      <w:r>
        <w:t xml:space="preserve">. State Library NSW holds a series of Bradley drawings of the voyage – </w:t>
      </w:r>
      <w:hyperlink r:id="rId20" w:history="1">
        <w:r w:rsidRPr="00BD3E62">
          <w:rPr>
            <w:rStyle w:val="Hyperlink"/>
          </w:rPr>
          <w:t>William Bradley’s drawings from his journal ‘A voyage to New South Wales’, c.1802</w:t>
        </w:r>
      </w:hyperlink>
      <w:r>
        <w:rPr>
          <w:rStyle w:val="Hyperlink"/>
        </w:rPr>
        <w:t>.</w:t>
      </w:r>
    </w:p>
    <w:p w14:paraId="0121267D" w14:textId="1C005D4A" w:rsidR="00240617" w:rsidRPr="00CE30B2" w:rsidRDefault="00240617" w:rsidP="00CE30B2">
      <w:pPr>
        <w:pStyle w:val="Heading4"/>
      </w:pPr>
      <w:r w:rsidRPr="00CE30B2">
        <w:t xml:space="preserve">Source </w:t>
      </w:r>
      <w:r w:rsidRPr="00CE30B2">
        <w:fldChar w:fldCharType="begin"/>
      </w:r>
      <w:r w:rsidRPr="00CE30B2">
        <w:instrText xml:space="preserve"> SEQ Source \* ARABIC </w:instrText>
      </w:r>
      <w:r w:rsidRPr="00CE30B2">
        <w:fldChar w:fldCharType="separate"/>
      </w:r>
      <w:r w:rsidR="00437AE0" w:rsidRPr="00CE30B2">
        <w:t>5</w:t>
      </w:r>
      <w:r w:rsidRPr="00CE30B2">
        <w:fldChar w:fldCharType="end"/>
      </w:r>
      <w:r w:rsidRPr="00CE30B2">
        <w:t xml:space="preserve"> </w:t>
      </w:r>
    </w:p>
    <w:p w14:paraId="49A5D877" w14:textId="2A9202BA" w:rsidR="00CE30B2" w:rsidRDefault="00CE30B2" w:rsidP="00CE30B2">
      <w:pPr>
        <w:pStyle w:val="Caption"/>
      </w:pPr>
      <w:r>
        <w:t xml:space="preserve">Figure </w:t>
      </w:r>
      <w:r>
        <w:fldChar w:fldCharType="begin"/>
      </w:r>
      <w:r>
        <w:instrText xml:space="preserve"> SEQ Figure \* ARABIC </w:instrText>
      </w:r>
      <w:r>
        <w:fldChar w:fldCharType="separate"/>
      </w:r>
      <w:r w:rsidR="009F2BC1">
        <w:rPr>
          <w:noProof/>
        </w:rPr>
        <w:t>1</w:t>
      </w:r>
      <w:r>
        <w:fldChar w:fldCharType="end"/>
      </w:r>
      <w:r>
        <w:t xml:space="preserve"> – entrance of Port Jackson 27 January 1788 by William Bradley, c.1802</w:t>
      </w:r>
    </w:p>
    <w:p w14:paraId="7ED26FB6" w14:textId="77777777" w:rsidR="00BA5CB7" w:rsidRDefault="00BA5CB7" w:rsidP="00990165">
      <w:r>
        <w:rPr>
          <w:noProof/>
          <w:lang w:eastAsia="en-AU"/>
        </w:rPr>
        <w:drawing>
          <wp:inline distT="0" distB="0" distL="0" distR="0" wp14:anchorId="0C7356F4" wp14:editId="39795298">
            <wp:extent cx="3776400" cy="2995200"/>
            <wp:effectExtent l="0" t="0" r="0" b="0"/>
            <wp:docPr id="1" name="Picture 1" descr="Image of Entrance of Port Jackson 27th January 1788 by William Bradley. There are 4 ships sailing into the entrance of th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Entrance of Port Jackson 27th January 1788 by William Bradley. There are 4 ships sailing into the entrance of the port."/>
                    <pic:cNvPicPr/>
                  </pic:nvPicPr>
                  <pic:blipFill>
                    <a:blip r:embed="rId21">
                      <a:extLst>
                        <a:ext uri="{28A0092B-C50C-407E-A947-70E740481C1C}">
                          <a14:useLocalDpi xmlns:a14="http://schemas.microsoft.com/office/drawing/2010/main"/>
                        </a:ext>
                      </a:extLst>
                    </a:blip>
                    <a:stretch>
                      <a:fillRect/>
                    </a:stretch>
                  </pic:blipFill>
                  <pic:spPr>
                    <a:xfrm>
                      <a:off x="0" y="0"/>
                      <a:ext cx="3776400" cy="2995200"/>
                    </a:xfrm>
                    <a:prstGeom prst="rect">
                      <a:avLst/>
                    </a:prstGeom>
                  </pic:spPr>
                </pic:pic>
              </a:graphicData>
            </a:graphic>
          </wp:inline>
        </w:drawing>
      </w:r>
    </w:p>
    <w:p w14:paraId="3B6426C6" w14:textId="2A8ED3BF" w:rsidR="00A941D4" w:rsidRPr="00CE30B2" w:rsidRDefault="00F97ECD" w:rsidP="00CE30B2">
      <w:pPr>
        <w:pStyle w:val="Imageattributioncaption"/>
      </w:pPr>
      <w:hyperlink r:id="rId22" w:history="1">
        <w:r w:rsidR="00A941D4" w:rsidRPr="00CE30B2">
          <w:rPr>
            <w:rStyle w:val="Hyperlink"/>
          </w:rPr>
          <w:t xml:space="preserve">‘Entrance of Port Jackson 27 </w:t>
        </w:r>
        <w:proofErr w:type="spellStart"/>
        <w:r w:rsidR="00A941D4" w:rsidRPr="00CE30B2">
          <w:rPr>
            <w:rStyle w:val="Hyperlink"/>
          </w:rPr>
          <w:t>Janury</w:t>
        </w:r>
        <w:proofErr w:type="spellEnd"/>
        <w:r w:rsidR="00A941D4" w:rsidRPr="00CE30B2">
          <w:rPr>
            <w:rStyle w:val="Hyperlink"/>
          </w:rPr>
          <w:t xml:space="preserve"> 1788'</w:t>
        </w:r>
      </w:hyperlink>
      <w:r w:rsidR="00A941D4" w:rsidRPr="00CE30B2">
        <w:t xml:space="preserve"> </w:t>
      </w:r>
      <w:r w:rsidR="003E158B" w:rsidRPr="00CE30B2">
        <w:t>from</w:t>
      </w:r>
      <w:r w:rsidR="00A941D4" w:rsidRPr="00CE30B2">
        <w:t xml:space="preserve"> William Bradley</w:t>
      </w:r>
      <w:r w:rsidR="003E158B" w:rsidRPr="00CE30B2">
        <w:t>’s</w:t>
      </w:r>
      <w:r w:rsidR="00062D33" w:rsidRPr="00CE30B2">
        <w:t xml:space="preserve"> </w:t>
      </w:r>
      <w:r w:rsidR="003E158B" w:rsidRPr="00CE30B2">
        <w:t xml:space="preserve">journal ‘A Voyage to New South Wales', provided by </w:t>
      </w:r>
      <w:r w:rsidR="00062D33" w:rsidRPr="00CE30B2">
        <w:t>the Mitchell library, State Library of New South Wales Collection</w:t>
      </w:r>
      <w:r w:rsidR="003E158B" w:rsidRPr="00CE30B2">
        <w:t>. This work</w:t>
      </w:r>
      <w:r w:rsidR="00A941D4" w:rsidRPr="00CE30B2">
        <w:t xml:space="preserve"> is in the Public Domain.</w:t>
      </w:r>
    </w:p>
    <w:p w14:paraId="59875FAC" w14:textId="3DDC851B" w:rsidR="00592931" w:rsidRDefault="00592931" w:rsidP="00990165">
      <w:pPr>
        <w:pStyle w:val="Caption"/>
      </w:pPr>
      <w:r>
        <w:lastRenderedPageBreak/>
        <w:t xml:space="preserve">Table </w:t>
      </w:r>
      <w:r>
        <w:fldChar w:fldCharType="begin"/>
      </w:r>
      <w:r>
        <w:instrText xml:space="preserve"> SEQ Table \* ARABIC </w:instrText>
      </w:r>
      <w:r>
        <w:fldChar w:fldCharType="separate"/>
      </w:r>
      <w:r w:rsidR="00437AE0">
        <w:rPr>
          <w:noProof/>
        </w:rPr>
        <w:t>2</w:t>
      </w:r>
      <w:r>
        <w:fldChar w:fldCharType="end"/>
      </w:r>
      <w:r w:rsidR="00CE30B2">
        <w:t xml:space="preserve"> </w:t>
      </w:r>
      <w:r>
        <w:t>– Journey of the First Fleet</w:t>
      </w:r>
    </w:p>
    <w:tbl>
      <w:tblPr>
        <w:tblStyle w:val="Tableheader"/>
        <w:tblW w:w="9781" w:type="dxa"/>
        <w:tblInd w:w="-60" w:type="dxa"/>
        <w:tblLook w:val="04A0" w:firstRow="1" w:lastRow="0" w:firstColumn="1" w:lastColumn="0" w:noHBand="0" w:noVBand="1"/>
        <w:tblDescription w:val="Table for students to note key information pertaining to the First Fleet and how they know this information. Some cells have intentionally been left blank."/>
      </w:tblPr>
      <w:tblGrid>
        <w:gridCol w:w="5103"/>
        <w:gridCol w:w="2410"/>
        <w:gridCol w:w="2268"/>
      </w:tblGrid>
      <w:tr w:rsidR="00524FDD" w:rsidRPr="007B6B2F" w14:paraId="1C5E68A2" w14:textId="1899F501" w:rsidTr="00592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58FF954" w14:textId="3D2FD4A8" w:rsidR="00524FDD" w:rsidRPr="00CE30B2" w:rsidRDefault="00524FDD" w:rsidP="00CE30B2">
            <w:r w:rsidRPr="00CE30B2">
              <w:t>Question</w:t>
            </w:r>
          </w:p>
        </w:tc>
        <w:tc>
          <w:tcPr>
            <w:tcW w:w="2410" w:type="dxa"/>
          </w:tcPr>
          <w:p w14:paraId="2F5CF637" w14:textId="6E8C3A62" w:rsidR="00524FDD" w:rsidRPr="00CE30B2" w:rsidRDefault="00524FDD" w:rsidP="00CE30B2">
            <w:pPr>
              <w:cnfStyle w:val="100000000000" w:firstRow="1" w:lastRow="0" w:firstColumn="0" w:lastColumn="0" w:oddVBand="0" w:evenVBand="0" w:oddHBand="0" w:evenHBand="0" w:firstRowFirstColumn="0" w:firstRowLastColumn="0" w:lastRowFirstColumn="0" w:lastRowLastColumn="0"/>
            </w:pPr>
            <w:r w:rsidRPr="00CE30B2">
              <w:t>Key information</w:t>
            </w:r>
          </w:p>
        </w:tc>
        <w:tc>
          <w:tcPr>
            <w:tcW w:w="2268" w:type="dxa"/>
          </w:tcPr>
          <w:p w14:paraId="6558EE18" w14:textId="04A0CA4B" w:rsidR="00524FDD" w:rsidRPr="00CE30B2" w:rsidRDefault="00524FDD" w:rsidP="00CE30B2">
            <w:pPr>
              <w:cnfStyle w:val="100000000000" w:firstRow="1" w:lastRow="0" w:firstColumn="0" w:lastColumn="0" w:oddVBand="0" w:evenVBand="0" w:oddHBand="0" w:evenHBand="0" w:firstRowFirstColumn="0" w:firstRowLastColumn="0" w:lastRowFirstColumn="0" w:lastRowLastColumn="0"/>
            </w:pPr>
            <w:r w:rsidRPr="00CE30B2">
              <w:t>How I know</w:t>
            </w:r>
          </w:p>
        </w:tc>
      </w:tr>
      <w:tr w:rsidR="00524FDD" w:rsidRPr="00F5467A" w14:paraId="5FB07517" w14:textId="1FB2FA8B" w:rsidTr="0059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CE0E1B8" w14:textId="686A580A" w:rsidR="00524FDD" w:rsidRPr="00F5467A" w:rsidRDefault="00524FDD" w:rsidP="00990165">
            <w:r>
              <w:t>Why did the First Fleet travel to Australia?</w:t>
            </w:r>
          </w:p>
        </w:tc>
        <w:tc>
          <w:tcPr>
            <w:tcW w:w="2410" w:type="dxa"/>
          </w:tcPr>
          <w:p w14:paraId="0A404C01" w14:textId="77777777" w:rsidR="00524FDD" w:rsidRPr="00F5467A" w:rsidRDefault="00524FDD" w:rsidP="00990165">
            <w:pPr>
              <w:cnfStyle w:val="000000100000" w:firstRow="0" w:lastRow="0" w:firstColumn="0" w:lastColumn="0" w:oddVBand="0" w:evenVBand="0" w:oddHBand="1" w:evenHBand="0" w:firstRowFirstColumn="0" w:firstRowLastColumn="0" w:lastRowFirstColumn="0" w:lastRowLastColumn="0"/>
            </w:pPr>
          </w:p>
        </w:tc>
        <w:tc>
          <w:tcPr>
            <w:tcW w:w="2268" w:type="dxa"/>
          </w:tcPr>
          <w:p w14:paraId="30426896" w14:textId="77777777" w:rsidR="00524FDD" w:rsidRPr="00F5467A" w:rsidRDefault="00524FDD" w:rsidP="00990165">
            <w:pPr>
              <w:cnfStyle w:val="000000100000" w:firstRow="0" w:lastRow="0" w:firstColumn="0" w:lastColumn="0" w:oddVBand="0" w:evenVBand="0" w:oddHBand="1" w:evenHBand="0" w:firstRowFirstColumn="0" w:firstRowLastColumn="0" w:lastRowFirstColumn="0" w:lastRowLastColumn="0"/>
            </w:pPr>
          </w:p>
        </w:tc>
      </w:tr>
      <w:tr w:rsidR="00524FDD" w14:paraId="23E95EC6" w14:textId="7EB2FDE8" w:rsidTr="00592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F88CC13" w14:textId="52C06B8C" w:rsidR="00524FDD" w:rsidRDefault="00524FDD" w:rsidP="00990165">
            <w:pPr>
              <w:rPr>
                <w:lang w:eastAsia="zh-CN"/>
              </w:rPr>
            </w:pPr>
            <w:r>
              <w:t>What ships made up the First Fleet?</w:t>
            </w:r>
          </w:p>
        </w:tc>
        <w:tc>
          <w:tcPr>
            <w:tcW w:w="2410" w:type="dxa"/>
          </w:tcPr>
          <w:p w14:paraId="0E09AAC7"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33C3AF0F"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50E94603" w14:textId="77777777" w:rsidTr="0059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3240355" w14:textId="3AEAB3A0" w:rsidR="00524FDD" w:rsidRDefault="00524FDD" w:rsidP="00990165">
            <w:pPr>
              <w:rPr>
                <w:lang w:eastAsia="zh-CN"/>
              </w:rPr>
            </w:pPr>
            <w:r>
              <w:t>Who travelled on the First Fleet?</w:t>
            </w:r>
          </w:p>
        </w:tc>
        <w:tc>
          <w:tcPr>
            <w:tcW w:w="2410" w:type="dxa"/>
          </w:tcPr>
          <w:p w14:paraId="47A0D43B"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7FFABB1D"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5F4DE810" w14:textId="77777777" w:rsidTr="00592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0519184" w14:textId="58F9CBD4" w:rsidR="00524FDD" w:rsidRDefault="00524FDD" w:rsidP="00990165">
            <w:pPr>
              <w:rPr>
                <w:lang w:eastAsia="zh-CN"/>
              </w:rPr>
            </w:pPr>
            <w:r>
              <w:t>When did the First Fleet leave England?</w:t>
            </w:r>
          </w:p>
        </w:tc>
        <w:tc>
          <w:tcPr>
            <w:tcW w:w="2410" w:type="dxa"/>
          </w:tcPr>
          <w:p w14:paraId="54482821"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6F385626"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71FCA1DF" w14:textId="77777777" w:rsidTr="0059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079316C" w14:textId="020D6188" w:rsidR="00524FDD" w:rsidRDefault="00524FDD" w:rsidP="00990165">
            <w:pPr>
              <w:rPr>
                <w:lang w:eastAsia="zh-CN"/>
              </w:rPr>
            </w:pPr>
            <w:r>
              <w:t>Where did the First Fleet travel from and to?</w:t>
            </w:r>
          </w:p>
        </w:tc>
        <w:tc>
          <w:tcPr>
            <w:tcW w:w="2410" w:type="dxa"/>
          </w:tcPr>
          <w:p w14:paraId="0469C225"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6849CAF9"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5F7A5C86" w14:textId="77777777" w:rsidTr="00592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CF48ACC" w14:textId="566345E4" w:rsidR="00524FDD" w:rsidRDefault="00524FDD" w:rsidP="00990165">
            <w:pPr>
              <w:rPr>
                <w:lang w:eastAsia="zh-CN"/>
              </w:rPr>
            </w:pPr>
            <w:r>
              <w:t>Where did the First Fleet stop on its journey?</w:t>
            </w:r>
          </w:p>
        </w:tc>
        <w:tc>
          <w:tcPr>
            <w:tcW w:w="2410" w:type="dxa"/>
          </w:tcPr>
          <w:p w14:paraId="7C7D9849"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7948232D"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3DF04CBE" w14:textId="77777777" w:rsidTr="0059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62D54C4" w14:textId="397D3178" w:rsidR="00524FDD" w:rsidRDefault="00524FDD" w:rsidP="00990165">
            <w:pPr>
              <w:rPr>
                <w:lang w:eastAsia="zh-CN"/>
              </w:rPr>
            </w:pPr>
            <w:r>
              <w:t>When did the First Fleet arrive in New South Wales?</w:t>
            </w:r>
          </w:p>
        </w:tc>
        <w:tc>
          <w:tcPr>
            <w:tcW w:w="2410" w:type="dxa"/>
          </w:tcPr>
          <w:p w14:paraId="7419E14E"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1FE56214"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519B84E2" w14:textId="77777777" w:rsidTr="00592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72367D1" w14:textId="12DF99D2" w:rsidR="00524FDD" w:rsidRDefault="00524FDD" w:rsidP="00990165">
            <w:pPr>
              <w:rPr>
                <w:lang w:eastAsia="zh-CN"/>
              </w:rPr>
            </w:pPr>
            <w:r>
              <w:t>Where did the First Fleet disembark in Australia?</w:t>
            </w:r>
          </w:p>
        </w:tc>
        <w:tc>
          <w:tcPr>
            <w:tcW w:w="2410" w:type="dxa"/>
          </w:tcPr>
          <w:p w14:paraId="145288FB"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3D5DC6AC"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1436774E" w14:textId="77777777" w:rsidTr="0059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88FCAE5" w14:textId="271CBCDF" w:rsidR="00524FDD" w:rsidRDefault="00524FDD" w:rsidP="00990165">
            <w:pPr>
              <w:rPr>
                <w:lang w:eastAsia="zh-CN"/>
              </w:rPr>
            </w:pPr>
            <w:r>
              <w:t>Why did Governor Philip select that location?</w:t>
            </w:r>
          </w:p>
        </w:tc>
        <w:tc>
          <w:tcPr>
            <w:tcW w:w="2410" w:type="dxa"/>
          </w:tcPr>
          <w:p w14:paraId="0F675AE8"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0B17341A"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1AA9E7BD" w14:textId="77777777" w:rsidTr="00592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F7426C5" w14:textId="1486779A" w:rsidR="00524FDD" w:rsidRDefault="00524FDD" w:rsidP="00990165">
            <w:pPr>
              <w:rPr>
                <w:lang w:eastAsia="zh-CN"/>
              </w:rPr>
            </w:pPr>
            <w:r>
              <w:t>How long was the First Fleet journey?</w:t>
            </w:r>
          </w:p>
        </w:tc>
        <w:tc>
          <w:tcPr>
            <w:tcW w:w="2410" w:type="dxa"/>
          </w:tcPr>
          <w:p w14:paraId="36003161"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40731999" w14:textId="77777777" w:rsidR="00524FDD" w:rsidRDefault="00524FDD"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31A7C3E8" w14:textId="77777777" w:rsidTr="0059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90FD698" w14:textId="05A71874" w:rsidR="00524FDD" w:rsidRDefault="00524FDD" w:rsidP="00990165">
            <w:pPr>
              <w:rPr>
                <w:lang w:eastAsia="zh-CN"/>
              </w:rPr>
            </w:pPr>
            <w:r>
              <w:t>Provide evidence of an aspect of the journey from a primary source.</w:t>
            </w:r>
          </w:p>
        </w:tc>
        <w:tc>
          <w:tcPr>
            <w:tcW w:w="2410" w:type="dxa"/>
          </w:tcPr>
          <w:p w14:paraId="3FA84429"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354BA28D" w14:textId="77777777" w:rsidR="00524FDD" w:rsidRDefault="00524FDD" w:rsidP="00990165">
            <w:pPr>
              <w:cnfStyle w:val="000000100000" w:firstRow="0" w:lastRow="0" w:firstColumn="0" w:lastColumn="0" w:oddVBand="0" w:evenVBand="0" w:oddHBand="1" w:evenHBand="0" w:firstRowFirstColumn="0" w:firstRowLastColumn="0" w:lastRowFirstColumn="0" w:lastRowLastColumn="0"/>
              <w:rPr>
                <w:lang w:eastAsia="zh-CN"/>
              </w:rPr>
            </w:pPr>
          </w:p>
        </w:tc>
      </w:tr>
    </w:tbl>
    <w:p w14:paraId="2103FA15" w14:textId="77777777" w:rsidR="00BA5CB7" w:rsidRDefault="00BA5CB7" w:rsidP="00990165">
      <w:pPr>
        <w:pStyle w:val="Heading3"/>
      </w:pPr>
      <w:bookmarkStart w:id="30" w:name="_Toc164169655"/>
      <w:r>
        <w:t>Historical inquiry step 4 – evaluate</w:t>
      </w:r>
      <w:bookmarkEnd w:id="30"/>
    </w:p>
    <w:p w14:paraId="309DC8C7" w14:textId="77777777" w:rsidR="00BA5CB7" w:rsidRPr="00B04F44" w:rsidRDefault="00BA5CB7" w:rsidP="00990165">
      <w:r>
        <w:t xml:space="preserve">Students compare their answers with another student’s answers, noting inconsistencies or contradictions. Students use other sources to verify conflicting or inconsistent information. They discuss their choice of sources </w:t>
      </w:r>
      <w:proofErr w:type="gramStart"/>
      <w:r>
        <w:t>in regard to</w:t>
      </w:r>
      <w:proofErr w:type="gramEnd"/>
      <w:r>
        <w:t xml:space="preserve"> reliability.</w:t>
      </w:r>
    </w:p>
    <w:p w14:paraId="302C4945" w14:textId="77777777" w:rsidR="00BA5CB7" w:rsidRDefault="00BA5CB7" w:rsidP="00990165">
      <w:pPr>
        <w:pStyle w:val="Heading3"/>
      </w:pPr>
      <w:bookmarkStart w:id="31" w:name="_Toc164169656"/>
      <w:r>
        <w:t>Historical inquiry step 5 – communicate</w:t>
      </w:r>
      <w:bookmarkEnd w:id="31"/>
    </w:p>
    <w:p w14:paraId="2E03A0C7" w14:textId="77777777" w:rsidR="00BA5CB7" w:rsidRPr="002C3243" w:rsidRDefault="00BA5CB7" w:rsidP="00990165">
      <w:pPr>
        <w:rPr>
          <w:rStyle w:val="Strong"/>
        </w:rPr>
      </w:pPr>
      <w:r>
        <w:rPr>
          <w:rStyle w:val="Strong"/>
        </w:rPr>
        <w:t>Through my eyes – historical narrative</w:t>
      </w:r>
    </w:p>
    <w:p w14:paraId="5C3BBB6C" w14:textId="0D521161" w:rsidR="00BA5CB7" w:rsidRDefault="00BA5CB7" w:rsidP="00990165">
      <w:r>
        <w:t>In role as their First Fleet convict, s</w:t>
      </w:r>
      <w:r w:rsidRPr="002C3243">
        <w:t xml:space="preserve">tudents </w:t>
      </w:r>
      <w:r>
        <w:t>compose</w:t>
      </w:r>
      <w:r w:rsidRPr="002C3243">
        <w:t xml:space="preserve"> </w:t>
      </w:r>
      <w:r>
        <w:t xml:space="preserve">a personal recount of the First Fleet journey that includes the information gathered in </w:t>
      </w:r>
      <w:r w:rsidR="00263686">
        <w:t>T</w:t>
      </w:r>
      <w:r>
        <w:t xml:space="preserve">ables 1 and 2. This could be communicated: </w:t>
      </w:r>
    </w:p>
    <w:p w14:paraId="7A9202DC" w14:textId="52D063B0" w:rsidR="00BA5CB7" w:rsidRDefault="00BA5CB7" w:rsidP="00990165">
      <w:pPr>
        <w:pStyle w:val="ListBullet"/>
      </w:pPr>
      <w:r>
        <w:lastRenderedPageBreak/>
        <w:t>in writing as a series of journal entries or an autobiography</w:t>
      </w:r>
    </w:p>
    <w:p w14:paraId="5DE8988D" w14:textId="77777777" w:rsidR="00803DFD" w:rsidRDefault="00803DFD" w:rsidP="00990165">
      <w:pPr>
        <w:pStyle w:val="ListBullet"/>
      </w:pPr>
      <w:r>
        <w:t xml:space="preserve">visually through a series of annotated sketches in a </w:t>
      </w:r>
      <w:hyperlink r:id="rId23" w:anchor=".YEm2QXp5iRk.link" w:history="1">
        <w:r w:rsidRPr="003C56F9">
          <w:rPr>
            <w:rStyle w:val="Hyperlink"/>
          </w:rPr>
          <w:t>storyboard</w:t>
        </w:r>
      </w:hyperlink>
      <w:r w:rsidRPr="0018628D">
        <w:t xml:space="preserve"> or series of sketches</w:t>
      </w:r>
    </w:p>
    <w:p w14:paraId="535EEB32" w14:textId="77777777" w:rsidR="00BA5CB7" w:rsidRDefault="00BA5CB7" w:rsidP="00990165">
      <w:pPr>
        <w:pStyle w:val="ListBullet"/>
      </w:pPr>
      <w:r>
        <w:t xml:space="preserve">orally as a recorded podcast </w:t>
      </w:r>
    </w:p>
    <w:p w14:paraId="7B71C8E8" w14:textId="3ACBD953" w:rsidR="00BA5CB7" w:rsidRPr="002C3243" w:rsidRDefault="00BA5CB7" w:rsidP="00990165">
      <w:pPr>
        <w:pStyle w:val="ListBullet"/>
      </w:pPr>
      <w:r>
        <w:t>dramatically in role as a role play or video.</w:t>
      </w:r>
    </w:p>
    <w:p w14:paraId="57357420" w14:textId="77777777" w:rsidR="00BA5CB7" w:rsidRPr="00263686" w:rsidRDefault="00BA5CB7" w:rsidP="00263686">
      <w:pPr>
        <w:pStyle w:val="Heading3"/>
      </w:pPr>
      <w:bookmarkStart w:id="32" w:name="_Toc164169657"/>
      <w:r w:rsidRPr="00263686">
        <w:t>Reflection</w:t>
      </w:r>
      <w:bookmarkEnd w:id="32"/>
    </w:p>
    <w:p w14:paraId="38B4D59A" w14:textId="7B8EC69B" w:rsidR="00BA5CB7" w:rsidRDefault="00BA5CB7" w:rsidP="00990165">
      <w:r w:rsidRPr="002C3243">
        <w:t>Students reflect on the historical inquiry process using their original KWL</w:t>
      </w:r>
      <w:r>
        <w:t>H</w:t>
      </w:r>
      <w:r w:rsidRPr="002C3243">
        <w:t xml:space="preserve"> chart. They reflect on what they </w:t>
      </w:r>
      <w:r w:rsidR="00263686">
        <w:t>learned</w:t>
      </w:r>
      <w:r w:rsidRPr="002C3243">
        <w:t xml:space="preserve">, how they </w:t>
      </w:r>
      <w:r w:rsidR="00263686">
        <w:t>learned</w:t>
      </w:r>
      <w:r w:rsidRPr="002C3243">
        <w:t xml:space="preserve"> it and what else they would like to find out</w:t>
      </w:r>
      <w:r>
        <w:t xml:space="preserve"> about British colonisation of Australia</w:t>
      </w:r>
      <w:r w:rsidRPr="002C3243">
        <w:t>.</w:t>
      </w:r>
    </w:p>
    <w:p w14:paraId="73CE061E" w14:textId="77777777" w:rsidR="00450E94" w:rsidRPr="00263686" w:rsidRDefault="00450E94" w:rsidP="00263686">
      <w:r w:rsidRPr="00263686">
        <w:br w:type="page"/>
      </w:r>
    </w:p>
    <w:p w14:paraId="619B67F7" w14:textId="77F335C8" w:rsidR="00524FDD" w:rsidRDefault="00304C32" w:rsidP="00990165">
      <w:pPr>
        <w:pStyle w:val="Heading2"/>
      </w:pPr>
      <w:bookmarkStart w:id="33" w:name="_Toc163560082"/>
      <w:bookmarkStart w:id="34" w:name="_Toc164169658"/>
      <w:r>
        <w:lastRenderedPageBreak/>
        <w:t xml:space="preserve">Inquiry 2 – </w:t>
      </w:r>
      <w:r w:rsidR="00930B4D">
        <w:t>t</w:t>
      </w:r>
      <w:r w:rsidR="00524FDD">
        <w:t>he colony at Port Jackson</w:t>
      </w:r>
      <w:bookmarkEnd w:id="33"/>
      <w:bookmarkEnd w:id="34"/>
    </w:p>
    <w:p w14:paraId="21F05310" w14:textId="77777777" w:rsidR="00524FDD" w:rsidRPr="003C56F9" w:rsidRDefault="00524FDD" w:rsidP="00990165">
      <w:r w:rsidRPr="003C56F9">
        <w:t xml:space="preserve">Students investigate </w:t>
      </w:r>
      <w:r>
        <w:t xml:space="preserve">and </w:t>
      </w:r>
      <w:r w:rsidRPr="003C56F9">
        <w:t>describe the establishment of the British colony at Port Jackson</w:t>
      </w:r>
      <w:r>
        <w:t xml:space="preserve">. They independently </w:t>
      </w:r>
      <w:r w:rsidRPr="003C56F9">
        <w:t xml:space="preserve">investigate the </w:t>
      </w:r>
      <w:r>
        <w:t>experiences</w:t>
      </w:r>
      <w:r w:rsidRPr="003C56F9">
        <w:t xml:space="preserve"> of </w:t>
      </w:r>
      <w:r>
        <w:t xml:space="preserve">either </w:t>
      </w:r>
      <w:r w:rsidRPr="003C56F9">
        <w:t>a soldier, convict, ex-convict</w:t>
      </w:r>
      <w:r>
        <w:t xml:space="preserve"> or </w:t>
      </w:r>
      <w:r w:rsidRPr="003C56F9">
        <w:t xml:space="preserve">official who lived in the </w:t>
      </w:r>
      <w:r>
        <w:t>colony in its early years, to the early 1800s.</w:t>
      </w:r>
    </w:p>
    <w:p w14:paraId="1BAF489C" w14:textId="77777777" w:rsidR="00524FDD" w:rsidRPr="003C56F9" w:rsidRDefault="00524FDD" w:rsidP="00990165">
      <w:pPr>
        <w:pStyle w:val="Heading3"/>
      </w:pPr>
      <w:bookmarkStart w:id="35" w:name="_Toc164169659"/>
      <w:r w:rsidRPr="007F4EE1">
        <w:t>Stimulus</w:t>
      </w:r>
      <w:bookmarkEnd w:id="35"/>
    </w:p>
    <w:p w14:paraId="0E3C2175" w14:textId="00EC8068" w:rsidR="00240617" w:rsidRPr="00586BE6" w:rsidRDefault="00240617" w:rsidP="00586BE6">
      <w:pPr>
        <w:pStyle w:val="Heading4"/>
      </w:pPr>
      <w:r w:rsidRPr="00586BE6">
        <w:t xml:space="preserve">Source </w:t>
      </w:r>
      <w:r w:rsidRPr="00586BE6">
        <w:fldChar w:fldCharType="begin"/>
      </w:r>
      <w:r w:rsidRPr="00586BE6">
        <w:instrText xml:space="preserve"> SEQ Source \* ARABIC </w:instrText>
      </w:r>
      <w:r w:rsidRPr="00586BE6">
        <w:fldChar w:fldCharType="separate"/>
      </w:r>
      <w:r w:rsidR="00437AE0" w:rsidRPr="00586BE6">
        <w:t>6</w:t>
      </w:r>
      <w:r w:rsidRPr="00586BE6">
        <w:fldChar w:fldCharType="end"/>
      </w:r>
    </w:p>
    <w:p w14:paraId="6FC0B4E2" w14:textId="24117530" w:rsidR="00586BE6" w:rsidRDefault="00586BE6" w:rsidP="00586BE6">
      <w:pPr>
        <w:pStyle w:val="Caption"/>
      </w:pPr>
      <w:r>
        <w:t xml:space="preserve">Figure </w:t>
      </w:r>
      <w:r>
        <w:fldChar w:fldCharType="begin"/>
      </w:r>
      <w:r>
        <w:instrText xml:space="preserve"> SEQ Figure \* ARABIC </w:instrText>
      </w:r>
      <w:r>
        <w:fldChar w:fldCharType="separate"/>
      </w:r>
      <w:r w:rsidR="009F2BC1">
        <w:rPr>
          <w:noProof/>
        </w:rPr>
        <w:t>2</w:t>
      </w:r>
      <w:r>
        <w:fldChar w:fldCharType="end"/>
      </w:r>
      <w:r>
        <w:t xml:space="preserve"> – Sketch and description of the settlement at Sydney Cove Port Jackson on the 16th of </w:t>
      </w:r>
      <w:proofErr w:type="gramStart"/>
      <w:r>
        <w:t>April,</w:t>
      </w:r>
      <w:proofErr w:type="gramEnd"/>
      <w:r>
        <w:t xml:space="preserve"> 1788, not quite three months into settlement. Sketch by transported convict Francis Fowkes.</w:t>
      </w:r>
    </w:p>
    <w:p w14:paraId="2EA292D7" w14:textId="77777777" w:rsidR="00524FDD" w:rsidRDefault="00524FDD" w:rsidP="00990165">
      <w:r w:rsidRPr="00A05DBE">
        <w:rPr>
          <w:noProof/>
        </w:rPr>
        <w:drawing>
          <wp:inline distT="0" distB="0" distL="0" distR="0" wp14:anchorId="214BEB99" wp14:editId="3733D8BD">
            <wp:extent cx="5424856" cy="3754165"/>
            <wp:effectExtent l="0" t="0" r="4445" b="0"/>
            <wp:docPr id="2" name="Picture 2" descr="Sketch and description of the settlement at Sydney Cove Port Jackson on the 16th of April, 1788, not quite three months into settlement. Sketch by transported convict Francis Fow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a:ext>
                      </a:extLst>
                    </a:blip>
                    <a:stretch>
                      <a:fillRect/>
                    </a:stretch>
                  </pic:blipFill>
                  <pic:spPr>
                    <a:xfrm>
                      <a:off x="0" y="0"/>
                      <a:ext cx="5424856" cy="3754165"/>
                    </a:xfrm>
                    <a:prstGeom prst="rect">
                      <a:avLst/>
                    </a:prstGeom>
                  </pic:spPr>
                </pic:pic>
              </a:graphicData>
            </a:graphic>
          </wp:inline>
        </w:drawing>
      </w:r>
    </w:p>
    <w:p w14:paraId="2DE8138E" w14:textId="1087282C" w:rsidR="00524FDD" w:rsidRPr="00586BE6" w:rsidRDefault="00F97ECD" w:rsidP="00586BE6">
      <w:pPr>
        <w:pStyle w:val="Imageattributioncaption"/>
      </w:pPr>
      <w:hyperlink r:id="rId25" w:history="1">
        <w:r w:rsidR="00544E55" w:rsidRPr="00586BE6">
          <w:rPr>
            <w:rStyle w:val="Hyperlink"/>
          </w:rPr>
          <w:t>‘</w:t>
        </w:r>
        <w:r w:rsidR="00524FDD" w:rsidRPr="00586BE6">
          <w:rPr>
            <w:rStyle w:val="Hyperlink"/>
          </w:rPr>
          <w:t>Sketch and description of the settlement at Sydney Cove Port Jackson in the County of Cumberland taken by a transported convict on the 16th of April, 1788, which was not quite 3 months after Commodore Phillips's landing there</w:t>
        </w:r>
        <w:r w:rsidR="00544E55" w:rsidRPr="00586BE6">
          <w:rPr>
            <w:rStyle w:val="Hyperlink"/>
          </w:rPr>
          <w:t>’</w:t>
        </w:r>
      </w:hyperlink>
      <w:r w:rsidR="00524FDD" w:rsidRPr="00586BE6">
        <w:t xml:space="preserve"> by Francis Fowkes</w:t>
      </w:r>
      <w:r w:rsidR="00544E55" w:rsidRPr="00586BE6">
        <w:t xml:space="preserve"> housed by the </w:t>
      </w:r>
      <w:hyperlink r:id="rId26">
        <w:r w:rsidR="00544E55" w:rsidRPr="00586BE6">
          <w:rPr>
            <w:rStyle w:val="Hyperlink"/>
          </w:rPr>
          <w:t>National Library of Australia</w:t>
        </w:r>
      </w:hyperlink>
      <w:r w:rsidR="00544E55" w:rsidRPr="00586BE6">
        <w:t xml:space="preserve"> and is in the Public Domain.</w:t>
      </w:r>
    </w:p>
    <w:p w14:paraId="3B42F312" w14:textId="1D1FE73F" w:rsidR="00524FDD" w:rsidRDefault="00524FDD" w:rsidP="00990165">
      <w:r>
        <w:t xml:space="preserve">Students individually or as a class examine </w:t>
      </w:r>
      <w:r w:rsidR="00586BE6">
        <w:t>S</w:t>
      </w:r>
      <w:r>
        <w:t xml:space="preserve">ource 6 using the zoom tools on the online image – </w:t>
      </w:r>
      <w:hyperlink r:id="rId27" w:history="1">
        <w:r w:rsidRPr="009B5289">
          <w:rPr>
            <w:rStyle w:val="Hyperlink"/>
          </w:rPr>
          <w:t>Sketch and description of the settlement at Sydney Cove Port Jackson on the 16th of April, 1788 by Francis Fowkes</w:t>
        </w:r>
      </w:hyperlink>
      <w:r>
        <w:t xml:space="preserve">. Before personal interrogation of the map using </w:t>
      </w:r>
      <w:r w:rsidR="00586BE6">
        <w:t xml:space="preserve">See-Think-Wonder </w:t>
      </w:r>
      <w:r>
        <w:t>prompts, undertake the following as a class:</w:t>
      </w:r>
    </w:p>
    <w:p w14:paraId="1273D421" w14:textId="43795746" w:rsidR="00524FDD" w:rsidRPr="00450E94" w:rsidRDefault="00524FDD" w:rsidP="00990165">
      <w:pPr>
        <w:pStyle w:val="ListBullet"/>
      </w:pPr>
      <w:r w:rsidRPr="00450E94">
        <w:lastRenderedPageBreak/>
        <w:t xml:space="preserve">Define and locate images of ‘marine’, ‘shingling party’, ‘marquee’, ‘brick field’, ‘parade’, ‘stone quarry’, ‘saw pit’. </w:t>
      </w:r>
    </w:p>
    <w:p w14:paraId="009DC09F" w14:textId="77777777" w:rsidR="00524FDD" w:rsidRPr="00450E94" w:rsidRDefault="00524FDD" w:rsidP="00990165">
      <w:pPr>
        <w:pStyle w:val="ListBullet"/>
      </w:pPr>
      <w:r w:rsidRPr="00450E94">
        <w:t xml:space="preserve">Note that the </w:t>
      </w:r>
      <w:proofErr w:type="gramStart"/>
      <w:r w:rsidRPr="00450E94">
        <w:t>small numbered</w:t>
      </w:r>
      <w:proofErr w:type="gramEnd"/>
      <w:r w:rsidRPr="00450E94">
        <w:t xml:space="preserve"> squares on the map are saw pits. Locate the saw pits.</w:t>
      </w:r>
    </w:p>
    <w:p w14:paraId="3EF343F1" w14:textId="6BF715A7" w:rsidR="00524FDD" w:rsidRPr="00450E94" w:rsidRDefault="00524FDD" w:rsidP="00990165">
      <w:pPr>
        <w:pStyle w:val="ListBullet"/>
      </w:pPr>
      <w:r w:rsidRPr="00450E94">
        <w:t>Interpret the purposes of the buildings labelled with letters using the legend titled ‘</w:t>
      </w:r>
      <w:proofErr w:type="gramStart"/>
      <w:r w:rsidRPr="00450E94">
        <w:t>references’</w:t>
      </w:r>
      <w:proofErr w:type="gramEnd"/>
      <w:r w:rsidRPr="00450E94">
        <w:t>.</w:t>
      </w:r>
    </w:p>
    <w:p w14:paraId="15824687" w14:textId="77777777" w:rsidR="00524FDD" w:rsidRPr="00450E94" w:rsidRDefault="00524FDD" w:rsidP="00990165">
      <w:pPr>
        <w:pStyle w:val="ListBullet"/>
      </w:pPr>
      <w:r w:rsidRPr="00450E94">
        <w:t>List the names and positions of paid officers listed in the reference list.</w:t>
      </w:r>
    </w:p>
    <w:p w14:paraId="41D85D0B" w14:textId="7E4EB778" w:rsidR="00524FDD" w:rsidRPr="00586BE6" w:rsidRDefault="00586BE6" w:rsidP="00586BE6">
      <w:pPr>
        <w:rPr>
          <w:rStyle w:val="Strong"/>
        </w:rPr>
      </w:pPr>
      <w:r w:rsidRPr="00586BE6">
        <w:rPr>
          <w:rStyle w:val="Strong"/>
        </w:rPr>
        <w:t>See-Think-Wonder</w:t>
      </w:r>
    </w:p>
    <w:p w14:paraId="24764B16" w14:textId="0A996E6E" w:rsidR="00524FDD" w:rsidRDefault="00524FDD" w:rsidP="00990165">
      <w:r>
        <w:t xml:space="preserve">Students use </w:t>
      </w:r>
      <w:hyperlink r:id="rId28" w:anchor=".YEm6hRkVABM.link" w:history="1">
        <w:r w:rsidR="00586BE6" w:rsidRPr="009B5289">
          <w:rPr>
            <w:rStyle w:val="Hyperlink"/>
          </w:rPr>
          <w:t>See</w:t>
        </w:r>
        <w:r w:rsidR="00586BE6">
          <w:rPr>
            <w:rStyle w:val="Hyperlink"/>
          </w:rPr>
          <w:t>-</w:t>
        </w:r>
        <w:r w:rsidR="00586BE6" w:rsidRPr="009B5289">
          <w:rPr>
            <w:rStyle w:val="Hyperlink"/>
          </w:rPr>
          <w:t>Think</w:t>
        </w:r>
        <w:r w:rsidR="00586BE6">
          <w:rPr>
            <w:rStyle w:val="Hyperlink"/>
          </w:rPr>
          <w:t>-</w:t>
        </w:r>
        <w:r w:rsidR="00586BE6" w:rsidRPr="009B5289">
          <w:rPr>
            <w:rStyle w:val="Hyperlink"/>
          </w:rPr>
          <w:t>Wonder</w:t>
        </w:r>
      </w:hyperlink>
      <w:r>
        <w:t xml:space="preserve"> question prompts to closely examine the image and extract information it provides about the first three months of the colony. </w:t>
      </w:r>
    </w:p>
    <w:p w14:paraId="692B4788" w14:textId="77777777" w:rsidR="00524FDD" w:rsidRPr="00586BE6" w:rsidRDefault="00524FDD" w:rsidP="00990165">
      <w:pPr>
        <w:rPr>
          <w:rStyle w:val="Strong"/>
        </w:rPr>
      </w:pPr>
      <w:r w:rsidRPr="00586BE6">
        <w:rPr>
          <w:rStyle w:val="Strong"/>
        </w:rPr>
        <w:t>See</w:t>
      </w:r>
    </w:p>
    <w:p w14:paraId="3C64239E" w14:textId="77777777" w:rsidR="00524FDD" w:rsidRPr="00450E94" w:rsidRDefault="00524FDD" w:rsidP="00990165">
      <w:pPr>
        <w:pStyle w:val="ListBullet"/>
      </w:pPr>
      <w:r w:rsidRPr="00450E94">
        <w:t>Locate the places people live – house, mansion, camp, marquee.</w:t>
      </w:r>
    </w:p>
    <w:p w14:paraId="68B73DDC" w14:textId="77777777" w:rsidR="00524FDD" w:rsidRPr="00450E94" w:rsidRDefault="00524FDD" w:rsidP="00990165">
      <w:pPr>
        <w:pStyle w:val="ListBullet"/>
      </w:pPr>
      <w:r w:rsidRPr="00450E94">
        <w:t>Locate places that produce or store food – garden, farm, store.</w:t>
      </w:r>
    </w:p>
    <w:p w14:paraId="58CD1C7A" w14:textId="77777777" w:rsidR="00524FDD" w:rsidRPr="00450E94" w:rsidRDefault="00524FDD" w:rsidP="00990165">
      <w:pPr>
        <w:pStyle w:val="ListBullet"/>
      </w:pPr>
      <w:r w:rsidRPr="00450E94">
        <w:t>Locate places that produce building materials – shingles, bricks, stone, timber (saw pits), nails (smithy).</w:t>
      </w:r>
    </w:p>
    <w:p w14:paraId="4FCA6250" w14:textId="164DD915" w:rsidR="00524FDD" w:rsidRPr="00450E94" w:rsidRDefault="00524FDD" w:rsidP="00990165">
      <w:pPr>
        <w:pStyle w:val="ListBullet"/>
      </w:pPr>
      <w:r w:rsidRPr="00450E94">
        <w:t xml:space="preserve">Locate </w:t>
      </w:r>
      <w:r w:rsidR="00214EA7">
        <w:t xml:space="preserve">the </w:t>
      </w:r>
      <w:r w:rsidRPr="00450E94">
        <w:t>places of marines and officers.</w:t>
      </w:r>
    </w:p>
    <w:p w14:paraId="222A89C8" w14:textId="77777777" w:rsidR="00524FDD" w:rsidRPr="00450E94" w:rsidRDefault="00524FDD" w:rsidP="00990165">
      <w:pPr>
        <w:pStyle w:val="ListBullet"/>
      </w:pPr>
      <w:r w:rsidRPr="00450E94">
        <w:t>Locate the hospital.</w:t>
      </w:r>
    </w:p>
    <w:p w14:paraId="54F474A7" w14:textId="77777777" w:rsidR="00524FDD" w:rsidRPr="00450E94" w:rsidRDefault="00524FDD" w:rsidP="00990165">
      <w:pPr>
        <w:pStyle w:val="ListBullet"/>
      </w:pPr>
      <w:r w:rsidRPr="00450E94">
        <w:t>Locate the fresh water supply.</w:t>
      </w:r>
    </w:p>
    <w:p w14:paraId="412C10F2" w14:textId="77777777" w:rsidR="00524FDD" w:rsidRPr="00586BE6" w:rsidRDefault="00524FDD" w:rsidP="00990165">
      <w:pPr>
        <w:rPr>
          <w:rStyle w:val="Strong"/>
        </w:rPr>
      </w:pPr>
      <w:r w:rsidRPr="00586BE6">
        <w:rPr>
          <w:rStyle w:val="Strong"/>
        </w:rPr>
        <w:t>Think</w:t>
      </w:r>
    </w:p>
    <w:p w14:paraId="5292EB6E" w14:textId="77777777" w:rsidR="00524FDD" w:rsidRPr="00450E94" w:rsidRDefault="00524FDD" w:rsidP="00990165">
      <w:pPr>
        <w:pStyle w:val="ListBullet"/>
      </w:pPr>
      <w:r w:rsidRPr="00450E94">
        <w:t>If you were standing at the marine camp looking east, what buildings and structures would you see and what would they be made from?</w:t>
      </w:r>
    </w:p>
    <w:p w14:paraId="695EBACB" w14:textId="77777777" w:rsidR="00524FDD" w:rsidRPr="00450E94" w:rsidRDefault="00524FDD" w:rsidP="00990165">
      <w:pPr>
        <w:pStyle w:val="ListBullet"/>
      </w:pPr>
      <w:r w:rsidRPr="00450E94">
        <w:t>If you were standing on the wharf and looking south-west, what might you see, hear and smell?</w:t>
      </w:r>
    </w:p>
    <w:p w14:paraId="7230E3CC" w14:textId="77777777" w:rsidR="00524FDD" w:rsidRPr="00450E94" w:rsidRDefault="00524FDD" w:rsidP="00990165">
      <w:pPr>
        <w:pStyle w:val="ListBullet"/>
      </w:pPr>
      <w:r w:rsidRPr="00450E94">
        <w:t>If you went for a walk west from the head of the spring, what might you see people doing?</w:t>
      </w:r>
    </w:p>
    <w:p w14:paraId="589FF215" w14:textId="77777777" w:rsidR="00524FDD" w:rsidRPr="00450E94" w:rsidRDefault="00524FDD" w:rsidP="00990165">
      <w:pPr>
        <w:pStyle w:val="ListBullet"/>
      </w:pPr>
      <w:r w:rsidRPr="00450E94">
        <w:t>What challenges would the British people face in the first three months of colonisation?</w:t>
      </w:r>
    </w:p>
    <w:p w14:paraId="0B16FBE7" w14:textId="60B10E60" w:rsidR="00524FDD" w:rsidRPr="00450E94" w:rsidRDefault="007E0931" w:rsidP="00990165">
      <w:pPr>
        <w:pStyle w:val="ListBullet"/>
      </w:pPr>
      <w:r w:rsidRPr="00450E94">
        <w:lastRenderedPageBreak/>
        <w:t>What impacts</w:t>
      </w:r>
      <w:r w:rsidR="00524FDD" w:rsidRPr="00450E94">
        <w:t xml:space="preserve"> would the settlement have had on the natural environment in its first three months of establishment?</w:t>
      </w:r>
    </w:p>
    <w:p w14:paraId="0BCA9274" w14:textId="77777777" w:rsidR="00524FDD" w:rsidRPr="00450E94" w:rsidRDefault="00524FDD" w:rsidP="00990165">
      <w:pPr>
        <w:pStyle w:val="ListBullet"/>
      </w:pPr>
      <w:r w:rsidRPr="00450E94">
        <w:t>What immediate impacts would the settlement have had on the local Aboriginal Peoples?</w:t>
      </w:r>
    </w:p>
    <w:p w14:paraId="75613531" w14:textId="77777777" w:rsidR="00524FDD" w:rsidRPr="00586BE6" w:rsidRDefault="00524FDD" w:rsidP="00990165">
      <w:pPr>
        <w:rPr>
          <w:rStyle w:val="Strong"/>
        </w:rPr>
      </w:pPr>
      <w:r w:rsidRPr="00586BE6">
        <w:rPr>
          <w:rStyle w:val="Strong"/>
        </w:rPr>
        <w:t>Wonder</w:t>
      </w:r>
    </w:p>
    <w:p w14:paraId="2D429CD3" w14:textId="77777777" w:rsidR="00524FDD" w:rsidRPr="00450E94" w:rsidRDefault="00524FDD" w:rsidP="00990165">
      <w:pPr>
        <w:pStyle w:val="ListBullet"/>
      </w:pPr>
      <w:r w:rsidRPr="00450E94">
        <w:t>What questions does the map raise?</w:t>
      </w:r>
    </w:p>
    <w:p w14:paraId="6F872696" w14:textId="77777777" w:rsidR="00524FDD" w:rsidRPr="00450E94" w:rsidRDefault="00524FDD" w:rsidP="00990165">
      <w:pPr>
        <w:pStyle w:val="ListBullet"/>
      </w:pPr>
      <w:r w:rsidRPr="00450E94">
        <w:t>What else would you like to know?</w:t>
      </w:r>
    </w:p>
    <w:p w14:paraId="2EE043D3" w14:textId="77777777" w:rsidR="00524FDD" w:rsidRPr="005950CA" w:rsidRDefault="00524FDD" w:rsidP="005950CA">
      <w:pPr>
        <w:rPr>
          <w:rStyle w:val="Strong"/>
        </w:rPr>
      </w:pPr>
      <w:r w:rsidRPr="005950CA">
        <w:rPr>
          <w:rStyle w:val="Strong"/>
        </w:rPr>
        <w:t>3D model</w:t>
      </w:r>
    </w:p>
    <w:p w14:paraId="6C96CEE4" w14:textId="77777777" w:rsidR="00524FDD" w:rsidRPr="00E7131A" w:rsidRDefault="00524FDD" w:rsidP="00990165">
      <w:r>
        <w:t xml:space="preserve">Optionally, as a class construct a </w:t>
      </w:r>
      <w:proofErr w:type="gramStart"/>
      <w:r>
        <w:t>large labelled</w:t>
      </w:r>
      <w:proofErr w:type="gramEnd"/>
      <w:r>
        <w:t xml:space="preserve"> 3D model of the map. This could be done on a table in the learning space or as an ephemeral model in the school’s sandpit, using loose natural materials. Refer to sources showing eye-level views of the early colony such as William Bradley’s sketch, </w:t>
      </w:r>
      <w:hyperlink r:id="rId29" w:history="1">
        <w:r w:rsidRPr="004858F1">
          <w:rPr>
            <w:rStyle w:val="Hyperlink"/>
          </w:rPr>
          <w:t>Sydney Cove, Port Jackson, 1788</w:t>
        </w:r>
      </w:hyperlink>
      <w:r>
        <w:t>.</w:t>
      </w:r>
    </w:p>
    <w:p w14:paraId="708BE77A" w14:textId="77777777" w:rsidR="00524FDD" w:rsidRDefault="00524FDD" w:rsidP="00990165">
      <w:pPr>
        <w:pStyle w:val="Heading3"/>
      </w:pPr>
      <w:bookmarkStart w:id="36" w:name="_Toc164169660"/>
      <w:r>
        <w:t>Historical inquiry step 1 – question</w:t>
      </w:r>
      <w:bookmarkEnd w:id="36"/>
    </w:p>
    <w:p w14:paraId="423C2DD4" w14:textId="77777777" w:rsidR="00524FDD" w:rsidRPr="009448B1" w:rsidRDefault="00524FDD" w:rsidP="00990165">
      <w:r w:rsidRPr="009448B1">
        <w:t>With reference to the students</w:t>
      </w:r>
      <w:r>
        <w:t>’</w:t>
      </w:r>
      <w:r w:rsidRPr="009448B1">
        <w:t xml:space="preserve"> KWL</w:t>
      </w:r>
      <w:r>
        <w:t>H</w:t>
      </w:r>
      <w:r w:rsidRPr="009448B1">
        <w:t xml:space="preserve"> charts,</w:t>
      </w:r>
      <w:r>
        <w:t xml:space="preserve"> and questions raised by the map of the colony, </w:t>
      </w:r>
      <w:r w:rsidRPr="009448B1">
        <w:t xml:space="preserve">generate a class set of inquiry questions to find out more about </w:t>
      </w:r>
      <w:r>
        <w:t>everyday life in the early years of the colony and the experiences of the various people who lived there.</w:t>
      </w:r>
    </w:p>
    <w:p w14:paraId="19B6F742" w14:textId="2BBE6EBF" w:rsidR="00524FDD" w:rsidRPr="005950CA" w:rsidRDefault="00524FDD" w:rsidP="00990165">
      <w:pPr>
        <w:rPr>
          <w:rStyle w:val="Strong"/>
        </w:rPr>
      </w:pPr>
      <w:r w:rsidRPr="005950CA">
        <w:rPr>
          <w:rStyle w:val="Strong"/>
        </w:rPr>
        <w:t>Sample questions</w:t>
      </w:r>
    </w:p>
    <w:p w14:paraId="1B385F45" w14:textId="77777777" w:rsidR="00524FDD" w:rsidRPr="00450E94" w:rsidRDefault="00524FDD" w:rsidP="00990165">
      <w:pPr>
        <w:pStyle w:val="ListBullet"/>
      </w:pPr>
      <w:r w:rsidRPr="00450E94">
        <w:t>What were the roles of soldiers, convicts, ex-convicts and officials in the colony?</w:t>
      </w:r>
    </w:p>
    <w:p w14:paraId="5CAB87B2" w14:textId="77777777" w:rsidR="00524FDD" w:rsidRPr="00450E94" w:rsidRDefault="00524FDD" w:rsidP="00990165">
      <w:pPr>
        <w:pStyle w:val="ListBullet"/>
      </w:pPr>
      <w:r w:rsidRPr="00450E94">
        <w:t>What were the experiences of the different people who lived in the colony?</w:t>
      </w:r>
    </w:p>
    <w:p w14:paraId="3B81A942" w14:textId="203F5495" w:rsidR="00524FDD" w:rsidRDefault="00524FDD" w:rsidP="005950CA">
      <w:pPr>
        <w:pStyle w:val="FeatureBox2"/>
      </w:pPr>
      <w:r w:rsidRPr="005950CA">
        <w:rPr>
          <w:rStyle w:val="Strong"/>
        </w:rPr>
        <w:t>Note</w:t>
      </w:r>
      <w:r w:rsidR="005950CA">
        <w:t>:</w:t>
      </w:r>
      <w:r>
        <w:t xml:space="preserve"> inquiry questions may need to be redesigned through the historical inquiry process.</w:t>
      </w:r>
    </w:p>
    <w:p w14:paraId="78470A89" w14:textId="77777777" w:rsidR="00524FDD" w:rsidRDefault="00524FDD" w:rsidP="00990165">
      <w:pPr>
        <w:pStyle w:val="Heading3"/>
      </w:pPr>
      <w:bookmarkStart w:id="37" w:name="_Toc164169661"/>
      <w:r>
        <w:t>Historical inquiry steps 2 and 3 – research and analyse</w:t>
      </w:r>
      <w:bookmarkEnd w:id="37"/>
    </w:p>
    <w:p w14:paraId="586C2780" w14:textId="34D513AB" w:rsidR="00524FDD" w:rsidRDefault="00524FDD" w:rsidP="00990165">
      <w:r>
        <w:t xml:space="preserve">Students select, or are allocated, a person or group of people who lived in the colony in its early years. These could be taken from the people and groups listed on the map in </w:t>
      </w:r>
      <w:r w:rsidR="005950CA">
        <w:t>S</w:t>
      </w:r>
      <w:r>
        <w:t xml:space="preserve">ource 6. Ensure there is a diversity of roles – </w:t>
      </w:r>
      <w:r w:rsidRPr="003C56F9">
        <w:t>soldier</w:t>
      </w:r>
      <w:r>
        <w:t>s</w:t>
      </w:r>
      <w:r w:rsidRPr="003C56F9">
        <w:t>, convict</w:t>
      </w:r>
      <w:r>
        <w:t xml:space="preserve">s, ex-convicts and </w:t>
      </w:r>
      <w:r w:rsidRPr="003C56F9">
        <w:t>official</w:t>
      </w:r>
      <w:r>
        <w:t xml:space="preserve">s. </w:t>
      </w:r>
    </w:p>
    <w:p w14:paraId="48342B8C" w14:textId="2E04F143" w:rsidR="00524FDD" w:rsidRDefault="00524FDD" w:rsidP="00990165">
      <w:r>
        <w:lastRenderedPageBreak/>
        <w:t xml:space="preserve">Students use a range of sources to independently research everyday life of their person in the colony. They draw information from at least one primary source, for instance, a painted view or map of a section of the colony or an artefact such as a tool or an item of clothing. Students compile their information in </w:t>
      </w:r>
      <w:r w:rsidR="00437AE0">
        <w:fldChar w:fldCharType="begin"/>
      </w:r>
      <w:r w:rsidR="00437AE0">
        <w:instrText xml:space="preserve"> REF _Ref163746105 \h </w:instrText>
      </w:r>
      <w:r w:rsidR="00437AE0">
        <w:fldChar w:fldCharType="separate"/>
      </w:r>
      <w:r w:rsidR="00437AE0">
        <w:t xml:space="preserve">Table </w:t>
      </w:r>
      <w:r w:rsidR="00437AE0">
        <w:rPr>
          <w:noProof/>
        </w:rPr>
        <w:t>3</w:t>
      </w:r>
      <w:r w:rsidR="00437AE0">
        <w:fldChar w:fldCharType="end"/>
      </w:r>
      <w:r>
        <w:t>.</w:t>
      </w:r>
    </w:p>
    <w:p w14:paraId="06108DB1" w14:textId="4588D4ED" w:rsidR="006C48C6" w:rsidRDefault="006C48C6" w:rsidP="00990165">
      <w:pPr>
        <w:pStyle w:val="Caption"/>
      </w:pPr>
      <w:bookmarkStart w:id="38" w:name="_Ref163746105"/>
      <w:r>
        <w:t xml:space="preserve">Table </w:t>
      </w:r>
      <w:r>
        <w:fldChar w:fldCharType="begin"/>
      </w:r>
      <w:r>
        <w:instrText xml:space="preserve"> SEQ Table \* ARABIC </w:instrText>
      </w:r>
      <w:r>
        <w:fldChar w:fldCharType="separate"/>
      </w:r>
      <w:r w:rsidR="00437AE0">
        <w:rPr>
          <w:noProof/>
        </w:rPr>
        <w:t>3</w:t>
      </w:r>
      <w:r>
        <w:fldChar w:fldCharType="end"/>
      </w:r>
      <w:bookmarkEnd w:id="38"/>
      <w:r>
        <w:t xml:space="preserve"> – </w:t>
      </w:r>
      <w:r w:rsidR="00DC598A">
        <w:t>l</w:t>
      </w:r>
      <w:r>
        <w:t>ife in the colony</w:t>
      </w:r>
    </w:p>
    <w:tbl>
      <w:tblPr>
        <w:tblStyle w:val="Tableheader"/>
        <w:tblW w:w="9781" w:type="dxa"/>
        <w:tblInd w:w="-90" w:type="dxa"/>
        <w:tblLook w:val="04A0" w:firstRow="1" w:lastRow="0" w:firstColumn="1" w:lastColumn="0" w:noHBand="0" w:noVBand="1"/>
        <w:tblDescription w:val="Table for students to complete key information and how they know it about questions pertaining to life in the colony."/>
      </w:tblPr>
      <w:tblGrid>
        <w:gridCol w:w="5103"/>
        <w:gridCol w:w="2410"/>
        <w:gridCol w:w="2268"/>
      </w:tblGrid>
      <w:tr w:rsidR="00450E94" w:rsidRPr="007B6B2F" w14:paraId="5B70C7BD" w14:textId="77777777" w:rsidTr="006C4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4E4E117" w14:textId="77777777" w:rsidR="00450E94" w:rsidRPr="007B6B2F" w:rsidRDefault="00450E94" w:rsidP="00990165">
            <w:pPr>
              <w:spacing w:before="192" w:after="192"/>
              <w:rPr>
                <w:lang w:eastAsia="zh-CN"/>
              </w:rPr>
            </w:pPr>
            <w:r>
              <w:rPr>
                <w:lang w:eastAsia="zh-CN"/>
              </w:rPr>
              <w:t>Question</w:t>
            </w:r>
          </w:p>
        </w:tc>
        <w:tc>
          <w:tcPr>
            <w:tcW w:w="2410" w:type="dxa"/>
          </w:tcPr>
          <w:p w14:paraId="7B9BEC0B" w14:textId="77777777" w:rsidR="00450E94" w:rsidRPr="007B6B2F" w:rsidRDefault="00450E94" w:rsidP="0099016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information</w:t>
            </w:r>
          </w:p>
        </w:tc>
        <w:tc>
          <w:tcPr>
            <w:tcW w:w="2268" w:type="dxa"/>
          </w:tcPr>
          <w:p w14:paraId="27BB6725" w14:textId="77777777" w:rsidR="00450E94" w:rsidRDefault="00450E94" w:rsidP="0099016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How I know</w:t>
            </w:r>
          </w:p>
        </w:tc>
      </w:tr>
      <w:tr w:rsidR="00450E94" w:rsidRPr="00F5467A" w14:paraId="249B696A" w14:textId="77777777" w:rsidTr="006C4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0AB7A93" w14:textId="5A0100C5" w:rsidR="00450E94" w:rsidRPr="00F5467A" w:rsidRDefault="00450E94" w:rsidP="00990165">
            <w:r>
              <w:t>Where do you live?</w:t>
            </w:r>
          </w:p>
        </w:tc>
        <w:tc>
          <w:tcPr>
            <w:tcW w:w="2410" w:type="dxa"/>
          </w:tcPr>
          <w:p w14:paraId="1D8A15DF" w14:textId="77777777" w:rsidR="00450E94" w:rsidRPr="00F5467A" w:rsidRDefault="00450E94" w:rsidP="00990165">
            <w:pPr>
              <w:cnfStyle w:val="000000100000" w:firstRow="0" w:lastRow="0" w:firstColumn="0" w:lastColumn="0" w:oddVBand="0" w:evenVBand="0" w:oddHBand="1" w:evenHBand="0" w:firstRowFirstColumn="0" w:firstRowLastColumn="0" w:lastRowFirstColumn="0" w:lastRowLastColumn="0"/>
            </w:pPr>
          </w:p>
        </w:tc>
        <w:tc>
          <w:tcPr>
            <w:tcW w:w="2268" w:type="dxa"/>
          </w:tcPr>
          <w:p w14:paraId="5575D5E4" w14:textId="77777777" w:rsidR="00450E94" w:rsidRPr="00F5467A" w:rsidRDefault="00450E94" w:rsidP="00990165">
            <w:pPr>
              <w:cnfStyle w:val="000000100000" w:firstRow="0" w:lastRow="0" w:firstColumn="0" w:lastColumn="0" w:oddVBand="0" w:evenVBand="0" w:oddHBand="1" w:evenHBand="0" w:firstRowFirstColumn="0" w:firstRowLastColumn="0" w:lastRowFirstColumn="0" w:lastRowLastColumn="0"/>
            </w:pPr>
          </w:p>
        </w:tc>
      </w:tr>
      <w:tr w:rsidR="00450E94" w14:paraId="67670C9F" w14:textId="77777777" w:rsidTr="006C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927DC53" w14:textId="73875955" w:rsidR="00450E94" w:rsidRDefault="00450E94" w:rsidP="00990165">
            <w:pPr>
              <w:rPr>
                <w:lang w:eastAsia="zh-CN"/>
              </w:rPr>
            </w:pPr>
            <w:r>
              <w:t>What is your dwelling made from?</w:t>
            </w:r>
          </w:p>
        </w:tc>
        <w:tc>
          <w:tcPr>
            <w:tcW w:w="2410" w:type="dxa"/>
          </w:tcPr>
          <w:p w14:paraId="093C4DAC"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697C7A27"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450E94" w14:paraId="11223433" w14:textId="77777777" w:rsidTr="006C4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F805E33" w14:textId="2A7B14EE" w:rsidR="00450E94" w:rsidRDefault="00450E94" w:rsidP="00990165">
            <w:pPr>
              <w:rPr>
                <w:lang w:eastAsia="zh-CN"/>
              </w:rPr>
            </w:pPr>
            <w:r>
              <w:t>What are the buildings like around your home?</w:t>
            </w:r>
          </w:p>
        </w:tc>
        <w:tc>
          <w:tcPr>
            <w:tcW w:w="2410" w:type="dxa"/>
          </w:tcPr>
          <w:p w14:paraId="2AAACDBA" w14:textId="77777777" w:rsidR="00450E94" w:rsidRDefault="00450E94" w:rsidP="00990165">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75A33481" w14:textId="77777777" w:rsidR="00450E94" w:rsidRDefault="00450E94"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450E94" w14:paraId="7D56034F" w14:textId="77777777" w:rsidTr="006C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C9CAE12" w14:textId="4EDEBC76" w:rsidR="00450E94" w:rsidRDefault="00450E94" w:rsidP="00990165">
            <w:pPr>
              <w:rPr>
                <w:lang w:eastAsia="zh-CN"/>
              </w:rPr>
            </w:pPr>
            <w:r>
              <w:t>What is the natural environment around you like?</w:t>
            </w:r>
          </w:p>
        </w:tc>
        <w:tc>
          <w:tcPr>
            <w:tcW w:w="2410" w:type="dxa"/>
          </w:tcPr>
          <w:p w14:paraId="21CED76F"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172B9093"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450E94" w14:paraId="54118A89" w14:textId="77777777" w:rsidTr="006C4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7652903" w14:textId="51F0D814" w:rsidR="00450E94" w:rsidRDefault="00450E94" w:rsidP="00990165">
            <w:pPr>
              <w:rPr>
                <w:lang w:eastAsia="zh-CN"/>
              </w:rPr>
            </w:pPr>
            <w:r>
              <w:t>What work do you do and what tools do you use?</w:t>
            </w:r>
          </w:p>
        </w:tc>
        <w:tc>
          <w:tcPr>
            <w:tcW w:w="2410" w:type="dxa"/>
          </w:tcPr>
          <w:p w14:paraId="0EE32DF6" w14:textId="77777777" w:rsidR="00450E94" w:rsidRDefault="00450E94" w:rsidP="00990165">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3C66EFFD" w14:textId="77777777" w:rsidR="00450E94" w:rsidRDefault="00450E94"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450E94" w14:paraId="01EBB0B2" w14:textId="77777777" w:rsidTr="006C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5EE804D" w14:textId="1F9E4F9C" w:rsidR="00450E94" w:rsidRDefault="00450E94" w:rsidP="00990165">
            <w:pPr>
              <w:rPr>
                <w:lang w:eastAsia="zh-CN"/>
              </w:rPr>
            </w:pPr>
            <w:r>
              <w:t>What do you wear and how do you get your clothes?</w:t>
            </w:r>
          </w:p>
        </w:tc>
        <w:tc>
          <w:tcPr>
            <w:tcW w:w="2410" w:type="dxa"/>
          </w:tcPr>
          <w:p w14:paraId="39BCEB01"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1F9067D2"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450E94" w14:paraId="61DC054F" w14:textId="77777777" w:rsidTr="006C4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EA8CEB0" w14:textId="1760CD12" w:rsidR="00450E94" w:rsidRDefault="00450E94" w:rsidP="00990165">
            <w:pPr>
              <w:rPr>
                <w:lang w:eastAsia="zh-CN"/>
              </w:rPr>
            </w:pPr>
            <w:r>
              <w:t>What do you eat and how do you get your food?</w:t>
            </w:r>
          </w:p>
        </w:tc>
        <w:tc>
          <w:tcPr>
            <w:tcW w:w="2410" w:type="dxa"/>
          </w:tcPr>
          <w:p w14:paraId="7D0DE284" w14:textId="77777777" w:rsidR="00450E94" w:rsidRDefault="00450E94" w:rsidP="00990165">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18B7E515" w14:textId="77777777" w:rsidR="00450E94" w:rsidRDefault="00450E94"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450E94" w14:paraId="52F6856F" w14:textId="77777777" w:rsidTr="006C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DB39420" w14:textId="77A7E442" w:rsidR="00450E94" w:rsidRDefault="00450E94" w:rsidP="00990165">
            <w:pPr>
              <w:rPr>
                <w:lang w:eastAsia="zh-CN"/>
              </w:rPr>
            </w:pPr>
            <w:r>
              <w:t>What other people do you have dealings with?</w:t>
            </w:r>
          </w:p>
        </w:tc>
        <w:tc>
          <w:tcPr>
            <w:tcW w:w="2410" w:type="dxa"/>
          </w:tcPr>
          <w:p w14:paraId="2D466A11"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015FCADF"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r>
      <w:tr w:rsidR="00450E94" w14:paraId="1C77DC46" w14:textId="77777777" w:rsidTr="006C4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CF24F60" w14:textId="7EECA512" w:rsidR="00450E94" w:rsidRDefault="00450E94" w:rsidP="00990165">
            <w:pPr>
              <w:rPr>
                <w:lang w:eastAsia="zh-CN"/>
              </w:rPr>
            </w:pPr>
            <w:r>
              <w:t>What daily challenges do you face and how do you overcome them?</w:t>
            </w:r>
          </w:p>
        </w:tc>
        <w:tc>
          <w:tcPr>
            <w:tcW w:w="2410" w:type="dxa"/>
          </w:tcPr>
          <w:p w14:paraId="66DBE393" w14:textId="77777777" w:rsidR="00450E94" w:rsidRDefault="00450E94" w:rsidP="00990165">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1CB6661B" w14:textId="77777777" w:rsidR="00450E94" w:rsidRDefault="00450E94" w:rsidP="00990165">
            <w:pPr>
              <w:cnfStyle w:val="000000100000" w:firstRow="0" w:lastRow="0" w:firstColumn="0" w:lastColumn="0" w:oddVBand="0" w:evenVBand="0" w:oddHBand="1" w:evenHBand="0" w:firstRowFirstColumn="0" w:firstRowLastColumn="0" w:lastRowFirstColumn="0" w:lastRowLastColumn="0"/>
              <w:rPr>
                <w:lang w:eastAsia="zh-CN"/>
              </w:rPr>
            </w:pPr>
          </w:p>
        </w:tc>
      </w:tr>
      <w:tr w:rsidR="00450E94" w14:paraId="21DCA404" w14:textId="77777777" w:rsidTr="006C4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5038818" w14:textId="57858F5C" w:rsidR="00450E94" w:rsidRDefault="00450E94" w:rsidP="00990165">
            <w:pPr>
              <w:rPr>
                <w:lang w:eastAsia="zh-CN"/>
              </w:rPr>
            </w:pPr>
            <w:r>
              <w:t>Provide evidence of an aspect of life in the colony from a primary source.</w:t>
            </w:r>
          </w:p>
        </w:tc>
        <w:tc>
          <w:tcPr>
            <w:tcW w:w="2410" w:type="dxa"/>
          </w:tcPr>
          <w:p w14:paraId="5388E2E0"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45748344" w14:textId="77777777" w:rsidR="00450E94" w:rsidRDefault="00450E94" w:rsidP="00990165">
            <w:pPr>
              <w:cnfStyle w:val="000000010000" w:firstRow="0" w:lastRow="0" w:firstColumn="0" w:lastColumn="0" w:oddVBand="0" w:evenVBand="0" w:oddHBand="0" w:evenHBand="1" w:firstRowFirstColumn="0" w:firstRowLastColumn="0" w:lastRowFirstColumn="0" w:lastRowLastColumn="0"/>
              <w:rPr>
                <w:lang w:eastAsia="zh-CN"/>
              </w:rPr>
            </w:pPr>
          </w:p>
        </w:tc>
      </w:tr>
    </w:tbl>
    <w:p w14:paraId="523BF456" w14:textId="77777777" w:rsidR="00524FDD" w:rsidRPr="00D33198" w:rsidRDefault="00524FDD" w:rsidP="00990165">
      <w:r w:rsidRPr="00D33198">
        <w:t>Sources</w:t>
      </w:r>
      <w:r>
        <w:t xml:space="preserve"> may include:</w:t>
      </w:r>
    </w:p>
    <w:p w14:paraId="6119778F" w14:textId="17E55053" w:rsidR="00524FDD" w:rsidRPr="003F1402" w:rsidRDefault="00DC598A" w:rsidP="00990165">
      <w:pPr>
        <w:pStyle w:val="ListBullet"/>
      </w:pPr>
      <w:r w:rsidRPr="5B3CDB8F">
        <w:t>Museums of History New South Wales</w:t>
      </w:r>
      <w:r>
        <w:t xml:space="preserve"> (2024) </w:t>
      </w:r>
      <w:hyperlink r:id="rId30">
        <w:r w:rsidR="00524FDD" w:rsidRPr="5B3CDB8F">
          <w:rPr>
            <w:rStyle w:val="Hyperlink"/>
          </w:rPr>
          <w:t>What was life in early Sydney like for convicts?</w:t>
        </w:r>
      </w:hyperlink>
      <w:r w:rsidR="00524FDD" w:rsidRPr="5B3CDB8F">
        <w:rPr>
          <w:color w:val="FF0000"/>
        </w:rPr>
        <w:t xml:space="preserve"> </w:t>
      </w:r>
    </w:p>
    <w:p w14:paraId="290C8D81" w14:textId="73215383" w:rsidR="00524FDD" w:rsidRPr="00450E94" w:rsidRDefault="00DC598A" w:rsidP="00990165">
      <w:pPr>
        <w:pStyle w:val="ListBullet"/>
      </w:pPr>
      <w:r>
        <w:t xml:space="preserve">ABC Education (2023) </w:t>
      </w:r>
      <w:hyperlink r:id="rId31">
        <w:r w:rsidR="00524FDD" w:rsidRPr="5B3CDB8F">
          <w:rPr>
            <w:rStyle w:val="Hyperlink"/>
          </w:rPr>
          <w:t>Child convicts of Australia</w:t>
        </w:r>
      </w:hyperlink>
      <w:r w:rsidR="00524FDD">
        <w:t xml:space="preserve"> </w:t>
      </w:r>
    </w:p>
    <w:p w14:paraId="549693E4" w14:textId="11C4A87E" w:rsidR="00524FDD" w:rsidRPr="00450E94" w:rsidRDefault="00DC598A" w:rsidP="00990165">
      <w:pPr>
        <w:pStyle w:val="ListBullet"/>
      </w:pPr>
      <w:r>
        <w:lastRenderedPageBreak/>
        <w:t xml:space="preserve">Museums of History New South Wales (2024) </w:t>
      </w:r>
      <w:hyperlink r:id="rId32">
        <w:r w:rsidR="3DB9F3DF" w:rsidRPr="5B3CDB8F">
          <w:rPr>
            <w:rStyle w:val="Hyperlink"/>
          </w:rPr>
          <w:t>Child convicts of Australia</w:t>
        </w:r>
      </w:hyperlink>
      <w:r w:rsidR="3DB9F3DF">
        <w:t xml:space="preserve">, </w:t>
      </w:r>
    </w:p>
    <w:p w14:paraId="7BBFB2B7" w14:textId="26C553EB" w:rsidR="00524FDD" w:rsidRPr="00450E94" w:rsidRDefault="00DC598A" w:rsidP="00990165">
      <w:pPr>
        <w:pStyle w:val="ListBullet"/>
      </w:pPr>
      <w:r>
        <w:t xml:space="preserve">Museums of History New South Wales (2024) </w:t>
      </w:r>
      <w:hyperlink r:id="rId33">
        <w:r w:rsidR="4AD0C244" w:rsidRPr="5B3CDB8F">
          <w:rPr>
            <w:rStyle w:val="Hyperlink"/>
          </w:rPr>
          <w:t>Convicts</w:t>
        </w:r>
      </w:hyperlink>
      <w:r w:rsidR="4AD0C244" w:rsidRPr="5B3CDB8F">
        <w:rPr>
          <w:rFonts w:eastAsia="Arial"/>
          <w:color w:val="000000" w:themeColor="text1"/>
        </w:rPr>
        <w:t xml:space="preserve"> </w:t>
      </w:r>
    </w:p>
    <w:p w14:paraId="6D4185D6" w14:textId="4F3B23EF" w:rsidR="00524FDD" w:rsidRPr="00450E94" w:rsidRDefault="00DC598A" w:rsidP="00990165">
      <w:pPr>
        <w:pStyle w:val="ListBullet"/>
      </w:pPr>
      <w:r>
        <w:t xml:space="preserve">National Museum of Australia </w:t>
      </w:r>
      <w:r w:rsidR="00930B4D">
        <w:t>(</w:t>
      </w:r>
      <w:proofErr w:type="spellStart"/>
      <w:r w:rsidR="00930B4D">
        <w:t>n.d</w:t>
      </w:r>
      <w:proofErr w:type="spellEnd"/>
      <w:r w:rsidR="00930B4D">
        <w:t xml:space="preserve">) </w:t>
      </w:r>
      <w:hyperlink r:id="rId34">
        <w:r w:rsidR="00524FDD" w:rsidRPr="5B3CDB8F">
          <w:rPr>
            <w:rStyle w:val="Hyperlink"/>
          </w:rPr>
          <w:t>Convict cargo</w:t>
        </w:r>
      </w:hyperlink>
      <w:r w:rsidR="00524FDD">
        <w:t>, contains information on Governor Arthur Phillip</w:t>
      </w:r>
    </w:p>
    <w:p w14:paraId="18B200C7" w14:textId="2782EE9B" w:rsidR="52FE3F79" w:rsidRDefault="00DC598A" w:rsidP="00990165">
      <w:pPr>
        <w:pStyle w:val="ListBullet"/>
      </w:pPr>
      <w:r>
        <w:t xml:space="preserve">State Library of NSW </w:t>
      </w:r>
      <w:hyperlink r:id="rId35">
        <w:r w:rsidR="00930B4D">
          <w:t xml:space="preserve">(2024) </w:t>
        </w:r>
        <w:r w:rsidR="52FE3F79" w:rsidRPr="5B3CDB8F">
          <w:rPr>
            <w:rStyle w:val="Hyperlink"/>
          </w:rPr>
          <w:t>The convict experience</w:t>
        </w:r>
      </w:hyperlink>
      <w:r w:rsidR="52FE3F79">
        <w:t xml:space="preserve"> </w:t>
      </w:r>
    </w:p>
    <w:p w14:paraId="05B8668C" w14:textId="749D0AA0" w:rsidR="00524FDD" w:rsidRPr="00450E94" w:rsidRDefault="00DC598A" w:rsidP="00990165">
      <w:pPr>
        <w:pStyle w:val="ListBullet"/>
      </w:pPr>
      <w:r w:rsidRPr="5B3CDB8F">
        <w:t>Museums of History New South Wales</w:t>
      </w:r>
      <w:r w:rsidR="00930B4D">
        <w:t xml:space="preserve"> (2024)</w:t>
      </w:r>
      <w:r>
        <w:t xml:space="preserve"> </w:t>
      </w:r>
      <w:hyperlink r:id="rId36">
        <w:r w:rsidR="00524FDD" w:rsidRPr="5B3CDB8F">
          <w:rPr>
            <w:rStyle w:val="Hyperlink"/>
          </w:rPr>
          <w:t>The convicts’ colony</w:t>
        </w:r>
      </w:hyperlink>
      <w:r w:rsidR="00524FDD">
        <w:t>, (text-heavy)</w:t>
      </w:r>
    </w:p>
    <w:p w14:paraId="0E42A975" w14:textId="77777777" w:rsidR="00524FDD" w:rsidRDefault="00524FDD" w:rsidP="00990165">
      <w:pPr>
        <w:pStyle w:val="Heading3"/>
      </w:pPr>
      <w:bookmarkStart w:id="39" w:name="_Toc164169662"/>
      <w:r>
        <w:t>Historical inquiry step 4 – evaluate</w:t>
      </w:r>
      <w:bookmarkEnd w:id="39"/>
    </w:p>
    <w:p w14:paraId="2E6BA181" w14:textId="77777777" w:rsidR="00524FDD" w:rsidRPr="00B04F44" w:rsidRDefault="00524FDD" w:rsidP="00990165">
      <w:r>
        <w:t xml:space="preserve">Students compare their answers with those of another student researching a similar person. They note differences, inconsistencies or contradictions. Students use other sources to verify conflicting or inconsistent information. They discuss their choice of sources </w:t>
      </w:r>
      <w:proofErr w:type="gramStart"/>
      <w:r>
        <w:t>in regard to</w:t>
      </w:r>
      <w:proofErr w:type="gramEnd"/>
      <w:r>
        <w:t xml:space="preserve"> reliability.</w:t>
      </w:r>
    </w:p>
    <w:p w14:paraId="721FADF3" w14:textId="77777777" w:rsidR="00524FDD" w:rsidRDefault="00524FDD" w:rsidP="00990165">
      <w:pPr>
        <w:pStyle w:val="Heading3"/>
      </w:pPr>
      <w:bookmarkStart w:id="40" w:name="_Toc164169663"/>
      <w:r>
        <w:t>Historical inquiry step 5 – communicate</w:t>
      </w:r>
      <w:bookmarkEnd w:id="40"/>
    </w:p>
    <w:p w14:paraId="4461262F" w14:textId="77777777" w:rsidR="00524FDD" w:rsidRPr="002C3243" w:rsidRDefault="00524FDD" w:rsidP="00990165">
      <w:pPr>
        <w:rPr>
          <w:rStyle w:val="Strong"/>
        </w:rPr>
      </w:pPr>
      <w:r>
        <w:rPr>
          <w:rStyle w:val="Strong"/>
        </w:rPr>
        <w:t>Hot seat</w:t>
      </w:r>
    </w:p>
    <w:p w14:paraId="5E02A9EC" w14:textId="77777777" w:rsidR="00524FDD" w:rsidRDefault="00524FDD" w:rsidP="00990165">
      <w:r w:rsidRPr="002C3243">
        <w:t xml:space="preserve">Students </w:t>
      </w:r>
      <w:r>
        <w:t xml:space="preserve">undertake an in-role activity such as </w:t>
      </w:r>
      <w:hyperlink r:id="rId37" w:anchor=".YEq9ZTkuXjY.link" w:history="1">
        <w:r w:rsidRPr="00962981">
          <w:rPr>
            <w:rStyle w:val="Hyperlink"/>
          </w:rPr>
          <w:t>hot seat</w:t>
        </w:r>
      </w:hyperlink>
      <w:r>
        <w:t xml:space="preserve"> to communicate information about their everyday life in the early years of the colony. Alternatively, students sketch a series of cartoons to illustrate a typical day in their life or write a letter home recounting their life in the colony.</w:t>
      </w:r>
    </w:p>
    <w:p w14:paraId="273D9C33" w14:textId="77777777" w:rsidR="00524FDD" w:rsidRPr="00930B4D" w:rsidRDefault="00524FDD" w:rsidP="00930B4D">
      <w:pPr>
        <w:pStyle w:val="Heading3"/>
      </w:pPr>
      <w:bookmarkStart w:id="41" w:name="_Toc164169664"/>
      <w:r w:rsidRPr="00930B4D">
        <w:t>Reflection</w:t>
      </w:r>
      <w:bookmarkEnd w:id="41"/>
    </w:p>
    <w:p w14:paraId="3962F815" w14:textId="33C5C759" w:rsidR="00450E94" w:rsidRPr="009817C9" w:rsidRDefault="00524FDD" w:rsidP="00990165">
      <w:r w:rsidRPr="002C3243">
        <w:t>Students reflect on the historical inquiry process using their KWL</w:t>
      </w:r>
      <w:r>
        <w:t>H</w:t>
      </w:r>
      <w:r w:rsidRPr="002C3243">
        <w:t xml:space="preserve"> chart</w:t>
      </w:r>
      <w:r>
        <w:t xml:space="preserve"> from </w:t>
      </w:r>
      <w:r w:rsidR="00930B4D">
        <w:t>I</w:t>
      </w:r>
      <w:r>
        <w:t>nquiry 1</w:t>
      </w:r>
      <w:r w:rsidRPr="002C3243">
        <w:t xml:space="preserve">. They reflect on what they </w:t>
      </w:r>
      <w:r w:rsidR="00263686">
        <w:t>learned</w:t>
      </w:r>
      <w:r w:rsidRPr="002C3243">
        <w:t xml:space="preserve">, how they </w:t>
      </w:r>
      <w:r w:rsidR="00263686">
        <w:t>learned</w:t>
      </w:r>
      <w:r w:rsidRPr="002C3243">
        <w:t xml:space="preserve"> it and what else they would like to find out.</w:t>
      </w:r>
      <w:r w:rsidR="00450E94">
        <w:br w:type="page"/>
      </w:r>
    </w:p>
    <w:p w14:paraId="2B19F1D7" w14:textId="7AEDCD03" w:rsidR="00524FDD" w:rsidRDefault="00304C32" w:rsidP="00990165">
      <w:pPr>
        <w:pStyle w:val="Heading2"/>
      </w:pPr>
      <w:bookmarkStart w:id="42" w:name="_Toc163560083"/>
      <w:bookmarkStart w:id="43" w:name="_Toc164169665"/>
      <w:r>
        <w:lastRenderedPageBreak/>
        <w:t xml:space="preserve">Inquiry 3 – </w:t>
      </w:r>
      <w:r w:rsidR="00930B4D">
        <w:t>i</w:t>
      </w:r>
      <w:r w:rsidR="00524FDD">
        <w:t>mpacts of British colonisation</w:t>
      </w:r>
      <w:bookmarkEnd w:id="42"/>
      <w:bookmarkEnd w:id="43"/>
    </w:p>
    <w:p w14:paraId="1D5F9176" w14:textId="77777777" w:rsidR="00524FDD" w:rsidRDefault="00524FDD" w:rsidP="00990165">
      <w:r w:rsidRPr="00B6596D">
        <w:t xml:space="preserve">Students </w:t>
      </w:r>
      <w:r>
        <w:t xml:space="preserve">investigate the nature and consequence of contact between the local Aboriginal Peoples and early settlers of the expanding colony at Port Jackson. </w:t>
      </w:r>
    </w:p>
    <w:p w14:paraId="765C1E5D" w14:textId="6FB00E6B" w:rsidR="00524FDD" w:rsidRDefault="00524FDD" w:rsidP="00990165">
      <w:proofErr w:type="gramStart"/>
      <w:r>
        <w:t>In order to</w:t>
      </w:r>
      <w:proofErr w:type="gramEnd"/>
      <w:r>
        <w:t xml:space="preserve"> begin to understand the impacts of colonisation on Aboriginal Peoples, students need to have a deep understanding of what life was like for Aboriginal and/or Torres Strait Islander People before the arrival of the British. It is recommended that students have undertaken the department’s First contacts learning sequence, </w:t>
      </w:r>
      <w:r w:rsidRPr="009D6AC0">
        <w:t>Australia’s first peoples</w:t>
      </w:r>
      <w:r>
        <w:t xml:space="preserve"> </w:t>
      </w:r>
      <w:r w:rsidR="7D0CF1DA">
        <w:t>found</w:t>
      </w:r>
      <w:r w:rsidR="7D0CF1DA" w:rsidRPr="5B3CDB8F">
        <w:rPr>
          <w:rStyle w:val="Hyperlink"/>
        </w:rPr>
        <w:t xml:space="preserve"> </w:t>
      </w:r>
      <w:hyperlink r:id="rId38">
        <w:r w:rsidR="7D0CF1DA" w:rsidRPr="003F1402">
          <w:rPr>
            <w:rStyle w:val="Hyperlink"/>
          </w:rPr>
          <w:t xml:space="preserve">Planning, programming and assessing </w:t>
        </w:r>
        <w:r w:rsidR="00854565">
          <w:rPr>
            <w:rStyle w:val="Hyperlink"/>
          </w:rPr>
          <w:t>h</w:t>
        </w:r>
        <w:r w:rsidR="7D0CF1DA" w:rsidRPr="003F1402">
          <w:rPr>
            <w:rStyle w:val="Hyperlink"/>
          </w:rPr>
          <w:t>istory K–6</w:t>
        </w:r>
      </w:hyperlink>
      <w:r w:rsidR="7D0CF1DA" w:rsidRPr="003F1402">
        <w:t xml:space="preserve">, </w:t>
      </w:r>
      <w:r>
        <w:t>or similar, prior to undertaking this inquiry.</w:t>
      </w:r>
    </w:p>
    <w:p w14:paraId="4705CAB6" w14:textId="542B5C16" w:rsidR="00524FDD" w:rsidRDefault="00524FDD" w:rsidP="00854565">
      <w:pPr>
        <w:pStyle w:val="FeatureBox2"/>
      </w:pPr>
      <w:r w:rsidRPr="00854565">
        <w:rPr>
          <w:rStyle w:val="Strong"/>
        </w:rPr>
        <w:t>Note</w:t>
      </w:r>
      <w:r w:rsidR="00854565">
        <w:t>:</w:t>
      </w:r>
      <w:r>
        <w:t xml:space="preserve"> </w:t>
      </w:r>
      <w:r w:rsidR="00714F56">
        <w:t>inform</w:t>
      </w:r>
      <w:r>
        <w:t xml:space="preserve"> Aboriginal students that there will be names and images of Aboriginal people who have died in the information sources in this learning sequence. Also be aware of the differing perspectives on colonisation by Aboriginal Peoples and non-Aboriginal people and the sensitive nature of this topic. Also note that primary sources </w:t>
      </w:r>
      <w:r w:rsidR="007E0931">
        <w:t>use</w:t>
      </w:r>
      <w:r>
        <w:t xml:space="preserve"> terminology in relation to Aboriginal Peoples that is not appropriate today. Guide students to use the term ‘Aboriginal Peoples’.</w:t>
      </w:r>
    </w:p>
    <w:p w14:paraId="443E8028" w14:textId="77777777" w:rsidR="00524FDD" w:rsidRDefault="00524FDD" w:rsidP="00990165">
      <w:pPr>
        <w:pStyle w:val="Heading3"/>
      </w:pPr>
      <w:bookmarkStart w:id="44" w:name="_Toc164169666"/>
      <w:r>
        <w:t>Stimulus</w:t>
      </w:r>
      <w:bookmarkEnd w:id="44"/>
    </w:p>
    <w:p w14:paraId="2CC768C8" w14:textId="77777777" w:rsidR="00524FDD" w:rsidRDefault="00524FDD" w:rsidP="00990165">
      <w:r>
        <w:t xml:space="preserve">Activate prior knowledge on what life was like for Aboriginal Peoples before the arrival of the British and the importance of Country and Place to Aboriginal Peoples. </w:t>
      </w:r>
    </w:p>
    <w:p w14:paraId="4B8C2D91" w14:textId="117DF5FD" w:rsidR="00240617" w:rsidRPr="00505CEC" w:rsidRDefault="00240617" w:rsidP="00505CEC">
      <w:pPr>
        <w:pStyle w:val="Heading4"/>
      </w:pPr>
      <w:r w:rsidRPr="00505CEC">
        <w:lastRenderedPageBreak/>
        <w:t xml:space="preserve">Source </w:t>
      </w:r>
      <w:r w:rsidRPr="00505CEC">
        <w:fldChar w:fldCharType="begin"/>
      </w:r>
      <w:r w:rsidRPr="00505CEC">
        <w:instrText xml:space="preserve"> SEQ Source \* ARABIC </w:instrText>
      </w:r>
      <w:r w:rsidRPr="00505CEC">
        <w:fldChar w:fldCharType="separate"/>
      </w:r>
      <w:r w:rsidR="00437AE0" w:rsidRPr="00505CEC">
        <w:t>7</w:t>
      </w:r>
      <w:r w:rsidRPr="00505CEC">
        <w:fldChar w:fldCharType="end"/>
      </w:r>
    </w:p>
    <w:p w14:paraId="2557383E" w14:textId="7001EB42" w:rsidR="00505CEC" w:rsidRDefault="00505CEC" w:rsidP="00505CEC">
      <w:pPr>
        <w:pStyle w:val="Caption"/>
      </w:pPr>
      <w:r>
        <w:t xml:space="preserve">Figure </w:t>
      </w:r>
      <w:r>
        <w:fldChar w:fldCharType="begin"/>
      </w:r>
      <w:r>
        <w:instrText xml:space="preserve"> SEQ Figure \* ARABIC </w:instrText>
      </w:r>
      <w:r>
        <w:fldChar w:fldCharType="separate"/>
      </w:r>
      <w:r w:rsidR="009F2BC1">
        <w:rPr>
          <w:noProof/>
        </w:rPr>
        <w:t>3</w:t>
      </w:r>
      <w:r>
        <w:fldChar w:fldCharType="end"/>
      </w:r>
      <w:r>
        <w:t xml:space="preserve"> </w:t>
      </w:r>
      <w:r w:rsidRPr="006856E4">
        <w:t xml:space="preserve">– </w:t>
      </w:r>
      <w:r w:rsidR="009F2BC1">
        <w:t>f</w:t>
      </w:r>
      <w:r w:rsidRPr="00505CEC">
        <w:t>irst interview with the ‘Native Women’ at Port Jackson New South Wales, State</w:t>
      </w:r>
      <w:r w:rsidRPr="00120702">
        <w:rPr>
          <w:szCs w:val="22"/>
        </w:rPr>
        <w:t xml:space="preserve"> Library of NSW</w:t>
      </w:r>
    </w:p>
    <w:p w14:paraId="4AB4A885" w14:textId="77777777" w:rsidR="00524FDD" w:rsidRDefault="00524FDD" w:rsidP="00990165">
      <w:r>
        <w:rPr>
          <w:noProof/>
          <w:lang w:eastAsia="en-AU"/>
        </w:rPr>
        <w:drawing>
          <wp:inline distT="0" distB="0" distL="0" distR="0" wp14:anchorId="46CD5373" wp14:editId="3F020E1E">
            <wp:extent cx="3776400" cy="2962800"/>
            <wp:effectExtent l="0" t="0" r="0" b="0"/>
            <wp:docPr id="7" name="Picture 7" descr="A painting of a ship sailing into Port Jackson with natives on the cliffs and the rocks. There are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nting of a ship sailing into Port Jackson with natives on the cliffs and the rocks. There are trees in the background."/>
                    <pic:cNvPicPr/>
                  </pic:nvPicPr>
                  <pic:blipFill>
                    <a:blip r:embed="rId39">
                      <a:extLst>
                        <a:ext uri="{28A0092B-C50C-407E-A947-70E740481C1C}">
                          <a14:useLocalDpi xmlns:a14="http://schemas.microsoft.com/office/drawing/2010/main"/>
                        </a:ext>
                      </a:extLst>
                    </a:blip>
                    <a:stretch>
                      <a:fillRect/>
                    </a:stretch>
                  </pic:blipFill>
                  <pic:spPr>
                    <a:xfrm>
                      <a:off x="0" y="0"/>
                      <a:ext cx="3776400" cy="2962800"/>
                    </a:xfrm>
                    <a:prstGeom prst="rect">
                      <a:avLst/>
                    </a:prstGeom>
                  </pic:spPr>
                </pic:pic>
              </a:graphicData>
            </a:graphic>
          </wp:inline>
        </w:drawing>
      </w:r>
    </w:p>
    <w:p w14:paraId="55FA0315" w14:textId="7F3A21B9" w:rsidR="00852595" w:rsidRPr="00120702" w:rsidRDefault="00F97ECD" w:rsidP="009F2BC1">
      <w:pPr>
        <w:pStyle w:val="Imageattributioncaption"/>
        <w:rPr>
          <w:rStyle w:val="SubtleReference"/>
          <w:sz w:val="20"/>
          <w:szCs w:val="20"/>
        </w:rPr>
      </w:pPr>
      <w:hyperlink r:id="rId40" w:history="1">
        <w:r w:rsidR="00852595" w:rsidRPr="00120702">
          <w:rPr>
            <w:rStyle w:val="Hyperlink"/>
            <w:sz w:val="20"/>
            <w:szCs w:val="20"/>
          </w:rPr>
          <w:t>‘</w:t>
        </w:r>
        <w:r w:rsidR="00524FDD" w:rsidRPr="00120702">
          <w:rPr>
            <w:rStyle w:val="Hyperlink"/>
            <w:sz w:val="20"/>
            <w:szCs w:val="20"/>
          </w:rPr>
          <w:t xml:space="preserve">First interview with the Native Women at Port Jackson New South </w:t>
        </w:r>
        <w:proofErr w:type="spellStart"/>
        <w:r w:rsidR="00524FDD" w:rsidRPr="00120702">
          <w:rPr>
            <w:rStyle w:val="Hyperlink"/>
            <w:sz w:val="20"/>
            <w:szCs w:val="20"/>
          </w:rPr>
          <w:t>Wales</w:t>
        </w:r>
        <w:r w:rsidR="00852595" w:rsidRPr="00120702">
          <w:rPr>
            <w:rStyle w:val="Hyperlink"/>
            <w:sz w:val="20"/>
            <w:szCs w:val="20"/>
          </w:rPr>
          <w:t>’</w:t>
        </w:r>
        <w:proofErr w:type="spellEnd"/>
      </w:hyperlink>
      <w:r w:rsidR="00852595" w:rsidRPr="00120702">
        <w:rPr>
          <w:rStyle w:val="SubtleReference"/>
          <w:sz w:val="20"/>
          <w:szCs w:val="20"/>
        </w:rPr>
        <w:t xml:space="preserve"> </w:t>
      </w:r>
      <w:r w:rsidR="00852595" w:rsidRPr="00120702">
        <w:t xml:space="preserve">from William Bradley’s </w:t>
      </w:r>
      <w:r w:rsidR="00852595" w:rsidRPr="00120702">
        <w:rPr>
          <w:rStyle w:val="SubtleReference"/>
          <w:sz w:val="20"/>
          <w:szCs w:val="20"/>
        </w:rPr>
        <w:t xml:space="preserve">journal ‘A Voyage to New South Wales', provided by </w:t>
      </w:r>
      <w:r w:rsidR="00852595" w:rsidRPr="00120702">
        <w:t>the Mitchell library, State Library of New South Wales Collection. This work is in the Public Domain.</w:t>
      </w:r>
    </w:p>
    <w:p w14:paraId="56613815" w14:textId="45A9AA69" w:rsidR="00240617" w:rsidRPr="009F2BC1" w:rsidRDefault="00240617" w:rsidP="009F2BC1">
      <w:pPr>
        <w:pStyle w:val="Heading4"/>
      </w:pPr>
      <w:r w:rsidRPr="009F2BC1">
        <w:lastRenderedPageBreak/>
        <w:t xml:space="preserve">Source </w:t>
      </w:r>
      <w:r w:rsidRPr="009F2BC1">
        <w:fldChar w:fldCharType="begin"/>
      </w:r>
      <w:r w:rsidRPr="009F2BC1">
        <w:instrText xml:space="preserve"> SEQ Source \* ARABIC </w:instrText>
      </w:r>
      <w:r w:rsidRPr="009F2BC1">
        <w:fldChar w:fldCharType="separate"/>
      </w:r>
      <w:r w:rsidR="00437AE0" w:rsidRPr="009F2BC1">
        <w:t>8</w:t>
      </w:r>
      <w:r w:rsidRPr="009F2BC1">
        <w:fldChar w:fldCharType="end"/>
      </w:r>
      <w:r w:rsidRPr="009F2BC1">
        <w:t xml:space="preserve"> </w:t>
      </w:r>
    </w:p>
    <w:p w14:paraId="516707EA" w14:textId="7C3C5B1A" w:rsidR="009F2BC1" w:rsidRDefault="009F2BC1" w:rsidP="009F2BC1">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120702">
        <w:rPr>
          <w:szCs w:val="22"/>
        </w:rPr>
        <w:t xml:space="preserve">– </w:t>
      </w:r>
      <w:r>
        <w:rPr>
          <w:szCs w:val="22"/>
        </w:rPr>
        <w:t>v</w:t>
      </w:r>
      <w:r w:rsidRPr="00120702">
        <w:rPr>
          <w:szCs w:val="22"/>
        </w:rPr>
        <w:t xml:space="preserve">iew of Sydney Cove, New South Wales, 1802, </w:t>
      </w:r>
      <w:r w:rsidRPr="009F2BC1">
        <w:t>State Library of New South Wales.</w:t>
      </w:r>
    </w:p>
    <w:p w14:paraId="6B333B59" w14:textId="66364AEA" w:rsidR="00524FDD" w:rsidRDefault="00524FDD" w:rsidP="00990165">
      <w:r>
        <w:rPr>
          <w:noProof/>
          <w:lang w:eastAsia="en-AU"/>
        </w:rPr>
        <w:drawing>
          <wp:inline distT="0" distB="0" distL="0" distR="0" wp14:anchorId="063A503F" wp14:editId="7B3F9BD6">
            <wp:extent cx="5514975" cy="3837876"/>
            <wp:effectExtent l="0" t="0" r="0" b="0"/>
            <wp:docPr id="3" name="Picture 3" descr="Painting of Sydney Cove with a large ship sailing in and smaller boats rowing into shore. There is a group of 4 Indigenous people sitting around a campfire on the rocks near the water, and houses are on the right hand side of a road with cows walking alo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inting of Sydney Cove with a large ship sailing in and smaller boats rowing into shore. There is a group of 4 Indigenous people sitting around a campfire on the rocks near the water, and houses are on the right hand side of a road with cows walking along it."/>
                    <pic:cNvPicPr/>
                  </pic:nvPicPr>
                  <pic:blipFill>
                    <a:blip r:embed="rId41">
                      <a:extLst>
                        <a:ext uri="{28A0092B-C50C-407E-A947-70E740481C1C}">
                          <a14:useLocalDpi xmlns:a14="http://schemas.microsoft.com/office/drawing/2010/main"/>
                        </a:ext>
                      </a:extLst>
                    </a:blip>
                    <a:stretch>
                      <a:fillRect/>
                    </a:stretch>
                  </pic:blipFill>
                  <pic:spPr>
                    <a:xfrm>
                      <a:off x="0" y="0"/>
                      <a:ext cx="5517273" cy="3839475"/>
                    </a:xfrm>
                    <a:prstGeom prst="rect">
                      <a:avLst/>
                    </a:prstGeom>
                  </pic:spPr>
                </pic:pic>
              </a:graphicData>
            </a:graphic>
          </wp:inline>
        </w:drawing>
      </w:r>
    </w:p>
    <w:p w14:paraId="730FDB1A" w14:textId="225178EE" w:rsidR="002E513A" w:rsidRPr="00120702" w:rsidRDefault="00F97ECD" w:rsidP="009F2BC1">
      <w:pPr>
        <w:pStyle w:val="Imageattributioncaption"/>
        <w:rPr>
          <w:rStyle w:val="SubtleReference"/>
          <w:sz w:val="20"/>
          <w:szCs w:val="20"/>
        </w:rPr>
      </w:pPr>
      <w:hyperlink r:id="rId42" w:history="1">
        <w:r w:rsidR="00F51779" w:rsidRPr="00120702">
          <w:rPr>
            <w:rStyle w:val="Hyperlink"/>
            <w:sz w:val="20"/>
            <w:szCs w:val="20"/>
          </w:rPr>
          <w:t xml:space="preserve">‘View of Sydney Cove, New South Wales, from an original picture in the possession of Isaac </w:t>
        </w:r>
        <w:proofErr w:type="spellStart"/>
        <w:r w:rsidR="00F51779" w:rsidRPr="00120702">
          <w:rPr>
            <w:rStyle w:val="Hyperlink"/>
            <w:sz w:val="20"/>
            <w:szCs w:val="20"/>
          </w:rPr>
          <w:t>Clementson</w:t>
        </w:r>
        <w:proofErr w:type="spellEnd"/>
        <w:r w:rsidR="00F51779" w:rsidRPr="00120702">
          <w:rPr>
            <w:rStyle w:val="Hyperlink"/>
            <w:sz w:val="20"/>
            <w:szCs w:val="20"/>
          </w:rPr>
          <w:t xml:space="preserve"> Esqr., 1802 / drawn by E. Dayes from a picture painted at the colony, engraved by F. Jukes’</w:t>
        </w:r>
      </w:hyperlink>
      <w:r w:rsidR="002E513A" w:rsidRPr="00120702">
        <w:t xml:space="preserve">, </w:t>
      </w:r>
      <w:r w:rsidR="002E513A" w:rsidRPr="00120702">
        <w:rPr>
          <w:rStyle w:val="SubtleReference"/>
          <w:sz w:val="20"/>
          <w:szCs w:val="20"/>
        </w:rPr>
        <w:t xml:space="preserve">provided by </w:t>
      </w:r>
      <w:r w:rsidR="002E513A" w:rsidRPr="00120702">
        <w:t>the Mitchell library, State Library of New South Wales Collection. This work is in the Public Domain.</w:t>
      </w:r>
    </w:p>
    <w:p w14:paraId="5B7915F8" w14:textId="748490DD" w:rsidR="00524FDD" w:rsidRDefault="00524FDD" w:rsidP="00990165">
      <w:r>
        <w:t xml:space="preserve">Students view the </w:t>
      </w:r>
      <w:r w:rsidR="009F2BC1">
        <w:t>2</w:t>
      </w:r>
      <w:r>
        <w:t xml:space="preserve"> illustrations of Sydney Cove in </w:t>
      </w:r>
      <w:r w:rsidR="009F2BC1">
        <w:t>S</w:t>
      </w:r>
      <w:r>
        <w:t xml:space="preserve">ources 7 and 8, artists’ impressions of the arrival of the British in Sydney Cove in 1788 and Sydney Cove in 1802. Observe ways in which the environment has been changed between 1788 and 1802. </w:t>
      </w:r>
      <w:hyperlink r:id="rId43" w:anchor=".YEr1gOQsjg8.link" w:history="1">
        <w:r w:rsidRPr="00CF6B0D">
          <w:rPr>
            <w:rStyle w:val="Hyperlink"/>
          </w:rPr>
          <w:t>Brainstorm</w:t>
        </w:r>
      </w:hyperlink>
      <w:r>
        <w:t xml:space="preserve"> potential impacts of the environmental changes on the local </w:t>
      </w:r>
      <w:r w:rsidR="00D14E24">
        <w:t>Gadigal</w:t>
      </w:r>
      <w:r>
        <w:t xml:space="preserve"> Peoples. </w:t>
      </w:r>
    </w:p>
    <w:p w14:paraId="4F4CAF0C" w14:textId="3882C735" w:rsidR="00524FDD" w:rsidRDefault="00524FDD" w:rsidP="00990165">
      <w:r>
        <w:t xml:space="preserve">Discuss the reliability and accuracy of paintings as sources of information. Note that paintings portray the creator’s perspectives, biases and </w:t>
      </w:r>
      <w:r w:rsidR="009F2BC1">
        <w:t>artistic</w:t>
      </w:r>
      <w:r>
        <w:t xml:space="preserve"> licen</w:t>
      </w:r>
      <w:r w:rsidR="009F2BC1">
        <w:t>s</w:t>
      </w:r>
      <w:r>
        <w:t xml:space="preserve">e, </w:t>
      </w:r>
      <w:proofErr w:type="gramStart"/>
      <w:r>
        <w:t>however</w:t>
      </w:r>
      <w:proofErr w:type="gramEnd"/>
      <w:r>
        <w:t xml:space="preserve"> can give valuable visual impressions of a place in time.</w:t>
      </w:r>
    </w:p>
    <w:p w14:paraId="4BE44509" w14:textId="3FD189D5" w:rsidR="00524FDD" w:rsidRDefault="00524FDD" w:rsidP="00990165">
      <w:r>
        <w:t xml:space="preserve">Students use </w:t>
      </w:r>
      <w:hyperlink r:id="rId44" w:anchor=".YErUnCUzl84.link" w:history="1">
        <w:r w:rsidR="008E021E">
          <w:rPr>
            <w:rStyle w:val="Hyperlink"/>
          </w:rPr>
          <w:t>T</w:t>
        </w:r>
        <w:r w:rsidR="008E021E" w:rsidRPr="00711CCB">
          <w:rPr>
            <w:rStyle w:val="Hyperlink"/>
          </w:rPr>
          <w:t>hink</w:t>
        </w:r>
        <w:r w:rsidR="009F2BC1">
          <w:rPr>
            <w:rStyle w:val="Hyperlink"/>
          </w:rPr>
          <w:t>-</w:t>
        </w:r>
        <w:r w:rsidR="008E021E" w:rsidRPr="00711CCB">
          <w:rPr>
            <w:rStyle w:val="Hyperlink"/>
          </w:rPr>
          <w:t>Pair</w:t>
        </w:r>
        <w:r w:rsidR="009F2BC1">
          <w:rPr>
            <w:rStyle w:val="Hyperlink"/>
          </w:rPr>
          <w:t>-</w:t>
        </w:r>
        <w:r w:rsidR="008E021E" w:rsidRPr="00711CCB">
          <w:rPr>
            <w:rStyle w:val="Hyperlink"/>
          </w:rPr>
          <w:t>Share</w:t>
        </w:r>
      </w:hyperlink>
      <w:r>
        <w:t xml:space="preserve"> to discuss the following questions:</w:t>
      </w:r>
    </w:p>
    <w:p w14:paraId="0F3956C5" w14:textId="670ACEAF" w:rsidR="00524FDD" w:rsidRPr="009817C9" w:rsidRDefault="00524FDD" w:rsidP="00990165">
      <w:pPr>
        <w:pStyle w:val="ListBullet"/>
      </w:pPr>
      <w:r w:rsidRPr="009817C9">
        <w:t xml:space="preserve">What activities are the </w:t>
      </w:r>
      <w:r w:rsidR="000C75B2" w:rsidRPr="009817C9">
        <w:t>Aboriginal</w:t>
      </w:r>
      <w:r w:rsidRPr="009817C9">
        <w:t xml:space="preserve"> women doing on the right side of the illustration in </w:t>
      </w:r>
      <w:r w:rsidR="009F2BC1">
        <w:t>S</w:t>
      </w:r>
      <w:r w:rsidRPr="009817C9">
        <w:t xml:space="preserve">ource </w:t>
      </w:r>
      <w:r w:rsidR="00FF6E8C">
        <w:t>7</w:t>
      </w:r>
      <w:r w:rsidRPr="009817C9">
        <w:t>?</w:t>
      </w:r>
    </w:p>
    <w:p w14:paraId="25C277A5" w14:textId="5D66C2FE" w:rsidR="00524FDD" w:rsidRPr="009817C9" w:rsidRDefault="00524FDD" w:rsidP="00990165">
      <w:pPr>
        <w:pStyle w:val="ListBullet"/>
      </w:pPr>
      <w:r w:rsidRPr="009817C9">
        <w:lastRenderedPageBreak/>
        <w:t xml:space="preserve">How are the Aboriginal people on the left side of the illustration in </w:t>
      </w:r>
      <w:r w:rsidR="009F2BC1">
        <w:t>S</w:t>
      </w:r>
      <w:r w:rsidRPr="009817C9">
        <w:t xml:space="preserve">ource </w:t>
      </w:r>
      <w:r w:rsidR="00FF6E8C">
        <w:t>7</w:t>
      </w:r>
      <w:r w:rsidRPr="009817C9">
        <w:t xml:space="preserve"> responding to the British?</w:t>
      </w:r>
    </w:p>
    <w:p w14:paraId="3074B1A2" w14:textId="77777777" w:rsidR="00524FDD" w:rsidRPr="009817C9" w:rsidRDefault="00524FDD" w:rsidP="00990165">
      <w:pPr>
        <w:pStyle w:val="ListBullet"/>
      </w:pPr>
      <w:r w:rsidRPr="009817C9">
        <w:t>What are the Aboriginal family in the foreground of the 1802 illustration doing?</w:t>
      </w:r>
    </w:p>
    <w:p w14:paraId="07CF72A4" w14:textId="77777777" w:rsidR="00524FDD" w:rsidRPr="009817C9" w:rsidRDefault="00524FDD" w:rsidP="00990165">
      <w:pPr>
        <w:pStyle w:val="ListBullet"/>
      </w:pPr>
      <w:r w:rsidRPr="009817C9">
        <w:t>Do you think an Aboriginal family could live in that location in 1802? Why or why not?</w:t>
      </w:r>
    </w:p>
    <w:p w14:paraId="3C6DA870" w14:textId="77777777" w:rsidR="00524FDD" w:rsidRPr="009817C9" w:rsidRDefault="00524FDD" w:rsidP="00990165">
      <w:pPr>
        <w:pStyle w:val="ListBullet"/>
      </w:pPr>
      <w:r w:rsidRPr="009817C9">
        <w:t>The term ‘terra nullius’ means ‘nobody’s land’. Was that true of Australia? How do you know?</w:t>
      </w:r>
    </w:p>
    <w:p w14:paraId="55E3A6A1" w14:textId="1B1321AE" w:rsidR="00524FDD" w:rsidRPr="009817C9" w:rsidRDefault="00524FDD" w:rsidP="00990165">
      <w:pPr>
        <w:pStyle w:val="ListBullet"/>
      </w:pPr>
      <w:r w:rsidRPr="009817C9">
        <w:t xml:space="preserve">What are some potential immediate impacts on the </w:t>
      </w:r>
      <w:r w:rsidR="00D14E24">
        <w:t>Gadigal</w:t>
      </w:r>
      <w:r w:rsidRPr="009817C9">
        <w:t xml:space="preserve"> Peoples of the British colony at Sydney Cove?</w:t>
      </w:r>
    </w:p>
    <w:p w14:paraId="197C5571" w14:textId="3D028614" w:rsidR="00524FDD" w:rsidRPr="009817C9" w:rsidRDefault="00524FDD" w:rsidP="00990165">
      <w:pPr>
        <w:pStyle w:val="ListBullet"/>
      </w:pPr>
      <w:r>
        <w:t xml:space="preserve">What would be the </w:t>
      </w:r>
      <w:r w:rsidR="5AB59F31">
        <w:t>longer-term</w:t>
      </w:r>
      <w:r>
        <w:t xml:space="preserve"> impacts on the </w:t>
      </w:r>
      <w:r w:rsidR="00D14E24">
        <w:t>Gadigal</w:t>
      </w:r>
      <w:r>
        <w:t xml:space="preserve"> Peoples of the British colony?</w:t>
      </w:r>
    </w:p>
    <w:p w14:paraId="51E6998E" w14:textId="77777777" w:rsidR="00524FDD" w:rsidRPr="009448B1" w:rsidRDefault="00524FDD" w:rsidP="00990165">
      <w:pPr>
        <w:pStyle w:val="Heading3"/>
      </w:pPr>
      <w:bookmarkStart w:id="45" w:name="_Toc164169667"/>
      <w:r>
        <w:t>Historical inquiry step 1 – question</w:t>
      </w:r>
      <w:bookmarkEnd w:id="45"/>
    </w:p>
    <w:p w14:paraId="169DBDB2" w14:textId="77777777" w:rsidR="00524FDD" w:rsidRDefault="00524FDD" w:rsidP="00990165">
      <w:r>
        <w:t>G</w:t>
      </w:r>
      <w:r w:rsidRPr="009448B1">
        <w:t xml:space="preserve">enerate a class set of inquiry questions to </w:t>
      </w:r>
      <w:r>
        <w:t>investigate the nature of contact between the local Aboriginal Peoples and the British and the effects of the interactions.</w:t>
      </w:r>
    </w:p>
    <w:p w14:paraId="3C8318BA" w14:textId="3FFE25EA" w:rsidR="00524FDD" w:rsidRPr="00C15ED8" w:rsidRDefault="00524FDD" w:rsidP="00990165">
      <w:pPr>
        <w:rPr>
          <w:rStyle w:val="Strong"/>
        </w:rPr>
      </w:pPr>
      <w:r w:rsidRPr="00C15ED8">
        <w:rPr>
          <w:rStyle w:val="Strong"/>
        </w:rPr>
        <w:t>Sample questions</w:t>
      </w:r>
    </w:p>
    <w:p w14:paraId="0C5860DB" w14:textId="77777777" w:rsidR="00524FDD" w:rsidRPr="009817C9" w:rsidRDefault="00524FDD" w:rsidP="00990165">
      <w:pPr>
        <w:pStyle w:val="ListBullet"/>
      </w:pPr>
      <w:r w:rsidRPr="009817C9">
        <w:t>Who are the Traditional Custodians of Sydney Cove?</w:t>
      </w:r>
    </w:p>
    <w:p w14:paraId="35885766" w14:textId="77777777" w:rsidR="00524FDD" w:rsidRPr="009817C9" w:rsidRDefault="00524FDD" w:rsidP="00990165">
      <w:pPr>
        <w:pStyle w:val="ListBullet"/>
      </w:pPr>
      <w:r w:rsidRPr="009817C9">
        <w:t>What are some examples of contact between the British and the Aboriginal Peoples? How do we know?</w:t>
      </w:r>
    </w:p>
    <w:p w14:paraId="4A8DB37A" w14:textId="77777777" w:rsidR="00524FDD" w:rsidRPr="009817C9" w:rsidRDefault="00524FDD" w:rsidP="00990165">
      <w:pPr>
        <w:pStyle w:val="ListBullet"/>
      </w:pPr>
      <w:r w:rsidRPr="009817C9">
        <w:t>How were Aboriginal Peoples impacted by the colonisation of New South Wales?</w:t>
      </w:r>
    </w:p>
    <w:p w14:paraId="392B3DD7" w14:textId="77777777" w:rsidR="00524FDD" w:rsidRPr="009817C9" w:rsidRDefault="00524FDD" w:rsidP="00990165">
      <w:pPr>
        <w:pStyle w:val="ListBullet"/>
      </w:pPr>
      <w:r w:rsidRPr="009817C9">
        <w:t xml:space="preserve">What are some different perspectives on the arrival of the British to Australia? </w:t>
      </w:r>
    </w:p>
    <w:p w14:paraId="4AF037DF" w14:textId="75BC560E" w:rsidR="00524FDD" w:rsidRDefault="00524FDD" w:rsidP="00C15ED8">
      <w:pPr>
        <w:pStyle w:val="FeatureBox2"/>
      </w:pPr>
      <w:r w:rsidRPr="00C15ED8">
        <w:rPr>
          <w:rStyle w:val="Strong"/>
        </w:rPr>
        <w:t>Note</w:t>
      </w:r>
      <w:r w:rsidR="00C15ED8">
        <w:t>:</w:t>
      </w:r>
      <w:r>
        <w:t xml:space="preserve"> inquiry questions may need to be redesigned through the historical inquiry process.</w:t>
      </w:r>
    </w:p>
    <w:p w14:paraId="7C9C4CE3" w14:textId="77777777" w:rsidR="00524FDD" w:rsidRDefault="00524FDD" w:rsidP="00990165">
      <w:pPr>
        <w:pStyle w:val="Heading3"/>
      </w:pPr>
      <w:bookmarkStart w:id="46" w:name="_Toc164169668"/>
      <w:r>
        <w:t>Historical inquiry steps 2 and 3 – research and analyse</w:t>
      </w:r>
      <w:bookmarkEnd w:id="46"/>
    </w:p>
    <w:p w14:paraId="133E895E" w14:textId="6F68528E" w:rsidR="00524FDD" w:rsidRDefault="00524FDD" w:rsidP="00990165">
      <w:r>
        <w:t xml:space="preserve">The following activities </w:t>
      </w:r>
      <w:r w:rsidR="009817C9">
        <w:t>are best</w:t>
      </w:r>
      <w:r>
        <w:t xml:space="preserve"> completed as semi-guided tasks.</w:t>
      </w:r>
    </w:p>
    <w:p w14:paraId="61289A03" w14:textId="77777777" w:rsidR="00524FDD" w:rsidRPr="001474FE" w:rsidRDefault="00524FDD" w:rsidP="001474FE">
      <w:pPr>
        <w:rPr>
          <w:rStyle w:val="Strong"/>
        </w:rPr>
      </w:pPr>
      <w:r w:rsidRPr="001474FE">
        <w:rPr>
          <w:rStyle w:val="Strong"/>
        </w:rPr>
        <w:t>Spearing the governor</w:t>
      </w:r>
    </w:p>
    <w:p w14:paraId="54D007EA" w14:textId="7E47B233" w:rsidR="00C15ED8" w:rsidRDefault="002A1A38" w:rsidP="00C15ED8">
      <w:pPr>
        <w:pStyle w:val="Heading4"/>
      </w:pPr>
      <w:r w:rsidRPr="00C15ED8">
        <w:lastRenderedPageBreak/>
        <w:t xml:space="preserve">Source </w:t>
      </w:r>
      <w:r w:rsidRPr="00C15ED8">
        <w:fldChar w:fldCharType="begin"/>
      </w:r>
      <w:r w:rsidRPr="00C15ED8">
        <w:instrText xml:space="preserve"> SEQ Source \* ARABIC </w:instrText>
      </w:r>
      <w:r w:rsidRPr="00C15ED8">
        <w:fldChar w:fldCharType="separate"/>
      </w:r>
      <w:r w:rsidR="00437AE0" w:rsidRPr="00C15ED8">
        <w:t>9</w:t>
      </w:r>
      <w:r w:rsidRPr="00C15ED8">
        <w:fldChar w:fldCharType="end"/>
      </w:r>
      <w:r w:rsidRPr="00C15ED8">
        <w:t xml:space="preserve"> </w:t>
      </w:r>
    </w:p>
    <w:p w14:paraId="5BD776A1" w14:textId="7F4865A1" w:rsidR="002A1A38" w:rsidRPr="00C15ED8" w:rsidRDefault="00C15ED8" w:rsidP="00C15ED8">
      <w:pPr>
        <w:pStyle w:val="FeatureBox4"/>
      </w:pPr>
      <w:r w:rsidRPr="00C15ED8">
        <w:t>Natural History Museum</w:t>
      </w:r>
      <w:r w:rsidR="00D14E24">
        <w:t xml:space="preserve"> (6 April 2012)</w:t>
      </w:r>
      <w:r w:rsidRPr="00C15ED8">
        <w:t xml:space="preserve"> </w:t>
      </w:r>
      <w:hyperlink r:id="rId45" w:history="1">
        <w:r w:rsidR="002A1A38" w:rsidRPr="00C15ED8">
          <w:rPr>
            <w:rStyle w:val="Hyperlink"/>
          </w:rPr>
          <w:t xml:space="preserve">First Fleet: </w:t>
        </w:r>
        <w:r w:rsidR="00D14E24">
          <w:rPr>
            <w:rStyle w:val="Hyperlink"/>
          </w:rPr>
          <w:t>S</w:t>
        </w:r>
        <w:r w:rsidR="002A1A38" w:rsidRPr="00C15ED8">
          <w:rPr>
            <w:rStyle w:val="Hyperlink"/>
          </w:rPr>
          <w:t xml:space="preserve">pearing the </w:t>
        </w:r>
        <w:r w:rsidR="00D14E24">
          <w:rPr>
            <w:rStyle w:val="Hyperlink"/>
          </w:rPr>
          <w:t>G</w:t>
        </w:r>
        <w:r w:rsidR="002A1A38" w:rsidRPr="00C15ED8">
          <w:rPr>
            <w:rStyle w:val="Hyperlink"/>
          </w:rPr>
          <w:t>overnor (4:13)</w:t>
        </w:r>
      </w:hyperlink>
      <w:r w:rsidR="002A1A38" w:rsidRPr="00C15ED8">
        <w:t xml:space="preserve">, </w:t>
      </w:r>
    </w:p>
    <w:p w14:paraId="132787E2" w14:textId="672C48A4" w:rsidR="00524FDD" w:rsidRDefault="00524FDD" w:rsidP="00990165">
      <w:r>
        <w:t xml:space="preserve">Collectively view the video in </w:t>
      </w:r>
      <w:r w:rsidR="00D14E24">
        <w:t>S</w:t>
      </w:r>
      <w:r>
        <w:t xml:space="preserve">ource </w:t>
      </w:r>
      <w:r w:rsidR="000C75B2">
        <w:t>9</w:t>
      </w:r>
      <w:r>
        <w:t xml:space="preserve">, First Fleet: </w:t>
      </w:r>
      <w:r w:rsidR="00D14E24">
        <w:t>Spearing the Governor</w:t>
      </w:r>
      <w:r>
        <w:t xml:space="preserve">. </w:t>
      </w:r>
      <w:r w:rsidRPr="00D14E24">
        <w:rPr>
          <w:rStyle w:val="Strong"/>
        </w:rPr>
        <w:t>Note</w:t>
      </w:r>
      <w:r w:rsidR="00D14E24">
        <w:t>:</w:t>
      </w:r>
      <w:r>
        <w:t xml:space="preserve"> the male narrator uses the term ‘Aborigines’ which is not appropriate in Australia. The term ‘Aboriginal Peoples’ is a more respectful term to use, as used by the female narrator, Dr Sandy O’Sullivan. Recall the nature of contact between the </w:t>
      </w:r>
      <w:r w:rsidR="00D14E24">
        <w:t>Gadigal</w:t>
      </w:r>
      <w:r>
        <w:t xml:space="preserve"> Peoples and Governor Phil</w:t>
      </w:r>
      <w:r w:rsidR="0003142A">
        <w:t>l</w:t>
      </w:r>
      <w:r>
        <w:t xml:space="preserve">ip at Manly as depicted in the painting in the video. Record the key points in a class </w:t>
      </w:r>
      <w:hyperlink r:id="rId46" w:anchor=".YEsMkSEPxe4.link" w:history="1">
        <w:r w:rsidRPr="009E1F46">
          <w:rPr>
            <w:rStyle w:val="Hyperlink"/>
          </w:rPr>
          <w:t>concept map</w:t>
        </w:r>
      </w:hyperlink>
      <w:r>
        <w:t>.</w:t>
      </w:r>
    </w:p>
    <w:p w14:paraId="6E94A39E" w14:textId="77777777" w:rsidR="00524FDD" w:rsidRPr="001474FE" w:rsidRDefault="00524FDD" w:rsidP="001474FE">
      <w:pPr>
        <w:rPr>
          <w:rStyle w:val="Strong"/>
        </w:rPr>
      </w:pPr>
      <w:r w:rsidRPr="001474FE">
        <w:rPr>
          <w:rStyle w:val="Strong"/>
        </w:rPr>
        <w:t>Significant Aboriginal people in Sydney Cove</w:t>
      </w:r>
    </w:p>
    <w:p w14:paraId="5755DF48" w14:textId="24DE92DF" w:rsidR="00524FDD" w:rsidRDefault="00524FDD" w:rsidP="00990165">
      <w:r>
        <w:t xml:space="preserve">Working in </w:t>
      </w:r>
      <w:hyperlink r:id="rId47" w:anchor=".YEsJFwLF1Z8.link" w:history="1">
        <w:r w:rsidRPr="00F54C52">
          <w:rPr>
            <w:rStyle w:val="Hyperlink"/>
          </w:rPr>
          <w:t>jigsaw groupings</w:t>
        </w:r>
      </w:hyperlink>
      <w:r>
        <w:t xml:space="preserve">, students research the following significant Aboriginal people in the early years of the colony. </w:t>
      </w:r>
      <w:r w:rsidR="009817C9">
        <w:t xml:space="preserve">They use a biography template to record the information. </w:t>
      </w:r>
      <w:r w:rsidR="000C75B2">
        <w:t xml:space="preserve">Inform </w:t>
      </w:r>
      <w:r>
        <w:t xml:space="preserve">Aboriginal students that there will be names and images of Aboriginal people who have died in the information sources. Students share their information with their group. </w:t>
      </w:r>
    </w:p>
    <w:p w14:paraId="1463A2CD" w14:textId="77777777" w:rsidR="00524FDD" w:rsidRPr="009817C9" w:rsidRDefault="00524FDD" w:rsidP="00990165">
      <w:pPr>
        <w:pStyle w:val="ListBullet"/>
      </w:pPr>
      <w:proofErr w:type="spellStart"/>
      <w:r w:rsidRPr="009817C9">
        <w:t>Arabanoo</w:t>
      </w:r>
      <w:proofErr w:type="spellEnd"/>
      <w:r w:rsidRPr="009817C9">
        <w:t>, first known as Manly</w:t>
      </w:r>
    </w:p>
    <w:p w14:paraId="4D695D8D" w14:textId="77777777" w:rsidR="00524FDD" w:rsidRPr="009817C9" w:rsidRDefault="00524FDD" w:rsidP="00990165">
      <w:pPr>
        <w:pStyle w:val="ListBullet"/>
      </w:pPr>
      <w:r w:rsidRPr="009817C9">
        <w:t>Bennelong</w:t>
      </w:r>
    </w:p>
    <w:p w14:paraId="5E36C436" w14:textId="77777777" w:rsidR="00524FDD" w:rsidRPr="009817C9" w:rsidRDefault="00524FDD" w:rsidP="00990165">
      <w:pPr>
        <w:pStyle w:val="ListBullet"/>
      </w:pPr>
      <w:r w:rsidRPr="009817C9">
        <w:t>Pemulwuy</w:t>
      </w:r>
    </w:p>
    <w:p w14:paraId="76122B39" w14:textId="77777777" w:rsidR="00524FDD" w:rsidRPr="009817C9" w:rsidRDefault="00524FDD" w:rsidP="00990165">
      <w:pPr>
        <w:pStyle w:val="ListBullet"/>
      </w:pPr>
      <w:proofErr w:type="spellStart"/>
      <w:r w:rsidRPr="009817C9">
        <w:t>Yemmerrawannie</w:t>
      </w:r>
      <w:proofErr w:type="spellEnd"/>
    </w:p>
    <w:p w14:paraId="32112138" w14:textId="77777777" w:rsidR="00524FDD" w:rsidRPr="009817C9" w:rsidRDefault="00524FDD" w:rsidP="00990165">
      <w:pPr>
        <w:pStyle w:val="ListBullet"/>
      </w:pPr>
      <w:r w:rsidRPr="009817C9">
        <w:t>Colebee, also known as Coleby.</w:t>
      </w:r>
    </w:p>
    <w:p w14:paraId="56343064" w14:textId="19FA4870" w:rsidR="00524FDD" w:rsidRPr="001474FE" w:rsidRDefault="00524FDD" w:rsidP="001474FE">
      <w:pPr>
        <w:rPr>
          <w:rStyle w:val="Strong"/>
        </w:rPr>
      </w:pPr>
      <w:r w:rsidRPr="001474FE">
        <w:rPr>
          <w:rStyle w:val="Strong"/>
        </w:rPr>
        <w:t xml:space="preserve">1789 smallpox epidemic </w:t>
      </w:r>
    </w:p>
    <w:p w14:paraId="2DC51505" w14:textId="77777777" w:rsidR="001474FE" w:rsidRDefault="00240617" w:rsidP="001474FE">
      <w:pPr>
        <w:pStyle w:val="Heading4"/>
      </w:pPr>
      <w:r w:rsidRPr="001474FE">
        <w:t xml:space="preserve">Source </w:t>
      </w:r>
      <w:r w:rsidRPr="001474FE">
        <w:fldChar w:fldCharType="begin"/>
      </w:r>
      <w:r w:rsidRPr="001474FE">
        <w:instrText xml:space="preserve"> SEQ Source \* ARABIC </w:instrText>
      </w:r>
      <w:r w:rsidRPr="001474FE">
        <w:fldChar w:fldCharType="separate"/>
      </w:r>
      <w:r w:rsidR="00437AE0" w:rsidRPr="001474FE">
        <w:t>10</w:t>
      </w:r>
      <w:r w:rsidRPr="001474FE">
        <w:fldChar w:fldCharType="end"/>
      </w:r>
      <w:r w:rsidRPr="001474FE">
        <w:t xml:space="preserve"> </w:t>
      </w:r>
    </w:p>
    <w:p w14:paraId="04E36844" w14:textId="02CA98F6" w:rsidR="00240617" w:rsidRPr="001474FE" w:rsidRDefault="001474FE" w:rsidP="001474FE">
      <w:pPr>
        <w:pStyle w:val="FeatureBox4"/>
      </w:pPr>
      <w:r w:rsidRPr="001474FE">
        <w:t>State Library New South Wales</w:t>
      </w:r>
      <w:r>
        <w:t xml:space="preserve"> (2024)</w:t>
      </w:r>
      <w:r w:rsidRPr="001474FE">
        <w:t xml:space="preserve"> </w:t>
      </w:r>
      <w:hyperlink r:id="rId48">
        <w:r w:rsidR="00240617" w:rsidRPr="001474FE">
          <w:rPr>
            <w:rStyle w:val="Hyperlink"/>
          </w:rPr>
          <w:t>Smallpox outbreak</w:t>
        </w:r>
      </w:hyperlink>
      <w:r w:rsidR="00240617" w:rsidRPr="001474FE">
        <w:t xml:space="preserve"> </w:t>
      </w:r>
    </w:p>
    <w:p w14:paraId="1FFE2786" w14:textId="3F93A203" w:rsidR="00524FDD" w:rsidRPr="00403414" w:rsidRDefault="00524FDD" w:rsidP="00990165">
      <w:r>
        <w:t xml:space="preserve">Students read, or are read, the description of the smallpox epidemic in </w:t>
      </w:r>
      <w:r w:rsidR="001474FE">
        <w:t>S</w:t>
      </w:r>
      <w:r>
        <w:t xml:space="preserve">ource </w:t>
      </w:r>
      <w:r w:rsidR="000C75B2">
        <w:t>10</w:t>
      </w:r>
      <w:r>
        <w:t xml:space="preserve">. They generate a </w:t>
      </w:r>
      <w:hyperlink r:id="rId49" w:anchor=".YEsRjrrm0vU.link">
        <w:r w:rsidRPr="5B3CDB8F">
          <w:rPr>
            <w:rStyle w:val="Hyperlink"/>
          </w:rPr>
          <w:t>cause and effect</w:t>
        </w:r>
      </w:hyperlink>
      <w:r>
        <w:t xml:space="preserve"> chart or consequences wheel to express the immediate and flow-on impacts of the smallpox epidemic on the Aboriginal Peoples in the Sydney area, for instance, loss of cultural knowledge and loss of language. (Note</w:t>
      </w:r>
      <w:r w:rsidR="00754AA8">
        <w:t>:</w:t>
      </w:r>
      <w:r>
        <w:t xml:space="preserve"> viewing images of people suffering from smallpox is not appropriate for Stage 2 students.)</w:t>
      </w:r>
    </w:p>
    <w:p w14:paraId="743EFE51" w14:textId="77777777" w:rsidR="00524FDD" w:rsidRPr="00754AA8" w:rsidRDefault="00524FDD" w:rsidP="00754AA8">
      <w:pPr>
        <w:rPr>
          <w:rStyle w:val="Strong"/>
        </w:rPr>
      </w:pPr>
      <w:r w:rsidRPr="00754AA8">
        <w:rPr>
          <w:rStyle w:val="Strong"/>
        </w:rPr>
        <w:lastRenderedPageBreak/>
        <w:t>Colonisation or invasion</w:t>
      </w:r>
    </w:p>
    <w:p w14:paraId="2FAF63EF" w14:textId="69F39B85" w:rsidR="00524FDD" w:rsidRDefault="00524FDD" w:rsidP="00990165">
      <w:r>
        <w:t xml:space="preserve">Share the picture book, </w:t>
      </w:r>
      <w:r w:rsidRPr="00240617">
        <w:rPr>
          <w:i/>
          <w:iCs/>
        </w:rPr>
        <w:t xml:space="preserve">What’s your </w:t>
      </w:r>
      <w:r w:rsidR="000C75B2" w:rsidRPr="00240617">
        <w:rPr>
          <w:i/>
          <w:iCs/>
        </w:rPr>
        <w:t>S</w:t>
      </w:r>
      <w:r w:rsidRPr="00240617">
        <w:rPr>
          <w:i/>
          <w:iCs/>
        </w:rPr>
        <w:t>tory?</w:t>
      </w:r>
      <w:r>
        <w:t xml:space="preserve"> by </w:t>
      </w:r>
      <w:r w:rsidRPr="006F1840">
        <w:t xml:space="preserve">Rose Giannone and Bern </w:t>
      </w:r>
      <w:proofErr w:type="spellStart"/>
      <w:r w:rsidRPr="006F1840">
        <w:t>Emmerichs</w:t>
      </w:r>
      <w:proofErr w:type="spellEnd"/>
      <w:r>
        <w:t xml:space="preserve"> (</w:t>
      </w:r>
      <w:proofErr w:type="spellStart"/>
      <w:r>
        <w:t>Berbay</w:t>
      </w:r>
      <w:proofErr w:type="spellEnd"/>
      <w:r>
        <w:t xml:space="preserve"> Publishing, 2016). Identify</w:t>
      </w:r>
      <w:r w:rsidRPr="00F03CB9">
        <w:t xml:space="preserve"> Leonard’s and his Aboriginal friend, </w:t>
      </w:r>
      <w:proofErr w:type="spellStart"/>
      <w:r w:rsidRPr="00F03CB9">
        <w:t>Milba’s</w:t>
      </w:r>
      <w:proofErr w:type="spellEnd"/>
      <w:r w:rsidRPr="00F03CB9">
        <w:t xml:space="preserve">, perspectives on the First Fleet’s arrival in Australia. </w:t>
      </w:r>
      <w:r>
        <w:t xml:space="preserve">Students use </w:t>
      </w:r>
      <w:hyperlink r:id="rId50" w:anchor=".YErUnCUzl84.link" w:history="1">
        <w:r w:rsidR="00754AA8" w:rsidRPr="00711CCB">
          <w:rPr>
            <w:rStyle w:val="Hyperlink"/>
          </w:rPr>
          <w:t>Think</w:t>
        </w:r>
        <w:r w:rsidR="00754AA8">
          <w:rPr>
            <w:rStyle w:val="Hyperlink"/>
          </w:rPr>
          <w:t>-</w:t>
        </w:r>
        <w:r w:rsidR="00754AA8" w:rsidRPr="00711CCB">
          <w:rPr>
            <w:rStyle w:val="Hyperlink"/>
          </w:rPr>
          <w:t>Pair</w:t>
        </w:r>
        <w:r w:rsidR="00754AA8">
          <w:rPr>
            <w:rStyle w:val="Hyperlink"/>
          </w:rPr>
          <w:t>-</w:t>
        </w:r>
        <w:r w:rsidR="00754AA8" w:rsidRPr="00711CCB">
          <w:rPr>
            <w:rStyle w:val="Hyperlink"/>
          </w:rPr>
          <w:t>Share</w:t>
        </w:r>
      </w:hyperlink>
      <w:r>
        <w:t xml:space="preserve"> to discuss: </w:t>
      </w:r>
    </w:p>
    <w:p w14:paraId="7699A110" w14:textId="77777777" w:rsidR="00524FDD" w:rsidRPr="008611B0" w:rsidRDefault="00524FDD" w:rsidP="00990165">
      <w:pPr>
        <w:pStyle w:val="ListBullet"/>
      </w:pPr>
      <w:r w:rsidRPr="008611B0">
        <w:t>Are their friendship and views a true representation of the perspectives of Aboriginal Peoples and the British? Why or why not?</w:t>
      </w:r>
    </w:p>
    <w:p w14:paraId="7EC4C976" w14:textId="77777777" w:rsidR="00524FDD" w:rsidRPr="008611B0" w:rsidRDefault="00524FDD" w:rsidP="00990165">
      <w:pPr>
        <w:pStyle w:val="ListBullet"/>
      </w:pPr>
      <w:r w:rsidRPr="008611B0">
        <w:t>Was Australia colonised or invaded?</w:t>
      </w:r>
    </w:p>
    <w:p w14:paraId="5E71AE60" w14:textId="77777777" w:rsidR="00524FDD" w:rsidRPr="008611B0" w:rsidRDefault="00524FDD" w:rsidP="00990165">
      <w:pPr>
        <w:pStyle w:val="ListBullet"/>
      </w:pPr>
      <w:r w:rsidRPr="008611B0">
        <w:t>How can we investigate different perspectives?</w:t>
      </w:r>
    </w:p>
    <w:p w14:paraId="4A3B721D" w14:textId="55DFA8EA" w:rsidR="00524FDD" w:rsidRDefault="00524FDD" w:rsidP="00990165">
      <w:r>
        <w:t xml:space="preserve">Explain that there are varying perspectives on the British colonisation/invasion of Australia, particularly between Aboriginal and non-Aboriginal people. Explore the issue in a balanced way, guided by the </w:t>
      </w:r>
      <w:hyperlink r:id="rId51">
        <w:r w:rsidRPr="5B3CDB8F">
          <w:rPr>
            <w:rStyle w:val="Hyperlink"/>
          </w:rPr>
          <w:t>Controversial issues in schools policy</w:t>
        </w:r>
      </w:hyperlink>
      <w:r w:rsidRPr="5B3CDB8F">
        <w:t xml:space="preserve"> and the related </w:t>
      </w:r>
      <w:hyperlink r:id="rId52">
        <w:r w:rsidRPr="5B3CDB8F">
          <w:rPr>
            <w:rStyle w:val="Hyperlink"/>
          </w:rPr>
          <w:t>Controversial issues in schools – procedures.</w:t>
        </w:r>
      </w:hyperlink>
      <w:r w:rsidRPr="5B3CDB8F">
        <w:t xml:space="preserve"> Use the following process to investigate the issue:</w:t>
      </w:r>
    </w:p>
    <w:p w14:paraId="6595A92F" w14:textId="7F50DCCE" w:rsidR="00524FDD" w:rsidRPr="008611B0" w:rsidRDefault="00524FDD" w:rsidP="00990165">
      <w:pPr>
        <w:pStyle w:val="ListNumber"/>
      </w:pPr>
      <w:r w:rsidRPr="008611B0">
        <w:t>Define the words ‘colonisation’, ‘settlement’, ‘invasion’, ‘resistance’ and ‘</w:t>
      </w:r>
      <w:r w:rsidR="00391265" w:rsidRPr="008611B0">
        <w:t>dispossession</w:t>
      </w:r>
      <w:r w:rsidRPr="008611B0">
        <w:t xml:space="preserve">’. </w:t>
      </w:r>
    </w:p>
    <w:p w14:paraId="39886A6F" w14:textId="77777777" w:rsidR="00524FDD" w:rsidRPr="008611B0" w:rsidRDefault="00524FDD" w:rsidP="00990165">
      <w:pPr>
        <w:pStyle w:val="ListNumber"/>
      </w:pPr>
      <w:r w:rsidRPr="008611B0">
        <w:t xml:space="preserve">Identify various people’s perspectives on the issue. </w:t>
      </w:r>
    </w:p>
    <w:p w14:paraId="4167EF8D" w14:textId="77777777" w:rsidR="00524FDD" w:rsidRPr="008611B0" w:rsidRDefault="00524FDD" w:rsidP="00990165">
      <w:pPr>
        <w:pStyle w:val="ListNumber"/>
      </w:pPr>
      <w:r w:rsidRPr="008611B0">
        <w:t xml:space="preserve">Locate, analyse and evaluate the evidence on the varying perspectives. </w:t>
      </w:r>
    </w:p>
    <w:p w14:paraId="4B5DDC26" w14:textId="77777777" w:rsidR="00524FDD" w:rsidRPr="008611B0" w:rsidRDefault="00524FDD" w:rsidP="00990165">
      <w:pPr>
        <w:pStyle w:val="ListNumber"/>
      </w:pPr>
      <w:r w:rsidRPr="008611B0">
        <w:t>Outline or communicate the evidence for people’s perspectives.</w:t>
      </w:r>
    </w:p>
    <w:p w14:paraId="6AD3752B" w14:textId="07B58854" w:rsidR="00524FDD" w:rsidRPr="008611B0" w:rsidRDefault="00524FDD" w:rsidP="00990165">
      <w:pPr>
        <w:pStyle w:val="ListNumber"/>
      </w:pPr>
      <w:r w:rsidRPr="008611B0">
        <w:t xml:space="preserve">Reflect on the evidence </w:t>
      </w:r>
      <w:r w:rsidR="62058B12" w:rsidRPr="008611B0">
        <w:t>to</w:t>
      </w:r>
      <w:r w:rsidRPr="008611B0">
        <w:t xml:space="preserve"> form informed and considered opinions.</w:t>
      </w:r>
    </w:p>
    <w:p w14:paraId="4D42EAE1" w14:textId="505B455E" w:rsidR="00524FDD" w:rsidRDefault="00524FDD" w:rsidP="00990165">
      <w:r>
        <w:t xml:space="preserve">Students use </w:t>
      </w:r>
      <w:r w:rsidR="00437AE0">
        <w:fldChar w:fldCharType="begin"/>
      </w:r>
      <w:r w:rsidR="00437AE0">
        <w:instrText xml:space="preserve"> REF _Ref163746725 \h </w:instrText>
      </w:r>
      <w:r w:rsidR="00437AE0">
        <w:fldChar w:fldCharType="separate"/>
      </w:r>
      <w:r w:rsidR="00437AE0">
        <w:t xml:space="preserve">Table </w:t>
      </w:r>
      <w:r w:rsidR="00437AE0">
        <w:rPr>
          <w:noProof/>
        </w:rPr>
        <w:t>4</w:t>
      </w:r>
      <w:r w:rsidR="00437AE0">
        <w:fldChar w:fldCharType="end"/>
      </w:r>
      <w:r>
        <w:t xml:space="preserve"> to access the sources and record key information. If available, also view the first 14 minutes of the video, </w:t>
      </w:r>
      <w:hyperlink r:id="rId53" w:anchor=":~:text=1.%20They%20Have%20Come%20to%20Stay">
        <w:r w:rsidRPr="5B3CDB8F">
          <w:rPr>
            <w:rStyle w:val="Hyperlink"/>
            <w:lang w:val="en"/>
          </w:rPr>
          <w:t>First Australians, Episode 1: They Have Come to Stay</w:t>
        </w:r>
      </w:hyperlink>
      <w:r w:rsidRPr="5B3CDB8F">
        <w:rPr>
          <w:lang w:val="en"/>
        </w:rPr>
        <w:t>, SBS</w:t>
      </w:r>
      <w:r w:rsidR="2D4FA4A2" w:rsidRPr="5B3CDB8F">
        <w:rPr>
          <w:lang w:val="en"/>
        </w:rPr>
        <w:t xml:space="preserve"> (free but account required). </w:t>
      </w:r>
      <w:r>
        <w:t xml:space="preserve">Assist students in extracting information from the sources to obtain evidence of differing perspectives. </w:t>
      </w:r>
    </w:p>
    <w:p w14:paraId="1B39A81C" w14:textId="46201A88" w:rsidR="00524FDD" w:rsidRDefault="00524FDD" w:rsidP="00990165">
      <w:r>
        <w:t xml:space="preserve">Use a </w:t>
      </w:r>
      <w:hyperlink r:id="rId54">
        <w:r w:rsidRPr="5B3CDB8F">
          <w:rPr>
            <w:rStyle w:val="Hyperlink"/>
          </w:rPr>
          <w:t>Socratic seminar</w:t>
        </w:r>
      </w:hyperlink>
      <w:r>
        <w:t xml:space="preserve"> or </w:t>
      </w:r>
      <w:hyperlink r:id="rId55">
        <w:r w:rsidRPr="5B3CDB8F">
          <w:rPr>
            <w:rStyle w:val="Hyperlink"/>
          </w:rPr>
          <w:t>fishbowl</w:t>
        </w:r>
      </w:hyperlink>
      <w:r>
        <w:t xml:space="preserve"> as a strategy for students to communicate the differing perspectives.</w:t>
      </w:r>
    </w:p>
    <w:p w14:paraId="05F31903" w14:textId="04CADAB5" w:rsidR="00437AE0" w:rsidRDefault="00437AE0" w:rsidP="00990165">
      <w:pPr>
        <w:pStyle w:val="Caption"/>
      </w:pPr>
      <w:bookmarkStart w:id="47" w:name="_Ref163746725"/>
      <w:r>
        <w:t xml:space="preserve">Table </w:t>
      </w:r>
      <w:r>
        <w:fldChar w:fldCharType="begin"/>
      </w:r>
      <w:r>
        <w:instrText xml:space="preserve"> SEQ Table \* ARABIC </w:instrText>
      </w:r>
      <w:r>
        <w:fldChar w:fldCharType="separate"/>
      </w:r>
      <w:r>
        <w:rPr>
          <w:noProof/>
        </w:rPr>
        <w:t>4</w:t>
      </w:r>
      <w:r>
        <w:fldChar w:fldCharType="end"/>
      </w:r>
      <w:bookmarkEnd w:id="47"/>
      <w:r>
        <w:t xml:space="preserve"> – Perspectives </w:t>
      </w:r>
      <w:r w:rsidRPr="00604474">
        <w:t>source analysis table</w:t>
      </w:r>
    </w:p>
    <w:tbl>
      <w:tblPr>
        <w:tblStyle w:val="Tableheader"/>
        <w:tblW w:w="9609" w:type="dxa"/>
        <w:tblInd w:w="-60" w:type="dxa"/>
        <w:tblLook w:val="04A0" w:firstRow="1" w:lastRow="0" w:firstColumn="1" w:lastColumn="0" w:noHBand="0" w:noVBand="1"/>
        <w:tblDescription w:val="Table for students to complete with key information and questions raised about a variety of sourceson the First Fleet. Some cells have intentionally been left blank."/>
      </w:tblPr>
      <w:tblGrid>
        <w:gridCol w:w="1671"/>
        <w:gridCol w:w="1418"/>
        <w:gridCol w:w="1559"/>
        <w:gridCol w:w="1559"/>
        <w:gridCol w:w="1701"/>
        <w:gridCol w:w="1701"/>
      </w:tblGrid>
      <w:tr w:rsidR="009817C9" w14:paraId="5E21DAD7" w14:textId="77777777" w:rsidTr="00437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19A7B09B" w14:textId="77777777" w:rsidR="009817C9" w:rsidRDefault="009817C9" w:rsidP="00990165">
            <w:pPr>
              <w:spacing w:before="192" w:after="192"/>
              <w:rPr>
                <w:lang w:eastAsia="zh-CN"/>
              </w:rPr>
            </w:pPr>
            <w:r>
              <w:rPr>
                <w:lang w:eastAsia="zh-CN"/>
              </w:rPr>
              <w:t>Source title and date</w:t>
            </w:r>
          </w:p>
        </w:tc>
        <w:tc>
          <w:tcPr>
            <w:tcW w:w="1418" w:type="dxa"/>
          </w:tcPr>
          <w:p w14:paraId="512EEC65" w14:textId="77777777" w:rsidR="009817C9" w:rsidRDefault="009817C9" w:rsidP="0099016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Who created it?</w:t>
            </w:r>
          </w:p>
        </w:tc>
        <w:tc>
          <w:tcPr>
            <w:tcW w:w="1559" w:type="dxa"/>
          </w:tcPr>
          <w:p w14:paraId="102FC07A" w14:textId="77777777" w:rsidR="009817C9" w:rsidRDefault="009817C9" w:rsidP="0099016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Why was it created?</w:t>
            </w:r>
          </w:p>
        </w:tc>
        <w:tc>
          <w:tcPr>
            <w:tcW w:w="1559" w:type="dxa"/>
          </w:tcPr>
          <w:p w14:paraId="12F7BD5F" w14:textId="77777777" w:rsidR="009817C9" w:rsidRDefault="009817C9" w:rsidP="0099016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Whose </w:t>
            </w:r>
            <w:proofErr w:type="gramStart"/>
            <w:r>
              <w:rPr>
                <w:lang w:eastAsia="zh-CN"/>
              </w:rPr>
              <w:t>view</w:t>
            </w:r>
            <w:proofErr w:type="gramEnd"/>
            <w:r>
              <w:rPr>
                <w:lang w:eastAsia="zh-CN"/>
              </w:rPr>
              <w:t xml:space="preserve"> is it?</w:t>
            </w:r>
          </w:p>
        </w:tc>
        <w:tc>
          <w:tcPr>
            <w:tcW w:w="1701" w:type="dxa"/>
          </w:tcPr>
          <w:p w14:paraId="4528B011" w14:textId="77777777" w:rsidR="009817C9" w:rsidRDefault="009817C9" w:rsidP="0099016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information</w:t>
            </w:r>
          </w:p>
        </w:tc>
        <w:tc>
          <w:tcPr>
            <w:tcW w:w="1701" w:type="dxa"/>
          </w:tcPr>
          <w:p w14:paraId="44F74BC0" w14:textId="77777777" w:rsidR="009817C9" w:rsidRDefault="009817C9" w:rsidP="0099016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Questions raised</w:t>
            </w:r>
          </w:p>
        </w:tc>
      </w:tr>
      <w:tr w:rsidR="009817C9" w:rsidRPr="002A7A49" w14:paraId="57D842A3" w14:textId="77777777" w:rsidTr="00437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53D55EFE" w14:textId="0D449F35" w:rsidR="009817C9" w:rsidRPr="00FF1E56" w:rsidRDefault="00F97ECD" w:rsidP="00990165">
            <w:pPr>
              <w:rPr>
                <w:b w:val="0"/>
              </w:rPr>
            </w:pPr>
            <w:hyperlink r:id="rId56" w:history="1">
              <w:r w:rsidR="009817C9" w:rsidRPr="00327D83">
                <w:rPr>
                  <w:rStyle w:val="Hyperlink"/>
                </w:rPr>
                <w:t xml:space="preserve">A brief </w:t>
              </w:r>
              <w:r w:rsidR="009817C9" w:rsidRPr="00327D83">
                <w:rPr>
                  <w:rStyle w:val="Hyperlink"/>
                </w:rPr>
                <w:lastRenderedPageBreak/>
                <w:t>Aboriginal history</w:t>
              </w:r>
            </w:hyperlink>
            <w:r w:rsidR="009817C9" w:rsidRPr="00D86084">
              <w:rPr>
                <w:b w:val="0"/>
                <w:bCs/>
              </w:rPr>
              <w:t>, Paragraphs 1-3</w:t>
            </w:r>
          </w:p>
        </w:tc>
        <w:tc>
          <w:tcPr>
            <w:tcW w:w="1418" w:type="dxa"/>
          </w:tcPr>
          <w:p w14:paraId="3BAA1DE6" w14:textId="7F0D5B8C" w:rsidR="009817C9" w:rsidRDefault="009817C9" w:rsidP="00990165">
            <w:pPr>
              <w:cnfStyle w:val="000000100000" w:firstRow="0" w:lastRow="0" w:firstColumn="0" w:lastColumn="0" w:oddVBand="0" w:evenVBand="0" w:oddHBand="1" w:evenHBand="0" w:firstRowFirstColumn="0" w:firstRowLastColumn="0" w:lastRowFirstColumn="0" w:lastRowLastColumn="0"/>
              <w:rPr>
                <w:lang w:eastAsia="zh-CN"/>
              </w:rPr>
            </w:pPr>
            <w:r>
              <w:lastRenderedPageBreak/>
              <w:t xml:space="preserve">Aboriginal </w:t>
            </w:r>
            <w:r>
              <w:lastRenderedPageBreak/>
              <w:t>Heritage Office</w:t>
            </w:r>
          </w:p>
        </w:tc>
        <w:tc>
          <w:tcPr>
            <w:tcW w:w="1559" w:type="dxa"/>
          </w:tcPr>
          <w:p w14:paraId="0849E26A" w14:textId="3E7E0917" w:rsidR="009817C9" w:rsidRDefault="009817C9" w:rsidP="00990165">
            <w:pPr>
              <w:cnfStyle w:val="000000100000" w:firstRow="0" w:lastRow="0" w:firstColumn="0" w:lastColumn="0" w:oddVBand="0" w:evenVBand="0" w:oddHBand="1" w:evenHBand="0" w:firstRowFirstColumn="0" w:firstRowLastColumn="0" w:lastRowFirstColumn="0" w:lastRowLastColumn="0"/>
            </w:pPr>
            <w:r>
              <w:lastRenderedPageBreak/>
              <w:t xml:space="preserve">Education </w:t>
            </w:r>
            <w:r>
              <w:lastRenderedPageBreak/>
              <w:t>and information</w:t>
            </w:r>
          </w:p>
        </w:tc>
        <w:tc>
          <w:tcPr>
            <w:tcW w:w="1559" w:type="dxa"/>
          </w:tcPr>
          <w:p w14:paraId="157FB887" w14:textId="042F7B52" w:rsidR="009817C9" w:rsidRPr="002A7A49" w:rsidRDefault="009817C9" w:rsidP="00990165">
            <w:pPr>
              <w:cnfStyle w:val="000000100000" w:firstRow="0" w:lastRow="0" w:firstColumn="0" w:lastColumn="0" w:oddVBand="0" w:evenVBand="0" w:oddHBand="1" w:evenHBand="0" w:firstRowFirstColumn="0" w:firstRowLastColumn="0" w:lastRowFirstColumn="0" w:lastRowLastColumn="0"/>
            </w:pPr>
            <w:r>
              <w:lastRenderedPageBreak/>
              <w:t xml:space="preserve">Aboriginal </w:t>
            </w:r>
            <w:r>
              <w:lastRenderedPageBreak/>
              <w:t>Peoples</w:t>
            </w:r>
          </w:p>
        </w:tc>
        <w:tc>
          <w:tcPr>
            <w:tcW w:w="1701" w:type="dxa"/>
          </w:tcPr>
          <w:p w14:paraId="5FD6D979" w14:textId="77777777" w:rsidR="009817C9" w:rsidRPr="00327D83" w:rsidRDefault="009817C9" w:rsidP="00990165">
            <w:pPr>
              <w:cnfStyle w:val="000000100000" w:firstRow="0" w:lastRow="0" w:firstColumn="0" w:lastColumn="0" w:oddVBand="0" w:evenVBand="0" w:oddHBand="1" w:evenHBand="0" w:firstRowFirstColumn="0" w:firstRowLastColumn="0" w:lastRowFirstColumn="0" w:lastRowLastColumn="0"/>
            </w:pPr>
          </w:p>
        </w:tc>
        <w:tc>
          <w:tcPr>
            <w:tcW w:w="1701" w:type="dxa"/>
          </w:tcPr>
          <w:p w14:paraId="5061ED45" w14:textId="77777777" w:rsidR="009817C9" w:rsidRPr="00327D83" w:rsidRDefault="009817C9" w:rsidP="00990165">
            <w:pPr>
              <w:cnfStyle w:val="000000100000" w:firstRow="0" w:lastRow="0" w:firstColumn="0" w:lastColumn="0" w:oddVBand="0" w:evenVBand="0" w:oddHBand="1" w:evenHBand="0" w:firstRowFirstColumn="0" w:firstRowLastColumn="0" w:lastRowFirstColumn="0" w:lastRowLastColumn="0"/>
            </w:pPr>
          </w:p>
        </w:tc>
      </w:tr>
      <w:tr w:rsidR="009817C9" w:rsidRPr="002A7A49" w14:paraId="55FCDF02" w14:textId="77777777" w:rsidTr="00437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93B79FF" w14:textId="38C7CD73" w:rsidR="009817C9" w:rsidRDefault="00F97ECD" w:rsidP="00990165">
            <w:hyperlink r:id="rId57" w:history="1">
              <w:r w:rsidR="009817C9" w:rsidRPr="00327D83">
                <w:rPr>
                  <w:rStyle w:val="Hyperlink"/>
                </w:rPr>
                <w:t>1787 Draught instructions for Governor Phillip</w:t>
              </w:r>
            </w:hyperlink>
          </w:p>
        </w:tc>
        <w:tc>
          <w:tcPr>
            <w:tcW w:w="1418" w:type="dxa"/>
          </w:tcPr>
          <w:p w14:paraId="09C403D5" w14:textId="64218938" w:rsidR="009817C9" w:rsidRDefault="009817C9" w:rsidP="00990165">
            <w:pPr>
              <w:cnfStyle w:val="000000010000" w:firstRow="0" w:lastRow="0" w:firstColumn="0" w:lastColumn="0" w:oddVBand="0" w:evenVBand="0" w:oddHBand="0" w:evenHBand="1" w:firstRowFirstColumn="0" w:firstRowLastColumn="0" w:lastRowFirstColumn="0" w:lastRowLastColumn="0"/>
              <w:rPr>
                <w:lang w:eastAsia="zh-CN"/>
              </w:rPr>
            </w:pPr>
            <w:r>
              <w:t xml:space="preserve">English Secretary of State, Lord Sydney </w:t>
            </w:r>
          </w:p>
        </w:tc>
        <w:tc>
          <w:tcPr>
            <w:tcW w:w="1559" w:type="dxa"/>
          </w:tcPr>
          <w:p w14:paraId="3FD3ADD6" w14:textId="759A1E61" w:rsidR="009817C9" w:rsidRDefault="009817C9" w:rsidP="00990165">
            <w:pPr>
              <w:cnfStyle w:val="000000010000" w:firstRow="0" w:lastRow="0" w:firstColumn="0" w:lastColumn="0" w:oddVBand="0" w:evenVBand="0" w:oddHBand="0" w:evenHBand="1" w:firstRowFirstColumn="0" w:firstRowLastColumn="0" w:lastRowFirstColumn="0" w:lastRowLastColumn="0"/>
            </w:pPr>
            <w:r>
              <w:t>Instructions for Governor Phillip</w:t>
            </w:r>
          </w:p>
        </w:tc>
        <w:tc>
          <w:tcPr>
            <w:tcW w:w="1559" w:type="dxa"/>
          </w:tcPr>
          <w:p w14:paraId="36C0D212" w14:textId="1B916DF8" w:rsidR="009817C9" w:rsidRDefault="009817C9" w:rsidP="00990165">
            <w:pPr>
              <w:cnfStyle w:val="000000010000" w:firstRow="0" w:lastRow="0" w:firstColumn="0" w:lastColumn="0" w:oddVBand="0" w:evenVBand="0" w:oddHBand="0" w:evenHBand="1" w:firstRowFirstColumn="0" w:firstRowLastColumn="0" w:lastRowFirstColumn="0" w:lastRowLastColumn="0"/>
            </w:pPr>
            <w:r>
              <w:t xml:space="preserve">British </w:t>
            </w:r>
            <w:r w:rsidR="0003142A">
              <w:t>aristocracy</w:t>
            </w:r>
            <w:r>
              <w:t xml:space="preserve"> of 1787</w:t>
            </w:r>
          </w:p>
        </w:tc>
        <w:tc>
          <w:tcPr>
            <w:tcW w:w="1701" w:type="dxa"/>
          </w:tcPr>
          <w:p w14:paraId="1E47C286" w14:textId="77777777" w:rsidR="009817C9" w:rsidRPr="00327D83" w:rsidRDefault="009817C9" w:rsidP="00990165">
            <w:pPr>
              <w:cnfStyle w:val="000000010000" w:firstRow="0" w:lastRow="0" w:firstColumn="0" w:lastColumn="0" w:oddVBand="0" w:evenVBand="0" w:oddHBand="0" w:evenHBand="1" w:firstRowFirstColumn="0" w:firstRowLastColumn="0" w:lastRowFirstColumn="0" w:lastRowLastColumn="0"/>
            </w:pPr>
          </w:p>
        </w:tc>
        <w:tc>
          <w:tcPr>
            <w:tcW w:w="1701" w:type="dxa"/>
          </w:tcPr>
          <w:p w14:paraId="41FE5B2F" w14:textId="77777777" w:rsidR="009817C9" w:rsidRPr="00327D83" w:rsidRDefault="009817C9" w:rsidP="00990165">
            <w:pPr>
              <w:cnfStyle w:val="000000010000" w:firstRow="0" w:lastRow="0" w:firstColumn="0" w:lastColumn="0" w:oddVBand="0" w:evenVBand="0" w:oddHBand="0" w:evenHBand="1" w:firstRowFirstColumn="0" w:firstRowLastColumn="0" w:lastRowFirstColumn="0" w:lastRowLastColumn="0"/>
            </w:pPr>
          </w:p>
        </w:tc>
      </w:tr>
      <w:tr w:rsidR="009817C9" w:rsidRPr="002A7A49" w14:paraId="32C44E50" w14:textId="77777777" w:rsidTr="00437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1B2C4043" w14:textId="6D4AF7AB" w:rsidR="009817C9" w:rsidRDefault="00F97ECD" w:rsidP="00990165">
            <w:hyperlink r:id="rId58" w:anchor=":~:text=1.%20They%20Have%20Come%20to%20Stay" w:history="1">
              <w:r w:rsidR="009817C9" w:rsidRPr="00327D83">
                <w:rPr>
                  <w:rStyle w:val="Hyperlink"/>
                </w:rPr>
                <w:t>First Australians, Episode 1: They Have Come to Stay</w:t>
              </w:r>
            </w:hyperlink>
          </w:p>
        </w:tc>
        <w:tc>
          <w:tcPr>
            <w:tcW w:w="1418" w:type="dxa"/>
          </w:tcPr>
          <w:p w14:paraId="0BAA005E" w14:textId="673D007A" w:rsidR="009817C9" w:rsidRDefault="009817C9" w:rsidP="00990165">
            <w:pPr>
              <w:cnfStyle w:val="000000100000" w:firstRow="0" w:lastRow="0" w:firstColumn="0" w:lastColumn="0" w:oddVBand="0" w:evenVBand="0" w:oddHBand="1" w:evenHBand="0" w:firstRowFirstColumn="0" w:firstRowLastColumn="0" w:lastRowFirstColumn="0" w:lastRowLastColumn="0"/>
              <w:rPr>
                <w:lang w:eastAsia="zh-CN"/>
              </w:rPr>
            </w:pPr>
            <w:r>
              <w:t>SBS</w:t>
            </w:r>
          </w:p>
        </w:tc>
        <w:tc>
          <w:tcPr>
            <w:tcW w:w="1559" w:type="dxa"/>
          </w:tcPr>
          <w:p w14:paraId="13DCC834" w14:textId="314137CB" w:rsidR="009817C9" w:rsidRDefault="009817C9" w:rsidP="00990165">
            <w:pPr>
              <w:cnfStyle w:val="000000100000" w:firstRow="0" w:lastRow="0" w:firstColumn="0" w:lastColumn="0" w:oddVBand="0" w:evenVBand="0" w:oddHBand="1" w:evenHBand="0" w:firstRowFirstColumn="0" w:firstRowLastColumn="0" w:lastRowFirstColumn="0" w:lastRowLastColumn="0"/>
            </w:pPr>
            <w:r>
              <w:t>Education</w:t>
            </w:r>
          </w:p>
        </w:tc>
        <w:tc>
          <w:tcPr>
            <w:tcW w:w="1559" w:type="dxa"/>
          </w:tcPr>
          <w:p w14:paraId="17F93342" w14:textId="3FEE776A" w:rsidR="009817C9" w:rsidRDefault="009817C9" w:rsidP="00990165">
            <w:pPr>
              <w:cnfStyle w:val="000000100000" w:firstRow="0" w:lastRow="0" w:firstColumn="0" w:lastColumn="0" w:oddVBand="0" w:evenVBand="0" w:oddHBand="1" w:evenHBand="0" w:firstRowFirstColumn="0" w:firstRowLastColumn="0" w:lastRowFirstColumn="0" w:lastRowLastColumn="0"/>
            </w:pPr>
            <w:r>
              <w:t>Both perspectives</w:t>
            </w:r>
          </w:p>
        </w:tc>
        <w:tc>
          <w:tcPr>
            <w:tcW w:w="1701" w:type="dxa"/>
          </w:tcPr>
          <w:p w14:paraId="4E301F93" w14:textId="77777777" w:rsidR="009817C9" w:rsidRPr="00327D83" w:rsidRDefault="009817C9" w:rsidP="00990165">
            <w:pPr>
              <w:cnfStyle w:val="000000100000" w:firstRow="0" w:lastRow="0" w:firstColumn="0" w:lastColumn="0" w:oddVBand="0" w:evenVBand="0" w:oddHBand="1" w:evenHBand="0" w:firstRowFirstColumn="0" w:firstRowLastColumn="0" w:lastRowFirstColumn="0" w:lastRowLastColumn="0"/>
            </w:pPr>
          </w:p>
        </w:tc>
        <w:tc>
          <w:tcPr>
            <w:tcW w:w="1701" w:type="dxa"/>
          </w:tcPr>
          <w:p w14:paraId="273837E0" w14:textId="77777777" w:rsidR="009817C9" w:rsidRPr="00327D83" w:rsidRDefault="009817C9" w:rsidP="00990165">
            <w:pPr>
              <w:cnfStyle w:val="000000100000" w:firstRow="0" w:lastRow="0" w:firstColumn="0" w:lastColumn="0" w:oddVBand="0" w:evenVBand="0" w:oddHBand="1" w:evenHBand="0" w:firstRowFirstColumn="0" w:firstRowLastColumn="0" w:lastRowFirstColumn="0" w:lastRowLastColumn="0"/>
            </w:pPr>
          </w:p>
        </w:tc>
      </w:tr>
    </w:tbl>
    <w:p w14:paraId="227F6513" w14:textId="77777777" w:rsidR="00524FDD" w:rsidRDefault="00524FDD" w:rsidP="00990165">
      <w:pPr>
        <w:pStyle w:val="Heading3"/>
      </w:pPr>
      <w:bookmarkStart w:id="48" w:name="_Toc164169669"/>
      <w:r>
        <w:t>Historical inquiry step 4 – evaluate</w:t>
      </w:r>
      <w:bookmarkEnd w:id="48"/>
    </w:p>
    <w:p w14:paraId="0C555728" w14:textId="77777777" w:rsidR="00524FDD" w:rsidRPr="00B04F44" w:rsidRDefault="00524FDD" w:rsidP="00990165">
      <w:r>
        <w:t xml:space="preserve">Reflect on the sources used throughout the inquiry. Consider a balance of perspectives, </w:t>
      </w:r>
      <w:r w:rsidRPr="00B04F44">
        <w:t xml:space="preserve">reliability </w:t>
      </w:r>
      <w:r>
        <w:t xml:space="preserve">and credibility </w:t>
      </w:r>
      <w:r w:rsidRPr="00B04F44">
        <w:t xml:space="preserve">of the sources. </w:t>
      </w:r>
    </w:p>
    <w:p w14:paraId="40FD576C" w14:textId="77777777" w:rsidR="00524FDD" w:rsidRDefault="00524FDD" w:rsidP="00990165">
      <w:pPr>
        <w:pStyle w:val="Heading3"/>
      </w:pPr>
      <w:bookmarkStart w:id="49" w:name="_Toc164169670"/>
      <w:r>
        <w:t>Historical inquiry step 5 – communicate</w:t>
      </w:r>
      <w:bookmarkEnd w:id="49"/>
    </w:p>
    <w:p w14:paraId="520FA56C" w14:textId="77777777" w:rsidR="00524FDD" w:rsidRDefault="00524FDD" w:rsidP="00990165">
      <w:pPr>
        <w:rPr>
          <w:rStyle w:val="Strong"/>
        </w:rPr>
      </w:pPr>
      <w:r>
        <w:rPr>
          <w:rStyle w:val="Strong"/>
        </w:rPr>
        <w:t>Impacts on Aboriginal Peoples</w:t>
      </w:r>
    </w:p>
    <w:p w14:paraId="3D49FC3F" w14:textId="0BBDCDCF" w:rsidR="00524FDD" w:rsidRDefault="00524FDD" w:rsidP="00990165">
      <w:pPr>
        <w:rPr>
          <w:rStyle w:val="Strong"/>
          <w:b w:val="0"/>
        </w:rPr>
      </w:pPr>
      <w:r>
        <w:rPr>
          <w:rStyle w:val="Strong"/>
          <w:b w:val="0"/>
        </w:rPr>
        <w:t xml:space="preserve">Students use a series of dramatic freeze frames to portray examples of contact and interactions between Aboriginal Peoples and the British and/or examples of impacts of the colonisation on the lives of Aboriginal Peoples. </w:t>
      </w:r>
    </w:p>
    <w:p w14:paraId="5A5ED8D3" w14:textId="77777777" w:rsidR="00524FDD" w:rsidRDefault="00524FDD" w:rsidP="00990165">
      <w:r>
        <w:t xml:space="preserve">Use the strategy, </w:t>
      </w:r>
      <w:hyperlink r:id="rId59" w:history="1">
        <w:r w:rsidRPr="00877AAD">
          <w:rPr>
            <w:rStyle w:val="Hyperlink"/>
          </w:rPr>
          <w:t>thought tracking</w:t>
        </w:r>
      </w:hyperlink>
      <w:r>
        <w:t>, to ‘tap in’ and enable students to verbally express their thoughts and understandings. D</w:t>
      </w:r>
      <w:r w:rsidRPr="009172E1">
        <w:t>e-role the students so they step out of their characters and roles. Debrief the activity</w:t>
      </w:r>
      <w:r>
        <w:t xml:space="preserve"> using</w:t>
      </w:r>
      <w:r w:rsidRPr="009172E1">
        <w:t xml:space="preserve"> </w:t>
      </w:r>
      <w:r>
        <w:t xml:space="preserve">quiet time for reflection, </w:t>
      </w:r>
      <w:r w:rsidRPr="009172E1">
        <w:t>questioning</w:t>
      </w:r>
      <w:r>
        <w:t xml:space="preserve"> and discussion.</w:t>
      </w:r>
    </w:p>
    <w:p w14:paraId="03B0EBA0" w14:textId="7BF5159A" w:rsidR="00524FDD" w:rsidRPr="009172E1" w:rsidRDefault="00524FDD" w:rsidP="00052930">
      <w:pPr>
        <w:pStyle w:val="FeatureBox2"/>
        <w:rPr>
          <w:rStyle w:val="Strong"/>
          <w:b w:val="0"/>
          <w:bCs w:val="0"/>
        </w:rPr>
      </w:pPr>
      <w:r w:rsidRPr="00052930">
        <w:rPr>
          <w:rStyle w:val="Strong"/>
        </w:rPr>
        <w:lastRenderedPageBreak/>
        <w:t>Note</w:t>
      </w:r>
      <w:r w:rsidR="00052930">
        <w:t>:</w:t>
      </w:r>
      <w:r>
        <w:t xml:space="preserve"> whilst students should be able to demonstrate empathetic understanding, it is important that they don’t carry guilt for actions of the past.</w:t>
      </w:r>
    </w:p>
    <w:p w14:paraId="354C0BDA" w14:textId="77777777" w:rsidR="00524FDD" w:rsidRPr="00052930" w:rsidRDefault="00524FDD" w:rsidP="00052930">
      <w:pPr>
        <w:pStyle w:val="Heading3"/>
      </w:pPr>
      <w:bookmarkStart w:id="50" w:name="_Toc164169671"/>
      <w:r w:rsidRPr="00052930">
        <w:t>Reflection</w:t>
      </w:r>
      <w:bookmarkEnd w:id="50"/>
    </w:p>
    <w:p w14:paraId="416F82E9" w14:textId="4BB6522A" w:rsidR="00524FDD" w:rsidRPr="002C3243" w:rsidRDefault="00524FDD" w:rsidP="00990165">
      <w:r w:rsidRPr="002C3243">
        <w:t>Students reflect on the historical inquiry process</w:t>
      </w:r>
      <w:r>
        <w:t xml:space="preserve"> and </w:t>
      </w:r>
      <w:r w:rsidRPr="002C3243">
        <w:t xml:space="preserve">what they </w:t>
      </w:r>
      <w:r w:rsidR="00263686">
        <w:t>learned</w:t>
      </w:r>
      <w:r>
        <w:t>. They list unanswered questions or aspects of British colonisation and the nature of contact that they wonder about.</w:t>
      </w:r>
    </w:p>
    <w:p w14:paraId="6DFE00E1" w14:textId="77777777" w:rsidR="00524FDD" w:rsidRDefault="00524FDD" w:rsidP="00990165">
      <w:pPr>
        <w:pStyle w:val="Heading3"/>
      </w:pPr>
      <w:bookmarkStart w:id="51" w:name="_Toc164169672"/>
      <w:r>
        <w:t>Summative task</w:t>
      </w:r>
      <w:bookmarkEnd w:id="51"/>
    </w:p>
    <w:p w14:paraId="45722F15" w14:textId="77777777" w:rsidR="00052930" w:rsidRDefault="00437AE0" w:rsidP="00052930">
      <w:pPr>
        <w:pStyle w:val="Heading4"/>
      </w:pPr>
      <w:r w:rsidRPr="00052930">
        <w:t xml:space="preserve">Source </w:t>
      </w:r>
      <w:r w:rsidRPr="00052930">
        <w:fldChar w:fldCharType="begin"/>
      </w:r>
      <w:r w:rsidRPr="00052930">
        <w:instrText xml:space="preserve"> SEQ Source \* ARABIC </w:instrText>
      </w:r>
      <w:r w:rsidRPr="00052930">
        <w:fldChar w:fldCharType="separate"/>
      </w:r>
      <w:r w:rsidRPr="00052930">
        <w:t>11</w:t>
      </w:r>
      <w:r w:rsidRPr="00052930">
        <w:fldChar w:fldCharType="end"/>
      </w:r>
      <w:r w:rsidRPr="00052930">
        <w:t xml:space="preserve"> </w:t>
      </w:r>
    </w:p>
    <w:p w14:paraId="620F9383" w14:textId="495DD49F" w:rsidR="00437AE0" w:rsidRPr="00052930" w:rsidRDefault="00052930" w:rsidP="00052930">
      <w:pPr>
        <w:pStyle w:val="FeatureBox4"/>
      </w:pPr>
      <w:r w:rsidRPr="00052930">
        <w:t>National Museum Australia</w:t>
      </w:r>
      <w:r>
        <w:t xml:space="preserve"> (</w:t>
      </w:r>
      <w:proofErr w:type="spellStart"/>
      <w:r>
        <w:t>n.d</w:t>
      </w:r>
      <w:proofErr w:type="spellEnd"/>
      <w:r>
        <w:t>)</w:t>
      </w:r>
      <w:r w:rsidRPr="00052930">
        <w:t xml:space="preserve"> </w:t>
      </w:r>
      <w:hyperlink r:id="rId60" w:history="1">
        <w:r w:rsidR="00437AE0" w:rsidRPr="00052930">
          <w:rPr>
            <w:rStyle w:val="Hyperlink"/>
          </w:rPr>
          <w:t>Exile or opportunity? 1788: Captain Arthur Phillip establishes a convict settlement at Sydney Cove</w:t>
        </w:r>
      </w:hyperlink>
    </w:p>
    <w:p w14:paraId="4A7424E2" w14:textId="74CFF890" w:rsidR="00524FDD" w:rsidRPr="00510BA8" w:rsidRDefault="00524FDD" w:rsidP="00990165">
      <w:r>
        <w:t xml:space="preserve">Students scan through or read the main points on the webpage and examine the primary sources. Students answer the </w:t>
      </w:r>
      <w:r w:rsidR="00052930">
        <w:t>3</w:t>
      </w:r>
      <w:r>
        <w:t xml:space="preserve"> questions posed on the page. If typed into the site, students copy and paste their answers into a document that can be accessed by the class teacher. This can be used as an assessment task for the full learning sequence.</w:t>
      </w:r>
    </w:p>
    <w:p w14:paraId="589A2F7D" w14:textId="77777777" w:rsidR="00437AE0" w:rsidRPr="00052930" w:rsidRDefault="00437AE0" w:rsidP="00052930">
      <w:bookmarkStart w:id="52" w:name="_Toc163560084"/>
      <w:r w:rsidRPr="00052930">
        <w:br w:type="page"/>
      </w:r>
    </w:p>
    <w:p w14:paraId="64B7DA40" w14:textId="289E3669" w:rsidR="00524FDD" w:rsidRPr="00CC1B85" w:rsidRDefault="00524FDD" w:rsidP="00990165">
      <w:pPr>
        <w:pStyle w:val="Heading1"/>
      </w:pPr>
      <w:bookmarkStart w:id="53" w:name="_Toc164169673"/>
      <w:r w:rsidRPr="00CC1B85">
        <w:lastRenderedPageBreak/>
        <w:t>Resources</w:t>
      </w:r>
      <w:bookmarkEnd w:id="52"/>
      <w:bookmarkEnd w:id="53"/>
    </w:p>
    <w:p w14:paraId="7C3CB585" w14:textId="77777777" w:rsidR="00524FDD" w:rsidRPr="002C3243" w:rsidRDefault="00524FDD" w:rsidP="00CC1B85">
      <w:pPr>
        <w:rPr>
          <w:rStyle w:val="Strong"/>
        </w:rPr>
      </w:pPr>
      <w:r w:rsidRPr="002C3243">
        <w:rPr>
          <w:rStyle w:val="Strong"/>
        </w:rPr>
        <w:t>Picture books</w:t>
      </w:r>
    </w:p>
    <w:p w14:paraId="400C9B37" w14:textId="79C8C107" w:rsidR="00524FDD" w:rsidRPr="00CA5B90" w:rsidRDefault="00524FDD" w:rsidP="00D0212B">
      <w:pPr>
        <w:pStyle w:val="ListBullet"/>
      </w:pPr>
      <w:r w:rsidRPr="00437AE0">
        <w:rPr>
          <w:i/>
          <w:iCs/>
        </w:rPr>
        <w:t xml:space="preserve">What’s your </w:t>
      </w:r>
      <w:r w:rsidR="004F5130" w:rsidRPr="00437AE0">
        <w:rPr>
          <w:i/>
          <w:iCs/>
        </w:rPr>
        <w:t>S</w:t>
      </w:r>
      <w:r w:rsidRPr="00437AE0">
        <w:rPr>
          <w:i/>
          <w:iCs/>
        </w:rPr>
        <w:t>tory?</w:t>
      </w:r>
      <w:r w:rsidRPr="00CA5B90">
        <w:t xml:space="preserve"> by Rose Giannone and Bern </w:t>
      </w:r>
      <w:proofErr w:type="spellStart"/>
      <w:r w:rsidRPr="00CA5B90">
        <w:t>Emmerichs</w:t>
      </w:r>
      <w:proofErr w:type="spellEnd"/>
      <w:r>
        <w:t xml:space="preserve"> </w:t>
      </w:r>
      <w:r w:rsidR="00B76CFF">
        <w:t>(</w:t>
      </w:r>
      <w:r w:rsidRPr="00CA5B90">
        <w:t>2016</w:t>
      </w:r>
      <w:r w:rsidR="00B76CFF">
        <w:t>)</w:t>
      </w:r>
    </w:p>
    <w:p w14:paraId="3EAB5609" w14:textId="54568D6F" w:rsidR="00524FDD" w:rsidRDefault="00524FDD" w:rsidP="00D0212B">
      <w:pPr>
        <w:pStyle w:val="ListBullet"/>
      </w:pPr>
      <w:r w:rsidRPr="00437AE0">
        <w:rPr>
          <w:i/>
          <w:iCs/>
        </w:rPr>
        <w:t xml:space="preserve">Beth, story of a </w:t>
      </w:r>
      <w:r w:rsidR="004F5130" w:rsidRPr="00437AE0">
        <w:rPr>
          <w:i/>
          <w:iCs/>
        </w:rPr>
        <w:t>C</w:t>
      </w:r>
      <w:r w:rsidRPr="00437AE0">
        <w:rPr>
          <w:i/>
          <w:iCs/>
        </w:rPr>
        <w:t xml:space="preserve">hild </w:t>
      </w:r>
      <w:r w:rsidR="004F5130" w:rsidRPr="00437AE0">
        <w:rPr>
          <w:i/>
          <w:iCs/>
        </w:rPr>
        <w:t>C</w:t>
      </w:r>
      <w:r w:rsidRPr="00437AE0">
        <w:rPr>
          <w:i/>
          <w:iCs/>
        </w:rPr>
        <w:t>onvict</w:t>
      </w:r>
      <w:r>
        <w:t xml:space="preserve"> by Mark Wilson </w:t>
      </w:r>
      <w:r w:rsidR="00B76CFF">
        <w:t>(</w:t>
      </w:r>
      <w:r>
        <w:t>2017</w:t>
      </w:r>
      <w:r w:rsidR="00B76CFF">
        <w:t>)</w:t>
      </w:r>
    </w:p>
    <w:p w14:paraId="4E1074EE" w14:textId="46CA2768" w:rsidR="00524FDD" w:rsidRPr="00CA5B90" w:rsidRDefault="00524FDD" w:rsidP="00D0212B">
      <w:pPr>
        <w:pStyle w:val="ListBullet"/>
      </w:pPr>
      <w:r w:rsidRPr="00437AE0">
        <w:rPr>
          <w:i/>
          <w:iCs/>
        </w:rPr>
        <w:t>The First Fleet</w:t>
      </w:r>
      <w:r w:rsidRPr="00CA5B90">
        <w:t xml:space="preserve"> by Alan Boardman and Roland Harvey</w:t>
      </w:r>
      <w:r>
        <w:t xml:space="preserve"> </w:t>
      </w:r>
      <w:r w:rsidR="00B76CFF">
        <w:t>(</w:t>
      </w:r>
      <w:r>
        <w:t>1982</w:t>
      </w:r>
      <w:r w:rsidR="00B76CFF">
        <w:t>)</w:t>
      </w:r>
    </w:p>
    <w:p w14:paraId="6862AA3F" w14:textId="7D8025A3" w:rsidR="00524FDD" w:rsidRDefault="00524FDD" w:rsidP="00D0212B">
      <w:pPr>
        <w:pStyle w:val="ListBullet"/>
      </w:pPr>
      <w:r w:rsidRPr="00437AE0">
        <w:rPr>
          <w:i/>
          <w:iCs/>
        </w:rPr>
        <w:t xml:space="preserve">Cooee </w:t>
      </w:r>
      <w:proofErr w:type="spellStart"/>
      <w:r w:rsidRPr="00437AE0">
        <w:rPr>
          <w:i/>
          <w:iCs/>
        </w:rPr>
        <w:t>Mittigar</w:t>
      </w:r>
      <w:proofErr w:type="spellEnd"/>
      <w:r>
        <w:t xml:space="preserve"> by Jasmine Seymour and Leanne </w:t>
      </w:r>
      <w:proofErr w:type="spellStart"/>
      <w:r>
        <w:t>Mulgo</w:t>
      </w:r>
      <w:proofErr w:type="spellEnd"/>
      <w:r>
        <w:t xml:space="preserve"> Watson</w:t>
      </w:r>
      <w:r w:rsidR="00B76CFF">
        <w:t xml:space="preserve"> (</w:t>
      </w:r>
      <w:r>
        <w:t>2019</w:t>
      </w:r>
      <w:r w:rsidR="00B76CFF">
        <w:t>)</w:t>
      </w:r>
    </w:p>
    <w:p w14:paraId="2C2A2049" w14:textId="77777777" w:rsidR="00524FDD" w:rsidRPr="00AB1787" w:rsidRDefault="00524FDD" w:rsidP="00CC1B85">
      <w:pPr>
        <w:rPr>
          <w:rStyle w:val="Strong"/>
        </w:rPr>
      </w:pPr>
      <w:r w:rsidRPr="00AB1787">
        <w:rPr>
          <w:rStyle w:val="Strong"/>
        </w:rPr>
        <w:t>Novels</w:t>
      </w:r>
    </w:p>
    <w:p w14:paraId="67254B7C" w14:textId="3809217E" w:rsidR="00524FDD" w:rsidRDefault="00524FDD" w:rsidP="00D0212B">
      <w:pPr>
        <w:pStyle w:val="ListBullet"/>
      </w:pPr>
      <w:proofErr w:type="spellStart"/>
      <w:r w:rsidRPr="00437AE0">
        <w:rPr>
          <w:i/>
          <w:iCs/>
        </w:rPr>
        <w:t>Birrung</w:t>
      </w:r>
      <w:proofErr w:type="spellEnd"/>
      <w:r w:rsidRPr="00437AE0">
        <w:rPr>
          <w:i/>
          <w:iCs/>
        </w:rPr>
        <w:t xml:space="preserve"> the </w:t>
      </w:r>
      <w:r w:rsidR="004F5130" w:rsidRPr="00437AE0">
        <w:rPr>
          <w:i/>
          <w:iCs/>
        </w:rPr>
        <w:t>S</w:t>
      </w:r>
      <w:r w:rsidRPr="00437AE0">
        <w:rPr>
          <w:i/>
          <w:iCs/>
        </w:rPr>
        <w:t xml:space="preserve">ecret </w:t>
      </w:r>
      <w:r w:rsidR="004F5130" w:rsidRPr="00437AE0">
        <w:rPr>
          <w:i/>
          <w:iCs/>
        </w:rPr>
        <w:t>F</w:t>
      </w:r>
      <w:r w:rsidRPr="00437AE0">
        <w:rPr>
          <w:i/>
          <w:iCs/>
        </w:rPr>
        <w:t>riend</w:t>
      </w:r>
      <w:r>
        <w:t xml:space="preserve"> by Jackie French </w:t>
      </w:r>
      <w:r w:rsidR="00B76CFF">
        <w:t>(</w:t>
      </w:r>
      <w:r>
        <w:t>2015</w:t>
      </w:r>
      <w:r w:rsidR="00B76CFF">
        <w:t>)</w:t>
      </w:r>
    </w:p>
    <w:p w14:paraId="1CCDD261" w14:textId="4D612E01" w:rsidR="00524FDD" w:rsidRPr="00CA5B90" w:rsidRDefault="00524FDD" w:rsidP="00D0212B">
      <w:pPr>
        <w:pStyle w:val="ListBullet"/>
      </w:pPr>
      <w:r w:rsidRPr="00437AE0">
        <w:rPr>
          <w:i/>
          <w:iCs/>
        </w:rPr>
        <w:t xml:space="preserve">Tom Appleby, </w:t>
      </w:r>
      <w:r w:rsidR="004F5130" w:rsidRPr="00437AE0">
        <w:rPr>
          <w:i/>
          <w:iCs/>
        </w:rPr>
        <w:t>C</w:t>
      </w:r>
      <w:r w:rsidRPr="00437AE0">
        <w:rPr>
          <w:i/>
          <w:iCs/>
        </w:rPr>
        <w:t xml:space="preserve">onvict </w:t>
      </w:r>
      <w:r w:rsidR="004F5130" w:rsidRPr="00437AE0">
        <w:rPr>
          <w:i/>
          <w:iCs/>
        </w:rPr>
        <w:t>B</w:t>
      </w:r>
      <w:r w:rsidRPr="00437AE0">
        <w:rPr>
          <w:i/>
          <w:iCs/>
        </w:rPr>
        <w:t>oy</w:t>
      </w:r>
      <w:r>
        <w:t xml:space="preserve"> by Jackie French</w:t>
      </w:r>
      <w:r w:rsidR="00B76CFF">
        <w:t xml:space="preserve"> (</w:t>
      </w:r>
      <w:r>
        <w:t>2004</w:t>
      </w:r>
      <w:r w:rsidR="00B76CFF">
        <w:t>)</w:t>
      </w:r>
    </w:p>
    <w:p w14:paraId="1F0C9028" w14:textId="77777777" w:rsidR="00524FDD" w:rsidRPr="002C3243" w:rsidRDefault="00524FDD" w:rsidP="00CC1B85">
      <w:pPr>
        <w:rPr>
          <w:rStyle w:val="Strong"/>
        </w:rPr>
      </w:pPr>
      <w:r w:rsidRPr="296466D1">
        <w:rPr>
          <w:rStyle w:val="Strong"/>
        </w:rPr>
        <w:t xml:space="preserve">Websites </w:t>
      </w:r>
    </w:p>
    <w:p w14:paraId="40031BDC" w14:textId="718EC90C" w:rsidR="00524FDD" w:rsidRDefault="00B76CFF" w:rsidP="00D0212B">
      <w:pPr>
        <w:pStyle w:val="ListBullet"/>
      </w:pPr>
      <w:r>
        <w:t>Australian National Maritime Museum (</w:t>
      </w:r>
      <w:proofErr w:type="spellStart"/>
      <w:r>
        <w:t>n.d</w:t>
      </w:r>
      <w:proofErr w:type="spellEnd"/>
      <w:r>
        <w:t xml:space="preserve">) </w:t>
      </w:r>
      <w:hyperlink r:id="rId61" w:history="1">
        <w:r w:rsidR="00524FDD" w:rsidRPr="00CF4B1E">
          <w:rPr>
            <w:rStyle w:val="Hyperlink"/>
          </w:rPr>
          <w:t>Convict voyages</w:t>
        </w:r>
      </w:hyperlink>
      <w:r w:rsidR="00524FDD">
        <w:t xml:space="preserve">, online game </w:t>
      </w:r>
    </w:p>
    <w:p w14:paraId="2C3C9D0C" w14:textId="0A9A062E" w:rsidR="00524FDD" w:rsidRDefault="00B76CFF" w:rsidP="00D0212B">
      <w:pPr>
        <w:pStyle w:val="ListBullet"/>
      </w:pPr>
      <w:r>
        <w:t xml:space="preserve">National Library of Australia </w:t>
      </w:r>
      <w:r w:rsidR="00D26904">
        <w:t>(</w:t>
      </w:r>
      <w:proofErr w:type="spellStart"/>
      <w:r w:rsidR="00D26904">
        <w:t>n.d</w:t>
      </w:r>
      <w:proofErr w:type="spellEnd"/>
      <w:r w:rsidR="00D26904">
        <w:t xml:space="preserve">) </w:t>
      </w:r>
      <w:hyperlink r:id="rId62">
        <w:r w:rsidR="00524FDD" w:rsidRPr="5B3CDB8F">
          <w:rPr>
            <w:rStyle w:val="Hyperlink"/>
          </w:rPr>
          <w:t>First contacts</w:t>
        </w:r>
      </w:hyperlink>
      <w:r w:rsidR="00524FDD">
        <w:t xml:space="preserve"> Digital Classroom, student activities</w:t>
      </w:r>
    </w:p>
    <w:p w14:paraId="358CBC70" w14:textId="3916AB5C" w:rsidR="00493120" w:rsidRDefault="00B76CFF" w:rsidP="00D0212B">
      <w:pPr>
        <w:pStyle w:val="ListBullet"/>
      </w:pPr>
      <w:r>
        <w:t xml:space="preserve">State Library of NSW </w:t>
      </w:r>
      <w:r w:rsidR="00D26904">
        <w:t xml:space="preserve">(2024) </w:t>
      </w:r>
      <w:hyperlink r:id="rId63">
        <w:r w:rsidR="4AABA52D" w:rsidRPr="5B3CDB8F">
          <w:rPr>
            <w:rStyle w:val="Hyperlink"/>
          </w:rPr>
          <w:t>From Terra Australis to Australia</w:t>
        </w:r>
      </w:hyperlink>
      <w:r w:rsidR="4AABA52D">
        <w:t xml:space="preserve"> </w:t>
      </w:r>
    </w:p>
    <w:p w14:paraId="00F39EAD" w14:textId="1D1B06DA" w:rsidR="00AB57CE" w:rsidRDefault="00AB57CE">
      <w:pPr>
        <w:suppressAutoHyphens w:val="0"/>
        <w:spacing w:after="0" w:line="276" w:lineRule="auto"/>
      </w:pPr>
      <w:r>
        <w:br w:type="page"/>
      </w:r>
    </w:p>
    <w:p w14:paraId="2D43FBC4" w14:textId="77777777" w:rsidR="00AB57CE" w:rsidRDefault="00AB57CE" w:rsidP="00AB57CE">
      <w:pPr>
        <w:pStyle w:val="Heading1"/>
        <w:rPr>
          <w:szCs w:val="48"/>
        </w:rPr>
      </w:pPr>
      <w:bookmarkStart w:id="54" w:name="_Toc163814296"/>
      <w:bookmarkStart w:id="55" w:name="_Toc164069388"/>
      <w:bookmarkStart w:id="56" w:name="_Toc164169674"/>
      <w:bookmarkStart w:id="57" w:name="_Hlk164159029"/>
      <w:r>
        <w:lastRenderedPageBreak/>
        <w:t>References</w:t>
      </w:r>
      <w:bookmarkEnd w:id="54"/>
      <w:bookmarkEnd w:id="55"/>
      <w:bookmarkEnd w:id="56"/>
    </w:p>
    <w:p w14:paraId="241E5589" w14:textId="77777777" w:rsidR="00AB57CE" w:rsidRDefault="00AB57CE" w:rsidP="00AB57C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AC43F9D" w14:textId="77777777" w:rsidR="00AB57CE" w:rsidRDefault="00AB57CE" w:rsidP="00AB57CE">
      <w:pPr>
        <w:pStyle w:val="FeatureBox2"/>
      </w:pPr>
      <w:r>
        <w:t xml:space="preserve">Please refer to the NESA Copyright Disclaimer for more information </w:t>
      </w:r>
      <w:hyperlink r:id="rId64" w:history="1">
        <w:r w:rsidRPr="008E291C">
          <w:rPr>
            <w:rStyle w:val="Hyperlink"/>
          </w:rPr>
          <w:t>https://educationstandards.nsw.edu.au/wps/portal/nesa/mini-footer/copyright</w:t>
        </w:r>
      </w:hyperlink>
      <w:r>
        <w:t>.</w:t>
      </w:r>
    </w:p>
    <w:p w14:paraId="15C93185" w14:textId="77777777" w:rsidR="00AB57CE" w:rsidRDefault="00AB57CE" w:rsidP="00AB57CE">
      <w:pPr>
        <w:pStyle w:val="FeatureBox2"/>
      </w:pPr>
      <w:r>
        <w:t xml:space="preserve">NESA holds the only official and up-to-date versions of the NSW Curriculum and syllabus documents. Please visit the NSW Education Standards Authority (NESA) website </w:t>
      </w:r>
      <w:hyperlink r:id="rId65" w:history="1">
        <w:r>
          <w:rPr>
            <w:rStyle w:val="Hyperlink"/>
          </w:rPr>
          <w:t>https://educationstandards.nsw.edu.au/wps/portal/nesa/home</w:t>
        </w:r>
      </w:hyperlink>
      <w:r>
        <w:t xml:space="preserve"> and the NSW Curriculum website </w:t>
      </w:r>
      <w:hyperlink r:id="rId66" w:history="1">
        <w:r>
          <w:rPr>
            <w:rStyle w:val="Hyperlink"/>
          </w:rPr>
          <w:t>https://curriculum.nsw.edu.au/</w:t>
        </w:r>
      </w:hyperlink>
      <w:r>
        <w:t>.</w:t>
      </w:r>
    </w:p>
    <w:p w14:paraId="627D79BB" w14:textId="77777777" w:rsidR="00AB57CE" w:rsidRDefault="00F97ECD" w:rsidP="00AB57CE">
      <w:hyperlink r:id="rId67" w:history="1">
        <w:r w:rsidR="00AB57CE">
          <w:rPr>
            <w:rStyle w:val="Hyperlink"/>
          </w:rPr>
          <w:t xml:space="preserve">History </w:t>
        </w:r>
        <w:r w:rsidR="00AB57CE" w:rsidRPr="00B270BE">
          <w:rPr>
            <w:rStyle w:val="Hyperlink"/>
          </w:rPr>
          <w:t>K–10 Syllabus</w:t>
        </w:r>
      </w:hyperlink>
      <w:r w:rsidR="00AB57CE" w:rsidRPr="00B270BE">
        <w:t xml:space="preserve"> © NSW Education Standards Authority (NESA) for and on behalf of the Crown in right of the State of New South Wales, 201</w:t>
      </w:r>
      <w:r w:rsidR="00AB57CE">
        <w:t>2.</w:t>
      </w:r>
    </w:p>
    <w:bookmarkEnd w:id="57"/>
    <w:p w14:paraId="1695BE5C" w14:textId="77777777" w:rsidR="00AB57CE" w:rsidRDefault="00AB57CE" w:rsidP="00AB57CE">
      <w:pPr>
        <w:sectPr w:rsidR="00AB57CE" w:rsidSect="00C32651">
          <w:headerReference w:type="even" r:id="rId68"/>
          <w:headerReference w:type="default" r:id="rId69"/>
          <w:footerReference w:type="even" r:id="rId70"/>
          <w:footerReference w:type="default" r:id="rId71"/>
          <w:headerReference w:type="first" r:id="rId72"/>
          <w:footerReference w:type="first" r:id="rId73"/>
          <w:pgSz w:w="11900" w:h="16840"/>
          <w:pgMar w:top="1134" w:right="1134" w:bottom="1134" w:left="1134" w:header="709" w:footer="709" w:gutter="0"/>
          <w:pgNumType w:start="0"/>
          <w:cols w:space="708"/>
          <w:titlePg/>
          <w:docGrid w:linePitch="360"/>
        </w:sectPr>
      </w:pPr>
    </w:p>
    <w:p w14:paraId="1689AC96" w14:textId="77777777" w:rsidR="00AB57CE" w:rsidRPr="001748AB" w:rsidRDefault="00AB57CE" w:rsidP="00AB57CE">
      <w:pPr>
        <w:rPr>
          <w:rStyle w:val="Strong"/>
          <w:szCs w:val="22"/>
        </w:rPr>
      </w:pPr>
      <w:bookmarkStart w:id="70" w:name="_Hlk164159042"/>
      <w:r w:rsidRPr="001748AB">
        <w:rPr>
          <w:rStyle w:val="Strong"/>
          <w:szCs w:val="22"/>
        </w:rPr>
        <w:lastRenderedPageBreak/>
        <w:t>© State of New South Wales (Department of Education), 202</w:t>
      </w:r>
      <w:r>
        <w:rPr>
          <w:rStyle w:val="Strong"/>
          <w:szCs w:val="22"/>
        </w:rPr>
        <w:t>4</w:t>
      </w:r>
    </w:p>
    <w:p w14:paraId="3AAEB642" w14:textId="77777777" w:rsidR="00AB57CE" w:rsidRDefault="00AB57CE" w:rsidP="00AB57CE">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B92CB8E" w14:textId="77777777" w:rsidR="00AB57CE" w:rsidRDefault="00AB57CE" w:rsidP="00AB57CE">
      <w:r>
        <w:t xml:space="preserve">Copyright material available in this resource and owned by the NSW Department of Education is licensed under a </w:t>
      </w:r>
      <w:hyperlink r:id="rId74" w:history="1">
        <w:r w:rsidRPr="003B3E41">
          <w:rPr>
            <w:rStyle w:val="Hyperlink"/>
          </w:rPr>
          <w:t>Creative Commons Attribution 4.0 International (CC BY 4.0) license</w:t>
        </w:r>
      </w:hyperlink>
      <w:r>
        <w:t>.</w:t>
      </w:r>
    </w:p>
    <w:p w14:paraId="2997EEAA" w14:textId="77777777" w:rsidR="00AB57CE" w:rsidRDefault="00AB57CE" w:rsidP="00AB57CE">
      <w:r>
        <w:rPr>
          <w:noProof/>
        </w:rPr>
        <w:drawing>
          <wp:inline distT="0" distB="0" distL="0" distR="0" wp14:anchorId="031E23F9" wp14:editId="3656C87D">
            <wp:extent cx="1228725" cy="428625"/>
            <wp:effectExtent l="0" t="0" r="9525" b="9525"/>
            <wp:docPr id="32" name="Picture 32" descr="Creative Commons Attribution licens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4ABAEB3" w14:textId="77777777" w:rsidR="00AB57CE" w:rsidRDefault="00AB57CE" w:rsidP="00AB57CE">
      <w:r>
        <w:t>This license allows you to share and adapt the material for any purpose, even commercially.</w:t>
      </w:r>
    </w:p>
    <w:p w14:paraId="0959D2AF" w14:textId="77777777" w:rsidR="00AB57CE" w:rsidRDefault="00AB57CE" w:rsidP="00AB57CE">
      <w:r>
        <w:t>Attribution should be given to © State of New South Wales (Department of Education), 2024.</w:t>
      </w:r>
    </w:p>
    <w:p w14:paraId="55F44C41" w14:textId="77777777" w:rsidR="00AB57CE" w:rsidRDefault="00AB57CE" w:rsidP="00AB57CE">
      <w:r>
        <w:t>Material in this resource not available under a Creative Commons license:</w:t>
      </w:r>
    </w:p>
    <w:p w14:paraId="181E3ACC" w14:textId="77777777" w:rsidR="00AB57CE" w:rsidRDefault="00AB57CE" w:rsidP="00AB57CE">
      <w:pPr>
        <w:pStyle w:val="ListBullet"/>
      </w:pPr>
      <w:r>
        <w:t>the NSW Department of Education logo, other logos and trademark-protected material</w:t>
      </w:r>
    </w:p>
    <w:p w14:paraId="5AC26E23" w14:textId="77777777" w:rsidR="00AB57CE" w:rsidRDefault="00AB57CE" w:rsidP="00AB57CE">
      <w:pPr>
        <w:pStyle w:val="ListBullet"/>
      </w:pPr>
      <w:r>
        <w:t>material owned by a third party that has been reproduced with permission. You will need to obtain permission from the third party to reuse its material.</w:t>
      </w:r>
    </w:p>
    <w:p w14:paraId="7008203C" w14:textId="77777777" w:rsidR="00AB57CE" w:rsidRPr="003B3E41" w:rsidRDefault="00AB57CE" w:rsidP="00AB57CE">
      <w:pPr>
        <w:pStyle w:val="FeatureBox2"/>
        <w:rPr>
          <w:rStyle w:val="Strong"/>
        </w:rPr>
      </w:pPr>
      <w:r w:rsidRPr="003B3E41">
        <w:rPr>
          <w:rStyle w:val="Strong"/>
        </w:rPr>
        <w:t>Links to third-party material and websites</w:t>
      </w:r>
    </w:p>
    <w:p w14:paraId="02C990BE" w14:textId="77777777" w:rsidR="00AB57CE" w:rsidRDefault="00AB57CE" w:rsidP="00AB57C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9C26EB7" w14:textId="77777777" w:rsidR="00AB57CE" w:rsidRPr="00F81B1D" w:rsidRDefault="00AB57CE" w:rsidP="00AB57C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70"/>
    </w:p>
    <w:p w14:paraId="30E28EEC" w14:textId="77777777" w:rsidR="00AB57CE" w:rsidRPr="00AB57CE" w:rsidRDefault="00AB57CE" w:rsidP="00AB57CE"/>
    <w:sectPr w:rsidR="00AB57CE" w:rsidRPr="00AB57CE" w:rsidSect="00C32651">
      <w:headerReference w:type="first" r:id="rId76"/>
      <w:footerReference w:type="first" r:id="rId7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D3473" w14:textId="77777777" w:rsidR="00C32651" w:rsidRDefault="00C32651">
      <w:r>
        <w:separator/>
      </w:r>
    </w:p>
    <w:p w14:paraId="21D1F13A" w14:textId="77777777" w:rsidR="00C32651" w:rsidRDefault="00C32651"/>
  </w:endnote>
  <w:endnote w:type="continuationSeparator" w:id="0">
    <w:p w14:paraId="7D0EDC2C" w14:textId="77777777" w:rsidR="00C32651" w:rsidRDefault="00C32651">
      <w:r>
        <w:continuationSeparator/>
      </w:r>
    </w:p>
    <w:p w14:paraId="3E2174FA" w14:textId="77777777" w:rsidR="00C32651" w:rsidRDefault="00C32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27E7" w14:textId="29A7A238" w:rsidR="00110557" w:rsidRPr="004D333E" w:rsidRDefault="00110557" w:rsidP="001F650B">
    <w:pPr>
      <w:pStyle w:val="Footer"/>
      <w:ind w:right="-7"/>
    </w:pPr>
    <w:r w:rsidRPr="002810D3">
      <w:fldChar w:fldCharType="begin"/>
    </w:r>
    <w:r w:rsidRPr="002810D3">
      <w:instrText xml:space="preserve"> PAGE </w:instrText>
    </w:r>
    <w:r w:rsidRPr="002810D3">
      <w:fldChar w:fldCharType="separate"/>
    </w:r>
    <w:r w:rsidR="003878B3">
      <w:rPr>
        <w:noProof/>
      </w:rPr>
      <w:t>2</w:t>
    </w:r>
    <w:r w:rsidRPr="002810D3">
      <w:fldChar w:fldCharType="end"/>
    </w:r>
    <w:r w:rsidRPr="002810D3">
      <w:tab/>
    </w:r>
    <w:r>
      <w:t>History Stage 2 – The First Fleet and its impacts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3F97" w14:textId="45E0A6C7" w:rsidR="00110557" w:rsidRPr="00BA27EA" w:rsidRDefault="00BA27EA" w:rsidP="00BA27EA">
    <w:pPr>
      <w:pStyle w:val="Footer"/>
    </w:pPr>
    <w:bookmarkStart w:id="58" w:name="_Hlk164157664"/>
    <w:bookmarkStart w:id="59" w:name="_Hlk164157665"/>
    <w:bookmarkStart w:id="60" w:name="_Hlk164159296"/>
    <w:bookmarkStart w:id="61" w:name="_Hlk164159297"/>
    <w:r>
      <w:t xml:space="preserve">© NSW Department of Education, </w:t>
    </w:r>
    <w:r>
      <w:fldChar w:fldCharType="begin"/>
    </w:r>
    <w:r>
      <w:instrText xml:space="preserve"> DATE  \@ "MMM-yy"  \* MERGEFORMAT </w:instrText>
    </w:r>
    <w:r>
      <w:fldChar w:fldCharType="separate"/>
    </w:r>
    <w:r w:rsidR="00F97ECD">
      <w:rPr>
        <w:noProof/>
      </w:rPr>
      <w:t>Apr-24</w:t>
    </w:r>
    <w:r>
      <w:fldChar w:fldCharType="end"/>
    </w:r>
    <w:r>
      <w:ptab w:relativeTo="margin" w:alignment="right" w:leader="none"/>
    </w:r>
    <w:r>
      <w:rPr>
        <w:b/>
        <w:noProof/>
        <w:sz w:val="28"/>
        <w:szCs w:val="28"/>
      </w:rPr>
      <w:drawing>
        <wp:inline distT="0" distB="0" distL="0" distR="0" wp14:anchorId="5D9D8A35" wp14:editId="7FCBFE2C">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58"/>
    <w:bookmarkEnd w:id="59"/>
    <w:bookmarkEnd w:id="60"/>
    <w:bookmarkEnd w:id="6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9DBF4" w14:textId="48352C19" w:rsidR="00110557" w:rsidRPr="00FC3ED9" w:rsidRDefault="00FC3ED9" w:rsidP="00FC3ED9">
    <w:pPr>
      <w:pStyle w:val="Logo"/>
      <w:tabs>
        <w:tab w:val="clear" w:pos="10200"/>
        <w:tab w:val="right" w:pos="9639"/>
      </w:tabs>
      <w:ind w:right="-1"/>
      <w:jc w:val="right"/>
    </w:pPr>
    <w:bookmarkStart w:id="66" w:name="_Hlk164157615"/>
    <w:bookmarkStart w:id="67" w:name="_Hlk164157616"/>
    <w:bookmarkStart w:id="68" w:name="_Hlk164159262"/>
    <w:bookmarkStart w:id="69" w:name="_Hlk164159263"/>
    <w:r w:rsidRPr="008426B6">
      <w:rPr>
        <w:noProof/>
      </w:rPr>
      <w:drawing>
        <wp:inline distT="0" distB="0" distL="0" distR="0" wp14:anchorId="00E182A1" wp14:editId="665CFF0D">
          <wp:extent cx="834442" cy="906218"/>
          <wp:effectExtent l="0" t="0" r="3810" b="8255"/>
          <wp:docPr id="279548481" name="Graphic 27954848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66"/>
    <w:bookmarkEnd w:id="67"/>
    <w:bookmarkEnd w:id="68"/>
    <w:bookmarkEnd w:id="6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9939" w14:textId="77777777" w:rsidR="00270F07" w:rsidRPr="00EC1782" w:rsidRDefault="00270F07"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86B39" w14:textId="77777777" w:rsidR="00C32651" w:rsidRDefault="00C32651">
      <w:r>
        <w:separator/>
      </w:r>
    </w:p>
    <w:p w14:paraId="4B5626D9" w14:textId="77777777" w:rsidR="00C32651" w:rsidRDefault="00C32651"/>
  </w:footnote>
  <w:footnote w:type="continuationSeparator" w:id="0">
    <w:p w14:paraId="528985AC" w14:textId="77777777" w:rsidR="00C32651" w:rsidRDefault="00C32651">
      <w:r>
        <w:continuationSeparator/>
      </w:r>
    </w:p>
    <w:p w14:paraId="00D9EFAE" w14:textId="77777777" w:rsidR="00C32651" w:rsidRDefault="00C326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E423" w14:textId="1554C2B5" w:rsidR="00FC3ED9" w:rsidRDefault="00BA27EA" w:rsidP="00BA27EA">
    <w:pPr>
      <w:pStyle w:val="Documentname"/>
    </w:pPr>
    <w:r>
      <w:t xml:space="preserve">History Stage 2 – The First Fleet and its impacts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7798" w14:textId="0F1B6262" w:rsidR="00BA27EA" w:rsidRDefault="00BA27EA" w:rsidP="00BA27EA">
    <w:pPr>
      <w:pStyle w:val="Documentname"/>
    </w:pPr>
    <w:r>
      <w:t xml:space="preserve">History Stage 2 – The First Fleet and its impacts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72CB" w14:textId="52036F5C" w:rsidR="00110557" w:rsidRPr="00FC3ED9" w:rsidRDefault="00F97ECD" w:rsidP="00FC3ED9">
    <w:pPr>
      <w:pStyle w:val="Header"/>
      <w:spacing w:after="0"/>
    </w:pPr>
    <w:bookmarkStart w:id="62" w:name="_Hlk164157624"/>
    <w:bookmarkStart w:id="63" w:name="_Hlk164157625"/>
    <w:bookmarkStart w:id="64" w:name="_Hlk164159253"/>
    <w:bookmarkStart w:id="65" w:name="_Hlk164159254"/>
    <w:r>
      <w:pict w14:anchorId="0F8B7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C3ED9" w:rsidRPr="009D43DD">
      <w:t>NSW Department of Education</w:t>
    </w:r>
    <w:r w:rsidR="00FC3ED9" w:rsidRPr="009D43DD">
      <w:ptab w:relativeTo="margin" w:alignment="right" w:leader="none"/>
    </w:r>
    <w:bookmarkEnd w:id="62"/>
    <w:bookmarkEnd w:id="63"/>
    <w:bookmarkEnd w:id="64"/>
    <w:bookmarkEnd w:id="6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6211B" w14:textId="77777777" w:rsidR="00270F07" w:rsidRPr="00EC1782" w:rsidRDefault="00270F07"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91B2BCA0"/>
    <w:lvl w:ilvl="0">
      <w:start w:val="1"/>
      <w:numFmt w:val="decimal"/>
      <w:lvlText w:val="%1."/>
      <w:lvlJc w:val="left"/>
      <w:pPr>
        <w:tabs>
          <w:tab w:val="num" w:pos="926"/>
        </w:tabs>
        <w:ind w:left="926" w:hanging="360"/>
      </w:pPr>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A9824EB2"/>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93BE479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1742AC38"/>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14600B88"/>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07892199">
    <w:abstractNumId w:val="18"/>
  </w:num>
  <w:num w:numId="2" w16cid:durableId="202058991">
    <w:abstractNumId w:val="15"/>
  </w:num>
  <w:num w:numId="3" w16cid:durableId="782461435">
    <w:abstractNumId w:val="20"/>
  </w:num>
  <w:num w:numId="4" w16cid:durableId="705446258">
    <w:abstractNumId w:val="22"/>
  </w:num>
  <w:num w:numId="5" w16cid:durableId="16153580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0943328">
    <w:abstractNumId w:val="14"/>
  </w:num>
  <w:num w:numId="7" w16cid:durableId="1345933992">
    <w:abstractNumId w:val="23"/>
  </w:num>
  <w:num w:numId="8" w16cid:durableId="1096292285">
    <w:abstractNumId w:val="12"/>
  </w:num>
  <w:num w:numId="9" w16cid:durableId="1612974269">
    <w:abstractNumId w:val="19"/>
  </w:num>
  <w:num w:numId="10" w16cid:durableId="1786384180">
    <w:abstractNumId w:val="10"/>
  </w:num>
  <w:num w:numId="11" w16cid:durableId="1682076460">
    <w:abstractNumId w:val="17"/>
  </w:num>
  <w:num w:numId="12" w16cid:durableId="129324581">
    <w:abstractNumId w:val="6"/>
  </w:num>
  <w:num w:numId="13" w16cid:durableId="1121650324">
    <w:abstractNumId w:val="9"/>
  </w:num>
  <w:num w:numId="14" w16cid:durableId="262690630">
    <w:abstractNumId w:val="0"/>
  </w:num>
  <w:num w:numId="15" w16cid:durableId="1825394808">
    <w:abstractNumId w:val="1"/>
  </w:num>
  <w:num w:numId="16" w16cid:durableId="931474168">
    <w:abstractNumId w:val="2"/>
  </w:num>
  <w:num w:numId="17" w16cid:durableId="1413355550">
    <w:abstractNumId w:val="3"/>
  </w:num>
  <w:num w:numId="18" w16cid:durableId="1425610853">
    <w:abstractNumId w:val="4"/>
  </w:num>
  <w:num w:numId="19" w16cid:durableId="1132748311">
    <w:abstractNumId w:val="5"/>
  </w:num>
  <w:num w:numId="20" w16cid:durableId="470636690">
    <w:abstractNumId w:val="8"/>
  </w:num>
  <w:num w:numId="21" w16cid:durableId="1443843815">
    <w:abstractNumId w:val="25"/>
  </w:num>
  <w:num w:numId="22" w16cid:durableId="1405370695">
    <w:abstractNumId w:val="21"/>
  </w:num>
  <w:num w:numId="23" w16cid:durableId="1880976103">
    <w:abstractNumId w:val="15"/>
  </w:num>
  <w:num w:numId="24" w16cid:durableId="1392850435">
    <w:abstractNumId w:val="15"/>
  </w:num>
  <w:num w:numId="25" w16cid:durableId="777261365">
    <w:abstractNumId w:val="15"/>
  </w:num>
  <w:num w:numId="26" w16cid:durableId="421030877">
    <w:abstractNumId w:val="15"/>
  </w:num>
  <w:num w:numId="27" w16cid:durableId="1493909013">
    <w:abstractNumId w:val="15"/>
  </w:num>
  <w:num w:numId="28" w16cid:durableId="336545260">
    <w:abstractNumId w:val="15"/>
  </w:num>
  <w:num w:numId="29" w16cid:durableId="1980957164">
    <w:abstractNumId w:val="15"/>
  </w:num>
  <w:num w:numId="30" w16cid:durableId="970792957">
    <w:abstractNumId w:val="15"/>
  </w:num>
  <w:num w:numId="31" w16cid:durableId="1129056925">
    <w:abstractNumId w:val="18"/>
  </w:num>
  <w:num w:numId="32" w16cid:durableId="197856997">
    <w:abstractNumId w:val="25"/>
  </w:num>
  <w:num w:numId="33" w16cid:durableId="539589624">
    <w:abstractNumId w:val="20"/>
  </w:num>
  <w:num w:numId="34" w16cid:durableId="2030451919">
    <w:abstractNumId w:val="22"/>
  </w:num>
  <w:num w:numId="35" w16cid:durableId="9473486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07901577">
    <w:abstractNumId w:val="7"/>
  </w:num>
  <w:num w:numId="37" w16cid:durableId="2113360125">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782918790">
    <w:abstractNumId w:val="5"/>
  </w:num>
  <w:num w:numId="39" w16cid:durableId="758718731">
    <w:abstractNumId w:val="11"/>
  </w:num>
  <w:num w:numId="40" w16cid:durableId="1715419966">
    <w:abstractNumId w:val="24"/>
  </w:num>
  <w:num w:numId="41" w16cid:durableId="47195843">
    <w:abstractNumId w:val="2"/>
  </w:num>
  <w:num w:numId="42" w16cid:durableId="1589076974">
    <w:abstractNumId w:val="24"/>
  </w:num>
  <w:num w:numId="43" w16cid:durableId="190548622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xMzIxMjIyNTW1MDdR0lEKTi0uzszPAykwrAUALAuA3iwAAAA="/>
  </w:docVars>
  <w:rsids>
    <w:rsidRoot w:val="00D47B80"/>
    <w:rsid w:val="0000031A"/>
    <w:rsid w:val="00001C08"/>
    <w:rsid w:val="00002BF1"/>
    <w:rsid w:val="00006220"/>
    <w:rsid w:val="00006CD7"/>
    <w:rsid w:val="000103FC"/>
    <w:rsid w:val="00010746"/>
    <w:rsid w:val="000143DF"/>
    <w:rsid w:val="000151F8"/>
    <w:rsid w:val="00015D43"/>
    <w:rsid w:val="00016801"/>
    <w:rsid w:val="00021171"/>
    <w:rsid w:val="00023790"/>
    <w:rsid w:val="000245DB"/>
    <w:rsid w:val="00024602"/>
    <w:rsid w:val="000252FF"/>
    <w:rsid w:val="000253AE"/>
    <w:rsid w:val="00030EBC"/>
    <w:rsid w:val="0003142A"/>
    <w:rsid w:val="000331B6"/>
    <w:rsid w:val="00034F5E"/>
    <w:rsid w:val="0003541F"/>
    <w:rsid w:val="00040BF3"/>
    <w:rsid w:val="000423E3"/>
    <w:rsid w:val="0004292D"/>
    <w:rsid w:val="00042D30"/>
    <w:rsid w:val="00042EFE"/>
    <w:rsid w:val="00043FA0"/>
    <w:rsid w:val="00044898"/>
    <w:rsid w:val="00044C5D"/>
    <w:rsid w:val="00044D23"/>
    <w:rsid w:val="00046473"/>
    <w:rsid w:val="000507E6"/>
    <w:rsid w:val="0005163D"/>
    <w:rsid w:val="00052930"/>
    <w:rsid w:val="000534F4"/>
    <w:rsid w:val="000535B7"/>
    <w:rsid w:val="00053726"/>
    <w:rsid w:val="000562A7"/>
    <w:rsid w:val="000564F8"/>
    <w:rsid w:val="00057BC8"/>
    <w:rsid w:val="000604B9"/>
    <w:rsid w:val="00061232"/>
    <w:rsid w:val="000613C4"/>
    <w:rsid w:val="000620E8"/>
    <w:rsid w:val="00062708"/>
    <w:rsid w:val="00062D33"/>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3C6"/>
    <w:rsid w:val="00096701"/>
    <w:rsid w:val="000969EA"/>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1ED4"/>
    <w:rsid w:val="000C250C"/>
    <w:rsid w:val="000C43DF"/>
    <w:rsid w:val="000C575E"/>
    <w:rsid w:val="000C61FB"/>
    <w:rsid w:val="000C6F89"/>
    <w:rsid w:val="000C75B2"/>
    <w:rsid w:val="000C7D4F"/>
    <w:rsid w:val="000D2063"/>
    <w:rsid w:val="000D24EC"/>
    <w:rsid w:val="000D2C3A"/>
    <w:rsid w:val="000D48A8"/>
    <w:rsid w:val="000D4B5A"/>
    <w:rsid w:val="000D55B1"/>
    <w:rsid w:val="000D64D8"/>
    <w:rsid w:val="000D6D81"/>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0557"/>
    <w:rsid w:val="001113CC"/>
    <w:rsid w:val="00113763"/>
    <w:rsid w:val="00114B7D"/>
    <w:rsid w:val="001177C4"/>
    <w:rsid w:val="00117B7D"/>
    <w:rsid w:val="00117FF3"/>
    <w:rsid w:val="00120702"/>
    <w:rsid w:val="0012093E"/>
    <w:rsid w:val="00125C6C"/>
    <w:rsid w:val="00127648"/>
    <w:rsid w:val="0013032B"/>
    <w:rsid w:val="001305EA"/>
    <w:rsid w:val="001327C4"/>
    <w:rsid w:val="001328FA"/>
    <w:rsid w:val="001333C5"/>
    <w:rsid w:val="0013419A"/>
    <w:rsid w:val="00134700"/>
    <w:rsid w:val="00134E23"/>
    <w:rsid w:val="00135E80"/>
    <w:rsid w:val="00140753"/>
    <w:rsid w:val="0014239C"/>
    <w:rsid w:val="00143921"/>
    <w:rsid w:val="00146F04"/>
    <w:rsid w:val="001474FE"/>
    <w:rsid w:val="00150EBC"/>
    <w:rsid w:val="001520B0"/>
    <w:rsid w:val="0015446A"/>
    <w:rsid w:val="0015487C"/>
    <w:rsid w:val="00155144"/>
    <w:rsid w:val="0015712E"/>
    <w:rsid w:val="001578B9"/>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8CB"/>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52AC"/>
    <w:rsid w:val="001D66C2"/>
    <w:rsid w:val="001E0FFC"/>
    <w:rsid w:val="001E1F93"/>
    <w:rsid w:val="001E24CF"/>
    <w:rsid w:val="001E3097"/>
    <w:rsid w:val="001E4B06"/>
    <w:rsid w:val="001E5F98"/>
    <w:rsid w:val="001F01F4"/>
    <w:rsid w:val="001F0F26"/>
    <w:rsid w:val="001F2232"/>
    <w:rsid w:val="001F64BE"/>
    <w:rsid w:val="001F650B"/>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EA7"/>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44D"/>
    <w:rsid w:val="00234830"/>
    <w:rsid w:val="002368C7"/>
    <w:rsid w:val="0023726F"/>
    <w:rsid w:val="0024041A"/>
    <w:rsid w:val="00240617"/>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3686"/>
    <w:rsid w:val="00266738"/>
    <w:rsid w:val="00266D0C"/>
    <w:rsid w:val="00270F07"/>
    <w:rsid w:val="00273F94"/>
    <w:rsid w:val="002760B7"/>
    <w:rsid w:val="002810D3"/>
    <w:rsid w:val="002847AE"/>
    <w:rsid w:val="002870F2"/>
    <w:rsid w:val="00287650"/>
    <w:rsid w:val="0029008E"/>
    <w:rsid w:val="00290154"/>
    <w:rsid w:val="00294F88"/>
    <w:rsid w:val="00294FCC"/>
    <w:rsid w:val="00295516"/>
    <w:rsid w:val="002A10A1"/>
    <w:rsid w:val="002A1A38"/>
    <w:rsid w:val="002A3161"/>
    <w:rsid w:val="002A3410"/>
    <w:rsid w:val="002A44D1"/>
    <w:rsid w:val="002A4631"/>
    <w:rsid w:val="002A5BA6"/>
    <w:rsid w:val="002A62F6"/>
    <w:rsid w:val="002A6EA6"/>
    <w:rsid w:val="002B108B"/>
    <w:rsid w:val="002B12DE"/>
    <w:rsid w:val="002B270D"/>
    <w:rsid w:val="002B3375"/>
    <w:rsid w:val="002B4745"/>
    <w:rsid w:val="002B480D"/>
    <w:rsid w:val="002B4845"/>
    <w:rsid w:val="002B4AC3"/>
    <w:rsid w:val="002B7744"/>
    <w:rsid w:val="002C05AC"/>
    <w:rsid w:val="002C2FD7"/>
    <w:rsid w:val="002C3953"/>
    <w:rsid w:val="002C56A0"/>
    <w:rsid w:val="002C7496"/>
    <w:rsid w:val="002D12FF"/>
    <w:rsid w:val="002D21A5"/>
    <w:rsid w:val="002D4413"/>
    <w:rsid w:val="002D7247"/>
    <w:rsid w:val="002E23E3"/>
    <w:rsid w:val="002E26F3"/>
    <w:rsid w:val="002E34CB"/>
    <w:rsid w:val="002E4059"/>
    <w:rsid w:val="002E4D5B"/>
    <w:rsid w:val="002E513A"/>
    <w:rsid w:val="002E5474"/>
    <w:rsid w:val="002E5699"/>
    <w:rsid w:val="002E5832"/>
    <w:rsid w:val="002E633F"/>
    <w:rsid w:val="002F0BF7"/>
    <w:rsid w:val="002F0D60"/>
    <w:rsid w:val="002F104E"/>
    <w:rsid w:val="002F1BD9"/>
    <w:rsid w:val="002F2683"/>
    <w:rsid w:val="002F3A6D"/>
    <w:rsid w:val="002F749C"/>
    <w:rsid w:val="00303813"/>
    <w:rsid w:val="00304C32"/>
    <w:rsid w:val="00310348"/>
    <w:rsid w:val="00310EE6"/>
    <w:rsid w:val="00311628"/>
    <w:rsid w:val="00311E73"/>
    <w:rsid w:val="0031221D"/>
    <w:rsid w:val="003123F7"/>
    <w:rsid w:val="00312A46"/>
    <w:rsid w:val="00313B7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116"/>
    <w:rsid w:val="00325B7B"/>
    <w:rsid w:val="00327D83"/>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3EA"/>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8B3"/>
    <w:rsid w:val="00391265"/>
    <w:rsid w:val="0039300E"/>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86D"/>
    <w:rsid w:val="003B7BBB"/>
    <w:rsid w:val="003C0FB3"/>
    <w:rsid w:val="003C3990"/>
    <w:rsid w:val="003C434B"/>
    <w:rsid w:val="003C489D"/>
    <w:rsid w:val="003C54B8"/>
    <w:rsid w:val="003C687F"/>
    <w:rsid w:val="003C723C"/>
    <w:rsid w:val="003D0F7F"/>
    <w:rsid w:val="003D1249"/>
    <w:rsid w:val="003D22E3"/>
    <w:rsid w:val="003D3CF0"/>
    <w:rsid w:val="003D53BF"/>
    <w:rsid w:val="003D6285"/>
    <w:rsid w:val="003D6797"/>
    <w:rsid w:val="003D779D"/>
    <w:rsid w:val="003D7846"/>
    <w:rsid w:val="003D78A2"/>
    <w:rsid w:val="003E03FD"/>
    <w:rsid w:val="003E158B"/>
    <w:rsid w:val="003E15EE"/>
    <w:rsid w:val="003E6AE0"/>
    <w:rsid w:val="003F0971"/>
    <w:rsid w:val="003F1402"/>
    <w:rsid w:val="003F2566"/>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AE0"/>
    <w:rsid w:val="00440977"/>
    <w:rsid w:val="0044175B"/>
    <w:rsid w:val="00441C88"/>
    <w:rsid w:val="00442026"/>
    <w:rsid w:val="00442448"/>
    <w:rsid w:val="00443CD4"/>
    <w:rsid w:val="004440BB"/>
    <w:rsid w:val="004450B6"/>
    <w:rsid w:val="00445612"/>
    <w:rsid w:val="004479D8"/>
    <w:rsid w:val="00447C97"/>
    <w:rsid w:val="00450E94"/>
    <w:rsid w:val="00451168"/>
    <w:rsid w:val="00451506"/>
    <w:rsid w:val="00452B01"/>
    <w:rsid w:val="00452D84"/>
    <w:rsid w:val="00453739"/>
    <w:rsid w:val="0045627B"/>
    <w:rsid w:val="00456C90"/>
    <w:rsid w:val="00457160"/>
    <w:rsid w:val="004578CC"/>
    <w:rsid w:val="00463BFC"/>
    <w:rsid w:val="004644E9"/>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AF2"/>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52C"/>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497"/>
    <w:rsid w:val="004E4E0B"/>
    <w:rsid w:val="004E6856"/>
    <w:rsid w:val="004E6FB4"/>
    <w:rsid w:val="004F0977"/>
    <w:rsid w:val="004F1408"/>
    <w:rsid w:val="004F4E1D"/>
    <w:rsid w:val="004F5130"/>
    <w:rsid w:val="004F6257"/>
    <w:rsid w:val="004F6A25"/>
    <w:rsid w:val="004F6AB0"/>
    <w:rsid w:val="004F6B4D"/>
    <w:rsid w:val="004F6F40"/>
    <w:rsid w:val="005000BD"/>
    <w:rsid w:val="005000DD"/>
    <w:rsid w:val="0050022F"/>
    <w:rsid w:val="005022E0"/>
    <w:rsid w:val="00503948"/>
    <w:rsid w:val="00503B09"/>
    <w:rsid w:val="00504F5C"/>
    <w:rsid w:val="00505262"/>
    <w:rsid w:val="0050597B"/>
    <w:rsid w:val="00505CEC"/>
    <w:rsid w:val="00506DF8"/>
    <w:rsid w:val="00507451"/>
    <w:rsid w:val="00511F4D"/>
    <w:rsid w:val="00514D6B"/>
    <w:rsid w:val="0051574E"/>
    <w:rsid w:val="0051725F"/>
    <w:rsid w:val="00520095"/>
    <w:rsid w:val="00520645"/>
    <w:rsid w:val="0052168D"/>
    <w:rsid w:val="0052396A"/>
    <w:rsid w:val="00524FDD"/>
    <w:rsid w:val="0052782C"/>
    <w:rsid w:val="00527A41"/>
    <w:rsid w:val="00530E46"/>
    <w:rsid w:val="005324EF"/>
    <w:rsid w:val="0053286B"/>
    <w:rsid w:val="0053408B"/>
    <w:rsid w:val="00534CD3"/>
    <w:rsid w:val="00536369"/>
    <w:rsid w:val="005400FF"/>
    <w:rsid w:val="00540E99"/>
    <w:rsid w:val="00541130"/>
    <w:rsid w:val="00544E55"/>
    <w:rsid w:val="00546A8B"/>
    <w:rsid w:val="00546D5E"/>
    <w:rsid w:val="00546F02"/>
    <w:rsid w:val="0054770B"/>
    <w:rsid w:val="005503DE"/>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BE6"/>
    <w:rsid w:val="0058713B"/>
    <w:rsid w:val="005876D2"/>
    <w:rsid w:val="0059056C"/>
    <w:rsid w:val="0059130B"/>
    <w:rsid w:val="00592931"/>
    <w:rsid w:val="005950CA"/>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8E5"/>
    <w:rsid w:val="005B5D60"/>
    <w:rsid w:val="005B5E31"/>
    <w:rsid w:val="005B64AE"/>
    <w:rsid w:val="005B6E3D"/>
    <w:rsid w:val="005B7298"/>
    <w:rsid w:val="005C1BFC"/>
    <w:rsid w:val="005C7B55"/>
    <w:rsid w:val="005D0175"/>
    <w:rsid w:val="005D1CC4"/>
    <w:rsid w:val="005D2D62"/>
    <w:rsid w:val="005D55EE"/>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4E5"/>
    <w:rsid w:val="0063670E"/>
    <w:rsid w:val="00637181"/>
    <w:rsid w:val="00637AF8"/>
    <w:rsid w:val="006409DF"/>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56E4"/>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8C6"/>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3381"/>
    <w:rsid w:val="00704694"/>
    <w:rsid w:val="007058CD"/>
    <w:rsid w:val="00705D75"/>
    <w:rsid w:val="0070723B"/>
    <w:rsid w:val="00712DA7"/>
    <w:rsid w:val="00714956"/>
    <w:rsid w:val="00714F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4AA8"/>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2D69"/>
    <w:rsid w:val="00796888"/>
    <w:rsid w:val="007A1326"/>
    <w:rsid w:val="007A2B7B"/>
    <w:rsid w:val="007A3356"/>
    <w:rsid w:val="007A36F3"/>
    <w:rsid w:val="007A4CEF"/>
    <w:rsid w:val="007A55A8"/>
    <w:rsid w:val="007B24C4"/>
    <w:rsid w:val="007B50E4"/>
    <w:rsid w:val="007B5236"/>
    <w:rsid w:val="007B6B2F"/>
    <w:rsid w:val="007C057B"/>
    <w:rsid w:val="007C13E2"/>
    <w:rsid w:val="007C1661"/>
    <w:rsid w:val="007C1A9E"/>
    <w:rsid w:val="007C6E38"/>
    <w:rsid w:val="007D212E"/>
    <w:rsid w:val="007D458F"/>
    <w:rsid w:val="007D5655"/>
    <w:rsid w:val="007D5A52"/>
    <w:rsid w:val="007D7CF5"/>
    <w:rsid w:val="007D7E58"/>
    <w:rsid w:val="007E0931"/>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DF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537"/>
    <w:rsid w:val="00841B54"/>
    <w:rsid w:val="008434A7"/>
    <w:rsid w:val="00843ED1"/>
    <w:rsid w:val="008455DA"/>
    <w:rsid w:val="008467D0"/>
    <w:rsid w:val="008470D0"/>
    <w:rsid w:val="008505DC"/>
    <w:rsid w:val="008509F0"/>
    <w:rsid w:val="00851875"/>
    <w:rsid w:val="00852357"/>
    <w:rsid w:val="00852595"/>
    <w:rsid w:val="00852B7B"/>
    <w:rsid w:val="0085448C"/>
    <w:rsid w:val="00854565"/>
    <w:rsid w:val="00855048"/>
    <w:rsid w:val="008563D3"/>
    <w:rsid w:val="00856E64"/>
    <w:rsid w:val="00860A52"/>
    <w:rsid w:val="008611B0"/>
    <w:rsid w:val="00862960"/>
    <w:rsid w:val="00863532"/>
    <w:rsid w:val="008641E8"/>
    <w:rsid w:val="00865EC3"/>
    <w:rsid w:val="0086629C"/>
    <w:rsid w:val="00866415"/>
    <w:rsid w:val="0086672A"/>
    <w:rsid w:val="00867469"/>
    <w:rsid w:val="00870838"/>
    <w:rsid w:val="00870A3D"/>
    <w:rsid w:val="008736AC"/>
    <w:rsid w:val="008742A6"/>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42C"/>
    <w:rsid w:val="008D55BF"/>
    <w:rsid w:val="008D56BD"/>
    <w:rsid w:val="008D61E0"/>
    <w:rsid w:val="008D6722"/>
    <w:rsid w:val="008D6E1D"/>
    <w:rsid w:val="008D7AB2"/>
    <w:rsid w:val="008E021E"/>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1B51"/>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B4D"/>
    <w:rsid w:val="00930D17"/>
    <w:rsid w:val="00930ED6"/>
    <w:rsid w:val="00931206"/>
    <w:rsid w:val="00932077"/>
    <w:rsid w:val="00932A03"/>
    <w:rsid w:val="0093313E"/>
    <w:rsid w:val="009331F9"/>
    <w:rsid w:val="00933F20"/>
    <w:rsid w:val="00934012"/>
    <w:rsid w:val="0093486B"/>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CC2"/>
    <w:rsid w:val="009624AB"/>
    <w:rsid w:val="009629BE"/>
    <w:rsid w:val="009634F6"/>
    <w:rsid w:val="00963579"/>
    <w:rsid w:val="0096422F"/>
    <w:rsid w:val="00964AE3"/>
    <w:rsid w:val="00965F05"/>
    <w:rsid w:val="0096720F"/>
    <w:rsid w:val="0097036E"/>
    <w:rsid w:val="009718BF"/>
    <w:rsid w:val="00973DB2"/>
    <w:rsid w:val="00981475"/>
    <w:rsid w:val="00981668"/>
    <w:rsid w:val="009817C9"/>
    <w:rsid w:val="0098217A"/>
    <w:rsid w:val="00984331"/>
    <w:rsid w:val="00984C07"/>
    <w:rsid w:val="00985F69"/>
    <w:rsid w:val="00987813"/>
    <w:rsid w:val="00990165"/>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7F6"/>
    <w:rsid w:val="009D4F4A"/>
    <w:rsid w:val="009D572A"/>
    <w:rsid w:val="009D67D9"/>
    <w:rsid w:val="009D6AC0"/>
    <w:rsid w:val="009D7742"/>
    <w:rsid w:val="009D7D50"/>
    <w:rsid w:val="009E037B"/>
    <w:rsid w:val="009E05EC"/>
    <w:rsid w:val="009E0CF8"/>
    <w:rsid w:val="009E16BB"/>
    <w:rsid w:val="009E4D3C"/>
    <w:rsid w:val="009E56EB"/>
    <w:rsid w:val="009E6AB6"/>
    <w:rsid w:val="009E6B21"/>
    <w:rsid w:val="009E7F27"/>
    <w:rsid w:val="009F1A7D"/>
    <w:rsid w:val="009F2BC1"/>
    <w:rsid w:val="009F3431"/>
    <w:rsid w:val="009F3838"/>
    <w:rsid w:val="009F3ECD"/>
    <w:rsid w:val="009F4B19"/>
    <w:rsid w:val="009F5F05"/>
    <w:rsid w:val="009F7315"/>
    <w:rsid w:val="009F73D1"/>
    <w:rsid w:val="00A00D40"/>
    <w:rsid w:val="00A04A93"/>
    <w:rsid w:val="00A05DBE"/>
    <w:rsid w:val="00A07569"/>
    <w:rsid w:val="00A07749"/>
    <w:rsid w:val="00A078FB"/>
    <w:rsid w:val="00A10CE1"/>
    <w:rsid w:val="00A10CED"/>
    <w:rsid w:val="00A128C6"/>
    <w:rsid w:val="00A143CE"/>
    <w:rsid w:val="00A16129"/>
    <w:rsid w:val="00A16D9B"/>
    <w:rsid w:val="00A21A49"/>
    <w:rsid w:val="00A231E9"/>
    <w:rsid w:val="00A307AE"/>
    <w:rsid w:val="00A3119E"/>
    <w:rsid w:val="00A35E8B"/>
    <w:rsid w:val="00A3669F"/>
    <w:rsid w:val="00A41A01"/>
    <w:rsid w:val="00A429A9"/>
    <w:rsid w:val="00A435B9"/>
    <w:rsid w:val="00A43CFF"/>
    <w:rsid w:val="00A43DB6"/>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4A6B"/>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1D4"/>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57CE"/>
    <w:rsid w:val="00AB77E7"/>
    <w:rsid w:val="00AB7D17"/>
    <w:rsid w:val="00AC1DCF"/>
    <w:rsid w:val="00AC2079"/>
    <w:rsid w:val="00AC23B1"/>
    <w:rsid w:val="00AC260E"/>
    <w:rsid w:val="00AC2AF9"/>
    <w:rsid w:val="00AC2F71"/>
    <w:rsid w:val="00AC47A6"/>
    <w:rsid w:val="00AC60C5"/>
    <w:rsid w:val="00AC78ED"/>
    <w:rsid w:val="00AD02D3"/>
    <w:rsid w:val="00AD3675"/>
    <w:rsid w:val="00AD46F8"/>
    <w:rsid w:val="00AD56A9"/>
    <w:rsid w:val="00AD69C4"/>
    <w:rsid w:val="00AD6F0C"/>
    <w:rsid w:val="00AE1C5F"/>
    <w:rsid w:val="00AE23DD"/>
    <w:rsid w:val="00AE3899"/>
    <w:rsid w:val="00AE6CD2"/>
    <w:rsid w:val="00AE776A"/>
    <w:rsid w:val="00AF1F68"/>
    <w:rsid w:val="00AF27B7"/>
    <w:rsid w:val="00AF2BB2"/>
    <w:rsid w:val="00AF2D59"/>
    <w:rsid w:val="00AF3C5D"/>
    <w:rsid w:val="00AF4B23"/>
    <w:rsid w:val="00AF726A"/>
    <w:rsid w:val="00AF7AB4"/>
    <w:rsid w:val="00AF7B91"/>
    <w:rsid w:val="00B00015"/>
    <w:rsid w:val="00B043A6"/>
    <w:rsid w:val="00B06DE8"/>
    <w:rsid w:val="00B07AE1"/>
    <w:rsid w:val="00B07D23"/>
    <w:rsid w:val="00B12968"/>
    <w:rsid w:val="00B131FF"/>
    <w:rsid w:val="00B13498"/>
    <w:rsid w:val="00B137C0"/>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CFF"/>
    <w:rsid w:val="00B76E90"/>
    <w:rsid w:val="00B8005C"/>
    <w:rsid w:val="00B82E5F"/>
    <w:rsid w:val="00B8666B"/>
    <w:rsid w:val="00B904F4"/>
    <w:rsid w:val="00B90BD1"/>
    <w:rsid w:val="00B92536"/>
    <w:rsid w:val="00B9274D"/>
    <w:rsid w:val="00B94207"/>
    <w:rsid w:val="00B945D4"/>
    <w:rsid w:val="00B9506C"/>
    <w:rsid w:val="00B97B50"/>
    <w:rsid w:val="00BA27EA"/>
    <w:rsid w:val="00BA3959"/>
    <w:rsid w:val="00BA563D"/>
    <w:rsid w:val="00BA5CB7"/>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B53"/>
    <w:rsid w:val="00BF695B"/>
    <w:rsid w:val="00BF6A14"/>
    <w:rsid w:val="00BF71B0"/>
    <w:rsid w:val="00C0161F"/>
    <w:rsid w:val="00C02852"/>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ED8"/>
    <w:rsid w:val="00C179BC"/>
    <w:rsid w:val="00C17F8C"/>
    <w:rsid w:val="00C211E6"/>
    <w:rsid w:val="00C22446"/>
    <w:rsid w:val="00C22681"/>
    <w:rsid w:val="00C22FB5"/>
    <w:rsid w:val="00C24236"/>
    <w:rsid w:val="00C24CBF"/>
    <w:rsid w:val="00C25C66"/>
    <w:rsid w:val="00C2710B"/>
    <w:rsid w:val="00C279C2"/>
    <w:rsid w:val="00C3183E"/>
    <w:rsid w:val="00C32651"/>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8B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A53"/>
    <w:rsid w:val="00CA6C45"/>
    <w:rsid w:val="00CA74F6"/>
    <w:rsid w:val="00CA7603"/>
    <w:rsid w:val="00CB364E"/>
    <w:rsid w:val="00CB37B8"/>
    <w:rsid w:val="00CB4C98"/>
    <w:rsid w:val="00CB4F1A"/>
    <w:rsid w:val="00CB58B4"/>
    <w:rsid w:val="00CB6577"/>
    <w:rsid w:val="00CB6768"/>
    <w:rsid w:val="00CB74C7"/>
    <w:rsid w:val="00CC1B85"/>
    <w:rsid w:val="00CC1FE9"/>
    <w:rsid w:val="00CC3B49"/>
    <w:rsid w:val="00CC3D04"/>
    <w:rsid w:val="00CC4AF7"/>
    <w:rsid w:val="00CC54E5"/>
    <w:rsid w:val="00CC6B96"/>
    <w:rsid w:val="00CC6F04"/>
    <w:rsid w:val="00CC7B94"/>
    <w:rsid w:val="00CD6E8E"/>
    <w:rsid w:val="00CE161F"/>
    <w:rsid w:val="00CE2CC6"/>
    <w:rsid w:val="00CE30B2"/>
    <w:rsid w:val="00CE3529"/>
    <w:rsid w:val="00CE3BAB"/>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12B"/>
    <w:rsid w:val="00D0382A"/>
    <w:rsid w:val="00D0447B"/>
    <w:rsid w:val="00D04894"/>
    <w:rsid w:val="00D048A2"/>
    <w:rsid w:val="00D053CE"/>
    <w:rsid w:val="00D055EB"/>
    <w:rsid w:val="00D056FE"/>
    <w:rsid w:val="00D05B56"/>
    <w:rsid w:val="00D05D60"/>
    <w:rsid w:val="00D114B2"/>
    <w:rsid w:val="00D121C4"/>
    <w:rsid w:val="00D14274"/>
    <w:rsid w:val="00D14E24"/>
    <w:rsid w:val="00D15E5B"/>
    <w:rsid w:val="00D17C62"/>
    <w:rsid w:val="00D21586"/>
    <w:rsid w:val="00D21EA5"/>
    <w:rsid w:val="00D23A38"/>
    <w:rsid w:val="00D2574C"/>
    <w:rsid w:val="00D26904"/>
    <w:rsid w:val="00D26D79"/>
    <w:rsid w:val="00D27C2B"/>
    <w:rsid w:val="00D33363"/>
    <w:rsid w:val="00D34943"/>
    <w:rsid w:val="00D34A2B"/>
    <w:rsid w:val="00D35409"/>
    <w:rsid w:val="00D359D4"/>
    <w:rsid w:val="00D35E95"/>
    <w:rsid w:val="00D36855"/>
    <w:rsid w:val="00D41B88"/>
    <w:rsid w:val="00D41E23"/>
    <w:rsid w:val="00D429EC"/>
    <w:rsid w:val="00D43D44"/>
    <w:rsid w:val="00D43EBB"/>
    <w:rsid w:val="00D44E4E"/>
    <w:rsid w:val="00D46D26"/>
    <w:rsid w:val="00D47B80"/>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6084"/>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598A"/>
    <w:rsid w:val="00DC6EFC"/>
    <w:rsid w:val="00DC7CDE"/>
    <w:rsid w:val="00DD195B"/>
    <w:rsid w:val="00DD243F"/>
    <w:rsid w:val="00DD46E9"/>
    <w:rsid w:val="00DD4711"/>
    <w:rsid w:val="00DD4812"/>
    <w:rsid w:val="00DD4CA7"/>
    <w:rsid w:val="00DE0097"/>
    <w:rsid w:val="00DE05AE"/>
    <w:rsid w:val="00DE0979"/>
    <w:rsid w:val="00DE12E9"/>
    <w:rsid w:val="00DE21B2"/>
    <w:rsid w:val="00DE301D"/>
    <w:rsid w:val="00DE33EC"/>
    <w:rsid w:val="00DE43F4"/>
    <w:rsid w:val="00DE53F8"/>
    <w:rsid w:val="00DE60E6"/>
    <w:rsid w:val="00DE6C9B"/>
    <w:rsid w:val="00DE74DC"/>
    <w:rsid w:val="00DE7D5A"/>
    <w:rsid w:val="00DF0A94"/>
    <w:rsid w:val="00DF1EC4"/>
    <w:rsid w:val="00DF1F69"/>
    <w:rsid w:val="00DF247C"/>
    <w:rsid w:val="00DF3F4F"/>
    <w:rsid w:val="00DF707E"/>
    <w:rsid w:val="00DF70A1"/>
    <w:rsid w:val="00DF759D"/>
    <w:rsid w:val="00E003AF"/>
    <w:rsid w:val="00E00482"/>
    <w:rsid w:val="00E018C3"/>
    <w:rsid w:val="00E01C15"/>
    <w:rsid w:val="00E03E6E"/>
    <w:rsid w:val="00E052B1"/>
    <w:rsid w:val="00E05886"/>
    <w:rsid w:val="00E104C6"/>
    <w:rsid w:val="00E10C02"/>
    <w:rsid w:val="00E137F4"/>
    <w:rsid w:val="00E164F2"/>
    <w:rsid w:val="00E16F61"/>
    <w:rsid w:val="00E178A7"/>
    <w:rsid w:val="00E20F6A"/>
    <w:rsid w:val="00E21A25"/>
    <w:rsid w:val="00E23303"/>
    <w:rsid w:val="00E246B5"/>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5B5"/>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391A"/>
    <w:rsid w:val="00F446A0"/>
    <w:rsid w:val="00F47A0A"/>
    <w:rsid w:val="00F47A79"/>
    <w:rsid w:val="00F47F5C"/>
    <w:rsid w:val="00F51779"/>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872"/>
    <w:rsid w:val="00F90BCA"/>
    <w:rsid w:val="00F90E1A"/>
    <w:rsid w:val="00F91B79"/>
    <w:rsid w:val="00F94B27"/>
    <w:rsid w:val="00F96626"/>
    <w:rsid w:val="00F96946"/>
    <w:rsid w:val="00F97131"/>
    <w:rsid w:val="00F9720F"/>
    <w:rsid w:val="00F97B4B"/>
    <w:rsid w:val="00F97C84"/>
    <w:rsid w:val="00F97ECD"/>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3ED9"/>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6E8C"/>
    <w:rsid w:val="00FF7815"/>
    <w:rsid w:val="00FF7892"/>
    <w:rsid w:val="01184CBA"/>
    <w:rsid w:val="016621B5"/>
    <w:rsid w:val="06CDBF94"/>
    <w:rsid w:val="0770E74F"/>
    <w:rsid w:val="0B4329F9"/>
    <w:rsid w:val="0B78B616"/>
    <w:rsid w:val="11ADA00D"/>
    <w:rsid w:val="134D50CE"/>
    <w:rsid w:val="15BF0104"/>
    <w:rsid w:val="170B71FD"/>
    <w:rsid w:val="18A29494"/>
    <w:rsid w:val="1A3809DF"/>
    <w:rsid w:val="1A78DBC4"/>
    <w:rsid w:val="1EE846CA"/>
    <w:rsid w:val="20EBA001"/>
    <w:rsid w:val="23A1D6E8"/>
    <w:rsid w:val="24ED549A"/>
    <w:rsid w:val="262CC60F"/>
    <w:rsid w:val="27DE5752"/>
    <w:rsid w:val="290D9FF1"/>
    <w:rsid w:val="296466D1"/>
    <w:rsid w:val="2C1338FA"/>
    <w:rsid w:val="2C179397"/>
    <w:rsid w:val="2C44226E"/>
    <w:rsid w:val="2D4FA4A2"/>
    <w:rsid w:val="2DD15341"/>
    <w:rsid w:val="2DF144DE"/>
    <w:rsid w:val="2F53A82D"/>
    <w:rsid w:val="3076863A"/>
    <w:rsid w:val="31EBD533"/>
    <w:rsid w:val="3239F93C"/>
    <w:rsid w:val="3432B805"/>
    <w:rsid w:val="34ABBDA5"/>
    <w:rsid w:val="385D0EF5"/>
    <w:rsid w:val="38BAE545"/>
    <w:rsid w:val="39D2078A"/>
    <w:rsid w:val="3A56B5A6"/>
    <w:rsid w:val="3B01D92F"/>
    <w:rsid w:val="3B26D7CB"/>
    <w:rsid w:val="3B9851B7"/>
    <w:rsid w:val="3D93443C"/>
    <w:rsid w:val="3DB9F3DF"/>
    <w:rsid w:val="4154DF56"/>
    <w:rsid w:val="418A52BB"/>
    <w:rsid w:val="42D29387"/>
    <w:rsid w:val="430FA7A7"/>
    <w:rsid w:val="47590EB5"/>
    <w:rsid w:val="48D57E88"/>
    <w:rsid w:val="4AABA52D"/>
    <w:rsid w:val="4AD0C244"/>
    <w:rsid w:val="4B3130FC"/>
    <w:rsid w:val="4CBE39EB"/>
    <w:rsid w:val="52FE3F79"/>
    <w:rsid w:val="535541F7"/>
    <w:rsid w:val="5562A89D"/>
    <w:rsid w:val="55794049"/>
    <w:rsid w:val="55DBF796"/>
    <w:rsid w:val="563B39E2"/>
    <w:rsid w:val="56D5B15D"/>
    <w:rsid w:val="590C0F1C"/>
    <w:rsid w:val="5AB59F31"/>
    <w:rsid w:val="5B316497"/>
    <w:rsid w:val="5B3CDB8F"/>
    <w:rsid w:val="5BC40949"/>
    <w:rsid w:val="5C2326D0"/>
    <w:rsid w:val="5DED3854"/>
    <w:rsid w:val="5F5796D2"/>
    <w:rsid w:val="62058B12"/>
    <w:rsid w:val="64C7DBCF"/>
    <w:rsid w:val="6658908E"/>
    <w:rsid w:val="6A336E50"/>
    <w:rsid w:val="6A8AFC48"/>
    <w:rsid w:val="6E5AF28D"/>
    <w:rsid w:val="732E63B0"/>
    <w:rsid w:val="755A5755"/>
    <w:rsid w:val="75D0F5E5"/>
    <w:rsid w:val="795EC96B"/>
    <w:rsid w:val="7D0CF1DA"/>
    <w:rsid w:val="7DE0ABF7"/>
    <w:rsid w:val="7E8644A4"/>
    <w:rsid w:val="7F11AB24"/>
    <w:rsid w:val="7F334A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E9319"/>
  <w14:defaultImageDpi w14:val="32767"/>
  <w15:chartTrackingRefBased/>
  <w15:docId w15:val="{05E50DC3-099A-774B-931E-C513BEAE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391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4391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4391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391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391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391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391A"/>
    <w:pPr>
      <w:tabs>
        <w:tab w:val="right" w:leader="dot" w:pos="14570"/>
      </w:tabs>
      <w:spacing w:before="0"/>
    </w:pPr>
    <w:rPr>
      <w:b/>
      <w:noProof/>
    </w:rPr>
  </w:style>
  <w:style w:type="paragraph" w:styleId="TOC2">
    <w:name w:val="toc 2"/>
    <w:aliases w:val="ŠTOC 2"/>
    <w:basedOn w:val="Normal"/>
    <w:next w:val="Normal"/>
    <w:uiPriority w:val="39"/>
    <w:unhideWhenUsed/>
    <w:rsid w:val="00F4391A"/>
    <w:pPr>
      <w:tabs>
        <w:tab w:val="right" w:leader="dot" w:pos="14570"/>
      </w:tabs>
      <w:spacing w:before="0"/>
    </w:pPr>
    <w:rPr>
      <w:noProof/>
    </w:rPr>
  </w:style>
  <w:style w:type="paragraph" w:styleId="Header">
    <w:name w:val="header"/>
    <w:aliases w:val="ŠHeader"/>
    <w:basedOn w:val="Normal"/>
    <w:link w:val="HeaderChar"/>
    <w:uiPriority w:val="16"/>
    <w:rsid w:val="00F4391A"/>
    <w:rPr>
      <w:noProof/>
      <w:color w:val="002664"/>
      <w:sz w:val="28"/>
      <w:szCs w:val="28"/>
    </w:rPr>
  </w:style>
  <w:style w:type="character" w:customStyle="1" w:styleId="Heading5Char">
    <w:name w:val="Heading 5 Char"/>
    <w:aliases w:val="ŠHeading 5 Char"/>
    <w:basedOn w:val="DefaultParagraphFont"/>
    <w:link w:val="Heading5"/>
    <w:uiPriority w:val="6"/>
    <w:rsid w:val="00F4391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4391A"/>
    <w:rPr>
      <w:rFonts w:ascii="Arial" w:hAnsi="Arial" w:cs="Arial"/>
      <w:noProof/>
      <w:color w:val="002664"/>
      <w:sz w:val="28"/>
      <w:szCs w:val="28"/>
      <w:lang w:val="en-AU"/>
    </w:rPr>
  </w:style>
  <w:style w:type="paragraph" w:styleId="Footer">
    <w:name w:val="footer"/>
    <w:aliases w:val="ŠFooter"/>
    <w:basedOn w:val="Normal"/>
    <w:link w:val="FooterChar"/>
    <w:uiPriority w:val="19"/>
    <w:rsid w:val="00F4391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391A"/>
    <w:rPr>
      <w:rFonts w:ascii="Arial" w:hAnsi="Arial" w:cs="Arial"/>
      <w:sz w:val="18"/>
      <w:szCs w:val="18"/>
      <w:lang w:val="en-AU"/>
    </w:rPr>
  </w:style>
  <w:style w:type="paragraph" w:styleId="Caption">
    <w:name w:val="caption"/>
    <w:aliases w:val="ŠCaption"/>
    <w:basedOn w:val="Normal"/>
    <w:next w:val="Normal"/>
    <w:uiPriority w:val="20"/>
    <w:qFormat/>
    <w:rsid w:val="00F4391A"/>
    <w:pPr>
      <w:keepNext/>
      <w:spacing w:after="200" w:line="240" w:lineRule="auto"/>
    </w:pPr>
    <w:rPr>
      <w:iCs/>
      <w:color w:val="002664"/>
      <w:sz w:val="18"/>
      <w:szCs w:val="18"/>
    </w:rPr>
  </w:style>
  <w:style w:type="paragraph" w:customStyle="1" w:styleId="Logo">
    <w:name w:val="ŠLogo"/>
    <w:basedOn w:val="Normal"/>
    <w:uiPriority w:val="18"/>
    <w:qFormat/>
    <w:rsid w:val="00F4391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391A"/>
    <w:pPr>
      <w:spacing w:before="0"/>
      <w:ind w:left="244"/>
    </w:pPr>
  </w:style>
  <w:style w:type="character" w:styleId="Hyperlink">
    <w:name w:val="Hyperlink"/>
    <w:aliases w:val="ŠHyperlink"/>
    <w:basedOn w:val="DefaultParagraphFont"/>
    <w:uiPriority w:val="99"/>
    <w:unhideWhenUsed/>
    <w:rsid w:val="00F4391A"/>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391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4391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391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391A"/>
    <w:rPr>
      <w:rFonts w:ascii="Arial" w:hAnsi="Arial" w:cs="Arial"/>
      <w:color w:val="002664"/>
      <w:sz w:val="28"/>
      <w:szCs w:val="36"/>
      <w:lang w:val="en-AU"/>
    </w:rPr>
  </w:style>
  <w:style w:type="table" w:customStyle="1" w:styleId="Tableheader">
    <w:name w:val="ŠTable header"/>
    <w:basedOn w:val="TableNormal"/>
    <w:uiPriority w:val="99"/>
    <w:rsid w:val="00F4391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391A"/>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1327C4"/>
    <w:pPr>
      <w:numPr>
        <w:numId w:val="3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391A"/>
    <w:pPr>
      <w:numPr>
        <w:numId w:val="43"/>
      </w:numPr>
    </w:pPr>
  </w:style>
  <w:style w:type="character" w:styleId="Strong">
    <w:name w:val="Strong"/>
    <w:aliases w:val="ŠStrong,Bold"/>
    <w:qFormat/>
    <w:rsid w:val="00F4391A"/>
    <w:rPr>
      <w:b/>
      <w:bCs/>
    </w:rPr>
  </w:style>
  <w:style w:type="paragraph" w:styleId="ListBullet">
    <w:name w:val="List Bullet"/>
    <w:aliases w:val="ŠList Bullet"/>
    <w:basedOn w:val="Normal"/>
    <w:uiPriority w:val="9"/>
    <w:qFormat/>
    <w:rsid w:val="00F4391A"/>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391A"/>
    <w:rPr>
      <w:i/>
      <w:iCs/>
    </w:rPr>
  </w:style>
  <w:style w:type="paragraph" w:styleId="Title">
    <w:name w:val="Title"/>
    <w:aliases w:val="ŠTitle"/>
    <w:basedOn w:val="Normal"/>
    <w:next w:val="Normal"/>
    <w:link w:val="TitleChar"/>
    <w:uiPriority w:val="1"/>
    <w:rsid w:val="00F4391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391A"/>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391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391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391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Tableheading">
    <w:name w:val="ŠTable heading"/>
    <w:basedOn w:val="Normal"/>
    <w:uiPriority w:val="20"/>
    <w:qFormat/>
    <w:rsid w:val="00BA5CB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styleId="FollowedHyperlink">
    <w:name w:val="FollowedHyperlink"/>
    <w:basedOn w:val="DefaultParagraphFont"/>
    <w:uiPriority w:val="99"/>
    <w:semiHidden/>
    <w:unhideWhenUsed/>
    <w:rsid w:val="00E03E6E"/>
    <w:rPr>
      <w:color w:val="954F72" w:themeColor="followedHyperlink"/>
      <w:u w:val="single"/>
    </w:rPr>
  </w:style>
  <w:style w:type="character" w:customStyle="1" w:styleId="UnresolvedMention2">
    <w:name w:val="Unresolved Mention2"/>
    <w:basedOn w:val="DefaultParagraphFont"/>
    <w:uiPriority w:val="99"/>
    <w:semiHidden/>
    <w:unhideWhenUsed/>
    <w:rsid w:val="00313B77"/>
    <w:rPr>
      <w:color w:val="605E5C"/>
      <w:shd w:val="clear" w:color="auto" w:fill="E1DFDD"/>
    </w:rPr>
  </w:style>
  <w:style w:type="character" w:styleId="CommentReference">
    <w:name w:val="annotation reference"/>
    <w:basedOn w:val="DefaultParagraphFont"/>
    <w:uiPriority w:val="99"/>
    <w:semiHidden/>
    <w:unhideWhenUsed/>
    <w:rsid w:val="00F4391A"/>
    <w:rPr>
      <w:sz w:val="16"/>
      <w:szCs w:val="16"/>
    </w:rPr>
  </w:style>
  <w:style w:type="paragraph" w:styleId="CommentText">
    <w:name w:val="annotation text"/>
    <w:basedOn w:val="Normal"/>
    <w:link w:val="CommentTextChar"/>
    <w:uiPriority w:val="99"/>
    <w:unhideWhenUsed/>
    <w:rsid w:val="00F4391A"/>
    <w:pPr>
      <w:spacing w:line="240" w:lineRule="auto"/>
    </w:pPr>
    <w:rPr>
      <w:sz w:val="20"/>
      <w:szCs w:val="20"/>
    </w:rPr>
  </w:style>
  <w:style w:type="character" w:customStyle="1" w:styleId="CommentTextChar">
    <w:name w:val="Comment Text Char"/>
    <w:basedOn w:val="DefaultParagraphFont"/>
    <w:link w:val="CommentText"/>
    <w:uiPriority w:val="99"/>
    <w:rsid w:val="00F4391A"/>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391A"/>
    <w:rPr>
      <w:b/>
      <w:bCs/>
    </w:rPr>
  </w:style>
  <w:style w:type="character" w:customStyle="1" w:styleId="CommentSubjectChar">
    <w:name w:val="Comment Subject Char"/>
    <w:basedOn w:val="CommentTextChar"/>
    <w:link w:val="CommentSubject"/>
    <w:uiPriority w:val="99"/>
    <w:semiHidden/>
    <w:rsid w:val="00F4391A"/>
    <w:rPr>
      <w:rFonts w:ascii="Arial" w:hAnsi="Arial" w:cs="Arial"/>
      <w:b/>
      <w:bCs/>
      <w:sz w:val="20"/>
      <w:szCs w:val="20"/>
      <w:lang w:val="en-AU"/>
    </w:rPr>
  </w:style>
  <w:style w:type="paragraph" w:styleId="BalloonText">
    <w:name w:val="Balloon Text"/>
    <w:basedOn w:val="Normal"/>
    <w:link w:val="BalloonTextChar"/>
    <w:uiPriority w:val="99"/>
    <w:semiHidden/>
    <w:unhideWhenUsed/>
    <w:rsid w:val="00EE15B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5B5"/>
    <w:rPr>
      <w:rFonts w:ascii="Segoe UI" w:hAnsi="Segoe UI" w:cs="Segoe UI"/>
      <w:sz w:val="18"/>
      <w:szCs w:val="18"/>
      <w:lang w:val="en-AU"/>
    </w:rPr>
  </w:style>
  <w:style w:type="paragraph" w:styleId="TOCHeading">
    <w:name w:val="TOC Heading"/>
    <w:aliases w:val="ŠTOC Heading"/>
    <w:basedOn w:val="Heading1"/>
    <w:next w:val="Normal"/>
    <w:uiPriority w:val="38"/>
    <w:qFormat/>
    <w:rsid w:val="00F4391A"/>
    <w:pPr>
      <w:spacing w:after="240"/>
      <w:outlineLvl w:val="9"/>
    </w:pPr>
    <w:rPr>
      <w:szCs w:val="40"/>
    </w:rPr>
  </w:style>
  <w:style w:type="character" w:styleId="PlaceholderText">
    <w:name w:val="Placeholder Text"/>
    <w:basedOn w:val="DefaultParagraphFont"/>
    <w:uiPriority w:val="99"/>
    <w:semiHidden/>
    <w:rsid w:val="00F4391A"/>
    <w:rPr>
      <w:color w:val="808080"/>
    </w:rPr>
  </w:style>
  <w:style w:type="character" w:styleId="UnresolvedMention">
    <w:name w:val="Unresolved Mention"/>
    <w:basedOn w:val="DefaultParagraphFont"/>
    <w:uiPriority w:val="99"/>
    <w:semiHidden/>
    <w:unhideWhenUsed/>
    <w:rsid w:val="00F4391A"/>
    <w:rPr>
      <w:color w:val="605E5C"/>
      <w:shd w:val="clear" w:color="auto" w:fill="E1DFDD"/>
    </w:rPr>
  </w:style>
  <w:style w:type="paragraph" w:styleId="ListBullet3">
    <w:name w:val="List Bullet 3"/>
    <w:aliases w:val="ŠList Bullet 3"/>
    <w:basedOn w:val="Normal"/>
    <w:uiPriority w:val="10"/>
    <w:rsid w:val="00F4391A"/>
    <w:pPr>
      <w:numPr>
        <w:numId w:val="38"/>
      </w:numPr>
    </w:pPr>
  </w:style>
  <w:style w:type="paragraph" w:styleId="ListNumber3">
    <w:name w:val="List Number 3"/>
    <w:aliases w:val="ŠList Number 3"/>
    <w:basedOn w:val="ListBullet3"/>
    <w:uiPriority w:val="8"/>
    <w:rsid w:val="00F4391A"/>
    <w:pPr>
      <w:numPr>
        <w:ilvl w:val="2"/>
        <w:numId w:val="42"/>
      </w:numPr>
    </w:pPr>
  </w:style>
  <w:style w:type="paragraph" w:styleId="ListParagraph">
    <w:name w:val="List Paragraph"/>
    <w:aliases w:val="ŠList Paragraph"/>
    <w:basedOn w:val="Normal"/>
    <w:uiPriority w:val="34"/>
    <w:unhideWhenUsed/>
    <w:qFormat/>
    <w:rsid w:val="00F4391A"/>
    <w:pPr>
      <w:ind w:left="567"/>
    </w:pPr>
  </w:style>
  <w:style w:type="character" w:customStyle="1" w:styleId="BoldItalic">
    <w:name w:val="ŠBold Italic"/>
    <w:basedOn w:val="DefaultParagraphFont"/>
    <w:uiPriority w:val="1"/>
    <w:qFormat/>
    <w:rsid w:val="00F4391A"/>
    <w:rPr>
      <w:b/>
      <w:i/>
      <w:iCs/>
    </w:rPr>
  </w:style>
  <w:style w:type="paragraph" w:customStyle="1" w:styleId="Documentname">
    <w:name w:val="ŠDocument name"/>
    <w:basedOn w:val="Normal"/>
    <w:next w:val="Normal"/>
    <w:uiPriority w:val="17"/>
    <w:qFormat/>
    <w:rsid w:val="00F4391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391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391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391A"/>
    <w:pPr>
      <w:spacing w:after="0"/>
    </w:pPr>
    <w:rPr>
      <w:sz w:val="18"/>
      <w:szCs w:val="18"/>
    </w:rPr>
  </w:style>
  <w:style w:type="paragraph" w:customStyle="1" w:styleId="Pulloutquote">
    <w:name w:val="ŠPull out quote"/>
    <w:basedOn w:val="Normal"/>
    <w:next w:val="Normal"/>
    <w:uiPriority w:val="20"/>
    <w:qFormat/>
    <w:rsid w:val="00F4391A"/>
    <w:pPr>
      <w:keepNext/>
      <w:ind w:left="567" w:right="57"/>
    </w:pPr>
    <w:rPr>
      <w:szCs w:val="22"/>
    </w:rPr>
  </w:style>
  <w:style w:type="paragraph" w:customStyle="1" w:styleId="Subtitle">
    <w:name w:val="ŠSubtitle"/>
    <w:basedOn w:val="Normal"/>
    <w:link w:val="SubtitleChar"/>
    <w:uiPriority w:val="2"/>
    <w:qFormat/>
    <w:rsid w:val="00F4391A"/>
    <w:pPr>
      <w:spacing w:before="360"/>
    </w:pPr>
    <w:rPr>
      <w:color w:val="002664"/>
      <w:sz w:val="44"/>
      <w:szCs w:val="48"/>
    </w:rPr>
  </w:style>
  <w:style w:type="character" w:customStyle="1" w:styleId="SubtitleChar">
    <w:name w:val="ŠSubtitle Char"/>
    <w:basedOn w:val="DefaultParagraphFont"/>
    <w:link w:val="Subtitle"/>
    <w:uiPriority w:val="2"/>
    <w:rsid w:val="00F4391A"/>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F4391A"/>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391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391A"/>
    <w:rPr>
      <w:i/>
      <w:iCs/>
      <w:color w:val="404040" w:themeColor="text1" w:themeTint="BF"/>
    </w:rPr>
  </w:style>
  <w:style w:type="paragraph" w:styleId="TOC4">
    <w:name w:val="toc 4"/>
    <w:aliases w:val="ŠTOC 4"/>
    <w:basedOn w:val="Normal"/>
    <w:next w:val="Normal"/>
    <w:autoRedefine/>
    <w:uiPriority w:val="39"/>
    <w:unhideWhenUsed/>
    <w:rsid w:val="00F4391A"/>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a.gov.au/tarkine/nla.obj-230578175" TargetMode="External"/><Relationship Id="rId21" Type="http://schemas.openxmlformats.org/officeDocument/2006/relationships/image" Target="media/image1.png"/><Relationship Id="rId42" Type="http://schemas.openxmlformats.org/officeDocument/2006/relationships/hyperlink" Target="https://digital.sl.nsw.gov.au/delivery/DeliveryManagerServlet?embedded=true&amp;toolbar=false&amp;dps_pid=FL3270976" TargetMode="External"/><Relationship Id="rId47" Type="http://schemas.openxmlformats.org/officeDocument/2006/relationships/hyperlink" Target="https://app.education.nsw.gov.au/digital-learning-selector/LearningActivity/Card/546" TargetMode="External"/><Relationship Id="rId63" Type="http://schemas.openxmlformats.org/officeDocument/2006/relationships/hyperlink" Target="https://www.sl.nsw.gov.au/stories/terra-australis-australia" TargetMode="External"/><Relationship Id="rId68" Type="http://schemas.openxmlformats.org/officeDocument/2006/relationships/header" Target="header1.xml"/><Relationship Id="rId16" Type="http://schemas.openxmlformats.org/officeDocument/2006/relationships/hyperlink" Target="https://mhnsw.au/stories/first-fleet-ships/voyage/" TargetMode="External"/><Relationship Id="rId11" Type="http://schemas.openxmlformats.org/officeDocument/2006/relationships/hyperlink" Target="https://www.abc.net.au/btn/classroom/first-fleet/10529128?jwsource=cl" TargetMode="External"/><Relationship Id="rId24" Type="http://schemas.openxmlformats.org/officeDocument/2006/relationships/image" Target="media/image2.jpg"/><Relationship Id="rId32" Type="http://schemas.openxmlformats.org/officeDocument/2006/relationships/hyperlink" Target="https://mhnsw.au/stories/general/child-convicts-australia/" TargetMode="External"/><Relationship Id="rId37" Type="http://schemas.openxmlformats.org/officeDocument/2006/relationships/hyperlink" Target="https://app.education.nsw.gov.au/digital-learning-selector/LearningActivity/Card/569" TargetMode="External"/><Relationship Id="rId40" Type="http://schemas.openxmlformats.org/officeDocument/2006/relationships/hyperlink" Target="https://www.sl.nsw.gov.au/opp-p-70-first-interview-native-women-port-jackson-new-south-wales" TargetMode="External"/><Relationship Id="rId45" Type="http://schemas.openxmlformats.org/officeDocument/2006/relationships/hyperlink" Target="https://youtu.be/-CeXOWXLwqM" TargetMode="External"/><Relationship Id="rId53" Type="http://schemas.openxmlformats.org/officeDocument/2006/relationships/hyperlink" Target="https://www.sbs.com.au/ondemand/tv-series/first-australians" TargetMode="External"/><Relationship Id="rId58" Type="http://schemas.openxmlformats.org/officeDocument/2006/relationships/hyperlink" Target="https://www.sbs.com.au/ondemand/tv-series/first-australians" TargetMode="External"/><Relationship Id="rId66" Type="http://schemas.openxmlformats.org/officeDocument/2006/relationships/hyperlink" Target="https://curriculum.nsw.edu.au/" TargetMode="External"/><Relationship Id="rId74" Type="http://schemas.openxmlformats.org/officeDocument/2006/relationships/hyperlink" Target="https://creativecommons.org/licenses/by/4.0/"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voyage.anmm.gov.au/" TargetMode="External"/><Relationship Id="rId19" Type="http://schemas.openxmlformats.org/officeDocument/2006/relationships/hyperlink" Target="http://firstfleet.uow.edu.au/search.aspx" TargetMode="External"/><Relationship Id="rId14" Type="http://schemas.openxmlformats.org/officeDocument/2006/relationships/hyperlink" Target="https://app.education.nsw.gov.au/digital-learning-selector/LearningActivity/Card/562" TargetMode="External"/><Relationship Id="rId22" Type="http://schemas.openxmlformats.org/officeDocument/2006/relationships/hyperlink" Target="https://digital.sl.nsw.gov.au/delivery/DeliveryManagerServlet?embedded=true&amp;toolbar=false&amp;dps_pid=FL1113928" TargetMode="External"/><Relationship Id="rId27" Type="http://schemas.openxmlformats.org/officeDocument/2006/relationships/hyperlink" Target="https://nla.gov.au/tarkine/nla.obj-230578175" TargetMode="External"/><Relationship Id="rId30" Type="http://schemas.openxmlformats.org/officeDocument/2006/relationships/hyperlink" Target="https://mhnsw.au/learning/what-was-early-sydney-like-convicts/" TargetMode="External"/><Relationship Id="rId35" Type="http://schemas.openxmlformats.org/officeDocument/2006/relationships/hyperlink" Target="https://www.sl.nsw.gov.au/stories/convict-experience/convict-lives" TargetMode="External"/><Relationship Id="rId43" Type="http://schemas.openxmlformats.org/officeDocument/2006/relationships/hyperlink" Target="https://app.education.nsw.gov.au/digital-learning-selector/LearningActivity/Card/542" TargetMode="External"/><Relationship Id="rId48" Type="http://schemas.openxmlformats.org/officeDocument/2006/relationships/hyperlink" Target="https://www.sl.nsw.gov.au/learning/smallpox-outbreak" TargetMode="External"/><Relationship Id="rId56" Type="http://schemas.openxmlformats.org/officeDocument/2006/relationships/hyperlink" Target="https://www.aboriginalheritage.org/history/history/" TargetMode="External"/><Relationship Id="rId64" Type="http://schemas.openxmlformats.org/officeDocument/2006/relationships/hyperlink" Target="https://educationstandards.nsw.edu.au/wps/portal/nesa/mini-footer/copyright" TargetMode="External"/><Relationship Id="rId69" Type="http://schemas.openxmlformats.org/officeDocument/2006/relationships/header" Target="header2.xml"/><Relationship Id="rId77" Type="http://schemas.openxmlformats.org/officeDocument/2006/relationships/footer" Target="footer4.xml"/><Relationship Id="rId8" Type="http://schemas.openxmlformats.org/officeDocument/2006/relationships/hyperlink" Target="https://educationstandards.nsw.edu.au/wps/portal/nesa/k-10/learning-areas/hsie/history-k-10" TargetMode="External"/><Relationship Id="rId51" Type="http://schemas.openxmlformats.org/officeDocument/2006/relationships/hyperlink" Target="https://education.nsw.gov.au/policy-library/policies/pd-2002-0045"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abc.net.au/education/child-convicts-of-australia-ch-1-transportation-and-the-first-f/13582092" TargetMode="External"/><Relationship Id="rId17" Type="http://schemas.openxmlformats.org/officeDocument/2006/relationships/hyperlink" Target="http://firstfleet.uow.edu.au/index.html" TargetMode="External"/><Relationship Id="rId25" Type="http://schemas.openxmlformats.org/officeDocument/2006/relationships/hyperlink" Target="https://nla.gov.au/tarkine/nla.obj-230578175" TargetMode="External"/><Relationship Id="rId33" Type="http://schemas.openxmlformats.org/officeDocument/2006/relationships/hyperlink" Target="https://mhnsw.au/tags/convicts/" TargetMode="External"/><Relationship Id="rId38" Type="http://schemas.openxmlformats.org/officeDocument/2006/relationships/hyperlink" Target="https://education.nsw.gov.au/teaching-and-learning/curriculum/hsie/planning-programming-and-assessing-hsie-k-6/planning-programming-assessing-history-k-6" TargetMode="External"/><Relationship Id="rId46" Type="http://schemas.openxmlformats.org/officeDocument/2006/relationships/hyperlink" Target="https://app.education.nsw.gov.au/digital-learning-selector/LearningActivity/Card/577" TargetMode="External"/><Relationship Id="rId59" Type="http://schemas.openxmlformats.org/officeDocument/2006/relationships/hyperlink" Target="https://dramaresource.com/thought-tracking/" TargetMode="External"/><Relationship Id="rId67" Type="http://schemas.openxmlformats.org/officeDocument/2006/relationships/hyperlink" Target="https://educationstandards.nsw.edu.au/wps/portal/nesa/k-10/learning-areas/hsie/history-k-10" TargetMode="External"/><Relationship Id="rId20" Type="http://schemas.openxmlformats.org/officeDocument/2006/relationships/hyperlink" Target="https://digital.sl.nsw.gov.au/delivery/DeliveryManagerServlet?embedded=true&amp;toolbar=false&amp;dps_pid=FL1113919" TargetMode="External"/><Relationship Id="rId41" Type="http://schemas.openxmlformats.org/officeDocument/2006/relationships/image" Target="media/image4.png"/><Relationship Id="rId54" Type="http://schemas.openxmlformats.org/officeDocument/2006/relationships/hyperlink" Target="https://education.nsw.gov.au/teaching-and-learning/learning-remotely/teaching-at-home/expectations/contemporary-learning-and-teaching-from-home/learning-from-home--teaching-strategies/socratic-seminar" TargetMode="External"/><Relationship Id="rId62" Type="http://schemas.openxmlformats.org/officeDocument/2006/relationships/hyperlink" Target="https://www.nla.gov.au/digital-classroom/year-4/first-contacts" TargetMode="External"/><Relationship Id="rId70" Type="http://schemas.openxmlformats.org/officeDocument/2006/relationships/footer" Target="footer1.xml"/><Relationship Id="rId75"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hnsw.au/stories/general/first-fleet-ships/" TargetMode="External"/><Relationship Id="rId23" Type="http://schemas.openxmlformats.org/officeDocument/2006/relationships/hyperlink" Target="https://app.education.nsw.gov.au/digital-learning-selector/LearningActivity/Card/559" TargetMode="External"/><Relationship Id="rId28" Type="http://schemas.openxmlformats.org/officeDocument/2006/relationships/hyperlink" Target="https://app.education.nsw.gov.au/digital-learning-selector/LearningActivity/Card/638" TargetMode="External"/><Relationship Id="rId36" Type="http://schemas.openxmlformats.org/officeDocument/2006/relationships/hyperlink" Target="https://mhnsw.au/stories/convict-sydney/convicts-colony/" TargetMode="External"/><Relationship Id="rId49" Type="http://schemas.openxmlformats.org/officeDocument/2006/relationships/hyperlink" Target="https://app.education.nsw.gov.au/digital-learning-selector/LearningActivity/Card/599" TargetMode="External"/><Relationship Id="rId57" Type="http://schemas.openxmlformats.org/officeDocument/2006/relationships/hyperlink" Target="http://www.migrationheritage.nsw.gov.au/exhibition/objectsthroughtime/draughtinstructions/index.html" TargetMode="External"/><Relationship Id="rId10" Type="http://schemas.openxmlformats.org/officeDocument/2006/relationships/hyperlink" Target="https://www.abc.net.au/education/child-convicts-of-australia-ch-1-transportation-and-the-first-f/13582092" TargetMode="External"/><Relationship Id="rId31" Type="http://schemas.openxmlformats.org/officeDocument/2006/relationships/hyperlink" Target="https://www.abc.net.au/education/digibooks/child-convicts-of-australia/101734322" TargetMode="External"/><Relationship Id="rId44" Type="http://schemas.openxmlformats.org/officeDocument/2006/relationships/hyperlink" Target="https://app.education.nsw.gov.au/digital-learning-selector/LearningActivity/Card/645?clearCache=f2de692-26de-3375-516b-9eb313ea7581" TargetMode="External"/><Relationship Id="rId52" Type="http://schemas.openxmlformats.org/officeDocument/2006/relationships/hyperlink" Target="https://prod65.education.nsw.gov.au/content/dam/main-education/policy-library/public/implementation-documents/controversial-procedures.pdf" TargetMode="External"/><Relationship Id="rId60" Type="http://schemas.openxmlformats.org/officeDocument/2006/relationships/hyperlink" Target="https://digital-classroom.nma.gov.au/defining-moments/first-fleet-arrives-sydney-cove" TargetMode="External"/><Relationship Id="rId65" Type="http://schemas.openxmlformats.org/officeDocument/2006/relationships/hyperlink" Target="https://educationstandards.nsw.edu.au/wps/portal/nesa/home" TargetMode="External"/><Relationship Id="rId73" Type="http://schemas.openxmlformats.org/officeDocument/2006/relationships/footer" Target="footer3.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bc.net.au/btn/classroom/first-fleet/10529128?jwsource=cl" TargetMode="External"/><Relationship Id="rId13" Type="http://schemas.openxmlformats.org/officeDocument/2006/relationships/hyperlink" Target="https://app.education.nsw.gov.au/digital-learning-selector/LearningActivity/Card/599" TargetMode="External"/><Relationship Id="rId18" Type="http://schemas.openxmlformats.org/officeDocument/2006/relationships/hyperlink" Target="http://firstfleet.uow.edu.au/objectv.html" TargetMode="External"/><Relationship Id="rId39" Type="http://schemas.openxmlformats.org/officeDocument/2006/relationships/image" Target="media/image3.png"/><Relationship Id="rId34" Type="http://schemas.openxmlformats.org/officeDocument/2006/relationships/hyperlink" Target="https://www.nma.gov.au/defining-moments/resources/convict-cargo" TargetMode="External"/><Relationship Id="rId50" Type="http://schemas.openxmlformats.org/officeDocument/2006/relationships/hyperlink" Target="https://app.education.nsw.gov.au/digital-learning-selector/LearningActivity/Card/645?clearCache=f2de692-26de-3375-516b-9eb313ea7581" TargetMode="External"/><Relationship Id="rId55" Type="http://schemas.openxmlformats.org/officeDocument/2006/relationships/hyperlink" Target="https://www.facinghistory.org/resource-library/teaching-strategies/fishbowl" TargetMode="External"/><Relationship Id="rId76" Type="http://schemas.openxmlformats.org/officeDocument/2006/relationships/header" Target="header4.xml"/><Relationship Id="rId7" Type="http://schemas.openxmlformats.org/officeDocument/2006/relationships/hyperlink" Target="https://education.nsw.gov.au/teaching-and-learning/curriculum/hsie/planning-programming-and-assessing-hsie-k-6/planning-programming-assessing-history-k-6" TargetMode="External"/><Relationship Id="rId71"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digital.sl.nsw.gov.au/delivery/DeliveryManagerServlet?embedded=true&amp;toolbar=false&amp;dps_pid=FL11139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4898</Words>
  <Characters>26754</Characters>
  <Application>Microsoft Office Word</Application>
  <DocSecurity>0</DocSecurity>
  <Lines>652</Lines>
  <Paragraphs>369</Paragraphs>
  <ScaleCrop>false</ScaleCrop>
  <HeadingPairs>
    <vt:vector size="2" baseType="variant">
      <vt:variant>
        <vt:lpstr>Title</vt:lpstr>
      </vt:variant>
      <vt:variant>
        <vt:i4>1</vt:i4>
      </vt:variant>
    </vt:vector>
  </HeadingPairs>
  <TitlesOfParts>
    <vt:vector size="1" baseType="lpstr">
      <vt:lpstr>history-stage-2-first-fleet-and-its-impacts</vt:lpstr>
    </vt:vector>
  </TitlesOfParts>
  <Manager/>
  <Company/>
  <LinksUpToDate>false</LinksUpToDate>
  <CharactersWithSpaces>31491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Fleet and its impact - Stage 2</dc:title>
  <dc:subject/>
  <dc:creator>NSW Department of Education</dc:creator>
  <cp:keywords/>
  <dc:description/>
  <dcterms:created xsi:type="dcterms:W3CDTF">2024-04-19T03:50:00Z</dcterms:created>
  <dcterms:modified xsi:type="dcterms:W3CDTF">2024-04-29T23:32:00Z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2024-04-11T06:54:27Z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3a47b61c-d3fe-4c3b-ad4a-0c9201a205b9</vt:lpwstr>
  </property>
  <property fmtid="{D5CDD505-2E9C-101B-9397-08002B2CF9AE}" pid="8" name="MSIP_Label_b603dfd7-d93a-4381-a340-2995d8282205_ContentBits">
    <vt:lpwstr>0</vt:lpwstr>
  </property>
</Properties>
</file>