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920F3" w14:textId="77777777" w:rsidR="00A17D23" w:rsidRPr="00F9178D" w:rsidRDefault="00A17D23" w:rsidP="001A663B">
      <w:pPr>
        <w:pStyle w:val="Title"/>
      </w:pPr>
      <w:bookmarkStart w:id="0" w:name="_Toc5018952"/>
      <w:bookmarkStart w:id="1" w:name="_Toc5019569"/>
      <w:bookmarkStart w:id="2" w:name="_Toc5019728"/>
      <w:r>
        <w:t>Making a better world</w:t>
      </w:r>
    </w:p>
    <w:p w14:paraId="3301C818" w14:textId="77777777" w:rsidR="00A17D23" w:rsidRPr="00C11333" w:rsidRDefault="00A17D23" w:rsidP="00A17D23">
      <w:pPr>
        <w:pStyle w:val="Heading2"/>
      </w:pPr>
      <w:r w:rsidRPr="00C11333">
        <w:t>Focus</w:t>
      </w:r>
    </w:p>
    <w:p w14:paraId="666614F0" w14:textId="77777777" w:rsidR="00A17D23" w:rsidRPr="00C11333" w:rsidRDefault="00A17D23" w:rsidP="000C3CA4">
      <w:r>
        <w:t>1b Movement of People</w:t>
      </w:r>
    </w:p>
    <w:p w14:paraId="753E1B51" w14:textId="77777777" w:rsidR="00A17D23" w:rsidRPr="00C11333" w:rsidRDefault="00A17D23" w:rsidP="00A17D23">
      <w:pPr>
        <w:pStyle w:val="Heading2"/>
      </w:pPr>
      <w:r w:rsidRPr="00C11333">
        <w:t>Overview</w:t>
      </w:r>
    </w:p>
    <w:p w14:paraId="6AAAF459" w14:textId="53EF6564" w:rsidR="00A17D23" w:rsidRDefault="00A17D23" w:rsidP="000C3CA4">
      <w:pPr>
        <w:rPr>
          <w:lang w:val="en-US"/>
        </w:rPr>
      </w:pPr>
      <w:r>
        <w:rPr>
          <w:lang w:val="en-US"/>
        </w:rPr>
        <w:t xml:space="preserve">The </w:t>
      </w:r>
      <w:r w:rsidRPr="000C3CA4">
        <w:t>experiences of slaves, convicts and free settlers upon departure, their journey abroad, and their reactions</w:t>
      </w:r>
      <w:r>
        <w:rPr>
          <w:lang w:val="en-US"/>
        </w:rPr>
        <w:t xml:space="preserve"> on arrival, including the Australian experience (ACDSEH083)</w:t>
      </w:r>
      <w:r w:rsidR="001A663B">
        <w:rPr>
          <w:lang w:val="en-US"/>
        </w:rPr>
        <w:t>.</w:t>
      </w:r>
    </w:p>
    <w:p w14:paraId="3B6CF956" w14:textId="5104B080" w:rsidR="00A17D23" w:rsidRPr="009022CA" w:rsidRDefault="00A17D23" w:rsidP="000C3CA4">
      <w:r>
        <w:t xml:space="preserve">Duration </w:t>
      </w:r>
      <w:r w:rsidR="001A663B">
        <w:t>–</w:t>
      </w:r>
      <w:r>
        <w:t xml:space="preserve"> 3 lessons</w:t>
      </w:r>
    </w:p>
    <w:p w14:paraId="5EA62D82" w14:textId="77777777" w:rsidR="00A17D23" w:rsidRPr="00C11333" w:rsidRDefault="00A17D23" w:rsidP="00A17D23">
      <w:pPr>
        <w:pStyle w:val="Heading2"/>
      </w:pPr>
      <w:r w:rsidRPr="00C11333">
        <w:t>Content</w:t>
      </w:r>
    </w:p>
    <w:p w14:paraId="282CC931" w14:textId="77777777" w:rsidR="00A17D23" w:rsidRDefault="00A17D23" w:rsidP="000C3CA4">
      <w:pPr>
        <w:rPr>
          <w:lang w:val="en-US"/>
        </w:rPr>
      </w:pPr>
      <w:r>
        <w:rPr>
          <w:lang w:val="en-US"/>
        </w:rPr>
        <w:t>Students</w:t>
      </w:r>
    </w:p>
    <w:p w14:paraId="592F2508" w14:textId="77777777" w:rsidR="00A17D23" w:rsidRPr="00CC06C7" w:rsidRDefault="00A17D23" w:rsidP="000C3CA4">
      <w:pPr>
        <w:pStyle w:val="ListBullet"/>
        <w:rPr>
          <w:lang w:val="en-US"/>
        </w:rPr>
      </w:pPr>
      <w:proofErr w:type="gramStart"/>
      <w:r>
        <w:t>select</w:t>
      </w:r>
      <w:proofErr w:type="gramEnd"/>
      <w:r>
        <w:t xml:space="preserve"> an individual slave sent to the Americas and use sources to construct the story of their experiences.</w:t>
      </w:r>
    </w:p>
    <w:p w14:paraId="00AC81A5" w14:textId="77777777" w:rsidR="00A17D23" w:rsidRDefault="00A17D23" w:rsidP="00A17D23">
      <w:pPr>
        <w:pStyle w:val="Heading3"/>
      </w:pPr>
      <w:r>
        <w:t>Stage 5 outcomes</w:t>
      </w:r>
    </w:p>
    <w:p w14:paraId="74F65355" w14:textId="77777777" w:rsidR="00A17D23" w:rsidRDefault="00A17D23" w:rsidP="00A17D23">
      <w:pPr>
        <w:pStyle w:val="DoEbodytext2018"/>
      </w:pPr>
      <w:r w:rsidRPr="002358F6">
        <w:t>A student:</w:t>
      </w:r>
    </w:p>
    <w:p w14:paraId="28E7CD28" w14:textId="77777777" w:rsidR="00A17D23" w:rsidRPr="000C3CA4" w:rsidRDefault="00A17D23" w:rsidP="000C3CA4">
      <w:pPr>
        <w:pStyle w:val="ListBullet"/>
      </w:pPr>
      <w:r w:rsidRPr="000C3CA4">
        <w:t xml:space="preserve">explains and analyses the causes and effects of events and developments in the modern world and Australia </w:t>
      </w:r>
      <w:r w:rsidRPr="000C3CA4">
        <w:rPr>
          <w:rStyle w:val="outcomecode"/>
          <w:color w:val="auto"/>
          <w:sz w:val="24"/>
        </w:rPr>
        <w:t>HT5</w:t>
      </w:r>
      <w:r w:rsidRPr="000C3CA4">
        <w:rPr>
          <w:rStyle w:val="outcomecode"/>
          <w:color w:val="auto"/>
          <w:sz w:val="24"/>
        </w:rPr>
        <w:noBreakHyphen/>
        <w:t>4</w:t>
      </w:r>
    </w:p>
    <w:p w14:paraId="5FB63E7D" w14:textId="77777777" w:rsidR="00A17D23" w:rsidRPr="000C3CA4" w:rsidRDefault="00A17D23" w:rsidP="000C3CA4">
      <w:pPr>
        <w:pStyle w:val="ListBullet"/>
      </w:pPr>
      <w:r w:rsidRPr="000C3CA4">
        <w:t xml:space="preserve">uses relevant evidence from sources to support historical narratives, explanations and analyses of the modern world and Australia </w:t>
      </w:r>
      <w:r w:rsidRPr="000C3CA4">
        <w:rPr>
          <w:rStyle w:val="outcomecode"/>
          <w:color w:val="auto"/>
          <w:sz w:val="24"/>
        </w:rPr>
        <w:t>HT5</w:t>
      </w:r>
      <w:r w:rsidRPr="000C3CA4">
        <w:rPr>
          <w:rStyle w:val="outcomecode"/>
          <w:color w:val="auto"/>
          <w:sz w:val="24"/>
        </w:rPr>
        <w:noBreakHyphen/>
        <w:t>6</w:t>
      </w:r>
    </w:p>
    <w:p w14:paraId="6D881BC5" w14:textId="77777777" w:rsidR="00A17D23" w:rsidRPr="000C3CA4" w:rsidRDefault="00A17D23" w:rsidP="000C3CA4">
      <w:pPr>
        <w:pStyle w:val="ListBullet"/>
      </w:pPr>
      <w:r w:rsidRPr="000C3CA4">
        <w:t xml:space="preserve">explains and analyses the causes and effects of events and developments in the modern world and Australia </w:t>
      </w:r>
      <w:r w:rsidRPr="000C3CA4">
        <w:rPr>
          <w:rStyle w:val="outcomecode"/>
          <w:color w:val="auto"/>
          <w:sz w:val="24"/>
        </w:rPr>
        <w:t>HT5</w:t>
      </w:r>
      <w:r w:rsidRPr="000C3CA4">
        <w:rPr>
          <w:rStyle w:val="outcomecode"/>
          <w:color w:val="auto"/>
          <w:sz w:val="24"/>
        </w:rPr>
        <w:noBreakHyphen/>
        <w:t>4</w:t>
      </w:r>
    </w:p>
    <w:p w14:paraId="199E5705" w14:textId="77777777" w:rsidR="00A17D23" w:rsidRPr="000C3CA4" w:rsidRDefault="00A17D23" w:rsidP="000C3CA4">
      <w:pPr>
        <w:pStyle w:val="ListBullet"/>
      </w:pPr>
      <w:r w:rsidRPr="000C3CA4">
        <w:t xml:space="preserve">uses relevant evidence from sources to support historical narratives, explanations and analyses of the modern world and Australia </w:t>
      </w:r>
      <w:r w:rsidRPr="000C3CA4">
        <w:rPr>
          <w:rStyle w:val="outcomecode"/>
          <w:color w:val="auto"/>
          <w:sz w:val="24"/>
        </w:rPr>
        <w:t>HT5</w:t>
      </w:r>
      <w:r w:rsidRPr="000C3CA4">
        <w:rPr>
          <w:rStyle w:val="outcomecode"/>
          <w:color w:val="auto"/>
          <w:sz w:val="24"/>
        </w:rPr>
        <w:noBreakHyphen/>
        <w:t>6</w:t>
      </w:r>
    </w:p>
    <w:p w14:paraId="6A7D176E" w14:textId="77777777" w:rsidR="00A17D23" w:rsidRPr="000C3CA4" w:rsidRDefault="00A17D23" w:rsidP="000C3CA4">
      <w:pPr>
        <w:pStyle w:val="ListBullet"/>
      </w:pPr>
      <w:r w:rsidRPr="000C3CA4">
        <w:t xml:space="preserve">applies a range of relevant historical terms and concepts when communicating an understanding of the past </w:t>
      </w:r>
      <w:r w:rsidRPr="000C3CA4">
        <w:rPr>
          <w:rStyle w:val="outcomecode"/>
          <w:color w:val="auto"/>
          <w:sz w:val="24"/>
        </w:rPr>
        <w:t>HT5</w:t>
      </w:r>
      <w:r w:rsidRPr="000C3CA4">
        <w:rPr>
          <w:rStyle w:val="outcomecode"/>
          <w:color w:val="auto"/>
          <w:sz w:val="24"/>
        </w:rPr>
        <w:noBreakHyphen/>
        <w:t>9</w:t>
      </w:r>
    </w:p>
    <w:p w14:paraId="5BF8D524" w14:textId="77777777" w:rsidR="00A17D23" w:rsidRPr="000C3CA4" w:rsidRDefault="00A17D23" w:rsidP="000C3CA4">
      <w:pPr>
        <w:pStyle w:val="ListBullet"/>
      </w:pPr>
      <w:r w:rsidRPr="000C3CA4">
        <w:t xml:space="preserve">selects and uses appropriate oral, written, visual and digital forms to communicate effectively about the past for different audiences </w:t>
      </w:r>
      <w:r w:rsidRPr="000C3CA4">
        <w:rPr>
          <w:rStyle w:val="outcomecode"/>
          <w:color w:val="auto"/>
          <w:sz w:val="24"/>
        </w:rPr>
        <w:t>HT5</w:t>
      </w:r>
      <w:r w:rsidRPr="000C3CA4">
        <w:rPr>
          <w:rStyle w:val="outcomecode"/>
          <w:color w:val="auto"/>
          <w:sz w:val="24"/>
        </w:rPr>
        <w:noBreakHyphen/>
        <w:t>10</w:t>
      </w:r>
    </w:p>
    <w:p w14:paraId="74159B6B" w14:textId="77777777" w:rsidR="00A17D23" w:rsidRDefault="00A17D23" w:rsidP="00A17D23">
      <w:pPr>
        <w:pStyle w:val="Heading3"/>
      </w:pPr>
      <w:r>
        <w:lastRenderedPageBreak/>
        <w:t>Learning across the curriculum content</w:t>
      </w:r>
    </w:p>
    <w:p w14:paraId="7BF853CD" w14:textId="77777777" w:rsidR="00A17D23" w:rsidRPr="000C3CA4" w:rsidRDefault="00A17D23" w:rsidP="000C3CA4">
      <w:pPr>
        <w:pStyle w:val="ListBullet"/>
      </w:pPr>
      <w:r w:rsidRPr="000C3CA4">
        <w:t xml:space="preserve">Critical and creative thinking </w:t>
      </w:r>
    </w:p>
    <w:p w14:paraId="00B3CA1A" w14:textId="77777777" w:rsidR="00A17D23" w:rsidRPr="000C3CA4" w:rsidRDefault="00A17D23" w:rsidP="000C3CA4">
      <w:pPr>
        <w:pStyle w:val="ListBullet"/>
      </w:pPr>
      <w:r w:rsidRPr="000C3CA4">
        <w:t xml:space="preserve">Ethical understanding </w:t>
      </w:r>
    </w:p>
    <w:p w14:paraId="0C5CE6D8" w14:textId="77777777" w:rsidR="00A17D23" w:rsidRPr="000C3CA4" w:rsidRDefault="00A17D23" w:rsidP="000C3CA4">
      <w:pPr>
        <w:pStyle w:val="ListBullet"/>
      </w:pPr>
      <w:r w:rsidRPr="000C3CA4">
        <w:t>ICT</w:t>
      </w:r>
    </w:p>
    <w:p w14:paraId="6310A411" w14:textId="77777777" w:rsidR="00A17D23" w:rsidRPr="000C3CA4" w:rsidRDefault="00A17D23" w:rsidP="000C3CA4">
      <w:pPr>
        <w:pStyle w:val="ListBullet"/>
      </w:pPr>
      <w:r w:rsidRPr="000C3CA4">
        <w:t>Literacy</w:t>
      </w:r>
    </w:p>
    <w:p w14:paraId="1072FCFA" w14:textId="77777777" w:rsidR="00A17D23" w:rsidRPr="000C3CA4" w:rsidRDefault="00A17D23" w:rsidP="000C3CA4">
      <w:pPr>
        <w:pStyle w:val="ListBullet"/>
      </w:pPr>
      <w:r w:rsidRPr="000C3CA4">
        <w:t>Civics and citizenship</w:t>
      </w:r>
    </w:p>
    <w:p w14:paraId="265FC80E" w14:textId="77777777" w:rsidR="00A17D23" w:rsidRPr="0027185A" w:rsidRDefault="00A17D23" w:rsidP="00A17D23">
      <w:pPr>
        <w:pStyle w:val="IOSbodytext"/>
        <w:rPr>
          <w:sz w:val="22"/>
          <w:szCs w:val="22"/>
        </w:rPr>
      </w:pPr>
    </w:p>
    <w:p w14:paraId="438A94A2" w14:textId="77777777" w:rsidR="00A17D23" w:rsidRPr="0027185A" w:rsidRDefault="001A663B" w:rsidP="00A17D23">
      <w:pPr>
        <w:pStyle w:val="IOSbodytext"/>
        <w:rPr>
          <w:rFonts w:cs="Arial"/>
          <w:sz w:val="22"/>
          <w:szCs w:val="22"/>
        </w:rPr>
      </w:pPr>
      <w:hyperlink r:id="rId8" w:history="1">
        <w:r w:rsidR="00A17D23" w:rsidRPr="0027185A">
          <w:rPr>
            <w:rStyle w:val="Hyperlink"/>
            <w:sz w:val="22"/>
            <w:szCs w:val="22"/>
          </w:rPr>
          <w:t>History K-10 syllabus</w:t>
        </w:r>
      </w:hyperlink>
      <w:r w:rsidR="00A17D23" w:rsidRPr="0027185A">
        <w:rPr>
          <w:sz w:val="22"/>
          <w:szCs w:val="22"/>
        </w:rPr>
        <w:t xml:space="preserve"> </w:t>
      </w:r>
      <w:r w:rsidR="00A17D23" w:rsidRPr="0027185A">
        <w:rPr>
          <w:rFonts w:cs="Arial"/>
          <w:sz w:val="22"/>
          <w:szCs w:val="22"/>
        </w:rPr>
        <w:t>© NSW Education Standards Authority (NESA) for and on behalf of the Crown in right of the State of New South Wales, 2012</w:t>
      </w:r>
    </w:p>
    <w:p w14:paraId="3AC16B24" w14:textId="77777777" w:rsidR="00A17D23" w:rsidRDefault="00A17D23" w:rsidP="001A663B">
      <w:pPr>
        <w:pStyle w:val="Heading2"/>
      </w:pPr>
      <w:r>
        <w:t>Learning progressions – literacy</w:t>
      </w:r>
    </w:p>
    <w:p w14:paraId="29381933" w14:textId="77777777" w:rsidR="00A17D23" w:rsidRDefault="00A17D23" w:rsidP="001A663B">
      <w:pPr>
        <w:pStyle w:val="Heading3"/>
      </w:pPr>
      <w:r>
        <w:t>Writing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A17D23" w14:paraId="588EAC6A" w14:textId="77777777" w:rsidTr="001A663B">
        <w:trPr>
          <w:tblHeader/>
        </w:trPr>
        <w:tc>
          <w:tcPr>
            <w:tcW w:w="5324" w:type="dxa"/>
            <w:shd w:val="clear" w:color="auto" w:fill="B4C6E7" w:themeFill="accent1" w:themeFillTint="66"/>
          </w:tcPr>
          <w:p w14:paraId="682B7A30" w14:textId="77777777" w:rsidR="00A17D23" w:rsidRPr="00AD455D" w:rsidRDefault="00A17D23" w:rsidP="00F23190">
            <w:pPr>
              <w:pStyle w:val="DoEtableheading2018"/>
            </w:pPr>
            <w:r>
              <w:t>Sub-element</w:t>
            </w:r>
          </w:p>
        </w:tc>
        <w:tc>
          <w:tcPr>
            <w:tcW w:w="5325" w:type="dxa"/>
            <w:shd w:val="clear" w:color="auto" w:fill="B4C6E7" w:themeFill="accent1" w:themeFillTint="66"/>
          </w:tcPr>
          <w:p w14:paraId="66FB7A46" w14:textId="77777777" w:rsidR="00A17D23" w:rsidRPr="00AD455D" w:rsidRDefault="00A17D23" w:rsidP="00F23190">
            <w:pPr>
              <w:pStyle w:val="DoEtableheading2018"/>
            </w:pPr>
            <w:r>
              <w:t>Indicators</w:t>
            </w:r>
          </w:p>
        </w:tc>
      </w:tr>
      <w:tr w:rsidR="00A17D23" w14:paraId="4F989A8A" w14:textId="77777777" w:rsidTr="00F23190">
        <w:tc>
          <w:tcPr>
            <w:tcW w:w="5324" w:type="dxa"/>
            <w:shd w:val="clear" w:color="auto" w:fill="FFFFFF" w:themeFill="background1"/>
          </w:tcPr>
          <w:p w14:paraId="7479484E" w14:textId="77777777" w:rsidR="00A17D23" w:rsidRPr="00AD455D" w:rsidRDefault="00A17D23" w:rsidP="00F23190">
            <w:pPr>
              <w:pStyle w:val="DoEtabletext2018"/>
            </w:pPr>
            <w:r w:rsidRPr="00AD455D">
              <w:t>Creating texts (</w:t>
            </w:r>
            <w:proofErr w:type="spellStart"/>
            <w:r w:rsidRPr="00AD455D">
              <w:t>CrT</w:t>
            </w:r>
            <w:proofErr w:type="spellEnd"/>
            <w:r w:rsidRPr="00AD455D">
              <w:t>)</w:t>
            </w:r>
          </w:p>
        </w:tc>
        <w:tc>
          <w:tcPr>
            <w:tcW w:w="5325" w:type="dxa"/>
            <w:shd w:val="clear" w:color="auto" w:fill="FFFFFF" w:themeFill="background1"/>
          </w:tcPr>
          <w:p w14:paraId="6BD7C475" w14:textId="77777777" w:rsidR="00A17D23" w:rsidRPr="00AD455D" w:rsidRDefault="00A17D23" w:rsidP="00F23190">
            <w:pPr>
              <w:pStyle w:val="DoEtabletext2018"/>
            </w:pPr>
            <w:r>
              <w:t>CrT7, CrT8, CrT9, CrT10</w:t>
            </w:r>
          </w:p>
        </w:tc>
      </w:tr>
      <w:tr w:rsidR="00A17D23" w14:paraId="4B1CE090" w14:textId="77777777" w:rsidTr="00F23190">
        <w:tc>
          <w:tcPr>
            <w:tcW w:w="5324" w:type="dxa"/>
          </w:tcPr>
          <w:p w14:paraId="2C6D787A" w14:textId="77777777" w:rsidR="00A17D23" w:rsidRPr="00F70996" w:rsidRDefault="00A17D23" w:rsidP="00F23190">
            <w:pPr>
              <w:pStyle w:val="DoEtabletext2018"/>
              <w:rPr>
                <w:color w:val="C00000"/>
              </w:rPr>
            </w:pPr>
            <w:r w:rsidRPr="00F70996">
              <w:rPr>
                <w:color w:val="C00000"/>
              </w:rPr>
              <w:t>Grammar (GrA1)</w:t>
            </w:r>
            <w:r>
              <w:rPr>
                <w:color w:val="C00000"/>
              </w:rPr>
              <w:t>*</w:t>
            </w:r>
          </w:p>
        </w:tc>
        <w:tc>
          <w:tcPr>
            <w:tcW w:w="5325" w:type="dxa"/>
          </w:tcPr>
          <w:p w14:paraId="7EB399B6" w14:textId="77777777" w:rsidR="00A17D23" w:rsidRPr="00AD455D" w:rsidRDefault="00A17D23" w:rsidP="00F23190">
            <w:pPr>
              <w:pStyle w:val="DoEtabletext2018"/>
            </w:pPr>
          </w:p>
        </w:tc>
      </w:tr>
      <w:tr w:rsidR="00A17D23" w14:paraId="4ACFEC49" w14:textId="77777777" w:rsidTr="00F23190">
        <w:tc>
          <w:tcPr>
            <w:tcW w:w="5324" w:type="dxa"/>
          </w:tcPr>
          <w:p w14:paraId="2DDFE17C" w14:textId="77777777" w:rsidR="00A17D23" w:rsidRPr="00F70996" w:rsidRDefault="00A17D23" w:rsidP="00F23190">
            <w:pPr>
              <w:pStyle w:val="DoEtabletext2018"/>
              <w:rPr>
                <w:color w:val="C00000"/>
              </w:rPr>
            </w:pPr>
            <w:r w:rsidRPr="00F70996">
              <w:rPr>
                <w:color w:val="C00000"/>
              </w:rPr>
              <w:t>Punctuation (</w:t>
            </w:r>
            <w:proofErr w:type="spellStart"/>
            <w:r w:rsidRPr="00F70996">
              <w:rPr>
                <w:color w:val="C00000"/>
              </w:rPr>
              <w:t>PuN</w:t>
            </w:r>
            <w:proofErr w:type="spellEnd"/>
            <w:r w:rsidRPr="00F70996">
              <w:rPr>
                <w:color w:val="C00000"/>
              </w:rPr>
              <w:t>)</w:t>
            </w:r>
            <w:r>
              <w:rPr>
                <w:color w:val="C00000"/>
              </w:rPr>
              <w:t>*</w:t>
            </w:r>
          </w:p>
        </w:tc>
        <w:tc>
          <w:tcPr>
            <w:tcW w:w="5325" w:type="dxa"/>
          </w:tcPr>
          <w:p w14:paraId="00DA1E7A" w14:textId="77777777" w:rsidR="00A17D23" w:rsidRPr="00AD455D" w:rsidRDefault="00A17D23" w:rsidP="00F23190">
            <w:pPr>
              <w:pStyle w:val="DoEtabletext2018"/>
            </w:pPr>
          </w:p>
        </w:tc>
      </w:tr>
      <w:tr w:rsidR="00A17D23" w14:paraId="2F3BAD30" w14:textId="77777777" w:rsidTr="00F23190">
        <w:tc>
          <w:tcPr>
            <w:tcW w:w="5324" w:type="dxa"/>
          </w:tcPr>
          <w:p w14:paraId="25A88EAE" w14:textId="77777777" w:rsidR="00A17D23" w:rsidRPr="00F70996" w:rsidRDefault="00A17D23" w:rsidP="00F23190">
            <w:pPr>
              <w:pStyle w:val="DoEtabletext2018"/>
              <w:rPr>
                <w:color w:val="C00000"/>
              </w:rPr>
            </w:pPr>
            <w:r w:rsidRPr="00F70996">
              <w:rPr>
                <w:color w:val="C00000"/>
              </w:rPr>
              <w:t>Spelling (</w:t>
            </w:r>
            <w:proofErr w:type="spellStart"/>
            <w:r w:rsidRPr="00F70996">
              <w:rPr>
                <w:color w:val="C00000"/>
              </w:rPr>
              <w:t>SpG</w:t>
            </w:r>
            <w:proofErr w:type="spellEnd"/>
            <w:r w:rsidRPr="00F70996">
              <w:rPr>
                <w:color w:val="C00000"/>
              </w:rPr>
              <w:t>)</w:t>
            </w:r>
            <w:r>
              <w:rPr>
                <w:color w:val="C00000"/>
              </w:rPr>
              <w:t>*</w:t>
            </w:r>
          </w:p>
        </w:tc>
        <w:tc>
          <w:tcPr>
            <w:tcW w:w="5325" w:type="dxa"/>
          </w:tcPr>
          <w:p w14:paraId="4E766634" w14:textId="77777777" w:rsidR="00A17D23" w:rsidRPr="00AD455D" w:rsidRDefault="00A17D23" w:rsidP="00F23190">
            <w:pPr>
              <w:pStyle w:val="DoEtabletext2018"/>
            </w:pPr>
          </w:p>
        </w:tc>
      </w:tr>
      <w:tr w:rsidR="00A17D23" w14:paraId="060BA240" w14:textId="77777777" w:rsidTr="00F23190">
        <w:tc>
          <w:tcPr>
            <w:tcW w:w="5324" w:type="dxa"/>
          </w:tcPr>
          <w:p w14:paraId="1F6FCB2E" w14:textId="77777777" w:rsidR="00A17D23" w:rsidRPr="00F70996" w:rsidRDefault="00A17D23" w:rsidP="00F23190">
            <w:pPr>
              <w:pStyle w:val="DoEtabletext2018"/>
              <w:rPr>
                <w:color w:val="C00000"/>
              </w:rPr>
            </w:pPr>
            <w:r w:rsidRPr="00F70996">
              <w:rPr>
                <w:color w:val="C00000"/>
              </w:rPr>
              <w:t>Handwriting and keyboarding (</w:t>
            </w:r>
            <w:proofErr w:type="spellStart"/>
            <w:r w:rsidRPr="00F70996">
              <w:rPr>
                <w:color w:val="C00000"/>
              </w:rPr>
              <w:t>HwK</w:t>
            </w:r>
            <w:proofErr w:type="spellEnd"/>
            <w:r w:rsidRPr="00F70996">
              <w:rPr>
                <w:color w:val="C00000"/>
              </w:rPr>
              <w:t>)</w:t>
            </w:r>
            <w:r>
              <w:rPr>
                <w:color w:val="C00000"/>
              </w:rPr>
              <w:t>*</w:t>
            </w:r>
          </w:p>
        </w:tc>
        <w:tc>
          <w:tcPr>
            <w:tcW w:w="5325" w:type="dxa"/>
          </w:tcPr>
          <w:p w14:paraId="1ED254CB" w14:textId="77777777" w:rsidR="00A17D23" w:rsidRPr="00AD455D" w:rsidRDefault="00A17D23" w:rsidP="00F23190">
            <w:pPr>
              <w:pStyle w:val="DoEtabletext2018"/>
            </w:pPr>
          </w:p>
        </w:tc>
      </w:tr>
    </w:tbl>
    <w:p w14:paraId="075C3510" w14:textId="77777777" w:rsidR="00A17D23" w:rsidRPr="00A17D23" w:rsidRDefault="00A17D23" w:rsidP="001A663B">
      <w:pPr>
        <w:pStyle w:val="Heading3"/>
      </w:pPr>
      <w:r w:rsidRPr="00A17D23">
        <w:t>Reading and viewing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66"/>
        <w:gridCol w:w="5264"/>
      </w:tblGrid>
      <w:tr w:rsidR="00A17D23" w14:paraId="43F58F83" w14:textId="77777777" w:rsidTr="001A663B">
        <w:trPr>
          <w:tblHeader/>
        </w:trPr>
        <w:tc>
          <w:tcPr>
            <w:tcW w:w="5324" w:type="dxa"/>
            <w:shd w:val="clear" w:color="auto" w:fill="B4C6E7" w:themeFill="accent1" w:themeFillTint="66"/>
          </w:tcPr>
          <w:p w14:paraId="776C690C" w14:textId="77777777" w:rsidR="00A17D23" w:rsidRPr="00AD455D" w:rsidRDefault="00A17D23" w:rsidP="00F23190">
            <w:pPr>
              <w:pStyle w:val="DoEtableheading2018"/>
            </w:pPr>
            <w:r>
              <w:t>Sub-element</w:t>
            </w:r>
          </w:p>
        </w:tc>
        <w:tc>
          <w:tcPr>
            <w:tcW w:w="5325" w:type="dxa"/>
            <w:shd w:val="clear" w:color="auto" w:fill="B4C6E7" w:themeFill="accent1" w:themeFillTint="66"/>
          </w:tcPr>
          <w:p w14:paraId="1506E115" w14:textId="77777777" w:rsidR="00A17D23" w:rsidRPr="00AD455D" w:rsidRDefault="00A17D23" w:rsidP="00F23190">
            <w:pPr>
              <w:pStyle w:val="DoEtableheading2018"/>
            </w:pPr>
            <w:r>
              <w:t>Indicators</w:t>
            </w:r>
          </w:p>
        </w:tc>
      </w:tr>
      <w:tr w:rsidR="00A17D23" w14:paraId="6143B048" w14:textId="77777777" w:rsidTr="00F23190">
        <w:tc>
          <w:tcPr>
            <w:tcW w:w="5324" w:type="dxa"/>
            <w:shd w:val="clear" w:color="auto" w:fill="FFFFFF" w:themeFill="background1"/>
          </w:tcPr>
          <w:p w14:paraId="3E8F66DD" w14:textId="77777777" w:rsidR="00A17D23" w:rsidRPr="00AD455D" w:rsidRDefault="00A17D23" w:rsidP="00F23190">
            <w:pPr>
              <w:pStyle w:val="DoEtabletext2018"/>
            </w:pPr>
            <w:r>
              <w:t>Understanding texts (</w:t>
            </w:r>
            <w:proofErr w:type="spellStart"/>
            <w:r>
              <w:t>UnT</w:t>
            </w:r>
            <w:proofErr w:type="spellEnd"/>
            <w:r>
              <w:t>)</w:t>
            </w:r>
          </w:p>
        </w:tc>
        <w:tc>
          <w:tcPr>
            <w:tcW w:w="5325" w:type="dxa"/>
            <w:shd w:val="clear" w:color="auto" w:fill="FFFFFF" w:themeFill="background1"/>
          </w:tcPr>
          <w:p w14:paraId="1E69F0B2" w14:textId="77777777" w:rsidR="00A17D23" w:rsidRPr="00AD455D" w:rsidRDefault="00A17D23" w:rsidP="00F23190">
            <w:pPr>
              <w:pStyle w:val="DoEtabletext2018"/>
            </w:pPr>
            <w:r>
              <w:t>UnT7, UnT8, UnT9</w:t>
            </w:r>
          </w:p>
        </w:tc>
      </w:tr>
      <w:tr w:rsidR="00A17D23" w14:paraId="498A2121" w14:textId="77777777" w:rsidTr="00F23190">
        <w:tc>
          <w:tcPr>
            <w:tcW w:w="5324" w:type="dxa"/>
          </w:tcPr>
          <w:p w14:paraId="7CCEAF44" w14:textId="77777777" w:rsidR="00A17D23" w:rsidRDefault="00A17D23" w:rsidP="00F23190">
            <w:pPr>
              <w:pStyle w:val="DoEtabletext2018"/>
              <w:rPr>
                <w:color w:val="000000"/>
              </w:rPr>
            </w:pPr>
            <w:r>
              <w:rPr>
                <w:color w:val="000000"/>
              </w:rPr>
              <w:t>Phonological awareness (</w:t>
            </w:r>
            <w:proofErr w:type="spellStart"/>
            <w:r>
              <w:rPr>
                <w:color w:val="000000"/>
              </w:rPr>
              <w:t>PhA</w:t>
            </w:r>
            <w:proofErr w:type="spellEnd"/>
            <w:r>
              <w:rPr>
                <w:color w:val="000000"/>
              </w:rPr>
              <w:t>)</w:t>
            </w:r>
          </w:p>
          <w:p w14:paraId="2026C03C" w14:textId="77777777" w:rsidR="00A17D23" w:rsidRPr="00AD455D" w:rsidRDefault="00A17D23" w:rsidP="00F23190">
            <w:pPr>
              <w:pStyle w:val="DoEtabletext2018"/>
            </w:pPr>
            <w:r>
              <w:rPr>
                <w:color w:val="000000"/>
              </w:rPr>
              <w:t>Phonic knowledge and word recognition (PKW)</w:t>
            </w:r>
          </w:p>
        </w:tc>
        <w:tc>
          <w:tcPr>
            <w:tcW w:w="5325" w:type="dxa"/>
          </w:tcPr>
          <w:p w14:paraId="09A99372" w14:textId="77777777" w:rsidR="00A17D23" w:rsidRPr="00AD455D" w:rsidRDefault="00A17D23" w:rsidP="00F23190">
            <w:pPr>
              <w:pStyle w:val="DoEtabletext2018"/>
            </w:pPr>
            <w:r>
              <w:rPr>
                <w:rFonts w:ascii="Arial" w:hAnsi="Arial" w:cs="Arial"/>
                <w:color w:val="000000"/>
              </w:rPr>
              <w:t xml:space="preserve">These are constrained skills gained in the early years of learning. There may be students who are identified as needing individual assistance with </w:t>
            </w:r>
            <w:proofErr w:type="spellStart"/>
            <w:r>
              <w:rPr>
                <w:rFonts w:ascii="Arial" w:hAnsi="Arial" w:cs="Arial"/>
                <w:color w:val="000000"/>
              </w:rPr>
              <w:t>PhA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and PKW in the secondary years. These students must be referred to the </w:t>
            </w:r>
            <w:proofErr w:type="spellStart"/>
            <w:r>
              <w:rPr>
                <w:rFonts w:ascii="Arial" w:hAnsi="Arial" w:cs="Arial"/>
                <w:color w:val="000000"/>
              </w:rPr>
              <w:t>LaST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for further intervention.</w:t>
            </w:r>
          </w:p>
        </w:tc>
      </w:tr>
      <w:tr w:rsidR="00A17D23" w14:paraId="5A7C931B" w14:textId="77777777" w:rsidTr="00F23190">
        <w:tc>
          <w:tcPr>
            <w:tcW w:w="5324" w:type="dxa"/>
          </w:tcPr>
          <w:p w14:paraId="5325C8FA" w14:textId="77777777" w:rsidR="00A17D23" w:rsidRPr="00AD455D" w:rsidRDefault="00A17D23" w:rsidP="00F23190">
            <w:pPr>
              <w:pStyle w:val="DoEtabletext2018"/>
            </w:pPr>
            <w:r w:rsidRPr="004A39CA">
              <w:rPr>
                <w:color w:val="FF0000"/>
              </w:rPr>
              <w:t>Fluency (</w:t>
            </w:r>
            <w:proofErr w:type="spellStart"/>
            <w:r w:rsidRPr="004A39CA">
              <w:rPr>
                <w:color w:val="FF0000"/>
              </w:rPr>
              <w:t>FlY</w:t>
            </w:r>
            <w:proofErr w:type="spellEnd"/>
            <w:r w:rsidRPr="004A39CA">
              <w:rPr>
                <w:color w:val="FF0000"/>
              </w:rPr>
              <w:t>)</w:t>
            </w:r>
            <w:r>
              <w:rPr>
                <w:color w:val="FF0000"/>
              </w:rPr>
              <w:t>*</w:t>
            </w:r>
          </w:p>
        </w:tc>
        <w:tc>
          <w:tcPr>
            <w:tcW w:w="5325" w:type="dxa"/>
          </w:tcPr>
          <w:p w14:paraId="6B9BFE6D" w14:textId="77777777" w:rsidR="00A17D23" w:rsidRPr="00AD455D" w:rsidRDefault="00A17D23" w:rsidP="00F23190">
            <w:pPr>
              <w:pStyle w:val="DoEtabletext2018"/>
            </w:pPr>
          </w:p>
        </w:tc>
      </w:tr>
    </w:tbl>
    <w:p w14:paraId="78246838" w14:textId="77777777" w:rsidR="00A17D23" w:rsidRDefault="00A17D23" w:rsidP="001A663B">
      <w:pPr>
        <w:pStyle w:val="Heading3"/>
      </w:pPr>
      <w:r>
        <w:t>Speaking and listening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64"/>
        <w:gridCol w:w="5266"/>
      </w:tblGrid>
      <w:tr w:rsidR="00A17D23" w14:paraId="3D4F7534" w14:textId="77777777" w:rsidTr="001A663B">
        <w:trPr>
          <w:tblHeader/>
        </w:trPr>
        <w:tc>
          <w:tcPr>
            <w:tcW w:w="5324" w:type="dxa"/>
            <w:shd w:val="clear" w:color="auto" w:fill="B4C6E7" w:themeFill="accent1" w:themeFillTint="66"/>
          </w:tcPr>
          <w:p w14:paraId="27BF1E63" w14:textId="77777777" w:rsidR="00A17D23" w:rsidRPr="00AD455D" w:rsidRDefault="00A17D23" w:rsidP="00F23190">
            <w:pPr>
              <w:pStyle w:val="DoEtableheading2018"/>
            </w:pPr>
            <w:r>
              <w:t>Sub-element</w:t>
            </w:r>
          </w:p>
        </w:tc>
        <w:tc>
          <w:tcPr>
            <w:tcW w:w="5325" w:type="dxa"/>
            <w:shd w:val="clear" w:color="auto" w:fill="B4C6E7" w:themeFill="accent1" w:themeFillTint="66"/>
          </w:tcPr>
          <w:p w14:paraId="69FD811F" w14:textId="77777777" w:rsidR="00A17D23" w:rsidRPr="00AD455D" w:rsidRDefault="00A17D23" w:rsidP="00F23190">
            <w:pPr>
              <w:pStyle w:val="DoEtableheading2018"/>
            </w:pPr>
            <w:r>
              <w:t>Indicators</w:t>
            </w:r>
          </w:p>
        </w:tc>
      </w:tr>
      <w:tr w:rsidR="00A17D23" w14:paraId="7AF94C08" w14:textId="77777777" w:rsidTr="00F23190">
        <w:tc>
          <w:tcPr>
            <w:tcW w:w="5324" w:type="dxa"/>
          </w:tcPr>
          <w:p w14:paraId="2C5017CB" w14:textId="77777777" w:rsidR="00A17D23" w:rsidRPr="002277D0" w:rsidRDefault="00A17D23" w:rsidP="00F23190">
            <w:pPr>
              <w:pStyle w:val="DoEtabletext2018"/>
            </w:pPr>
            <w:r w:rsidRPr="002277D0">
              <w:t>Listening (</w:t>
            </w:r>
            <w:proofErr w:type="spellStart"/>
            <w:r w:rsidRPr="002277D0">
              <w:t>LiS</w:t>
            </w:r>
            <w:proofErr w:type="spellEnd"/>
            <w:r w:rsidRPr="002277D0">
              <w:t>)</w:t>
            </w:r>
          </w:p>
        </w:tc>
        <w:tc>
          <w:tcPr>
            <w:tcW w:w="5325" w:type="dxa"/>
          </w:tcPr>
          <w:p w14:paraId="17ADA0AA" w14:textId="77777777" w:rsidR="00A17D23" w:rsidRPr="00AD455D" w:rsidRDefault="00A17D23" w:rsidP="00F23190">
            <w:pPr>
              <w:pStyle w:val="DoEtabletext2018"/>
            </w:pPr>
          </w:p>
        </w:tc>
      </w:tr>
      <w:tr w:rsidR="00A17D23" w14:paraId="45175A45" w14:textId="77777777" w:rsidTr="00F23190">
        <w:tc>
          <w:tcPr>
            <w:tcW w:w="5324" w:type="dxa"/>
          </w:tcPr>
          <w:p w14:paraId="48E6CA8A" w14:textId="77777777" w:rsidR="00A17D23" w:rsidRPr="002277D0" w:rsidRDefault="00A17D23" w:rsidP="00F23190">
            <w:pPr>
              <w:pStyle w:val="DoEtabletext2018"/>
            </w:pPr>
            <w:r w:rsidRPr="002277D0">
              <w:t>Interacting (</w:t>
            </w:r>
            <w:proofErr w:type="spellStart"/>
            <w:r w:rsidRPr="002277D0">
              <w:t>InT</w:t>
            </w:r>
            <w:proofErr w:type="spellEnd"/>
            <w:r w:rsidRPr="002277D0">
              <w:t>)</w:t>
            </w:r>
          </w:p>
        </w:tc>
        <w:tc>
          <w:tcPr>
            <w:tcW w:w="5325" w:type="dxa"/>
          </w:tcPr>
          <w:p w14:paraId="58F4DEE2" w14:textId="77777777" w:rsidR="00A17D23" w:rsidRPr="00AD455D" w:rsidRDefault="00A17D23" w:rsidP="00F23190">
            <w:pPr>
              <w:pStyle w:val="DoEtabletext2018"/>
            </w:pPr>
            <w:r>
              <w:t>InT4, InT5, InT6</w:t>
            </w:r>
          </w:p>
        </w:tc>
      </w:tr>
      <w:tr w:rsidR="00A17D23" w14:paraId="090DFF60" w14:textId="77777777" w:rsidTr="00F23190">
        <w:tc>
          <w:tcPr>
            <w:tcW w:w="5324" w:type="dxa"/>
          </w:tcPr>
          <w:p w14:paraId="2BEEDE90" w14:textId="77777777" w:rsidR="00A17D23" w:rsidRPr="002277D0" w:rsidRDefault="00A17D23" w:rsidP="00F23190">
            <w:pPr>
              <w:pStyle w:val="DoEtabletext2018"/>
            </w:pPr>
            <w:r w:rsidRPr="002277D0">
              <w:t>Speaking (</w:t>
            </w:r>
            <w:proofErr w:type="spellStart"/>
            <w:r w:rsidRPr="002277D0">
              <w:t>SpK</w:t>
            </w:r>
            <w:proofErr w:type="spellEnd"/>
            <w:r w:rsidRPr="002277D0">
              <w:t>)</w:t>
            </w:r>
          </w:p>
        </w:tc>
        <w:tc>
          <w:tcPr>
            <w:tcW w:w="5325" w:type="dxa"/>
          </w:tcPr>
          <w:p w14:paraId="05DCF775" w14:textId="77777777" w:rsidR="00A17D23" w:rsidRDefault="00A17D23" w:rsidP="00F23190">
            <w:pPr>
              <w:pStyle w:val="DoEtabletext2018"/>
              <w:rPr>
                <w:rFonts w:ascii="Arial" w:hAnsi="Arial" w:cs="Arial"/>
                <w:color w:val="000000"/>
              </w:rPr>
            </w:pPr>
          </w:p>
        </w:tc>
      </w:tr>
    </w:tbl>
    <w:p w14:paraId="790ABE5E" w14:textId="77777777" w:rsidR="00A17D23" w:rsidRDefault="00A17D23" w:rsidP="001A663B">
      <w:pPr>
        <w:pStyle w:val="Heading2"/>
      </w:pPr>
      <w:r>
        <w:t>Learning progressions – numeracy</w:t>
      </w:r>
    </w:p>
    <w:p w14:paraId="2C361AB4" w14:textId="77777777" w:rsidR="00A17D23" w:rsidRDefault="00A17D23" w:rsidP="001A663B">
      <w:pPr>
        <w:pStyle w:val="Heading3"/>
      </w:pPr>
      <w:r>
        <w:t>Number sense and algebra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66"/>
        <w:gridCol w:w="5264"/>
      </w:tblGrid>
      <w:tr w:rsidR="00A17D23" w14:paraId="35479ECA" w14:textId="77777777" w:rsidTr="001A663B">
        <w:trPr>
          <w:tblHeader/>
        </w:trPr>
        <w:tc>
          <w:tcPr>
            <w:tcW w:w="5324" w:type="dxa"/>
            <w:shd w:val="clear" w:color="auto" w:fill="B4C6E7" w:themeFill="accent1" w:themeFillTint="66"/>
          </w:tcPr>
          <w:p w14:paraId="32AB3D4A" w14:textId="77777777" w:rsidR="00A17D23" w:rsidRPr="00AD455D" w:rsidRDefault="00A17D23" w:rsidP="00F23190">
            <w:pPr>
              <w:pStyle w:val="DoEtableheading2018"/>
            </w:pPr>
            <w:r>
              <w:t>Sub-element</w:t>
            </w:r>
          </w:p>
        </w:tc>
        <w:tc>
          <w:tcPr>
            <w:tcW w:w="5325" w:type="dxa"/>
            <w:shd w:val="clear" w:color="auto" w:fill="B4C6E7" w:themeFill="accent1" w:themeFillTint="66"/>
          </w:tcPr>
          <w:p w14:paraId="6E5B07D0" w14:textId="77777777" w:rsidR="00A17D23" w:rsidRPr="00AD455D" w:rsidRDefault="00A17D23" w:rsidP="00F23190">
            <w:pPr>
              <w:pStyle w:val="DoEtableheading2018"/>
            </w:pPr>
            <w:r>
              <w:t>Indicators</w:t>
            </w:r>
          </w:p>
        </w:tc>
      </w:tr>
      <w:tr w:rsidR="00A17D23" w14:paraId="09CB1670" w14:textId="77777777" w:rsidTr="00F23190">
        <w:tc>
          <w:tcPr>
            <w:tcW w:w="5324" w:type="dxa"/>
          </w:tcPr>
          <w:p w14:paraId="17A37856" w14:textId="77777777" w:rsidR="00A17D23" w:rsidRPr="002277D0" w:rsidRDefault="00A17D23" w:rsidP="00F23190">
            <w:pPr>
              <w:pStyle w:val="DoEtabletext2018"/>
            </w:pPr>
            <w:r w:rsidRPr="002277D0">
              <w:t>Quantifying numbers (</w:t>
            </w:r>
            <w:proofErr w:type="spellStart"/>
            <w:r w:rsidRPr="002277D0">
              <w:t>QuN</w:t>
            </w:r>
            <w:proofErr w:type="spellEnd"/>
            <w:r w:rsidRPr="002277D0">
              <w:t>)</w:t>
            </w:r>
          </w:p>
        </w:tc>
        <w:tc>
          <w:tcPr>
            <w:tcW w:w="5325" w:type="dxa"/>
          </w:tcPr>
          <w:p w14:paraId="754C439F" w14:textId="77777777" w:rsidR="00A17D23" w:rsidRPr="00AD455D" w:rsidRDefault="00A17D23" w:rsidP="00F23190">
            <w:pPr>
              <w:pStyle w:val="DoEtabletext2018"/>
            </w:pPr>
          </w:p>
        </w:tc>
      </w:tr>
      <w:tr w:rsidR="00A17D23" w14:paraId="24E39CC2" w14:textId="77777777" w:rsidTr="00F23190">
        <w:tc>
          <w:tcPr>
            <w:tcW w:w="5324" w:type="dxa"/>
          </w:tcPr>
          <w:p w14:paraId="4F287AE9" w14:textId="77777777" w:rsidR="00A17D23" w:rsidRPr="002277D0" w:rsidRDefault="00A17D23" w:rsidP="00F23190">
            <w:pPr>
              <w:pStyle w:val="DoEtabletext2018"/>
            </w:pPr>
            <w:r w:rsidRPr="002277D0">
              <w:t>Additive strategies (</w:t>
            </w:r>
            <w:proofErr w:type="spellStart"/>
            <w:r w:rsidRPr="002277D0">
              <w:t>AdS</w:t>
            </w:r>
            <w:proofErr w:type="spellEnd"/>
            <w:r w:rsidRPr="002277D0">
              <w:t>)</w:t>
            </w:r>
          </w:p>
        </w:tc>
        <w:tc>
          <w:tcPr>
            <w:tcW w:w="5325" w:type="dxa"/>
          </w:tcPr>
          <w:p w14:paraId="5F002DA3" w14:textId="77777777" w:rsidR="00A17D23" w:rsidRPr="00AD455D" w:rsidRDefault="00A17D23" w:rsidP="00F23190">
            <w:pPr>
              <w:pStyle w:val="DoEtabletext2018"/>
            </w:pPr>
          </w:p>
        </w:tc>
      </w:tr>
      <w:tr w:rsidR="00A17D23" w14:paraId="661682F3" w14:textId="77777777" w:rsidTr="00F23190">
        <w:tc>
          <w:tcPr>
            <w:tcW w:w="5324" w:type="dxa"/>
          </w:tcPr>
          <w:p w14:paraId="4B019073" w14:textId="77777777" w:rsidR="00A17D23" w:rsidRPr="002277D0" w:rsidRDefault="00A17D23" w:rsidP="00F23190">
            <w:pPr>
              <w:pStyle w:val="DoEtabletext2018"/>
            </w:pPr>
            <w:r w:rsidRPr="002277D0">
              <w:t>Multiplicative strategies (</w:t>
            </w:r>
            <w:proofErr w:type="spellStart"/>
            <w:r w:rsidRPr="002277D0">
              <w:t>MuS</w:t>
            </w:r>
            <w:proofErr w:type="spellEnd"/>
            <w:r w:rsidRPr="002277D0">
              <w:t>)</w:t>
            </w:r>
          </w:p>
        </w:tc>
        <w:tc>
          <w:tcPr>
            <w:tcW w:w="5325" w:type="dxa"/>
          </w:tcPr>
          <w:p w14:paraId="160F5AAE" w14:textId="77777777" w:rsidR="00A17D23" w:rsidRDefault="00A17D23" w:rsidP="00F23190">
            <w:pPr>
              <w:pStyle w:val="DoEtabletext2018"/>
              <w:rPr>
                <w:rFonts w:ascii="Arial" w:hAnsi="Arial" w:cs="Arial"/>
                <w:color w:val="000000"/>
              </w:rPr>
            </w:pPr>
          </w:p>
        </w:tc>
      </w:tr>
      <w:tr w:rsidR="00A17D23" w14:paraId="5FCE02D1" w14:textId="77777777" w:rsidTr="00F23190">
        <w:tc>
          <w:tcPr>
            <w:tcW w:w="5324" w:type="dxa"/>
          </w:tcPr>
          <w:p w14:paraId="08AA97E5" w14:textId="77777777" w:rsidR="00A17D23" w:rsidRPr="002277D0" w:rsidRDefault="00A17D23" w:rsidP="00F23190">
            <w:pPr>
              <w:pStyle w:val="DoEtabletext2018"/>
            </w:pPr>
            <w:r w:rsidRPr="002277D0">
              <w:t>Operating with decimals (</w:t>
            </w:r>
            <w:proofErr w:type="spellStart"/>
            <w:r w:rsidRPr="002277D0">
              <w:t>OpD</w:t>
            </w:r>
            <w:proofErr w:type="spellEnd"/>
            <w:r w:rsidRPr="002277D0">
              <w:t>)</w:t>
            </w:r>
          </w:p>
        </w:tc>
        <w:tc>
          <w:tcPr>
            <w:tcW w:w="5325" w:type="dxa"/>
          </w:tcPr>
          <w:p w14:paraId="1391EA16" w14:textId="77777777" w:rsidR="00A17D23" w:rsidRDefault="00A17D23" w:rsidP="00F23190">
            <w:pPr>
              <w:pStyle w:val="DoEtabletext2018"/>
              <w:rPr>
                <w:rFonts w:ascii="Arial" w:hAnsi="Arial" w:cs="Arial"/>
                <w:color w:val="000000"/>
              </w:rPr>
            </w:pPr>
          </w:p>
        </w:tc>
      </w:tr>
      <w:tr w:rsidR="00A17D23" w14:paraId="379EA6AB" w14:textId="77777777" w:rsidTr="00F23190">
        <w:tc>
          <w:tcPr>
            <w:tcW w:w="5324" w:type="dxa"/>
          </w:tcPr>
          <w:p w14:paraId="7D4EE7EF" w14:textId="77777777" w:rsidR="00A17D23" w:rsidRPr="002277D0" w:rsidRDefault="00A17D23" w:rsidP="00F23190">
            <w:pPr>
              <w:pStyle w:val="DoEtabletext2018"/>
            </w:pPr>
            <w:r w:rsidRPr="002277D0">
              <w:t>Operating with percentages (</w:t>
            </w:r>
            <w:proofErr w:type="spellStart"/>
            <w:r w:rsidRPr="002277D0">
              <w:t>OpP</w:t>
            </w:r>
            <w:proofErr w:type="spellEnd"/>
            <w:r w:rsidRPr="002277D0">
              <w:t>)</w:t>
            </w:r>
          </w:p>
        </w:tc>
        <w:tc>
          <w:tcPr>
            <w:tcW w:w="5325" w:type="dxa"/>
          </w:tcPr>
          <w:p w14:paraId="5724BE20" w14:textId="77777777" w:rsidR="00A17D23" w:rsidRDefault="00A17D23" w:rsidP="00F23190">
            <w:pPr>
              <w:pStyle w:val="DoEtabletext2018"/>
              <w:rPr>
                <w:rFonts w:ascii="Arial" w:hAnsi="Arial" w:cs="Arial"/>
                <w:color w:val="000000"/>
              </w:rPr>
            </w:pPr>
          </w:p>
        </w:tc>
      </w:tr>
      <w:tr w:rsidR="00A17D23" w14:paraId="763C7FF2" w14:textId="77777777" w:rsidTr="00F23190">
        <w:tc>
          <w:tcPr>
            <w:tcW w:w="5324" w:type="dxa"/>
          </w:tcPr>
          <w:p w14:paraId="5C6CCE2E" w14:textId="77777777" w:rsidR="00A17D23" w:rsidRPr="002277D0" w:rsidRDefault="00A17D23" w:rsidP="00F23190">
            <w:pPr>
              <w:pStyle w:val="DoEtabletext2018"/>
            </w:pPr>
            <w:r w:rsidRPr="002277D0">
              <w:t>Understanding money (</w:t>
            </w:r>
            <w:proofErr w:type="spellStart"/>
            <w:r w:rsidRPr="002277D0">
              <w:t>UnM</w:t>
            </w:r>
            <w:proofErr w:type="spellEnd"/>
            <w:r w:rsidRPr="002277D0">
              <w:t>)</w:t>
            </w:r>
          </w:p>
        </w:tc>
        <w:tc>
          <w:tcPr>
            <w:tcW w:w="5325" w:type="dxa"/>
          </w:tcPr>
          <w:p w14:paraId="552E8F4E" w14:textId="77777777" w:rsidR="00A17D23" w:rsidRDefault="00A17D23" w:rsidP="00F23190">
            <w:pPr>
              <w:pStyle w:val="DoEtabletext2018"/>
              <w:rPr>
                <w:rFonts w:ascii="Arial" w:hAnsi="Arial" w:cs="Arial"/>
                <w:color w:val="000000"/>
              </w:rPr>
            </w:pPr>
          </w:p>
        </w:tc>
      </w:tr>
      <w:tr w:rsidR="00A17D23" w14:paraId="29484CDB" w14:textId="77777777" w:rsidTr="00F23190">
        <w:tc>
          <w:tcPr>
            <w:tcW w:w="5324" w:type="dxa"/>
          </w:tcPr>
          <w:p w14:paraId="0A05543D" w14:textId="77777777" w:rsidR="00A17D23" w:rsidRPr="002277D0" w:rsidRDefault="00A17D23" w:rsidP="00F23190">
            <w:pPr>
              <w:pStyle w:val="DoEtabletext2018"/>
            </w:pPr>
            <w:r w:rsidRPr="002277D0">
              <w:t>Number patterns and algebraic thinking (NPA)</w:t>
            </w:r>
          </w:p>
        </w:tc>
        <w:tc>
          <w:tcPr>
            <w:tcW w:w="5325" w:type="dxa"/>
          </w:tcPr>
          <w:p w14:paraId="097D5C3D" w14:textId="77777777" w:rsidR="00A17D23" w:rsidRDefault="00A17D23" w:rsidP="00F23190">
            <w:pPr>
              <w:pStyle w:val="DoEtabletext2018"/>
              <w:rPr>
                <w:rFonts w:ascii="Arial" w:hAnsi="Arial" w:cs="Arial"/>
                <w:color w:val="000000"/>
              </w:rPr>
            </w:pPr>
          </w:p>
        </w:tc>
      </w:tr>
      <w:tr w:rsidR="00A17D23" w14:paraId="12716EBA" w14:textId="77777777" w:rsidTr="00F23190">
        <w:tc>
          <w:tcPr>
            <w:tcW w:w="5324" w:type="dxa"/>
          </w:tcPr>
          <w:p w14:paraId="55B925FB" w14:textId="77777777" w:rsidR="00A17D23" w:rsidRPr="002277D0" w:rsidRDefault="00A17D23" w:rsidP="00F23190">
            <w:pPr>
              <w:pStyle w:val="DoEtabletext2018"/>
            </w:pPr>
            <w:r w:rsidRPr="002277D0">
              <w:t>Interpreting fractions (</w:t>
            </w:r>
            <w:proofErr w:type="spellStart"/>
            <w:r w:rsidRPr="002277D0">
              <w:t>InF</w:t>
            </w:r>
            <w:proofErr w:type="spellEnd"/>
            <w:r w:rsidRPr="002277D0">
              <w:t>)</w:t>
            </w:r>
          </w:p>
        </w:tc>
        <w:tc>
          <w:tcPr>
            <w:tcW w:w="5325" w:type="dxa"/>
          </w:tcPr>
          <w:p w14:paraId="3AF2DF68" w14:textId="77777777" w:rsidR="00A17D23" w:rsidRDefault="00A17D23" w:rsidP="00F23190">
            <w:pPr>
              <w:pStyle w:val="DoEtabletext2018"/>
              <w:rPr>
                <w:rFonts w:ascii="Arial" w:hAnsi="Arial" w:cs="Arial"/>
                <w:color w:val="000000"/>
              </w:rPr>
            </w:pPr>
          </w:p>
        </w:tc>
      </w:tr>
      <w:tr w:rsidR="00A17D23" w14:paraId="157D662A" w14:textId="77777777" w:rsidTr="00F23190">
        <w:tc>
          <w:tcPr>
            <w:tcW w:w="5324" w:type="dxa"/>
          </w:tcPr>
          <w:p w14:paraId="24B19629" w14:textId="77777777" w:rsidR="00A17D23" w:rsidRPr="002277D0" w:rsidRDefault="00A17D23" w:rsidP="00F23190">
            <w:pPr>
              <w:pStyle w:val="DoEtabletext2018"/>
            </w:pPr>
            <w:r w:rsidRPr="002277D0">
              <w:t>Comparing units (</w:t>
            </w:r>
            <w:proofErr w:type="spellStart"/>
            <w:r w:rsidRPr="002277D0">
              <w:t>CoU</w:t>
            </w:r>
            <w:proofErr w:type="spellEnd"/>
            <w:r w:rsidRPr="002277D0">
              <w:t>)</w:t>
            </w:r>
          </w:p>
        </w:tc>
        <w:tc>
          <w:tcPr>
            <w:tcW w:w="5325" w:type="dxa"/>
          </w:tcPr>
          <w:p w14:paraId="4BDA6C66" w14:textId="77777777" w:rsidR="00A17D23" w:rsidRDefault="00A17D23" w:rsidP="00F23190">
            <w:pPr>
              <w:pStyle w:val="DoEtabletext2018"/>
              <w:rPr>
                <w:rFonts w:ascii="Arial" w:hAnsi="Arial" w:cs="Arial"/>
                <w:color w:val="000000"/>
              </w:rPr>
            </w:pPr>
          </w:p>
        </w:tc>
      </w:tr>
    </w:tbl>
    <w:p w14:paraId="06C51C53" w14:textId="77777777" w:rsidR="00A17D23" w:rsidRDefault="00A17D23" w:rsidP="001A663B">
      <w:pPr>
        <w:pStyle w:val="Heading3"/>
      </w:pPr>
      <w:r>
        <w:t>Measurement and geometry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66"/>
        <w:gridCol w:w="5264"/>
      </w:tblGrid>
      <w:tr w:rsidR="00A17D23" w:rsidRPr="00AD455D" w14:paraId="66EE8572" w14:textId="77777777" w:rsidTr="001A663B">
        <w:trPr>
          <w:tblHeader/>
        </w:trPr>
        <w:tc>
          <w:tcPr>
            <w:tcW w:w="5324" w:type="dxa"/>
            <w:shd w:val="clear" w:color="auto" w:fill="B4C6E7" w:themeFill="accent1" w:themeFillTint="66"/>
          </w:tcPr>
          <w:p w14:paraId="52DC3F11" w14:textId="77777777" w:rsidR="00A17D23" w:rsidRPr="00AD455D" w:rsidRDefault="00A17D23" w:rsidP="00F23190">
            <w:pPr>
              <w:pStyle w:val="DoEtableheading2018"/>
            </w:pPr>
            <w:r>
              <w:t>Sub-element</w:t>
            </w:r>
          </w:p>
        </w:tc>
        <w:tc>
          <w:tcPr>
            <w:tcW w:w="5325" w:type="dxa"/>
            <w:shd w:val="clear" w:color="auto" w:fill="B4C6E7" w:themeFill="accent1" w:themeFillTint="66"/>
          </w:tcPr>
          <w:p w14:paraId="666C61BD" w14:textId="77777777" w:rsidR="00A17D23" w:rsidRPr="00AD455D" w:rsidRDefault="00A17D23" w:rsidP="00F23190">
            <w:pPr>
              <w:pStyle w:val="DoEtableheading2018"/>
            </w:pPr>
            <w:r>
              <w:t>Indicators</w:t>
            </w:r>
          </w:p>
        </w:tc>
      </w:tr>
      <w:tr w:rsidR="00A17D23" w:rsidRPr="00AD455D" w14:paraId="5DF226BB" w14:textId="77777777" w:rsidTr="00F23190">
        <w:tc>
          <w:tcPr>
            <w:tcW w:w="5324" w:type="dxa"/>
          </w:tcPr>
          <w:p w14:paraId="678254EE" w14:textId="77777777" w:rsidR="00A17D23" w:rsidRPr="002277D0" w:rsidRDefault="00A17D23" w:rsidP="00F23190">
            <w:pPr>
              <w:pStyle w:val="DoEtabletext2018"/>
            </w:pPr>
            <w:r w:rsidRPr="002277D0">
              <w:t>Measuring time (</w:t>
            </w:r>
            <w:proofErr w:type="spellStart"/>
            <w:r w:rsidRPr="002277D0">
              <w:t>MeT</w:t>
            </w:r>
            <w:proofErr w:type="spellEnd"/>
            <w:r w:rsidRPr="002277D0">
              <w:t>)</w:t>
            </w:r>
          </w:p>
        </w:tc>
        <w:tc>
          <w:tcPr>
            <w:tcW w:w="5325" w:type="dxa"/>
          </w:tcPr>
          <w:p w14:paraId="0E012B98" w14:textId="77777777" w:rsidR="00A17D23" w:rsidRPr="00AD455D" w:rsidRDefault="00A17D23" w:rsidP="00F23190">
            <w:pPr>
              <w:pStyle w:val="DoEtabletext2018"/>
            </w:pPr>
          </w:p>
        </w:tc>
      </w:tr>
      <w:tr w:rsidR="00A17D23" w:rsidRPr="00AD455D" w14:paraId="138F4F5C" w14:textId="77777777" w:rsidTr="00F23190">
        <w:tc>
          <w:tcPr>
            <w:tcW w:w="5324" w:type="dxa"/>
          </w:tcPr>
          <w:p w14:paraId="2DC4BCD6" w14:textId="77777777" w:rsidR="00A17D23" w:rsidRPr="002277D0" w:rsidRDefault="00A17D23" w:rsidP="00F23190">
            <w:pPr>
              <w:pStyle w:val="DoEtabletext2018"/>
            </w:pPr>
            <w:r w:rsidRPr="002277D0">
              <w:t>Positioning and locating (</w:t>
            </w:r>
            <w:proofErr w:type="spellStart"/>
            <w:r w:rsidRPr="002277D0">
              <w:t>PoL</w:t>
            </w:r>
            <w:proofErr w:type="spellEnd"/>
            <w:r w:rsidRPr="002277D0">
              <w:t>)</w:t>
            </w:r>
          </w:p>
        </w:tc>
        <w:tc>
          <w:tcPr>
            <w:tcW w:w="5325" w:type="dxa"/>
          </w:tcPr>
          <w:p w14:paraId="6F8D1C9B" w14:textId="77777777" w:rsidR="00A17D23" w:rsidRPr="00AD455D" w:rsidRDefault="00A17D23" w:rsidP="00F23190">
            <w:pPr>
              <w:pStyle w:val="DoEtabletext2018"/>
            </w:pPr>
          </w:p>
        </w:tc>
      </w:tr>
      <w:tr w:rsidR="00A17D23" w14:paraId="4379996F" w14:textId="77777777" w:rsidTr="00F23190">
        <w:tc>
          <w:tcPr>
            <w:tcW w:w="5324" w:type="dxa"/>
          </w:tcPr>
          <w:p w14:paraId="7BE4495F" w14:textId="77777777" w:rsidR="00A17D23" w:rsidRPr="002277D0" w:rsidRDefault="00A17D23" w:rsidP="00F23190">
            <w:pPr>
              <w:pStyle w:val="DoEtabletext2018"/>
            </w:pPr>
            <w:r w:rsidRPr="002277D0">
              <w:t>Understanding geometric properties (UGP)</w:t>
            </w:r>
          </w:p>
        </w:tc>
        <w:tc>
          <w:tcPr>
            <w:tcW w:w="5325" w:type="dxa"/>
          </w:tcPr>
          <w:p w14:paraId="7FDFB041" w14:textId="77777777" w:rsidR="00A17D23" w:rsidRDefault="00A17D23" w:rsidP="00F23190">
            <w:pPr>
              <w:pStyle w:val="DoEtabletext2018"/>
              <w:rPr>
                <w:rFonts w:ascii="Arial" w:hAnsi="Arial" w:cs="Arial"/>
                <w:color w:val="000000"/>
              </w:rPr>
            </w:pPr>
          </w:p>
        </w:tc>
      </w:tr>
      <w:tr w:rsidR="00A17D23" w14:paraId="33CD1B6C" w14:textId="77777777" w:rsidTr="00F23190">
        <w:tc>
          <w:tcPr>
            <w:tcW w:w="5324" w:type="dxa"/>
          </w:tcPr>
          <w:p w14:paraId="2B001FDA" w14:textId="77777777" w:rsidR="00A17D23" w:rsidRPr="002277D0" w:rsidRDefault="00A17D23" w:rsidP="00F23190">
            <w:pPr>
              <w:pStyle w:val="DoEtabletext2018"/>
            </w:pPr>
            <w:r w:rsidRPr="002277D0">
              <w:t>Understanding units of measurement (UUM)</w:t>
            </w:r>
          </w:p>
        </w:tc>
        <w:tc>
          <w:tcPr>
            <w:tcW w:w="5325" w:type="dxa"/>
          </w:tcPr>
          <w:p w14:paraId="3ED2B095" w14:textId="77777777" w:rsidR="00A17D23" w:rsidRDefault="00A17D23" w:rsidP="00F23190">
            <w:pPr>
              <w:pStyle w:val="DoEtabletext2018"/>
              <w:rPr>
                <w:rFonts w:ascii="Arial" w:hAnsi="Arial" w:cs="Arial"/>
                <w:color w:val="000000"/>
              </w:rPr>
            </w:pPr>
          </w:p>
        </w:tc>
      </w:tr>
    </w:tbl>
    <w:p w14:paraId="5EA1C929" w14:textId="77777777" w:rsidR="00A17D23" w:rsidRDefault="00A17D23" w:rsidP="001A663B">
      <w:pPr>
        <w:pStyle w:val="Heading3"/>
      </w:pPr>
      <w:r>
        <w:t>Statistics and probability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66"/>
        <w:gridCol w:w="5264"/>
      </w:tblGrid>
      <w:tr w:rsidR="00A17D23" w:rsidRPr="00AD455D" w14:paraId="0B7BF3C6" w14:textId="77777777" w:rsidTr="001A663B">
        <w:trPr>
          <w:tblHeader/>
        </w:trPr>
        <w:tc>
          <w:tcPr>
            <w:tcW w:w="5324" w:type="dxa"/>
            <w:shd w:val="clear" w:color="auto" w:fill="B4C6E7" w:themeFill="accent1" w:themeFillTint="66"/>
          </w:tcPr>
          <w:p w14:paraId="7FAF1C4E" w14:textId="77777777" w:rsidR="00A17D23" w:rsidRPr="00AD455D" w:rsidRDefault="00A17D23" w:rsidP="00F23190">
            <w:pPr>
              <w:pStyle w:val="DoEtableheading2018"/>
            </w:pPr>
            <w:bookmarkStart w:id="3" w:name="_GoBack" w:colFirst="0" w:colLast="1"/>
            <w:r>
              <w:t>Sub-element</w:t>
            </w:r>
          </w:p>
        </w:tc>
        <w:tc>
          <w:tcPr>
            <w:tcW w:w="5325" w:type="dxa"/>
            <w:shd w:val="clear" w:color="auto" w:fill="B4C6E7" w:themeFill="accent1" w:themeFillTint="66"/>
          </w:tcPr>
          <w:p w14:paraId="7BDDEA8C" w14:textId="77777777" w:rsidR="00A17D23" w:rsidRPr="00AD455D" w:rsidRDefault="00A17D23" w:rsidP="00F23190">
            <w:pPr>
              <w:pStyle w:val="DoEtableheading2018"/>
            </w:pPr>
            <w:r>
              <w:t>Indicators</w:t>
            </w:r>
          </w:p>
        </w:tc>
      </w:tr>
      <w:bookmarkEnd w:id="3"/>
      <w:tr w:rsidR="00A17D23" w:rsidRPr="00AD455D" w14:paraId="16CD3DAA" w14:textId="77777777" w:rsidTr="00F23190">
        <w:tc>
          <w:tcPr>
            <w:tcW w:w="5324" w:type="dxa"/>
            <w:shd w:val="clear" w:color="auto" w:fill="FFFFFF" w:themeFill="background1"/>
          </w:tcPr>
          <w:p w14:paraId="2D43B099" w14:textId="77777777" w:rsidR="00A17D23" w:rsidRPr="002277D0" w:rsidRDefault="00A17D23" w:rsidP="00F23190">
            <w:pPr>
              <w:pStyle w:val="DoEtabletext2018"/>
            </w:pPr>
            <w:r>
              <w:t>Interpreting and representing data (IRD)</w:t>
            </w:r>
          </w:p>
        </w:tc>
        <w:tc>
          <w:tcPr>
            <w:tcW w:w="5325" w:type="dxa"/>
            <w:shd w:val="clear" w:color="auto" w:fill="FFFFFF" w:themeFill="background1"/>
          </w:tcPr>
          <w:p w14:paraId="18DAA3DE" w14:textId="77777777" w:rsidR="00A17D23" w:rsidRPr="00AD455D" w:rsidRDefault="00A17D23" w:rsidP="00F23190">
            <w:pPr>
              <w:pStyle w:val="DoEtabletext2018"/>
            </w:pPr>
          </w:p>
        </w:tc>
      </w:tr>
      <w:tr w:rsidR="00A17D23" w:rsidRPr="00AD455D" w14:paraId="6C34EE8F" w14:textId="77777777" w:rsidTr="00F23190">
        <w:tc>
          <w:tcPr>
            <w:tcW w:w="5324" w:type="dxa"/>
          </w:tcPr>
          <w:p w14:paraId="5AC35735" w14:textId="77777777" w:rsidR="00A17D23" w:rsidRPr="002277D0" w:rsidRDefault="00A17D23" w:rsidP="00F23190">
            <w:pPr>
              <w:pStyle w:val="DoEtabletext2018"/>
            </w:pPr>
            <w:r>
              <w:t>Understanding chance (</w:t>
            </w:r>
            <w:proofErr w:type="spellStart"/>
            <w:r>
              <w:t>UnC</w:t>
            </w:r>
            <w:proofErr w:type="spellEnd"/>
            <w:r>
              <w:t>)</w:t>
            </w:r>
          </w:p>
        </w:tc>
        <w:tc>
          <w:tcPr>
            <w:tcW w:w="5325" w:type="dxa"/>
          </w:tcPr>
          <w:p w14:paraId="12F56BCA" w14:textId="77777777" w:rsidR="00A17D23" w:rsidRPr="00AD455D" w:rsidRDefault="00A17D23" w:rsidP="00F23190">
            <w:pPr>
              <w:pStyle w:val="DoEtabletext2018"/>
            </w:pPr>
          </w:p>
        </w:tc>
      </w:tr>
    </w:tbl>
    <w:p w14:paraId="45B0DD68" w14:textId="77777777" w:rsidR="00A17D23" w:rsidRDefault="00A17D23" w:rsidP="000C3CA4">
      <w:r>
        <w:t>Note –</w:t>
      </w:r>
      <w:r w:rsidRPr="002277D0">
        <w:t xml:space="preserve"> </w:t>
      </w:r>
      <w:r>
        <w:t>i</w:t>
      </w:r>
      <w:r w:rsidRPr="002277D0">
        <w:t xml:space="preserve">ndicators for the sub-elements in </w:t>
      </w:r>
      <w:r w:rsidRPr="00572473">
        <w:rPr>
          <w:color w:val="C00000"/>
        </w:rPr>
        <w:t>red*</w:t>
      </w:r>
      <w:r w:rsidRPr="002277D0">
        <w:t xml:space="preserve"> can be identified once work samples from students have been collected and analysed.</w:t>
      </w:r>
    </w:p>
    <w:p w14:paraId="2D2AC98E" w14:textId="77777777" w:rsidR="00A17D23" w:rsidRDefault="00A17D23" w:rsidP="001A663B">
      <w:pPr>
        <w:pStyle w:val="Heading2"/>
      </w:pPr>
      <w:r>
        <w:t>T</w:t>
      </w:r>
      <w:r w:rsidRPr="00FC13FB">
        <w:t>eaching</w:t>
      </w:r>
      <w:r>
        <w:t xml:space="preserve"> and learning activities</w:t>
      </w:r>
    </w:p>
    <w:p w14:paraId="5D832034" w14:textId="77777777" w:rsidR="00A17D23" w:rsidRDefault="00A17D23" w:rsidP="00A17D23">
      <w:pPr>
        <w:pStyle w:val="IOSList1bullet2017"/>
      </w:pPr>
      <w:r>
        <w:t xml:space="preserve">Use a mix of primary and secondary sources of the accounts from the slaves to: </w:t>
      </w:r>
    </w:p>
    <w:p w14:paraId="0A776002" w14:textId="7EBF7D6D" w:rsidR="00A17D23" w:rsidRDefault="00A17D23" w:rsidP="000C3CA4">
      <w:pPr>
        <w:pStyle w:val="ListNumber"/>
      </w:pPr>
      <w:proofErr w:type="gramStart"/>
      <w:r>
        <w:t>identify</w:t>
      </w:r>
      <w:proofErr w:type="gramEnd"/>
      <w:r>
        <w:t xml:space="preserve"> the conditions whilst crossing the Atlantic Ocean. (Conditions include health, hyg</w:t>
      </w:r>
      <w:r w:rsidR="001A663B">
        <w:t>iene, food, treatment, sickness</w:t>
      </w:r>
      <w:r>
        <w:t>)</w:t>
      </w:r>
    </w:p>
    <w:p w14:paraId="20AADC88" w14:textId="746B8B1B" w:rsidR="00A17D23" w:rsidRDefault="00A17D23" w:rsidP="000C3CA4">
      <w:pPr>
        <w:pStyle w:val="ListNumber"/>
      </w:pPr>
      <w:proofErr w:type="gramStart"/>
      <w:r>
        <w:t>produce</w:t>
      </w:r>
      <w:proofErr w:type="gramEnd"/>
      <w:r>
        <w:t xml:space="preserve"> an historically accurate written response which outlines the difficulties the slaves faced whilst on the Hulks</w:t>
      </w:r>
      <w:r w:rsidR="001A663B">
        <w:t>.</w:t>
      </w:r>
    </w:p>
    <w:p w14:paraId="55DB22E6" w14:textId="77777777" w:rsidR="00A17D23" w:rsidRDefault="00A17D23" w:rsidP="001A663B">
      <w:pPr>
        <w:pStyle w:val="Heading3"/>
      </w:pPr>
      <w:r>
        <w:t>Evaluate</w:t>
      </w:r>
    </w:p>
    <w:p w14:paraId="52D6B50F" w14:textId="77777777" w:rsidR="00A17D23" w:rsidRPr="00A17D23" w:rsidRDefault="00A17D23" w:rsidP="00A17D23">
      <w:pPr>
        <w:pStyle w:val="IOSlines2017"/>
        <w:spacing w:before="80" w:line="240" w:lineRule="auto"/>
        <w:rPr>
          <w:rStyle w:val="Strong"/>
        </w:rPr>
      </w:pPr>
      <w:r w:rsidRPr="00A17D23">
        <w:rPr>
          <w:rStyle w:val="Strong"/>
        </w:rPr>
        <w:t>Formative feedback</w:t>
      </w:r>
    </w:p>
    <w:p w14:paraId="11ECE2AF" w14:textId="03B03605" w:rsidR="00A17D23" w:rsidRDefault="001A663B" w:rsidP="000C3CA4">
      <w:pPr>
        <w:pStyle w:val="ListBullet"/>
      </w:pPr>
      <w:r>
        <w:t>T</w:t>
      </w:r>
      <w:r w:rsidR="00A17D23">
        <w:t>eacher observation of student research and location of sources</w:t>
      </w:r>
      <w:r>
        <w:t>.</w:t>
      </w:r>
    </w:p>
    <w:p w14:paraId="3E59E016" w14:textId="6D9B11DF" w:rsidR="00A17D23" w:rsidRDefault="001A663B" w:rsidP="001A663B">
      <w:pPr>
        <w:pStyle w:val="ListBullet"/>
      </w:pPr>
      <w:r>
        <w:t>S</w:t>
      </w:r>
      <w:r w:rsidR="00A17D23">
        <w:t>tudent feedback – teacher conferencing of drafts and five main points per research lesson. This will provide the founda</w:t>
      </w:r>
      <w:r>
        <w:t>tions of their written response.</w:t>
      </w:r>
    </w:p>
    <w:p w14:paraId="53F8E6BB" w14:textId="77777777" w:rsidR="00A17D23" w:rsidRPr="00A17D23" w:rsidRDefault="00A17D23" w:rsidP="00A17D23">
      <w:pPr>
        <w:pStyle w:val="IOSlines2017"/>
        <w:spacing w:before="80" w:line="240" w:lineRule="auto"/>
        <w:rPr>
          <w:rStyle w:val="Strong"/>
        </w:rPr>
      </w:pPr>
      <w:r w:rsidRPr="00A17D23">
        <w:rPr>
          <w:rStyle w:val="Strong"/>
        </w:rPr>
        <w:t>Summative feedback</w:t>
      </w:r>
    </w:p>
    <w:p w14:paraId="53248470" w14:textId="31AB9CEE" w:rsidR="00A17D23" w:rsidRDefault="001A663B" w:rsidP="001A663B">
      <w:pPr>
        <w:pStyle w:val="ListBullet"/>
      </w:pPr>
      <w:r>
        <w:t>A</w:t>
      </w:r>
      <w:r w:rsidR="00A17D23">
        <w:t>ssessment task</w:t>
      </w:r>
      <w:r>
        <w:t>.</w:t>
      </w:r>
    </w:p>
    <w:p w14:paraId="3AF9A909" w14:textId="77777777" w:rsidR="00A17D23" w:rsidRDefault="00A17D23" w:rsidP="001A663B">
      <w:pPr>
        <w:pStyle w:val="Heading3"/>
      </w:pPr>
      <w:r>
        <w:t>Assessment task</w:t>
      </w:r>
    </w:p>
    <w:p w14:paraId="16D68AC6" w14:textId="55773AA8" w:rsidR="00A17D23" w:rsidRDefault="00A17D23" w:rsidP="000C3CA4">
      <w:r>
        <w:t>Written response – student choice as to the slave and the written response genre (i.e. poem, recount, narrative)</w:t>
      </w:r>
      <w:r w:rsidR="001A663B">
        <w:t>.</w:t>
      </w:r>
    </w:p>
    <w:p w14:paraId="0E8D0653" w14:textId="77777777" w:rsidR="00A17D23" w:rsidRDefault="00A17D23" w:rsidP="000C3CA4">
      <w:r>
        <w:t>In the response students will:</w:t>
      </w:r>
    </w:p>
    <w:p w14:paraId="5338500E" w14:textId="77777777" w:rsidR="00A17D23" w:rsidRDefault="00A17D23" w:rsidP="000C3CA4">
      <w:pPr>
        <w:pStyle w:val="ListBullet"/>
      </w:pPr>
      <w:r>
        <w:t>name the slave</w:t>
      </w:r>
    </w:p>
    <w:p w14:paraId="326401E1" w14:textId="77777777" w:rsidR="00A17D23" w:rsidRDefault="00A17D23" w:rsidP="000C3CA4">
      <w:pPr>
        <w:pStyle w:val="ListBullet"/>
      </w:pPr>
      <w:r>
        <w:t xml:space="preserve">give examples of experiences </w:t>
      </w:r>
    </w:p>
    <w:p w14:paraId="41A8D195" w14:textId="77777777" w:rsidR="00A17D23" w:rsidRDefault="00A17D23" w:rsidP="000C3CA4">
      <w:pPr>
        <w:pStyle w:val="ListBullet"/>
      </w:pPr>
      <w:r>
        <w:t>use emotive language</w:t>
      </w:r>
    </w:p>
    <w:p w14:paraId="047D077E" w14:textId="77777777" w:rsidR="00A17D23" w:rsidRDefault="00A17D23" w:rsidP="000C3CA4">
      <w:pPr>
        <w:pStyle w:val="ListBullet"/>
      </w:pPr>
      <w:r>
        <w:t>sequence chronologically the events</w:t>
      </w:r>
    </w:p>
    <w:p w14:paraId="2A970DBA" w14:textId="1AFF8DC3" w:rsidR="00A17D23" w:rsidRPr="00645830" w:rsidRDefault="00A17D23" w:rsidP="00461D25">
      <w:pPr>
        <w:pStyle w:val="ListBullet"/>
      </w:pPr>
      <w:proofErr w:type="gramStart"/>
      <w:r>
        <w:t>write</w:t>
      </w:r>
      <w:proofErr w:type="gramEnd"/>
      <w:r>
        <w:t xml:space="preserve"> 250 words.</w:t>
      </w:r>
    </w:p>
    <w:p w14:paraId="7FF65F39" w14:textId="77777777" w:rsidR="00A17D23" w:rsidRDefault="00A17D23" w:rsidP="001A663B">
      <w:pPr>
        <w:pStyle w:val="Heading3"/>
      </w:pPr>
      <w:r>
        <w:t>Linking to the learning progression indicators (observable behaviours)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7"/>
        <w:gridCol w:w="1750"/>
        <w:gridCol w:w="1843"/>
        <w:gridCol w:w="4565"/>
      </w:tblGrid>
      <w:tr w:rsidR="001A663B" w:rsidRPr="00764AE3" w14:paraId="3E8AAEF5" w14:textId="77777777" w:rsidTr="00950152">
        <w:tc>
          <w:tcPr>
            <w:tcW w:w="2327" w:type="dxa"/>
            <w:shd w:val="clear" w:color="auto" w:fill="B4C6E7" w:themeFill="accent1" w:themeFillTint="66"/>
          </w:tcPr>
          <w:bookmarkEnd w:id="0"/>
          <w:bookmarkEnd w:id="1"/>
          <w:bookmarkEnd w:id="2"/>
          <w:p w14:paraId="529B57B7" w14:textId="77777777" w:rsidR="001A663B" w:rsidRPr="00764AE3" w:rsidRDefault="001A663B" w:rsidP="00950152">
            <w:pPr>
              <w:pStyle w:val="Tableheading"/>
              <w:rPr>
                <w:lang w:val="en-US"/>
              </w:rPr>
            </w:pPr>
            <w:r w:rsidRPr="00764AE3">
              <w:rPr>
                <w:lang w:val="en-US"/>
              </w:rPr>
              <w:t>Name</w:t>
            </w:r>
          </w:p>
        </w:tc>
        <w:tc>
          <w:tcPr>
            <w:tcW w:w="1750" w:type="dxa"/>
            <w:shd w:val="clear" w:color="auto" w:fill="B4C6E7" w:themeFill="accent1" w:themeFillTint="66"/>
          </w:tcPr>
          <w:p w14:paraId="2C80E01F" w14:textId="77777777" w:rsidR="001A663B" w:rsidRPr="00764AE3" w:rsidRDefault="001A663B" w:rsidP="00950152">
            <w:pPr>
              <w:pStyle w:val="Tableheading"/>
              <w:rPr>
                <w:lang w:val="en-US"/>
              </w:rPr>
            </w:pPr>
            <w:r w:rsidRPr="00764AE3">
              <w:rPr>
                <w:lang w:val="en-US"/>
              </w:rPr>
              <w:t>Indicator</w:t>
            </w:r>
          </w:p>
        </w:tc>
        <w:tc>
          <w:tcPr>
            <w:tcW w:w="1843" w:type="dxa"/>
            <w:shd w:val="clear" w:color="auto" w:fill="B4C6E7" w:themeFill="accent1" w:themeFillTint="66"/>
          </w:tcPr>
          <w:p w14:paraId="6722DA87" w14:textId="77777777" w:rsidR="001A663B" w:rsidRPr="00764AE3" w:rsidRDefault="001A663B" w:rsidP="00950152">
            <w:pPr>
              <w:pStyle w:val="Tableheading"/>
              <w:rPr>
                <w:lang w:val="en-US"/>
              </w:rPr>
            </w:pPr>
            <w:r w:rsidRPr="00764AE3">
              <w:rPr>
                <w:lang w:val="en-US"/>
              </w:rPr>
              <w:t>Where to next</w:t>
            </w:r>
            <w:r>
              <w:rPr>
                <w:lang w:val="en-US"/>
              </w:rPr>
              <w:t xml:space="preserve"> (indicator)</w:t>
            </w:r>
          </w:p>
        </w:tc>
        <w:tc>
          <w:tcPr>
            <w:tcW w:w="4565" w:type="dxa"/>
            <w:shd w:val="clear" w:color="auto" w:fill="B4C6E7" w:themeFill="accent1" w:themeFillTint="66"/>
          </w:tcPr>
          <w:p w14:paraId="3F266202" w14:textId="77777777" w:rsidR="001A663B" w:rsidRPr="00764AE3" w:rsidRDefault="001A663B" w:rsidP="00950152">
            <w:pPr>
              <w:pStyle w:val="Tableheading"/>
              <w:rPr>
                <w:lang w:val="en-US"/>
              </w:rPr>
            </w:pPr>
            <w:r>
              <w:rPr>
                <w:lang w:val="en-US"/>
              </w:rPr>
              <w:t>Suggested learning activity</w:t>
            </w:r>
          </w:p>
        </w:tc>
      </w:tr>
      <w:tr w:rsidR="001A663B" w:rsidRPr="00764AE3" w14:paraId="66E94C3A" w14:textId="77777777" w:rsidTr="00950152">
        <w:tc>
          <w:tcPr>
            <w:tcW w:w="2327" w:type="dxa"/>
            <w:shd w:val="clear" w:color="auto" w:fill="auto"/>
          </w:tcPr>
          <w:p w14:paraId="6966CABD" w14:textId="77777777" w:rsidR="001A663B" w:rsidRPr="00764AE3" w:rsidRDefault="001A663B" w:rsidP="00950152">
            <w:pPr>
              <w:pStyle w:val="IOSbodytext2017"/>
              <w:rPr>
                <w:lang w:val="en-US" w:eastAsia="en-US"/>
              </w:rPr>
            </w:pPr>
          </w:p>
        </w:tc>
        <w:tc>
          <w:tcPr>
            <w:tcW w:w="1750" w:type="dxa"/>
            <w:shd w:val="clear" w:color="auto" w:fill="auto"/>
          </w:tcPr>
          <w:p w14:paraId="277C976B" w14:textId="77777777" w:rsidR="001A663B" w:rsidRPr="00764AE3" w:rsidRDefault="001A663B" w:rsidP="00950152">
            <w:pPr>
              <w:pStyle w:val="IOSbodytext2017"/>
              <w:rPr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71C9A6C8" w14:textId="77777777" w:rsidR="001A663B" w:rsidRPr="00764AE3" w:rsidRDefault="001A663B" w:rsidP="00950152">
            <w:pPr>
              <w:pStyle w:val="IOSbodytext2017"/>
              <w:rPr>
                <w:lang w:val="en-US" w:eastAsia="en-US"/>
              </w:rPr>
            </w:pPr>
          </w:p>
        </w:tc>
        <w:tc>
          <w:tcPr>
            <w:tcW w:w="4565" w:type="dxa"/>
          </w:tcPr>
          <w:p w14:paraId="6010285C" w14:textId="77777777" w:rsidR="001A663B" w:rsidRPr="00764AE3" w:rsidRDefault="001A663B" w:rsidP="00950152">
            <w:pPr>
              <w:pStyle w:val="IOSbodytext2017"/>
              <w:rPr>
                <w:lang w:val="en-US" w:eastAsia="en-US"/>
              </w:rPr>
            </w:pPr>
          </w:p>
        </w:tc>
      </w:tr>
      <w:tr w:rsidR="001A663B" w:rsidRPr="00764AE3" w14:paraId="394B34F1" w14:textId="77777777" w:rsidTr="00950152">
        <w:tc>
          <w:tcPr>
            <w:tcW w:w="2327" w:type="dxa"/>
            <w:shd w:val="clear" w:color="auto" w:fill="auto"/>
          </w:tcPr>
          <w:p w14:paraId="1F1E421C" w14:textId="77777777" w:rsidR="001A663B" w:rsidRPr="00764AE3" w:rsidRDefault="001A663B" w:rsidP="00950152">
            <w:pPr>
              <w:pStyle w:val="IOSbodytext2017"/>
              <w:rPr>
                <w:lang w:val="en-US" w:eastAsia="en-US"/>
              </w:rPr>
            </w:pPr>
          </w:p>
        </w:tc>
        <w:tc>
          <w:tcPr>
            <w:tcW w:w="1750" w:type="dxa"/>
            <w:shd w:val="clear" w:color="auto" w:fill="auto"/>
          </w:tcPr>
          <w:p w14:paraId="66DAFB5E" w14:textId="77777777" w:rsidR="001A663B" w:rsidRPr="00764AE3" w:rsidRDefault="001A663B" w:rsidP="00950152">
            <w:pPr>
              <w:pStyle w:val="IOSbodytext2017"/>
              <w:rPr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79EA451F" w14:textId="77777777" w:rsidR="001A663B" w:rsidRPr="00764AE3" w:rsidRDefault="001A663B" w:rsidP="00950152">
            <w:pPr>
              <w:pStyle w:val="IOSbodytext2017"/>
              <w:rPr>
                <w:lang w:val="en-US" w:eastAsia="en-US"/>
              </w:rPr>
            </w:pPr>
          </w:p>
        </w:tc>
        <w:tc>
          <w:tcPr>
            <w:tcW w:w="4565" w:type="dxa"/>
          </w:tcPr>
          <w:p w14:paraId="2B6ABFC2" w14:textId="77777777" w:rsidR="001A663B" w:rsidRPr="00764AE3" w:rsidRDefault="001A663B" w:rsidP="00950152">
            <w:pPr>
              <w:pStyle w:val="IOSbodytext2017"/>
              <w:rPr>
                <w:lang w:val="en-US" w:eastAsia="en-US"/>
              </w:rPr>
            </w:pPr>
          </w:p>
        </w:tc>
      </w:tr>
      <w:tr w:rsidR="001A663B" w:rsidRPr="00764AE3" w14:paraId="23C5E001" w14:textId="77777777" w:rsidTr="00950152">
        <w:tc>
          <w:tcPr>
            <w:tcW w:w="2327" w:type="dxa"/>
            <w:shd w:val="clear" w:color="auto" w:fill="auto"/>
          </w:tcPr>
          <w:p w14:paraId="153AD5A0" w14:textId="77777777" w:rsidR="001A663B" w:rsidRPr="00764AE3" w:rsidRDefault="001A663B" w:rsidP="00950152">
            <w:pPr>
              <w:pStyle w:val="IOSbodytext2017"/>
              <w:rPr>
                <w:lang w:val="en-US" w:eastAsia="en-US"/>
              </w:rPr>
            </w:pPr>
          </w:p>
        </w:tc>
        <w:tc>
          <w:tcPr>
            <w:tcW w:w="1750" w:type="dxa"/>
            <w:shd w:val="clear" w:color="auto" w:fill="auto"/>
          </w:tcPr>
          <w:p w14:paraId="0D2206F6" w14:textId="77777777" w:rsidR="001A663B" w:rsidRPr="00764AE3" w:rsidRDefault="001A663B" w:rsidP="00950152">
            <w:pPr>
              <w:pStyle w:val="IOSbodytext2017"/>
              <w:rPr>
                <w:lang w:val="en-US"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6D71C8CE" w14:textId="77777777" w:rsidR="001A663B" w:rsidRPr="00764AE3" w:rsidRDefault="001A663B" w:rsidP="00950152">
            <w:pPr>
              <w:pStyle w:val="IOSbodytext2017"/>
              <w:rPr>
                <w:lang w:val="en-US" w:eastAsia="en-US"/>
              </w:rPr>
            </w:pPr>
          </w:p>
        </w:tc>
        <w:tc>
          <w:tcPr>
            <w:tcW w:w="4565" w:type="dxa"/>
          </w:tcPr>
          <w:p w14:paraId="413184F1" w14:textId="77777777" w:rsidR="001A663B" w:rsidRPr="00764AE3" w:rsidRDefault="001A663B" w:rsidP="00950152">
            <w:pPr>
              <w:pStyle w:val="IOSbodytext2017"/>
              <w:rPr>
                <w:lang w:val="en-US" w:eastAsia="en-US"/>
              </w:rPr>
            </w:pPr>
          </w:p>
        </w:tc>
      </w:tr>
    </w:tbl>
    <w:p w14:paraId="3F0EE5EF" w14:textId="4A9173A5" w:rsidR="00A17D23" w:rsidRPr="009C2CC3" w:rsidRDefault="00A17D23" w:rsidP="00A17D23">
      <w:pPr>
        <w:pStyle w:val="IOSbodytext"/>
      </w:pPr>
    </w:p>
    <w:sectPr w:rsidR="00A17D23" w:rsidRPr="009C2CC3" w:rsidSect="00783285"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964" w:right="680" w:bottom="567" w:left="680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DA49BF" w14:textId="77777777" w:rsidR="00DB2B4B" w:rsidRDefault="00DB2B4B" w:rsidP="00191F45">
      <w:r>
        <w:separator/>
      </w:r>
    </w:p>
    <w:p w14:paraId="294C05B8" w14:textId="77777777" w:rsidR="00DB2B4B" w:rsidRDefault="00DB2B4B"/>
    <w:p w14:paraId="64843BCF" w14:textId="77777777" w:rsidR="00DB2B4B" w:rsidRDefault="00DB2B4B"/>
  </w:endnote>
  <w:endnote w:type="continuationSeparator" w:id="0">
    <w:p w14:paraId="0EE3D703" w14:textId="77777777" w:rsidR="00DB2B4B" w:rsidRDefault="00DB2B4B" w:rsidP="00191F45">
      <w:r>
        <w:continuationSeparator/>
      </w:r>
    </w:p>
    <w:p w14:paraId="55BC52F3" w14:textId="77777777" w:rsidR="00DB2B4B" w:rsidRDefault="00DB2B4B"/>
    <w:p w14:paraId="34C70B58" w14:textId="77777777" w:rsidR="00DB2B4B" w:rsidRDefault="00DB2B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F7A79" w14:textId="30ACF8AF" w:rsidR="009C5CF2" w:rsidRPr="00155F19" w:rsidRDefault="00AE3875" w:rsidP="00AE3875">
    <w:pPr>
      <w:pStyle w:val="Footer"/>
      <w:rPr>
        <w:color w:val="000000" w:themeColor="text1"/>
      </w:rPr>
    </w:pPr>
    <w:r w:rsidRPr="002810D3">
      <w:tab/>
    </w:r>
    <w:sdt>
      <w:sdtPr>
        <w:rPr>
          <w:color w:val="000000" w:themeColor="text1"/>
        </w:rPr>
        <w:alias w:val="Title"/>
        <w:tag w:val=""/>
        <w:id w:val="31516299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83285">
          <w:rPr>
            <w:color w:val="000000" w:themeColor="text1"/>
          </w:rPr>
          <w:t>4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5C689" w14:textId="56B82D7B" w:rsidR="001478FD" w:rsidRPr="002810D3" w:rsidRDefault="001478FD" w:rsidP="00BF47D6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1A663B">
      <w:rPr>
        <w:noProof/>
      </w:rPr>
      <w:t>Aug-19</w:t>
    </w:r>
    <w:r w:rsidRPr="002810D3">
      <w:fldChar w:fldCharType="end"/>
    </w:r>
    <w:r w:rsidRPr="002810D3">
      <w:tab/>
    </w:r>
    <w:r>
      <w:fldChar w:fldCharType="begin"/>
    </w:r>
    <w:r>
      <w:instrText xml:space="preserve"> PAGE   \* MERGEFORMAT </w:instrText>
    </w:r>
    <w:r>
      <w:fldChar w:fldCharType="separate"/>
    </w:r>
    <w:r w:rsidR="001A663B">
      <w:rPr>
        <w:noProof/>
      </w:rPr>
      <w:t>5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3C913" w14:textId="77777777" w:rsidR="009C5CF2" w:rsidRDefault="009C5CF2" w:rsidP="004959EF">
    <w:pPr>
      <w:pStyle w:val="Logo"/>
    </w:pPr>
    <w:r w:rsidRPr="00791B72"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4B40F699" wp14:editId="16411B4F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AADACF" w14:textId="77777777" w:rsidR="00DB2B4B" w:rsidRDefault="00DB2B4B" w:rsidP="00191F45">
      <w:r>
        <w:separator/>
      </w:r>
    </w:p>
    <w:p w14:paraId="539913BD" w14:textId="77777777" w:rsidR="00DB2B4B" w:rsidRDefault="00DB2B4B"/>
    <w:p w14:paraId="329710A7" w14:textId="77777777" w:rsidR="00DB2B4B" w:rsidRDefault="00DB2B4B"/>
  </w:footnote>
  <w:footnote w:type="continuationSeparator" w:id="0">
    <w:p w14:paraId="45E4A487" w14:textId="77777777" w:rsidR="00DB2B4B" w:rsidRDefault="00DB2B4B" w:rsidP="00191F45">
      <w:r>
        <w:continuationSeparator/>
      </w:r>
    </w:p>
    <w:p w14:paraId="6F88B564" w14:textId="77777777" w:rsidR="00DB2B4B" w:rsidRDefault="00DB2B4B"/>
    <w:p w14:paraId="6AA3C22C" w14:textId="77777777" w:rsidR="00DB2B4B" w:rsidRDefault="00DB2B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57C348" w14:textId="77777777" w:rsidR="009C5CF2" w:rsidRDefault="00A11523">
    <w:pPr>
      <w:pStyle w:val="Header"/>
    </w:pPr>
    <w:r>
      <w:t xml:space="preserve">| </w:t>
    </w:r>
    <w:r w:rsidR="009C5CF2">
      <w:t>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008B7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5C32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25250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B2DA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54E5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60EC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05EB4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92E5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7C22F3C"/>
    <w:lvl w:ilvl="0">
      <w:start w:val="1"/>
      <w:numFmt w:val="decimal"/>
      <w:pStyle w:val="ListNumber"/>
      <w:lvlText w:val="%1."/>
      <w:lvlJc w:val="left"/>
      <w:pPr>
        <w:tabs>
          <w:tab w:val="num" w:pos="717"/>
        </w:tabs>
        <w:ind w:left="717" w:hanging="360"/>
      </w:pPr>
    </w:lvl>
  </w:abstractNum>
  <w:abstractNum w:abstractNumId="9" w15:restartNumberingAfterBreak="0">
    <w:nsid w:val="FFFFFF89"/>
    <w:multiLevelType w:val="singleLevel"/>
    <w:tmpl w:val="2932E5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7B22B6"/>
    <w:multiLevelType w:val="multilevel"/>
    <w:tmpl w:val="E09A17EA"/>
    <w:lvl w:ilvl="0">
      <w:start w:val="1"/>
      <w:numFmt w:val="lowerLetter"/>
      <w:lvlText w:val="%1."/>
      <w:lvlJc w:val="left"/>
      <w:pPr>
        <w:ind w:left="357" w:firstLine="40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74"/>
        </w:tabs>
        <w:ind w:left="1474" w:hanging="71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77" w:firstLine="40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37" w:firstLine="40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97" w:firstLine="40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57" w:firstLine="40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17" w:firstLine="40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7" w:firstLine="40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37" w:firstLine="403"/>
      </w:pPr>
      <w:rPr>
        <w:rFonts w:hint="default"/>
      </w:rPr>
    </w:lvl>
  </w:abstractNum>
  <w:abstractNum w:abstractNumId="11" w15:restartNumberingAfterBreak="0">
    <w:nsid w:val="12A74817"/>
    <w:multiLevelType w:val="hybridMultilevel"/>
    <w:tmpl w:val="32741528"/>
    <w:lvl w:ilvl="0" w:tplc="F0EAC4A6">
      <w:start w:val="1"/>
      <w:numFmt w:val="lowerRoman"/>
      <w:lvlText w:val="%1."/>
      <w:lvlJc w:val="right"/>
      <w:pPr>
        <w:ind w:left="1800" w:hanging="360"/>
      </w:pPr>
      <w:rPr>
        <w:rFonts w:ascii="Arial" w:eastAsia="SimSun" w:hAnsi="Arial" w:cs="Times New Roman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2B67BD6"/>
    <w:multiLevelType w:val="multilevel"/>
    <w:tmpl w:val="23E8FC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21" w:hanging="39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D31E8D"/>
    <w:multiLevelType w:val="multilevel"/>
    <w:tmpl w:val="4FA4A2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4083A"/>
    <w:multiLevelType w:val="multilevel"/>
    <w:tmpl w:val="EF16B8F2"/>
    <w:lvl w:ilvl="0">
      <w:start w:val="1"/>
      <w:numFmt w:val="lowerLetter"/>
      <w:lvlText w:val="%1."/>
      <w:lvlJc w:val="left"/>
      <w:pPr>
        <w:ind w:left="11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760" w:hanging="40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77" w:hanging="180"/>
      </w:pPr>
      <w:rPr>
        <w:rFonts w:hint="default"/>
      </w:rPr>
    </w:lvl>
  </w:abstractNum>
  <w:abstractNum w:abstractNumId="15" w15:restartNumberingAfterBreak="0">
    <w:nsid w:val="2F330113"/>
    <w:multiLevelType w:val="multilevel"/>
    <w:tmpl w:val="5A909CB4"/>
    <w:lvl w:ilvl="0">
      <w:start w:val="1"/>
      <w:numFmt w:val="lowerLetter"/>
      <w:lvlText w:val="%1."/>
      <w:lvlJc w:val="left"/>
      <w:pPr>
        <w:ind w:left="720" w:firstLine="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134" w:hanging="41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6" w15:restartNumberingAfterBreak="0">
    <w:nsid w:val="306B32EE"/>
    <w:multiLevelType w:val="multilevel"/>
    <w:tmpl w:val="4FA4A2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F4926"/>
    <w:multiLevelType w:val="hybridMultilevel"/>
    <w:tmpl w:val="06B0F1BE"/>
    <w:lvl w:ilvl="0" w:tplc="A4EA35DC">
      <w:start w:val="1"/>
      <w:numFmt w:val="bullet"/>
      <w:pStyle w:val="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44AF5"/>
    <w:multiLevelType w:val="multilevel"/>
    <w:tmpl w:val="FA30AD5E"/>
    <w:lvl w:ilvl="0">
      <w:start w:val="1"/>
      <w:numFmt w:val="lowerLetter"/>
      <w:lvlText w:val="%1."/>
      <w:lvlJc w:val="left"/>
      <w:pPr>
        <w:ind w:left="1117" w:hanging="360"/>
      </w:pPr>
    </w:lvl>
    <w:lvl w:ilvl="1">
      <w:start w:val="1"/>
      <w:numFmt w:val="lowerLetter"/>
      <w:lvlText w:val="%2."/>
      <w:lvlJc w:val="left"/>
      <w:pPr>
        <w:ind w:left="1837" w:hanging="360"/>
      </w:pPr>
    </w:lvl>
    <w:lvl w:ilvl="2">
      <w:start w:val="1"/>
      <w:numFmt w:val="lowerRoman"/>
      <w:lvlText w:val="%3."/>
      <w:lvlJc w:val="right"/>
      <w:pPr>
        <w:ind w:left="2557" w:hanging="180"/>
      </w:pPr>
    </w:lvl>
    <w:lvl w:ilvl="3">
      <w:start w:val="1"/>
      <w:numFmt w:val="decimal"/>
      <w:lvlText w:val="%4."/>
      <w:lvlJc w:val="left"/>
      <w:pPr>
        <w:ind w:left="3277" w:hanging="360"/>
      </w:pPr>
    </w:lvl>
    <w:lvl w:ilvl="4">
      <w:start w:val="1"/>
      <w:numFmt w:val="lowerLetter"/>
      <w:lvlText w:val="%5."/>
      <w:lvlJc w:val="left"/>
      <w:pPr>
        <w:ind w:left="3997" w:hanging="360"/>
      </w:pPr>
    </w:lvl>
    <w:lvl w:ilvl="5">
      <w:start w:val="1"/>
      <w:numFmt w:val="lowerRoman"/>
      <w:lvlText w:val="%6."/>
      <w:lvlJc w:val="right"/>
      <w:pPr>
        <w:ind w:left="4717" w:hanging="180"/>
      </w:pPr>
    </w:lvl>
    <w:lvl w:ilvl="6">
      <w:start w:val="1"/>
      <w:numFmt w:val="decimal"/>
      <w:lvlText w:val="%7."/>
      <w:lvlJc w:val="left"/>
      <w:pPr>
        <w:ind w:left="5437" w:hanging="360"/>
      </w:pPr>
    </w:lvl>
    <w:lvl w:ilvl="7">
      <w:start w:val="1"/>
      <w:numFmt w:val="lowerLetter"/>
      <w:lvlText w:val="%8."/>
      <w:lvlJc w:val="left"/>
      <w:pPr>
        <w:ind w:left="6157" w:hanging="360"/>
      </w:pPr>
    </w:lvl>
    <w:lvl w:ilvl="8">
      <w:start w:val="1"/>
      <w:numFmt w:val="lowerRoman"/>
      <w:lvlText w:val="%9."/>
      <w:lvlJc w:val="right"/>
      <w:pPr>
        <w:ind w:left="6877" w:hanging="180"/>
      </w:pPr>
    </w:lvl>
  </w:abstractNum>
  <w:abstractNum w:abstractNumId="19" w15:restartNumberingAfterBreak="0">
    <w:nsid w:val="3E6A38B8"/>
    <w:multiLevelType w:val="hybridMultilevel"/>
    <w:tmpl w:val="779C1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87109F"/>
    <w:multiLevelType w:val="hybridMultilevel"/>
    <w:tmpl w:val="325676D0"/>
    <w:lvl w:ilvl="0" w:tplc="6A189E3E">
      <w:start w:val="1"/>
      <w:numFmt w:val="bullet"/>
      <w:pStyle w:val="outcome"/>
      <w:lvlText w:val="›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iCs w:val="0"/>
        <w:color w:val="BB2C01"/>
        <w:sz w:val="26"/>
        <w:szCs w:val="26"/>
      </w:rPr>
    </w:lvl>
    <w:lvl w:ilvl="1" w:tplc="50040F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DC4A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42D8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A829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CA69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0EC8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EB2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0AA2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8817B0"/>
    <w:multiLevelType w:val="hybridMultilevel"/>
    <w:tmpl w:val="013460F0"/>
    <w:lvl w:ilvl="0" w:tplc="F7B45AD0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654CA2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3E61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A81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E455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2E2A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0AA5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6A80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26F7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1C388B"/>
    <w:multiLevelType w:val="multilevel"/>
    <w:tmpl w:val="C7E2C1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91" w:hanging="39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267B23"/>
    <w:multiLevelType w:val="multilevel"/>
    <w:tmpl w:val="EF16B8F2"/>
    <w:lvl w:ilvl="0">
      <w:start w:val="1"/>
      <w:numFmt w:val="lowerLetter"/>
      <w:lvlText w:val="%1."/>
      <w:lvlJc w:val="left"/>
      <w:pPr>
        <w:ind w:left="11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760" w:hanging="40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77" w:hanging="180"/>
      </w:pPr>
      <w:rPr>
        <w:rFonts w:hint="default"/>
      </w:rPr>
    </w:lvl>
  </w:abstractNum>
  <w:abstractNum w:abstractNumId="24" w15:restartNumberingAfterBreak="0">
    <w:nsid w:val="46991C60"/>
    <w:multiLevelType w:val="hybridMultilevel"/>
    <w:tmpl w:val="968AD8D2"/>
    <w:lvl w:ilvl="0" w:tplc="0C090001">
      <w:start w:val="1"/>
      <w:numFmt w:val="bullet"/>
      <w:lvlText w:val=""/>
      <w:lvlJc w:val="left"/>
      <w:pPr>
        <w:ind w:left="6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25" w15:restartNumberingAfterBreak="0">
    <w:nsid w:val="4C0D45D9"/>
    <w:multiLevelType w:val="hybridMultilevel"/>
    <w:tmpl w:val="8772C6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54239C"/>
    <w:multiLevelType w:val="hybridMultilevel"/>
    <w:tmpl w:val="C3BCC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971053"/>
    <w:multiLevelType w:val="multilevel"/>
    <w:tmpl w:val="A8762F38"/>
    <w:lvl w:ilvl="0">
      <w:start w:val="1"/>
      <w:numFmt w:val="lowerLetter"/>
      <w:lvlText w:val="%1."/>
      <w:lvlJc w:val="left"/>
      <w:pPr>
        <w:ind w:left="720" w:firstLine="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134" w:hanging="41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8" w15:restartNumberingAfterBreak="0">
    <w:nsid w:val="5BE53912"/>
    <w:multiLevelType w:val="multilevel"/>
    <w:tmpl w:val="21FAC0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1021" w:hanging="39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C269FD"/>
    <w:multiLevelType w:val="multilevel"/>
    <w:tmpl w:val="675EE934"/>
    <w:lvl w:ilvl="0">
      <w:start w:val="1"/>
      <w:numFmt w:val="lowerLetter"/>
      <w:lvlText w:val="%1."/>
      <w:lvlJc w:val="left"/>
      <w:pPr>
        <w:ind w:left="357" w:firstLine="403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1134"/>
        </w:tabs>
        <w:ind w:left="1134" w:hanging="37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77" w:firstLine="40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37" w:firstLine="40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97" w:firstLine="40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57" w:firstLine="40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17" w:firstLine="40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7" w:firstLine="40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37" w:firstLine="403"/>
      </w:pPr>
      <w:rPr>
        <w:rFonts w:hint="default"/>
      </w:rPr>
    </w:lvl>
  </w:abstractNum>
  <w:abstractNum w:abstractNumId="30" w15:restartNumberingAfterBreak="0">
    <w:nsid w:val="6FB012A6"/>
    <w:multiLevelType w:val="multilevel"/>
    <w:tmpl w:val="FA30AD5E"/>
    <w:lvl w:ilvl="0">
      <w:start w:val="1"/>
      <w:numFmt w:val="lowerLetter"/>
      <w:lvlText w:val="%1."/>
      <w:lvlJc w:val="left"/>
      <w:pPr>
        <w:ind w:left="1117" w:hanging="360"/>
      </w:pPr>
    </w:lvl>
    <w:lvl w:ilvl="1">
      <w:start w:val="1"/>
      <w:numFmt w:val="lowerLetter"/>
      <w:lvlText w:val="%2."/>
      <w:lvlJc w:val="left"/>
      <w:pPr>
        <w:ind w:left="1837" w:hanging="360"/>
      </w:pPr>
    </w:lvl>
    <w:lvl w:ilvl="2">
      <w:start w:val="1"/>
      <w:numFmt w:val="lowerRoman"/>
      <w:lvlText w:val="%3."/>
      <w:lvlJc w:val="right"/>
      <w:pPr>
        <w:ind w:left="2557" w:hanging="180"/>
      </w:pPr>
    </w:lvl>
    <w:lvl w:ilvl="3">
      <w:start w:val="1"/>
      <w:numFmt w:val="decimal"/>
      <w:lvlText w:val="%4."/>
      <w:lvlJc w:val="left"/>
      <w:pPr>
        <w:ind w:left="3277" w:hanging="360"/>
      </w:pPr>
    </w:lvl>
    <w:lvl w:ilvl="4">
      <w:start w:val="1"/>
      <w:numFmt w:val="lowerLetter"/>
      <w:lvlText w:val="%5."/>
      <w:lvlJc w:val="left"/>
      <w:pPr>
        <w:ind w:left="3997" w:hanging="360"/>
      </w:pPr>
    </w:lvl>
    <w:lvl w:ilvl="5">
      <w:start w:val="1"/>
      <w:numFmt w:val="lowerRoman"/>
      <w:lvlText w:val="%6."/>
      <w:lvlJc w:val="right"/>
      <w:pPr>
        <w:ind w:left="4717" w:hanging="180"/>
      </w:pPr>
    </w:lvl>
    <w:lvl w:ilvl="6">
      <w:start w:val="1"/>
      <w:numFmt w:val="decimal"/>
      <w:lvlText w:val="%7."/>
      <w:lvlJc w:val="left"/>
      <w:pPr>
        <w:ind w:left="5437" w:hanging="360"/>
      </w:pPr>
    </w:lvl>
    <w:lvl w:ilvl="7">
      <w:start w:val="1"/>
      <w:numFmt w:val="lowerLetter"/>
      <w:lvlText w:val="%8."/>
      <w:lvlJc w:val="left"/>
      <w:pPr>
        <w:ind w:left="6157" w:hanging="360"/>
      </w:pPr>
    </w:lvl>
    <w:lvl w:ilvl="8">
      <w:start w:val="1"/>
      <w:numFmt w:val="lowerRoman"/>
      <w:lvlText w:val="%9."/>
      <w:lvlJc w:val="right"/>
      <w:pPr>
        <w:ind w:left="6877" w:hanging="180"/>
      </w:pPr>
    </w:lvl>
  </w:abstractNum>
  <w:abstractNum w:abstractNumId="31" w15:restartNumberingAfterBreak="0">
    <w:nsid w:val="7D242D9C"/>
    <w:multiLevelType w:val="hybridMultilevel"/>
    <w:tmpl w:val="142E74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olor w:val="BB2C01"/>
        <w:sz w:val="26"/>
        <w:szCs w:val="26"/>
      </w:rPr>
    </w:lvl>
    <w:lvl w:ilvl="1" w:tplc="50040F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DC4A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42D8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A829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CA69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0EC8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EB2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0AA2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5"/>
  </w:num>
  <w:num w:numId="3">
    <w:abstractNumId w:val="8"/>
  </w:num>
  <w:num w:numId="4">
    <w:abstractNumId w:val="28"/>
  </w:num>
  <w:num w:numId="5">
    <w:abstractNumId w:val="21"/>
  </w:num>
  <w:num w:numId="6">
    <w:abstractNumId w:val="8"/>
  </w:num>
  <w:num w:numId="7">
    <w:abstractNumId w:val="28"/>
  </w:num>
  <w:num w:numId="8">
    <w:abstractNumId w:val="15"/>
  </w:num>
  <w:num w:numId="9">
    <w:abstractNumId w:val="21"/>
  </w:num>
  <w:num w:numId="10">
    <w:abstractNumId w:val="28"/>
  </w:num>
  <w:num w:numId="11">
    <w:abstractNumId w:val="0"/>
  </w:num>
  <w:num w:numId="12">
    <w:abstractNumId w:val="1"/>
  </w:num>
  <w:num w:numId="13">
    <w:abstractNumId w:val="2"/>
  </w:num>
  <w:num w:numId="14">
    <w:abstractNumId w:val="4"/>
  </w:num>
  <w:num w:numId="15">
    <w:abstractNumId w:val="5"/>
  </w:num>
  <w:num w:numId="16">
    <w:abstractNumId w:val="6"/>
  </w:num>
  <w:num w:numId="17">
    <w:abstractNumId w:val="9"/>
  </w:num>
  <w:num w:numId="18">
    <w:abstractNumId w:val="7"/>
  </w:num>
  <w:num w:numId="19">
    <w:abstractNumId w:val="27"/>
  </w:num>
  <w:num w:numId="20">
    <w:abstractNumId w:val="29"/>
  </w:num>
  <w:num w:numId="21">
    <w:abstractNumId w:val="9"/>
  </w:num>
  <w:num w:numId="22">
    <w:abstractNumId w:val="8"/>
  </w:num>
  <w:num w:numId="23">
    <w:abstractNumId w:val="28"/>
  </w:num>
  <w:num w:numId="24">
    <w:abstractNumId w:val="29"/>
  </w:num>
  <w:num w:numId="25">
    <w:abstractNumId w:val="18"/>
  </w:num>
  <w:num w:numId="26">
    <w:abstractNumId w:val="29"/>
  </w:num>
  <w:num w:numId="27">
    <w:abstractNumId w:val="30"/>
  </w:num>
  <w:num w:numId="28">
    <w:abstractNumId w:val="23"/>
  </w:num>
  <w:num w:numId="29">
    <w:abstractNumId w:val="14"/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</w:num>
  <w:num w:numId="38">
    <w:abstractNumId w:val="13"/>
  </w:num>
  <w:num w:numId="39">
    <w:abstractNumId w:val="16"/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</w:num>
  <w:num w:numId="42">
    <w:abstractNumId w:val="12"/>
  </w:num>
  <w:num w:numId="43">
    <w:abstractNumId w:val="25"/>
  </w:num>
  <w:num w:numId="44">
    <w:abstractNumId w:val="11"/>
  </w:num>
  <w:num w:numId="45">
    <w:abstractNumId w:val="24"/>
  </w:num>
  <w:num w:numId="46">
    <w:abstractNumId w:val="20"/>
  </w:num>
  <w:num w:numId="47">
    <w:abstractNumId w:val="31"/>
  </w:num>
  <w:num w:numId="48">
    <w:abstractNumId w:val="19"/>
  </w:num>
  <w:num w:numId="49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gutterAtTop/>
  <w:hideSpellingErrors/>
  <w:hideGrammaticalErrors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B4B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3AE"/>
    <w:rsid w:val="00030EBC"/>
    <w:rsid w:val="000331B6"/>
    <w:rsid w:val="00034F5E"/>
    <w:rsid w:val="0003541F"/>
    <w:rsid w:val="00040671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D87"/>
    <w:rsid w:val="000872D6"/>
    <w:rsid w:val="00090628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AAC"/>
    <w:rsid w:val="000B7D49"/>
    <w:rsid w:val="000C0FB5"/>
    <w:rsid w:val="000C1078"/>
    <w:rsid w:val="000C16A7"/>
    <w:rsid w:val="000C1BCD"/>
    <w:rsid w:val="000C250C"/>
    <w:rsid w:val="000C3CA4"/>
    <w:rsid w:val="000C43DF"/>
    <w:rsid w:val="000C575E"/>
    <w:rsid w:val="000C61FB"/>
    <w:rsid w:val="000C6F89"/>
    <w:rsid w:val="000C7D4F"/>
    <w:rsid w:val="000D2063"/>
    <w:rsid w:val="000D24EC"/>
    <w:rsid w:val="000D2C3A"/>
    <w:rsid w:val="000D64D8"/>
    <w:rsid w:val="000E0886"/>
    <w:rsid w:val="000E3C1C"/>
    <w:rsid w:val="000E41B7"/>
    <w:rsid w:val="000E6BA0"/>
    <w:rsid w:val="000F174A"/>
    <w:rsid w:val="00100B59"/>
    <w:rsid w:val="00100DC5"/>
    <w:rsid w:val="00100E27"/>
    <w:rsid w:val="00101135"/>
    <w:rsid w:val="0010259B"/>
    <w:rsid w:val="00103D80"/>
    <w:rsid w:val="00104A05"/>
    <w:rsid w:val="00106009"/>
    <w:rsid w:val="001061F9"/>
    <w:rsid w:val="001068B3"/>
    <w:rsid w:val="001113CC"/>
    <w:rsid w:val="00113763"/>
    <w:rsid w:val="00114B7D"/>
    <w:rsid w:val="001177C4"/>
    <w:rsid w:val="00117B7D"/>
    <w:rsid w:val="00117FF3"/>
    <w:rsid w:val="0012093E"/>
    <w:rsid w:val="001258A5"/>
    <w:rsid w:val="00125C6C"/>
    <w:rsid w:val="00127648"/>
    <w:rsid w:val="0013032B"/>
    <w:rsid w:val="001305EA"/>
    <w:rsid w:val="001328FA"/>
    <w:rsid w:val="00134700"/>
    <w:rsid w:val="00134E23"/>
    <w:rsid w:val="00135E80"/>
    <w:rsid w:val="00140753"/>
    <w:rsid w:val="0014239C"/>
    <w:rsid w:val="00143921"/>
    <w:rsid w:val="00146F04"/>
    <w:rsid w:val="001478FD"/>
    <w:rsid w:val="00150EBC"/>
    <w:rsid w:val="001520B0"/>
    <w:rsid w:val="0015446A"/>
    <w:rsid w:val="0015487C"/>
    <w:rsid w:val="00155144"/>
    <w:rsid w:val="00155F19"/>
    <w:rsid w:val="0015712E"/>
    <w:rsid w:val="00162C3A"/>
    <w:rsid w:val="00170CB5"/>
    <w:rsid w:val="00171601"/>
    <w:rsid w:val="00172662"/>
    <w:rsid w:val="00174183"/>
    <w:rsid w:val="00176C65"/>
    <w:rsid w:val="00180A15"/>
    <w:rsid w:val="001810F4"/>
    <w:rsid w:val="0018179E"/>
    <w:rsid w:val="00182B46"/>
    <w:rsid w:val="00183B80"/>
    <w:rsid w:val="00183DB2"/>
    <w:rsid w:val="00183E9C"/>
    <w:rsid w:val="001841F1"/>
    <w:rsid w:val="0018571A"/>
    <w:rsid w:val="001859B6"/>
    <w:rsid w:val="00187FFC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A663B"/>
    <w:rsid w:val="001B3065"/>
    <w:rsid w:val="001B33C0"/>
    <w:rsid w:val="001B5E34"/>
    <w:rsid w:val="001C2997"/>
    <w:rsid w:val="001C4DB7"/>
    <w:rsid w:val="001C6C9B"/>
    <w:rsid w:val="001D3092"/>
    <w:rsid w:val="001D4CD1"/>
    <w:rsid w:val="001D66C2"/>
    <w:rsid w:val="001E1F93"/>
    <w:rsid w:val="001E24CF"/>
    <w:rsid w:val="001E3097"/>
    <w:rsid w:val="001E4B06"/>
    <w:rsid w:val="001E5F98"/>
    <w:rsid w:val="001E64EC"/>
    <w:rsid w:val="001F01F4"/>
    <w:rsid w:val="001F0F26"/>
    <w:rsid w:val="001F64BE"/>
    <w:rsid w:val="001F7070"/>
    <w:rsid w:val="001F7807"/>
    <w:rsid w:val="00200EF2"/>
    <w:rsid w:val="002016B9"/>
    <w:rsid w:val="00201825"/>
    <w:rsid w:val="00201CB2"/>
    <w:rsid w:val="002046F7"/>
    <w:rsid w:val="0020478D"/>
    <w:rsid w:val="002054D0"/>
    <w:rsid w:val="00206EFD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894"/>
    <w:rsid w:val="0022791F"/>
    <w:rsid w:val="00231E53"/>
    <w:rsid w:val="00234830"/>
    <w:rsid w:val="002368C7"/>
    <w:rsid w:val="0023726F"/>
    <w:rsid w:val="002410C8"/>
    <w:rsid w:val="00241C93"/>
    <w:rsid w:val="0024214A"/>
    <w:rsid w:val="002441F2"/>
    <w:rsid w:val="0024438F"/>
    <w:rsid w:val="002458D0"/>
    <w:rsid w:val="00245EC0"/>
    <w:rsid w:val="002462B7"/>
    <w:rsid w:val="00247FF0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29CC"/>
    <w:rsid w:val="002847AE"/>
    <w:rsid w:val="002870F2"/>
    <w:rsid w:val="00287650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3953"/>
    <w:rsid w:val="002C56A0"/>
    <w:rsid w:val="002D12FF"/>
    <w:rsid w:val="002D21A5"/>
    <w:rsid w:val="002D4413"/>
    <w:rsid w:val="002D7247"/>
    <w:rsid w:val="002E26F3"/>
    <w:rsid w:val="002E4D5B"/>
    <w:rsid w:val="002E5474"/>
    <w:rsid w:val="002E5699"/>
    <w:rsid w:val="002E5832"/>
    <w:rsid w:val="002E633F"/>
    <w:rsid w:val="002F0BF7"/>
    <w:rsid w:val="002F1BD9"/>
    <w:rsid w:val="002F3A6D"/>
    <w:rsid w:val="002F749C"/>
    <w:rsid w:val="00303813"/>
    <w:rsid w:val="00310348"/>
    <w:rsid w:val="00310EE6"/>
    <w:rsid w:val="00311628"/>
    <w:rsid w:val="0031221D"/>
    <w:rsid w:val="003123F7"/>
    <w:rsid w:val="00314B9D"/>
    <w:rsid w:val="00314DD8"/>
    <w:rsid w:val="0031559F"/>
    <w:rsid w:val="003155A3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93C"/>
    <w:rsid w:val="00332B30"/>
    <w:rsid w:val="0033532B"/>
    <w:rsid w:val="00337929"/>
    <w:rsid w:val="00340003"/>
    <w:rsid w:val="00342B92"/>
    <w:rsid w:val="003444A9"/>
    <w:rsid w:val="0034454D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70563"/>
    <w:rsid w:val="003713D2"/>
    <w:rsid w:val="00371AF4"/>
    <w:rsid w:val="00372A4F"/>
    <w:rsid w:val="00372B9F"/>
    <w:rsid w:val="0037384B"/>
    <w:rsid w:val="00373892"/>
    <w:rsid w:val="003743CE"/>
    <w:rsid w:val="003807AF"/>
    <w:rsid w:val="00380856"/>
    <w:rsid w:val="00380EAE"/>
    <w:rsid w:val="00382A6F"/>
    <w:rsid w:val="00382C57"/>
    <w:rsid w:val="00383B5F"/>
    <w:rsid w:val="00384483"/>
    <w:rsid w:val="0038499A"/>
    <w:rsid w:val="00384F53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1704"/>
    <w:rsid w:val="003C3990"/>
    <w:rsid w:val="003C434B"/>
    <w:rsid w:val="003C489D"/>
    <w:rsid w:val="003C54B8"/>
    <w:rsid w:val="003C687F"/>
    <w:rsid w:val="003C723C"/>
    <w:rsid w:val="003D0F7F"/>
    <w:rsid w:val="003D6797"/>
    <w:rsid w:val="003D779D"/>
    <w:rsid w:val="003D78A2"/>
    <w:rsid w:val="003E03FD"/>
    <w:rsid w:val="003E15EE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13F6"/>
    <w:rsid w:val="00407474"/>
    <w:rsid w:val="00407ED4"/>
    <w:rsid w:val="004128F0"/>
    <w:rsid w:val="00412E56"/>
    <w:rsid w:val="00414D5B"/>
    <w:rsid w:val="0041645A"/>
    <w:rsid w:val="00417BB8"/>
    <w:rsid w:val="00421CC4"/>
    <w:rsid w:val="0042354D"/>
    <w:rsid w:val="004259A6"/>
    <w:rsid w:val="00430D80"/>
    <w:rsid w:val="004317B5"/>
    <w:rsid w:val="00431E3D"/>
    <w:rsid w:val="00431FE0"/>
    <w:rsid w:val="00436B23"/>
    <w:rsid w:val="00436E88"/>
    <w:rsid w:val="00440977"/>
    <w:rsid w:val="0044175B"/>
    <w:rsid w:val="00441C88"/>
    <w:rsid w:val="00442026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61D25"/>
    <w:rsid w:val="00463BFC"/>
    <w:rsid w:val="004657D6"/>
    <w:rsid w:val="00466109"/>
    <w:rsid w:val="00473346"/>
    <w:rsid w:val="00476168"/>
    <w:rsid w:val="00476284"/>
    <w:rsid w:val="00480116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D2B"/>
    <w:rsid w:val="00490D60"/>
    <w:rsid w:val="0049122A"/>
    <w:rsid w:val="004949C7"/>
    <w:rsid w:val="00494FDC"/>
    <w:rsid w:val="004959EF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6407"/>
    <w:rsid w:val="004B6923"/>
    <w:rsid w:val="004B7240"/>
    <w:rsid w:val="004B7495"/>
    <w:rsid w:val="004B780F"/>
    <w:rsid w:val="004B7B56"/>
    <w:rsid w:val="004C20CF"/>
    <w:rsid w:val="004C2E2E"/>
    <w:rsid w:val="004C4D54"/>
    <w:rsid w:val="004C7023"/>
    <w:rsid w:val="004C7513"/>
    <w:rsid w:val="004D02AC"/>
    <w:rsid w:val="004D0383"/>
    <w:rsid w:val="004D1F3F"/>
    <w:rsid w:val="004D3A72"/>
    <w:rsid w:val="004D3EE2"/>
    <w:rsid w:val="004D5BBA"/>
    <w:rsid w:val="004D6540"/>
    <w:rsid w:val="004E1C2A"/>
    <w:rsid w:val="004E38B0"/>
    <w:rsid w:val="004E3C28"/>
    <w:rsid w:val="004E4332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5000BD"/>
    <w:rsid w:val="005000DD"/>
    <w:rsid w:val="005017B3"/>
    <w:rsid w:val="005027F4"/>
    <w:rsid w:val="00503B09"/>
    <w:rsid w:val="00504F5C"/>
    <w:rsid w:val="00505262"/>
    <w:rsid w:val="0050597B"/>
    <w:rsid w:val="005064DA"/>
    <w:rsid w:val="00506DF8"/>
    <w:rsid w:val="00507451"/>
    <w:rsid w:val="00511F4D"/>
    <w:rsid w:val="0051574E"/>
    <w:rsid w:val="0051725F"/>
    <w:rsid w:val="00520095"/>
    <w:rsid w:val="00520645"/>
    <w:rsid w:val="0052168D"/>
    <w:rsid w:val="0052396A"/>
    <w:rsid w:val="0052782C"/>
    <w:rsid w:val="00530E46"/>
    <w:rsid w:val="005324EF"/>
    <w:rsid w:val="0053286B"/>
    <w:rsid w:val="00536369"/>
    <w:rsid w:val="00540E99"/>
    <w:rsid w:val="00541130"/>
    <w:rsid w:val="00546A8B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FD7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9FC"/>
    <w:rsid w:val="005A3B66"/>
    <w:rsid w:val="005A42E3"/>
    <w:rsid w:val="005A5F04"/>
    <w:rsid w:val="005A6DC2"/>
    <w:rsid w:val="005B0870"/>
    <w:rsid w:val="005B1762"/>
    <w:rsid w:val="005B4B88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26E8"/>
    <w:rsid w:val="005F275A"/>
    <w:rsid w:val="005F2E08"/>
    <w:rsid w:val="005F78DD"/>
    <w:rsid w:val="005F7A4D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7181"/>
    <w:rsid w:val="00637AF8"/>
    <w:rsid w:val="006412BE"/>
    <w:rsid w:val="0064144D"/>
    <w:rsid w:val="0064160E"/>
    <w:rsid w:val="00642389"/>
    <w:rsid w:val="00644306"/>
    <w:rsid w:val="006450E2"/>
    <w:rsid w:val="006453D8"/>
    <w:rsid w:val="00650503"/>
    <w:rsid w:val="00651A1C"/>
    <w:rsid w:val="00651E73"/>
    <w:rsid w:val="006522FD"/>
    <w:rsid w:val="00652800"/>
    <w:rsid w:val="00653C5D"/>
    <w:rsid w:val="006544A7"/>
    <w:rsid w:val="006552BE"/>
    <w:rsid w:val="00660565"/>
    <w:rsid w:val="006618E3"/>
    <w:rsid w:val="00661D06"/>
    <w:rsid w:val="006638B4"/>
    <w:rsid w:val="0066400D"/>
    <w:rsid w:val="006644C4"/>
    <w:rsid w:val="0066665B"/>
    <w:rsid w:val="0067331F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48C1"/>
    <w:rsid w:val="006A510D"/>
    <w:rsid w:val="006A51A4"/>
    <w:rsid w:val="006B1FFA"/>
    <w:rsid w:val="006B3564"/>
    <w:rsid w:val="006B37E6"/>
    <w:rsid w:val="006B3D8F"/>
    <w:rsid w:val="006B42E3"/>
    <w:rsid w:val="006B44E9"/>
    <w:rsid w:val="006B73E5"/>
    <w:rsid w:val="006D062E"/>
    <w:rsid w:val="006D0817"/>
    <w:rsid w:val="006D2405"/>
    <w:rsid w:val="006D3A0E"/>
    <w:rsid w:val="006D4A39"/>
    <w:rsid w:val="006D53A4"/>
    <w:rsid w:val="006D6748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5F89"/>
    <w:rsid w:val="00716FB7"/>
    <w:rsid w:val="00717C66"/>
    <w:rsid w:val="0072144B"/>
    <w:rsid w:val="00722D6B"/>
    <w:rsid w:val="00723956"/>
    <w:rsid w:val="00723FF2"/>
    <w:rsid w:val="00724203"/>
    <w:rsid w:val="00725C3B"/>
    <w:rsid w:val="00725D14"/>
    <w:rsid w:val="007266FB"/>
    <w:rsid w:val="00733D6A"/>
    <w:rsid w:val="00734065"/>
    <w:rsid w:val="00734894"/>
    <w:rsid w:val="00735451"/>
    <w:rsid w:val="00740573"/>
    <w:rsid w:val="007414DA"/>
    <w:rsid w:val="007448D2"/>
    <w:rsid w:val="00744A73"/>
    <w:rsid w:val="00744DB8"/>
    <w:rsid w:val="00745C28"/>
    <w:rsid w:val="007460FF"/>
    <w:rsid w:val="0075322D"/>
    <w:rsid w:val="00753D56"/>
    <w:rsid w:val="00755F64"/>
    <w:rsid w:val="007564AE"/>
    <w:rsid w:val="00757591"/>
    <w:rsid w:val="00757633"/>
    <w:rsid w:val="00757A59"/>
    <w:rsid w:val="007617A7"/>
    <w:rsid w:val="00762125"/>
    <w:rsid w:val="007635C3"/>
    <w:rsid w:val="00765E06"/>
    <w:rsid w:val="00765F79"/>
    <w:rsid w:val="007706FF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285"/>
    <w:rsid w:val="007836C0"/>
    <w:rsid w:val="0078667E"/>
    <w:rsid w:val="007919DC"/>
    <w:rsid w:val="00791B72"/>
    <w:rsid w:val="00791C7F"/>
    <w:rsid w:val="00796888"/>
    <w:rsid w:val="007A1326"/>
    <w:rsid w:val="007A36F3"/>
    <w:rsid w:val="007A55A8"/>
    <w:rsid w:val="007B24C4"/>
    <w:rsid w:val="007B50E4"/>
    <w:rsid w:val="007B5236"/>
    <w:rsid w:val="007C057B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0E8"/>
    <w:rsid w:val="007F1493"/>
    <w:rsid w:val="007F576D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4DB6"/>
    <w:rsid w:val="0081523F"/>
    <w:rsid w:val="00816151"/>
    <w:rsid w:val="00817268"/>
    <w:rsid w:val="008203B7"/>
    <w:rsid w:val="00820BB7"/>
    <w:rsid w:val="008212BE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37D88"/>
    <w:rsid w:val="008404C4"/>
    <w:rsid w:val="0084056D"/>
    <w:rsid w:val="00841080"/>
    <w:rsid w:val="008412F7"/>
    <w:rsid w:val="008414BB"/>
    <w:rsid w:val="00841B54"/>
    <w:rsid w:val="008434A7"/>
    <w:rsid w:val="00843ED1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5C59"/>
    <w:rsid w:val="00890C47"/>
    <w:rsid w:val="0089256F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1FDB"/>
    <w:rsid w:val="008B367A"/>
    <w:rsid w:val="008B430F"/>
    <w:rsid w:val="008B44C9"/>
    <w:rsid w:val="008B4DA3"/>
    <w:rsid w:val="008B4FF4"/>
    <w:rsid w:val="008B6729"/>
    <w:rsid w:val="008C1A20"/>
    <w:rsid w:val="008C2FB5"/>
    <w:rsid w:val="008C302C"/>
    <w:rsid w:val="008C4CAB"/>
    <w:rsid w:val="008C6461"/>
    <w:rsid w:val="008C6F82"/>
    <w:rsid w:val="008C7CBC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F0115"/>
    <w:rsid w:val="008F0383"/>
    <w:rsid w:val="008F1F6A"/>
    <w:rsid w:val="008F28E7"/>
    <w:rsid w:val="008F364E"/>
    <w:rsid w:val="008F3EDF"/>
    <w:rsid w:val="0090053B"/>
    <w:rsid w:val="00900FCF"/>
    <w:rsid w:val="00901298"/>
    <w:rsid w:val="009019BB"/>
    <w:rsid w:val="00902919"/>
    <w:rsid w:val="0090315B"/>
    <w:rsid w:val="00904350"/>
    <w:rsid w:val="00905926"/>
    <w:rsid w:val="0090604A"/>
    <w:rsid w:val="009078AB"/>
    <w:rsid w:val="0091055E"/>
    <w:rsid w:val="00912EC7"/>
    <w:rsid w:val="009153A2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7DB3"/>
    <w:rsid w:val="00927E08"/>
    <w:rsid w:val="00930D17"/>
    <w:rsid w:val="00930ED6"/>
    <w:rsid w:val="00931206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51A16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6B75"/>
    <w:rsid w:val="00987813"/>
    <w:rsid w:val="00990C18"/>
    <w:rsid w:val="00990C46"/>
    <w:rsid w:val="00991DEF"/>
    <w:rsid w:val="00992659"/>
    <w:rsid w:val="0099359F"/>
    <w:rsid w:val="00993F37"/>
    <w:rsid w:val="00995954"/>
    <w:rsid w:val="00995E81"/>
    <w:rsid w:val="00996470"/>
    <w:rsid w:val="00996603"/>
    <w:rsid w:val="009974B3"/>
    <w:rsid w:val="00997F5D"/>
    <w:rsid w:val="009A09AC"/>
    <w:rsid w:val="009A2864"/>
    <w:rsid w:val="009A40D9"/>
    <w:rsid w:val="009B08F7"/>
    <w:rsid w:val="009B165F"/>
    <w:rsid w:val="009B2E67"/>
    <w:rsid w:val="009B417F"/>
    <w:rsid w:val="009B4483"/>
    <w:rsid w:val="009B5879"/>
    <w:rsid w:val="009B5A96"/>
    <w:rsid w:val="009B6030"/>
    <w:rsid w:val="009C098A"/>
    <w:rsid w:val="009C0DA0"/>
    <w:rsid w:val="009C1AD9"/>
    <w:rsid w:val="009C1FCA"/>
    <w:rsid w:val="009C3001"/>
    <w:rsid w:val="009C44C9"/>
    <w:rsid w:val="009C5CF2"/>
    <w:rsid w:val="009C65D7"/>
    <w:rsid w:val="009C69B7"/>
    <w:rsid w:val="009C72FE"/>
    <w:rsid w:val="009C7379"/>
    <w:rsid w:val="009D0C17"/>
    <w:rsid w:val="009D1EBE"/>
    <w:rsid w:val="009D2409"/>
    <w:rsid w:val="009D2983"/>
    <w:rsid w:val="009D32D1"/>
    <w:rsid w:val="009D36ED"/>
    <w:rsid w:val="009D4F4A"/>
    <w:rsid w:val="009D572A"/>
    <w:rsid w:val="009D67D9"/>
    <w:rsid w:val="009E037B"/>
    <w:rsid w:val="009E05EC"/>
    <w:rsid w:val="009E0CF8"/>
    <w:rsid w:val="009E16BB"/>
    <w:rsid w:val="009E56EB"/>
    <w:rsid w:val="009E6AB6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4A93"/>
    <w:rsid w:val="00A07569"/>
    <w:rsid w:val="00A078FB"/>
    <w:rsid w:val="00A10CE1"/>
    <w:rsid w:val="00A10CED"/>
    <w:rsid w:val="00A11523"/>
    <w:rsid w:val="00A128C6"/>
    <w:rsid w:val="00A143CE"/>
    <w:rsid w:val="00A16D9B"/>
    <w:rsid w:val="00A17D23"/>
    <w:rsid w:val="00A21A49"/>
    <w:rsid w:val="00A231E9"/>
    <w:rsid w:val="00A307AE"/>
    <w:rsid w:val="00A3669F"/>
    <w:rsid w:val="00A36BC6"/>
    <w:rsid w:val="00A41A01"/>
    <w:rsid w:val="00A429A9"/>
    <w:rsid w:val="00A43CFF"/>
    <w:rsid w:val="00A47719"/>
    <w:rsid w:val="00A47EAB"/>
    <w:rsid w:val="00A5068D"/>
    <w:rsid w:val="00A509B4"/>
    <w:rsid w:val="00A54C7B"/>
    <w:rsid w:val="00A54CFD"/>
    <w:rsid w:val="00A5639F"/>
    <w:rsid w:val="00A57040"/>
    <w:rsid w:val="00A60064"/>
    <w:rsid w:val="00A64F90"/>
    <w:rsid w:val="00A65A2B"/>
    <w:rsid w:val="00A70170"/>
    <w:rsid w:val="00A7409C"/>
    <w:rsid w:val="00A752B5"/>
    <w:rsid w:val="00A774B4"/>
    <w:rsid w:val="00A77927"/>
    <w:rsid w:val="00A81791"/>
    <w:rsid w:val="00A8195D"/>
    <w:rsid w:val="00A81DC9"/>
    <w:rsid w:val="00A82923"/>
    <w:rsid w:val="00A8372C"/>
    <w:rsid w:val="00A855FA"/>
    <w:rsid w:val="00A90A0B"/>
    <w:rsid w:val="00A91418"/>
    <w:rsid w:val="00A91A18"/>
    <w:rsid w:val="00A932DF"/>
    <w:rsid w:val="00A947CF"/>
    <w:rsid w:val="00A95F5B"/>
    <w:rsid w:val="00A96D9C"/>
    <w:rsid w:val="00A9772A"/>
    <w:rsid w:val="00AA18E2"/>
    <w:rsid w:val="00AA22B0"/>
    <w:rsid w:val="00AA2B19"/>
    <w:rsid w:val="00AA3B89"/>
    <w:rsid w:val="00AA5E50"/>
    <w:rsid w:val="00AA642B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3264"/>
    <w:rsid w:val="00AC47A6"/>
    <w:rsid w:val="00AC78ED"/>
    <w:rsid w:val="00AD02D3"/>
    <w:rsid w:val="00AD05EE"/>
    <w:rsid w:val="00AD3675"/>
    <w:rsid w:val="00AD56A9"/>
    <w:rsid w:val="00AD69C4"/>
    <w:rsid w:val="00AD6F0C"/>
    <w:rsid w:val="00AE1C5F"/>
    <w:rsid w:val="00AE3875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6083F"/>
    <w:rsid w:val="00B61504"/>
    <w:rsid w:val="00B62E95"/>
    <w:rsid w:val="00B63ABC"/>
    <w:rsid w:val="00B64D3D"/>
    <w:rsid w:val="00B6562C"/>
    <w:rsid w:val="00B720C9"/>
    <w:rsid w:val="00B7391B"/>
    <w:rsid w:val="00B743E7"/>
    <w:rsid w:val="00B74B80"/>
    <w:rsid w:val="00B768A9"/>
    <w:rsid w:val="00B76E90"/>
    <w:rsid w:val="00B8005C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A7AC9"/>
    <w:rsid w:val="00BB1855"/>
    <w:rsid w:val="00BB2332"/>
    <w:rsid w:val="00BB2494"/>
    <w:rsid w:val="00BB2522"/>
    <w:rsid w:val="00BB5218"/>
    <w:rsid w:val="00BB72C0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E7487"/>
    <w:rsid w:val="00BF0917"/>
    <w:rsid w:val="00BF0CD7"/>
    <w:rsid w:val="00BF143E"/>
    <w:rsid w:val="00BF15CE"/>
    <w:rsid w:val="00BF2157"/>
    <w:rsid w:val="00BF2FC3"/>
    <w:rsid w:val="00BF37C3"/>
    <w:rsid w:val="00BF47D6"/>
    <w:rsid w:val="00BF695B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4187"/>
    <w:rsid w:val="00C15151"/>
    <w:rsid w:val="00C15D38"/>
    <w:rsid w:val="00C179BC"/>
    <w:rsid w:val="00C17F8C"/>
    <w:rsid w:val="00C20360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6E68"/>
    <w:rsid w:val="00C4043D"/>
    <w:rsid w:val="00C40DAA"/>
    <w:rsid w:val="00C41F7E"/>
    <w:rsid w:val="00C424BD"/>
    <w:rsid w:val="00C42A1B"/>
    <w:rsid w:val="00C42C1F"/>
    <w:rsid w:val="00C44A8D"/>
    <w:rsid w:val="00C44CF8"/>
    <w:rsid w:val="00C460A1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373E"/>
    <w:rsid w:val="00C841B7"/>
    <w:rsid w:val="00C8667D"/>
    <w:rsid w:val="00C86967"/>
    <w:rsid w:val="00C928A8"/>
    <w:rsid w:val="00C95246"/>
    <w:rsid w:val="00CA0CF7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C1FE9"/>
    <w:rsid w:val="00CC3B49"/>
    <w:rsid w:val="00CC3D04"/>
    <w:rsid w:val="00CC4AF7"/>
    <w:rsid w:val="00CC54E5"/>
    <w:rsid w:val="00CC6AD2"/>
    <w:rsid w:val="00CC6F04"/>
    <w:rsid w:val="00CC7B94"/>
    <w:rsid w:val="00CD6E8E"/>
    <w:rsid w:val="00CE161F"/>
    <w:rsid w:val="00CE3529"/>
    <w:rsid w:val="00CE4320"/>
    <w:rsid w:val="00CE5D9A"/>
    <w:rsid w:val="00CE76CD"/>
    <w:rsid w:val="00CF0B65"/>
    <w:rsid w:val="00CF1C1F"/>
    <w:rsid w:val="00CF3B5E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121C4"/>
    <w:rsid w:val="00D14274"/>
    <w:rsid w:val="00D15E5B"/>
    <w:rsid w:val="00D17C62"/>
    <w:rsid w:val="00D21586"/>
    <w:rsid w:val="00D215AF"/>
    <w:rsid w:val="00D21EA5"/>
    <w:rsid w:val="00D23A38"/>
    <w:rsid w:val="00D2574C"/>
    <w:rsid w:val="00D2655E"/>
    <w:rsid w:val="00D26D79"/>
    <w:rsid w:val="00D27C2B"/>
    <w:rsid w:val="00D33363"/>
    <w:rsid w:val="00D34943"/>
    <w:rsid w:val="00D34A2B"/>
    <w:rsid w:val="00D359D4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6043"/>
    <w:rsid w:val="00D97779"/>
    <w:rsid w:val="00DA4F9D"/>
    <w:rsid w:val="00DA52F5"/>
    <w:rsid w:val="00DA73A3"/>
    <w:rsid w:val="00DB2B4B"/>
    <w:rsid w:val="00DB3080"/>
    <w:rsid w:val="00DB4E12"/>
    <w:rsid w:val="00DB5771"/>
    <w:rsid w:val="00DC3395"/>
    <w:rsid w:val="00DC3664"/>
    <w:rsid w:val="00DC4B9B"/>
    <w:rsid w:val="00DC6EFC"/>
    <w:rsid w:val="00DC7CDE"/>
    <w:rsid w:val="00DD243F"/>
    <w:rsid w:val="00DD46E9"/>
    <w:rsid w:val="00DD4812"/>
    <w:rsid w:val="00DD4CA7"/>
    <w:rsid w:val="00DE0097"/>
    <w:rsid w:val="00DE05AE"/>
    <w:rsid w:val="00DE0979"/>
    <w:rsid w:val="00DE12E9"/>
    <w:rsid w:val="00DE301D"/>
    <w:rsid w:val="00DE43F4"/>
    <w:rsid w:val="00DE53F8"/>
    <w:rsid w:val="00DE60E6"/>
    <w:rsid w:val="00DE6C9B"/>
    <w:rsid w:val="00DE74DC"/>
    <w:rsid w:val="00DE7D5A"/>
    <w:rsid w:val="00DF247C"/>
    <w:rsid w:val="00DF707E"/>
    <w:rsid w:val="00DF759D"/>
    <w:rsid w:val="00E003AF"/>
    <w:rsid w:val="00E018C3"/>
    <w:rsid w:val="00E01C15"/>
    <w:rsid w:val="00E052B1"/>
    <w:rsid w:val="00E05886"/>
    <w:rsid w:val="00E10C02"/>
    <w:rsid w:val="00E137F4"/>
    <w:rsid w:val="00E164F2"/>
    <w:rsid w:val="00E16F61"/>
    <w:rsid w:val="00E20F6A"/>
    <w:rsid w:val="00E21A25"/>
    <w:rsid w:val="00E23303"/>
    <w:rsid w:val="00E253CA"/>
    <w:rsid w:val="00E26AA3"/>
    <w:rsid w:val="00E2771C"/>
    <w:rsid w:val="00E324D9"/>
    <w:rsid w:val="00E331FB"/>
    <w:rsid w:val="00E33DF4"/>
    <w:rsid w:val="00E35EDE"/>
    <w:rsid w:val="00E36528"/>
    <w:rsid w:val="00E40CF7"/>
    <w:rsid w:val="00E413B8"/>
    <w:rsid w:val="00E434EB"/>
    <w:rsid w:val="00E440C0"/>
    <w:rsid w:val="00E4683D"/>
    <w:rsid w:val="00E504A1"/>
    <w:rsid w:val="00E51231"/>
    <w:rsid w:val="00E52A67"/>
    <w:rsid w:val="00E62FBE"/>
    <w:rsid w:val="00E63389"/>
    <w:rsid w:val="00E64597"/>
    <w:rsid w:val="00E65780"/>
    <w:rsid w:val="00E66AA1"/>
    <w:rsid w:val="00E66B6A"/>
    <w:rsid w:val="00E71243"/>
    <w:rsid w:val="00E71362"/>
    <w:rsid w:val="00E7168A"/>
    <w:rsid w:val="00E71D25"/>
    <w:rsid w:val="00E7295C"/>
    <w:rsid w:val="00E73306"/>
    <w:rsid w:val="00E74FE4"/>
    <w:rsid w:val="00E81633"/>
    <w:rsid w:val="00E831A3"/>
    <w:rsid w:val="00E86733"/>
    <w:rsid w:val="00E8700D"/>
    <w:rsid w:val="00E9108A"/>
    <w:rsid w:val="00E94803"/>
    <w:rsid w:val="00E94B69"/>
    <w:rsid w:val="00E9588E"/>
    <w:rsid w:val="00E96813"/>
    <w:rsid w:val="00EA2BA6"/>
    <w:rsid w:val="00EA33B1"/>
    <w:rsid w:val="00EA74F2"/>
    <w:rsid w:val="00EA7F5C"/>
    <w:rsid w:val="00EB193D"/>
    <w:rsid w:val="00EB2A71"/>
    <w:rsid w:val="00EB32CF"/>
    <w:rsid w:val="00EB7598"/>
    <w:rsid w:val="00EB7885"/>
    <w:rsid w:val="00EC0998"/>
    <w:rsid w:val="00EC14A8"/>
    <w:rsid w:val="00EC2805"/>
    <w:rsid w:val="00EC3100"/>
    <w:rsid w:val="00EC3D02"/>
    <w:rsid w:val="00EC437B"/>
    <w:rsid w:val="00EC4CBD"/>
    <w:rsid w:val="00EC6CDB"/>
    <w:rsid w:val="00EC703B"/>
    <w:rsid w:val="00EC70D8"/>
    <w:rsid w:val="00EC78F8"/>
    <w:rsid w:val="00ED1008"/>
    <w:rsid w:val="00ED1338"/>
    <w:rsid w:val="00ED1475"/>
    <w:rsid w:val="00ED1AB4"/>
    <w:rsid w:val="00ED2C23"/>
    <w:rsid w:val="00ED2CF0"/>
    <w:rsid w:val="00ED6D87"/>
    <w:rsid w:val="00EE1058"/>
    <w:rsid w:val="00EE1089"/>
    <w:rsid w:val="00EE2BEC"/>
    <w:rsid w:val="00EE3260"/>
    <w:rsid w:val="00EE3CF3"/>
    <w:rsid w:val="00EE586E"/>
    <w:rsid w:val="00EE5BEB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E5"/>
    <w:rsid w:val="00EF6A0C"/>
    <w:rsid w:val="00EF6E7F"/>
    <w:rsid w:val="00F01D8F"/>
    <w:rsid w:val="00F01D93"/>
    <w:rsid w:val="00F06BB9"/>
    <w:rsid w:val="00F121C4"/>
    <w:rsid w:val="00F17235"/>
    <w:rsid w:val="00F20B40"/>
    <w:rsid w:val="00F2269A"/>
    <w:rsid w:val="00F22775"/>
    <w:rsid w:val="00F228A5"/>
    <w:rsid w:val="00F246D4"/>
    <w:rsid w:val="00F26525"/>
    <w:rsid w:val="00F269DC"/>
    <w:rsid w:val="00F309E2"/>
    <w:rsid w:val="00F30C2D"/>
    <w:rsid w:val="00F318BD"/>
    <w:rsid w:val="00F32557"/>
    <w:rsid w:val="00F332EF"/>
    <w:rsid w:val="00F34D8E"/>
    <w:rsid w:val="00F3674D"/>
    <w:rsid w:val="00F4079E"/>
    <w:rsid w:val="00F40B14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643A"/>
    <w:rsid w:val="00F56596"/>
    <w:rsid w:val="00F62236"/>
    <w:rsid w:val="00F642AF"/>
    <w:rsid w:val="00F650B4"/>
    <w:rsid w:val="00F65901"/>
    <w:rsid w:val="00F66B95"/>
    <w:rsid w:val="00F7023E"/>
    <w:rsid w:val="00F706AA"/>
    <w:rsid w:val="00F715D0"/>
    <w:rsid w:val="00F717E7"/>
    <w:rsid w:val="00F724A1"/>
    <w:rsid w:val="00F7288E"/>
    <w:rsid w:val="00F7632C"/>
    <w:rsid w:val="00F76FDC"/>
    <w:rsid w:val="00F77ED7"/>
    <w:rsid w:val="00F80F5D"/>
    <w:rsid w:val="00F84564"/>
    <w:rsid w:val="00F853F3"/>
    <w:rsid w:val="00F8591B"/>
    <w:rsid w:val="00F8655C"/>
    <w:rsid w:val="00F90E1A"/>
    <w:rsid w:val="00F91B79"/>
    <w:rsid w:val="00F94B27"/>
    <w:rsid w:val="00F96626"/>
    <w:rsid w:val="00F96946"/>
    <w:rsid w:val="00F97131"/>
    <w:rsid w:val="00F9720F"/>
    <w:rsid w:val="00F97B4B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2758"/>
    <w:rsid w:val="00FC3523"/>
    <w:rsid w:val="00FC44C4"/>
    <w:rsid w:val="00FC4F7B"/>
    <w:rsid w:val="00FC755A"/>
    <w:rsid w:val="00FD05FD"/>
    <w:rsid w:val="00FD1F94"/>
    <w:rsid w:val="00FD21A7"/>
    <w:rsid w:val="00FD3022"/>
    <w:rsid w:val="00FD3347"/>
    <w:rsid w:val="00FD40E9"/>
    <w:rsid w:val="00FD495B"/>
    <w:rsid w:val="00FE0C73"/>
    <w:rsid w:val="00FE0F38"/>
    <w:rsid w:val="00FE108E"/>
    <w:rsid w:val="00FE126B"/>
    <w:rsid w:val="00FE2356"/>
    <w:rsid w:val="00FE2629"/>
    <w:rsid w:val="00FE40B5"/>
    <w:rsid w:val="00FE660C"/>
    <w:rsid w:val="00FE6EA0"/>
    <w:rsid w:val="00FF0F2A"/>
    <w:rsid w:val="00FF492B"/>
    <w:rsid w:val="00FF5EC7"/>
    <w:rsid w:val="00FF7815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80DD36E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iPriority="16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8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uiPriority="32" w:qFormat="1"/>
    <w:lsdException w:name="Book Title" w:semiHidden="1" w:qFormat="1"/>
    <w:lsdException w:name="Bibliography" w:semiHidden="1" w:uiPriority="1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ŠNormal"/>
    <w:qFormat/>
    <w:rsid w:val="00C8373E"/>
    <w:pPr>
      <w:spacing w:line="312" w:lineRule="auto"/>
    </w:pPr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755F64"/>
    <w:pPr>
      <w:keepNext/>
      <w:keepLines/>
      <w:pageBreakBefore/>
      <w:spacing w:before="120" w:after="240" w:line="276" w:lineRule="auto"/>
      <w:outlineLvl w:val="0"/>
    </w:pPr>
    <w:rPr>
      <w:rFonts w:eastAsiaTheme="majorEastAsia" w:cstheme="majorBidi"/>
      <w:sz w:val="56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755F64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320" w:after="240" w:line="276" w:lineRule="auto"/>
      <w:outlineLvl w:val="1"/>
    </w:pPr>
    <w:rPr>
      <w:rFonts w:eastAsia="SimSun" w:cs="Times New Roman"/>
      <w:sz w:val="44"/>
      <w:szCs w:val="36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755F64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280" w:after="240" w:line="276" w:lineRule="auto"/>
      <w:outlineLvl w:val="2"/>
    </w:pPr>
    <w:rPr>
      <w:rFonts w:eastAsia="SimSun" w:cs="Times New Roman"/>
      <w:sz w:val="40"/>
      <w:szCs w:val="40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755F64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40" w:line="276" w:lineRule="auto"/>
      <w:outlineLvl w:val="3"/>
    </w:pPr>
    <w:rPr>
      <w:rFonts w:eastAsia="SimSun" w:cs="Times New Roman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qFormat/>
    <w:rsid w:val="00755F64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40" w:line="276" w:lineRule="auto"/>
      <w:outlineLvl w:val="4"/>
    </w:pPr>
    <w:rPr>
      <w:rFonts w:eastAsia="SimSun" w:cs="Times New Roman"/>
      <w:sz w:val="32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F26525"/>
    <w:pPr>
      <w:keepNext/>
      <w:keepLines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2652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2652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2652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unhideWhenUsed/>
    <w:qFormat/>
    <w:rsid w:val="00755F64"/>
    <w:pPr>
      <w:tabs>
        <w:tab w:val="left" w:pos="851"/>
        <w:tab w:val="right" w:leader="dot" w:pos="10773"/>
      </w:tabs>
      <w:spacing w:before="120" w:after="120"/>
    </w:pPr>
    <w:rPr>
      <w:rFonts w:eastAsia="SimSun" w:cs="Times New Roman"/>
      <w:szCs w:val="20"/>
      <w:lang w:eastAsia="zh-CN"/>
    </w:rPr>
  </w:style>
  <w:style w:type="paragraph" w:styleId="TOC2">
    <w:name w:val="toc 2"/>
    <w:aliases w:val="ŠTOC2"/>
    <w:basedOn w:val="Normal"/>
    <w:next w:val="Normal"/>
    <w:uiPriority w:val="39"/>
    <w:unhideWhenUsed/>
    <w:qFormat/>
    <w:rsid w:val="00755F64"/>
    <w:pPr>
      <w:tabs>
        <w:tab w:val="right" w:leader="dot" w:pos="10773"/>
      </w:tabs>
      <w:spacing w:before="100" w:after="100"/>
      <w:ind w:left="227"/>
    </w:pPr>
    <w:rPr>
      <w:rFonts w:ascii="Helvetica" w:eastAsia="SimSun" w:hAnsi="Helvetica" w:cs="Times New Roman"/>
      <w:szCs w:val="20"/>
      <w:lang w:eastAsia="zh-CN"/>
    </w:rPr>
  </w:style>
  <w:style w:type="paragraph" w:styleId="Header">
    <w:name w:val="header"/>
    <w:aliases w:val="ŠHeader"/>
    <w:basedOn w:val="Normal"/>
    <w:link w:val="HeaderChar"/>
    <w:uiPriority w:val="5"/>
    <w:qFormat/>
    <w:rsid w:val="00F26525"/>
    <w:pPr>
      <w:spacing w:before="0" w:after="240"/>
    </w:pPr>
    <w:rPr>
      <w:b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755F64"/>
    <w:rPr>
      <w:rFonts w:ascii="Arial" w:eastAsia="SimSun" w:hAnsi="Arial" w:cs="Times New Roman"/>
      <w:sz w:val="32"/>
      <w:lang w:val="en-AU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26525"/>
    <w:rPr>
      <w:rFonts w:ascii="Arial" w:hAnsi="Arial"/>
      <w:b/>
      <w:lang w:val="en-AU"/>
    </w:rPr>
  </w:style>
  <w:style w:type="paragraph" w:styleId="Footer">
    <w:name w:val="footer"/>
    <w:aliases w:val="ŠFooter"/>
    <w:basedOn w:val="Normal"/>
    <w:link w:val="FooterChar"/>
    <w:uiPriority w:val="99"/>
    <w:qFormat/>
    <w:rsid w:val="00BF47D6"/>
    <w:pPr>
      <w:tabs>
        <w:tab w:val="right" w:pos="10773"/>
      </w:tabs>
      <w:spacing w:before="480"/>
      <w:ind w:right="50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99"/>
    <w:rsid w:val="00BF47D6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Spacing"/>
    <w:uiPriority w:val="2"/>
    <w:qFormat/>
    <w:rsid w:val="00755F64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755F64"/>
    <w:pPr>
      <w:tabs>
        <w:tab w:val="right" w:pos="10199"/>
      </w:tabs>
      <w:spacing w:before="120"/>
      <w:ind w:right="-573"/>
    </w:pPr>
    <w:rPr>
      <w:rFonts w:eastAsia="SimSun" w:cs="Times New Roman"/>
      <w:b/>
      <w:sz w:val="28"/>
      <w:szCs w:val="28"/>
      <w:lang w:eastAsia="zh-CN"/>
    </w:rPr>
  </w:style>
  <w:style w:type="paragraph" w:customStyle="1" w:styleId="Tabletext">
    <w:name w:val="ŠTable text"/>
    <w:basedOn w:val="Normal"/>
    <w:uiPriority w:val="23"/>
    <w:qFormat/>
    <w:rsid w:val="00FE6EA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eastAsia="SimSun" w:cs="Times New Roman"/>
      <w:sz w:val="22"/>
      <w:szCs w:val="20"/>
      <w:lang w:eastAsia="zh-CN"/>
    </w:rPr>
  </w:style>
  <w:style w:type="paragraph" w:customStyle="1" w:styleId="Tableheading">
    <w:name w:val="ŠTable heading"/>
    <w:basedOn w:val="Normal"/>
    <w:uiPriority w:val="20"/>
    <w:qFormat/>
    <w:rsid w:val="00CA0CF7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eastAsia="SimSun" w:cs="Times New Roman"/>
      <w:b/>
      <w:sz w:val="22"/>
      <w:szCs w:val="20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F26525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755F64"/>
    <w:pPr>
      <w:spacing w:before="100" w:after="100"/>
      <w:ind w:left="482"/>
    </w:pPr>
    <w:rPr>
      <w:sz w:val="22"/>
    </w:rPr>
  </w:style>
  <w:style w:type="character" w:styleId="Hyperlink">
    <w:name w:val="Hyperlink"/>
    <w:aliases w:val="ŠHyperlink"/>
    <w:basedOn w:val="DefaultParagraphFont"/>
    <w:uiPriority w:val="99"/>
    <w:rsid w:val="00AE3875"/>
    <w:rPr>
      <w:color w:val="2F5496" w:themeColor="accent1" w:themeShade="BF"/>
      <w:u w:val="single"/>
    </w:rPr>
  </w:style>
  <w:style w:type="character" w:styleId="SubtleReference">
    <w:name w:val="Subtle Reference"/>
    <w:aliases w:val="Š Reference"/>
    <w:basedOn w:val="DefaultParagraphFont"/>
    <w:uiPriority w:val="19"/>
    <w:qFormat/>
    <w:rsid w:val="00F26525"/>
    <w:rPr>
      <w:rFonts w:ascii="Arial" w:hAnsi="Arial"/>
      <w:caps w:val="0"/>
      <w:smallCaps w:val="0"/>
      <w:strike w:val="0"/>
      <w:dstrike w:val="0"/>
      <w:noProof w:val="0"/>
      <w:vanish w:val="0"/>
      <w:color w:val="auto"/>
      <w:w w:val="100"/>
      <w:kern w:val="0"/>
      <w:sz w:val="22"/>
      <w:u w:val="none"/>
      <w:vertAlign w:val="baseline"/>
      <w:lang w:val="en-AU"/>
      <w14:cntxtAlts w14:val="0"/>
    </w:rPr>
  </w:style>
  <w:style w:type="table" w:styleId="TableGrid">
    <w:name w:val="Table Grid"/>
    <w:basedOn w:val="TableNormal"/>
    <w:uiPriority w:val="59"/>
    <w:rsid w:val="00F26525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rsid w:val="00F26525"/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755F64"/>
    <w:rPr>
      <w:rFonts w:ascii="Arial" w:eastAsiaTheme="majorEastAsia" w:hAnsi="Arial" w:cstheme="majorBidi"/>
      <w:sz w:val="56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755F64"/>
    <w:rPr>
      <w:rFonts w:ascii="Arial" w:eastAsia="SimSun" w:hAnsi="Arial" w:cs="Times New Roman"/>
      <w:sz w:val="44"/>
      <w:szCs w:val="36"/>
      <w:lang w:val="en-AU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755F64"/>
    <w:rPr>
      <w:rFonts w:ascii="Arial" w:eastAsia="SimSun" w:hAnsi="Arial" w:cs="Times New Roman"/>
      <w:sz w:val="40"/>
      <w:szCs w:val="40"/>
      <w:lang w:val="en-AU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755F64"/>
    <w:rPr>
      <w:rFonts w:ascii="Arial" w:eastAsia="SimSun" w:hAnsi="Arial" w:cs="Times New Roman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CA0CF7"/>
    <w:pPr>
      <w:keepNext/>
      <w:widowControl w:val="0"/>
    </w:pPr>
    <w:rPr>
      <w:rFonts w:ascii="Arial" w:hAnsi="Arial"/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keepNext/>
        <w:keepLines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60" w:lineRule="atLeast"/>
        <w:contextualSpacing w:val="0"/>
        <w:mirrorIndents w:val="0"/>
        <w:jc w:val="left"/>
        <w:textboxTightWrap w:val="allLines"/>
        <w:outlineLvl w:val="9"/>
      </w:pPr>
      <w:rPr>
        <w:rFonts w:ascii="Arial" w:hAnsi="Arial"/>
        <w:b w:val="0"/>
        <w:color w:val="000000" w:themeColor="text1"/>
        <w:sz w:val="22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B4C6E7" w:themeFill="accent1" w:themeFillTint="66"/>
      </w:tcPr>
    </w:tblStylePr>
    <w:tblStylePr w:type="firstCol">
      <w:pPr>
        <w:keepNext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60" w:lineRule="atLeast"/>
        <w:contextualSpacing w:val="0"/>
        <w:mirrorIndents w:val="0"/>
      </w:pPr>
      <w:rPr>
        <w:rFonts w:ascii="Arial" w:hAnsi="Arial"/>
        <w:b w:val="0"/>
        <w:sz w:val="22"/>
      </w:rPr>
    </w:tblStylePr>
    <w:tblStylePr w:type="band1Horz">
      <w:pPr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</w:tblStylePr>
    <w:tblStylePr w:type="band2Horz">
      <w:pPr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rPr>
        <w:rFonts w:ascii="Arial" w:hAnsi="Arial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EE6F6"/>
      </w:tcPr>
    </w:tblStylePr>
  </w:style>
  <w:style w:type="paragraph" w:styleId="ListNumber2">
    <w:name w:val="List Number 2"/>
    <w:aliases w:val="Š List 2 Number"/>
    <w:basedOn w:val="Normal"/>
    <w:uiPriority w:val="15"/>
    <w:qFormat/>
    <w:rsid w:val="00755F64"/>
    <w:pPr>
      <w:numPr>
        <w:ilvl w:val="1"/>
        <w:numId w:val="26"/>
      </w:numPr>
      <w:tabs>
        <w:tab w:val="left" w:pos="1134"/>
      </w:tabs>
      <w:adjustRightInd w:val="0"/>
      <w:snapToGrid w:val="0"/>
      <w:spacing w:before="40"/>
      <w:ind w:left="1157" w:hanging="397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26525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26525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 Quote block"/>
    <w:basedOn w:val="Normal"/>
    <w:next w:val="Normal"/>
    <w:link w:val="QuoteChar"/>
    <w:uiPriority w:val="18"/>
    <w:qFormat/>
    <w:rsid w:val="00755F64"/>
    <w:pPr>
      <w:keepNext/>
      <w:spacing w:before="120" w:line="300" w:lineRule="auto"/>
      <w:ind w:left="567" w:right="567"/>
      <w:mirrorIndents/>
    </w:pPr>
    <w:rPr>
      <w:iCs/>
      <w:sz w:val="22"/>
    </w:rPr>
  </w:style>
  <w:style w:type="paragraph" w:styleId="ListBullet2">
    <w:name w:val="List Bullet 2"/>
    <w:aliases w:val="Š List bullet 2"/>
    <w:basedOn w:val="Normal"/>
    <w:uiPriority w:val="14"/>
    <w:qFormat/>
    <w:rsid w:val="00755F64"/>
    <w:pPr>
      <w:numPr>
        <w:ilvl w:val="1"/>
        <w:numId w:val="1"/>
      </w:numPr>
      <w:tabs>
        <w:tab w:val="left" w:pos="1134"/>
      </w:tabs>
      <w:snapToGrid w:val="0"/>
      <w:spacing w:before="40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265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755F64"/>
    <w:pPr>
      <w:numPr>
        <w:numId w:val="22"/>
      </w:numPr>
      <w:tabs>
        <w:tab w:val="clear" w:pos="717"/>
        <w:tab w:val="left" w:pos="771"/>
      </w:tabs>
      <w:adjustRightInd w:val="0"/>
      <w:snapToGrid w:val="0"/>
      <w:spacing w:before="80"/>
      <w:ind w:left="771" w:hanging="414"/>
    </w:pPr>
  </w:style>
  <w:style w:type="character" w:styleId="Strong">
    <w:name w:val="Strong"/>
    <w:aliases w:val="ŠStrong emphasis"/>
    <w:basedOn w:val="DefaultParagraphFont"/>
    <w:uiPriority w:val="28"/>
    <w:qFormat/>
    <w:rsid w:val="00F26525"/>
    <w:rPr>
      <w:rFonts w:ascii="Arial" w:hAnsi="Arial"/>
      <w:b/>
      <w:bCs/>
      <w:noProof w:val="0"/>
      <w:lang w:val="en-AU"/>
    </w:rPr>
  </w:style>
  <w:style w:type="character" w:styleId="FollowedHyperlink">
    <w:name w:val="FollowedHyperlink"/>
    <w:basedOn w:val="DefaultParagraphFont"/>
    <w:uiPriority w:val="99"/>
    <w:semiHidden/>
    <w:rsid w:val="00F26525"/>
    <w:rPr>
      <w:color w:val="954F72" w:themeColor="followedHyperlink"/>
      <w:u w:val="single"/>
    </w:rPr>
  </w:style>
  <w:style w:type="paragraph" w:styleId="Bibliography">
    <w:name w:val="Bibliography"/>
    <w:aliases w:val="ŠAcknowledgements"/>
    <w:basedOn w:val="Normal"/>
    <w:uiPriority w:val="1"/>
    <w:qFormat/>
    <w:rsid w:val="00755F6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/>
      <w:contextualSpacing/>
    </w:pPr>
    <w:rPr>
      <w:sz w:val="20"/>
    </w:rPr>
  </w:style>
  <w:style w:type="paragraph" w:styleId="NoSpacing">
    <w:name w:val="No Spacing"/>
    <w:aliases w:val="ŠNo Spacing"/>
    <w:uiPriority w:val="17"/>
    <w:qFormat/>
    <w:rsid w:val="00F26525"/>
    <w:rPr>
      <w:rFonts w:ascii="Arial" w:hAnsi="Arial"/>
      <w:lang w:val="en-AU"/>
    </w:rPr>
  </w:style>
  <w:style w:type="paragraph" w:styleId="ListBullet">
    <w:name w:val="List Bullet"/>
    <w:aliases w:val="ŠList 1 Bullet"/>
    <w:basedOn w:val="Normal"/>
    <w:uiPriority w:val="12"/>
    <w:qFormat/>
    <w:rsid w:val="00755F64"/>
    <w:pPr>
      <w:numPr>
        <w:numId w:val="21"/>
      </w:numPr>
      <w:spacing w:before="60"/>
      <w:ind w:left="357" w:hanging="357"/>
    </w:pPr>
  </w:style>
  <w:style w:type="character" w:customStyle="1" w:styleId="QuoteChar">
    <w:name w:val="Quote Char"/>
    <w:aliases w:val="Š Quote block Char"/>
    <w:basedOn w:val="DefaultParagraphFont"/>
    <w:link w:val="Quote"/>
    <w:uiPriority w:val="18"/>
    <w:rsid w:val="00755F64"/>
    <w:rPr>
      <w:rFonts w:ascii="Arial" w:hAnsi="Arial"/>
      <w:iCs/>
      <w:sz w:val="22"/>
      <w:lang w:val="en-AU"/>
    </w:rPr>
  </w:style>
  <w:style w:type="character" w:styleId="Emphasis">
    <w:name w:val="Emphasis"/>
    <w:aliases w:val="Š scientific or language Emphasis"/>
    <w:basedOn w:val="DefaultParagraphFont"/>
    <w:uiPriority w:val="29"/>
    <w:qFormat/>
    <w:rsid w:val="00F26525"/>
    <w:rPr>
      <w:rFonts w:ascii="Arial" w:hAnsi="Arial"/>
      <w:i/>
      <w:iCs/>
      <w:noProof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10"/>
    <w:qFormat/>
    <w:rsid w:val="00755F6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before="120" w:after="360" w:line="276" w:lineRule="auto"/>
      <w:outlineLvl w:val="0"/>
    </w:pPr>
    <w:rPr>
      <w:rFonts w:eastAsia="SimSun" w:cs="Times New Roman"/>
      <w:b/>
      <w:color w:val="2F5496" w:themeColor="accent1" w:themeShade="BF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10"/>
    <w:rsid w:val="00755F64"/>
    <w:rPr>
      <w:rFonts w:ascii="Arial" w:eastAsia="SimSun" w:hAnsi="Arial" w:cs="Times New Roman"/>
      <w:b/>
      <w:color w:val="2F5496" w:themeColor="accent1" w:themeShade="BF"/>
      <w:sz w:val="56"/>
      <w:szCs w:val="22"/>
      <w:lang w:val="en-AU" w:eastAsia="zh-CN"/>
    </w:rPr>
  </w:style>
  <w:style w:type="paragraph" w:styleId="List">
    <w:name w:val="List"/>
    <w:aliases w:val="ŠTable List 1"/>
    <w:basedOn w:val="Tabletext"/>
    <w:uiPriority w:val="16"/>
    <w:rsid w:val="00660565"/>
    <w:pPr>
      <w:keepNext/>
      <w:widowControl w:val="0"/>
      <w:numPr>
        <w:numId w:val="37"/>
      </w:numPr>
      <w:adjustRightInd w:val="0"/>
      <w:snapToGrid w:val="0"/>
    </w:pPr>
  </w:style>
  <w:style w:type="paragraph" w:styleId="TOCHeading">
    <w:name w:val="TOC Heading"/>
    <w:basedOn w:val="Heading1"/>
    <w:next w:val="Normal"/>
    <w:uiPriority w:val="39"/>
    <w:semiHidden/>
    <w:qFormat/>
    <w:rsid w:val="008F364E"/>
    <w:pPr>
      <w:pageBreakBefore w:val="0"/>
      <w:spacing w:before="240" w:after="0" w:line="259" w:lineRule="auto"/>
      <w:outlineLvl w:val="9"/>
    </w:pPr>
    <w:rPr>
      <w:rFonts w:asciiTheme="majorHAnsi" w:hAnsiTheme="majorHAnsi"/>
      <w:color w:val="2F5496" w:themeColor="accent1" w:themeShade="BF"/>
      <w:sz w:val="32"/>
      <w:lang w:val="en-US"/>
    </w:rPr>
  </w:style>
  <w:style w:type="paragraph" w:styleId="TOC4">
    <w:name w:val="toc 4"/>
    <w:basedOn w:val="Normal"/>
    <w:next w:val="Normal"/>
    <w:autoRedefine/>
    <w:uiPriority w:val="39"/>
    <w:semiHidden/>
    <w:rsid w:val="00EC6CDB"/>
    <w:pPr>
      <w:tabs>
        <w:tab w:val="right" w:leader="dot" w:pos="9622"/>
      </w:tabs>
      <w:spacing w:before="100" w:after="100" w:line="300" w:lineRule="atLeast"/>
      <w:ind w:left="720"/>
    </w:pPr>
    <w:rPr>
      <w:sz w:val="22"/>
    </w:rPr>
  </w:style>
  <w:style w:type="table" w:styleId="PlainTable1">
    <w:name w:val="Plain Table 1"/>
    <w:basedOn w:val="TableNormal"/>
    <w:uiPriority w:val="41"/>
    <w:rsid w:val="007F10E8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3C1704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AE3875"/>
    <w:rPr>
      <w:color w:val="808080"/>
    </w:rPr>
  </w:style>
  <w:style w:type="paragraph" w:customStyle="1" w:styleId="IOSbodytext">
    <w:name w:val="IOS body text"/>
    <w:basedOn w:val="Normal"/>
    <w:link w:val="IOSbodytextChar"/>
    <w:qFormat/>
    <w:rsid w:val="00A17D2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 w:after="200" w:line="300" w:lineRule="auto"/>
    </w:pPr>
    <w:rPr>
      <w:rFonts w:eastAsia="SimSun" w:cs="Times New Roman"/>
      <w:lang w:eastAsia="zh-CN"/>
    </w:rPr>
  </w:style>
  <w:style w:type="character" w:customStyle="1" w:styleId="IOSbodytextChar">
    <w:name w:val="IOS body text Char"/>
    <w:basedOn w:val="DefaultParagraphFont"/>
    <w:link w:val="IOSbodytext"/>
    <w:rsid w:val="00A17D23"/>
    <w:rPr>
      <w:rFonts w:ascii="Arial" w:eastAsia="SimSun" w:hAnsi="Arial" w:cs="Times New Roman"/>
      <w:lang w:val="en-AU" w:eastAsia="zh-CN"/>
    </w:rPr>
  </w:style>
  <w:style w:type="paragraph" w:customStyle="1" w:styleId="IOSbodytext2017">
    <w:name w:val="IOS body text 2017"/>
    <w:basedOn w:val="Normal"/>
    <w:qFormat/>
    <w:rsid w:val="00A17D23"/>
    <w:pPr>
      <w:spacing w:line="300" w:lineRule="atLeast"/>
    </w:pPr>
    <w:rPr>
      <w:rFonts w:eastAsia="SimSun" w:cs="Times New Roman"/>
      <w:szCs w:val="22"/>
      <w:lang w:eastAsia="zh-CN"/>
    </w:rPr>
  </w:style>
  <w:style w:type="paragraph" w:customStyle="1" w:styleId="IOSHeader22017">
    <w:name w:val="IOS Header 2 2017"/>
    <w:basedOn w:val="Normal"/>
    <w:next w:val="IOSbodytext2017"/>
    <w:qFormat/>
    <w:locked/>
    <w:rsid w:val="00A17D23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400" w:after="240" w:line="240" w:lineRule="auto"/>
      <w:outlineLvl w:val="1"/>
    </w:pPr>
    <w:rPr>
      <w:rFonts w:ascii="Helvetica" w:eastAsia="SimSun" w:hAnsi="Helvetica" w:cs="Times New Roman"/>
      <w:noProof/>
      <w:sz w:val="48"/>
      <w:szCs w:val="36"/>
      <w:lang w:val="en-US"/>
    </w:rPr>
  </w:style>
  <w:style w:type="paragraph" w:customStyle="1" w:styleId="IOSHeader42017">
    <w:name w:val="IOS Header 4 2017"/>
    <w:basedOn w:val="Normal"/>
    <w:next w:val="IOSbodytext2017"/>
    <w:qFormat/>
    <w:locked/>
    <w:rsid w:val="00A17D23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320" w:after="240" w:line="240" w:lineRule="auto"/>
      <w:outlineLvl w:val="3"/>
    </w:pPr>
    <w:rPr>
      <w:rFonts w:ascii="Helvetica" w:eastAsia="SimSun" w:hAnsi="Helvetica" w:cs="Times New Roman"/>
      <w:noProof/>
      <w:sz w:val="32"/>
      <w:szCs w:val="32"/>
      <w:lang w:val="en-US"/>
    </w:rPr>
  </w:style>
  <w:style w:type="paragraph" w:customStyle="1" w:styleId="IOSlines2017">
    <w:name w:val="IOS lines 2017"/>
    <w:basedOn w:val="Normal"/>
    <w:qFormat/>
    <w:rsid w:val="00A17D23"/>
    <w:pPr>
      <w:tabs>
        <w:tab w:val="right" w:leader="underscore" w:pos="10773"/>
      </w:tabs>
      <w:spacing w:before="0" w:line="480" w:lineRule="atLeast"/>
      <w:ind w:left="-40" w:right="40"/>
    </w:pPr>
    <w:rPr>
      <w:rFonts w:eastAsia="SimSun" w:cs="Times New Roman"/>
      <w:lang w:eastAsia="zh-CN"/>
    </w:rPr>
  </w:style>
  <w:style w:type="paragraph" w:customStyle="1" w:styleId="IOSList1bullet2017">
    <w:name w:val="IOS List 1 bullet 2017"/>
    <w:basedOn w:val="Normal"/>
    <w:qFormat/>
    <w:locked/>
    <w:rsid w:val="00A17D23"/>
    <w:pPr>
      <w:spacing w:before="80" w:line="280" w:lineRule="atLeast"/>
    </w:pPr>
    <w:rPr>
      <w:rFonts w:eastAsia="SimSun" w:cs="Times New Roman"/>
      <w:lang w:eastAsia="zh-CN"/>
    </w:rPr>
  </w:style>
  <w:style w:type="paragraph" w:customStyle="1" w:styleId="IOSList2bullet2017">
    <w:name w:val="IOS List 2 bullet 2017"/>
    <w:basedOn w:val="Normal"/>
    <w:qFormat/>
    <w:locked/>
    <w:rsid w:val="00A17D2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2520" w:hanging="360"/>
    </w:pPr>
    <w:rPr>
      <w:rFonts w:eastAsia="SimSun" w:cs="Times New Roman"/>
      <w:lang w:eastAsia="zh-CN"/>
    </w:rPr>
  </w:style>
  <w:style w:type="paragraph" w:customStyle="1" w:styleId="IOSheading4">
    <w:name w:val="IOS heading 4"/>
    <w:basedOn w:val="Normal"/>
    <w:next w:val="IOSbodytext"/>
    <w:qFormat/>
    <w:rsid w:val="00A17D23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320" w:line="240" w:lineRule="auto"/>
      <w:outlineLvl w:val="3"/>
    </w:pPr>
    <w:rPr>
      <w:rFonts w:ascii="Helvetica" w:eastAsia="SimSun" w:hAnsi="Helvetica" w:cs="Times New Roman"/>
      <w:sz w:val="32"/>
      <w:szCs w:val="32"/>
      <w:lang w:eastAsia="zh-CN"/>
    </w:rPr>
  </w:style>
  <w:style w:type="paragraph" w:customStyle="1" w:styleId="outcome">
    <w:name w:val="outcome"/>
    <w:autoRedefine/>
    <w:qFormat/>
    <w:rsid w:val="00A17D23"/>
    <w:pPr>
      <w:numPr>
        <w:numId w:val="46"/>
      </w:numPr>
      <w:spacing w:before="120" w:after="120" w:line="240" w:lineRule="auto"/>
    </w:pPr>
    <w:rPr>
      <w:rFonts w:ascii="Arial" w:eastAsia="Times New Roman" w:hAnsi="Arial" w:cs="Times New Roman"/>
      <w:bCs/>
      <w:sz w:val="20"/>
      <w:lang w:val="en-AU"/>
    </w:rPr>
  </w:style>
  <w:style w:type="character" w:customStyle="1" w:styleId="outcomecode">
    <w:name w:val="outcomecode"/>
    <w:qFormat/>
    <w:rsid w:val="00A17D23"/>
    <w:rPr>
      <w:rFonts w:ascii="Arial" w:hAnsi="Arial"/>
      <w:color w:val="505150"/>
      <w:sz w:val="18"/>
    </w:rPr>
  </w:style>
  <w:style w:type="paragraph" w:customStyle="1" w:styleId="DoEbodytext2018">
    <w:name w:val="DoE body text 2018"/>
    <w:basedOn w:val="Normal"/>
    <w:qFormat/>
    <w:rsid w:val="00A17D2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line="276" w:lineRule="auto"/>
    </w:pPr>
    <w:rPr>
      <w:rFonts w:eastAsia="SimSun" w:cs="Times New Roman"/>
      <w:szCs w:val="22"/>
      <w:lang w:eastAsia="zh-CN"/>
    </w:rPr>
  </w:style>
  <w:style w:type="paragraph" w:customStyle="1" w:styleId="DoEheading22018">
    <w:name w:val="DoE heading 2 2018"/>
    <w:basedOn w:val="Normal"/>
    <w:next w:val="DoEbodytext2018"/>
    <w:qFormat/>
    <w:locked/>
    <w:rsid w:val="00A17D23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320" w:after="240" w:line="240" w:lineRule="auto"/>
      <w:outlineLvl w:val="1"/>
    </w:pPr>
    <w:rPr>
      <w:rFonts w:eastAsia="SimSun" w:cs="Times New Roman"/>
      <w:sz w:val="40"/>
      <w:szCs w:val="36"/>
    </w:rPr>
  </w:style>
  <w:style w:type="paragraph" w:customStyle="1" w:styleId="DoEheading32018">
    <w:name w:val="DoE heading 3 2018"/>
    <w:basedOn w:val="DoEheading22018"/>
    <w:next w:val="DoEbodytext2018"/>
    <w:qFormat/>
    <w:locked/>
    <w:rsid w:val="00A17D23"/>
    <w:pPr>
      <w:spacing w:before="280"/>
      <w:outlineLvl w:val="2"/>
    </w:pPr>
    <w:rPr>
      <w:sz w:val="32"/>
      <w:szCs w:val="40"/>
    </w:rPr>
  </w:style>
  <w:style w:type="paragraph" w:customStyle="1" w:styleId="DoEtableheading2018">
    <w:name w:val="DoE table heading 2018"/>
    <w:basedOn w:val="Normal"/>
    <w:next w:val="DoEtabletext2018"/>
    <w:qFormat/>
    <w:locked/>
    <w:rsid w:val="00A17D2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eastAsia="SimSun" w:cs="Times New Roman"/>
      <w:b/>
      <w:sz w:val="22"/>
      <w:szCs w:val="20"/>
      <w:lang w:eastAsia="zh-CN"/>
    </w:rPr>
  </w:style>
  <w:style w:type="paragraph" w:customStyle="1" w:styleId="DoEtabletext2018">
    <w:name w:val="DoE table text 2018"/>
    <w:basedOn w:val="Normal"/>
    <w:qFormat/>
    <w:locked/>
    <w:rsid w:val="00A17D2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 w:cs="Times New Roman"/>
      <w:sz w:val="20"/>
      <w:szCs w:val="20"/>
      <w:lang w:eastAsia="zh-CN"/>
    </w:rPr>
  </w:style>
  <w:style w:type="paragraph" w:customStyle="1" w:styleId="DoEheading12018">
    <w:name w:val="DoE heading 1 2018"/>
    <w:basedOn w:val="Normal"/>
    <w:next w:val="Normal"/>
    <w:qFormat/>
    <w:locked/>
    <w:rsid w:val="00A17D23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after="400" w:line="240" w:lineRule="auto"/>
      <w:ind w:left="851" w:hanging="851"/>
      <w:outlineLvl w:val="0"/>
    </w:pPr>
    <w:rPr>
      <w:rFonts w:eastAsia="SimSun" w:cs="Times New Roman"/>
      <w:sz w:val="4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yllabus.nesa.nsw.edu.au/hsie/history-k10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mali.DETNSW\Downloads\2019-doe-short-template-annotated%20(1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A00AE32-82B5-4110-A256-2A126E07B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2019-doe-short-template-annotated (14).dotx</Template>
  <TotalTime>0</TotalTime>
  <Pages>5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/>
  <cp:keywords/>
  <dc:description/>
  <cp:lastModifiedBy/>
  <cp:revision>1</cp:revision>
  <dcterms:created xsi:type="dcterms:W3CDTF">2019-05-08T22:12:00Z</dcterms:created>
  <dcterms:modified xsi:type="dcterms:W3CDTF">2019-08-02T05:08:00Z</dcterms:modified>
  <cp:category/>
</cp:coreProperties>
</file>