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6488" w14:textId="1CB95264" w:rsidR="00086656" w:rsidRDefault="00B521A9" w:rsidP="00086656">
      <w:pPr>
        <w:pStyle w:val="Title"/>
      </w:pPr>
      <w:bookmarkStart w:id="0" w:name="_Toc85005967"/>
      <w:r>
        <w:t xml:space="preserve">History, Stage </w:t>
      </w:r>
      <w:r w:rsidR="00D65137">
        <w:t>4</w:t>
      </w:r>
      <w:r>
        <w:t xml:space="preserve"> d</w:t>
      </w:r>
      <w:r w:rsidR="005950FF">
        <w:t xml:space="preserve">epth study </w:t>
      </w:r>
      <w:r w:rsidR="00E05477">
        <w:t>2</w:t>
      </w:r>
      <w:r w:rsidR="005950FF">
        <w:t xml:space="preserve"> – </w:t>
      </w:r>
      <w:r w:rsidR="00693E94">
        <w:t>T</w:t>
      </w:r>
      <w:r w:rsidR="005950FF">
        <w:t>he Mediterranean world</w:t>
      </w:r>
      <w:r w:rsidR="00DB6F8B">
        <w:t xml:space="preserve"> (Egypt)</w:t>
      </w:r>
      <w:bookmarkEnd w:id="0"/>
    </w:p>
    <w:p w14:paraId="07D213C3" w14:textId="6ED9B914" w:rsidR="009E6D3E" w:rsidRPr="009E6D3E" w:rsidRDefault="00F21179" w:rsidP="00F21179">
      <w:pPr>
        <w:pStyle w:val="FeatureBox"/>
      </w:pPr>
      <w:r w:rsidRPr="00536A69">
        <w:t xml:space="preserve">This resource has been designed to support teachers by providing a range of tasks based on syllabus content. Tasks can be incorporated into context driven teaching and learning programs in full or can be used to supplement existing programs. All content is textbook non-specific. </w:t>
      </w:r>
      <w:r>
        <w:t xml:space="preserve">Specifically targeted teaching activities to support critical and creative thinking in the history classroom have been embedded throughout – </w:t>
      </w:r>
      <w:r>
        <w:rPr>
          <w:rStyle w:val="normaltextrun"/>
          <w:color w:val="000000"/>
          <w:shd w:val="clear" w:color="auto" w:fill="FFFFFF"/>
          <w:lang w:val="en-US"/>
        </w:rPr>
        <w:t>they are highlighted by the light blue cloud icon. </w:t>
      </w:r>
      <w:r>
        <w:rPr>
          <w:noProof/>
        </w:rPr>
        <w:drawing>
          <wp:inline distT="0" distB="0" distL="0" distR="0" wp14:anchorId="1A3DBB27" wp14:editId="4D418F66">
            <wp:extent cx="314325" cy="314325"/>
            <wp:effectExtent l="0" t="0" r="9525" b="9525"/>
            <wp:docPr id="13" name="Picture 13" descr="Blue circle with cloud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36358C6B" w14:textId="3F58B87E" w:rsidR="00E07CB5" w:rsidRDefault="00E07CB5">
      <w:r>
        <w:br w:type="page"/>
      </w:r>
    </w:p>
    <w:bookmarkStart w:id="1" w:name="_Toc85005968" w:displacedByCustomXml="next"/>
    <w:sdt>
      <w:sdtPr>
        <w:rPr>
          <w:rFonts w:eastAsiaTheme="minorHAnsi" w:cstheme="minorBidi"/>
          <w:b w:val="0"/>
          <w:color w:val="auto"/>
          <w:sz w:val="24"/>
          <w:szCs w:val="24"/>
          <w:lang w:eastAsia="en-US"/>
        </w:rPr>
        <w:id w:val="136852870"/>
        <w:docPartObj>
          <w:docPartGallery w:val="Table of Contents"/>
          <w:docPartUnique/>
        </w:docPartObj>
      </w:sdtPr>
      <w:sdtEndPr>
        <w:rPr>
          <w:bCs/>
          <w:noProof/>
        </w:rPr>
      </w:sdtEndPr>
      <w:sdtContent>
        <w:p w14:paraId="5FA205D2" w14:textId="7C2DCCBC" w:rsidR="00215FCC" w:rsidRDefault="00215FCC" w:rsidP="00215FCC">
          <w:pPr>
            <w:pStyle w:val="Heading2"/>
          </w:pPr>
          <w:r>
            <w:t>Contents</w:t>
          </w:r>
          <w:bookmarkEnd w:id="1"/>
        </w:p>
        <w:p w14:paraId="7C3F09D9" w14:textId="6EDED132" w:rsidR="00456A3A" w:rsidRDefault="00215FCC">
          <w:pPr>
            <w:pStyle w:val="TOC1"/>
            <w:tabs>
              <w:tab w:val="right" w:leader="dot" w:pos="9622"/>
            </w:tabs>
            <w:rPr>
              <w:rFonts w:asciiTheme="minorHAnsi" w:eastAsiaTheme="minorEastAsia" w:hAnsiTheme="minorHAnsi" w:cstheme="minorBidi"/>
              <w:b w:val="0"/>
              <w:bCs w:val="0"/>
              <w:noProof/>
              <w:szCs w:val="22"/>
              <w:lang w:eastAsia="en-AU"/>
            </w:rPr>
          </w:pPr>
          <w:r>
            <w:fldChar w:fldCharType="begin"/>
          </w:r>
          <w:r>
            <w:instrText xml:space="preserve"> TOC \o "1-3" \h \z \u </w:instrText>
          </w:r>
          <w:r>
            <w:fldChar w:fldCharType="separate"/>
          </w:r>
          <w:hyperlink w:anchor="_Toc85005967" w:history="1">
            <w:r w:rsidR="00456A3A" w:rsidRPr="004111DA">
              <w:rPr>
                <w:rStyle w:val="Hyperlink"/>
                <w:noProof/>
              </w:rPr>
              <w:t>History, Stage 4 depth study 2 – the Mediterranean world (Egypt)</w:t>
            </w:r>
            <w:r w:rsidR="00456A3A">
              <w:rPr>
                <w:noProof/>
                <w:webHidden/>
              </w:rPr>
              <w:tab/>
            </w:r>
            <w:r w:rsidR="00456A3A">
              <w:rPr>
                <w:noProof/>
                <w:webHidden/>
              </w:rPr>
              <w:fldChar w:fldCharType="begin"/>
            </w:r>
            <w:r w:rsidR="00456A3A">
              <w:rPr>
                <w:noProof/>
                <w:webHidden/>
              </w:rPr>
              <w:instrText xml:space="preserve"> PAGEREF _Toc85005967 \h </w:instrText>
            </w:r>
            <w:r w:rsidR="00456A3A">
              <w:rPr>
                <w:noProof/>
                <w:webHidden/>
              </w:rPr>
            </w:r>
            <w:r w:rsidR="00456A3A">
              <w:rPr>
                <w:noProof/>
                <w:webHidden/>
              </w:rPr>
              <w:fldChar w:fldCharType="separate"/>
            </w:r>
            <w:r w:rsidR="00456A3A">
              <w:rPr>
                <w:noProof/>
                <w:webHidden/>
              </w:rPr>
              <w:t>0</w:t>
            </w:r>
            <w:r w:rsidR="00456A3A">
              <w:rPr>
                <w:noProof/>
                <w:webHidden/>
              </w:rPr>
              <w:fldChar w:fldCharType="end"/>
            </w:r>
          </w:hyperlink>
        </w:p>
        <w:p w14:paraId="1969D4C0" w14:textId="2DB95C2B" w:rsidR="00456A3A" w:rsidRDefault="00693E94">
          <w:pPr>
            <w:pStyle w:val="TOC2"/>
            <w:tabs>
              <w:tab w:val="right" w:leader="dot" w:pos="9622"/>
            </w:tabs>
            <w:rPr>
              <w:rFonts w:asciiTheme="minorHAnsi" w:eastAsiaTheme="minorEastAsia" w:hAnsiTheme="minorHAnsi" w:cstheme="minorBidi"/>
              <w:noProof/>
              <w:sz w:val="22"/>
              <w:szCs w:val="22"/>
              <w:lang w:eastAsia="en-AU"/>
            </w:rPr>
          </w:pPr>
          <w:hyperlink w:anchor="_Toc85005968" w:history="1">
            <w:r w:rsidR="00456A3A" w:rsidRPr="004111DA">
              <w:rPr>
                <w:rStyle w:val="Hyperlink"/>
                <w:noProof/>
              </w:rPr>
              <w:t>Contents</w:t>
            </w:r>
            <w:r w:rsidR="00456A3A">
              <w:rPr>
                <w:noProof/>
                <w:webHidden/>
              </w:rPr>
              <w:tab/>
            </w:r>
            <w:r w:rsidR="00456A3A">
              <w:rPr>
                <w:noProof/>
                <w:webHidden/>
              </w:rPr>
              <w:fldChar w:fldCharType="begin"/>
            </w:r>
            <w:r w:rsidR="00456A3A">
              <w:rPr>
                <w:noProof/>
                <w:webHidden/>
              </w:rPr>
              <w:instrText xml:space="preserve"> PAGEREF _Toc85005968 \h </w:instrText>
            </w:r>
            <w:r w:rsidR="00456A3A">
              <w:rPr>
                <w:noProof/>
                <w:webHidden/>
              </w:rPr>
            </w:r>
            <w:r w:rsidR="00456A3A">
              <w:rPr>
                <w:noProof/>
                <w:webHidden/>
              </w:rPr>
              <w:fldChar w:fldCharType="separate"/>
            </w:r>
            <w:r w:rsidR="00456A3A">
              <w:rPr>
                <w:noProof/>
                <w:webHidden/>
              </w:rPr>
              <w:t>1</w:t>
            </w:r>
            <w:r w:rsidR="00456A3A">
              <w:rPr>
                <w:noProof/>
                <w:webHidden/>
              </w:rPr>
              <w:fldChar w:fldCharType="end"/>
            </w:r>
          </w:hyperlink>
        </w:p>
        <w:p w14:paraId="0C139A9A" w14:textId="6BBF255B" w:rsidR="00456A3A" w:rsidRDefault="00693E94">
          <w:pPr>
            <w:pStyle w:val="TOC2"/>
            <w:tabs>
              <w:tab w:val="right" w:leader="dot" w:pos="9622"/>
            </w:tabs>
            <w:rPr>
              <w:rFonts w:asciiTheme="minorHAnsi" w:eastAsiaTheme="minorEastAsia" w:hAnsiTheme="minorHAnsi" w:cstheme="minorBidi"/>
              <w:noProof/>
              <w:sz w:val="22"/>
              <w:szCs w:val="22"/>
              <w:lang w:eastAsia="en-AU"/>
            </w:rPr>
          </w:pPr>
          <w:hyperlink w:anchor="_Toc85005969" w:history="1">
            <w:r w:rsidR="00456A3A" w:rsidRPr="004111DA">
              <w:rPr>
                <w:rStyle w:val="Hyperlink"/>
                <w:noProof/>
              </w:rPr>
              <w:t>Key inquiry questions</w:t>
            </w:r>
            <w:r w:rsidR="00456A3A">
              <w:rPr>
                <w:noProof/>
                <w:webHidden/>
              </w:rPr>
              <w:tab/>
            </w:r>
            <w:r w:rsidR="00456A3A">
              <w:rPr>
                <w:noProof/>
                <w:webHidden/>
              </w:rPr>
              <w:fldChar w:fldCharType="begin"/>
            </w:r>
            <w:r w:rsidR="00456A3A">
              <w:rPr>
                <w:noProof/>
                <w:webHidden/>
              </w:rPr>
              <w:instrText xml:space="preserve"> PAGEREF _Toc85005969 \h </w:instrText>
            </w:r>
            <w:r w:rsidR="00456A3A">
              <w:rPr>
                <w:noProof/>
                <w:webHidden/>
              </w:rPr>
            </w:r>
            <w:r w:rsidR="00456A3A">
              <w:rPr>
                <w:noProof/>
                <w:webHidden/>
              </w:rPr>
              <w:fldChar w:fldCharType="separate"/>
            </w:r>
            <w:r w:rsidR="00456A3A">
              <w:rPr>
                <w:noProof/>
                <w:webHidden/>
              </w:rPr>
              <w:t>2</w:t>
            </w:r>
            <w:r w:rsidR="00456A3A">
              <w:rPr>
                <w:noProof/>
                <w:webHidden/>
              </w:rPr>
              <w:fldChar w:fldCharType="end"/>
            </w:r>
          </w:hyperlink>
        </w:p>
        <w:p w14:paraId="671EB90B" w14:textId="1851B4D0" w:rsidR="00456A3A" w:rsidRDefault="00693E94">
          <w:pPr>
            <w:pStyle w:val="TOC2"/>
            <w:tabs>
              <w:tab w:val="right" w:leader="dot" w:pos="9622"/>
            </w:tabs>
            <w:rPr>
              <w:rFonts w:asciiTheme="minorHAnsi" w:eastAsiaTheme="minorEastAsia" w:hAnsiTheme="minorHAnsi" w:cstheme="minorBidi"/>
              <w:noProof/>
              <w:sz w:val="22"/>
              <w:szCs w:val="22"/>
              <w:lang w:eastAsia="en-AU"/>
            </w:rPr>
          </w:pPr>
          <w:hyperlink w:anchor="_Toc85005970" w:history="1">
            <w:r w:rsidR="00456A3A" w:rsidRPr="004111DA">
              <w:rPr>
                <w:rStyle w:val="Hyperlink"/>
                <w:noProof/>
              </w:rPr>
              <w:t>Outcomes</w:t>
            </w:r>
            <w:r w:rsidR="00456A3A">
              <w:rPr>
                <w:noProof/>
                <w:webHidden/>
              </w:rPr>
              <w:tab/>
            </w:r>
            <w:r w:rsidR="00456A3A">
              <w:rPr>
                <w:noProof/>
                <w:webHidden/>
              </w:rPr>
              <w:fldChar w:fldCharType="begin"/>
            </w:r>
            <w:r w:rsidR="00456A3A">
              <w:rPr>
                <w:noProof/>
                <w:webHidden/>
              </w:rPr>
              <w:instrText xml:space="preserve"> PAGEREF _Toc85005970 \h </w:instrText>
            </w:r>
            <w:r w:rsidR="00456A3A">
              <w:rPr>
                <w:noProof/>
                <w:webHidden/>
              </w:rPr>
            </w:r>
            <w:r w:rsidR="00456A3A">
              <w:rPr>
                <w:noProof/>
                <w:webHidden/>
              </w:rPr>
              <w:fldChar w:fldCharType="separate"/>
            </w:r>
            <w:r w:rsidR="00456A3A">
              <w:rPr>
                <w:noProof/>
                <w:webHidden/>
              </w:rPr>
              <w:t>2</w:t>
            </w:r>
            <w:r w:rsidR="00456A3A">
              <w:rPr>
                <w:noProof/>
                <w:webHidden/>
              </w:rPr>
              <w:fldChar w:fldCharType="end"/>
            </w:r>
          </w:hyperlink>
        </w:p>
        <w:p w14:paraId="20ADD68E" w14:textId="305A14D7" w:rsidR="00456A3A" w:rsidRDefault="00693E94">
          <w:pPr>
            <w:pStyle w:val="TOC2"/>
            <w:tabs>
              <w:tab w:val="right" w:leader="dot" w:pos="9622"/>
            </w:tabs>
            <w:rPr>
              <w:rFonts w:asciiTheme="minorHAnsi" w:eastAsiaTheme="minorEastAsia" w:hAnsiTheme="minorHAnsi" w:cstheme="minorBidi"/>
              <w:noProof/>
              <w:sz w:val="22"/>
              <w:szCs w:val="22"/>
              <w:lang w:eastAsia="en-AU"/>
            </w:rPr>
          </w:pPr>
          <w:hyperlink w:anchor="_Toc85005971" w:history="1">
            <w:r w:rsidR="00456A3A" w:rsidRPr="004111DA">
              <w:rPr>
                <w:rStyle w:val="Hyperlink"/>
                <w:noProof/>
              </w:rPr>
              <w:t>Historical concepts</w:t>
            </w:r>
            <w:r w:rsidR="00456A3A">
              <w:rPr>
                <w:noProof/>
                <w:webHidden/>
              </w:rPr>
              <w:tab/>
            </w:r>
            <w:r w:rsidR="00456A3A">
              <w:rPr>
                <w:noProof/>
                <w:webHidden/>
              </w:rPr>
              <w:fldChar w:fldCharType="begin"/>
            </w:r>
            <w:r w:rsidR="00456A3A">
              <w:rPr>
                <w:noProof/>
                <w:webHidden/>
              </w:rPr>
              <w:instrText xml:space="preserve"> PAGEREF _Toc85005971 \h </w:instrText>
            </w:r>
            <w:r w:rsidR="00456A3A">
              <w:rPr>
                <w:noProof/>
                <w:webHidden/>
              </w:rPr>
            </w:r>
            <w:r w:rsidR="00456A3A">
              <w:rPr>
                <w:noProof/>
                <w:webHidden/>
              </w:rPr>
              <w:fldChar w:fldCharType="separate"/>
            </w:r>
            <w:r w:rsidR="00456A3A">
              <w:rPr>
                <w:noProof/>
                <w:webHidden/>
              </w:rPr>
              <w:t>2</w:t>
            </w:r>
            <w:r w:rsidR="00456A3A">
              <w:rPr>
                <w:noProof/>
                <w:webHidden/>
              </w:rPr>
              <w:fldChar w:fldCharType="end"/>
            </w:r>
          </w:hyperlink>
        </w:p>
        <w:p w14:paraId="480CCD38" w14:textId="20521B55" w:rsidR="00456A3A" w:rsidRDefault="00693E94">
          <w:pPr>
            <w:pStyle w:val="TOC2"/>
            <w:tabs>
              <w:tab w:val="right" w:leader="dot" w:pos="9622"/>
            </w:tabs>
            <w:rPr>
              <w:rFonts w:asciiTheme="minorHAnsi" w:eastAsiaTheme="minorEastAsia" w:hAnsiTheme="minorHAnsi" w:cstheme="minorBidi"/>
              <w:noProof/>
              <w:sz w:val="22"/>
              <w:szCs w:val="22"/>
              <w:lang w:eastAsia="en-AU"/>
            </w:rPr>
          </w:pPr>
          <w:hyperlink w:anchor="_Toc85005972" w:history="1">
            <w:r w:rsidR="00456A3A" w:rsidRPr="004111DA">
              <w:rPr>
                <w:rStyle w:val="Hyperlink"/>
                <w:noProof/>
                <w:lang w:val="en-US"/>
              </w:rPr>
              <w:t>Historical skills</w:t>
            </w:r>
            <w:r w:rsidR="00456A3A">
              <w:rPr>
                <w:noProof/>
                <w:webHidden/>
              </w:rPr>
              <w:tab/>
            </w:r>
            <w:r w:rsidR="00456A3A">
              <w:rPr>
                <w:noProof/>
                <w:webHidden/>
              </w:rPr>
              <w:fldChar w:fldCharType="begin"/>
            </w:r>
            <w:r w:rsidR="00456A3A">
              <w:rPr>
                <w:noProof/>
                <w:webHidden/>
              </w:rPr>
              <w:instrText xml:space="preserve"> PAGEREF _Toc85005972 \h </w:instrText>
            </w:r>
            <w:r w:rsidR="00456A3A">
              <w:rPr>
                <w:noProof/>
                <w:webHidden/>
              </w:rPr>
            </w:r>
            <w:r w:rsidR="00456A3A">
              <w:rPr>
                <w:noProof/>
                <w:webHidden/>
              </w:rPr>
              <w:fldChar w:fldCharType="separate"/>
            </w:r>
            <w:r w:rsidR="00456A3A">
              <w:rPr>
                <w:noProof/>
                <w:webHidden/>
              </w:rPr>
              <w:t>2</w:t>
            </w:r>
            <w:r w:rsidR="00456A3A">
              <w:rPr>
                <w:noProof/>
                <w:webHidden/>
              </w:rPr>
              <w:fldChar w:fldCharType="end"/>
            </w:r>
          </w:hyperlink>
        </w:p>
        <w:p w14:paraId="2E29A9B2" w14:textId="1D60503C" w:rsidR="00456A3A" w:rsidRDefault="00693E94">
          <w:pPr>
            <w:pStyle w:val="TOC2"/>
            <w:tabs>
              <w:tab w:val="right" w:leader="dot" w:pos="9622"/>
            </w:tabs>
            <w:rPr>
              <w:rFonts w:asciiTheme="minorHAnsi" w:eastAsiaTheme="minorEastAsia" w:hAnsiTheme="minorHAnsi" w:cstheme="minorBidi"/>
              <w:noProof/>
              <w:sz w:val="22"/>
              <w:szCs w:val="22"/>
              <w:lang w:eastAsia="en-AU"/>
            </w:rPr>
          </w:pPr>
          <w:hyperlink w:anchor="_Toc85005973" w:history="1">
            <w:r w:rsidR="00456A3A" w:rsidRPr="004111DA">
              <w:rPr>
                <w:rStyle w:val="Hyperlink"/>
                <w:noProof/>
              </w:rPr>
              <w:t>Key terminology</w:t>
            </w:r>
            <w:r w:rsidR="00456A3A">
              <w:rPr>
                <w:noProof/>
                <w:webHidden/>
              </w:rPr>
              <w:tab/>
            </w:r>
            <w:r w:rsidR="00456A3A">
              <w:rPr>
                <w:noProof/>
                <w:webHidden/>
              </w:rPr>
              <w:fldChar w:fldCharType="begin"/>
            </w:r>
            <w:r w:rsidR="00456A3A">
              <w:rPr>
                <w:noProof/>
                <w:webHidden/>
              </w:rPr>
              <w:instrText xml:space="preserve"> PAGEREF _Toc85005973 \h </w:instrText>
            </w:r>
            <w:r w:rsidR="00456A3A">
              <w:rPr>
                <w:noProof/>
                <w:webHidden/>
              </w:rPr>
            </w:r>
            <w:r w:rsidR="00456A3A">
              <w:rPr>
                <w:noProof/>
                <w:webHidden/>
              </w:rPr>
              <w:fldChar w:fldCharType="separate"/>
            </w:r>
            <w:r w:rsidR="00456A3A">
              <w:rPr>
                <w:noProof/>
                <w:webHidden/>
              </w:rPr>
              <w:t>3</w:t>
            </w:r>
            <w:r w:rsidR="00456A3A">
              <w:rPr>
                <w:noProof/>
                <w:webHidden/>
              </w:rPr>
              <w:fldChar w:fldCharType="end"/>
            </w:r>
          </w:hyperlink>
        </w:p>
        <w:p w14:paraId="0F5FEF07" w14:textId="2FEDB5FF" w:rsidR="00456A3A" w:rsidRDefault="00693E94">
          <w:pPr>
            <w:pStyle w:val="TOC2"/>
            <w:tabs>
              <w:tab w:val="right" w:leader="dot" w:pos="9622"/>
            </w:tabs>
            <w:rPr>
              <w:rFonts w:asciiTheme="minorHAnsi" w:eastAsiaTheme="minorEastAsia" w:hAnsiTheme="minorHAnsi" w:cstheme="minorBidi"/>
              <w:noProof/>
              <w:sz w:val="22"/>
              <w:szCs w:val="22"/>
              <w:lang w:eastAsia="en-AU"/>
            </w:rPr>
          </w:pPr>
          <w:hyperlink w:anchor="_Toc85005974" w:history="1">
            <w:r w:rsidR="00456A3A" w:rsidRPr="004111DA">
              <w:rPr>
                <w:rStyle w:val="Hyperlink"/>
                <w:noProof/>
              </w:rPr>
              <w:t>Learning sequence 1</w:t>
            </w:r>
            <w:r w:rsidR="00456A3A">
              <w:rPr>
                <w:noProof/>
                <w:webHidden/>
              </w:rPr>
              <w:tab/>
            </w:r>
            <w:r w:rsidR="00456A3A">
              <w:rPr>
                <w:noProof/>
                <w:webHidden/>
              </w:rPr>
              <w:fldChar w:fldCharType="begin"/>
            </w:r>
            <w:r w:rsidR="00456A3A">
              <w:rPr>
                <w:noProof/>
                <w:webHidden/>
              </w:rPr>
              <w:instrText xml:space="preserve"> PAGEREF _Toc85005974 \h </w:instrText>
            </w:r>
            <w:r w:rsidR="00456A3A">
              <w:rPr>
                <w:noProof/>
                <w:webHidden/>
              </w:rPr>
            </w:r>
            <w:r w:rsidR="00456A3A">
              <w:rPr>
                <w:noProof/>
                <w:webHidden/>
              </w:rPr>
              <w:fldChar w:fldCharType="separate"/>
            </w:r>
            <w:r w:rsidR="00456A3A">
              <w:rPr>
                <w:noProof/>
                <w:webHidden/>
              </w:rPr>
              <w:t>4</w:t>
            </w:r>
            <w:r w:rsidR="00456A3A">
              <w:rPr>
                <w:noProof/>
                <w:webHidden/>
              </w:rPr>
              <w:fldChar w:fldCharType="end"/>
            </w:r>
          </w:hyperlink>
        </w:p>
        <w:p w14:paraId="6E619F74" w14:textId="770CA99D"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75" w:history="1">
            <w:r w:rsidR="00456A3A" w:rsidRPr="004111DA">
              <w:rPr>
                <w:rStyle w:val="Hyperlink"/>
                <w:noProof/>
              </w:rPr>
              <w:t>Content</w:t>
            </w:r>
            <w:r w:rsidR="00456A3A">
              <w:rPr>
                <w:noProof/>
                <w:webHidden/>
              </w:rPr>
              <w:tab/>
            </w:r>
            <w:r w:rsidR="00456A3A">
              <w:rPr>
                <w:noProof/>
                <w:webHidden/>
              </w:rPr>
              <w:fldChar w:fldCharType="begin"/>
            </w:r>
            <w:r w:rsidR="00456A3A">
              <w:rPr>
                <w:noProof/>
                <w:webHidden/>
              </w:rPr>
              <w:instrText xml:space="preserve"> PAGEREF _Toc85005975 \h </w:instrText>
            </w:r>
            <w:r w:rsidR="00456A3A">
              <w:rPr>
                <w:noProof/>
                <w:webHidden/>
              </w:rPr>
            </w:r>
            <w:r w:rsidR="00456A3A">
              <w:rPr>
                <w:noProof/>
                <w:webHidden/>
              </w:rPr>
              <w:fldChar w:fldCharType="separate"/>
            </w:r>
            <w:r w:rsidR="00456A3A">
              <w:rPr>
                <w:noProof/>
                <w:webHidden/>
              </w:rPr>
              <w:t>4</w:t>
            </w:r>
            <w:r w:rsidR="00456A3A">
              <w:rPr>
                <w:noProof/>
                <w:webHidden/>
              </w:rPr>
              <w:fldChar w:fldCharType="end"/>
            </w:r>
          </w:hyperlink>
        </w:p>
        <w:p w14:paraId="322F2305" w14:textId="570DE09F"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76" w:history="1">
            <w:r w:rsidR="00456A3A" w:rsidRPr="004111DA">
              <w:rPr>
                <w:rStyle w:val="Hyperlink"/>
                <w:noProof/>
              </w:rPr>
              <w:t>Geography of ancient Egypt</w:t>
            </w:r>
            <w:r w:rsidR="00456A3A">
              <w:rPr>
                <w:noProof/>
                <w:webHidden/>
              </w:rPr>
              <w:tab/>
            </w:r>
            <w:r w:rsidR="00456A3A">
              <w:rPr>
                <w:noProof/>
                <w:webHidden/>
              </w:rPr>
              <w:fldChar w:fldCharType="begin"/>
            </w:r>
            <w:r w:rsidR="00456A3A">
              <w:rPr>
                <w:noProof/>
                <w:webHidden/>
              </w:rPr>
              <w:instrText xml:space="preserve"> PAGEREF _Toc85005976 \h </w:instrText>
            </w:r>
            <w:r w:rsidR="00456A3A">
              <w:rPr>
                <w:noProof/>
                <w:webHidden/>
              </w:rPr>
            </w:r>
            <w:r w:rsidR="00456A3A">
              <w:rPr>
                <w:noProof/>
                <w:webHidden/>
              </w:rPr>
              <w:fldChar w:fldCharType="separate"/>
            </w:r>
            <w:r w:rsidR="00456A3A">
              <w:rPr>
                <w:noProof/>
                <w:webHidden/>
              </w:rPr>
              <w:t>4</w:t>
            </w:r>
            <w:r w:rsidR="00456A3A">
              <w:rPr>
                <w:noProof/>
                <w:webHidden/>
              </w:rPr>
              <w:fldChar w:fldCharType="end"/>
            </w:r>
          </w:hyperlink>
        </w:p>
        <w:p w14:paraId="555F56A6" w14:textId="248EBDE4"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77" w:history="1">
            <w:r w:rsidR="00456A3A" w:rsidRPr="004111DA">
              <w:rPr>
                <w:rStyle w:val="Hyperlink"/>
                <w:noProof/>
              </w:rPr>
              <w:t>Influence of geography on the development of ancient Egypt</w:t>
            </w:r>
            <w:r w:rsidR="00456A3A">
              <w:rPr>
                <w:noProof/>
                <w:webHidden/>
              </w:rPr>
              <w:tab/>
            </w:r>
            <w:r w:rsidR="00456A3A">
              <w:rPr>
                <w:noProof/>
                <w:webHidden/>
              </w:rPr>
              <w:fldChar w:fldCharType="begin"/>
            </w:r>
            <w:r w:rsidR="00456A3A">
              <w:rPr>
                <w:noProof/>
                <w:webHidden/>
              </w:rPr>
              <w:instrText xml:space="preserve"> PAGEREF _Toc85005977 \h </w:instrText>
            </w:r>
            <w:r w:rsidR="00456A3A">
              <w:rPr>
                <w:noProof/>
                <w:webHidden/>
              </w:rPr>
            </w:r>
            <w:r w:rsidR="00456A3A">
              <w:rPr>
                <w:noProof/>
                <w:webHidden/>
              </w:rPr>
              <w:fldChar w:fldCharType="separate"/>
            </w:r>
            <w:r w:rsidR="00456A3A">
              <w:rPr>
                <w:noProof/>
                <w:webHidden/>
              </w:rPr>
              <w:t>5</w:t>
            </w:r>
            <w:r w:rsidR="00456A3A">
              <w:rPr>
                <w:noProof/>
                <w:webHidden/>
              </w:rPr>
              <w:fldChar w:fldCharType="end"/>
            </w:r>
          </w:hyperlink>
        </w:p>
        <w:p w14:paraId="458C045B" w14:textId="6555E293" w:rsidR="00456A3A" w:rsidRDefault="00693E94">
          <w:pPr>
            <w:pStyle w:val="TOC2"/>
            <w:tabs>
              <w:tab w:val="right" w:leader="dot" w:pos="9622"/>
            </w:tabs>
            <w:rPr>
              <w:rFonts w:asciiTheme="minorHAnsi" w:eastAsiaTheme="minorEastAsia" w:hAnsiTheme="minorHAnsi" w:cstheme="minorBidi"/>
              <w:noProof/>
              <w:sz w:val="22"/>
              <w:szCs w:val="22"/>
              <w:lang w:eastAsia="en-AU"/>
            </w:rPr>
          </w:pPr>
          <w:hyperlink w:anchor="_Toc85005978" w:history="1">
            <w:r w:rsidR="00456A3A" w:rsidRPr="004111DA">
              <w:rPr>
                <w:rStyle w:val="Hyperlink"/>
                <w:noProof/>
              </w:rPr>
              <w:t>Learning sequence 2</w:t>
            </w:r>
            <w:r w:rsidR="00456A3A">
              <w:rPr>
                <w:noProof/>
                <w:webHidden/>
              </w:rPr>
              <w:tab/>
            </w:r>
            <w:r w:rsidR="00456A3A">
              <w:rPr>
                <w:noProof/>
                <w:webHidden/>
              </w:rPr>
              <w:fldChar w:fldCharType="begin"/>
            </w:r>
            <w:r w:rsidR="00456A3A">
              <w:rPr>
                <w:noProof/>
                <w:webHidden/>
              </w:rPr>
              <w:instrText xml:space="preserve"> PAGEREF _Toc85005978 \h </w:instrText>
            </w:r>
            <w:r w:rsidR="00456A3A">
              <w:rPr>
                <w:noProof/>
                <w:webHidden/>
              </w:rPr>
            </w:r>
            <w:r w:rsidR="00456A3A">
              <w:rPr>
                <w:noProof/>
                <w:webHidden/>
              </w:rPr>
              <w:fldChar w:fldCharType="separate"/>
            </w:r>
            <w:r w:rsidR="00456A3A">
              <w:rPr>
                <w:noProof/>
                <w:webHidden/>
              </w:rPr>
              <w:t>7</w:t>
            </w:r>
            <w:r w:rsidR="00456A3A">
              <w:rPr>
                <w:noProof/>
                <w:webHidden/>
              </w:rPr>
              <w:fldChar w:fldCharType="end"/>
            </w:r>
          </w:hyperlink>
        </w:p>
        <w:p w14:paraId="27900009" w14:textId="13C16B85"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79" w:history="1">
            <w:r w:rsidR="00456A3A" w:rsidRPr="004111DA">
              <w:rPr>
                <w:rStyle w:val="Hyperlink"/>
                <w:noProof/>
              </w:rPr>
              <w:t>Content</w:t>
            </w:r>
            <w:r w:rsidR="00456A3A">
              <w:rPr>
                <w:noProof/>
                <w:webHidden/>
              </w:rPr>
              <w:tab/>
            </w:r>
            <w:r w:rsidR="00456A3A">
              <w:rPr>
                <w:noProof/>
                <w:webHidden/>
              </w:rPr>
              <w:fldChar w:fldCharType="begin"/>
            </w:r>
            <w:r w:rsidR="00456A3A">
              <w:rPr>
                <w:noProof/>
                <w:webHidden/>
              </w:rPr>
              <w:instrText xml:space="preserve"> PAGEREF _Toc85005979 \h </w:instrText>
            </w:r>
            <w:r w:rsidR="00456A3A">
              <w:rPr>
                <w:noProof/>
                <w:webHidden/>
              </w:rPr>
            </w:r>
            <w:r w:rsidR="00456A3A">
              <w:rPr>
                <w:noProof/>
                <w:webHidden/>
              </w:rPr>
              <w:fldChar w:fldCharType="separate"/>
            </w:r>
            <w:r w:rsidR="00456A3A">
              <w:rPr>
                <w:noProof/>
                <w:webHidden/>
              </w:rPr>
              <w:t>7</w:t>
            </w:r>
            <w:r w:rsidR="00456A3A">
              <w:rPr>
                <w:noProof/>
                <w:webHidden/>
              </w:rPr>
              <w:fldChar w:fldCharType="end"/>
            </w:r>
          </w:hyperlink>
        </w:p>
        <w:p w14:paraId="5A5E1F1A" w14:textId="659A2E5D"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80" w:history="1">
            <w:r w:rsidR="00456A3A" w:rsidRPr="004111DA">
              <w:rPr>
                <w:rStyle w:val="Hyperlink"/>
                <w:noProof/>
              </w:rPr>
              <w:t>Organisation of ancient Egypt</w:t>
            </w:r>
            <w:r w:rsidR="00456A3A">
              <w:rPr>
                <w:noProof/>
                <w:webHidden/>
              </w:rPr>
              <w:tab/>
            </w:r>
            <w:r w:rsidR="00456A3A">
              <w:rPr>
                <w:noProof/>
                <w:webHidden/>
              </w:rPr>
              <w:fldChar w:fldCharType="begin"/>
            </w:r>
            <w:r w:rsidR="00456A3A">
              <w:rPr>
                <w:noProof/>
                <w:webHidden/>
              </w:rPr>
              <w:instrText xml:space="preserve"> PAGEREF _Toc85005980 \h </w:instrText>
            </w:r>
            <w:r w:rsidR="00456A3A">
              <w:rPr>
                <w:noProof/>
                <w:webHidden/>
              </w:rPr>
            </w:r>
            <w:r w:rsidR="00456A3A">
              <w:rPr>
                <w:noProof/>
                <w:webHidden/>
              </w:rPr>
              <w:fldChar w:fldCharType="separate"/>
            </w:r>
            <w:r w:rsidR="00456A3A">
              <w:rPr>
                <w:noProof/>
                <w:webHidden/>
              </w:rPr>
              <w:t>7</w:t>
            </w:r>
            <w:r w:rsidR="00456A3A">
              <w:rPr>
                <w:noProof/>
                <w:webHidden/>
              </w:rPr>
              <w:fldChar w:fldCharType="end"/>
            </w:r>
          </w:hyperlink>
        </w:p>
        <w:p w14:paraId="67DC0D5F" w14:textId="79B8374C"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81" w:history="1">
            <w:r w:rsidR="00456A3A" w:rsidRPr="004111DA">
              <w:rPr>
                <w:rStyle w:val="Hyperlink"/>
                <w:noProof/>
              </w:rPr>
              <w:t>Representation of pharaoh</w:t>
            </w:r>
            <w:r w:rsidR="00456A3A">
              <w:rPr>
                <w:noProof/>
                <w:webHidden/>
              </w:rPr>
              <w:tab/>
            </w:r>
            <w:r w:rsidR="00456A3A">
              <w:rPr>
                <w:noProof/>
                <w:webHidden/>
              </w:rPr>
              <w:fldChar w:fldCharType="begin"/>
            </w:r>
            <w:r w:rsidR="00456A3A">
              <w:rPr>
                <w:noProof/>
                <w:webHidden/>
              </w:rPr>
              <w:instrText xml:space="preserve"> PAGEREF _Toc85005981 \h </w:instrText>
            </w:r>
            <w:r w:rsidR="00456A3A">
              <w:rPr>
                <w:noProof/>
                <w:webHidden/>
              </w:rPr>
            </w:r>
            <w:r w:rsidR="00456A3A">
              <w:rPr>
                <w:noProof/>
                <w:webHidden/>
              </w:rPr>
              <w:fldChar w:fldCharType="separate"/>
            </w:r>
            <w:r w:rsidR="00456A3A">
              <w:rPr>
                <w:noProof/>
                <w:webHidden/>
              </w:rPr>
              <w:t>13</w:t>
            </w:r>
            <w:r w:rsidR="00456A3A">
              <w:rPr>
                <w:noProof/>
                <w:webHidden/>
              </w:rPr>
              <w:fldChar w:fldCharType="end"/>
            </w:r>
          </w:hyperlink>
        </w:p>
        <w:p w14:paraId="7FF9E90C" w14:textId="04E4BDE2"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82" w:history="1">
            <w:r w:rsidR="00456A3A" w:rsidRPr="004111DA">
              <w:rPr>
                <w:rStyle w:val="Hyperlink"/>
                <w:noProof/>
              </w:rPr>
              <w:t>Religion</w:t>
            </w:r>
            <w:r w:rsidR="00456A3A">
              <w:rPr>
                <w:noProof/>
                <w:webHidden/>
              </w:rPr>
              <w:tab/>
            </w:r>
            <w:r w:rsidR="00456A3A">
              <w:rPr>
                <w:noProof/>
                <w:webHidden/>
              </w:rPr>
              <w:fldChar w:fldCharType="begin"/>
            </w:r>
            <w:r w:rsidR="00456A3A">
              <w:rPr>
                <w:noProof/>
                <w:webHidden/>
              </w:rPr>
              <w:instrText xml:space="preserve"> PAGEREF _Toc85005982 \h </w:instrText>
            </w:r>
            <w:r w:rsidR="00456A3A">
              <w:rPr>
                <w:noProof/>
                <w:webHidden/>
              </w:rPr>
            </w:r>
            <w:r w:rsidR="00456A3A">
              <w:rPr>
                <w:noProof/>
                <w:webHidden/>
              </w:rPr>
              <w:fldChar w:fldCharType="separate"/>
            </w:r>
            <w:r w:rsidR="00456A3A">
              <w:rPr>
                <w:noProof/>
                <w:webHidden/>
              </w:rPr>
              <w:t>14</w:t>
            </w:r>
            <w:r w:rsidR="00456A3A">
              <w:rPr>
                <w:noProof/>
                <w:webHidden/>
              </w:rPr>
              <w:fldChar w:fldCharType="end"/>
            </w:r>
          </w:hyperlink>
        </w:p>
        <w:p w14:paraId="316E7502" w14:textId="3EA6B92F" w:rsidR="00456A3A" w:rsidRDefault="00693E94">
          <w:pPr>
            <w:pStyle w:val="TOC2"/>
            <w:tabs>
              <w:tab w:val="right" w:leader="dot" w:pos="9622"/>
            </w:tabs>
            <w:rPr>
              <w:rFonts w:asciiTheme="minorHAnsi" w:eastAsiaTheme="minorEastAsia" w:hAnsiTheme="minorHAnsi" w:cstheme="minorBidi"/>
              <w:noProof/>
              <w:sz w:val="22"/>
              <w:szCs w:val="22"/>
              <w:lang w:eastAsia="en-AU"/>
            </w:rPr>
          </w:pPr>
          <w:hyperlink w:anchor="_Toc85005983" w:history="1">
            <w:r w:rsidR="00456A3A" w:rsidRPr="004111DA">
              <w:rPr>
                <w:rStyle w:val="Hyperlink"/>
                <w:noProof/>
              </w:rPr>
              <w:t>Learning sequence 3</w:t>
            </w:r>
            <w:r w:rsidR="00456A3A">
              <w:rPr>
                <w:noProof/>
                <w:webHidden/>
              </w:rPr>
              <w:tab/>
            </w:r>
            <w:r w:rsidR="00456A3A">
              <w:rPr>
                <w:noProof/>
                <w:webHidden/>
              </w:rPr>
              <w:fldChar w:fldCharType="begin"/>
            </w:r>
            <w:r w:rsidR="00456A3A">
              <w:rPr>
                <w:noProof/>
                <w:webHidden/>
              </w:rPr>
              <w:instrText xml:space="preserve"> PAGEREF _Toc85005983 \h </w:instrText>
            </w:r>
            <w:r w:rsidR="00456A3A">
              <w:rPr>
                <w:noProof/>
                <w:webHidden/>
              </w:rPr>
            </w:r>
            <w:r w:rsidR="00456A3A">
              <w:rPr>
                <w:noProof/>
                <w:webHidden/>
              </w:rPr>
              <w:fldChar w:fldCharType="separate"/>
            </w:r>
            <w:r w:rsidR="00456A3A">
              <w:rPr>
                <w:noProof/>
                <w:webHidden/>
              </w:rPr>
              <w:t>15</w:t>
            </w:r>
            <w:r w:rsidR="00456A3A">
              <w:rPr>
                <w:noProof/>
                <w:webHidden/>
              </w:rPr>
              <w:fldChar w:fldCharType="end"/>
            </w:r>
          </w:hyperlink>
        </w:p>
        <w:p w14:paraId="758BAD1B" w14:textId="237ABA0C"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84" w:history="1">
            <w:r w:rsidR="00456A3A" w:rsidRPr="004111DA">
              <w:rPr>
                <w:rStyle w:val="Hyperlink"/>
                <w:noProof/>
              </w:rPr>
              <w:t>Content</w:t>
            </w:r>
            <w:r w:rsidR="00456A3A">
              <w:rPr>
                <w:noProof/>
                <w:webHidden/>
              </w:rPr>
              <w:tab/>
            </w:r>
            <w:r w:rsidR="00456A3A">
              <w:rPr>
                <w:noProof/>
                <w:webHidden/>
              </w:rPr>
              <w:fldChar w:fldCharType="begin"/>
            </w:r>
            <w:r w:rsidR="00456A3A">
              <w:rPr>
                <w:noProof/>
                <w:webHidden/>
              </w:rPr>
              <w:instrText xml:space="preserve"> PAGEREF _Toc85005984 \h </w:instrText>
            </w:r>
            <w:r w:rsidR="00456A3A">
              <w:rPr>
                <w:noProof/>
                <w:webHidden/>
              </w:rPr>
            </w:r>
            <w:r w:rsidR="00456A3A">
              <w:rPr>
                <w:noProof/>
                <w:webHidden/>
              </w:rPr>
              <w:fldChar w:fldCharType="separate"/>
            </w:r>
            <w:r w:rsidR="00456A3A">
              <w:rPr>
                <w:noProof/>
                <w:webHidden/>
              </w:rPr>
              <w:t>15</w:t>
            </w:r>
            <w:r w:rsidR="00456A3A">
              <w:rPr>
                <w:noProof/>
                <w:webHidden/>
              </w:rPr>
              <w:fldChar w:fldCharType="end"/>
            </w:r>
          </w:hyperlink>
        </w:p>
        <w:p w14:paraId="0A7CEDC8" w14:textId="315AD059"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85" w:history="1">
            <w:r w:rsidR="00456A3A" w:rsidRPr="004111DA">
              <w:rPr>
                <w:rStyle w:val="Hyperlink"/>
                <w:noProof/>
              </w:rPr>
              <w:t>Mummification</w:t>
            </w:r>
            <w:r w:rsidR="00456A3A">
              <w:rPr>
                <w:noProof/>
                <w:webHidden/>
              </w:rPr>
              <w:tab/>
            </w:r>
            <w:r w:rsidR="00456A3A">
              <w:rPr>
                <w:noProof/>
                <w:webHidden/>
              </w:rPr>
              <w:fldChar w:fldCharType="begin"/>
            </w:r>
            <w:r w:rsidR="00456A3A">
              <w:rPr>
                <w:noProof/>
                <w:webHidden/>
              </w:rPr>
              <w:instrText xml:space="preserve"> PAGEREF _Toc85005985 \h </w:instrText>
            </w:r>
            <w:r w:rsidR="00456A3A">
              <w:rPr>
                <w:noProof/>
                <w:webHidden/>
              </w:rPr>
            </w:r>
            <w:r w:rsidR="00456A3A">
              <w:rPr>
                <w:noProof/>
                <w:webHidden/>
              </w:rPr>
              <w:fldChar w:fldCharType="separate"/>
            </w:r>
            <w:r w:rsidR="00456A3A">
              <w:rPr>
                <w:noProof/>
                <w:webHidden/>
              </w:rPr>
              <w:t>15</w:t>
            </w:r>
            <w:r w:rsidR="00456A3A">
              <w:rPr>
                <w:noProof/>
                <w:webHidden/>
              </w:rPr>
              <w:fldChar w:fldCharType="end"/>
            </w:r>
          </w:hyperlink>
        </w:p>
        <w:p w14:paraId="75BAC6A1" w14:textId="1320CD74"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86" w:history="1">
            <w:r w:rsidR="00456A3A" w:rsidRPr="004111DA">
              <w:rPr>
                <w:rStyle w:val="Hyperlink"/>
                <w:noProof/>
              </w:rPr>
              <w:t>Tutankhamun's tomb</w:t>
            </w:r>
            <w:r w:rsidR="00456A3A">
              <w:rPr>
                <w:noProof/>
                <w:webHidden/>
              </w:rPr>
              <w:tab/>
            </w:r>
            <w:r w:rsidR="00456A3A">
              <w:rPr>
                <w:noProof/>
                <w:webHidden/>
              </w:rPr>
              <w:fldChar w:fldCharType="begin"/>
            </w:r>
            <w:r w:rsidR="00456A3A">
              <w:rPr>
                <w:noProof/>
                <w:webHidden/>
              </w:rPr>
              <w:instrText xml:space="preserve"> PAGEREF _Toc85005986 \h </w:instrText>
            </w:r>
            <w:r w:rsidR="00456A3A">
              <w:rPr>
                <w:noProof/>
                <w:webHidden/>
              </w:rPr>
            </w:r>
            <w:r w:rsidR="00456A3A">
              <w:rPr>
                <w:noProof/>
                <w:webHidden/>
              </w:rPr>
              <w:fldChar w:fldCharType="separate"/>
            </w:r>
            <w:r w:rsidR="00456A3A">
              <w:rPr>
                <w:noProof/>
                <w:webHidden/>
              </w:rPr>
              <w:t>16</w:t>
            </w:r>
            <w:r w:rsidR="00456A3A">
              <w:rPr>
                <w:noProof/>
                <w:webHidden/>
              </w:rPr>
              <w:fldChar w:fldCharType="end"/>
            </w:r>
          </w:hyperlink>
        </w:p>
        <w:p w14:paraId="1962F871" w14:textId="3F81BE9A"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87" w:history="1">
            <w:r w:rsidR="00456A3A" w:rsidRPr="004111DA">
              <w:rPr>
                <w:rStyle w:val="Hyperlink"/>
                <w:noProof/>
              </w:rPr>
              <w:t>Weighing of the Heart scene</w:t>
            </w:r>
            <w:r w:rsidR="00456A3A">
              <w:rPr>
                <w:noProof/>
                <w:webHidden/>
              </w:rPr>
              <w:tab/>
            </w:r>
            <w:r w:rsidR="00456A3A">
              <w:rPr>
                <w:noProof/>
                <w:webHidden/>
              </w:rPr>
              <w:fldChar w:fldCharType="begin"/>
            </w:r>
            <w:r w:rsidR="00456A3A">
              <w:rPr>
                <w:noProof/>
                <w:webHidden/>
              </w:rPr>
              <w:instrText xml:space="preserve"> PAGEREF _Toc85005987 \h </w:instrText>
            </w:r>
            <w:r w:rsidR="00456A3A">
              <w:rPr>
                <w:noProof/>
                <w:webHidden/>
              </w:rPr>
            </w:r>
            <w:r w:rsidR="00456A3A">
              <w:rPr>
                <w:noProof/>
                <w:webHidden/>
              </w:rPr>
              <w:fldChar w:fldCharType="separate"/>
            </w:r>
            <w:r w:rsidR="00456A3A">
              <w:rPr>
                <w:noProof/>
                <w:webHidden/>
              </w:rPr>
              <w:t>17</w:t>
            </w:r>
            <w:r w:rsidR="00456A3A">
              <w:rPr>
                <w:noProof/>
                <w:webHidden/>
              </w:rPr>
              <w:fldChar w:fldCharType="end"/>
            </w:r>
          </w:hyperlink>
        </w:p>
        <w:p w14:paraId="04E1B489" w14:textId="315508AC" w:rsidR="00456A3A" w:rsidRDefault="00693E94">
          <w:pPr>
            <w:pStyle w:val="TOC2"/>
            <w:tabs>
              <w:tab w:val="right" w:leader="dot" w:pos="9622"/>
            </w:tabs>
            <w:rPr>
              <w:rFonts w:asciiTheme="minorHAnsi" w:eastAsiaTheme="minorEastAsia" w:hAnsiTheme="minorHAnsi" w:cstheme="minorBidi"/>
              <w:noProof/>
              <w:sz w:val="22"/>
              <w:szCs w:val="22"/>
              <w:lang w:eastAsia="en-AU"/>
            </w:rPr>
          </w:pPr>
          <w:hyperlink w:anchor="_Toc85005988" w:history="1">
            <w:r w:rsidR="00456A3A" w:rsidRPr="004111DA">
              <w:rPr>
                <w:rStyle w:val="Hyperlink"/>
                <w:noProof/>
              </w:rPr>
              <w:t>Lesson sequence 4</w:t>
            </w:r>
            <w:r w:rsidR="00456A3A">
              <w:rPr>
                <w:noProof/>
                <w:webHidden/>
              </w:rPr>
              <w:tab/>
            </w:r>
            <w:r w:rsidR="00456A3A">
              <w:rPr>
                <w:noProof/>
                <w:webHidden/>
              </w:rPr>
              <w:fldChar w:fldCharType="begin"/>
            </w:r>
            <w:r w:rsidR="00456A3A">
              <w:rPr>
                <w:noProof/>
                <w:webHidden/>
              </w:rPr>
              <w:instrText xml:space="preserve"> PAGEREF _Toc85005988 \h </w:instrText>
            </w:r>
            <w:r w:rsidR="00456A3A">
              <w:rPr>
                <w:noProof/>
                <w:webHidden/>
              </w:rPr>
            </w:r>
            <w:r w:rsidR="00456A3A">
              <w:rPr>
                <w:noProof/>
                <w:webHidden/>
              </w:rPr>
              <w:fldChar w:fldCharType="separate"/>
            </w:r>
            <w:r w:rsidR="00456A3A">
              <w:rPr>
                <w:noProof/>
                <w:webHidden/>
              </w:rPr>
              <w:t>18</w:t>
            </w:r>
            <w:r w:rsidR="00456A3A">
              <w:rPr>
                <w:noProof/>
                <w:webHidden/>
              </w:rPr>
              <w:fldChar w:fldCharType="end"/>
            </w:r>
          </w:hyperlink>
        </w:p>
        <w:p w14:paraId="61D7A90F" w14:textId="0A27533C"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89" w:history="1">
            <w:r w:rsidR="00456A3A" w:rsidRPr="004111DA">
              <w:rPr>
                <w:rStyle w:val="Hyperlink"/>
                <w:noProof/>
              </w:rPr>
              <w:t>Content</w:t>
            </w:r>
            <w:r w:rsidR="00456A3A">
              <w:rPr>
                <w:noProof/>
                <w:webHidden/>
              </w:rPr>
              <w:tab/>
            </w:r>
            <w:r w:rsidR="00456A3A">
              <w:rPr>
                <w:noProof/>
                <w:webHidden/>
              </w:rPr>
              <w:fldChar w:fldCharType="begin"/>
            </w:r>
            <w:r w:rsidR="00456A3A">
              <w:rPr>
                <w:noProof/>
                <w:webHidden/>
              </w:rPr>
              <w:instrText xml:space="preserve"> PAGEREF _Toc85005989 \h </w:instrText>
            </w:r>
            <w:r w:rsidR="00456A3A">
              <w:rPr>
                <w:noProof/>
                <w:webHidden/>
              </w:rPr>
            </w:r>
            <w:r w:rsidR="00456A3A">
              <w:rPr>
                <w:noProof/>
                <w:webHidden/>
              </w:rPr>
              <w:fldChar w:fldCharType="separate"/>
            </w:r>
            <w:r w:rsidR="00456A3A">
              <w:rPr>
                <w:noProof/>
                <w:webHidden/>
              </w:rPr>
              <w:t>18</w:t>
            </w:r>
            <w:r w:rsidR="00456A3A">
              <w:rPr>
                <w:noProof/>
                <w:webHidden/>
              </w:rPr>
              <w:fldChar w:fldCharType="end"/>
            </w:r>
          </w:hyperlink>
        </w:p>
        <w:p w14:paraId="297D949E" w14:textId="4AE17B84"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90" w:history="1">
            <w:r w:rsidR="00456A3A" w:rsidRPr="004111DA">
              <w:rPr>
                <w:rStyle w:val="Hyperlink"/>
                <w:noProof/>
              </w:rPr>
              <w:t>Contacts and conflicts and their consequences</w:t>
            </w:r>
            <w:r w:rsidR="00456A3A">
              <w:rPr>
                <w:noProof/>
                <w:webHidden/>
              </w:rPr>
              <w:tab/>
            </w:r>
            <w:r w:rsidR="00456A3A">
              <w:rPr>
                <w:noProof/>
                <w:webHidden/>
              </w:rPr>
              <w:fldChar w:fldCharType="begin"/>
            </w:r>
            <w:r w:rsidR="00456A3A">
              <w:rPr>
                <w:noProof/>
                <w:webHidden/>
              </w:rPr>
              <w:instrText xml:space="preserve"> PAGEREF _Toc85005990 \h </w:instrText>
            </w:r>
            <w:r w:rsidR="00456A3A">
              <w:rPr>
                <w:noProof/>
                <w:webHidden/>
              </w:rPr>
            </w:r>
            <w:r w:rsidR="00456A3A">
              <w:rPr>
                <w:noProof/>
                <w:webHidden/>
              </w:rPr>
              <w:fldChar w:fldCharType="separate"/>
            </w:r>
            <w:r w:rsidR="00456A3A">
              <w:rPr>
                <w:noProof/>
                <w:webHidden/>
              </w:rPr>
              <w:t>18</w:t>
            </w:r>
            <w:r w:rsidR="00456A3A">
              <w:rPr>
                <w:noProof/>
                <w:webHidden/>
              </w:rPr>
              <w:fldChar w:fldCharType="end"/>
            </w:r>
          </w:hyperlink>
        </w:p>
        <w:p w14:paraId="51BB4804" w14:textId="4B59218B"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91" w:history="1">
            <w:r w:rsidR="00456A3A" w:rsidRPr="004111DA">
              <w:rPr>
                <w:rStyle w:val="Hyperlink"/>
                <w:noProof/>
              </w:rPr>
              <w:t>Legacies</w:t>
            </w:r>
            <w:r w:rsidR="00456A3A">
              <w:rPr>
                <w:noProof/>
                <w:webHidden/>
              </w:rPr>
              <w:tab/>
            </w:r>
            <w:r w:rsidR="00456A3A">
              <w:rPr>
                <w:noProof/>
                <w:webHidden/>
              </w:rPr>
              <w:fldChar w:fldCharType="begin"/>
            </w:r>
            <w:r w:rsidR="00456A3A">
              <w:rPr>
                <w:noProof/>
                <w:webHidden/>
              </w:rPr>
              <w:instrText xml:space="preserve"> PAGEREF _Toc85005991 \h </w:instrText>
            </w:r>
            <w:r w:rsidR="00456A3A">
              <w:rPr>
                <w:noProof/>
                <w:webHidden/>
              </w:rPr>
            </w:r>
            <w:r w:rsidR="00456A3A">
              <w:rPr>
                <w:noProof/>
                <w:webHidden/>
              </w:rPr>
              <w:fldChar w:fldCharType="separate"/>
            </w:r>
            <w:r w:rsidR="00456A3A">
              <w:rPr>
                <w:noProof/>
                <w:webHidden/>
              </w:rPr>
              <w:t>19</w:t>
            </w:r>
            <w:r w:rsidR="00456A3A">
              <w:rPr>
                <w:noProof/>
                <w:webHidden/>
              </w:rPr>
              <w:fldChar w:fldCharType="end"/>
            </w:r>
          </w:hyperlink>
        </w:p>
        <w:p w14:paraId="18C69A65" w14:textId="75A8855A" w:rsidR="00456A3A" w:rsidRDefault="00693E94">
          <w:pPr>
            <w:pStyle w:val="TOC2"/>
            <w:tabs>
              <w:tab w:val="right" w:leader="dot" w:pos="9622"/>
            </w:tabs>
            <w:rPr>
              <w:rFonts w:asciiTheme="minorHAnsi" w:eastAsiaTheme="minorEastAsia" w:hAnsiTheme="minorHAnsi" w:cstheme="minorBidi"/>
              <w:noProof/>
              <w:sz w:val="22"/>
              <w:szCs w:val="22"/>
              <w:lang w:eastAsia="en-AU"/>
            </w:rPr>
          </w:pPr>
          <w:hyperlink w:anchor="_Toc85005992" w:history="1">
            <w:r w:rsidR="00456A3A" w:rsidRPr="004111DA">
              <w:rPr>
                <w:rStyle w:val="Hyperlink"/>
                <w:noProof/>
              </w:rPr>
              <w:t>Learning Sequence 6</w:t>
            </w:r>
            <w:r w:rsidR="00456A3A">
              <w:rPr>
                <w:noProof/>
                <w:webHidden/>
              </w:rPr>
              <w:tab/>
            </w:r>
            <w:r w:rsidR="00456A3A">
              <w:rPr>
                <w:noProof/>
                <w:webHidden/>
              </w:rPr>
              <w:fldChar w:fldCharType="begin"/>
            </w:r>
            <w:r w:rsidR="00456A3A">
              <w:rPr>
                <w:noProof/>
                <w:webHidden/>
              </w:rPr>
              <w:instrText xml:space="preserve"> PAGEREF _Toc85005992 \h </w:instrText>
            </w:r>
            <w:r w:rsidR="00456A3A">
              <w:rPr>
                <w:noProof/>
                <w:webHidden/>
              </w:rPr>
            </w:r>
            <w:r w:rsidR="00456A3A">
              <w:rPr>
                <w:noProof/>
                <w:webHidden/>
              </w:rPr>
              <w:fldChar w:fldCharType="separate"/>
            </w:r>
            <w:r w:rsidR="00456A3A">
              <w:rPr>
                <w:noProof/>
                <w:webHidden/>
              </w:rPr>
              <w:t>20</w:t>
            </w:r>
            <w:r w:rsidR="00456A3A">
              <w:rPr>
                <w:noProof/>
                <w:webHidden/>
              </w:rPr>
              <w:fldChar w:fldCharType="end"/>
            </w:r>
          </w:hyperlink>
        </w:p>
        <w:p w14:paraId="161DDF79" w14:textId="30341560"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93" w:history="1">
            <w:r w:rsidR="00456A3A" w:rsidRPr="004111DA">
              <w:rPr>
                <w:rStyle w:val="Hyperlink"/>
                <w:noProof/>
              </w:rPr>
              <w:t>Content</w:t>
            </w:r>
            <w:r w:rsidR="00456A3A">
              <w:rPr>
                <w:noProof/>
                <w:webHidden/>
              </w:rPr>
              <w:tab/>
            </w:r>
            <w:r w:rsidR="00456A3A">
              <w:rPr>
                <w:noProof/>
                <w:webHidden/>
              </w:rPr>
              <w:fldChar w:fldCharType="begin"/>
            </w:r>
            <w:r w:rsidR="00456A3A">
              <w:rPr>
                <w:noProof/>
                <w:webHidden/>
              </w:rPr>
              <w:instrText xml:space="preserve"> PAGEREF _Toc85005993 \h </w:instrText>
            </w:r>
            <w:r w:rsidR="00456A3A">
              <w:rPr>
                <w:noProof/>
                <w:webHidden/>
              </w:rPr>
            </w:r>
            <w:r w:rsidR="00456A3A">
              <w:rPr>
                <w:noProof/>
                <w:webHidden/>
              </w:rPr>
              <w:fldChar w:fldCharType="separate"/>
            </w:r>
            <w:r w:rsidR="00456A3A">
              <w:rPr>
                <w:noProof/>
                <w:webHidden/>
              </w:rPr>
              <w:t>20</w:t>
            </w:r>
            <w:r w:rsidR="00456A3A">
              <w:rPr>
                <w:noProof/>
                <w:webHidden/>
              </w:rPr>
              <w:fldChar w:fldCharType="end"/>
            </w:r>
          </w:hyperlink>
        </w:p>
        <w:p w14:paraId="1312E313" w14:textId="2126B88F"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94" w:history="1">
            <w:r w:rsidR="00456A3A" w:rsidRPr="004111DA">
              <w:rPr>
                <w:rStyle w:val="Hyperlink"/>
                <w:noProof/>
              </w:rPr>
              <w:t>Significant individual</w:t>
            </w:r>
            <w:r w:rsidR="00456A3A">
              <w:rPr>
                <w:noProof/>
                <w:webHidden/>
              </w:rPr>
              <w:tab/>
            </w:r>
            <w:r w:rsidR="00456A3A">
              <w:rPr>
                <w:noProof/>
                <w:webHidden/>
              </w:rPr>
              <w:fldChar w:fldCharType="begin"/>
            </w:r>
            <w:r w:rsidR="00456A3A">
              <w:rPr>
                <w:noProof/>
                <w:webHidden/>
              </w:rPr>
              <w:instrText xml:space="preserve"> PAGEREF _Toc85005994 \h </w:instrText>
            </w:r>
            <w:r w:rsidR="00456A3A">
              <w:rPr>
                <w:noProof/>
                <w:webHidden/>
              </w:rPr>
            </w:r>
            <w:r w:rsidR="00456A3A">
              <w:rPr>
                <w:noProof/>
                <w:webHidden/>
              </w:rPr>
              <w:fldChar w:fldCharType="separate"/>
            </w:r>
            <w:r w:rsidR="00456A3A">
              <w:rPr>
                <w:noProof/>
                <w:webHidden/>
              </w:rPr>
              <w:t>20</w:t>
            </w:r>
            <w:r w:rsidR="00456A3A">
              <w:rPr>
                <w:noProof/>
                <w:webHidden/>
              </w:rPr>
              <w:fldChar w:fldCharType="end"/>
            </w:r>
          </w:hyperlink>
        </w:p>
        <w:p w14:paraId="569E19A1" w14:textId="284D018D" w:rsidR="00456A3A" w:rsidRDefault="00693E94">
          <w:pPr>
            <w:pStyle w:val="TOC2"/>
            <w:tabs>
              <w:tab w:val="right" w:leader="dot" w:pos="9622"/>
            </w:tabs>
            <w:rPr>
              <w:rFonts w:asciiTheme="minorHAnsi" w:eastAsiaTheme="minorEastAsia" w:hAnsiTheme="minorHAnsi" w:cstheme="minorBidi"/>
              <w:noProof/>
              <w:sz w:val="22"/>
              <w:szCs w:val="22"/>
              <w:lang w:eastAsia="en-AU"/>
            </w:rPr>
          </w:pPr>
          <w:hyperlink w:anchor="_Toc85005995" w:history="1">
            <w:r w:rsidR="00456A3A" w:rsidRPr="004111DA">
              <w:rPr>
                <w:rStyle w:val="Hyperlink"/>
                <w:noProof/>
              </w:rPr>
              <w:t>Assessment task</w:t>
            </w:r>
            <w:r w:rsidR="00456A3A">
              <w:rPr>
                <w:noProof/>
                <w:webHidden/>
              </w:rPr>
              <w:tab/>
            </w:r>
            <w:r w:rsidR="00456A3A">
              <w:rPr>
                <w:noProof/>
                <w:webHidden/>
              </w:rPr>
              <w:fldChar w:fldCharType="begin"/>
            </w:r>
            <w:r w:rsidR="00456A3A">
              <w:rPr>
                <w:noProof/>
                <w:webHidden/>
              </w:rPr>
              <w:instrText xml:space="preserve"> PAGEREF _Toc85005995 \h </w:instrText>
            </w:r>
            <w:r w:rsidR="00456A3A">
              <w:rPr>
                <w:noProof/>
                <w:webHidden/>
              </w:rPr>
            </w:r>
            <w:r w:rsidR="00456A3A">
              <w:rPr>
                <w:noProof/>
                <w:webHidden/>
              </w:rPr>
              <w:fldChar w:fldCharType="separate"/>
            </w:r>
            <w:r w:rsidR="00456A3A">
              <w:rPr>
                <w:noProof/>
                <w:webHidden/>
              </w:rPr>
              <w:t>21</w:t>
            </w:r>
            <w:r w:rsidR="00456A3A">
              <w:rPr>
                <w:noProof/>
                <w:webHidden/>
              </w:rPr>
              <w:fldChar w:fldCharType="end"/>
            </w:r>
          </w:hyperlink>
        </w:p>
        <w:p w14:paraId="0A4A2B81" w14:textId="14ECC6ED"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96" w:history="1">
            <w:r w:rsidR="00456A3A" w:rsidRPr="004111DA">
              <w:rPr>
                <w:rStyle w:val="Hyperlink"/>
                <w:noProof/>
              </w:rPr>
              <w:t>Outcomes</w:t>
            </w:r>
            <w:r w:rsidR="00456A3A">
              <w:rPr>
                <w:noProof/>
                <w:webHidden/>
              </w:rPr>
              <w:tab/>
            </w:r>
            <w:r w:rsidR="00456A3A">
              <w:rPr>
                <w:noProof/>
                <w:webHidden/>
              </w:rPr>
              <w:fldChar w:fldCharType="begin"/>
            </w:r>
            <w:r w:rsidR="00456A3A">
              <w:rPr>
                <w:noProof/>
                <w:webHidden/>
              </w:rPr>
              <w:instrText xml:space="preserve"> PAGEREF _Toc85005996 \h </w:instrText>
            </w:r>
            <w:r w:rsidR="00456A3A">
              <w:rPr>
                <w:noProof/>
                <w:webHidden/>
              </w:rPr>
            </w:r>
            <w:r w:rsidR="00456A3A">
              <w:rPr>
                <w:noProof/>
                <w:webHidden/>
              </w:rPr>
              <w:fldChar w:fldCharType="separate"/>
            </w:r>
            <w:r w:rsidR="00456A3A">
              <w:rPr>
                <w:noProof/>
                <w:webHidden/>
              </w:rPr>
              <w:t>21</w:t>
            </w:r>
            <w:r w:rsidR="00456A3A">
              <w:rPr>
                <w:noProof/>
                <w:webHidden/>
              </w:rPr>
              <w:fldChar w:fldCharType="end"/>
            </w:r>
          </w:hyperlink>
        </w:p>
        <w:p w14:paraId="5A73AA8F" w14:textId="118920B6"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97" w:history="1">
            <w:r w:rsidR="00456A3A" w:rsidRPr="004111DA">
              <w:rPr>
                <w:rStyle w:val="Hyperlink"/>
                <w:noProof/>
              </w:rPr>
              <w:t>Syllabus content</w:t>
            </w:r>
            <w:r w:rsidR="00456A3A">
              <w:rPr>
                <w:noProof/>
                <w:webHidden/>
              </w:rPr>
              <w:tab/>
            </w:r>
            <w:r w:rsidR="00456A3A">
              <w:rPr>
                <w:noProof/>
                <w:webHidden/>
              </w:rPr>
              <w:fldChar w:fldCharType="begin"/>
            </w:r>
            <w:r w:rsidR="00456A3A">
              <w:rPr>
                <w:noProof/>
                <w:webHidden/>
              </w:rPr>
              <w:instrText xml:space="preserve"> PAGEREF _Toc85005997 \h </w:instrText>
            </w:r>
            <w:r w:rsidR="00456A3A">
              <w:rPr>
                <w:noProof/>
                <w:webHidden/>
              </w:rPr>
            </w:r>
            <w:r w:rsidR="00456A3A">
              <w:rPr>
                <w:noProof/>
                <w:webHidden/>
              </w:rPr>
              <w:fldChar w:fldCharType="separate"/>
            </w:r>
            <w:r w:rsidR="00456A3A">
              <w:rPr>
                <w:noProof/>
                <w:webHidden/>
              </w:rPr>
              <w:t>21</w:t>
            </w:r>
            <w:r w:rsidR="00456A3A">
              <w:rPr>
                <w:noProof/>
                <w:webHidden/>
              </w:rPr>
              <w:fldChar w:fldCharType="end"/>
            </w:r>
          </w:hyperlink>
        </w:p>
        <w:p w14:paraId="226320B8" w14:textId="4748F574" w:rsidR="00456A3A" w:rsidRDefault="00693E94">
          <w:pPr>
            <w:pStyle w:val="TOC3"/>
            <w:tabs>
              <w:tab w:val="right" w:leader="dot" w:pos="9622"/>
            </w:tabs>
            <w:rPr>
              <w:rFonts w:asciiTheme="minorHAnsi" w:eastAsiaTheme="minorEastAsia" w:hAnsiTheme="minorHAnsi" w:cstheme="minorBidi"/>
              <w:iCs w:val="0"/>
              <w:noProof/>
              <w:sz w:val="22"/>
              <w:szCs w:val="22"/>
              <w:lang w:eastAsia="en-AU"/>
            </w:rPr>
          </w:pPr>
          <w:hyperlink w:anchor="_Toc85005998" w:history="1">
            <w:r w:rsidR="00456A3A" w:rsidRPr="004111DA">
              <w:rPr>
                <w:rStyle w:val="Hyperlink"/>
                <w:noProof/>
              </w:rPr>
              <w:t>Task</w:t>
            </w:r>
            <w:r w:rsidR="00456A3A">
              <w:rPr>
                <w:noProof/>
                <w:webHidden/>
              </w:rPr>
              <w:tab/>
            </w:r>
            <w:r w:rsidR="00456A3A">
              <w:rPr>
                <w:noProof/>
                <w:webHidden/>
              </w:rPr>
              <w:fldChar w:fldCharType="begin"/>
            </w:r>
            <w:r w:rsidR="00456A3A">
              <w:rPr>
                <w:noProof/>
                <w:webHidden/>
              </w:rPr>
              <w:instrText xml:space="preserve"> PAGEREF _Toc85005998 \h </w:instrText>
            </w:r>
            <w:r w:rsidR="00456A3A">
              <w:rPr>
                <w:noProof/>
                <w:webHidden/>
              </w:rPr>
            </w:r>
            <w:r w:rsidR="00456A3A">
              <w:rPr>
                <w:noProof/>
                <w:webHidden/>
              </w:rPr>
              <w:fldChar w:fldCharType="separate"/>
            </w:r>
            <w:r w:rsidR="00456A3A">
              <w:rPr>
                <w:noProof/>
                <w:webHidden/>
              </w:rPr>
              <w:t>21</w:t>
            </w:r>
            <w:r w:rsidR="00456A3A">
              <w:rPr>
                <w:noProof/>
                <w:webHidden/>
              </w:rPr>
              <w:fldChar w:fldCharType="end"/>
            </w:r>
          </w:hyperlink>
        </w:p>
        <w:p w14:paraId="4FEAF47B" w14:textId="18BDC35B" w:rsidR="00456A3A" w:rsidRDefault="00693E94">
          <w:pPr>
            <w:pStyle w:val="TOC2"/>
            <w:tabs>
              <w:tab w:val="right" w:leader="dot" w:pos="9622"/>
            </w:tabs>
            <w:rPr>
              <w:rFonts w:asciiTheme="minorHAnsi" w:eastAsiaTheme="minorEastAsia" w:hAnsiTheme="minorHAnsi" w:cstheme="minorBidi"/>
              <w:noProof/>
              <w:sz w:val="22"/>
              <w:szCs w:val="22"/>
              <w:lang w:eastAsia="en-AU"/>
            </w:rPr>
          </w:pPr>
          <w:hyperlink w:anchor="_Toc85005999" w:history="1">
            <w:r w:rsidR="00456A3A" w:rsidRPr="004111DA">
              <w:rPr>
                <w:rStyle w:val="Hyperlink"/>
                <w:noProof/>
                <w:lang w:val="en-US"/>
              </w:rPr>
              <w:t>Marking criteria</w:t>
            </w:r>
            <w:r w:rsidR="00456A3A">
              <w:rPr>
                <w:noProof/>
                <w:webHidden/>
              </w:rPr>
              <w:tab/>
            </w:r>
            <w:r w:rsidR="00456A3A">
              <w:rPr>
                <w:noProof/>
                <w:webHidden/>
              </w:rPr>
              <w:fldChar w:fldCharType="begin"/>
            </w:r>
            <w:r w:rsidR="00456A3A">
              <w:rPr>
                <w:noProof/>
                <w:webHidden/>
              </w:rPr>
              <w:instrText xml:space="preserve"> PAGEREF _Toc85005999 \h </w:instrText>
            </w:r>
            <w:r w:rsidR="00456A3A">
              <w:rPr>
                <w:noProof/>
                <w:webHidden/>
              </w:rPr>
            </w:r>
            <w:r w:rsidR="00456A3A">
              <w:rPr>
                <w:noProof/>
                <w:webHidden/>
              </w:rPr>
              <w:fldChar w:fldCharType="separate"/>
            </w:r>
            <w:r w:rsidR="00456A3A">
              <w:rPr>
                <w:noProof/>
                <w:webHidden/>
              </w:rPr>
              <w:t>22</w:t>
            </w:r>
            <w:r w:rsidR="00456A3A">
              <w:rPr>
                <w:noProof/>
                <w:webHidden/>
              </w:rPr>
              <w:fldChar w:fldCharType="end"/>
            </w:r>
          </w:hyperlink>
        </w:p>
        <w:p w14:paraId="49AA8886" w14:textId="03B1F106" w:rsidR="00E07CB5" w:rsidRPr="00215FCC" w:rsidRDefault="00215FCC">
          <w:r>
            <w:rPr>
              <w:b/>
              <w:bCs/>
              <w:noProof/>
            </w:rPr>
            <w:fldChar w:fldCharType="end"/>
          </w:r>
        </w:p>
      </w:sdtContent>
    </w:sdt>
    <w:p w14:paraId="0405771A" w14:textId="77777777" w:rsidR="00215FCC" w:rsidRDefault="00215FCC">
      <w:pPr>
        <w:rPr>
          <w:rFonts w:eastAsia="SimSun" w:cs="Arial"/>
          <w:b/>
          <w:color w:val="1C438B"/>
          <w:sz w:val="48"/>
          <w:szCs w:val="36"/>
          <w:lang w:eastAsia="zh-CN"/>
        </w:rPr>
      </w:pPr>
      <w:r>
        <w:br w:type="page"/>
      </w:r>
    </w:p>
    <w:p w14:paraId="6DD615D9" w14:textId="0185C5E4" w:rsidR="005950FF" w:rsidRDefault="005950FF" w:rsidP="00F21179">
      <w:pPr>
        <w:pStyle w:val="Heading2"/>
      </w:pPr>
      <w:bookmarkStart w:id="2" w:name="_Toc85005969"/>
      <w:r>
        <w:lastRenderedPageBreak/>
        <w:t>Key inquiry questions</w:t>
      </w:r>
      <w:bookmarkEnd w:id="2"/>
      <w:r>
        <w:t xml:space="preserve"> </w:t>
      </w:r>
    </w:p>
    <w:p w14:paraId="4911146D" w14:textId="77777777" w:rsidR="005950FF" w:rsidRDefault="005950FF" w:rsidP="005950FF">
      <w:pPr>
        <w:pStyle w:val="ListBullet"/>
        <w:rPr>
          <w:lang w:eastAsia="zh-CN"/>
        </w:rPr>
      </w:pPr>
      <w:r>
        <w:rPr>
          <w:lang w:eastAsia="zh-CN"/>
        </w:rPr>
        <w:t xml:space="preserve">How do we know about the ancient past? </w:t>
      </w:r>
    </w:p>
    <w:p w14:paraId="2F497756" w14:textId="77777777" w:rsidR="005950FF" w:rsidRDefault="005950FF" w:rsidP="005950FF">
      <w:pPr>
        <w:pStyle w:val="ListBullet"/>
        <w:rPr>
          <w:lang w:eastAsia="zh-CN"/>
        </w:rPr>
      </w:pPr>
      <w:r>
        <w:rPr>
          <w:lang w:eastAsia="zh-CN"/>
        </w:rPr>
        <w:t xml:space="preserve">Why and where did the earliest societies develop? </w:t>
      </w:r>
    </w:p>
    <w:p w14:paraId="3073DAA3" w14:textId="77777777" w:rsidR="005950FF" w:rsidRDefault="005950FF" w:rsidP="005950FF">
      <w:pPr>
        <w:pStyle w:val="ListBullet"/>
        <w:rPr>
          <w:lang w:eastAsia="zh-CN"/>
        </w:rPr>
      </w:pPr>
      <w:r>
        <w:rPr>
          <w:lang w:eastAsia="zh-CN"/>
        </w:rPr>
        <w:t xml:space="preserve">What emerged as the defining characteristics of ancient societies? </w:t>
      </w:r>
    </w:p>
    <w:p w14:paraId="67976220" w14:textId="77777777" w:rsidR="005950FF" w:rsidRDefault="005950FF" w:rsidP="005950FF">
      <w:pPr>
        <w:pStyle w:val="ListBullet"/>
        <w:rPr>
          <w:lang w:eastAsia="zh-CN"/>
        </w:rPr>
      </w:pPr>
      <w:r>
        <w:rPr>
          <w:lang w:eastAsia="zh-CN"/>
        </w:rPr>
        <w:t xml:space="preserve">What have been the legacies of ancient societies? </w:t>
      </w:r>
    </w:p>
    <w:p w14:paraId="359C4755" w14:textId="77777777" w:rsidR="005950FF" w:rsidRDefault="005950FF" w:rsidP="00F21179">
      <w:pPr>
        <w:pStyle w:val="Heading2"/>
      </w:pPr>
      <w:bookmarkStart w:id="3" w:name="_Toc85005970"/>
      <w:r>
        <w:t>Outcomes</w:t>
      </w:r>
      <w:bookmarkEnd w:id="3"/>
      <w:r>
        <w:t xml:space="preserve"> </w:t>
      </w:r>
    </w:p>
    <w:p w14:paraId="47695C53" w14:textId="77777777" w:rsidR="005950FF" w:rsidRDefault="005950FF" w:rsidP="005950FF">
      <w:pPr>
        <w:rPr>
          <w:lang w:eastAsia="zh-CN"/>
        </w:rPr>
      </w:pPr>
      <w:r>
        <w:rPr>
          <w:lang w:eastAsia="zh-CN"/>
        </w:rPr>
        <w:t xml:space="preserve">A student: </w:t>
      </w:r>
    </w:p>
    <w:p w14:paraId="3007AAD4" w14:textId="4EE23967" w:rsidR="005950FF" w:rsidRDefault="00F21179" w:rsidP="00FE69F8">
      <w:pPr>
        <w:pStyle w:val="ListBullet"/>
        <w:rPr>
          <w:lang w:eastAsia="zh-CN"/>
        </w:rPr>
      </w:pPr>
      <w:r w:rsidRPr="0059637B">
        <w:rPr>
          <w:rStyle w:val="Strong"/>
        </w:rPr>
        <w:t>HT4-2</w:t>
      </w:r>
      <w:r>
        <w:rPr>
          <w:lang w:eastAsia="zh-CN"/>
        </w:rPr>
        <w:t xml:space="preserve"> </w:t>
      </w:r>
      <w:r w:rsidR="005950FF">
        <w:rPr>
          <w:lang w:eastAsia="zh-CN"/>
        </w:rPr>
        <w:t xml:space="preserve">describes major periods of historical time and sequences events, </w:t>
      </w:r>
      <w:proofErr w:type="gramStart"/>
      <w:r w:rsidR="005950FF">
        <w:rPr>
          <w:lang w:eastAsia="zh-CN"/>
        </w:rPr>
        <w:t>people</w:t>
      </w:r>
      <w:proofErr w:type="gramEnd"/>
      <w:r w:rsidR="005950FF">
        <w:rPr>
          <w:lang w:eastAsia="zh-CN"/>
        </w:rPr>
        <w:t xml:space="preserve"> and societies from the pas</w:t>
      </w:r>
    </w:p>
    <w:p w14:paraId="31315637" w14:textId="3B2D2B48" w:rsidR="005950FF" w:rsidRDefault="00F21179" w:rsidP="00FE69F8">
      <w:pPr>
        <w:pStyle w:val="ListBullet"/>
        <w:rPr>
          <w:lang w:eastAsia="zh-CN"/>
        </w:rPr>
      </w:pPr>
      <w:r w:rsidRPr="0059637B">
        <w:rPr>
          <w:rStyle w:val="Strong"/>
        </w:rPr>
        <w:t>HT4-3</w:t>
      </w:r>
      <w:r>
        <w:rPr>
          <w:lang w:eastAsia="zh-CN"/>
        </w:rPr>
        <w:t xml:space="preserve"> </w:t>
      </w:r>
      <w:r w:rsidR="005950FF">
        <w:rPr>
          <w:lang w:eastAsia="zh-CN"/>
        </w:rPr>
        <w:t>describes and assesses the motives and actions of past individuals and groups in the context of past societies</w:t>
      </w:r>
    </w:p>
    <w:p w14:paraId="53C33DEE" w14:textId="40709C68" w:rsidR="0059637B" w:rsidRDefault="0059637B" w:rsidP="00FE69F8">
      <w:pPr>
        <w:pStyle w:val="ListBullet"/>
        <w:rPr>
          <w:lang w:eastAsia="zh-CN"/>
        </w:rPr>
      </w:pPr>
      <w:r w:rsidRPr="0059637B">
        <w:rPr>
          <w:rStyle w:val="Strong"/>
        </w:rPr>
        <w:t>HT4-6</w:t>
      </w:r>
      <w:r>
        <w:rPr>
          <w:lang w:eastAsia="zh-CN"/>
        </w:rPr>
        <w:t xml:space="preserve"> </w:t>
      </w:r>
      <w:r w:rsidR="005950FF">
        <w:rPr>
          <w:lang w:eastAsia="zh-CN"/>
        </w:rPr>
        <w:t>uses evidence from sources to support historical narratives and explanations</w:t>
      </w:r>
    </w:p>
    <w:p w14:paraId="4CC55598" w14:textId="19FAAAA1" w:rsidR="005950FF" w:rsidRDefault="0059637B" w:rsidP="00FE69F8">
      <w:pPr>
        <w:pStyle w:val="ListBullet"/>
        <w:rPr>
          <w:lang w:eastAsia="zh-CN"/>
        </w:rPr>
      </w:pPr>
      <w:r w:rsidRPr="0059637B">
        <w:rPr>
          <w:rStyle w:val="Strong"/>
        </w:rPr>
        <w:t>HT4-9</w:t>
      </w:r>
      <w:r>
        <w:rPr>
          <w:lang w:eastAsia="zh-CN"/>
        </w:rPr>
        <w:t xml:space="preserve"> </w:t>
      </w:r>
      <w:r w:rsidR="005950FF">
        <w:rPr>
          <w:lang w:eastAsia="zh-CN"/>
        </w:rPr>
        <w:t>uses a range of historical terms and concepts when communicating an understanding of the past</w:t>
      </w:r>
    </w:p>
    <w:p w14:paraId="49718B59" w14:textId="3B71DB66" w:rsidR="005950FF" w:rsidRDefault="0059637B" w:rsidP="00FE69F8">
      <w:pPr>
        <w:pStyle w:val="ListBullet"/>
        <w:rPr>
          <w:lang w:eastAsia="zh-CN"/>
        </w:rPr>
      </w:pPr>
      <w:r w:rsidRPr="0059637B">
        <w:rPr>
          <w:rStyle w:val="Strong"/>
        </w:rPr>
        <w:t>HT4-10</w:t>
      </w:r>
      <w:r>
        <w:rPr>
          <w:lang w:eastAsia="zh-CN"/>
        </w:rPr>
        <w:t xml:space="preserve"> </w:t>
      </w:r>
      <w:r w:rsidR="005950FF">
        <w:rPr>
          <w:lang w:eastAsia="zh-CN"/>
        </w:rPr>
        <w:t>selects and uses appropriate oral, written, visual and digital forms to communicate about the past</w:t>
      </w:r>
      <w:r>
        <w:rPr>
          <w:lang w:eastAsia="zh-CN"/>
        </w:rPr>
        <w:t>.</w:t>
      </w:r>
    </w:p>
    <w:p w14:paraId="23FBBB16" w14:textId="77777777" w:rsidR="005950FF" w:rsidRDefault="005950FF" w:rsidP="0059637B">
      <w:pPr>
        <w:pStyle w:val="Heading2"/>
      </w:pPr>
      <w:bookmarkStart w:id="4" w:name="_Toc85005971"/>
      <w:r>
        <w:t>Historical concepts</w:t>
      </w:r>
      <w:bookmarkEnd w:id="4"/>
      <w:r>
        <w:t xml:space="preserve"> </w:t>
      </w:r>
    </w:p>
    <w:p w14:paraId="0B450819" w14:textId="77777777" w:rsidR="005950FF" w:rsidRDefault="005950FF" w:rsidP="00D95B74">
      <w:pPr>
        <w:pStyle w:val="ListBullet"/>
        <w:rPr>
          <w:lang w:eastAsia="zh-CN"/>
        </w:rPr>
      </w:pPr>
      <w:r>
        <w:rPr>
          <w:lang w:eastAsia="zh-CN"/>
        </w:rPr>
        <w:t xml:space="preserve">continuity and change – some aspects of a society, event of a development changes over time or remains the same </w:t>
      </w:r>
    </w:p>
    <w:p w14:paraId="72545709" w14:textId="77777777" w:rsidR="005950FF" w:rsidRDefault="005950FF" w:rsidP="00D95B74">
      <w:pPr>
        <w:pStyle w:val="ListBullet"/>
        <w:rPr>
          <w:lang w:eastAsia="zh-CN"/>
        </w:rPr>
      </w:pPr>
      <w:r>
        <w:rPr>
          <w:lang w:eastAsia="zh-CN"/>
        </w:rPr>
        <w:t xml:space="preserve">cause and effect – events, decisions and developments in the past that produce later experiences </w:t>
      </w:r>
    </w:p>
    <w:p w14:paraId="289BD7B3" w14:textId="77777777" w:rsidR="005950FF" w:rsidRDefault="005950FF" w:rsidP="00D95B74">
      <w:pPr>
        <w:pStyle w:val="ListBullet"/>
        <w:rPr>
          <w:lang w:eastAsia="zh-CN"/>
        </w:rPr>
      </w:pPr>
      <w:r>
        <w:rPr>
          <w:lang w:eastAsia="zh-CN"/>
        </w:rPr>
        <w:t xml:space="preserve">empathetic understanding – the ability to understand another’s point of view, way of life and decisions made in a different period of time or society </w:t>
      </w:r>
    </w:p>
    <w:p w14:paraId="7DAEC95D" w14:textId="77777777" w:rsidR="005950FF" w:rsidRDefault="005950FF" w:rsidP="00D95B74">
      <w:pPr>
        <w:pStyle w:val="ListBullet"/>
        <w:rPr>
          <w:lang w:eastAsia="zh-CN"/>
        </w:rPr>
      </w:pPr>
      <w:r>
        <w:rPr>
          <w:lang w:eastAsia="zh-CN"/>
        </w:rPr>
        <w:t xml:space="preserve">significance – the importance of an event, development, group or individual and their impact on their times or later period </w:t>
      </w:r>
    </w:p>
    <w:p w14:paraId="66B0F394" w14:textId="44EA96C8" w:rsidR="00576941" w:rsidRPr="00576941" w:rsidRDefault="005950FF" w:rsidP="00576941">
      <w:pPr>
        <w:pStyle w:val="ListBullet"/>
        <w:rPr>
          <w:lang w:eastAsia="zh-CN"/>
        </w:rPr>
      </w:pPr>
      <w:r w:rsidRPr="63AADD67">
        <w:rPr>
          <w:lang w:eastAsia="zh-CN"/>
        </w:rPr>
        <w:t xml:space="preserve">contestability – how the historians may dispute a particular interpretation of an historical source, historical </w:t>
      </w:r>
      <w:proofErr w:type="gramStart"/>
      <w:r w:rsidRPr="63AADD67">
        <w:rPr>
          <w:lang w:eastAsia="zh-CN"/>
        </w:rPr>
        <w:t>event</w:t>
      </w:r>
      <w:proofErr w:type="gramEnd"/>
      <w:r w:rsidRPr="63AADD67">
        <w:rPr>
          <w:lang w:eastAsia="zh-CN"/>
        </w:rPr>
        <w:t xml:space="preserve"> or issue </w:t>
      </w:r>
    </w:p>
    <w:p w14:paraId="6A2519C7" w14:textId="1193F958" w:rsidR="0C128B77" w:rsidRDefault="0C128B77" w:rsidP="0059637B">
      <w:pPr>
        <w:pStyle w:val="Heading2"/>
        <w:rPr>
          <w:rFonts w:asciiTheme="minorHAnsi" w:eastAsiaTheme="minorEastAsia" w:hAnsiTheme="minorHAnsi" w:cstheme="minorBidi"/>
        </w:rPr>
      </w:pPr>
      <w:bookmarkStart w:id="5" w:name="_Toc85005972"/>
      <w:r w:rsidRPr="24FE472D">
        <w:rPr>
          <w:lang w:val="en-US"/>
        </w:rPr>
        <w:t>Historical skills</w:t>
      </w:r>
      <w:bookmarkEnd w:id="5"/>
    </w:p>
    <w:p w14:paraId="609F681C" w14:textId="09B07855" w:rsidR="0C128B77" w:rsidRPr="000244FB" w:rsidRDefault="003E6FAB" w:rsidP="63AADD67">
      <w:pPr>
        <w:pStyle w:val="ListBullet"/>
        <w:rPr>
          <w:rFonts w:asciiTheme="minorHAnsi" w:eastAsiaTheme="minorEastAsia" w:hAnsiTheme="minorHAnsi"/>
          <w:color w:val="000000" w:themeColor="text1"/>
        </w:rPr>
      </w:pPr>
      <w:r>
        <w:rPr>
          <w:rFonts w:eastAsia="Arial" w:cs="Arial"/>
          <w:color w:val="000000" w:themeColor="text1"/>
        </w:rPr>
        <w:t>c</w:t>
      </w:r>
      <w:r w:rsidR="0C128B77" w:rsidRPr="24FE472D">
        <w:rPr>
          <w:rFonts w:eastAsia="Arial" w:cs="Arial"/>
          <w:color w:val="000000" w:themeColor="text1"/>
        </w:rPr>
        <w:t>omprehension</w:t>
      </w:r>
      <w:r w:rsidR="00AD61E5">
        <w:rPr>
          <w:rFonts w:eastAsia="Arial" w:cs="Arial"/>
          <w:color w:val="000000" w:themeColor="text1"/>
        </w:rPr>
        <w:t xml:space="preserve"> </w:t>
      </w:r>
      <w:r w:rsidR="000244FB">
        <w:rPr>
          <w:rStyle w:val="normaltextrun"/>
          <w:rFonts w:cs="Arial"/>
          <w:color w:val="000000"/>
          <w:bdr w:val="none" w:sz="0" w:space="0" w:color="auto" w:frame="1"/>
        </w:rPr>
        <w:t>–</w:t>
      </w:r>
      <w:r w:rsidR="0C128B77" w:rsidRPr="24FE472D">
        <w:rPr>
          <w:rFonts w:eastAsia="Arial" w:cs="Arial"/>
          <w:color w:val="000000" w:themeColor="text1"/>
        </w:rPr>
        <w:t xml:space="preserve"> chronology, terms, concepts</w:t>
      </w:r>
    </w:p>
    <w:p w14:paraId="2EBFEAE0" w14:textId="757D7DCF" w:rsidR="000244FB" w:rsidRDefault="00182837" w:rsidP="000244FB">
      <w:pPr>
        <w:pStyle w:val="ListBullet2"/>
      </w:pPr>
      <w:r>
        <w:t>read and understand historical texts</w:t>
      </w:r>
    </w:p>
    <w:p w14:paraId="6A50591F" w14:textId="42424E9D" w:rsidR="00182837" w:rsidRDefault="00182837" w:rsidP="000244FB">
      <w:pPr>
        <w:pStyle w:val="ListBullet2"/>
      </w:pPr>
      <w:r>
        <w:t>sequence historical events and periods</w:t>
      </w:r>
    </w:p>
    <w:p w14:paraId="04CEB275" w14:textId="0AF20ED5" w:rsidR="00182837" w:rsidRDefault="00182837" w:rsidP="000244FB">
      <w:pPr>
        <w:pStyle w:val="ListBullet2"/>
      </w:pPr>
      <w:r>
        <w:lastRenderedPageBreak/>
        <w:t>use historical terms and concepts</w:t>
      </w:r>
    </w:p>
    <w:p w14:paraId="611F34A4" w14:textId="2558E150" w:rsidR="0C128B77" w:rsidRPr="00FB0E71" w:rsidRDefault="0059637B" w:rsidP="63AADD67">
      <w:pPr>
        <w:pStyle w:val="ListBullet"/>
        <w:rPr>
          <w:rFonts w:asciiTheme="minorHAnsi" w:eastAsiaTheme="minorEastAsia" w:hAnsiTheme="minorHAnsi"/>
          <w:color w:val="000000" w:themeColor="text1"/>
        </w:rPr>
      </w:pPr>
      <w:r>
        <w:rPr>
          <w:rFonts w:eastAsia="Arial" w:cs="Arial"/>
          <w:color w:val="000000" w:themeColor="text1"/>
        </w:rPr>
        <w:t>a</w:t>
      </w:r>
      <w:r w:rsidR="0C128B77" w:rsidRPr="24FE472D">
        <w:rPr>
          <w:rFonts w:eastAsia="Arial" w:cs="Arial"/>
          <w:color w:val="000000" w:themeColor="text1"/>
        </w:rPr>
        <w:t>nalysis and use of sources</w:t>
      </w:r>
    </w:p>
    <w:p w14:paraId="5DC88EE1" w14:textId="4537F9FD" w:rsidR="00FB0E71" w:rsidRDefault="00FB0E71" w:rsidP="00FB0E71">
      <w:pPr>
        <w:pStyle w:val="ListBullet2"/>
      </w:pPr>
      <w:r>
        <w:t>identify the origin and purpose of primary and secondary sources</w:t>
      </w:r>
    </w:p>
    <w:p w14:paraId="0F7E2904" w14:textId="318976B7" w:rsidR="00FB0E71" w:rsidRDefault="00FB0E71" w:rsidP="00FB0E71">
      <w:pPr>
        <w:pStyle w:val="ListBullet2"/>
      </w:pPr>
      <w:r>
        <w:t xml:space="preserve">locate, </w:t>
      </w:r>
      <w:proofErr w:type="gramStart"/>
      <w:r>
        <w:t>select</w:t>
      </w:r>
      <w:proofErr w:type="gramEnd"/>
      <w:r>
        <w:t xml:space="preserve"> and use information from a range of primary sources as evidence</w:t>
      </w:r>
    </w:p>
    <w:p w14:paraId="019C23CD" w14:textId="295B9FCD" w:rsidR="00FB0E71" w:rsidRDefault="00FB0E71" w:rsidP="00FB0E71">
      <w:pPr>
        <w:pStyle w:val="ListBullet2"/>
      </w:pPr>
      <w:r>
        <w:t>draw conclusions about the usefulness of sources</w:t>
      </w:r>
    </w:p>
    <w:p w14:paraId="623E3831" w14:textId="3B0E4175" w:rsidR="41E5ADFD" w:rsidRPr="00FB0E71" w:rsidRDefault="0059637B" w:rsidP="63AADD67">
      <w:pPr>
        <w:pStyle w:val="ListBullet"/>
        <w:rPr>
          <w:color w:val="000000" w:themeColor="text1"/>
        </w:rPr>
      </w:pPr>
      <w:r>
        <w:rPr>
          <w:rFonts w:eastAsia="Arial" w:cs="Arial"/>
          <w:color w:val="000000" w:themeColor="text1"/>
        </w:rPr>
        <w:t>p</w:t>
      </w:r>
      <w:r w:rsidR="41E5ADFD" w:rsidRPr="24FE472D">
        <w:rPr>
          <w:rFonts w:eastAsia="Arial" w:cs="Arial"/>
          <w:color w:val="000000" w:themeColor="text1"/>
        </w:rPr>
        <w:t>erspectives and interpretations</w:t>
      </w:r>
    </w:p>
    <w:p w14:paraId="2CF1F202" w14:textId="6AF88760" w:rsidR="00FB0E71" w:rsidRPr="002C65B3" w:rsidRDefault="008316CB" w:rsidP="00FB0E71">
      <w:pPr>
        <w:pStyle w:val="ListBullet2"/>
        <w:rPr>
          <w:rFonts w:cs="Arial"/>
        </w:rPr>
      </w:pPr>
      <w:r>
        <w:t xml:space="preserve">identify and describe different perspectives of participants in a particular historical </w:t>
      </w:r>
      <w:r w:rsidRPr="002C65B3">
        <w:rPr>
          <w:rFonts w:cs="Arial"/>
        </w:rPr>
        <w:t>context</w:t>
      </w:r>
    </w:p>
    <w:p w14:paraId="3B3F7119" w14:textId="62DFD022" w:rsidR="002C65B3" w:rsidRDefault="002C65B3" w:rsidP="63AADD67">
      <w:pPr>
        <w:pStyle w:val="ListBullet"/>
        <w:rPr>
          <w:rFonts w:eastAsiaTheme="minorEastAsia" w:cs="Arial"/>
          <w:color w:val="000000" w:themeColor="text1"/>
        </w:rPr>
      </w:pPr>
      <w:r w:rsidRPr="002C65B3">
        <w:rPr>
          <w:rFonts w:eastAsiaTheme="minorEastAsia" w:cs="Arial"/>
          <w:color w:val="000000" w:themeColor="text1"/>
        </w:rPr>
        <w:t>empath</w:t>
      </w:r>
      <w:r>
        <w:rPr>
          <w:rFonts w:eastAsiaTheme="minorEastAsia" w:cs="Arial"/>
          <w:color w:val="000000" w:themeColor="text1"/>
        </w:rPr>
        <w:t>etic understanding</w:t>
      </w:r>
    </w:p>
    <w:p w14:paraId="3F40A09D" w14:textId="64D9EE69" w:rsidR="002C65B3" w:rsidRPr="002C65B3" w:rsidRDefault="002C65B3" w:rsidP="002C65B3">
      <w:pPr>
        <w:pStyle w:val="ListBullet2"/>
      </w:pPr>
      <w:r>
        <w:t xml:space="preserve">interpret history through the actions, </w:t>
      </w:r>
      <w:proofErr w:type="gramStart"/>
      <w:r>
        <w:t>attitudes</w:t>
      </w:r>
      <w:proofErr w:type="gramEnd"/>
      <w:r>
        <w:t xml:space="preserve"> and motives of people in a particular historical context</w:t>
      </w:r>
    </w:p>
    <w:p w14:paraId="1ED7D8FD" w14:textId="179C0D43" w:rsidR="0C128B77" w:rsidRPr="002C65B3" w:rsidRDefault="0059637B" w:rsidP="63AADD67">
      <w:pPr>
        <w:pStyle w:val="ListBullet"/>
        <w:rPr>
          <w:rFonts w:asciiTheme="minorHAnsi" w:eastAsiaTheme="minorEastAsia" w:hAnsiTheme="minorHAnsi"/>
          <w:color w:val="000000" w:themeColor="text1"/>
        </w:rPr>
      </w:pPr>
      <w:r>
        <w:rPr>
          <w:rFonts w:eastAsia="Arial" w:cs="Arial"/>
          <w:color w:val="000000" w:themeColor="text1"/>
        </w:rPr>
        <w:t>r</w:t>
      </w:r>
      <w:r w:rsidR="0C128B77" w:rsidRPr="24FE472D">
        <w:rPr>
          <w:rFonts w:eastAsia="Arial" w:cs="Arial"/>
          <w:color w:val="000000" w:themeColor="text1"/>
        </w:rPr>
        <w:t>esearch</w:t>
      </w:r>
    </w:p>
    <w:p w14:paraId="58B57205" w14:textId="741CF459" w:rsidR="002C65B3" w:rsidRDefault="002C65B3" w:rsidP="002C65B3">
      <w:pPr>
        <w:pStyle w:val="ListBullet2"/>
      </w:pPr>
      <w:r>
        <w:t>ask a range of questions about the past to inform an historical inquiry</w:t>
      </w:r>
    </w:p>
    <w:p w14:paraId="15D6F30B" w14:textId="4F28D6EF" w:rsidR="002C65B3" w:rsidRDefault="0058220F" w:rsidP="002C65B3">
      <w:pPr>
        <w:pStyle w:val="ListBullet2"/>
      </w:pPr>
      <w:r>
        <w:t>identify and locate a range of relevant sources, using ICT and other methods</w:t>
      </w:r>
    </w:p>
    <w:p w14:paraId="6CCA6BA8" w14:textId="7D91529A" w:rsidR="0058220F" w:rsidRDefault="0058220F" w:rsidP="002C65B3">
      <w:pPr>
        <w:pStyle w:val="ListBullet2"/>
      </w:pPr>
      <w:r>
        <w:t>use a range of communication forms and technologies</w:t>
      </w:r>
    </w:p>
    <w:p w14:paraId="34C7EE19" w14:textId="4B1AD1A2" w:rsidR="63AADD67" w:rsidRPr="0058220F" w:rsidRDefault="0059637B" w:rsidP="63AADD67">
      <w:pPr>
        <w:pStyle w:val="ListBullet"/>
        <w:rPr>
          <w:rFonts w:asciiTheme="minorHAnsi" w:eastAsiaTheme="minorEastAsia" w:hAnsiTheme="minorHAnsi"/>
          <w:color w:val="000000" w:themeColor="text1"/>
        </w:rPr>
      </w:pPr>
      <w:r>
        <w:rPr>
          <w:rFonts w:eastAsia="Arial" w:cs="Arial"/>
          <w:color w:val="000000" w:themeColor="text1"/>
        </w:rPr>
        <w:t>e</w:t>
      </w:r>
      <w:r w:rsidR="0C128B77" w:rsidRPr="24FE472D">
        <w:rPr>
          <w:rFonts w:eastAsia="Arial" w:cs="Arial"/>
          <w:color w:val="000000" w:themeColor="text1"/>
        </w:rPr>
        <w:t>xplanation and communication</w:t>
      </w:r>
    </w:p>
    <w:p w14:paraId="5EE91F13" w14:textId="0B8722A4" w:rsidR="0058220F" w:rsidRDefault="0058220F" w:rsidP="0058220F">
      <w:pPr>
        <w:pStyle w:val="ListBullet2"/>
      </w:pPr>
      <w:r>
        <w:t xml:space="preserve">develop historical texts, particularly explanations and historical arguments that use evidence </w:t>
      </w:r>
      <w:r w:rsidR="00CB76FB">
        <w:t>from a range of sources</w:t>
      </w:r>
    </w:p>
    <w:p w14:paraId="5A48B25C" w14:textId="48AE0067" w:rsidR="00CB76FB" w:rsidRPr="0059637B" w:rsidRDefault="00CB76FB" w:rsidP="0058220F">
      <w:pPr>
        <w:pStyle w:val="ListBullet2"/>
      </w:pPr>
      <w:r>
        <w:t xml:space="preserve">select and use a range of communication (oral, graphic, </w:t>
      </w:r>
      <w:proofErr w:type="gramStart"/>
      <w:r>
        <w:t>written</w:t>
      </w:r>
      <w:proofErr w:type="gramEnd"/>
      <w:r>
        <w:t xml:space="preserve"> and digital) to communicate effectively about the past</w:t>
      </w:r>
    </w:p>
    <w:p w14:paraId="39C279B5" w14:textId="6BF0377A" w:rsidR="009F5434" w:rsidRPr="009F5434" w:rsidRDefault="005950FF" w:rsidP="009766C8">
      <w:pPr>
        <w:pStyle w:val="Heading2"/>
      </w:pPr>
      <w:bookmarkStart w:id="6" w:name="_Toc85005973"/>
      <w:r w:rsidRPr="009F5434">
        <w:t>Key term</w:t>
      </w:r>
      <w:r w:rsidR="009766C8">
        <w:t>inology</w:t>
      </w:r>
      <w:bookmarkEnd w:id="6"/>
    </w:p>
    <w:p w14:paraId="2FAA3403" w14:textId="2F9A3640" w:rsidR="00805770" w:rsidRDefault="00E95751" w:rsidP="00805770">
      <w:pPr>
        <w:pStyle w:val="Heading4"/>
        <w:rPr>
          <w:color w:val="auto"/>
          <w:sz w:val="24"/>
          <w:szCs w:val="24"/>
          <w:lang w:eastAsia="zh-CN"/>
        </w:rPr>
      </w:pPr>
      <w:r w:rsidRPr="4E88F9A7">
        <w:rPr>
          <w:color w:val="auto"/>
          <w:sz w:val="24"/>
          <w:szCs w:val="24"/>
          <w:lang w:eastAsia="zh-CN"/>
        </w:rPr>
        <w:t xml:space="preserve">afterlife, </w:t>
      </w:r>
      <w:r w:rsidR="005E3232" w:rsidRPr="4E88F9A7">
        <w:rPr>
          <w:color w:val="auto"/>
          <w:sz w:val="24"/>
          <w:szCs w:val="24"/>
          <w:lang w:eastAsia="zh-CN"/>
        </w:rPr>
        <w:t xml:space="preserve">ancient, archaeology, beliefs, civilisation, </w:t>
      </w:r>
      <w:r w:rsidR="003F792E" w:rsidRPr="4E88F9A7">
        <w:rPr>
          <w:color w:val="auto"/>
          <w:sz w:val="24"/>
          <w:szCs w:val="24"/>
          <w:lang w:eastAsia="zh-CN"/>
        </w:rPr>
        <w:t>conflict, consequences, contact, diplomacy</w:t>
      </w:r>
      <w:r w:rsidRPr="4E88F9A7">
        <w:rPr>
          <w:color w:val="auto"/>
          <w:sz w:val="24"/>
          <w:szCs w:val="24"/>
          <w:lang w:eastAsia="zh-CN"/>
        </w:rPr>
        <w:t>,</w:t>
      </w:r>
      <w:r w:rsidR="003F792E" w:rsidRPr="4E88F9A7">
        <w:rPr>
          <w:color w:val="auto"/>
          <w:sz w:val="24"/>
          <w:szCs w:val="24"/>
          <w:lang w:eastAsia="zh-CN"/>
        </w:rPr>
        <w:t xml:space="preserve"> </w:t>
      </w:r>
      <w:r w:rsidR="002711A3" w:rsidRPr="4E88F9A7">
        <w:rPr>
          <w:color w:val="auto"/>
          <w:sz w:val="24"/>
          <w:szCs w:val="24"/>
          <w:lang w:eastAsia="zh-CN"/>
        </w:rPr>
        <w:t>Egypt,</w:t>
      </w:r>
      <w:r w:rsidR="003F792E" w:rsidRPr="4E88F9A7">
        <w:rPr>
          <w:color w:val="auto"/>
          <w:sz w:val="24"/>
          <w:szCs w:val="24"/>
          <w:lang w:eastAsia="zh-CN"/>
        </w:rPr>
        <w:t xml:space="preserve"> empire, </w:t>
      </w:r>
      <w:r w:rsidR="002316FB" w:rsidRPr="4E88F9A7">
        <w:rPr>
          <w:color w:val="auto"/>
          <w:sz w:val="24"/>
          <w:szCs w:val="24"/>
          <w:lang w:eastAsia="zh-CN"/>
        </w:rPr>
        <w:t xml:space="preserve">geography, law, </w:t>
      </w:r>
      <w:r w:rsidRPr="4E88F9A7">
        <w:rPr>
          <w:color w:val="auto"/>
          <w:sz w:val="24"/>
          <w:szCs w:val="24"/>
          <w:lang w:eastAsia="zh-CN"/>
        </w:rPr>
        <w:t xml:space="preserve">mummification, </w:t>
      </w:r>
      <w:r w:rsidR="002711A3" w:rsidRPr="4E88F9A7">
        <w:rPr>
          <w:color w:val="auto"/>
          <w:sz w:val="24"/>
          <w:szCs w:val="24"/>
          <w:lang w:eastAsia="zh-CN"/>
        </w:rPr>
        <w:t>Nile R</w:t>
      </w:r>
      <w:r w:rsidR="007117B9" w:rsidRPr="4E88F9A7">
        <w:rPr>
          <w:color w:val="auto"/>
          <w:sz w:val="24"/>
          <w:szCs w:val="24"/>
          <w:lang w:eastAsia="zh-CN"/>
        </w:rPr>
        <w:t>i</w:t>
      </w:r>
      <w:r w:rsidR="002711A3" w:rsidRPr="4E88F9A7">
        <w:rPr>
          <w:color w:val="auto"/>
          <w:sz w:val="24"/>
          <w:szCs w:val="24"/>
          <w:lang w:eastAsia="zh-CN"/>
        </w:rPr>
        <w:t>ver,</w:t>
      </w:r>
      <w:r w:rsidR="0051700C" w:rsidRPr="4E88F9A7">
        <w:rPr>
          <w:color w:val="auto"/>
          <w:sz w:val="24"/>
          <w:szCs w:val="24"/>
          <w:lang w:eastAsia="zh-CN"/>
        </w:rPr>
        <w:t xml:space="preserve"> religion, significance,</w:t>
      </w:r>
      <w:r w:rsidR="002711A3" w:rsidRPr="4E88F9A7">
        <w:rPr>
          <w:color w:val="auto"/>
          <w:sz w:val="24"/>
          <w:szCs w:val="24"/>
          <w:lang w:eastAsia="zh-CN"/>
        </w:rPr>
        <w:t xml:space="preserve"> source, tomb,</w:t>
      </w:r>
      <w:r w:rsidR="0051700C" w:rsidRPr="4E88F9A7">
        <w:rPr>
          <w:color w:val="auto"/>
          <w:sz w:val="24"/>
          <w:szCs w:val="24"/>
          <w:lang w:eastAsia="zh-CN"/>
        </w:rPr>
        <w:t xml:space="preserve"> values</w:t>
      </w:r>
      <w:r w:rsidR="00805770" w:rsidRPr="4E88F9A7">
        <w:rPr>
          <w:color w:val="auto"/>
          <w:sz w:val="24"/>
          <w:szCs w:val="24"/>
          <w:lang w:eastAsia="zh-CN"/>
        </w:rPr>
        <w:t>.</w:t>
      </w:r>
    </w:p>
    <w:p w14:paraId="4A2002F3" w14:textId="3D089878" w:rsidR="00805770" w:rsidRPr="00805770" w:rsidRDefault="00805770" w:rsidP="00B521A9">
      <w:pPr>
        <w:pStyle w:val="FeatureBox2"/>
        <w:rPr>
          <w:sz w:val="22"/>
        </w:rPr>
      </w:pPr>
      <w:r w:rsidRPr="00841000">
        <w:rPr>
          <w:rStyle w:val="SubtleReference"/>
        </w:rPr>
        <w:t xml:space="preserve">Outcomes and other elements of syllabus references in this document are from </w:t>
      </w:r>
      <w:hyperlink r:id="rId12" w:history="1">
        <w:r w:rsidRPr="00841000">
          <w:rPr>
            <w:rStyle w:val="SubtleReference"/>
          </w:rPr>
          <w:t xml:space="preserve">the </w:t>
        </w:r>
        <w:hyperlink r:id="rId13" w:history="1">
          <w:r w:rsidRPr="000771E5">
            <w:rPr>
              <w:rStyle w:val="Hyperlink"/>
              <w:sz w:val="22"/>
            </w:rPr>
            <w:t>History K-10 Syllabus</w:t>
          </w:r>
        </w:hyperlink>
      </w:hyperlink>
      <w:r w:rsidRPr="00841000">
        <w:rPr>
          <w:rStyle w:val="SubtleReference"/>
        </w:rPr>
        <w:t xml:space="preserve"> © NSW Education Standards Authority (NESA) for and on behalf of the Crown in right of the State of New South Wales, 20</w:t>
      </w:r>
      <w:r>
        <w:rPr>
          <w:rStyle w:val="SubtleReference"/>
        </w:rPr>
        <w:t>20</w:t>
      </w:r>
      <w:r w:rsidRPr="00841000">
        <w:rPr>
          <w:rStyle w:val="SubtleReference"/>
        </w:rPr>
        <w:t>.</w:t>
      </w:r>
    </w:p>
    <w:p w14:paraId="5D7F9EC0" w14:textId="5B762F77" w:rsidR="005950FF" w:rsidRPr="00E07CB5" w:rsidRDefault="00D95B74" w:rsidP="00E07CB5">
      <w:pPr>
        <w:pStyle w:val="Heading2"/>
        <w:rPr>
          <w:rStyle w:val="Heading3Char"/>
          <w:sz w:val="48"/>
          <w:szCs w:val="36"/>
        </w:rPr>
      </w:pPr>
      <w:r w:rsidRPr="63AADD67">
        <w:br w:type="page"/>
      </w:r>
      <w:bookmarkStart w:id="7" w:name="_Toc85005974"/>
      <w:r w:rsidR="005950FF" w:rsidRPr="00E07CB5">
        <w:rPr>
          <w:rStyle w:val="Heading3Char"/>
          <w:sz w:val="48"/>
          <w:szCs w:val="36"/>
        </w:rPr>
        <w:lastRenderedPageBreak/>
        <w:t xml:space="preserve">Learning </w:t>
      </w:r>
      <w:r w:rsidR="00CB3E80" w:rsidRPr="00E07CB5">
        <w:rPr>
          <w:rStyle w:val="Heading3Char"/>
          <w:sz w:val="48"/>
          <w:szCs w:val="36"/>
        </w:rPr>
        <w:t>s</w:t>
      </w:r>
      <w:r w:rsidR="005950FF" w:rsidRPr="00E07CB5">
        <w:rPr>
          <w:rStyle w:val="Heading3Char"/>
          <w:sz w:val="48"/>
          <w:szCs w:val="36"/>
        </w:rPr>
        <w:t>equence 1</w:t>
      </w:r>
      <w:bookmarkEnd w:id="7"/>
    </w:p>
    <w:p w14:paraId="0FBD7953" w14:textId="77777777" w:rsidR="005950FF" w:rsidRDefault="005950FF" w:rsidP="00CB3E80">
      <w:pPr>
        <w:pStyle w:val="Heading3"/>
      </w:pPr>
      <w:bookmarkStart w:id="8" w:name="_Toc85005975"/>
      <w:r w:rsidRPr="63AADD67">
        <w:t>Content</w:t>
      </w:r>
      <w:bookmarkEnd w:id="8"/>
    </w:p>
    <w:p w14:paraId="72E40ECF" w14:textId="77777777" w:rsidR="005950FF" w:rsidRDefault="005950FF" w:rsidP="005950FF">
      <w:pPr>
        <w:rPr>
          <w:lang w:eastAsia="zh-CN"/>
        </w:rPr>
      </w:pPr>
      <w:r>
        <w:rPr>
          <w:lang w:eastAsia="zh-CN"/>
        </w:rPr>
        <w:t xml:space="preserve">The physical features of the ancient society and how they influenced the civilisation that developed there (ACDSEH002, ACDSEH003, ACDSEH004) </w:t>
      </w:r>
    </w:p>
    <w:p w14:paraId="32191B1A" w14:textId="77777777" w:rsidR="005950FF" w:rsidRDefault="005950FF" w:rsidP="005950FF">
      <w:pPr>
        <w:rPr>
          <w:lang w:eastAsia="zh-CN"/>
        </w:rPr>
      </w:pPr>
      <w:r>
        <w:rPr>
          <w:lang w:eastAsia="zh-CN"/>
        </w:rPr>
        <w:t xml:space="preserve">Students: </w:t>
      </w:r>
    </w:p>
    <w:p w14:paraId="083190B0" w14:textId="77777777" w:rsidR="005950FF" w:rsidRDefault="005950FF" w:rsidP="00D95B74">
      <w:pPr>
        <w:pStyle w:val="ListBullet"/>
        <w:rPr>
          <w:lang w:eastAsia="zh-CN"/>
        </w:rPr>
      </w:pPr>
      <w:r>
        <w:rPr>
          <w:lang w:eastAsia="zh-CN"/>
        </w:rPr>
        <w:t xml:space="preserve">describe the geographical setting and natural features of the ancient society </w:t>
      </w:r>
    </w:p>
    <w:p w14:paraId="7088540D" w14:textId="77777777" w:rsidR="005950FF" w:rsidRDefault="005950FF" w:rsidP="00D95B74">
      <w:pPr>
        <w:pStyle w:val="ListBullet"/>
        <w:rPr>
          <w:lang w:eastAsia="zh-CN"/>
        </w:rPr>
      </w:pPr>
      <w:r>
        <w:rPr>
          <w:lang w:eastAsia="zh-CN"/>
        </w:rPr>
        <w:t>explain how the geographical setting and natural features influenced the development of the society</w:t>
      </w:r>
    </w:p>
    <w:p w14:paraId="526F23E0" w14:textId="7045EACC" w:rsidR="00C94CE0" w:rsidRDefault="00C94CE0" w:rsidP="00C94CE0">
      <w:pPr>
        <w:pStyle w:val="FeatureBox2"/>
      </w:pPr>
      <w:proofErr w:type="gramStart"/>
      <w:r w:rsidRPr="00240AE8">
        <w:rPr>
          <w:b/>
        </w:rPr>
        <w:t>Teacher</w:t>
      </w:r>
      <w:proofErr w:type="gramEnd"/>
      <w:r w:rsidRPr="00240AE8">
        <w:rPr>
          <w:b/>
        </w:rPr>
        <w:t xml:space="preserve"> note</w:t>
      </w:r>
      <w:r w:rsidR="00240AE8">
        <w:rPr>
          <w:b/>
        </w:rPr>
        <w:t xml:space="preserve"> </w:t>
      </w:r>
      <w:r w:rsidR="00D64221">
        <w:rPr>
          <w:rStyle w:val="normaltextrun"/>
          <w:color w:val="000000"/>
          <w:bdr w:val="none" w:sz="0" w:space="0" w:color="auto" w:frame="1"/>
          <w:lang w:val="en-US"/>
        </w:rPr>
        <w:t xml:space="preserve">– </w:t>
      </w:r>
      <w:r w:rsidR="00CB3E80">
        <w:t>p</w:t>
      </w:r>
      <w:r w:rsidR="0053102A">
        <w:t xml:space="preserve">rovide students with a </w:t>
      </w:r>
      <w:r w:rsidR="002C7CEF">
        <w:t xml:space="preserve">detailed </w:t>
      </w:r>
      <w:r w:rsidR="0053102A">
        <w:t>map of</w:t>
      </w:r>
      <w:r w:rsidR="00462FE1">
        <w:t xml:space="preserve"> ancient</w:t>
      </w:r>
      <w:r w:rsidR="0053102A">
        <w:t xml:space="preserve"> Egypt</w:t>
      </w:r>
      <w:r w:rsidR="00462FE1">
        <w:t xml:space="preserve"> and its </w:t>
      </w:r>
      <w:r w:rsidR="00970C76">
        <w:t>surrounds (including its neighbours and rivers</w:t>
      </w:r>
      <w:r w:rsidR="00396581">
        <w:t>/seas)</w:t>
      </w:r>
      <w:r w:rsidR="0053102A">
        <w:t xml:space="preserve">, </w:t>
      </w:r>
      <w:r w:rsidR="00CB06D9">
        <w:t>highlighting focus points</w:t>
      </w:r>
      <w:r w:rsidR="0085201A">
        <w:t>, e.g., the River Nile, Memphis, Luxor, The Valley of the Kings, Aswan</w:t>
      </w:r>
      <w:r w:rsidR="00462FE1">
        <w:t>, the Delta</w:t>
      </w:r>
      <w:r w:rsidR="00396581">
        <w:t>, the Mediterranean Sea, the Red Sea</w:t>
      </w:r>
      <w:r w:rsidR="0076187C">
        <w:t>, the desert</w:t>
      </w:r>
      <w:r w:rsidR="00CB06D9">
        <w:t xml:space="preserve">. </w:t>
      </w:r>
      <w:r w:rsidR="0076187C">
        <w:t xml:space="preserve">Conduct a mapping exercise where students </w:t>
      </w:r>
      <w:r w:rsidR="0043026E">
        <w:t xml:space="preserve">colour in the desert, the fertile areas of ancient Egypt, and key locations in and around Egypt. </w:t>
      </w:r>
      <w:r w:rsidR="00CB06D9">
        <w:t xml:space="preserve">Lead a discussion about </w:t>
      </w:r>
      <w:r w:rsidR="00462FE1">
        <w:t xml:space="preserve">these key features of ancient Egypt, </w:t>
      </w:r>
      <w:proofErr w:type="gramStart"/>
      <w:r w:rsidR="00462FE1">
        <w:t>as well as,</w:t>
      </w:r>
      <w:proofErr w:type="gramEnd"/>
      <w:r w:rsidR="00462FE1">
        <w:t xml:space="preserve"> </w:t>
      </w:r>
      <w:r w:rsidR="00CB06D9">
        <w:t>the importance of the Nile River</w:t>
      </w:r>
      <w:r w:rsidR="0044318C">
        <w:t xml:space="preserve"> and the impact </w:t>
      </w:r>
      <w:r w:rsidR="00E33FB1">
        <w:t>the geographical and natural features</w:t>
      </w:r>
      <w:r w:rsidR="0044318C">
        <w:t xml:space="preserve"> had on the development of the Egyptian civilisation</w:t>
      </w:r>
      <w:r w:rsidR="00A7541D">
        <w:t>.</w:t>
      </w:r>
      <w:r w:rsidR="00A80D70">
        <w:t xml:space="preserve"> Provide students with a</w:t>
      </w:r>
      <w:r w:rsidR="00814E43">
        <w:t xml:space="preserve">n image of the cycle of River Nile floods. This website has </w:t>
      </w:r>
      <w:r w:rsidR="001A3062">
        <w:t>an</w:t>
      </w:r>
      <w:r w:rsidR="00814E43">
        <w:t xml:space="preserve"> example: </w:t>
      </w:r>
      <w:hyperlink r:id="rId14" w:history="1">
        <w:r w:rsidR="00E44FE0" w:rsidRPr="00201D4C">
          <w:rPr>
            <w:rStyle w:val="Hyperlink"/>
          </w:rPr>
          <w:t>https://historicaleve.com/farming-in-ancient-egypt/</w:t>
        </w:r>
      </w:hyperlink>
      <w:r w:rsidR="00E44FE0">
        <w:t>.</w:t>
      </w:r>
    </w:p>
    <w:p w14:paraId="392EAB39" w14:textId="1F9F7E16" w:rsidR="00397016" w:rsidRDefault="00F408B7" w:rsidP="00F408B7">
      <w:pPr>
        <w:pStyle w:val="Heading3"/>
      </w:pPr>
      <w:bookmarkStart w:id="9" w:name="_Toc85005976"/>
      <w:r>
        <w:t>Geography of ancient Egypt</w:t>
      </w:r>
      <w:bookmarkEnd w:id="9"/>
    </w:p>
    <w:p w14:paraId="185A6CD6" w14:textId="5B7A77E6" w:rsidR="00240AE8" w:rsidRDefault="001854DE" w:rsidP="001854DE">
      <w:pPr>
        <w:pStyle w:val="ListBullet"/>
        <w:rPr>
          <w:lang w:eastAsia="zh-CN"/>
        </w:rPr>
      </w:pPr>
      <w:r>
        <w:rPr>
          <w:noProof/>
        </w:rPr>
        <w:drawing>
          <wp:inline distT="0" distB="0" distL="0" distR="0" wp14:anchorId="711F8172" wp14:editId="7C764C5F">
            <wp:extent cx="316865" cy="316865"/>
            <wp:effectExtent l="0" t="0" r="698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5">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00B75D6B" w:rsidRPr="4E88F9A7">
        <w:rPr>
          <w:rStyle w:val="Strong"/>
        </w:rPr>
        <w:t>Critical and creative thinking</w:t>
      </w:r>
      <w:r w:rsidR="00033640" w:rsidRPr="4E88F9A7">
        <w:rPr>
          <w:lang w:eastAsia="zh-CN"/>
        </w:rPr>
        <w:t xml:space="preserve"> </w:t>
      </w:r>
      <w:r w:rsidR="002C45A3" w:rsidRPr="002C45A3">
        <w:rPr>
          <w:b/>
          <w:bCs/>
          <w:lang w:eastAsia="zh-CN"/>
        </w:rPr>
        <w:t>activity</w:t>
      </w:r>
      <w:r w:rsidR="002C45A3">
        <w:rPr>
          <w:b/>
          <w:bCs/>
          <w:lang w:eastAsia="zh-CN"/>
        </w:rPr>
        <w:t xml:space="preserve"> </w:t>
      </w:r>
      <w:r w:rsidR="00033640" w:rsidRPr="000241EE">
        <w:rPr>
          <w:b/>
          <w:bCs/>
          <w:lang w:eastAsia="zh-CN"/>
        </w:rPr>
        <w:t>-</w:t>
      </w:r>
      <w:r w:rsidR="002A77D6" w:rsidRPr="000241EE">
        <w:rPr>
          <w:b/>
          <w:bCs/>
          <w:lang w:eastAsia="zh-CN"/>
        </w:rPr>
        <w:t xml:space="preserve"> the explanation game</w:t>
      </w:r>
      <w:r w:rsidRPr="000241EE">
        <w:rPr>
          <w:b/>
          <w:bCs/>
          <w:lang w:eastAsia="zh-CN"/>
        </w:rPr>
        <w:t>.</w:t>
      </w:r>
      <w:r w:rsidRPr="4E88F9A7">
        <w:rPr>
          <w:lang w:eastAsia="zh-CN"/>
        </w:rPr>
        <w:t xml:space="preserve"> </w:t>
      </w:r>
      <w:r w:rsidR="00033640" w:rsidRPr="4E88F9A7">
        <w:rPr>
          <w:lang w:eastAsia="zh-CN"/>
        </w:rPr>
        <w:t>W</w:t>
      </w:r>
      <w:r w:rsidR="00C32D4E" w:rsidRPr="4E88F9A7">
        <w:rPr>
          <w:lang w:eastAsia="zh-CN"/>
        </w:rPr>
        <w:t>orking in groups of 3-4, examine the map of ancient Egypt in detail</w:t>
      </w:r>
      <w:r w:rsidRPr="4E88F9A7">
        <w:rPr>
          <w:lang w:eastAsia="zh-CN"/>
        </w:rPr>
        <w:t>:</w:t>
      </w:r>
    </w:p>
    <w:p w14:paraId="1C76EFD6" w14:textId="77777777" w:rsidR="00240AE8" w:rsidRDefault="00CE1DB7" w:rsidP="00240AE8">
      <w:pPr>
        <w:pStyle w:val="ListBullet2"/>
        <w:rPr>
          <w:lang w:eastAsia="zh-CN"/>
        </w:rPr>
      </w:pPr>
      <w:r>
        <w:rPr>
          <w:lang w:eastAsia="zh-CN"/>
        </w:rPr>
        <w:t>Taking turns, each of you will point out an interesting feature of the map, e.g., “I notice that . . .  That’s interesting</w:t>
      </w:r>
      <w:r w:rsidR="00A91FD6">
        <w:rPr>
          <w:lang w:eastAsia="zh-CN"/>
        </w:rPr>
        <w:t xml:space="preserve">. Why is that?” Your group will try to answer your question or propose possible explanations and reasons. </w:t>
      </w:r>
    </w:p>
    <w:p w14:paraId="1D481605" w14:textId="77777777" w:rsidR="00240AE8" w:rsidRDefault="007A04AF" w:rsidP="00240AE8">
      <w:pPr>
        <w:pStyle w:val="ListBullet2"/>
        <w:rPr>
          <w:lang w:eastAsia="zh-CN"/>
        </w:rPr>
      </w:pPr>
      <w:r>
        <w:rPr>
          <w:lang w:eastAsia="zh-CN"/>
        </w:rPr>
        <w:t xml:space="preserve">As you all share your ideas, the first person will follow up their original question by asking, “What makes you think so?” The rest of your group </w:t>
      </w:r>
      <w:r w:rsidR="002A77D6">
        <w:rPr>
          <w:lang w:eastAsia="zh-CN"/>
        </w:rPr>
        <w:t>will try to build an ex</w:t>
      </w:r>
      <w:r w:rsidR="009A2097">
        <w:t>planation</w:t>
      </w:r>
      <w:r w:rsidR="000F4FA1">
        <w:t xml:space="preserve">. </w:t>
      </w:r>
    </w:p>
    <w:p w14:paraId="109E9C7F" w14:textId="77777777" w:rsidR="00240AE8" w:rsidRDefault="000F4FA1" w:rsidP="00240AE8">
      <w:pPr>
        <w:pStyle w:val="ListBullet2"/>
        <w:rPr>
          <w:lang w:eastAsia="zh-CN"/>
        </w:rPr>
      </w:pPr>
      <w:r>
        <w:t xml:space="preserve">Each person in the group should have at least two </w:t>
      </w:r>
      <w:r w:rsidR="0005104C">
        <w:t xml:space="preserve">rounds of </w:t>
      </w:r>
      <w:r w:rsidR="00C825BA">
        <w:t xml:space="preserve">posing a question. </w:t>
      </w:r>
    </w:p>
    <w:p w14:paraId="11867E8B" w14:textId="77777777" w:rsidR="000903BC" w:rsidRDefault="00C50A3A" w:rsidP="00240AE8">
      <w:pPr>
        <w:pStyle w:val="ListBullet2"/>
        <w:rPr>
          <w:lang w:eastAsia="zh-CN"/>
        </w:rPr>
      </w:pPr>
      <w:r>
        <w:t>Each</w:t>
      </w:r>
      <w:r w:rsidR="00C825BA">
        <w:t xml:space="preserve"> person in your group should record the group conversation</w:t>
      </w:r>
      <w:r>
        <w:t xml:space="preserve"> as a </w:t>
      </w:r>
      <w:r w:rsidR="00F925B2">
        <w:t>table</w:t>
      </w:r>
      <w:r w:rsidR="009A2097">
        <w:t xml:space="preserve"> with four columns representing the key structures of the conversation:</w:t>
      </w:r>
    </w:p>
    <w:p w14:paraId="1B7C7BCD" w14:textId="77777777" w:rsidR="000903BC" w:rsidRDefault="000903BC">
      <w:pPr>
        <w:rPr>
          <w:rFonts w:eastAsia="SimSun" w:cs="Times New Roman"/>
        </w:rPr>
      </w:pPr>
      <w:r>
        <w:br w:type="page"/>
      </w:r>
    </w:p>
    <w:tbl>
      <w:tblPr>
        <w:tblStyle w:val="Tableheader"/>
        <w:tblW w:w="9632" w:type="dxa"/>
        <w:tblInd w:w="-30" w:type="dxa"/>
        <w:tblLook w:val="04A0" w:firstRow="1" w:lastRow="0" w:firstColumn="1" w:lastColumn="0" w:noHBand="0" w:noVBand="1"/>
        <w:tblCaption w:val="Table for Egypt map task"/>
      </w:tblPr>
      <w:tblGrid>
        <w:gridCol w:w="2118"/>
        <w:gridCol w:w="2117"/>
        <w:gridCol w:w="2845"/>
        <w:gridCol w:w="2552"/>
      </w:tblGrid>
      <w:tr w:rsidR="00D44D17" w14:paraId="016630BA" w14:textId="77777777" w:rsidTr="000903B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18" w:type="dxa"/>
          </w:tcPr>
          <w:p w14:paraId="00D99724" w14:textId="05BBFCF8" w:rsidR="00D44D17" w:rsidRDefault="00BE7451" w:rsidP="00F925B2">
            <w:pPr>
              <w:pStyle w:val="ListBullet2"/>
              <w:numPr>
                <w:ilvl w:val="0"/>
                <w:numId w:val="0"/>
              </w:numPr>
              <w:spacing w:before="192" w:after="192"/>
            </w:pPr>
            <w:r>
              <w:lastRenderedPageBreak/>
              <w:t>Initial</w:t>
            </w:r>
            <w:r w:rsidR="00D44D17">
              <w:t xml:space="preserve"> </w:t>
            </w:r>
            <w:r>
              <w:t>o</w:t>
            </w:r>
            <w:r w:rsidR="00D44D17">
              <w:t xml:space="preserve">bservation </w:t>
            </w:r>
          </w:p>
        </w:tc>
        <w:tc>
          <w:tcPr>
            <w:tcW w:w="2117" w:type="dxa"/>
          </w:tcPr>
          <w:p w14:paraId="36880204" w14:textId="3AD1F53E" w:rsidR="00D44D17" w:rsidRDefault="00BE7451" w:rsidP="00F925B2">
            <w:pPr>
              <w:pStyle w:val="ListBullet2"/>
              <w:numPr>
                <w:ilvl w:val="0"/>
                <w:numId w:val="0"/>
              </w:numPr>
              <w:cnfStyle w:val="100000000000" w:firstRow="1" w:lastRow="0" w:firstColumn="0" w:lastColumn="0" w:oddVBand="0" w:evenVBand="0" w:oddHBand="0" w:evenHBand="0" w:firstRowFirstColumn="0" w:firstRowLastColumn="0" w:lastRowFirstColumn="0" w:lastRowLastColumn="0"/>
            </w:pPr>
            <w:r>
              <w:t xml:space="preserve">Question from </w:t>
            </w:r>
            <w:r w:rsidR="00C91AC1">
              <w:t>initial</w:t>
            </w:r>
            <w:r>
              <w:t xml:space="preserve"> observation</w:t>
            </w:r>
          </w:p>
        </w:tc>
        <w:tc>
          <w:tcPr>
            <w:tcW w:w="2845" w:type="dxa"/>
          </w:tcPr>
          <w:p w14:paraId="1AC2274D" w14:textId="65BEC935" w:rsidR="00D44D17" w:rsidRDefault="00C91AC1" w:rsidP="00F925B2">
            <w:pPr>
              <w:pStyle w:val="ListBullet2"/>
              <w:numPr>
                <w:ilvl w:val="0"/>
                <w:numId w:val="0"/>
              </w:numPr>
              <w:cnfStyle w:val="100000000000" w:firstRow="1" w:lastRow="0" w:firstColumn="0" w:lastColumn="0" w:oddVBand="0" w:evenVBand="0" w:oddHBand="0" w:evenHBand="0" w:firstRowFirstColumn="0" w:firstRowLastColumn="0" w:lastRowFirstColumn="0" w:lastRowLastColumn="0"/>
            </w:pPr>
            <w:r>
              <w:t>Various explanations/hypotheses</w:t>
            </w:r>
          </w:p>
        </w:tc>
        <w:tc>
          <w:tcPr>
            <w:tcW w:w="2552" w:type="dxa"/>
          </w:tcPr>
          <w:p w14:paraId="256A7DBB" w14:textId="549752D9" w:rsidR="00D44D17" w:rsidRDefault="00C91AC1" w:rsidP="00F925B2">
            <w:pPr>
              <w:pStyle w:val="ListBullet2"/>
              <w:numPr>
                <w:ilvl w:val="0"/>
                <w:numId w:val="0"/>
              </w:numPr>
              <w:cnfStyle w:val="100000000000" w:firstRow="1" w:lastRow="0" w:firstColumn="0" w:lastColumn="0" w:oddVBand="0" w:evenVBand="0" w:oddHBand="0" w:evenHBand="0" w:firstRowFirstColumn="0" w:firstRowLastColumn="0" w:lastRowFirstColumn="0" w:lastRowLastColumn="0"/>
            </w:pPr>
            <w:r>
              <w:t>Reasons/</w:t>
            </w:r>
            <w:r w:rsidR="002B3859">
              <w:t>j</w:t>
            </w:r>
            <w:r>
              <w:t>ustifications</w:t>
            </w:r>
          </w:p>
        </w:tc>
      </w:tr>
      <w:tr w:rsidR="00D44D17" w14:paraId="22EE209E" w14:textId="77777777" w:rsidTr="00090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8" w:type="dxa"/>
          </w:tcPr>
          <w:p w14:paraId="4867EF1D" w14:textId="77777777" w:rsidR="00D44D17" w:rsidRDefault="00D44D17" w:rsidP="00F925B2">
            <w:pPr>
              <w:pStyle w:val="ListBullet2"/>
              <w:numPr>
                <w:ilvl w:val="0"/>
                <w:numId w:val="0"/>
              </w:numPr>
            </w:pPr>
          </w:p>
        </w:tc>
        <w:tc>
          <w:tcPr>
            <w:tcW w:w="2117" w:type="dxa"/>
          </w:tcPr>
          <w:p w14:paraId="564D176F" w14:textId="77777777" w:rsidR="00D44D17" w:rsidRDefault="00D44D17" w:rsidP="00F925B2">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tc>
        <w:tc>
          <w:tcPr>
            <w:tcW w:w="2845" w:type="dxa"/>
          </w:tcPr>
          <w:p w14:paraId="6688D1D7" w14:textId="77777777" w:rsidR="00D44D17" w:rsidRDefault="00D44D17" w:rsidP="00F925B2">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tc>
        <w:tc>
          <w:tcPr>
            <w:tcW w:w="2552" w:type="dxa"/>
          </w:tcPr>
          <w:p w14:paraId="29E7211D" w14:textId="77777777" w:rsidR="00D44D17" w:rsidRDefault="00D44D17" w:rsidP="00F925B2">
            <w:pPr>
              <w:pStyle w:val="ListBullet2"/>
              <w:numPr>
                <w:ilvl w:val="0"/>
                <w:numId w:val="0"/>
              </w:numPr>
              <w:cnfStyle w:val="000000100000" w:firstRow="0" w:lastRow="0" w:firstColumn="0" w:lastColumn="0" w:oddVBand="0" w:evenVBand="0" w:oddHBand="1" w:evenHBand="0" w:firstRowFirstColumn="0" w:firstRowLastColumn="0" w:lastRowFirstColumn="0" w:lastRowLastColumn="0"/>
            </w:pPr>
          </w:p>
        </w:tc>
      </w:tr>
    </w:tbl>
    <w:p w14:paraId="1167117D" w14:textId="792421B2" w:rsidR="005950FF" w:rsidRDefault="00237520" w:rsidP="00496288">
      <w:pPr>
        <w:pStyle w:val="ListBullet"/>
        <w:rPr>
          <w:lang w:eastAsia="zh-CN"/>
        </w:rPr>
      </w:pPr>
      <w:bookmarkStart w:id="10" w:name="_Hlk84501734"/>
      <w:r>
        <w:rPr>
          <w:lang w:eastAsia="zh-CN"/>
        </w:rPr>
        <w:t>R</w:t>
      </w:r>
      <w:r w:rsidR="005950FF" w:rsidRPr="24FE472D">
        <w:rPr>
          <w:lang w:eastAsia="zh-CN"/>
        </w:rPr>
        <w:t xml:space="preserve">ead </w:t>
      </w:r>
      <w:r>
        <w:rPr>
          <w:lang w:eastAsia="zh-CN"/>
        </w:rPr>
        <w:t>this</w:t>
      </w:r>
      <w:r w:rsidR="005950FF" w:rsidRPr="24FE472D">
        <w:rPr>
          <w:lang w:eastAsia="zh-CN"/>
        </w:rPr>
        <w:t xml:space="preserve"> version of </w:t>
      </w:r>
      <w:hyperlink r:id="rId16">
        <w:r w:rsidR="00C91867">
          <w:rPr>
            <w:rStyle w:val="Hyperlink"/>
            <w:lang w:eastAsia="zh-CN"/>
          </w:rPr>
          <w:t>Hymn to the Nile</w:t>
        </w:r>
      </w:hyperlink>
      <w:r w:rsidR="005950FF" w:rsidRPr="24FE472D">
        <w:rPr>
          <w:lang w:eastAsia="zh-CN"/>
        </w:rPr>
        <w:t xml:space="preserve"> and complete</w:t>
      </w:r>
      <w:r>
        <w:rPr>
          <w:lang w:eastAsia="zh-CN"/>
        </w:rPr>
        <w:t xml:space="preserve"> the following</w:t>
      </w:r>
      <w:r w:rsidR="005950FF" w:rsidRPr="24FE472D">
        <w:rPr>
          <w:lang w:eastAsia="zh-CN"/>
        </w:rPr>
        <w:t xml:space="preserve"> source questions:</w:t>
      </w:r>
    </w:p>
    <w:p w14:paraId="3A169285" w14:textId="77777777" w:rsidR="005950FF" w:rsidRDefault="005950FF" w:rsidP="00496288">
      <w:pPr>
        <w:pStyle w:val="ListBullet2"/>
        <w:rPr>
          <w:lang w:eastAsia="zh-CN"/>
        </w:rPr>
      </w:pPr>
      <w:r>
        <w:rPr>
          <w:lang w:eastAsia="zh-CN"/>
        </w:rPr>
        <w:t xml:space="preserve">What did the Nile do for the people? </w:t>
      </w:r>
    </w:p>
    <w:p w14:paraId="0EFFD54E" w14:textId="77777777" w:rsidR="005950FF" w:rsidRDefault="005950FF" w:rsidP="00496288">
      <w:pPr>
        <w:pStyle w:val="ListBullet2"/>
        <w:rPr>
          <w:lang w:eastAsia="zh-CN"/>
        </w:rPr>
      </w:pPr>
      <w:r>
        <w:rPr>
          <w:lang w:eastAsia="zh-CN"/>
        </w:rPr>
        <w:t xml:space="preserve">What happened when the Nile's flood was too low? </w:t>
      </w:r>
    </w:p>
    <w:p w14:paraId="07A6D4C6" w14:textId="77777777" w:rsidR="005950FF" w:rsidRDefault="005950FF" w:rsidP="00496288">
      <w:pPr>
        <w:pStyle w:val="ListBullet2"/>
        <w:rPr>
          <w:lang w:eastAsia="zh-CN"/>
        </w:rPr>
      </w:pPr>
      <w:r>
        <w:rPr>
          <w:lang w:eastAsia="zh-CN"/>
        </w:rPr>
        <w:t xml:space="preserve">What gifts were offered to the Nile River? </w:t>
      </w:r>
    </w:p>
    <w:p w14:paraId="263D75B1" w14:textId="77777777" w:rsidR="005950FF" w:rsidRDefault="005950FF" w:rsidP="00496288">
      <w:pPr>
        <w:pStyle w:val="ListBullet2"/>
        <w:rPr>
          <w:lang w:eastAsia="zh-CN"/>
        </w:rPr>
      </w:pPr>
      <w:r>
        <w:rPr>
          <w:lang w:eastAsia="zh-CN"/>
        </w:rPr>
        <w:t>What words and actions indicate that the Egyptians thought of the Nile as a god?</w:t>
      </w:r>
    </w:p>
    <w:bookmarkEnd w:id="10"/>
    <w:p w14:paraId="1ED8BEE6" w14:textId="1F35F35E" w:rsidR="005950FF" w:rsidRDefault="00496288" w:rsidP="00496288">
      <w:pPr>
        <w:pStyle w:val="ListBullet"/>
        <w:rPr>
          <w:lang w:eastAsia="zh-CN"/>
        </w:rPr>
      </w:pPr>
      <w:r>
        <w:rPr>
          <w:lang w:eastAsia="zh-CN"/>
        </w:rPr>
        <w:t>Your t</w:t>
      </w:r>
      <w:r w:rsidR="005950FF">
        <w:rPr>
          <w:lang w:eastAsia="zh-CN"/>
        </w:rPr>
        <w:t xml:space="preserve">eacher </w:t>
      </w:r>
      <w:r>
        <w:rPr>
          <w:lang w:eastAsia="zh-CN"/>
        </w:rPr>
        <w:t>will provide you with an</w:t>
      </w:r>
      <w:r w:rsidR="005950FF">
        <w:rPr>
          <w:lang w:eastAsia="zh-CN"/>
        </w:rPr>
        <w:t xml:space="preserve"> image of the flood cycle of the Nile River</w:t>
      </w:r>
      <w:r>
        <w:rPr>
          <w:lang w:eastAsia="zh-CN"/>
        </w:rPr>
        <w:t>. Using this image,</w:t>
      </w:r>
      <w:r w:rsidR="005950FF">
        <w:rPr>
          <w:lang w:eastAsia="zh-CN"/>
        </w:rPr>
        <w:t xml:space="preserve"> complete</w:t>
      </w:r>
      <w:r>
        <w:rPr>
          <w:lang w:eastAsia="zh-CN"/>
        </w:rPr>
        <w:t xml:space="preserve"> the</w:t>
      </w:r>
      <w:r w:rsidR="005950FF">
        <w:rPr>
          <w:lang w:eastAsia="zh-CN"/>
        </w:rPr>
        <w:t xml:space="preserve"> </w:t>
      </w:r>
      <w:r>
        <w:rPr>
          <w:lang w:eastAsia="zh-CN"/>
        </w:rPr>
        <w:t xml:space="preserve">following </w:t>
      </w:r>
      <w:r w:rsidR="005950FF">
        <w:rPr>
          <w:lang w:eastAsia="zh-CN"/>
        </w:rPr>
        <w:t xml:space="preserve">source questions: </w:t>
      </w:r>
    </w:p>
    <w:p w14:paraId="7C204ED9" w14:textId="13B196AF" w:rsidR="005950FF" w:rsidRDefault="00496288" w:rsidP="00496288">
      <w:pPr>
        <w:pStyle w:val="ListBullet2"/>
        <w:rPr>
          <w:lang w:eastAsia="zh-CN"/>
        </w:rPr>
      </w:pPr>
      <w:r>
        <w:rPr>
          <w:lang w:eastAsia="zh-CN"/>
        </w:rPr>
        <w:t>W</w:t>
      </w:r>
      <w:r w:rsidR="005950FF">
        <w:rPr>
          <w:lang w:eastAsia="zh-CN"/>
        </w:rPr>
        <w:t>hich months could be used for work other than farming?</w:t>
      </w:r>
    </w:p>
    <w:p w14:paraId="7E7DDE1A" w14:textId="3C7958CA" w:rsidR="005950FF" w:rsidRDefault="00496288" w:rsidP="00496288">
      <w:pPr>
        <w:pStyle w:val="ListBullet2"/>
        <w:rPr>
          <w:lang w:eastAsia="zh-CN"/>
        </w:rPr>
      </w:pPr>
      <w:r>
        <w:rPr>
          <w:lang w:eastAsia="zh-CN"/>
        </w:rPr>
        <w:t>W</w:t>
      </w:r>
      <w:r w:rsidR="005950FF">
        <w:rPr>
          <w:lang w:eastAsia="zh-CN"/>
        </w:rPr>
        <w:t>hich months made up the season for sowing seed and ploughing?</w:t>
      </w:r>
    </w:p>
    <w:p w14:paraId="3443B885" w14:textId="5D671A69" w:rsidR="0084682D" w:rsidRPr="00165813" w:rsidRDefault="00496288" w:rsidP="00165813">
      <w:pPr>
        <w:pStyle w:val="ListBullet2"/>
        <w:rPr>
          <w:lang w:eastAsia="zh-CN"/>
        </w:rPr>
      </w:pPr>
      <w:r>
        <w:rPr>
          <w:lang w:eastAsia="zh-CN"/>
        </w:rPr>
        <w:t>W</w:t>
      </w:r>
      <w:r w:rsidR="005950FF" w:rsidRPr="69BD1A69">
        <w:rPr>
          <w:lang w:eastAsia="zh-CN"/>
        </w:rPr>
        <w:t>hich months made up harvest time</w:t>
      </w:r>
      <w:r w:rsidR="34F72E15" w:rsidRPr="69BD1A69">
        <w:rPr>
          <w:lang w:eastAsia="zh-CN"/>
        </w:rPr>
        <w:t>?</w:t>
      </w:r>
      <w:r w:rsidR="005950FF">
        <w:rPr>
          <w:lang w:eastAsia="zh-CN"/>
        </w:rPr>
        <w:t xml:space="preserve"> </w:t>
      </w:r>
    </w:p>
    <w:p w14:paraId="1D6842F6" w14:textId="00E51B3A" w:rsidR="005950FF" w:rsidRPr="00F408B7" w:rsidRDefault="00F408B7" w:rsidP="00F408B7">
      <w:pPr>
        <w:pStyle w:val="Heading3"/>
      </w:pPr>
      <w:bookmarkStart w:id="11" w:name="_Toc85005977"/>
      <w:r>
        <w:t xml:space="preserve">Influence of geography </w:t>
      </w:r>
      <w:r w:rsidR="00B84D31">
        <w:t>on the development of ancient Egypt</w:t>
      </w:r>
      <w:bookmarkEnd w:id="11"/>
    </w:p>
    <w:p w14:paraId="0DD5397A" w14:textId="3A286E92" w:rsidR="00033640" w:rsidRPr="00033640" w:rsidRDefault="00033640" w:rsidP="00033640">
      <w:pPr>
        <w:pStyle w:val="FeatureBox2"/>
      </w:pPr>
      <w:proofErr w:type="gramStart"/>
      <w:r w:rsidRPr="00033640">
        <w:rPr>
          <w:b/>
          <w:bCs/>
        </w:rPr>
        <w:t>Teacher</w:t>
      </w:r>
      <w:proofErr w:type="gramEnd"/>
      <w:r w:rsidRPr="00033640">
        <w:rPr>
          <w:b/>
          <w:bCs/>
        </w:rPr>
        <w:t xml:space="preserve"> note </w:t>
      </w:r>
      <w:r w:rsidR="00D64221">
        <w:rPr>
          <w:rStyle w:val="normaltextrun"/>
          <w:color w:val="000000"/>
          <w:bdr w:val="none" w:sz="0" w:space="0" w:color="auto" w:frame="1"/>
          <w:lang w:val="en-US"/>
        </w:rPr>
        <w:t xml:space="preserve">– </w:t>
      </w:r>
      <w:r w:rsidR="00165813">
        <w:t>f</w:t>
      </w:r>
      <w:r>
        <w:t>or the continuum line activity, set up two signs in your classroom: agree</w:t>
      </w:r>
      <w:r w:rsidR="00481995">
        <w:t xml:space="preserve"> and </w:t>
      </w:r>
      <w:r>
        <w:t>disagree. Display these on opposite sides of the room.</w:t>
      </w:r>
    </w:p>
    <w:p w14:paraId="43DDA811" w14:textId="0CDE00B1" w:rsidR="005950FF" w:rsidRDefault="000976C7" w:rsidP="000976C7">
      <w:pPr>
        <w:pStyle w:val="ListBullet"/>
        <w:rPr>
          <w:lang w:eastAsia="zh-CN"/>
        </w:rPr>
      </w:pPr>
      <w:r>
        <w:rPr>
          <w:lang w:eastAsia="zh-CN"/>
        </w:rPr>
        <w:t>W</w:t>
      </w:r>
      <w:r w:rsidR="005950FF">
        <w:rPr>
          <w:lang w:eastAsia="zh-CN"/>
        </w:rPr>
        <w:t xml:space="preserve">atch </w:t>
      </w:r>
      <w:r>
        <w:rPr>
          <w:lang w:eastAsia="zh-CN"/>
        </w:rPr>
        <w:t>the following clip</w:t>
      </w:r>
      <w:r w:rsidR="007F6AFF">
        <w:rPr>
          <w:lang w:eastAsia="zh-CN"/>
        </w:rPr>
        <w:t>,</w:t>
      </w:r>
      <w:r w:rsidR="00A36114">
        <w:rPr>
          <w:lang w:eastAsia="zh-CN"/>
        </w:rPr>
        <w:t xml:space="preserve"> </w:t>
      </w:r>
      <w:hyperlink r:id="rId17" w:history="1">
        <w:r w:rsidR="00A36114" w:rsidRPr="00A36114">
          <w:rPr>
            <w:rStyle w:val="Hyperlink"/>
            <w:lang w:eastAsia="zh-CN"/>
          </w:rPr>
          <w:t>The Importance of the River Nile in Egypt</w:t>
        </w:r>
      </w:hyperlink>
      <w:r w:rsidR="008A0D07">
        <w:rPr>
          <w:lang w:eastAsia="zh-CN"/>
        </w:rPr>
        <w:t xml:space="preserve">, </w:t>
      </w:r>
      <w:r w:rsidR="0018177B">
        <w:rPr>
          <w:lang w:eastAsia="zh-CN"/>
        </w:rPr>
        <w:t xml:space="preserve">(duration </w:t>
      </w:r>
      <w:r w:rsidR="00B93BB2">
        <w:rPr>
          <w:lang w:eastAsia="zh-CN"/>
        </w:rPr>
        <w:t xml:space="preserve">7:11) </w:t>
      </w:r>
      <w:r w:rsidR="008A0D07">
        <w:rPr>
          <w:lang w:eastAsia="zh-CN"/>
        </w:rPr>
        <w:t>to help you</w:t>
      </w:r>
      <w:r w:rsidR="005950FF">
        <w:rPr>
          <w:lang w:eastAsia="zh-CN"/>
        </w:rPr>
        <w:t xml:space="preserve"> </w:t>
      </w:r>
      <w:r w:rsidR="00B93BB2">
        <w:rPr>
          <w:lang w:eastAsia="zh-CN"/>
        </w:rPr>
        <w:t xml:space="preserve">take notes and </w:t>
      </w:r>
      <w:r w:rsidR="005950FF">
        <w:rPr>
          <w:lang w:eastAsia="zh-CN"/>
        </w:rPr>
        <w:t>complete</w:t>
      </w:r>
      <w:r w:rsidR="008A0D07">
        <w:rPr>
          <w:lang w:eastAsia="zh-CN"/>
        </w:rPr>
        <w:t xml:space="preserve"> the</w:t>
      </w:r>
      <w:r w:rsidR="005950FF">
        <w:rPr>
          <w:lang w:eastAsia="zh-CN"/>
        </w:rPr>
        <w:t xml:space="preserve"> questions</w:t>
      </w:r>
      <w:r w:rsidR="008A0D07">
        <w:rPr>
          <w:lang w:eastAsia="zh-CN"/>
        </w:rPr>
        <w:t xml:space="preserve"> below.</w:t>
      </w:r>
      <w:r w:rsidR="005950FF">
        <w:rPr>
          <w:lang w:eastAsia="zh-CN"/>
        </w:rPr>
        <w:t xml:space="preserve"> </w:t>
      </w:r>
    </w:p>
    <w:p w14:paraId="29855FB5" w14:textId="77777777" w:rsidR="005950FF" w:rsidRDefault="005950FF" w:rsidP="000976C7">
      <w:pPr>
        <w:pStyle w:val="ListBullet2"/>
        <w:rPr>
          <w:lang w:eastAsia="zh-CN"/>
        </w:rPr>
      </w:pPr>
      <w:r>
        <w:rPr>
          <w:lang w:eastAsia="zh-CN"/>
        </w:rPr>
        <w:t>Explain why Egypt can be considered the “gift” of the Nile.</w:t>
      </w:r>
    </w:p>
    <w:p w14:paraId="7CB559D3" w14:textId="77777777" w:rsidR="005950FF" w:rsidRDefault="005950FF" w:rsidP="000976C7">
      <w:pPr>
        <w:pStyle w:val="ListBullet2"/>
        <w:rPr>
          <w:lang w:eastAsia="zh-CN"/>
        </w:rPr>
      </w:pPr>
      <w:r>
        <w:rPr>
          <w:lang w:eastAsia="zh-CN"/>
        </w:rPr>
        <w:t>What did the Nile do for the people of Egypt?</w:t>
      </w:r>
    </w:p>
    <w:p w14:paraId="366BC316" w14:textId="4EEB6DD6" w:rsidR="00033640" w:rsidRDefault="00033640" w:rsidP="000976C7">
      <w:pPr>
        <w:pStyle w:val="ListBullet2"/>
        <w:rPr>
          <w:lang w:eastAsia="zh-CN"/>
        </w:rPr>
      </w:pPr>
      <w:r>
        <w:rPr>
          <w:lang w:eastAsia="zh-CN"/>
        </w:rPr>
        <w:t>What did the Nile River offer ancient Egyptians?</w:t>
      </w:r>
    </w:p>
    <w:p w14:paraId="660BCC3A" w14:textId="77777777" w:rsidR="00D95B74" w:rsidRDefault="005950FF" w:rsidP="000976C7">
      <w:pPr>
        <w:pStyle w:val="ListBullet2"/>
        <w:rPr>
          <w:lang w:eastAsia="zh-CN"/>
        </w:rPr>
      </w:pPr>
      <w:r>
        <w:rPr>
          <w:lang w:eastAsia="zh-CN"/>
        </w:rPr>
        <w:t>What indications do we have that the Egyptians considered the Nile River to be a god?</w:t>
      </w:r>
    </w:p>
    <w:p w14:paraId="4E430ACE" w14:textId="2C08D6A3" w:rsidR="000976C7" w:rsidRDefault="000976C7" w:rsidP="000976C7">
      <w:pPr>
        <w:pStyle w:val="ListBullet"/>
        <w:rPr>
          <w:lang w:eastAsia="zh-CN"/>
        </w:rPr>
      </w:pPr>
      <w:r>
        <w:rPr>
          <w:lang w:eastAsia="zh-CN"/>
        </w:rPr>
        <w:t xml:space="preserve">Using your map of ancient Egypt, as well as your work on the River Nile, write a letter </w:t>
      </w:r>
      <w:r w:rsidR="006B1C52">
        <w:rPr>
          <w:lang w:eastAsia="zh-CN"/>
        </w:rPr>
        <w:t>to a friend in Rome</w:t>
      </w:r>
      <w:r w:rsidR="005476FA">
        <w:rPr>
          <w:lang w:eastAsia="zh-CN"/>
        </w:rPr>
        <w:t xml:space="preserve"> </w:t>
      </w:r>
      <w:r>
        <w:rPr>
          <w:lang w:eastAsia="zh-CN"/>
        </w:rPr>
        <w:t xml:space="preserve">from the perspective of an ancient Egyptian. In your letter, </w:t>
      </w:r>
      <w:r w:rsidR="00350331">
        <w:rPr>
          <w:lang w:eastAsia="zh-CN"/>
        </w:rPr>
        <w:t>describe t</w:t>
      </w:r>
      <w:r>
        <w:rPr>
          <w:lang w:eastAsia="zh-CN"/>
        </w:rPr>
        <w:t xml:space="preserve">he geographical setting and natural features of ancient Egypt </w:t>
      </w:r>
      <w:r w:rsidR="00350331">
        <w:rPr>
          <w:lang w:eastAsia="zh-CN"/>
        </w:rPr>
        <w:t xml:space="preserve">and how they </w:t>
      </w:r>
      <w:r>
        <w:rPr>
          <w:lang w:eastAsia="zh-CN"/>
        </w:rPr>
        <w:t>influenced its development. Refer to specific natural features to highlight your points.</w:t>
      </w:r>
      <w:r w:rsidR="00C50A3A">
        <w:rPr>
          <w:lang w:eastAsia="zh-CN"/>
        </w:rPr>
        <w:t xml:space="preserve"> Your letter should be about </w:t>
      </w:r>
      <w:r w:rsidR="00EC7A7A">
        <w:rPr>
          <w:lang w:eastAsia="zh-CN"/>
        </w:rPr>
        <w:t>one page in length and should cover the following points:</w:t>
      </w:r>
    </w:p>
    <w:p w14:paraId="24D5278E" w14:textId="61EF3D7F" w:rsidR="00EC7A7A" w:rsidRDefault="00EC7A7A" w:rsidP="00EC7A7A">
      <w:pPr>
        <w:pStyle w:val="ListBullet2"/>
        <w:rPr>
          <w:lang w:eastAsia="zh-CN"/>
        </w:rPr>
      </w:pPr>
      <w:r>
        <w:rPr>
          <w:lang w:eastAsia="zh-CN"/>
        </w:rPr>
        <w:t>the River Nile</w:t>
      </w:r>
      <w:r w:rsidR="005B0360">
        <w:rPr>
          <w:lang w:eastAsia="zh-CN"/>
        </w:rPr>
        <w:t xml:space="preserve"> (including the annual flood)</w:t>
      </w:r>
    </w:p>
    <w:p w14:paraId="6399E8BF" w14:textId="2D191804" w:rsidR="00EC7A7A" w:rsidRDefault="00EC7A7A" w:rsidP="00EC7A7A">
      <w:pPr>
        <w:pStyle w:val="ListBullet2"/>
        <w:rPr>
          <w:lang w:eastAsia="zh-CN"/>
        </w:rPr>
      </w:pPr>
      <w:r>
        <w:rPr>
          <w:lang w:eastAsia="zh-CN"/>
        </w:rPr>
        <w:t>the mountains south of Egypt</w:t>
      </w:r>
    </w:p>
    <w:p w14:paraId="36BB175D" w14:textId="2803B061" w:rsidR="00EC7A7A" w:rsidRDefault="00EC7A7A" w:rsidP="00EC7A7A">
      <w:pPr>
        <w:pStyle w:val="ListBullet2"/>
        <w:rPr>
          <w:lang w:eastAsia="zh-CN"/>
        </w:rPr>
      </w:pPr>
      <w:r>
        <w:rPr>
          <w:lang w:eastAsia="zh-CN"/>
        </w:rPr>
        <w:t>the Mediterranean Sea</w:t>
      </w:r>
    </w:p>
    <w:p w14:paraId="30922FCA" w14:textId="62A1C570" w:rsidR="00EC7A7A" w:rsidRDefault="005B0360" w:rsidP="00EC7A7A">
      <w:pPr>
        <w:pStyle w:val="ListBullet2"/>
        <w:rPr>
          <w:lang w:eastAsia="zh-CN"/>
        </w:rPr>
      </w:pPr>
      <w:r>
        <w:rPr>
          <w:lang w:eastAsia="zh-CN"/>
        </w:rPr>
        <w:t>the desert</w:t>
      </w:r>
    </w:p>
    <w:p w14:paraId="73203E8A" w14:textId="28C736F7" w:rsidR="005B0360" w:rsidRDefault="005B0360" w:rsidP="00EC7A7A">
      <w:pPr>
        <w:pStyle w:val="ListBullet2"/>
        <w:rPr>
          <w:lang w:eastAsia="zh-CN"/>
        </w:rPr>
      </w:pPr>
      <w:r>
        <w:rPr>
          <w:lang w:eastAsia="zh-CN"/>
        </w:rPr>
        <w:t>the Delta</w:t>
      </w:r>
    </w:p>
    <w:p w14:paraId="7D945BA6" w14:textId="70B7D9FF" w:rsidR="005B0360" w:rsidRDefault="005B0360" w:rsidP="00EC7A7A">
      <w:pPr>
        <w:pStyle w:val="ListBullet2"/>
        <w:rPr>
          <w:lang w:eastAsia="zh-CN"/>
        </w:rPr>
      </w:pPr>
      <w:r>
        <w:rPr>
          <w:lang w:eastAsia="zh-CN"/>
        </w:rPr>
        <w:lastRenderedPageBreak/>
        <w:t xml:space="preserve">the fertile </w:t>
      </w:r>
      <w:r w:rsidR="00025FA6">
        <w:rPr>
          <w:lang w:eastAsia="zh-CN"/>
        </w:rPr>
        <w:t>areas surrounding the Nile</w:t>
      </w:r>
    </w:p>
    <w:p w14:paraId="75FE731E" w14:textId="77777777" w:rsidR="005476FA" w:rsidRDefault="00025FA6" w:rsidP="005476FA">
      <w:pPr>
        <w:pStyle w:val="ListBullet2"/>
        <w:rPr>
          <w:lang w:eastAsia="zh-CN"/>
        </w:rPr>
      </w:pPr>
      <w:r>
        <w:rPr>
          <w:lang w:eastAsia="zh-CN"/>
        </w:rPr>
        <w:t>Egypt’s neighbours.</w:t>
      </w:r>
    </w:p>
    <w:p w14:paraId="7486C8FB" w14:textId="3B6E375B" w:rsidR="00C95225" w:rsidRPr="005476FA" w:rsidRDefault="00086377" w:rsidP="005476FA">
      <w:pPr>
        <w:pStyle w:val="ListBullet"/>
        <w:rPr>
          <w:lang w:eastAsia="zh-CN"/>
        </w:rPr>
      </w:pPr>
      <w:r>
        <w:rPr>
          <w:noProof/>
        </w:rPr>
        <w:drawing>
          <wp:inline distT="0" distB="0" distL="0" distR="0" wp14:anchorId="1F9C30E7" wp14:editId="108E4BFD">
            <wp:extent cx="316865" cy="316865"/>
            <wp:effectExtent l="0" t="0" r="6985" b="6985"/>
            <wp:docPr id="5" name="Picture 5"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t xml:space="preserve"> </w:t>
      </w:r>
      <w:r w:rsidR="00033640" w:rsidRPr="4E88F9A7">
        <w:rPr>
          <w:rStyle w:val="Strong"/>
        </w:rPr>
        <w:t xml:space="preserve">Critical and creative thinking </w:t>
      </w:r>
      <w:r w:rsidRPr="4E88F9A7">
        <w:rPr>
          <w:rStyle w:val="Strong"/>
        </w:rPr>
        <w:t xml:space="preserve">activity </w:t>
      </w:r>
      <w:r w:rsidR="00033640" w:rsidRPr="00D8130F">
        <w:rPr>
          <w:b/>
          <w:bCs/>
        </w:rPr>
        <w:t>– continuum line</w:t>
      </w:r>
      <w:r w:rsidR="005476FA" w:rsidRPr="00D8130F">
        <w:rPr>
          <w:b/>
          <w:bCs/>
        </w:rPr>
        <w:t>.</w:t>
      </w:r>
      <w:r w:rsidR="005476FA">
        <w:t xml:space="preserve"> </w:t>
      </w:r>
      <w:r w:rsidR="00033640">
        <w:t>Consider what you have learned about the River Nile. Consider whether you agree or disagree with the statement</w:t>
      </w:r>
      <w:r w:rsidR="005476FA">
        <w:t xml:space="preserve"> </w:t>
      </w:r>
      <w:r w:rsidR="005476FA" w:rsidRPr="4E88F9A7">
        <w:rPr>
          <w:rFonts w:ascii="Symbol" w:eastAsia="Symbol" w:hAnsi="Symbol" w:cs="Symbol"/>
        </w:rPr>
        <w:t></w:t>
      </w:r>
      <w:r w:rsidR="00033640">
        <w:t xml:space="preserve"> </w:t>
      </w:r>
      <w:r w:rsidR="005476FA">
        <w:t>‘t</w:t>
      </w:r>
      <w:r w:rsidR="00C95225">
        <w:t>he River Nile was the reason for the existence of the ancient Egyptian civilisation.</w:t>
      </w:r>
      <w:r w:rsidR="005476FA">
        <w:t>’</w:t>
      </w:r>
      <w:r w:rsidR="00C95225">
        <w:t xml:space="preserve"> </w:t>
      </w:r>
    </w:p>
    <w:p w14:paraId="0F0C3579" w14:textId="2B6FA12B" w:rsidR="00033640" w:rsidRPr="005476FA" w:rsidRDefault="00033640" w:rsidP="005476FA">
      <w:pPr>
        <w:pStyle w:val="ListBullet2"/>
      </w:pPr>
      <w:r w:rsidRPr="005476FA">
        <w:t>Your teacher has set up two signs in your room: agree and disagree. They will instruct to move to an area based on your thoughts about the importance of the Nile.</w:t>
      </w:r>
    </w:p>
    <w:p w14:paraId="0D377EB9" w14:textId="261CAE80" w:rsidR="00033640" w:rsidRPr="005476FA" w:rsidRDefault="00033640" w:rsidP="005476FA">
      <w:pPr>
        <w:pStyle w:val="ListBullet2"/>
      </w:pPr>
      <w:r w:rsidRPr="005476FA">
        <w:t>When instructed to do so, place yourself along the continuum line based on whether you agree or disagree with the statement. The closer to the sign you stand, the more strongly you agree with it.</w:t>
      </w:r>
    </w:p>
    <w:p w14:paraId="355F3054" w14:textId="6D6D0A3B" w:rsidR="00033640" w:rsidRPr="005476FA" w:rsidRDefault="00033640" w:rsidP="005476FA">
      <w:pPr>
        <w:pStyle w:val="ListBullet2"/>
      </w:pPr>
      <w:r w:rsidRPr="005476FA">
        <w:t>Your teacher will ask you to justify why you have stood in your chosen spot. Be prepared to back your answer with evidence or examples.</w:t>
      </w:r>
    </w:p>
    <w:p w14:paraId="0B2E6B7A" w14:textId="412D67D1" w:rsidR="00033640" w:rsidRPr="005476FA" w:rsidRDefault="00033640" w:rsidP="005476FA">
      <w:pPr>
        <w:pStyle w:val="ListBullet2"/>
      </w:pPr>
      <w:r w:rsidRPr="005476FA">
        <w:t>As you listen to the ideas of your peers, you may choose to move along the continuum line if you are convinced by their arguments.</w:t>
      </w:r>
    </w:p>
    <w:p w14:paraId="76984E66" w14:textId="29FE673A" w:rsidR="005476FA" w:rsidRDefault="00166E54" w:rsidP="005476FA">
      <w:pPr>
        <w:pStyle w:val="ListBullet2"/>
      </w:pPr>
      <w:r>
        <w:t>W</w:t>
      </w:r>
      <w:r w:rsidR="00C95225" w:rsidRPr="005476FA">
        <w:t xml:space="preserve">rite a paragraph response to the statement: </w:t>
      </w:r>
      <w:r>
        <w:t>‘</w:t>
      </w:r>
      <w:r w:rsidR="00C95225" w:rsidRPr="005476FA">
        <w:t>The River Nile was the reason for the existence of the ancient Egyptian civilisation.</w:t>
      </w:r>
      <w:r>
        <w:t>’</w:t>
      </w:r>
      <w:r w:rsidR="00C95225" w:rsidRPr="005476FA">
        <w:t xml:space="preserve"> </w:t>
      </w:r>
      <w:r w:rsidR="00B27320" w:rsidRPr="005476FA">
        <w:t>Revisit this question at the end of the topic to see if your thinking has changed.</w:t>
      </w:r>
    </w:p>
    <w:p w14:paraId="5458E233" w14:textId="692BC3BA" w:rsidR="00086377" w:rsidRPr="005476FA" w:rsidRDefault="005476FA" w:rsidP="005476FA">
      <w:pPr>
        <w:rPr>
          <w:rFonts w:eastAsia="SimSun" w:cs="Times New Roman"/>
        </w:rPr>
      </w:pPr>
      <w:r>
        <w:br w:type="page"/>
      </w:r>
    </w:p>
    <w:p w14:paraId="2D6F498B" w14:textId="7C9835B4" w:rsidR="005950FF" w:rsidRDefault="005950FF" w:rsidP="005476FA">
      <w:pPr>
        <w:pStyle w:val="Heading2"/>
      </w:pPr>
      <w:bookmarkStart w:id="12" w:name="_Toc85005978"/>
      <w:r>
        <w:lastRenderedPageBreak/>
        <w:t xml:space="preserve">Learning </w:t>
      </w:r>
      <w:r w:rsidR="00122815">
        <w:t>s</w:t>
      </w:r>
      <w:r>
        <w:t xml:space="preserve">equence </w:t>
      </w:r>
      <w:r w:rsidR="00122815">
        <w:t>2</w:t>
      </w:r>
      <w:bookmarkEnd w:id="12"/>
    </w:p>
    <w:p w14:paraId="3EA9675E" w14:textId="77777777" w:rsidR="005950FF" w:rsidRDefault="005950FF" w:rsidP="005476FA">
      <w:pPr>
        <w:pStyle w:val="Heading3"/>
      </w:pPr>
      <w:bookmarkStart w:id="13" w:name="_Toc85005979"/>
      <w:r w:rsidRPr="63AADD67">
        <w:t>Content</w:t>
      </w:r>
      <w:bookmarkEnd w:id="13"/>
    </w:p>
    <w:p w14:paraId="03EF5E23" w14:textId="77777777" w:rsidR="005950FF" w:rsidRDefault="005950FF" w:rsidP="005950FF">
      <w:pPr>
        <w:rPr>
          <w:lang w:eastAsia="zh-CN"/>
        </w:rPr>
      </w:pPr>
      <w:r>
        <w:rPr>
          <w:lang w:eastAsia="zh-CN"/>
        </w:rPr>
        <w:t xml:space="preserve">Roles of key groups in the ancient society, including the influence of law and religion (ACDSEH032, ACDSEH035, ACDSEH038) </w:t>
      </w:r>
    </w:p>
    <w:p w14:paraId="10FB2827" w14:textId="77777777" w:rsidR="005950FF" w:rsidRDefault="005950FF" w:rsidP="005950FF">
      <w:pPr>
        <w:rPr>
          <w:lang w:eastAsia="zh-CN"/>
        </w:rPr>
      </w:pPr>
      <w:r>
        <w:rPr>
          <w:lang w:eastAsia="zh-CN"/>
        </w:rPr>
        <w:t xml:space="preserve">Students: </w:t>
      </w:r>
    </w:p>
    <w:p w14:paraId="0E4025EE" w14:textId="77777777" w:rsidR="005950FF" w:rsidRDefault="005950FF" w:rsidP="00D95B74">
      <w:pPr>
        <w:pStyle w:val="ListBullet"/>
        <w:rPr>
          <w:lang w:eastAsia="zh-CN"/>
        </w:rPr>
      </w:pPr>
      <w:r>
        <w:rPr>
          <w:lang w:eastAsia="zh-CN"/>
        </w:rPr>
        <w:t xml:space="preserve">outline how the ancient society was organised and governed including the roles of law and religion </w:t>
      </w:r>
    </w:p>
    <w:p w14:paraId="4DFBD30F" w14:textId="7E69D403" w:rsidR="005950FF" w:rsidRDefault="005950FF" w:rsidP="00D95B74">
      <w:pPr>
        <w:pStyle w:val="ListBullet"/>
        <w:rPr>
          <w:lang w:eastAsia="zh-CN"/>
        </w:rPr>
      </w:pPr>
      <w:r>
        <w:rPr>
          <w:lang w:eastAsia="zh-CN"/>
        </w:rPr>
        <w:t>describe the roles of appropriate key groups in the ancient society, e</w:t>
      </w:r>
      <w:r w:rsidR="00D62B3D">
        <w:rPr>
          <w:lang w:eastAsia="zh-CN"/>
        </w:rPr>
        <w:t>.</w:t>
      </w:r>
      <w:r>
        <w:rPr>
          <w:lang w:eastAsia="zh-CN"/>
        </w:rPr>
        <w:t>g</w:t>
      </w:r>
      <w:r w:rsidR="00D62B3D">
        <w:rPr>
          <w:lang w:eastAsia="zh-CN"/>
        </w:rPr>
        <w:t>.,</w:t>
      </w:r>
      <w:r>
        <w:rPr>
          <w:lang w:eastAsia="zh-CN"/>
        </w:rPr>
        <w:t xml:space="preserve"> the ruling elite, the nobility, citizens (Greece and Rome), bureaucracy, </w:t>
      </w:r>
      <w:proofErr w:type="gramStart"/>
      <w:r>
        <w:rPr>
          <w:lang w:eastAsia="zh-CN"/>
        </w:rPr>
        <w:t>women</w:t>
      </w:r>
      <w:proofErr w:type="gramEnd"/>
      <w:r>
        <w:rPr>
          <w:lang w:eastAsia="zh-CN"/>
        </w:rPr>
        <w:t xml:space="preserve"> and slaves </w:t>
      </w:r>
    </w:p>
    <w:p w14:paraId="50DCB7BF" w14:textId="77777777" w:rsidR="005950FF" w:rsidRDefault="005950FF" w:rsidP="005950FF">
      <w:pPr>
        <w:pStyle w:val="ListBullet"/>
        <w:rPr>
          <w:lang w:eastAsia="zh-CN"/>
        </w:rPr>
      </w:pPr>
      <w:r>
        <w:rPr>
          <w:lang w:eastAsia="zh-CN"/>
        </w:rPr>
        <w:t xml:space="preserve">describe the everyday life of men, </w:t>
      </w:r>
      <w:proofErr w:type="gramStart"/>
      <w:r>
        <w:rPr>
          <w:lang w:eastAsia="zh-CN"/>
        </w:rPr>
        <w:t>women</w:t>
      </w:r>
      <w:proofErr w:type="gramEnd"/>
      <w:r>
        <w:rPr>
          <w:lang w:eastAsia="zh-CN"/>
        </w:rPr>
        <w:t xml:space="preserve"> and children in the ancient society </w:t>
      </w:r>
    </w:p>
    <w:p w14:paraId="3E81F74C" w14:textId="3582ADCD" w:rsidR="005950FF" w:rsidRDefault="009E5414" w:rsidP="4E88F9A7">
      <w:pPr>
        <w:pStyle w:val="Heading3"/>
        <w:numPr>
          <w:ilvl w:val="2"/>
          <w:numId w:val="0"/>
        </w:numPr>
      </w:pPr>
      <w:bookmarkStart w:id="14" w:name="_Toc85005980"/>
      <w:r>
        <w:t>Organisation of ancient Egypt</w:t>
      </w:r>
      <w:bookmarkEnd w:id="14"/>
    </w:p>
    <w:p w14:paraId="0436D96A" w14:textId="6C460FBF" w:rsidR="009A5850" w:rsidRDefault="009A5850" w:rsidP="009A5850">
      <w:pPr>
        <w:pStyle w:val="FeatureBox2"/>
      </w:pPr>
      <w:proofErr w:type="gramStart"/>
      <w:r w:rsidRPr="005744EF">
        <w:rPr>
          <w:b/>
          <w:bCs/>
        </w:rPr>
        <w:t>Teacher</w:t>
      </w:r>
      <w:proofErr w:type="gramEnd"/>
      <w:r w:rsidRPr="005744EF">
        <w:rPr>
          <w:b/>
          <w:bCs/>
        </w:rPr>
        <w:t xml:space="preserve"> note </w:t>
      </w:r>
      <w:r w:rsidR="00D64221">
        <w:rPr>
          <w:rStyle w:val="normaltextrun"/>
          <w:color w:val="000000"/>
          <w:bdr w:val="none" w:sz="0" w:space="0" w:color="auto" w:frame="1"/>
          <w:lang w:val="en-US"/>
        </w:rPr>
        <w:t xml:space="preserve">– </w:t>
      </w:r>
      <w:r w:rsidR="005476FA">
        <w:t>c</w:t>
      </w:r>
      <w:r w:rsidR="00002917" w:rsidRPr="00283323">
        <w:t xml:space="preserve">reate A3 ‘exhibits’ that show images and describe </w:t>
      </w:r>
      <w:hyperlink r:id="rId18" w:history="1">
        <w:r w:rsidR="00F4078C" w:rsidRPr="00F4078C">
          <w:rPr>
            <w:rStyle w:val="Hyperlink"/>
          </w:rPr>
          <w:t>A day in the</w:t>
        </w:r>
        <w:r w:rsidR="00002917" w:rsidRPr="00F4078C">
          <w:rPr>
            <w:rStyle w:val="Hyperlink"/>
          </w:rPr>
          <w:t xml:space="preserve"> life</w:t>
        </w:r>
      </w:hyperlink>
      <w:r w:rsidR="00002917" w:rsidRPr="00283323">
        <w:t xml:space="preserve"> of key groups in Ancient Egyptian society. Display each exhibit around the room and have students conduct a </w:t>
      </w:r>
      <w:hyperlink r:id="rId19" w:anchor=".YUlVvfIgfSM.link" w:history="1">
        <w:r w:rsidR="00002917" w:rsidRPr="00190C56">
          <w:rPr>
            <w:rStyle w:val="Hyperlink"/>
          </w:rPr>
          <w:t>gallery walk</w:t>
        </w:r>
      </w:hyperlink>
      <w:r w:rsidR="00002917" w:rsidRPr="00283323">
        <w:t xml:space="preserve"> and answer key questions/complete tasks for each of the key groups (Pharaoh, </w:t>
      </w:r>
      <w:r w:rsidR="00EE78F6">
        <w:t>n</w:t>
      </w:r>
      <w:r w:rsidR="00002917" w:rsidRPr="00283323">
        <w:t xml:space="preserve">obleman, </w:t>
      </w:r>
      <w:r w:rsidR="00EE78F6">
        <w:t>c</w:t>
      </w:r>
      <w:r w:rsidR="00002917" w:rsidRPr="00283323">
        <w:t xml:space="preserve">raftsmen, </w:t>
      </w:r>
      <w:r w:rsidR="00EE78F6">
        <w:t>p</w:t>
      </w:r>
      <w:r w:rsidR="00002917" w:rsidRPr="00283323">
        <w:t xml:space="preserve">riest, </w:t>
      </w:r>
      <w:r w:rsidR="00EE78F6">
        <w:t>s</w:t>
      </w:r>
      <w:r w:rsidR="00002917" w:rsidRPr="00283323">
        <w:t xml:space="preserve">oldier, </w:t>
      </w:r>
      <w:r w:rsidR="00EE78F6">
        <w:t>f</w:t>
      </w:r>
      <w:r w:rsidR="00002917" w:rsidRPr="00283323">
        <w:t xml:space="preserve">armer, </w:t>
      </w:r>
      <w:r w:rsidR="00EE78F6">
        <w:t>w</w:t>
      </w:r>
      <w:r w:rsidR="00002917" w:rsidRPr="00283323">
        <w:t>oman).</w:t>
      </w:r>
      <w:r w:rsidR="00283323">
        <w:t xml:space="preserve"> In a gallery walk, pictures or displays are set up around the room. Students move about the classroom in small groups, responding to questions</w:t>
      </w:r>
      <w:r w:rsidR="008D16EB">
        <w:t xml:space="preserve"> about the classroom, responding to questions about each item </w:t>
      </w:r>
      <w:r w:rsidR="00BA423D">
        <w:t>individually or as a group. The questions may be the same for all items, or specific to each one. Gallery walks can be used to draw out links between elements, emphasise distinctions, or track a change through time or space.</w:t>
      </w:r>
    </w:p>
    <w:p w14:paraId="69DF9590" w14:textId="3BDDDA08" w:rsidR="009A4884" w:rsidRPr="009A4884" w:rsidRDefault="009A4884" w:rsidP="006514A9">
      <w:pPr>
        <w:pStyle w:val="FeatureBox2"/>
      </w:pPr>
      <w:r>
        <w:t xml:space="preserve">For the work on the vizier, provide an extract from the following website, depending on the ability/reading level of your </w:t>
      </w:r>
      <w:r w:rsidR="006514A9">
        <w:t xml:space="preserve">students: </w:t>
      </w:r>
      <w:hyperlink r:id="rId20" w:anchor="page/n309/mode/2up" w:history="1">
        <w:r w:rsidR="005A312A" w:rsidRPr="005A312A">
          <w:rPr>
            <w:rStyle w:val="Hyperlink"/>
          </w:rPr>
          <w:t>Ancient Egyptian literature</w:t>
        </w:r>
      </w:hyperlink>
    </w:p>
    <w:p w14:paraId="208B290C" w14:textId="77777777" w:rsidR="005950FF" w:rsidRPr="00F53319" w:rsidRDefault="005950FF" w:rsidP="005950FF">
      <w:pPr>
        <w:rPr>
          <w:rStyle w:val="Strong"/>
          <w:lang w:eastAsia="zh-CN"/>
        </w:rPr>
      </w:pPr>
      <w:r w:rsidRPr="00F53319">
        <w:rPr>
          <w:rStyle w:val="Strong"/>
          <w:lang w:eastAsia="zh-CN"/>
        </w:rPr>
        <w:t>Pharaoh</w:t>
      </w:r>
    </w:p>
    <w:p w14:paraId="5626BEE3" w14:textId="3FAFB93C" w:rsidR="00B74C9F" w:rsidRPr="001136F2" w:rsidRDefault="00B74C9F" w:rsidP="004A7987">
      <w:pPr>
        <w:pStyle w:val="ListBullet"/>
        <w:rPr>
          <w:lang w:eastAsia="zh-CN"/>
        </w:rPr>
      </w:pPr>
      <w:r w:rsidRPr="001136F2">
        <w:rPr>
          <w:lang w:eastAsia="zh-CN"/>
        </w:rPr>
        <w:t xml:space="preserve">Explore the following website: </w:t>
      </w:r>
      <w:hyperlink r:id="rId21" w:history="1">
        <w:r w:rsidR="00B868DA" w:rsidRPr="00EA7071">
          <w:rPr>
            <w:rStyle w:val="Hyperlink"/>
            <w:lang w:eastAsia="zh-CN"/>
          </w:rPr>
          <w:t>Pharaoh</w:t>
        </w:r>
        <w:r w:rsidR="00EA7071" w:rsidRPr="00EA7071">
          <w:rPr>
            <w:rStyle w:val="Hyperlink"/>
            <w:lang w:eastAsia="zh-CN"/>
          </w:rPr>
          <w:t xml:space="preserve"> lord of the two lands</w:t>
        </w:r>
      </w:hyperlink>
      <w:r w:rsidR="00B675C0" w:rsidRPr="001136F2">
        <w:rPr>
          <w:lang w:eastAsia="zh-CN"/>
        </w:rPr>
        <w:t xml:space="preserve">, which will provide you </w:t>
      </w:r>
      <w:r w:rsidR="00F8383E" w:rsidRPr="001136F2">
        <w:rPr>
          <w:lang w:eastAsia="zh-CN"/>
        </w:rPr>
        <w:t xml:space="preserve">information about </w:t>
      </w:r>
      <w:r w:rsidR="001136F2" w:rsidRPr="001136F2">
        <w:rPr>
          <w:lang w:eastAsia="zh-CN"/>
        </w:rPr>
        <w:t xml:space="preserve">Ramesses II and a battle with the Nubians </w:t>
      </w:r>
    </w:p>
    <w:p w14:paraId="50DA2D6C" w14:textId="56B5E68A" w:rsidR="00B675C0" w:rsidRPr="001136F2" w:rsidRDefault="001136F2" w:rsidP="004A7987">
      <w:pPr>
        <w:pStyle w:val="ListBullet"/>
        <w:rPr>
          <w:lang w:eastAsia="zh-CN"/>
        </w:rPr>
      </w:pPr>
      <w:r w:rsidRPr="001136F2">
        <w:rPr>
          <w:lang w:eastAsia="zh-CN"/>
        </w:rPr>
        <w:t>Click on each</w:t>
      </w:r>
      <w:r>
        <w:rPr>
          <w:lang w:eastAsia="zh-CN"/>
        </w:rPr>
        <w:t xml:space="preserve"> </w:t>
      </w:r>
      <w:r w:rsidR="0099210B">
        <w:rPr>
          <w:lang w:eastAsia="zh-CN"/>
        </w:rPr>
        <w:t xml:space="preserve">scene to learn more about </w:t>
      </w:r>
      <w:r w:rsidR="00AF3145">
        <w:rPr>
          <w:lang w:eastAsia="zh-CN"/>
        </w:rPr>
        <w:t>some of roles and responsibilities of an ancient Egyptian pharaoh.</w:t>
      </w:r>
    </w:p>
    <w:p w14:paraId="15B2862E" w14:textId="5BC6320E" w:rsidR="005950FF" w:rsidRPr="00AF3145" w:rsidRDefault="005950FF" w:rsidP="00D95B74">
      <w:pPr>
        <w:pStyle w:val="ListBullet"/>
        <w:rPr>
          <w:lang w:eastAsia="zh-CN"/>
        </w:rPr>
      </w:pPr>
      <w:r w:rsidRPr="00AF3145">
        <w:rPr>
          <w:lang w:eastAsia="zh-CN"/>
        </w:rPr>
        <w:t>Writ</w:t>
      </w:r>
      <w:r w:rsidR="00156F7E">
        <w:rPr>
          <w:lang w:eastAsia="zh-CN"/>
        </w:rPr>
        <w:t>e</w:t>
      </w:r>
      <w:r w:rsidR="00AF3145">
        <w:rPr>
          <w:lang w:eastAsia="zh-CN"/>
        </w:rPr>
        <w:t xml:space="preserve"> </w:t>
      </w:r>
      <w:r w:rsidR="00156F7E">
        <w:rPr>
          <w:lang w:eastAsia="zh-CN"/>
        </w:rPr>
        <w:t>a description of the roles and responsibilities</w:t>
      </w:r>
      <w:r w:rsidR="00AF3145">
        <w:rPr>
          <w:lang w:eastAsia="zh-CN"/>
        </w:rPr>
        <w:t xml:space="preserve"> of Ramesses II</w:t>
      </w:r>
      <w:r w:rsidRPr="00AF3145">
        <w:rPr>
          <w:lang w:eastAsia="zh-CN"/>
        </w:rPr>
        <w:t>.</w:t>
      </w:r>
    </w:p>
    <w:p w14:paraId="7CD25DDC" w14:textId="77777777" w:rsidR="005950FF" w:rsidRPr="00D36BDC" w:rsidRDefault="005950FF" w:rsidP="005950FF">
      <w:pPr>
        <w:rPr>
          <w:rStyle w:val="Strong"/>
          <w:lang w:eastAsia="zh-CN"/>
        </w:rPr>
      </w:pPr>
      <w:r w:rsidRPr="003D2D41">
        <w:rPr>
          <w:rStyle w:val="Strong"/>
          <w:lang w:eastAsia="zh-CN"/>
        </w:rPr>
        <w:t>Women</w:t>
      </w:r>
    </w:p>
    <w:p w14:paraId="36790D47" w14:textId="156D4824" w:rsidR="00B14440" w:rsidRDefault="00B14440" w:rsidP="00101B62">
      <w:pPr>
        <w:pStyle w:val="ListBullet"/>
        <w:rPr>
          <w:lang w:eastAsia="zh-CN"/>
        </w:rPr>
      </w:pPr>
      <w:r>
        <w:rPr>
          <w:lang w:eastAsia="zh-CN"/>
        </w:rPr>
        <w:t xml:space="preserve">Examine each of the sources of </w:t>
      </w:r>
      <w:r w:rsidR="00457D20">
        <w:rPr>
          <w:lang w:eastAsia="zh-CN"/>
        </w:rPr>
        <w:t xml:space="preserve">ancient Egyptian </w:t>
      </w:r>
      <w:r>
        <w:rPr>
          <w:lang w:eastAsia="zh-CN"/>
        </w:rPr>
        <w:t>women from</w:t>
      </w:r>
      <w:r w:rsidR="00457D20">
        <w:rPr>
          <w:lang w:eastAsia="zh-CN"/>
        </w:rPr>
        <w:t xml:space="preserve"> the M</w:t>
      </w:r>
      <w:r w:rsidR="000A0D42">
        <w:rPr>
          <w:lang w:eastAsia="zh-CN"/>
        </w:rPr>
        <w:t>etropolitan Museum of Art</w:t>
      </w:r>
      <w:r w:rsidR="00EB7CC6">
        <w:rPr>
          <w:lang w:eastAsia="zh-CN"/>
        </w:rPr>
        <w:t xml:space="preserve"> to complete the table</w:t>
      </w:r>
      <w:r w:rsidR="00861540">
        <w:rPr>
          <w:lang w:eastAsia="zh-CN"/>
        </w:rPr>
        <w:t>:</w:t>
      </w:r>
    </w:p>
    <w:p w14:paraId="780FC866" w14:textId="57C4E7F1" w:rsidR="00B14440" w:rsidRDefault="00B14440" w:rsidP="00F50FCC">
      <w:pPr>
        <w:pStyle w:val="ListBullet2"/>
        <w:numPr>
          <w:ilvl w:val="0"/>
          <w:numId w:val="0"/>
        </w:numPr>
        <w:ind w:left="652"/>
        <w:rPr>
          <w:lang w:eastAsia="zh-CN"/>
        </w:rPr>
      </w:pPr>
    </w:p>
    <w:tbl>
      <w:tblPr>
        <w:tblStyle w:val="Tableheader"/>
        <w:tblW w:w="9922" w:type="dxa"/>
        <w:tblInd w:w="-30" w:type="dxa"/>
        <w:tblLook w:val="04A0" w:firstRow="1" w:lastRow="0" w:firstColumn="1" w:lastColumn="0" w:noHBand="0" w:noVBand="1"/>
        <w:tblCaption w:val="Source analysis table for museum task"/>
      </w:tblPr>
      <w:tblGrid>
        <w:gridCol w:w="1595"/>
        <w:gridCol w:w="2020"/>
        <w:gridCol w:w="1744"/>
        <w:gridCol w:w="1741"/>
        <w:gridCol w:w="1396"/>
        <w:gridCol w:w="1426"/>
      </w:tblGrid>
      <w:tr w:rsidR="00F50FCC" w14:paraId="4636FEE5" w14:textId="3571F0A2" w:rsidTr="004B64D1">
        <w:trPr>
          <w:cnfStyle w:val="100000000000" w:firstRow="1" w:lastRow="0" w:firstColumn="0" w:lastColumn="0" w:oddVBand="0" w:evenVBand="0" w:oddHBand="0" w:evenHBand="0" w:firstRowFirstColumn="0" w:firstRowLastColumn="0" w:lastRowFirstColumn="0" w:lastRowLastColumn="0"/>
          <w:trHeight w:val="2725"/>
        </w:trPr>
        <w:tc>
          <w:tcPr>
            <w:cnfStyle w:val="001000000100" w:firstRow="0" w:lastRow="0" w:firstColumn="1" w:lastColumn="0" w:oddVBand="0" w:evenVBand="0" w:oddHBand="0" w:evenHBand="0" w:firstRowFirstColumn="1" w:firstRowLastColumn="0" w:lastRowFirstColumn="0" w:lastRowLastColumn="0"/>
            <w:tcW w:w="1595" w:type="dxa"/>
          </w:tcPr>
          <w:p w14:paraId="69CD1987" w14:textId="57B3DB18" w:rsidR="003D2D41" w:rsidRDefault="003D2D41" w:rsidP="00740BE3">
            <w:pPr>
              <w:pStyle w:val="ListBullet"/>
              <w:numPr>
                <w:ilvl w:val="0"/>
                <w:numId w:val="0"/>
              </w:numPr>
              <w:spacing w:before="192" w:after="192"/>
              <w:rPr>
                <w:lang w:eastAsia="zh-CN"/>
              </w:rPr>
            </w:pPr>
            <w:r>
              <w:rPr>
                <w:lang w:eastAsia="zh-CN"/>
              </w:rPr>
              <w:lastRenderedPageBreak/>
              <w:t>Source</w:t>
            </w:r>
          </w:p>
        </w:tc>
        <w:tc>
          <w:tcPr>
            <w:tcW w:w="2020" w:type="dxa"/>
          </w:tcPr>
          <w:p w14:paraId="7C594E25" w14:textId="0B0B78E8" w:rsidR="003D2D41" w:rsidRDefault="003D2D41" w:rsidP="00740BE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Pr>
                <w:lang w:eastAsia="zh-CN"/>
              </w:rPr>
              <w:t>Description of source</w:t>
            </w:r>
          </w:p>
        </w:tc>
        <w:tc>
          <w:tcPr>
            <w:tcW w:w="1744" w:type="dxa"/>
          </w:tcPr>
          <w:p w14:paraId="0917D62F" w14:textId="5ED1859A" w:rsidR="003D2D41" w:rsidRDefault="003D2D41" w:rsidP="00740BE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What is the purpose of this source?</w:t>
            </w:r>
          </w:p>
        </w:tc>
        <w:tc>
          <w:tcPr>
            <w:tcW w:w="1741" w:type="dxa"/>
          </w:tcPr>
          <w:p w14:paraId="72807C8C" w14:textId="0ACA76A8" w:rsidR="003D2D41" w:rsidRDefault="003D2D41" w:rsidP="00740BE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Who might have created this source?</w:t>
            </w:r>
          </w:p>
        </w:tc>
        <w:tc>
          <w:tcPr>
            <w:tcW w:w="1396" w:type="dxa"/>
          </w:tcPr>
          <w:p w14:paraId="629F13C7" w14:textId="0F4EB607" w:rsidR="003D2D41" w:rsidRDefault="003D2D41" w:rsidP="00740BE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What it tells us about ancient Egyptian women</w:t>
            </w:r>
          </w:p>
        </w:tc>
        <w:tc>
          <w:tcPr>
            <w:tcW w:w="1426" w:type="dxa"/>
          </w:tcPr>
          <w:p w14:paraId="0BC69682" w14:textId="46761D6C" w:rsidR="003D2D41" w:rsidRDefault="003D2D41" w:rsidP="00740BE3">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Pr>
                <w:lang w:eastAsia="zh-CN"/>
              </w:rPr>
              <w:t>What it doesn’t tell us about ancient Egyptian women</w:t>
            </w:r>
          </w:p>
        </w:tc>
      </w:tr>
      <w:tr w:rsidR="00F50FCC" w14:paraId="5E1470C0" w14:textId="2570C464" w:rsidTr="004B64D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95" w:type="dxa"/>
          </w:tcPr>
          <w:p w14:paraId="46DD70BB" w14:textId="77050225" w:rsidR="003D2D41" w:rsidRPr="00F50FCC" w:rsidRDefault="00693E94" w:rsidP="00F50FCC">
            <w:pPr>
              <w:rPr>
                <w:b w:val="0"/>
                <w:bCs/>
                <w:lang w:eastAsia="zh-CN"/>
              </w:rPr>
            </w:pPr>
            <w:hyperlink r:id="rId22" w:history="1">
              <w:r w:rsidR="00EB7CC6" w:rsidRPr="00F50FCC">
                <w:rPr>
                  <w:rStyle w:val="Hyperlink"/>
                  <w:b w:val="0"/>
                  <w:bCs/>
                  <w:lang w:eastAsia="zh-CN"/>
                </w:rPr>
                <w:t>women at a banquet</w:t>
              </w:r>
            </w:hyperlink>
          </w:p>
        </w:tc>
        <w:tc>
          <w:tcPr>
            <w:tcW w:w="2020" w:type="dxa"/>
          </w:tcPr>
          <w:p w14:paraId="383A9219" w14:textId="77777777" w:rsidR="003D2D41" w:rsidRDefault="003D2D41"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744" w:type="dxa"/>
          </w:tcPr>
          <w:p w14:paraId="3A038C98" w14:textId="77777777" w:rsidR="003D2D41" w:rsidRDefault="003D2D41"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741" w:type="dxa"/>
          </w:tcPr>
          <w:p w14:paraId="35356FF2" w14:textId="77777777" w:rsidR="003D2D41" w:rsidRDefault="003D2D41"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396" w:type="dxa"/>
          </w:tcPr>
          <w:p w14:paraId="588545F6" w14:textId="77777777" w:rsidR="003D2D41" w:rsidRDefault="003D2D41"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426" w:type="dxa"/>
          </w:tcPr>
          <w:p w14:paraId="0BD9DEFD" w14:textId="77777777" w:rsidR="003D2D41" w:rsidRDefault="003D2D41" w:rsidP="00EB7CC6">
            <w:pPr>
              <w:pStyle w:val="ListBullet2"/>
              <w:numPr>
                <w:ilvl w:val="0"/>
                <w:numId w:val="0"/>
              </w:numPr>
              <w:ind w:left="652"/>
              <w:cnfStyle w:val="000000100000" w:firstRow="0" w:lastRow="0" w:firstColumn="0" w:lastColumn="0" w:oddVBand="0" w:evenVBand="0" w:oddHBand="1" w:evenHBand="0" w:firstRowFirstColumn="0" w:firstRowLastColumn="0" w:lastRowFirstColumn="0" w:lastRowLastColumn="0"/>
              <w:rPr>
                <w:lang w:eastAsia="zh-CN"/>
              </w:rPr>
            </w:pPr>
          </w:p>
        </w:tc>
      </w:tr>
      <w:tr w:rsidR="00F50FCC" w14:paraId="04792C0A" w14:textId="77777777" w:rsidTr="004B64D1">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95" w:type="dxa"/>
          </w:tcPr>
          <w:p w14:paraId="0C102322" w14:textId="662484B4" w:rsidR="00EB7CC6" w:rsidRPr="00F50FCC" w:rsidRDefault="00693E94" w:rsidP="00F50FCC">
            <w:pPr>
              <w:rPr>
                <w:b w:val="0"/>
                <w:bCs/>
                <w:lang w:eastAsia="zh-CN"/>
              </w:rPr>
            </w:pPr>
            <w:hyperlink r:id="rId23" w:history="1">
              <w:r w:rsidR="00EB7CC6" w:rsidRPr="00F50FCC">
                <w:rPr>
                  <w:rStyle w:val="Hyperlink"/>
                  <w:b w:val="0"/>
                  <w:bCs/>
                  <w:lang w:eastAsia="zh-CN"/>
                </w:rPr>
                <w:t>woman carrying basket on head</w:t>
              </w:r>
            </w:hyperlink>
          </w:p>
        </w:tc>
        <w:tc>
          <w:tcPr>
            <w:tcW w:w="2020" w:type="dxa"/>
          </w:tcPr>
          <w:p w14:paraId="62207E1B" w14:textId="77777777" w:rsidR="00EB7CC6" w:rsidRDefault="00EB7CC6"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744" w:type="dxa"/>
          </w:tcPr>
          <w:p w14:paraId="1392B8D7" w14:textId="77777777" w:rsidR="00EB7CC6" w:rsidRDefault="00EB7CC6"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741" w:type="dxa"/>
          </w:tcPr>
          <w:p w14:paraId="7EC9BA36" w14:textId="77777777" w:rsidR="00EB7CC6" w:rsidRDefault="00EB7CC6"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396" w:type="dxa"/>
          </w:tcPr>
          <w:p w14:paraId="1BF9ACF8" w14:textId="77777777" w:rsidR="00EB7CC6" w:rsidRDefault="00EB7CC6"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426" w:type="dxa"/>
          </w:tcPr>
          <w:p w14:paraId="546D699A" w14:textId="77777777" w:rsidR="00EB7CC6" w:rsidRDefault="00EB7CC6" w:rsidP="00EB7CC6">
            <w:pPr>
              <w:pStyle w:val="ListBullet2"/>
              <w:numPr>
                <w:ilvl w:val="0"/>
                <w:numId w:val="0"/>
              </w:numPr>
              <w:ind w:left="652"/>
              <w:cnfStyle w:val="000000010000" w:firstRow="0" w:lastRow="0" w:firstColumn="0" w:lastColumn="0" w:oddVBand="0" w:evenVBand="0" w:oddHBand="0" w:evenHBand="1" w:firstRowFirstColumn="0" w:firstRowLastColumn="0" w:lastRowFirstColumn="0" w:lastRowLastColumn="0"/>
            </w:pPr>
          </w:p>
        </w:tc>
      </w:tr>
      <w:tr w:rsidR="00F50FCC" w14:paraId="5E1C7B4D" w14:textId="77777777" w:rsidTr="004B64D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95" w:type="dxa"/>
          </w:tcPr>
          <w:p w14:paraId="258781B7" w14:textId="7216C71C" w:rsidR="00EB7CC6" w:rsidRPr="00F50FCC" w:rsidRDefault="00693E94" w:rsidP="00F50FCC">
            <w:pPr>
              <w:rPr>
                <w:b w:val="0"/>
                <w:bCs/>
                <w:lang w:eastAsia="zh-CN"/>
              </w:rPr>
            </w:pPr>
            <w:hyperlink r:id="rId24" w:history="1">
              <w:proofErr w:type="spellStart"/>
              <w:r w:rsidR="00EB7CC6" w:rsidRPr="00F50FCC">
                <w:rPr>
                  <w:rStyle w:val="Hyperlink"/>
                  <w:b w:val="0"/>
                  <w:bCs/>
                  <w:lang w:eastAsia="zh-CN"/>
                </w:rPr>
                <w:t>Yuny</w:t>
              </w:r>
              <w:proofErr w:type="spellEnd"/>
              <w:r w:rsidR="00EB7CC6" w:rsidRPr="00F50FCC">
                <w:rPr>
                  <w:rStyle w:val="Hyperlink"/>
                  <w:b w:val="0"/>
                  <w:bCs/>
                  <w:lang w:eastAsia="zh-CN"/>
                </w:rPr>
                <w:t xml:space="preserve"> and his wife, </w:t>
              </w:r>
              <w:proofErr w:type="spellStart"/>
              <w:r w:rsidR="00EB7CC6" w:rsidRPr="00F50FCC">
                <w:rPr>
                  <w:rStyle w:val="Hyperlink"/>
                  <w:b w:val="0"/>
                  <w:bCs/>
                  <w:lang w:eastAsia="zh-CN"/>
                </w:rPr>
                <w:t>Renenutet</w:t>
              </w:r>
              <w:proofErr w:type="spellEnd"/>
            </w:hyperlink>
          </w:p>
        </w:tc>
        <w:tc>
          <w:tcPr>
            <w:tcW w:w="2020" w:type="dxa"/>
          </w:tcPr>
          <w:p w14:paraId="5A880160" w14:textId="77777777" w:rsidR="00EB7CC6" w:rsidRDefault="00EB7CC6"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744" w:type="dxa"/>
          </w:tcPr>
          <w:p w14:paraId="2EA9AD0C" w14:textId="77777777" w:rsidR="00EB7CC6" w:rsidRDefault="00EB7CC6"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741" w:type="dxa"/>
          </w:tcPr>
          <w:p w14:paraId="3E6071C9" w14:textId="77777777" w:rsidR="00EB7CC6" w:rsidRDefault="00EB7CC6"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396" w:type="dxa"/>
          </w:tcPr>
          <w:p w14:paraId="14FA105A" w14:textId="77777777" w:rsidR="00EB7CC6" w:rsidRDefault="00EB7CC6"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426" w:type="dxa"/>
          </w:tcPr>
          <w:p w14:paraId="5852087D" w14:textId="77777777" w:rsidR="00EB7CC6" w:rsidRDefault="00EB7CC6" w:rsidP="00EB7CC6">
            <w:pPr>
              <w:pStyle w:val="ListBullet2"/>
              <w:numPr>
                <w:ilvl w:val="0"/>
                <w:numId w:val="0"/>
              </w:numPr>
              <w:ind w:left="652"/>
              <w:cnfStyle w:val="000000100000" w:firstRow="0" w:lastRow="0" w:firstColumn="0" w:lastColumn="0" w:oddVBand="0" w:evenVBand="0" w:oddHBand="1" w:evenHBand="0" w:firstRowFirstColumn="0" w:firstRowLastColumn="0" w:lastRowFirstColumn="0" w:lastRowLastColumn="0"/>
            </w:pPr>
          </w:p>
        </w:tc>
      </w:tr>
      <w:tr w:rsidR="00F50FCC" w14:paraId="0C09E879" w14:textId="77777777" w:rsidTr="004B64D1">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95" w:type="dxa"/>
          </w:tcPr>
          <w:p w14:paraId="1D55A3BC" w14:textId="57B6F40E" w:rsidR="00EB7CC6" w:rsidRPr="00F50FCC" w:rsidRDefault="00693E94" w:rsidP="00F50FCC">
            <w:pPr>
              <w:rPr>
                <w:b w:val="0"/>
                <w:bCs/>
                <w:lang w:eastAsia="zh-CN"/>
              </w:rPr>
            </w:pPr>
            <w:hyperlink r:id="rId25" w:history="1">
              <w:r w:rsidR="00EB7CC6" w:rsidRPr="00F50FCC">
                <w:rPr>
                  <w:rStyle w:val="Hyperlink"/>
                  <w:b w:val="0"/>
                  <w:bCs/>
                  <w:lang w:eastAsia="zh-CN"/>
                </w:rPr>
                <w:t xml:space="preserve">stela of </w:t>
              </w:r>
              <w:proofErr w:type="spellStart"/>
              <w:r w:rsidR="00EB7CC6" w:rsidRPr="00F50FCC">
                <w:rPr>
                  <w:rStyle w:val="Hyperlink"/>
                  <w:b w:val="0"/>
                  <w:bCs/>
                  <w:lang w:eastAsia="zh-CN"/>
                </w:rPr>
                <w:t>Tetu</w:t>
              </w:r>
              <w:proofErr w:type="spellEnd"/>
              <w:r w:rsidR="00EB7CC6" w:rsidRPr="00F50FCC">
                <w:rPr>
                  <w:rStyle w:val="Hyperlink"/>
                  <w:b w:val="0"/>
                  <w:bCs/>
                  <w:lang w:eastAsia="zh-CN"/>
                </w:rPr>
                <w:t xml:space="preserve"> and </w:t>
              </w:r>
              <w:proofErr w:type="spellStart"/>
              <w:r w:rsidR="00EB7CC6" w:rsidRPr="00F50FCC">
                <w:rPr>
                  <w:rStyle w:val="Hyperlink"/>
                  <w:b w:val="0"/>
                  <w:bCs/>
                  <w:lang w:eastAsia="zh-CN"/>
                </w:rPr>
                <w:t>Nefertjentet</w:t>
              </w:r>
              <w:proofErr w:type="spellEnd"/>
            </w:hyperlink>
          </w:p>
        </w:tc>
        <w:tc>
          <w:tcPr>
            <w:tcW w:w="2020" w:type="dxa"/>
          </w:tcPr>
          <w:p w14:paraId="797712CC" w14:textId="77777777" w:rsidR="00EB7CC6" w:rsidRDefault="00EB7CC6"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744" w:type="dxa"/>
          </w:tcPr>
          <w:p w14:paraId="68192274" w14:textId="77777777" w:rsidR="00EB7CC6" w:rsidRDefault="00EB7CC6"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741" w:type="dxa"/>
          </w:tcPr>
          <w:p w14:paraId="274BB035" w14:textId="77777777" w:rsidR="00EB7CC6" w:rsidRDefault="00EB7CC6"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396" w:type="dxa"/>
          </w:tcPr>
          <w:p w14:paraId="1DB3A298" w14:textId="77777777" w:rsidR="00EB7CC6" w:rsidRDefault="00EB7CC6"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426" w:type="dxa"/>
          </w:tcPr>
          <w:p w14:paraId="0F7163AF" w14:textId="77777777" w:rsidR="00EB7CC6" w:rsidRDefault="00EB7CC6" w:rsidP="00EB7CC6">
            <w:pPr>
              <w:pStyle w:val="ListBullet2"/>
              <w:numPr>
                <w:ilvl w:val="0"/>
                <w:numId w:val="0"/>
              </w:numPr>
              <w:ind w:left="652"/>
              <w:cnfStyle w:val="000000010000" w:firstRow="0" w:lastRow="0" w:firstColumn="0" w:lastColumn="0" w:oddVBand="0" w:evenVBand="0" w:oddHBand="0" w:evenHBand="1" w:firstRowFirstColumn="0" w:firstRowLastColumn="0" w:lastRowFirstColumn="0" w:lastRowLastColumn="0"/>
            </w:pPr>
          </w:p>
        </w:tc>
      </w:tr>
      <w:tr w:rsidR="00F50FCC" w14:paraId="2B19A706" w14:textId="77777777" w:rsidTr="004B64D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95" w:type="dxa"/>
          </w:tcPr>
          <w:p w14:paraId="4C3CBFEF" w14:textId="7688FA6D" w:rsidR="00EB7CC6" w:rsidRPr="00F50FCC" w:rsidRDefault="00693E94" w:rsidP="00F50FCC">
            <w:pPr>
              <w:rPr>
                <w:b w:val="0"/>
                <w:bCs/>
              </w:rPr>
            </w:pPr>
            <w:hyperlink r:id="rId26" w:history="1">
              <w:proofErr w:type="spellStart"/>
              <w:r w:rsidR="00F50FCC" w:rsidRPr="00F50FCC">
                <w:rPr>
                  <w:rStyle w:val="Hyperlink"/>
                  <w:b w:val="0"/>
                  <w:bCs/>
                  <w:lang w:eastAsia="zh-CN"/>
                </w:rPr>
                <w:t>Djehuty</w:t>
              </w:r>
              <w:proofErr w:type="spellEnd"/>
              <w:r w:rsidR="00F50FCC" w:rsidRPr="00F50FCC">
                <w:rPr>
                  <w:rStyle w:val="Hyperlink"/>
                  <w:b w:val="0"/>
                  <w:bCs/>
                  <w:lang w:eastAsia="zh-CN"/>
                </w:rPr>
                <w:t xml:space="preserve"> and his mother receiving offerings, Tomb of </w:t>
              </w:r>
              <w:proofErr w:type="spellStart"/>
              <w:r w:rsidR="00F50FCC" w:rsidRPr="00F50FCC">
                <w:rPr>
                  <w:rStyle w:val="Hyperlink"/>
                  <w:b w:val="0"/>
                  <w:bCs/>
                  <w:lang w:eastAsia="zh-CN"/>
                </w:rPr>
                <w:t>Djehuty</w:t>
              </w:r>
              <w:proofErr w:type="spellEnd"/>
              <w:r w:rsidR="00F50FCC">
                <w:rPr>
                  <w:rStyle w:val="Hyperlink"/>
                  <w:b w:val="0"/>
                  <w:bCs/>
                  <w:lang w:eastAsia="zh-CN"/>
                </w:rPr>
                <w:t xml:space="preserve"> </w:t>
              </w:r>
            </w:hyperlink>
          </w:p>
        </w:tc>
        <w:tc>
          <w:tcPr>
            <w:tcW w:w="2020" w:type="dxa"/>
          </w:tcPr>
          <w:p w14:paraId="519C1EAC" w14:textId="77777777" w:rsidR="00EB7CC6" w:rsidRDefault="00EB7CC6"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744" w:type="dxa"/>
          </w:tcPr>
          <w:p w14:paraId="6D518712" w14:textId="77777777" w:rsidR="00EB7CC6" w:rsidRDefault="00EB7CC6"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741" w:type="dxa"/>
          </w:tcPr>
          <w:p w14:paraId="6BB7AE87" w14:textId="77777777" w:rsidR="00EB7CC6" w:rsidRDefault="00EB7CC6"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396" w:type="dxa"/>
          </w:tcPr>
          <w:p w14:paraId="00AF6DF4" w14:textId="77777777" w:rsidR="00EB7CC6" w:rsidRDefault="00EB7CC6"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426" w:type="dxa"/>
          </w:tcPr>
          <w:p w14:paraId="6519D552" w14:textId="77777777" w:rsidR="00EB7CC6" w:rsidRDefault="00EB7CC6" w:rsidP="00EB7CC6">
            <w:pPr>
              <w:pStyle w:val="ListBullet2"/>
              <w:numPr>
                <w:ilvl w:val="0"/>
                <w:numId w:val="0"/>
              </w:numPr>
              <w:ind w:left="652"/>
              <w:cnfStyle w:val="000000100000" w:firstRow="0" w:lastRow="0" w:firstColumn="0" w:lastColumn="0" w:oddVBand="0" w:evenVBand="0" w:oddHBand="1" w:evenHBand="0" w:firstRowFirstColumn="0" w:firstRowLastColumn="0" w:lastRowFirstColumn="0" w:lastRowLastColumn="0"/>
            </w:pPr>
          </w:p>
        </w:tc>
      </w:tr>
      <w:tr w:rsidR="00F50FCC" w14:paraId="141552B2" w14:textId="77777777" w:rsidTr="004B64D1">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95" w:type="dxa"/>
          </w:tcPr>
          <w:p w14:paraId="00FD60B2" w14:textId="6BC6DE8A" w:rsidR="00EB7CC6" w:rsidRPr="00F50FCC" w:rsidRDefault="00693E94" w:rsidP="00F50FCC">
            <w:pPr>
              <w:rPr>
                <w:b w:val="0"/>
                <w:bCs/>
                <w:lang w:eastAsia="zh-CN"/>
              </w:rPr>
            </w:pPr>
            <w:hyperlink r:id="rId27" w:history="1">
              <w:r w:rsidR="00F50FCC" w:rsidRPr="00F50FCC">
                <w:rPr>
                  <w:rStyle w:val="Hyperlink"/>
                  <w:b w:val="0"/>
                  <w:bCs/>
                  <w:lang w:eastAsia="zh-CN"/>
                </w:rPr>
                <w:t>female musicians</w:t>
              </w:r>
            </w:hyperlink>
          </w:p>
        </w:tc>
        <w:tc>
          <w:tcPr>
            <w:tcW w:w="2020" w:type="dxa"/>
          </w:tcPr>
          <w:p w14:paraId="137337E7" w14:textId="77777777" w:rsidR="00EB7CC6" w:rsidRDefault="00EB7CC6"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744" w:type="dxa"/>
          </w:tcPr>
          <w:p w14:paraId="463444FA" w14:textId="77777777" w:rsidR="00EB7CC6" w:rsidRDefault="00EB7CC6"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741" w:type="dxa"/>
          </w:tcPr>
          <w:p w14:paraId="5E4708AB" w14:textId="77777777" w:rsidR="00EB7CC6" w:rsidRDefault="00EB7CC6"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396" w:type="dxa"/>
          </w:tcPr>
          <w:p w14:paraId="6624622F" w14:textId="77777777" w:rsidR="00EB7CC6" w:rsidRDefault="00EB7CC6"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426" w:type="dxa"/>
          </w:tcPr>
          <w:p w14:paraId="1CD78BA7" w14:textId="77777777" w:rsidR="00EB7CC6" w:rsidRDefault="00EB7CC6" w:rsidP="00EB7CC6">
            <w:pPr>
              <w:pStyle w:val="ListBullet2"/>
              <w:numPr>
                <w:ilvl w:val="0"/>
                <w:numId w:val="0"/>
              </w:numPr>
              <w:ind w:left="652"/>
              <w:cnfStyle w:val="000000010000" w:firstRow="0" w:lastRow="0" w:firstColumn="0" w:lastColumn="0" w:oddVBand="0" w:evenVBand="0" w:oddHBand="0" w:evenHBand="1" w:firstRowFirstColumn="0" w:firstRowLastColumn="0" w:lastRowFirstColumn="0" w:lastRowLastColumn="0"/>
            </w:pPr>
          </w:p>
        </w:tc>
      </w:tr>
      <w:tr w:rsidR="00F50FCC" w14:paraId="71EFC5B7" w14:textId="77777777" w:rsidTr="004B64D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95" w:type="dxa"/>
          </w:tcPr>
          <w:p w14:paraId="07B19F39" w14:textId="59CED998" w:rsidR="00EB7CC6" w:rsidRPr="00F50FCC" w:rsidRDefault="00693E94" w:rsidP="00F50FCC">
            <w:pPr>
              <w:rPr>
                <w:b w:val="0"/>
                <w:bCs/>
                <w:lang w:eastAsia="zh-CN"/>
              </w:rPr>
            </w:pPr>
            <w:hyperlink r:id="rId28" w:history="1">
              <w:r w:rsidR="00F50FCC" w:rsidRPr="00F50FCC">
                <w:rPr>
                  <w:rStyle w:val="Hyperlink"/>
                  <w:b w:val="0"/>
                  <w:bCs/>
                </w:rPr>
                <w:t>statuette of Isis and Horus</w:t>
              </w:r>
            </w:hyperlink>
            <w:r w:rsidR="00F50FCC" w:rsidRPr="00F50FCC">
              <w:rPr>
                <w:b w:val="0"/>
                <w:bCs/>
                <w:lang w:eastAsia="zh-CN"/>
              </w:rPr>
              <w:t xml:space="preserve"> </w:t>
            </w:r>
          </w:p>
        </w:tc>
        <w:tc>
          <w:tcPr>
            <w:tcW w:w="2020" w:type="dxa"/>
          </w:tcPr>
          <w:p w14:paraId="443605D4" w14:textId="77777777" w:rsidR="00EB7CC6" w:rsidRDefault="00EB7CC6"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744" w:type="dxa"/>
          </w:tcPr>
          <w:p w14:paraId="678A71BA" w14:textId="77777777" w:rsidR="00EB7CC6" w:rsidRDefault="00EB7CC6"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741" w:type="dxa"/>
          </w:tcPr>
          <w:p w14:paraId="4539D2FF" w14:textId="77777777" w:rsidR="00EB7CC6" w:rsidRDefault="00EB7CC6"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396" w:type="dxa"/>
          </w:tcPr>
          <w:p w14:paraId="56606617" w14:textId="77777777" w:rsidR="00EB7CC6" w:rsidRDefault="00EB7CC6"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426" w:type="dxa"/>
          </w:tcPr>
          <w:p w14:paraId="4B3957F2" w14:textId="77777777" w:rsidR="00EB7CC6" w:rsidRDefault="00EB7CC6" w:rsidP="00EB7CC6">
            <w:pPr>
              <w:pStyle w:val="ListBullet2"/>
              <w:numPr>
                <w:ilvl w:val="0"/>
                <w:numId w:val="0"/>
              </w:numPr>
              <w:ind w:left="652"/>
              <w:cnfStyle w:val="000000100000" w:firstRow="0" w:lastRow="0" w:firstColumn="0" w:lastColumn="0" w:oddVBand="0" w:evenVBand="0" w:oddHBand="1" w:evenHBand="0" w:firstRowFirstColumn="0" w:firstRowLastColumn="0" w:lastRowFirstColumn="0" w:lastRowLastColumn="0"/>
            </w:pPr>
          </w:p>
        </w:tc>
      </w:tr>
      <w:tr w:rsidR="00F50FCC" w14:paraId="41FBDD68" w14:textId="77777777" w:rsidTr="004B64D1">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95" w:type="dxa"/>
          </w:tcPr>
          <w:p w14:paraId="04E43449" w14:textId="34AD25DE" w:rsidR="00F50FCC" w:rsidRPr="00F50FCC" w:rsidRDefault="00693E94" w:rsidP="00F50FCC">
            <w:pPr>
              <w:pStyle w:val="ListBullet2"/>
              <w:numPr>
                <w:ilvl w:val="0"/>
                <w:numId w:val="0"/>
              </w:numPr>
              <w:rPr>
                <w:b w:val="0"/>
                <w:bCs/>
              </w:rPr>
            </w:pPr>
            <w:hyperlink r:id="rId29" w:history="1">
              <w:r w:rsidR="00F50FCC" w:rsidRPr="00F50FCC">
                <w:rPr>
                  <w:rStyle w:val="Hyperlink"/>
                  <w:b w:val="0"/>
                  <w:bCs/>
                  <w:lang w:eastAsia="zh-CN"/>
                </w:rPr>
                <w:t xml:space="preserve">women preparing food, Tomb of </w:t>
              </w:r>
              <w:proofErr w:type="spellStart"/>
              <w:r w:rsidR="00F50FCC" w:rsidRPr="00F50FCC">
                <w:rPr>
                  <w:rStyle w:val="Hyperlink"/>
                  <w:b w:val="0"/>
                  <w:bCs/>
                  <w:lang w:eastAsia="zh-CN"/>
                </w:rPr>
                <w:t>Djari</w:t>
              </w:r>
              <w:proofErr w:type="spellEnd"/>
              <w:r w:rsidR="00F50FCC" w:rsidRPr="00F50FCC">
                <w:rPr>
                  <w:rStyle w:val="Hyperlink"/>
                  <w:b w:val="0"/>
                  <w:bCs/>
                  <w:lang w:eastAsia="zh-CN"/>
                </w:rPr>
                <w:t xml:space="preserve"> </w:t>
              </w:r>
            </w:hyperlink>
          </w:p>
        </w:tc>
        <w:tc>
          <w:tcPr>
            <w:tcW w:w="2020" w:type="dxa"/>
          </w:tcPr>
          <w:p w14:paraId="41B68154" w14:textId="77777777" w:rsidR="00F50FCC" w:rsidRDefault="00F50FCC"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744" w:type="dxa"/>
          </w:tcPr>
          <w:p w14:paraId="118C3ED2" w14:textId="77777777" w:rsidR="00F50FCC" w:rsidRDefault="00F50FCC"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741" w:type="dxa"/>
          </w:tcPr>
          <w:p w14:paraId="4C52C6D2" w14:textId="77777777" w:rsidR="00F50FCC" w:rsidRDefault="00F50FCC"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396" w:type="dxa"/>
          </w:tcPr>
          <w:p w14:paraId="1EA23989" w14:textId="77777777" w:rsidR="00F50FCC" w:rsidRDefault="00F50FCC"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426" w:type="dxa"/>
          </w:tcPr>
          <w:p w14:paraId="50860F0A" w14:textId="77777777" w:rsidR="00F50FCC" w:rsidRDefault="00F50FCC" w:rsidP="00EB7CC6">
            <w:pPr>
              <w:pStyle w:val="ListBullet2"/>
              <w:numPr>
                <w:ilvl w:val="0"/>
                <w:numId w:val="0"/>
              </w:numPr>
              <w:ind w:left="652"/>
              <w:cnfStyle w:val="000000010000" w:firstRow="0" w:lastRow="0" w:firstColumn="0" w:lastColumn="0" w:oddVBand="0" w:evenVBand="0" w:oddHBand="0" w:evenHBand="1" w:firstRowFirstColumn="0" w:firstRowLastColumn="0" w:lastRowFirstColumn="0" w:lastRowLastColumn="0"/>
            </w:pPr>
          </w:p>
        </w:tc>
      </w:tr>
      <w:tr w:rsidR="00F50FCC" w14:paraId="71BE33BC" w14:textId="77777777" w:rsidTr="004B64D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95" w:type="dxa"/>
          </w:tcPr>
          <w:p w14:paraId="3C359E1B" w14:textId="1E5CE7CB" w:rsidR="00F50FCC" w:rsidRPr="00F50FCC" w:rsidRDefault="00693E94" w:rsidP="00F50FCC">
            <w:pPr>
              <w:pStyle w:val="ListBullet2"/>
              <w:numPr>
                <w:ilvl w:val="0"/>
                <w:numId w:val="0"/>
              </w:numPr>
              <w:rPr>
                <w:b w:val="0"/>
                <w:bCs/>
              </w:rPr>
            </w:pPr>
            <w:hyperlink r:id="rId30" w:history="1">
              <w:r w:rsidR="00F50FCC" w:rsidRPr="00F50FCC">
                <w:rPr>
                  <w:rStyle w:val="Hyperlink"/>
                  <w:b w:val="0"/>
                  <w:bCs/>
                  <w:lang w:eastAsia="zh-CN"/>
                </w:rPr>
                <w:t xml:space="preserve">votive stela of </w:t>
              </w:r>
              <w:proofErr w:type="spellStart"/>
              <w:r w:rsidR="00F50FCC" w:rsidRPr="00F50FCC">
                <w:rPr>
                  <w:rStyle w:val="Hyperlink"/>
                  <w:b w:val="0"/>
                  <w:bCs/>
                  <w:lang w:eastAsia="zh-CN"/>
                </w:rPr>
                <w:t>Userhat</w:t>
              </w:r>
              <w:proofErr w:type="spellEnd"/>
              <w:r w:rsidR="00F50FCC" w:rsidRPr="00F50FCC">
                <w:rPr>
                  <w:rStyle w:val="Hyperlink"/>
                  <w:b w:val="0"/>
                  <w:bCs/>
                  <w:lang w:eastAsia="zh-CN"/>
                </w:rPr>
                <w:t xml:space="preserve"> </w:t>
              </w:r>
            </w:hyperlink>
          </w:p>
        </w:tc>
        <w:tc>
          <w:tcPr>
            <w:tcW w:w="2020" w:type="dxa"/>
          </w:tcPr>
          <w:p w14:paraId="6FFF3624" w14:textId="77777777" w:rsidR="00F50FCC" w:rsidRDefault="00F50FCC"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744" w:type="dxa"/>
          </w:tcPr>
          <w:p w14:paraId="2CCCF618" w14:textId="77777777" w:rsidR="00F50FCC" w:rsidRDefault="00F50FCC"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741" w:type="dxa"/>
          </w:tcPr>
          <w:p w14:paraId="4E09C9AA" w14:textId="77777777" w:rsidR="00F50FCC" w:rsidRDefault="00F50FCC"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396" w:type="dxa"/>
          </w:tcPr>
          <w:p w14:paraId="688A5B84" w14:textId="77777777" w:rsidR="00F50FCC" w:rsidRDefault="00F50FCC"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426" w:type="dxa"/>
          </w:tcPr>
          <w:p w14:paraId="1EE5D236" w14:textId="77777777" w:rsidR="00F50FCC" w:rsidRDefault="00F50FCC" w:rsidP="00EB7CC6">
            <w:pPr>
              <w:pStyle w:val="ListBullet2"/>
              <w:numPr>
                <w:ilvl w:val="0"/>
                <w:numId w:val="0"/>
              </w:numPr>
              <w:ind w:left="652"/>
              <w:cnfStyle w:val="000000100000" w:firstRow="0" w:lastRow="0" w:firstColumn="0" w:lastColumn="0" w:oddVBand="0" w:evenVBand="0" w:oddHBand="1" w:evenHBand="0" w:firstRowFirstColumn="0" w:firstRowLastColumn="0" w:lastRowFirstColumn="0" w:lastRowLastColumn="0"/>
            </w:pPr>
          </w:p>
        </w:tc>
      </w:tr>
      <w:tr w:rsidR="00F50FCC" w14:paraId="5B147AE5" w14:textId="77777777" w:rsidTr="004B64D1">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95" w:type="dxa"/>
          </w:tcPr>
          <w:p w14:paraId="479E9133" w14:textId="533560E8" w:rsidR="00F50FCC" w:rsidRPr="00F50FCC" w:rsidRDefault="00693E94" w:rsidP="00F50FCC">
            <w:pPr>
              <w:pStyle w:val="ListBullet2"/>
              <w:numPr>
                <w:ilvl w:val="0"/>
                <w:numId w:val="0"/>
              </w:numPr>
              <w:rPr>
                <w:b w:val="0"/>
                <w:bCs/>
                <w:lang w:eastAsia="zh-CN"/>
              </w:rPr>
            </w:pPr>
            <w:hyperlink r:id="rId31" w:history="1">
              <w:r w:rsidR="00F50FCC" w:rsidRPr="00F50FCC">
                <w:rPr>
                  <w:rStyle w:val="Hyperlink"/>
                  <w:b w:val="0"/>
                  <w:bCs/>
                  <w:lang w:eastAsia="zh-CN"/>
                </w:rPr>
                <w:t>sphinx of Hatshepsut</w:t>
              </w:r>
            </w:hyperlink>
          </w:p>
        </w:tc>
        <w:tc>
          <w:tcPr>
            <w:tcW w:w="2020" w:type="dxa"/>
          </w:tcPr>
          <w:p w14:paraId="29353B67" w14:textId="77777777" w:rsidR="00F50FCC" w:rsidRDefault="00F50FCC"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744" w:type="dxa"/>
          </w:tcPr>
          <w:p w14:paraId="7A34AB24" w14:textId="77777777" w:rsidR="00F50FCC" w:rsidRDefault="00F50FCC"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741" w:type="dxa"/>
          </w:tcPr>
          <w:p w14:paraId="51968448" w14:textId="77777777" w:rsidR="00F50FCC" w:rsidRDefault="00F50FCC"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396" w:type="dxa"/>
          </w:tcPr>
          <w:p w14:paraId="165D8FE8" w14:textId="77777777" w:rsidR="00F50FCC" w:rsidRDefault="00F50FCC"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426" w:type="dxa"/>
          </w:tcPr>
          <w:p w14:paraId="1E667147" w14:textId="77777777" w:rsidR="00F50FCC" w:rsidRDefault="00F50FCC" w:rsidP="00EB7CC6">
            <w:pPr>
              <w:pStyle w:val="ListBullet2"/>
              <w:numPr>
                <w:ilvl w:val="0"/>
                <w:numId w:val="0"/>
              </w:numPr>
              <w:ind w:left="652"/>
              <w:cnfStyle w:val="000000010000" w:firstRow="0" w:lastRow="0" w:firstColumn="0" w:lastColumn="0" w:oddVBand="0" w:evenVBand="0" w:oddHBand="0" w:evenHBand="1" w:firstRowFirstColumn="0" w:firstRowLastColumn="0" w:lastRowFirstColumn="0" w:lastRowLastColumn="0"/>
            </w:pPr>
          </w:p>
        </w:tc>
      </w:tr>
      <w:tr w:rsidR="00F50FCC" w14:paraId="3EA05CF5" w14:textId="77777777" w:rsidTr="004B64D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95" w:type="dxa"/>
          </w:tcPr>
          <w:p w14:paraId="598BB0D8" w14:textId="09B7357B" w:rsidR="00F50FCC" w:rsidRPr="00F50FCC" w:rsidRDefault="00693E94" w:rsidP="00F50FCC">
            <w:pPr>
              <w:pStyle w:val="ListBullet2"/>
              <w:numPr>
                <w:ilvl w:val="0"/>
                <w:numId w:val="0"/>
              </w:numPr>
              <w:rPr>
                <w:b w:val="0"/>
                <w:bCs/>
                <w:lang w:eastAsia="zh-CN"/>
              </w:rPr>
            </w:pPr>
            <w:hyperlink r:id="rId32" w:history="1">
              <w:r w:rsidR="00F50FCC" w:rsidRPr="00F50FCC">
                <w:rPr>
                  <w:rStyle w:val="Hyperlink"/>
                  <w:b w:val="0"/>
                  <w:bCs/>
                  <w:lang w:eastAsia="zh-CN"/>
                </w:rPr>
                <w:t xml:space="preserve">Thutmose I and his </w:t>
              </w:r>
              <w:r w:rsidR="00F50FCC" w:rsidRPr="00F50FCC">
                <w:rPr>
                  <w:rStyle w:val="Hyperlink"/>
                  <w:b w:val="0"/>
                  <w:bCs/>
                  <w:lang w:eastAsia="zh-CN"/>
                </w:rPr>
                <w:lastRenderedPageBreak/>
                <w:t xml:space="preserve">mother </w:t>
              </w:r>
              <w:proofErr w:type="spellStart"/>
              <w:r w:rsidR="00F50FCC" w:rsidRPr="00F50FCC">
                <w:rPr>
                  <w:rStyle w:val="Hyperlink"/>
                  <w:b w:val="0"/>
                  <w:bCs/>
                  <w:lang w:eastAsia="zh-CN"/>
                </w:rPr>
                <w:t>Seniseneb</w:t>
              </w:r>
              <w:proofErr w:type="spellEnd"/>
              <w:r w:rsidR="00F50FCC" w:rsidRPr="00F50FCC">
                <w:rPr>
                  <w:rStyle w:val="Hyperlink"/>
                  <w:b w:val="0"/>
                  <w:bCs/>
                  <w:lang w:eastAsia="zh-CN"/>
                </w:rPr>
                <w:t xml:space="preserve"> </w:t>
              </w:r>
            </w:hyperlink>
          </w:p>
        </w:tc>
        <w:tc>
          <w:tcPr>
            <w:tcW w:w="2020" w:type="dxa"/>
          </w:tcPr>
          <w:p w14:paraId="5F0C22C3" w14:textId="77777777" w:rsidR="00F50FCC" w:rsidRDefault="00F50FCC"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744" w:type="dxa"/>
          </w:tcPr>
          <w:p w14:paraId="6F9E79F0" w14:textId="77777777" w:rsidR="00F50FCC" w:rsidRDefault="00F50FCC"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741" w:type="dxa"/>
          </w:tcPr>
          <w:p w14:paraId="2DB8E9FE" w14:textId="77777777" w:rsidR="00F50FCC" w:rsidRDefault="00F50FCC"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396" w:type="dxa"/>
          </w:tcPr>
          <w:p w14:paraId="29F58E37" w14:textId="77777777" w:rsidR="00F50FCC" w:rsidRDefault="00F50FCC" w:rsidP="00740BE3">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zh-CN"/>
              </w:rPr>
            </w:pPr>
          </w:p>
        </w:tc>
        <w:tc>
          <w:tcPr>
            <w:tcW w:w="1426" w:type="dxa"/>
          </w:tcPr>
          <w:p w14:paraId="4C5D9EC2" w14:textId="77777777" w:rsidR="00F50FCC" w:rsidRDefault="00F50FCC" w:rsidP="00EB7CC6">
            <w:pPr>
              <w:pStyle w:val="ListBullet2"/>
              <w:numPr>
                <w:ilvl w:val="0"/>
                <w:numId w:val="0"/>
              </w:numPr>
              <w:ind w:left="652"/>
              <w:cnfStyle w:val="000000100000" w:firstRow="0" w:lastRow="0" w:firstColumn="0" w:lastColumn="0" w:oddVBand="0" w:evenVBand="0" w:oddHBand="1" w:evenHBand="0" w:firstRowFirstColumn="0" w:firstRowLastColumn="0" w:lastRowFirstColumn="0" w:lastRowLastColumn="0"/>
            </w:pPr>
          </w:p>
        </w:tc>
      </w:tr>
      <w:tr w:rsidR="00F50FCC" w14:paraId="06381EEC" w14:textId="77777777" w:rsidTr="004B64D1">
        <w:trPr>
          <w:cnfStyle w:val="000000010000" w:firstRow="0" w:lastRow="0" w:firstColumn="0" w:lastColumn="0" w:oddVBand="0" w:evenVBand="0" w:oddHBand="0" w:evenHBand="1"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95" w:type="dxa"/>
          </w:tcPr>
          <w:p w14:paraId="75DAC9FB" w14:textId="3DED683E" w:rsidR="00F50FCC" w:rsidRPr="00F50FCC" w:rsidRDefault="00693E94" w:rsidP="00F50FCC">
            <w:pPr>
              <w:pStyle w:val="ListBullet2"/>
              <w:numPr>
                <w:ilvl w:val="0"/>
                <w:numId w:val="0"/>
              </w:numPr>
              <w:rPr>
                <w:b w:val="0"/>
                <w:bCs/>
                <w:lang w:eastAsia="zh-CN"/>
              </w:rPr>
            </w:pPr>
            <w:hyperlink r:id="rId33" w:history="1">
              <w:r w:rsidR="00F50FCC" w:rsidRPr="00F50FCC">
                <w:rPr>
                  <w:rStyle w:val="Hyperlink"/>
                  <w:b w:val="0"/>
                  <w:bCs/>
                  <w:lang w:eastAsia="zh-CN"/>
                </w:rPr>
                <w:t xml:space="preserve">Queen </w:t>
              </w:r>
              <w:proofErr w:type="spellStart"/>
              <w:r w:rsidR="00F50FCC" w:rsidRPr="00F50FCC">
                <w:rPr>
                  <w:rStyle w:val="Hyperlink"/>
                  <w:b w:val="0"/>
                  <w:bCs/>
                  <w:lang w:eastAsia="zh-CN"/>
                </w:rPr>
                <w:t>Nefertari</w:t>
              </w:r>
              <w:proofErr w:type="spellEnd"/>
              <w:r w:rsidR="00F50FCC" w:rsidRPr="00F50FCC">
                <w:rPr>
                  <w:rStyle w:val="Hyperlink"/>
                  <w:b w:val="0"/>
                  <w:bCs/>
                  <w:lang w:eastAsia="zh-CN"/>
                </w:rPr>
                <w:t xml:space="preserve"> playing senet</w:t>
              </w:r>
            </w:hyperlink>
          </w:p>
        </w:tc>
        <w:tc>
          <w:tcPr>
            <w:tcW w:w="2020" w:type="dxa"/>
          </w:tcPr>
          <w:p w14:paraId="65839AF7" w14:textId="77777777" w:rsidR="00F50FCC" w:rsidRDefault="00F50FCC"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744" w:type="dxa"/>
          </w:tcPr>
          <w:p w14:paraId="04DCEE72" w14:textId="77777777" w:rsidR="00F50FCC" w:rsidRDefault="00F50FCC"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741" w:type="dxa"/>
          </w:tcPr>
          <w:p w14:paraId="2AB4306E" w14:textId="77777777" w:rsidR="00F50FCC" w:rsidRDefault="00F50FCC"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396" w:type="dxa"/>
          </w:tcPr>
          <w:p w14:paraId="5DB2BB75" w14:textId="77777777" w:rsidR="00F50FCC" w:rsidRDefault="00F50FCC" w:rsidP="00740BE3">
            <w:pPr>
              <w:pStyle w:val="ListBullet"/>
              <w:numPr>
                <w:ilvl w:val="0"/>
                <w:numId w:val="0"/>
              </w:numPr>
              <w:cnfStyle w:val="000000010000" w:firstRow="0" w:lastRow="0" w:firstColumn="0" w:lastColumn="0" w:oddVBand="0" w:evenVBand="0" w:oddHBand="0" w:evenHBand="1" w:firstRowFirstColumn="0" w:firstRowLastColumn="0" w:lastRowFirstColumn="0" w:lastRowLastColumn="0"/>
              <w:rPr>
                <w:lang w:eastAsia="zh-CN"/>
              </w:rPr>
            </w:pPr>
          </w:p>
        </w:tc>
        <w:tc>
          <w:tcPr>
            <w:tcW w:w="1426" w:type="dxa"/>
          </w:tcPr>
          <w:p w14:paraId="2CCE6CFE" w14:textId="77777777" w:rsidR="00F50FCC" w:rsidRDefault="00F50FCC" w:rsidP="00EB7CC6">
            <w:pPr>
              <w:pStyle w:val="ListBullet2"/>
              <w:numPr>
                <w:ilvl w:val="0"/>
                <w:numId w:val="0"/>
              </w:numPr>
              <w:ind w:left="652"/>
              <w:cnfStyle w:val="000000010000" w:firstRow="0" w:lastRow="0" w:firstColumn="0" w:lastColumn="0" w:oddVBand="0" w:evenVBand="0" w:oddHBand="0" w:evenHBand="1" w:firstRowFirstColumn="0" w:firstRowLastColumn="0" w:lastRowFirstColumn="0" w:lastRowLastColumn="0"/>
            </w:pPr>
          </w:p>
        </w:tc>
      </w:tr>
    </w:tbl>
    <w:p w14:paraId="2D67C83E" w14:textId="252C1682" w:rsidR="005950FF" w:rsidRDefault="005950FF" w:rsidP="009E0813">
      <w:pPr>
        <w:rPr>
          <w:lang w:eastAsia="zh-CN"/>
        </w:rPr>
      </w:pPr>
      <w:r w:rsidRPr="00513D51">
        <w:rPr>
          <w:lang w:eastAsia="zh-CN"/>
        </w:rPr>
        <w:t xml:space="preserve">What </w:t>
      </w:r>
      <w:r w:rsidR="00513D51" w:rsidRPr="00513D51">
        <w:rPr>
          <w:lang w:eastAsia="zh-CN"/>
        </w:rPr>
        <w:t>are some common themes you see recurring in the sources?</w:t>
      </w:r>
    </w:p>
    <w:p w14:paraId="7FC21E6B" w14:textId="24B50F79" w:rsidR="00317400" w:rsidRPr="00513D51" w:rsidRDefault="00317400" w:rsidP="00D95B74">
      <w:pPr>
        <w:pStyle w:val="ListBullet"/>
        <w:rPr>
          <w:lang w:eastAsia="zh-CN"/>
        </w:rPr>
      </w:pPr>
      <w:r>
        <w:rPr>
          <w:lang w:eastAsia="zh-CN"/>
        </w:rPr>
        <w:t xml:space="preserve">What </w:t>
      </w:r>
      <w:r w:rsidR="00992FD5">
        <w:rPr>
          <w:lang w:eastAsia="zh-CN"/>
        </w:rPr>
        <w:t>are the limitations of</w:t>
      </w:r>
      <w:r>
        <w:rPr>
          <w:lang w:eastAsia="zh-CN"/>
        </w:rPr>
        <w:t xml:space="preserve"> these sources?</w:t>
      </w:r>
    </w:p>
    <w:p w14:paraId="38E6DA5B" w14:textId="6E228FF0" w:rsidR="005950FF" w:rsidRPr="006B61B1" w:rsidRDefault="00B2756C" w:rsidP="00D95B74">
      <w:pPr>
        <w:pStyle w:val="ListBullet"/>
        <w:rPr>
          <w:lang w:eastAsia="zh-CN"/>
        </w:rPr>
      </w:pPr>
      <w:r>
        <w:rPr>
          <w:lang w:eastAsia="zh-CN"/>
        </w:rPr>
        <w:t>Write a paragraph describing</w:t>
      </w:r>
      <w:r w:rsidR="005950FF" w:rsidRPr="006B61B1">
        <w:rPr>
          <w:lang w:eastAsia="zh-CN"/>
        </w:rPr>
        <w:t xml:space="preserve"> </w:t>
      </w:r>
      <w:r w:rsidR="006B61B1" w:rsidRPr="006B61B1">
        <w:rPr>
          <w:lang w:eastAsia="zh-CN"/>
        </w:rPr>
        <w:t>the different roles of women in ancient Egypt.</w:t>
      </w:r>
    </w:p>
    <w:p w14:paraId="19801984" w14:textId="3817A779" w:rsidR="002E6AC9" w:rsidRPr="006514A9" w:rsidRDefault="002E6AC9" w:rsidP="005950FF">
      <w:pPr>
        <w:rPr>
          <w:rStyle w:val="Strong"/>
          <w:b w:val="0"/>
          <w:bCs w:val="0"/>
          <w:lang w:eastAsia="zh-CN"/>
        </w:rPr>
      </w:pPr>
      <w:r w:rsidRPr="006514A9">
        <w:rPr>
          <w:rStyle w:val="Strong"/>
          <w:lang w:eastAsia="zh-CN"/>
        </w:rPr>
        <w:t>Vizier</w:t>
      </w:r>
    </w:p>
    <w:p w14:paraId="7E80A452" w14:textId="64F8EDFE" w:rsidR="002E6AC9" w:rsidRPr="006514A9" w:rsidRDefault="009A4884" w:rsidP="009A4884">
      <w:pPr>
        <w:pStyle w:val="ListBullet"/>
        <w:rPr>
          <w:rStyle w:val="Strong"/>
          <w:b w:val="0"/>
          <w:bCs w:val="0"/>
          <w:lang w:eastAsia="zh-CN"/>
        </w:rPr>
      </w:pPr>
      <w:r w:rsidRPr="006514A9">
        <w:rPr>
          <w:rStyle w:val="Strong"/>
          <w:b w:val="0"/>
          <w:bCs w:val="0"/>
          <w:lang w:eastAsia="zh-CN"/>
        </w:rPr>
        <w:t xml:space="preserve">Read the extract from the Tomb of </w:t>
      </w:r>
      <w:proofErr w:type="spellStart"/>
      <w:r w:rsidRPr="006514A9">
        <w:rPr>
          <w:rStyle w:val="Strong"/>
          <w:b w:val="0"/>
          <w:bCs w:val="0"/>
          <w:lang w:eastAsia="zh-CN"/>
        </w:rPr>
        <w:t>Rekhmire</w:t>
      </w:r>
      <w:proofErr w:type="spellEnd"/>
      <w:r w:rsidRPr="006514A9">
        <w:rPr>
          <w:rStyle w:val="Strong"/>
          <w:b w:val="0"/>
          <w:bCs w:val="0"/>
          <w:lang w:eastAsia="zh-CN"/>
        </w:rPr>
        <w:t xml:space="preserve"> about being a vizier.</w:t>
      </w:r>
    </w:p>
    <w:p w14:paraId="3CCF1505" w14:textId="2DB7FBA1" w:rsidR="009A4884" w:rsidRPr="006514A9" w:rsidRDefault="006514A9" w:rsidP="009A4884">
      <w:pPr>
        <w:pStyle w:val="ListBullet"/>
        <w:rPr>
          <w:rStyle w:val="Strong"/>
          <w:b w:val="0"/>
          <w:bCs w:val="0"/>
          <w:lang w:eastAsia="zh-CN"/>
        </w:rPr>
      </w:pPr>
      <w:r w:rsidRPr="006514A9">
        <w:rPr>
          <w:rStyle w:val="Strong"/>
          <w:b w:val="0"/>
          <w:bCs w:val="0"/>
          <w:lang w:eastAsia="zh-CN"/>
        </w:rPr>
        <w:t>Create a job advertisement for the role of a vizier.</w:t>
      </w:r>
    </w:p>
    <w:p w14:paraId="0B539846" w14:textId="668F10B0" w:rsidR="005950FF" w:rsidRPr="00B1046D" w:rsidRDefault="005950FF" w:rsidP="005950FF">
      <w:pPr>
        <w:rPr>
          <w:rStyle w:val="Strong"/>
          <w:lang w:eastAsia="zh-CN"/>
        </w:rPr>
      </w:pPr>
      <w:r w:rsidRPr="002E05D5">
        <w:rPr>
          <w:rStyle w:val="Strong"/>
          <w:lang w:eastAsia="zh-CN"/>
        </w:rPr>
        <w:t xml:space="preserve">Priests </w:t>
      </w:r>
    </w:p>
    <w:p w14:paraId="25B3032D" w14:textId="72A79ADB" w:rsidR="002F5D6A" w:rsidRDefault="002F5D6A" w:rsidP="00D95B74">
      <w:pPr>
        <w:pStyle w:val="ListBullet"/>
        <w:rPr>
          <w:lang w:eastAsia="zh-CN"/>
        </w:rPr>
      </w:pPr>
      <w:r w:rsidRPr="00B1046D">
        <w:rPr>
          <w:lang w:eastAsia="zh-CN"/>
        </w:rPr>
        <w:t xml:space="preserve">Watch the </w:t>
      </w:r>
      <w:r w:rsidR="00B1046D" w:rsidRPr="00B1046D">
        <w:rPr>
          <w:lang w:eastAsia="zh-CN"/>
        </w:rPr>
        <w:t xml:space="preserve">clip about </w:t>
      </w:r>
      <w:hyperlink r:id="rId34" w:history="1">
        <w:r w:rsidR="00B1046D" w:rsidRPr="00B1046D">
          <w:rPr>
            <w:rStyle w:val="Hyperlink"/>
            <w:lang w:eastAsia="zh-CN"/>
          </w:rPr>
          <w:t>a day in the life of an ancient Egyptian priest</w:t>
        </w:r>
      </w:hyperlink>
      <w:r w:rsidR="00525629">
        <w:rPr>
          <w:lang w:eastAsia="zh-CN"/>
        </w:rPr>
        <w:t xml:space="preserve"> and read this article about </w:t>
      </w:r>
      <w:r w:rsidR="00B9505C">
        <w:rPr>
          <w:lang w:eastAsia="zh-CN"/>
        </w:rPr>
        <w:t xml:space="preserve">the </w:t>
      </w:r>
      <w:hyperlink r:id="rId35" w:history="1">
        <w:r w:rsidR="00B9505C" w:rsidRPr="00B9505C">
          <w:rPr>
            <w:rStyle w:val="Hyperlink"/>
            <w:lang w:eastAsia="zh-CN"/>
          </w:rPr>
          <w:t>role of priests in ancient Egypt</w:t>
        </w:r>
      </w:hyperlink>
      <w:r w:rsidR="00B9505C">
        <w:rPr>
          <w:lang w:eastAsia="zh-CN"/>
        </w:rPr>
        <w:t>.</w:t>
      </w:r>
    </w:p>
    <w:p w14:paraId="1DC93A81" w14:textId="6D6C390C" w:rsidR="004F7C01" w:rsidRPr="00B1046D" w:rsidRDefault="004F7C01" w:rsidP="00D95B74">
      <w:pPr>
        <w:pStyle w:val="ListBullet"/>
        <w:rPr>
          <w:lang w:eastAsia="zh-CN"/>
        </w:rPr>
      </w:pPr>
      <w:r>
        <w:rPr>
          <w:lang w:eastAsia="zh-CN"/>
        </w:rPr>
        <w:t>Write a timetable for a day in the life of an ancient Egyptian priest.</w:t>
      </w:r>
    </w:p>
    <w:p w14:paraId="68E98EB1" w14:textId="77777777" w:rsidR="005950FF" w:rsidRPr="002E05D5" w:rsidRDefault="005950FF" w:rsidP="00D95B74">
      <w:pPr>
        <w:pStyle w:val="ListBullet"/>
        <w:rPr>
          <w:lang w:eastAsia="zh-CN"/>
        </w:rPr>
      </w:pPr>
      <w:r w:rsidRPr="002E05D5">
        <w:rPr>
          <w:lang w:eastAsia="zh-CN"/>
        </w:rPr>
        <w:t>Do you think that ancient Egyptians were very religious? Why or why not?</w:t>
      </w:r>
    </w:p>
    <w:p w14:paraId="7D3B4ABE" w14:textId="77777777" w:rsidR="005950FF" w:rsidRPr="00884FF0" w:rsidRDefault="005950FF" w:rsidP="005950FF">
      <w:pPr>
        <w:rPr>
          <w:rStyle w:val="Strong"/>
          <w:lang w:eastAsia="zh-CN"/>
        </w:rPr>
      </w:pPr>
      <w:r w:rsidRPr="00884FF0">
        <w:rPr>
          <w:rStyle w:val="Strong"/>
          <w:lang w:eastAsia="zh-CN"/>
        </w:rPr>
        <w:t xml:space="preserve">Nobleman </w:t>
      </w:r>
    </w:p>
    <w:p w14:paraId="1C707487" w14:textId="0F6E1A89" w:rsidR="00E348A1" w:rsidRDefault="00E348A1" w:rsidP="00E348A1">
      <w:pPr>
        <w:pStyle w:val="FeatureBox2"/>
      </w:pPr>
      <w:proofErr w:type="gramStart"/>
      <w:r>
        <w:t>Teacher</w:t>
      </w:r>
      <w:proofErr w:type="gramEnd"/>
      <w:r>
        <w:t xml:space="preserve"> note – provide students with images from the Tomb of </w:t>
      </w:r>
      <w:proofErr w:type="spellStart"/>
      <w:r>
        <w:t>Nakht</w:t>
      </w:r>
      <w:proofErr w:type="spellEnd"/>
      <w:r>
        <w:t xml:space="preserve"> that show a banquet scene, a table or offering scene, musicians at a banquet and a fowling scene. The following websites may be useful: </w:t>
      </w:r>
      <w:hyperlink r:id="rId36" w:history="1">
        <w:r w:rsidR="00D10C53" w:rsidRPr="00D10C53">
          <w:rPr>
            <w:rStyle w:val="Hyperlink"/>
          </w:rPr>
          <w:t>TT52</w:t>
        </w:r>
      </w:hyperlink>
      <w:r w:rsidR="00D10C53">
        <w:t xml:space="preserve">, </w:t>
      </w:r>
      <w:hyperlink r:id="rId37" w:history="1">
        <w:r w:rsidR="00D10C53" w:rsidRPr="00D10C53">
          <w:rPr>
            <w:rStyle w:val="Hyperlink"/>
          </w:rPr>
          <w:t xml:space="preserve">Metropolitan Museum of Art: North side of the West Wall of </w:t>
        </w:r>
        <w:proofErr w:type="spellStart"/>
        <w:r w:rsidR="00D10C53" w:rsidRPr="00D10C53">
          <w:rPr>
            <w:rStyle w:val="Hyperlink"/>
          </w:rPr>
          <w:t>Nakht’s</w:t>
        </w:r>
        <w:proofErr w:type="spellEnd"/>
        <w:r w:rsidR="00D10C53" w:rsidRPr="00D10C53">
          <w:rPr>
            <w:rStyle w:val="Hyperlink"/>
          </w:rPr>
          <w:t xml:space="preserve"> Offering Chapel</w:t>
        </w:r>
      </w:hyperlink>
      <w:r w:rsidR="00D10C53">
        <w:t xml:space="preserve">, </w:t>
      </w:r>
      <w:hyperlink r:id="rId38" w:history="1">
        <w:r w:rsidR="00D10C53" w:rsidRPr="00D10C53">
          <w:rPr>
            <w:rStyle w:val="Hyperlink"/>
          </w:rPr>
          <w:t xml:space="preserve">The Tomb of </w:t>
        </w:r>
        <w:proofErr w:type="spellStart"/>
        <w:r w:rsidR="00D10C53" w:rsidRPr="00D10C53">
          <w:rPr>
            <w:rStyle w:val="Hyperlink"/>
          </w:rPr>
          <w:t>Nakht</w:t>
        </w:r>
        <w:proofErr w:type="spellEnd"/>
        <w:r w:rsidR="00D10C53" w:rsidRPr="00D10C53">
          <w:rPr>
            <w:rStyle w:val="Hyperlink"/>
          </w:rPr>
          <w:t xml:space="preserve"> on the West Bank of Luxor</w:t>
        </w:r>
      </w:hyperlink>
      <w:r w:rsidR="00D10C53">
        <w:t>.</w:t>
      </w:r>
    </w:p>
    <w:p w14:paraId="4129649D" w14:textId="484287AC" w:rsidR="0007118C" w:rsidRPr="000248B2" w:rsidRDefault="0007118C" w:rsidP="00D95B74">
      <w:pPr>
        <w:pStyle w:val="ListBullet"/>
        <w:rPr>
          <w:lang w:eastAsia="zh-CN"/>
        </w:rPr>
      </w:pPr>
      <w:r w:rsidRPr="000248B2">
        <w:rPr>
          <w:lang w:eastAsia="zh-CN"/>
        </w:rPr>
        <w:t xml:space="preserve">Examine the sources from the Tomb of </w:t>
      </w:r>
      <w:proofErr w:type="spellStart"/>
      <w:r w:rsidRPr="000248B2">
        <w:rPr>
          <w:lang w:eastAsia="zh-CN"/>
        </w:rPr>
        <w:t>Nakht</w:t>
      </w:r>
      <w:proofErr w:type="spellEnd"/>
      <w:r w:rsidR="00D10C53">
        <w:rPr>
          <w:lang w:eastAsia="zh-CN"/>
        </w:rPr>
        <w:t xml:space="preserve"> that your teacher will provide.</w:t>
      </w:r>
    </w:p>
    <w:p w14:paraId="7F590FDF" w14:textId="6731BDDE" w:rsidR="0010283B" w:rsidRPr="000248B2" w:rsidRDefault="00A51F8C" w:rsidP="00D95B74">
      <w:pPr>
        <w:pStyle w:val="ListBullet"/>
        <w:rPr>
          <w:lang w:eastAsia="zh-CN"/>
        </w:rPr>
      </w:pPr>
      <w:r w:rsidRPr="000248B2">
        <w:rPr>
          <w:lang w:eastAsia="zh-CN"/>
        </w:rPr>
        <w:t>Annotate each source</w:t>
      </w:r>
      <w:r w:rsidR="006635E9" w:rsidRPr="000248B2">
        <w:rPr>
          <w:lang w:eastAsia="zh-CN"/>
        </w:rPr>
        <w:t>.</w:t>
      </w:r>
    </w:p>
    <w:p w14:paraId="46C3F8EF" w14:textId="1D930F58" w:rsidR="006635E9" w:rsidRPr="000248B2" w:rsidRDefault="006635E9" w:rsidP="00D95B74">
      <w:pPr>
        <w:pStyle w:val="ListBullet"/>
        <w:rPr>
          <w:lang w:eastAsia="zh-CN"/>
        </w:rPr>
      </w:pPr>
      <w:r w:rsidRPr="000248B2">
        <w:rPr>
          <w:lang w:eastAsia="zh-CN"/>
        </w:rPr>
        <w:t>Complete a</w:t>
      </w:r>
      <w:r w:rsidR="00FA5944" w:rsidRPr="000248B2">
        <w:rPr>
          <w:lang w:eastAsia="zh-CN"/>
        </w:rPr>
        <w:t xml:space="preserve"> table like the one below for the sources:</w:t>
      </w:r>
    </w:p>
    <w:tbl>
      <w:tblPr>
        <w:tblStyle w:val="Tableheader"/>
        <w:tblW w:w="0" w:type="auto"/>
        <w:tblLook w:val="04A0" w:firstRow="1" w:lastRow="0" w:firstColumn="1" w:lastColumn="0" w:noHBand="0" w:noVBand="1"/>
        <w:tblCaption w:val="Source analysis table nobleman's tomb task"/>
      </w:tblPr>
      <w:tblGrid>
        <w:gridCol w:w="3170"/>
        <w:gridCol w:w="3178"/>
        <w:gridCol w:w="3175"/>
        <w:gridCol w:w="49"/>
      </w:tblGrid>
      <w:tr w:rsidR="00907053" w:rsidRPr="00907053" w14:paraId="23E5EF8A" w14:textId="77777777" w:rsidTr="000903BC">
        <w:trPr>
          <w:gridAfter w:val="1"/>
          <w:cnfStyle w:val="100000000000" w:firstRow="1" w:lastRow="0" w:firstColumn="0" w:lastColumn="0" w:oddVBand="0" w:evenVBand="0" w:oddHBand="0" w:evenHBand="0" w:firstRowFirstColumn="0" w:firstRowLastColumn="0" w:lastRowFirstColumn="0" w:lastRowLastColumn="0"/>
          <w:wAfter w:w="49" w:type="dxa"/>
        </w:trPr>
        <w:tc>
          <w:tcPr>
            <w:cnfStyle w:val="001000000100" w:firstRow="0" w:lastRow="0" w:firstColumn="1" w:lastColumn="0" w:oddVBand="0" w:evenVBand="0" w:oddHBand="0" w:evenHBand="0" w:firstRowFirstColumn="1" w:firstRowLastColumn="0" w:lastRowFirstColumn="0" w:lastRowLastColumn="0"/>
            <w:tcW w:w="3170" w:type="dxa"/>
          </w:tcPr>
          <w:p w14:paraId="120A67B0" w14:textId="4AB40568" w:rsidR="003069E5" w:rsidRPr="00E826CF" w:rsidRDefault="003069E5" w:rsidP="00FA5944">
            <w:pPr>
              <w:pStyle w:val="ListBullet"/>
              <w:numPr>
                <w:ilvl w:val="0"/>
                <w:numId w:val="0"/>
              </w:numPr>
              <w:spacing w:before="192" w:after="192"/>
              <w:rPr>
                <w:lang w:eastAsia="zh-CN"/>
              </w:rPr>
            </w:pPr>
            <w:r w:rsidRPr="00E826CF">
              <w:rPr>
                <w:lang w:eastAsia="zh-CN"/>
              </w:rPr>
              <w:lastRenderedPageBreak/>
              <w:t>Source</w:t>
            </w:r>
          </w:p>
        </w:tc>
        <w:tc>
          <w:tcPr>
            <w:tcW w:w="3178" w:type="dxa"/>
          </w:tcPr>
          <w:p w14:paraId="34387952" w14:textId="754F84B1" w:rsidR="003069E5" w:rsidRPr="00E826CF" w:rsidRDefault="00E61831" w:rsidP="00FA5944">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sidRPr="00E826CF">
              <w:rPr>
                <w:lang w:eastAsia="zh-CN"/>
              </w:rPr>
              <w:t>Description of source</w:t>
            </w:r>
          </w:p>
        </w:tc>
        <w:tc>
          <w:tcPr>
            <w:tcW w:w="3175" w:type="dxa"/>
          </w:tcPr>
          <w:p w14:paraId="759302F9" w14:textId="092ED4F2" w:rsidR="003069E5" w:rsidRPr="00E826CF" w:rsidRDefault="00E61831" w:rsidP="00FA5944">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sidRPr="00E826CF">
              <w:rPr>
                <w:lang w:eastAsia="zh-CN"/>
              </w:rPr>
              <w:t xml:space="preserve">What it tells us about noble people </w:t>
            </w:r>
            <w:r w:rsidR="000248B2" w:rsidRPr="00E826CF">
              <w:rPr>
                <w:lang w:eastAsia="zh-CN"/>
              </w:rPr>
              <w:t>from the New Kingdom</w:t>
            </w:r>
          </w:p>
        </w:tc>
      </w:tr>
      <w:tr w:rsidR="00907053" w:rsidRPr="00907053" w14:paraId="22E8C64D" w14:textId="77777777" w:rsidTr="00090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0" w:type="dxa"/>
          </w:tcPr>
          <w:p w14:paraId="472335F5" w14:textId="77777777" w:rsidR="003069E5" w:rsidRPr="00907053" w:rsidRDefault="003069E5" w:rsidP="00FA5944">
            <w:pPr>
              <w:pStyle w:val="ListBullet"/>
              <w:numPr>
                <w:ilvl w:val="0"/>
                <w:numId w:val="0"/>
              </w:numPr>
              <w:rPr>
                <w:color w:val="FF0000"/>
                <w:lang w:eastAsia="zh-CN"/>
              </w:rPr>
            </w:pPr>
          </w:p>
        </w:tc>
        <w:tc>
          <w:tcPr>
            <w:tcW w:w="3178" w:type="dxa"/>
          </w:tcPr>
          <w:p w14:paraId="2CD9D404" w14:textId="77777777" w:rsidR="003069E5" w:rsidRPr="00907053" w:rsidRDefault="003069E5" w:rsidP="00FA5944">
            <w:pPr>
              <w:pStyle w:val="ListBullet"/>
              <w:numPr>
                <w:ilvl w:val="0"/>
                <w:numId w:val="0"/>
              </w:numPr>
              <w:cnfStyle w:val="000000100000" w:firstRow="0" w:lastRow="0" w:firstColumn="0" w:lastColumn="0" w:oddVBand="0" w:evenVBand="0" w:oddHBand="1" w:evenHBand="0" w:firstRowFirstColumn="0" w:firstRowLastColumn="0" w:lastRowFirstColumn="0" w:lastRowLastColumn="0"/>
              <w:rPr>
                <w:color w:val="FF0000"/>
                <w:lang w:eastAsia="zh-CN"/>
              </w:rPr>
            </w:pPr>
          </w:p>
        </w:tc>
        <w:tc>
          <w:tcPr>
            <w:tcW w:w="3224" w:type="dxa"/>
            <w:gridSpan w:val="2"/>
          </w:tcPr>
          <w:p w14:paraId="3BA77964" w14:textId="77777777" w:rsidR="003069E5" w:rsidRPr="00907053" w:rsidRDefault="003069E5" w:rsidP="00FA5944">
            <w:pPr>
              <w:pStyle w:val="ListBullet"/>
              <w:numPr>
                <w:ilvl w:val="0"/>
                <w:numId w:val="0"/>
              </w:numPr>
              <w:cnfStyle w:val="000000100000" w:firstRow="0" w:lastRow="0" w:firstColumn="0" w:lastColumn="0" w:oddVBand="0" w:evenVBand="0" w:oddHBand="1" w:evenHBand="0" w:firstRowFirstColumn="0" w:firstRowLastColumn="0" w:lastRowFirstColumn="0" w:lastRowLastColumn="0"/>
              <w:rPr>
                <w:color w:val="FF0000"/>
                <w:lang w:eastAsia="zh-CN"/>
              </w:rPr>
            </w:pPr>
          </w:p>
        </w:tc>
      </w:tr>
    </w:tbl>
    <w:p w14:paraId="66AF5920" w14:textId="500D7F68" w:rsidR="005950FF" w:rsidRPr="000248B2" w:rsidRDefault="005950FF" w:rsidP="00D95B74">
      <w:pPr>
        <w:pStyle w:val="ListBullet"/>
        <w:rPr>
          <w:lang w:eastAsia="zh-CN"/>
        </w:rPr>
      </w:pPr>
      <w:r w:rsidRPr="000248B2">
        <w:rPr>
          <w:lang w:eastAsia="zh-CN"/>
        </w:rPr>
        <w:t>Wh</w:t>
      </w:r>
      <w:r w:rsidR="00855D07">
        <w:rPr>
          <w:lang w:eastAsia="zh-CN"/>
        </w:rPr>
        <w:t>at</w:t>
      </w:r>
      <w:r w:rsidRPr="000248B2">
        <w:rPr>
          <w:lang w:eastAsia="zh-CN"/>
        </w:rPr>
        <w:t xml:space="preserve"> </w:t>
      </w:r>
      <w:r w:rsidR="001E65F4">
        <w:rPr>
          <w:lang w:eastAsia="zh-CN"/>
        </w:rPr>
        <w:t>evidence is there that</w:t>
      </w:r>
      <w:r w:rsidRPr="000248B2">
        <w:rPr>
          <w:lang w:eastAsia="zh-CN"/>
        </w:rPr>
        <w:t xml:space="preserve"> noblemen led such a lavish lifestyle? </w:t>
      </w:r>
      <w:r w:rsidR="001E65F4">
        <w:rPr>
          <w:lang w:eastAsia="zh-CN"/>
        </w:rPr>
        <w:t xml:space="preserve">Refer to particular aspects </w:t>
      </w:r>
      <w:r w:rsidR="00117282">
        <w:rPr>
          <w:lang w:eastAsia="zh-CN"/>
        </w:rPr>
        <w:t>from the Tomb of</w:t>
      </w:r>
      <w:r w:rsidR="001E65F4">
        <w:rPr>
          <w:lang w:eastAsia="zh-CN"/>
        </w:rPr>
        <w:t xml:space="preserve"> </w:t>
      </w:r>
      <w:proofErr w:type="spellStart"/>
      <w:r w:rsidR="001E65F4">
        <w:rPr>
          <w:lang w:eastAsia="zh-CN"/>
        </w:rPr>
        <w:t>Nakht</w:t>
      </w:r>
      <w:proofErr w:type="spellEnd"/>
      <w:r w:rsidR="001E65F4">
        <w:rPr>
          <w:lang w:eastAsia="zh-CN"/>
        </w:rPr>
        <w:t xml:space="preserve"> to help you.</w:t>
      </w:r>
    </w:p>
    <w:p w14:paraId="0E724A59" w14:textId="77777777" w:rsidR="005950FF" w:rsidRPr="000C48D9" w:rsidRDefault="005950FF" w:rsidP="005950FF">
      <w:pPr>
        <w:rPr>
          <w:rStyle w:val="Strong"/>
          <w:lang w:eastAsia="zh-CN"/>
        </w:rPr>
      </w:pPr>
      <w:r w:rsidRPr="00633819">
        <w:rPr>
          <w:rStyle w:val="Strong"/>
          <w:lang w:eastAsia="zh-CN"/>
        </w:rPr>
        <w:t>Soldier</w:t>
      </w:r>
    </w:p>
    <w:p w14:paraId="303D4E08" w14:textId="4A2E05CB" w:rsidR="00D91C3B" w:rsidRDefault="00D51613" w:rsidP="00E43FF3">
      <w:pPr>
        <w:pStyle w:val="ListBullet"/>
        <w:rPr>
          <w:lang w:eastAsia="zh-CN"/>
        </w:rPr>
      </w:pPr>
      <w:r w:rsidRPr="000C48D9">
        <w:rPr>
          <w:lang w:eastAsia="zh-CN"/>
        </w:rPr>
        <w:t>Read the following source, an inscription from the</w:t>
      </w:r>
      <w:r w:rsidR="00D17747">
        <w:rPr>
          <w:lang w:eastAsia="zh-CN"/>
        </w:rPr>
        <w:t xml:space="preserve"> New Kingdom</w:t>
      </w:r>
      <w:r w:rsidRPr="000C48D9">
        <w:rPr>
          <w:lang w:eastAsia="zh-CN"/>
        </w:rPr>
        <w:t xml:space="preserve"> </w:t>
      </w:r>
      <w:r w:rsidRPr="00466CE8">
        <w:rPr>
          <w:b/>
          <w:bCs/>
          <w:lang w:eastAsia="zh-CN"/>
        </w:rPr>
        <w:t xml:space="preserve">Tomb of Ahmose, son of </w:t>
      </w:r>
      <w:proofErr w:type="spellStart"/>
      <w:r w:rsidRPr="00466CE8">
        <w:rPr>
          <w:b/>
          <w:bCs/>
          <w:lang w:eastAsia="zh-CN"/>
        </w:rPr>
        <w:t>Ebana</w:t>
      </w:r>
      <w:proofErr w:type="spellEnd"/>
      <w:r w:rsidR="000C48D9" w:rsidRPr="000C48D9">
        <w:rPr>
          <w:lang w:eastAsia="zh-CN"/>
        </w:rPr>
        <w:t>, a soldier from the early New Kingdom.</w:t>
      </w:r>
      <w:r w:rsidRPr="000C48D9">
        <w:rPr>
          <w:lang w:eastAsia="zh-CN"/>
        </w:rPr>
        <w:t xml:space="preserve"> </w:t>
      </w:r>
      <w:r w:rsidR="00672108">
        <w:rPr>
          <w:lang w:eastAsia="zh-CN"/>
        </w:rPr>
        <w:t xml:space="preserve">His tomb can be </w:t>
      </w:r>
      <w:r w:rsidR="00423E43">
        <w:rPr>
          <w:lang w:eastAsia="zh-CN"/>
        </w:rPr>
        <w:t xml:space="preserve">located in </w:t>
      </w:r>
      <w:proofErr w:type="spellStart"/>
      <w:r w:rsidR="00423E43">
        <w:rPr>
          <w:lang w:eastAsia="zh-CN"/>
        </w:rPr>
        <w:t>el</w:t>
      </w:r>
      <w:r w:rsidR="00210A63">
        <w:rPr>
          <w:lang w:eastAsia="zh-CN"/>
        </w:rPr>
        <w:t>-K</w:t>
      </w:r>
      <w:r w:rsidR="00423E43">
        <w:rPr>
          <w:lang w:eastAsia="zh-CN"/>
        </w:rPr>
        <w:t>ab</w:t>
      </w:r>
      <w:proofErr w:type="spellEnd"/>
      <w:r w:rsidR="00210A63">
        <w:rPr>
          <w:lang w:eastAsia="zh-CN"/>
        </w:rPr>
        <w:t xml:space="preserve">. </w:t>
      </w:r>
      <w:r w:rsidR="000C48D9" w:rsidRPr="000C48D9">
        <w:rPr>
          <w:lang w:eastAsia="zh-CN"/>
        </w:rPr>
        <w:t>H</w:t>
      </w:r>
      <w:r w:rsidRPr="000C48D9">
        <w:rPr>
          <w:lang w:eastAsia="zh-CN"/>
        </w:rPr>
        <w:t xml:space="preserve">ighlight important information as you </w:t>
      </w:r>
      <w:r w:rsidR="000C48D9" w:rsidRPr="000C48D9">
        <w:rPr>
          <w:lang w:eastAsia="zh-CN"/>
        </w:rPr>
        <w:t>read</w:t>
      </w:r>
      <w:r w:rsidRPr="000C48D9">
        <w:rPr>
          <w:lang w:eastAsia="zh-CN"/>
        </w:rPr>
        <w:t>:</w:t>
      </w:r>
    </w:p>
    <w:p w14:paraId="3EEBFDA9" w14:textId="7E853D7E" w:rsidR="000C48D9" w:rsidRPr="00E43FF3" w:rsidRDefault="00917279" w:rsidP="00E43FF3">
      <w:pPr>
        <w:pStyle w:val="FeatureBox"/>
      </w:pPr>
      <w:r>
        <w:t>The Crew Commander</w:t>
      </w:r>
      <w:r w:rsidR="00776899">
        <w:t xml:space="preserve">, </w:t>
      </w:r>
      <w:proofErr w:type="gramStart"/>
      <w:r w:rsidR="00776899">
        <w:t>Ahmose</w:t>
      </w:r>
      <w:proofErr w:type="gramEnd"/>
      <w:r w:rsidR="00776899">
        <w:t xml:space="preserve"> son of </w:t>
      </w:r>
      <w:proofErr w:type="spellStart"/>
      <w:r w:rsidR="00776899">
        <w:t>Ebana</w:t>
      </w:r>
      <w:proofErr w:type="spellEnd"/>
      <w:r w:rsidR="00776899">
        <w:t>. I speak to you. I let you know what favours came to me. I have been rewarded with gold</w:t>
      </w:r>
      <w:r w:rsidR="002B069F">
        <w:t>, with slaves as well. I have been endowed with many fields.</w:t>
      </w:r>
    </w:p>
    <w:p w14:paraId="28D998F1" w14:textId="11C78C41" w:rsidR="006B4191" w:rsidRPr="00E43FF3" w:rsidRDefault="006B4191" w:rsidP="00E43FF3">
      <w:pPr>
        <w:pStyle w:val="FeatureBox"/>
      </w:pPr>
      <w:r w:rsidRPr="00E43FF3">
        <w:t xml:space="preserve">I </w:t>
      </w:r>
      <w:r w:rsidR="00230B81" w:rsidRPr="00E43FF3">
        <w:t xml:space="preserve">became a soldier on </w:t>
      </w:r>
      <w:r w:rsidR="007D5C42" w:rsidRPr="00E43FF3">
        <w:t xml:space="preserve">the ship “The Wild </w:t>
      </w:r>
      <w:r w:rsidR="00E43FF3" w:rsidRPr="00E43FF3">
        <w:t>Bull”</w:t>
      </w:r>
      <w:r w:rsidR="00E43FF3">
        <w:t xml:space="preserve"> …</w:t>
      </w:r>
      <w:r w:rsidR="00EE0A5A" w:rsidRPr="00E43FF3">
        <w:t xml:space="preserve"> </w:t>
      </w:r>
      <w:r w:rsidR="00CC3628" w:rsidRPr="00E43FF3">
        <w:t>I followed</w:t>
      </w:r>
      <w:r w:rsidR="00EE0A5A" w:rsidRPr="00E43FF3">
        <w:t xml:space="preserve"> the king on foot when he rode about in his chariot</w:t>
      </w:r>
      <w:r w:rsidR="00E43FF3">
        <w:t xml:space="preserve">… </w:t>
      </w:r>
      <w:r w:rsidR="00EE0A5A" w:rsidRPr="00E43FF3">
        <w:t>I made a seizure</w:t>
      </w:r>
      <w:r w:rsidR="00B668C2" w:rsidRPr="00E43FF3">
        <w:t xml:space="preserve"> and carried off a hand. When it was reported to the royal herald, the gold of valour was given to me.</w:t>
      </w:r>
    </w:p>
    <w:p w14:paraId="0EA62C7B" w14:textId="3A95F489" w:rsidR="00E16012" w:rsidRPr="00E16012" w:rsidRDefault="00286800" w:rsidP="00081208">
      <w:pPr>
        <w:pStyle w:val="ListBullet"/>
      </w:pPr>
      <w:r>
        <w:rPr>
          <w:noProof/>
        </w:rPr>
        <w:drawing>
          <wp:inline distT="0" distB="0" distL="0" distR="0" wp14:anchorId="535E96D3" wp14:editId="25E8C359">
            <wp:extent cx="316865" cy="316865"/>
            <wp:effectExtent l="0" t="0" r="6985" b="6985"/>
            <wp:docPr id="2" name="Picture 2"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002F7FE4">
        <w:t xml:space="preserve"> </w:t>
      </w:r>
      <w:r w:rsidR="00E16012" w:rsidRPr="4E88F9A7">
        <w:rPr>
          <w:b/>
          <w:bCs/>
        </w:rPr>
        <w:t>Critical and creative thinking</w:t>
      </w:r>
      <w:r w:rsidR="00086377" w:rsidRPr="4E88F9A7">
        <w:rPr>
          <w:b/>
          <w:bCs/>
        </w:rPr>
        <w:t xml:space="preserve"> activity</w:t>
      </w:r>
      <w:r w:rsidR="00E16012" w:rsidRPr="4E88F9A7">
        <w:rPr>
          <w:b/>
          <w:bCs/>
        </w:rPr>
        <w:t xml:space="preserve"> – </w:t>
      </w:r>
      <w:r w:rsidR="00E16012" w:rsidRPr="003F2995">
        <w:t>Layers of Inference</w:t>
      </w:r>
    </w:p>
    <w:p w14:paraId="07AA1814" w14:textId="3744A474" w:rsidR="000903BC" w:rsidRDefault="00695754" w:rsidP="00BC271F">
      <w:r w:rsidRPr="00E16012">
        <w:t xml:space="preserve">Use the </w:t>
      </w:r>
      <w:r w:rsidR="00081208">
        <w:t>l</w:t>
      </w:r>
      <w:r w:rsidRPr="00E16012">
        <w:t xml:space="preserve">ayers of inference scaffold </w:t>
      </w:r>
      <w:r w:rsidR="00E16012">
        <w:t xml:space="preserve">below </w:t>
      </w:r>
      <w:r w:rsidRPr="00E16012">
        <w:t xml:space="preserve">to help you </w:t>
      </w:r>
      <w:r w:rsidR="00E16012" w:rsidRPr="00E16012">
        <w:t>critically examine the source you have just read.</w:t>
      </w:r>
    </w:p>
    <w:p w14:paraId="483884E5" w14:textId="77777777" w:rsidR="000903BC" w:rsidRDefault="000903BC">
      <w:r>
        <w:br w:type="page"/>
      </w:r>
    </w:p>
    <w:p w14:paraId="6081FD48" w14:textId="490CDD4F" w:rsidR="00337A39" w:rsidRDefault="00337A39" w:rsidP="00756808">
      <w:pPr>
        <w:pStyle w:val="Caption"/>
        <w:tabs>
          <w:tab w:val="left" w:pos="7035"/>
        </w:tabs>
      </w:pPr>
      <w:r>
        <w:lastRenderedPageBreak/>
        <w:t xml:space="preserve">Figure </w:t>
      </w:r>
      <w:r>
        <w:fldChar w:fldCharType="begin"/>
      </w:r>
      <w:r>
        <w:instrText xml:space="preserve"> SEQ Figure \* ARABIC </w:instrText>
      </w:r>
      <w:r>
        <w:fldChar w:fldCharType="separate"/>
      </w:r>
      <w:r>
        <w:rPr>
          <w:noProof/>
        </w:rPr>
        <w:t>1</w:t>
      </w:r>
      <w:r>
        <w:fldChar w:fldCharType="end"/>
      </w:r>
      <w:r>
        <w:t xml:space="preserve"> - Layers of inference scaffold</w:t>
      </w:r>
      <w:r w:rsidR="00756808">
        <w:tab/>
      </w:r>
    </w:p>
    <w:p w14:paraId="1990837B" w14:textId="2FAD2153" w:rsidR="00E16012" w:rsidRPr="00E16012" w:rsidRDefault="000343F7" w:rsidP="00E16012">
      <w:pPr>
        <w:pStyle w:val="ListBullet"/>
        <w:numPr>
          <w:ilvl w:val="0"/>
          <w:numId w:val="0"/>
        </w:numPr>
        <w:ind w:left="652"/>
        <w:rPr>
          <w:lang w:eastAsia="zh-CN"/>
        </w:rPr>
      </w:pPr>
      <w:r>
        <w:rPr>
          <w:noProof/>
        </w:rPr>
        <w:drawing>
          <wp:inline distT="0" distB="0" distL="0" distR="0" wp14:anchorId="7A9F00A8" wp14:editId="33A77767">
            <wp:extent cx="6067424" cy="3848100"/>
            <wp:effectExtent l="0" t="0" r="9525" b="0"/>
            <wp:docPr id="3" name="Picture 3" descr="Four bold rectangle boxes nested within one another, with space for writing between each box. The outer box is labelled 'what else would I like to find out? What other questions do I need to ask? Where might I find this information?'. The next box in is labelled 'What the source not tell me?'. The next box in is labelled 'What can I infer from the source?' and the innermost box is labelled 'what does the source tell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9">
                      <a:extLst>
                        <a:ext uri="{28A0092B-C50C-407E-A947-70E740481C1C}">
                          <a14:useLocalDpi xmlns:a14="http://schemas.microsoft.com/office/drawing/2010/main" val="0"/>
                        </a:ext>
                      </a:extLst>
                    </a:blip>
                    <a:stretch>
                      <a:fillRect/>
                    </a:stretch>
                  </pic:blipFill>
                  <pic:spPr>
                    <a:xfrm>
                      <a:off x="0" y="0"/>
                      <a:ext cx="6067424" cy="3848100"/>
                    </a:xfrm>
                    <a:prstGeom prst="rect">
                      <a:avLst/>
                    </a:prstGeom>
                  </pic:spPr>
                </pic:pic>
              </a:graphicData>
            </a:graphic>
          </wp:inline>
        </w:drawing>
      </w:r>
    </w:p>
    <w:p w14:paraId="4D84BF71" w14:textId="4D0D0912" w:rsidR="0071703C" w:rsidRPr="00DD52A4" w:rsidRDefault="0071703C" w:rsidP="0071703C">
      <w:pPr>
        <w:pStyle w:val="ListBullet"/>
        <w:numPr>
          <w:ilvl w:val="0"/>
          <w:numId w:val="0"/>
        </w:numPr>
        <w:rPr>
          <w:rStyle w:val="Strong"/>
          <w:lang w:eastAsia="zh-CN"/>
        </w:rPr>
      </w:pPr>
      <w:r w:rsidRPr="00DD52A4">
        <w:rPr>
          <w:rStyle w:val="Strong"/>
          <w:lang w:eastAsia="zh-CN"/>
        </w:rPr>
        <w:t>Scribe</w:t>
      </w:r>
    </w:p>
    <w:p w14:paraId="7E2BE744" w14:textId="6B01B2D5" w:rsidR="004B7FA7" w:rsidRPr="004B7FA7" w:rsidRDefault="004B7FA7" w:rsidP="004B7FA7">
      <w:pPr>
        <w:pStyle w:val="FeatureBox2"/>
        <w:rPr>
          <w:rStyle w:val="Strong"/>
          <w:b w:val="0"/>
          <w:bCs w:val="0"/>
        </w:rPr>
      </w:pPr>
      <w:proofErr w:type="gramStart"/>
      <w:r w:rsidRPr="00E05485">
        <w:rPr>
          <w:rStyle w:val="Strong"/>
        </w:rPr>
        <w:t>Teacher</w:t>
      </w:r>
      <w:proofErr w:type="gramEnd"/>
      <w:r w:rsidRPr="00E05485">
        <w:rPr>
          <w:rStyle w:val="Strong"/>
        </w:rPr>
        <w:t xml:space="preserve"> note</w:t>
      </w:r>
      <w:r>
        <w:rPr>
          <w:rStyle w:val="Strong"/>
          <w:b w:val="0"/>
          <w:bCs w:val="0"/>
        </w:rPr>
        <w:t xml:space="preserve"> – provide students with </w:t>
      </w:r>
      <w:r w:rsidR="001A3150">
        <w:rPr>
          <w:rStyle w:val="Strong"/>
          <w:b w:val="0"/>
          <w:bCs w:val="0"/>
        </w:rPr>
        <w:t>sources</w:t>
      </w:r>
      <w:r>
        <w:rPr>
          <w:rStyle w:val="Strong"/>
          <w:b w:val="0"/>
          <w:bCs w:val="0"/>
        </w:rPr>
        <w:t xml:space="preserve"> of </w:t>
      </w:r>
      <w:r w:rsidR="001A3150">
        <w:rPr>
          <w:rStyle w:val="Strong"/>
          <w:b w:val="0"/>
          <w:bCs w:val="0"/>
        </w:rPr>
        <w:t>scribes and their instruments</w:t>
      </w:r>
      <w:r w:rsidR="00E05485">
        <w:rPr>
          <w:rStyle w:val="Strong"/>
          <w:b w:val="0"/>
          <w:bCs w:val="0"/>
        </w:rPr>
        <w:t xml:space="preserve">. These samples </w:t>
      </w:r>
      <w:r w:rsidR="001A3150">
        <w:rPr>
          <w:rStyle w:val="Strong"/>
          <w:b w:val="0"/>
          <w:bCs w:val="0"/>
        </w:rPr>
        <w:t>from the Metropolitan of Museum collec</w:t>
      </w:r>
      <w:r w:rsidR="00803088">
        <w:rPr>
          <w:rStyle w:val="Strong"/>
          <w:b w:val="0"/>
          <w:bCs w:val="0"/>
        </w:rPr>
        <w:t>tion</w:t>
      </w:r>
      <w:r w:rsidR="00E05485">
        <w:rPr>
          <w:rStyle w:val="Strong"/>
          <w:b w:val="0"/>
          <w:bCs w:val="0"/>
        </w:rPr>
        <w:t xml:space="preserve"> are a good starting point</w:t>
      </w:r>
      <w:r w:rsidR="00803088">
        <w:rPr>
          <w:rStyle w:val="Strong"/>
          <w:b w:val="0"/>
          <w:bCs w:val="0"/>
        </w:rPr>
        <w:t>:</w:t>
      </w:r>
      <w:r w:rsidR="00D10C53">
        <w:rPr>
          <w:rStyle w:val="Strong"/>
          <w:b w:val="0"/>
          <w:bCs w:val="0"/>
        </w:rPr>
        <w:t xml:space="preserve"> </w:t>
      </w:r>
      <w:hyperlink r:id="rId40" w:history="1">
        <w:r w:rsidR="00D10C53" w:rsidRPr="00D10C53">
          <w:rPr>
            <w:rStyle w:val="Hyperlink"/>
          </w:rPr>
          <w:t>Statuette of a scribe</w:t>
        </w:r>
      </w:hyperlink>
      <w:r w:rsidR="00D10C53">
        <w:rPr>
          <w:rStyle w:val="Strong"/>
          <w:b w:val="0"/>
          <w:bCs w:val="0"/>
        </w:rPr>
        <w:t xml:space="preserve">; </w:t>
      </w:r>
      <w:hyperlink r:id="rId41" w:history="1">
        <w:r w:rsidR="00D10C53" w:rsidRPr="00D10C53">
          <w:rPr>
            <w:rStyle w:val="Hyperlink"/>
          </w:rPr>
          <w:t xml:space="preserve">Palette inscribed for </w:t>
        </w:r>
        <w:proofErr w:type="spellStart"/>
        <w:r w:rsidR="00D10C53" w:rsidRPr="00D10C53">
          <w:rPr>
            <w:rStyle w:val="Hyperlink"/>
          </w:rPr>
          <w:t>Smendes</w:t>
        </w:r>
        <w:proofErr w:type="spellEnd"/>
        <w:r w:rsidR="00D10C53" w:rsidRPr="00D10C53">
          <w:rPr>
            <w:rStyle w:val="Hyperlink"/>
          </w:rPr>
          <w:t>, High Priest of Amun</w:t>
        </w:r>
      </w:hyperlink>
      <w:r w:rsidR="00D10C53">
        <w:rPr>
          <w:rStyle w:val="Strong"/>
          <w:b w:val="0"/>
          <w:bCs w:val="0"/>
        </w:rPr>
        <w:t>.</w:t>
      </w:r>
      <w:r w:rsidR="00E05485">
        <w:rPr>
          <w:rStyle w:val="Strong"/>
          <w:b w:val="0"/>
          <w:bCs w:val="0"/>
        </w:rPr>
        <w:t>.</w:t>
      </w:r>
    </w:p>
    <w:p w14:paraId="7C353B69" w14:textId="339D43C2" w:rsidR="00BD68F4" w:rsidRDefault="00E05485" w:rsidP="00F543C1">
      <w:pPr>
        <w:pStyle w:val="ListBullet"/>
        <w:numPr>
          <w:ilvl w:val="0"/>
          <w:numId w:val="1"/>
        </w:numPr>
        <w:rPr>
          <w:rStyle w:val="Strong"/>
          <w:b w:val="0"/>
          <w:bCs w:val="0"/>
          <w:lang w:eastAsia="zh-CN"/>
        </w:rPr>
      </w:pPr>
      <w:r>
        <w:rPr>
          <w:rStyle w:val="Strong"/>
          <w:b w:val="0"/>
          <w:bCs w:val="0"/>
          <w:lang w:eastAsia="zh-CN"/>
        </w:rPr>
        <w:t>Your teacher will provide you with some sources. Examine them closely</w:t>
      </w:r>
      <w:r w:rsidR="00BD68F4">
        <w:rPr>
          <w:rStyle w:val="Strong"/>
          <w:b w:val="0"/>
          <w:bCs w:val="0"/>
          <w:lang w:eastAsia="zh-CN"/>
        </w:rPr>
        <w:t xml:space="preserve">. </w:t>
      </w:r>
    </w:p>
    <w:p w14:paraId="4D22D13A" w14:textId="5C2D0084" w:rsidR="00BD68F4" w:rsidRDefault="00B67EB1" w:rsidP="00F543C1">
      <w:pPr>
        <w:pStyle w:val="ListBullet2"/>
        <w:numPr>
          <w:ilvl w:val="1"/>
          <w:numId w:val="2"/>
        </w:numPr>
        <w:rPr>
          <w:rStyle w:val="Strong"/>
          <w:b w:val="0"/>
          <w:bCs w:val="0"/>
          <w:lang w:eastAsia="zh-CN"/>
        </w:rPr>
      </w:pPr>
      <w:r>
        <w:rPr>
          <w:rStyle w:val="Strong"/>
          <w:b w:val="0"/>
          <w:bCs w:val="0"/>
          <w:lang w:eastAsia="zh-CN"/>
        </w:rPr>
        <w:t>Describe w</w:t>
      </w:r>
      <w:r w:rsidR="00BD68F4">
        <w:rPr>
          <w:rStyle w:val="Strong"/>
          <w:b w:val="0"/>
          <w:bCs w:val="0"/>
          <w:lang w:eastAsia="zh-CN"/>
        </w:rPr>
        <w:t>hat</w:t>
      </w:r>
      <w:r>
        <w:rPr>
          <w:rStyle w:val="Strong"/>
          <w:b w:val="0"/>
          <w:bCs w:val="0"/>
          <w:lang w:eastAsia="zh-CN"/>
        </w:rPr>
        <w:t xml:space="preserve"> you see.</w:t>
      </w:r>
    </w:p>
    <w:p w14:paraId="4579AB4F" w14:textId="5F94CCA5" w:rsidR="00B67EB1" w:rsidRPr="00B13AC1" w:rsidRDefault="00C20429" w:rsidP="00B13AC1">
      <w:pPr>
        <w:pStyle w:val="ListBullet"/>
        <w:rPr>
          <w:rStyle w:val="Strong"/>
          <w:b w:val="0"/>
          <w:bCs w:val="0"/>
          <w:lang w:eastAsia="zh-CN"/>
        </w:rPr>
      </w:pPr>
      <w:r>
        <w:rPr>
          <w:rStyle w:val="Strong"/>
          <w:b w:val="0"/>
          <w:bCs w:val="0"/>
          <w:lang w:eastAsia="zh-CN"/>
        </w:rPr>
        <w:t>What is your hypothesis or interpretation of what this might be based on what you can see?</w:t>
      </w:r>
      <w:r w:rsidR="00B13AC1" w:rsidRPr="00B13AC1">
        <w:rPr>
          <w:rStyle w:val="Strong"/>
          <w:b w:val="0"/>
          <w:bCs w:val="0"/>
          <w:lang w:eastAsia="zh-CN"/>
        </w:rPr>
        <w:t xml:space="preserve"> </w:t>
      </w:r>
      <w:r w:rsidR="00B13AC1">
        <w:rPr>
          <w:rStyle w:val="Strong"/>
          <w:b w:val="0"/>
          <w:bCs w:val="0"/>
          <w:lang w:eastAsia="zh-CN"/>
        </w:rPr>
        <w:br w:type="page"/>
      </w:r>
    </w:p>
    <w:p w14:paraId="5E504286" w14:textId="3B8085B1" w:rsidR="000903BC" w:rsidRDefault="00111F2A" w:rsidP="00111F2A">
      <w:pPr>
        <w:pStyle w:val="ListBullet"/>
        <w:rPr>
          <w:rStyle w:val="Strong"/>
          <w:b w:val="0"/>
          <w:bCs w:val="0"/>
          <w:lang w:eastAsia="zh-CN"/>
        </w:rPr>
      </w:pPr>
      <w:r>
        <w:rPr>
          <w:rStyle w:val="Strong"/>
          <w:b w:val="0"/>
          <w:bCs w:val="0"/>
          <w:lang w:eastAsia="zh-CN"/>
        </w:rPr>
        <w:lastRenderedPageBreak/>
        <w:t xml:space="preserve">Read </w:t>
      </w:r>
      <w:r w:rsidR="00253AF2">
        <w:rPr>
          <w:rStyle w:val="Strong"/>
          <w:b w:val="0"/>
          <w:bCs w:val="0"/>
          <w:lang w:eastAsia="zh-CN"/>
        </w:rPr>
        <w:t xml:space="preserve">the following source about scribes from the </w:t>
      </w:r>
      <w:r w:rsidR="005940E7" w:rsidRPr="00764F45">
        <w:rPr>
          <w:rStyle w:val="Strong"/>
          <w:lang w:eastAsia="zh-CN"/>
        </w:rPr>
        <w:t>Papyrus Lansing</w:t>
      </w:r>
      <w:r w:rsidR="00253AF2">
        <w:rPr>
          <w:rStyle w:val="Strong"/>
          <w:b w:val="0"/>
          <w:bCs w:val="0"/>
          <w:lang w:eastAsia="zh-CN"/>
        </w:rPr>
        <w:t xml:space="preserve"> </w:t>
      </w:r>
      <w:r w:rsidR="0066604D">
        <w:rPr>
          <w:rStyle w:val="Strong"/>
          <w:b w:val="0"/>
          <w:bCs w:val="0"/>
          <w:lang w:eastAsia="zh-CN"/>
        </w:rPr>
        <w:t xml:space="preserve">during the reign of Senusret III. It was written by </w:t>
      </w:r>
      <w:proofErr w:type="spellStart"/>
      <w:r w:rsidR="00253AF2">
        <w:rPr>
          <w:rStyle w:val="Strong"/>
          <w:b w:val="0"/>
          <w:bCs w:val="0"/>
          <w:lang w:eastAsia="zh-CN"/>
        </w:rPr>
        <w:t>Nebmare-nakh</w:t>
      </w:r>
      <w:r w:rsidR="0066604D">
        <w:rPr>
          <w:rStyle w:val="Strong"/>
          <w:b w:val="0"/>
          <w:bCs w:val="0"/>
          <w:lang w:eastAsia="zh-CN"/>
        </w:rPr>
        <w:t>t</w:t>
      </w:r>
      <w:proofErr w:type="spellEnd"/>
      <w:r w:rsidR="0066604D">
        <w:rPr>
          <w:rStyle w:val="Strong"/>
          <w:b w:val="0"/>
          <w:bCs w:val="0"/>
          <w:lang w:eastAsia="zh-CN"/>
        </w:rPr>
        <w:t xml:space="preserve">, </w:t>
      </w:r>
      <w:r w:rsidR="00625209">
        <w:rPr>
          <w:rStyle w:val="Strong"/>
          <w:b w:val="0"/>
          <w:bCs w:val="0"/>
          <w:lang w:eastAsia="zh-CN"/>
        </w:rPr>
        <w:t>the royal scribe and chief overseer of the cattle of Amun:</w:t>
      </w:r>
    </w:p>
    <w:p w14:paraId="593D9F7B" w14:textId="3A781FAD" w:rsidR="00253AF2" w:rsidRDefault="00253AF2" w:rsidP="00111F2A">
      <w:pPr>
        <w:pStyle w:val="FeatureBox"/>
        <w:rPr>
          <w:rStyle w:val="Strong"/>
          <w:b w:val="0"/>
          <w:bCs w:val="0"/>
        </w:rPr>
      </w:pPr>
      <w:r>
        <w:rPr>
          <w:rStyle w:val="Strong"/>
          <w:b w:val="0"/>
          <w:bCs w:val="0"/>
        </w:rPr>
        <w:t>Set your sight on being a scribe</w:t>
      </w:r>
      <w:r w:rsidR="00204C98">
        <w:rPr>
          <w:rStyle w:val="Strong"/>
          <w:b w:val="0"/>
          <w:bCs w:val="0"/>
        </w:rPr>
        <w:t xml:space="preserve"> </w:t>
      </w:r>
      <w:r>
        <w:rPr>
          <w:rStyle w:val="Strong"/>
          <w:b w:val="0"/>
          <w:bCs w:val="0"/>
        </w:rPr>
        <w:t xml:space="preserve">. </w:t>
      </w:r>
      <w:r w:rsidR="000A6ED5">
        <w:rPr>
          <w:rStyle w:val="Strong"/>
          <w:b w:val="0"/>
          <w:bCs w:val="0"/>
        </w:rPr>
        <w:t>. . you become one whom the king trusts</w:t>
      </w:r>
      <w:r w:rsidR="00F92D42">
        <w:rPr>
          <w:rStyle w:val="Strong"/>
          <w:b w:val="0"/>
          <w:bCs w:val="0"/>
        </w:rPr>
        <w:t xml:space="preserve">; to make you gain entrance to treasury and granary. </w:t>
      </w:r>
      <w:r w:rsidR="00DA54D2">
        <w:rPr>
          <w:rStyle w:val="Strong"/>
          <w:b w:val="0"/>
          <w:bCs w:val="0"/>
        </w:rPr>
        <w:t xml:space="preserve">To make you receive the </w:t>
      </w:r>
      <w:proofErr w:type="gramStart"/>
      <w:r w:rsidR="00DA54D2">
        <w:rPr>
          <w:rStyle w:val="Strong"/>
          <w:b w:val="0"/>
          <w:bCs w:val="0"/>
        </w:rPr>
        <w:t>ship-load</w:t>
      </w:r>
      <w:proofErr w:type="gramEnd"/>
      <w:r w:rsidR="00DA54D2">
        <w:rPr>
          <w:rStyle w:val="Strong"/>
          <w:b w:val="0"/>
          <w:bCs w:val="0"/>
        </w:rPr>
        <w:t xml:space="preserve"> at the gate of the granary. To make you issue the offerings on feast days. You are dressed in fine clothes; you own horses. Your boat is on the river</w:t>
      </w:r>
      <w:r w:rsidR="00B20F2C">
        <w:rPr>
          <w:rStyle w:val="Strong"/>
          <w:b w:val="0"/>
          <w:bCs w:val="0"/>
        </w:rPr>
        <w:t>; you are supplied with attendants. You stride about inspecting. A mansion is built in your town. You have a powerful office</w:t>
      </w:r>
      <w:r w:rsidR="002E2650">
        <w:rPr>
          <w:rStyle w:val="Strong"/>
          <w:b w:val="0"/>
          <w:bCs w:val="0"/>
        </w:rPr>
        <w:t>, given you by the king. Male and female servants are about you. . . You will become a worthy official.</w:t>
      </w:r>
    </w:p>
    <w:p w14:paraId="651812CF" w14:textId="25C2DBF9" w:rsidR="005B2C8C" w:rsidRDefault="00BF63F0" w:rsidP="002E2650">
      <w:pPr>
        <w:pStyle w:val="ListBullet"/>
        <w:rPr>
          <w:rStyle w:val="Strong"/>
          <w:b w:val="0"/>
          <w:bCs w:val="0"/>
          <w:lang w:eastAsia="zh-CN"/>
        </w:rPr>
      </w:pPr>
      <w:r>
        <w:rPr>
          <w:rStyle w:val="Strong"/>
          <w:b w:val="0"/>
          <w:bCs w:val="0"/>
          <w:lang w:eastAsia="zh-CN"/>
        </w:rPr>
        <w:t>List</w:t>
      </w:r>
      <w:r w:rsidR="005B2C8C">
        <w:rPr>
          <w:rStyle w:val="Strong"/>
          <w:b w:val="0"/>
          <w:bCs w:val="0"/>
          <w:lang w:eastAsia="zh-CN"/>
        </w:rPr>
        <w:t xml:space="preserve"> the advantages of becoming a </w:t>
      </w:r>
      <w:r w:rsidR="007E6AC2">
        <w:rPr>
          <w:rStyle w:val="Strong"/>
          <w:b w:val="0"/>
          <w:bCs w:val="0"/>
          <w:lang w:eastAsia="zh-CN"/>
        </w:rPr>
        <w:t xml:space="preserve">scribe </w:t>
      </w:r>
      <w:r w:rsidR="00D80AD0">
        <w:rPr>
          <w:rStyle w:val="Strong"/>
          <w:b w:val="0"/>
          <w:bCs w:val="0"/>
          <w:lang w:eastAsia="zh-CN"/>
        </w:rPr>
        <w:t>for ordinary Egyptians</w:t>
      </w:r>
      <w:r w:rsidR="005B2C8C">
        <w:rPr>
          <w:rStyle w:val="Strong"/>
          <w:b w:val="0"/>
          <w:bCs w:val="0"/>
          <w:lang w:eastAsia="zh-CN"/>
        </w:rPr>
        <w:t>.</w:t>
      </w:r>
    </w:p>
    <w:p w14:paraId="3EC2A8F3" w14:textId="5BD7D770" w:rsidR="0071703C" w:rsidRPr="00BF63F0" w:rsidRDefault="00F82D34" w:rsidP="00BF63F0">
      <w:pPr>
        <w:pStyle w:val="ListBullet"/>
        <w:rPr>
          <w:rStyle w:val="Strong"/>
          <w:b w:val="0"/>
          <w:bCs w:val="0"/>
          <w:lang w:eastAsia="zh-CN"/>
        </w:rPr>
      </w:pPr>
      <w:r>
        <w:rPr>
          <w:rStyle w:val="Strong"/>
          <w:b w:val="0"/>
          <w:bCs w:val="0"/>
          <w:lang w:eastAsia="zh-CN"/>
        </w:rPr>
        <w:t>Combine your knowledge from all</w:t>
      </w:r>
      <w:r w:rsidR="00BF63F0">
        <w:rPr>
          <w:rStyle w:val="Strong"/>
          <w:b w:val="0"/>
          <w:bCs w:val="0"/>
          <w:lang w:eastAsia="zh-CN"/>
        </w:rPr>
        <w:t xml:space="preserve"> of</w:t>
      </w:r>
      <w:r>
        <w:rPr>
          <w:rStyle w:val="Strong"/>
          <w:b w:val="0"/>
          <w:bCs w:val="0"/>
          <w:lang w:eastAsia="zh-CN"/>
        </w:rPr>
        <w:t xml:space="preserve"> the scribe sources. </w:t>
      </w:r>
      <w:r w:rsidR="00D87A49">
        <w:rPr>
          <w:rStyle w:val="Strong"/>
          <w:b w:val="0"/>
          <w:bCs w:val="0"/>
          <w:lang w:eastAsia="zh-CN"/>
        </w:rPr>
        <w:t>What new information can you add about scribes?</w:t>
      </w:r>
    </w:p>
    <w:p w14:paraId="412CA0A9" w14:textId="2C3B522D" w:rsidR="005950FF" w:rsidRPr="007045A1" w:rsidRDefault="00F0321E" w:rsidP="0071703C">
      <w:pPr>
        <w:pStyle w:val="ListBullet"/>
        <w:numPr>
          <w:ilvl w:val="0"/>
          <w:numId w:val="0"/>
        </w:numPr>
        <w:rPr>
          <w:rStyle w:val="Strong"/>
          <w:highlight w:val="yellow"/>
          <w:lang w:eastAsia="zh-CN"/>
        </w:rPr>
      </w:pPr>
      <w:r w:rsidRPr="4E88F9A7">
        <w:rPr>
          <w:rStyle w:val="Strong"/>
          <w:lang w:eastAsia="zh-CN"/>
        </w:rPr>
        <w:t>Artisan</w:t>
      </w:r>
      <w:r w:rsidR="005950FF" w:rsidRPr="4E88F9A7">
        <w:rPr>
          <w:rStyle w:val="Strong"/>
          <w:lang w:eastAsia="zh-CN"/>
        </w:rPr>
        <w:t xml:space="preserve"> </w:t>
      </w:r>
    </w:p>
    <w:p w14:paraId="1D47DE7B" w14:textId="77777777" w:rsidR="00F82C13" w:rsidRDefault="00F82C13" w:rsidP="00F82C13">
      <w:pPr>
        <w:pStyle w:val="ListBullet"/>
        <w:rPr>
          <w:rStyle w:val="Strong"/>
          <w:b w:val="0"/>
          <w:lang w:eastAsia="zh-CN"/>
        </w:rPr>
      </w:pPr>
      <w:r w:rsidRPr="007D12BC">
        <w:rPr>
          <w:rStyle w:val="Strong"/>
          <w:b w:val="0"/>
          <w:bCs w:val="0"/>
          <w:lang w:eastAsia="zh-CN"/>
        </w:rPr>
        <w:t xml:space="preserve">Look at this </w:t>
      </w:r>
      <w:hyperlink r:id="rId42" w:history="1">
        <w:r w:rsidRPr="007D12BC">
          <w:rPr>
            <w:rStyle w:val="Hyperlink"/>
            <w:lang w:eastAsia="zh-CN"/>
          </w:rPr>
          <w:t>source</w:t>
        </w:r>
      </w:hyperlink>
      <w:r w:rsidRPr="007D12BC">
        <w:rPr>
          <w:rStyle w:val="Strong"/>
          <w:lang w:eastAsia="zh-CN"/>
        </w:rPr>
        <w:t>.</w:t>
      </w:r>
      <w:r w:rsidRPr="007D12BC">
        <w:rPr>
          <w:rStyle w:val="Strong"/>
          <w:b w:val="0"/>
          <w:bCs w:val="0"/>
          <w:lang w:eastAsia="zh-CN"/>
        </w:rPr>
        <w:t xml:space="preserve"> </w:t>
      </w:r>
    </w:p>
    <w:p w14:paraId="692EE5AE" w14:textId="77777777" w:rsidR="00F82C13" w:rsidRDefault="00F82C13" w:rsidP="00F543C1">
      <w:pPr>
        <w:pStyle w:val="ListBullet2"/>
        <w:numPr>
          <w:ilvl w:val="1"/>
          <w:numId w:val="2"/>
        </w:numPr>
        <w:rPr>
          <w:rStyle w:val="Strong"/>
          <w:b w:val="0"/>
          <w:bCs w:val="0"/>
          <w:lang w:eastAsia="zh-CN"/>
        </w:rPr>
      </w:pPr>
      <w:r>
        <w:rPr>
          <w:rStyle w:val="Strong"/>
          <w:b w:val="0"/>
          <w:bCs w:val="0"/>
          <w:lang w:eastAsia="zh-CN"/>
        </w:rPr>
        <w:t>What is it made from?</w:t>
      </w:r>
    </w:p>
    <w:p w14:paraId="472E2B9D" w14:textId="77777777" w:rsidR="00F82C13" w:rsidRDefault="00F82C13" w:rsidP="00F543C1">
      <w:pPr>
        <w:pStyle w:val="ListBullet2"/>
        <w:numPr>
          <w:ilvl w:val="1"/>
          <w:numId w:val="2"/>
        </w:numPr>
        <w:rPr>
          <w:rStyle w:val="Strong"/>
          <w:b w:val="0"/>
          <w:bCs w:val="0"/>
          <w:lang w:eastAsia="zh-CN"/>
        </w:rPr>
      </w:pPr>
      <w:r>
        <w:rPr>
          <w:rStyle w:val="Strong"/>
          <w:b w:val="0"/>
          <w:bCs w:val="0"/>
          <w:lang w:eastAsia="zh-CN"/>
        </w:rPr>
        <w:t>What do you think it is?</w:t>
      </w:r>
    </w:p>
    <w:p w14:paraId="514BF2FC" w14:textId="77777777" w:rsidR="00F82C13" w:rsidRDefault="00F82C13" w:rsidP="00F543C1">
      <w:pPr>
        <w:pStyle w:val="ListBullet2"/>
        <w:numPr>
          <w:ilvl w:val="1"/>
          <w:numId w:val="2"/>
        </w:numPr>
        <w:rPr>
          <w:rStyle w:val="Strong"/>
          <w:b w:val="0"/>
          <w:bCs w:val="0"/>
          <w:lang w:eastAsia="zh-CN"/>
        </w:rPr>
      </w:pPr>
      <w:r>
        <w:rPr>
          <w:rStyle w:val="Strong"/>
          <w:b w:val="0"/>
          <w:bCs w:val="0"/>
          <w:lang w:eastAsia="zh-CN"/>
        </w:rPr>
        <w:t>What might it have been used for?</w:t>
      </w:r>
    </w:p>
    <w:p w14:paraId="69B59C4A" w14:textId="77777777" w:rsidR="00F82C13" w:rsidRDefault="00F82C13" w:rsidP="00F543C1">
      <w:pPr>
        <w:pStyle w:val="ListBullet2"/>
        <w:numPr>
          <w:ilvl w:val="1"/>
          <w:numId w:val="2"/>
        </w:numPr>
        <w:rPr>
          <w:rStyle w:val="Strong"/>
          <w:b w:val="0"/>
          <w:bCs w:val="0"/>
          <w:lang w:eastAsia="zh-CN"/>
        </w:rPr>
      </w:pPr>
      <w:r>
        <w:rPr>
          <w:rStyle w:val="Strong"/>
          <w:b w:val="0"/>
          <w:bCs w:val="0"/>
          <w:lang w:eastAsia="zh-CN"/>
        </w:rPr>
        <w:t xml:space="preserve">How might it be used? </w:t>
      </w:r>
    </w:p>
    <w:p w14:paraId="7739AE8D" w14:textId="77777777" w:rsidR="00F82C13" w:rsidRPr="007D12BC" w:rsidRDefault="00F82C13" w:rsidP="00F543C1">
      <w:pPr>
        <w:pStyle w:val="ListBullet2"/>
        <w:numPr>
          <w:ilvl w:val="1"/>
          <w:numId w:val="2"/>
        </w:numPr>
        <w:rPr>
          <w:rStyle w:val="Strong"/>
          <w:b w:val="0"/>
          <w:bCs w:val="0"/>
          <w:lang w:eastAsia="zh-CN"/>
        </w:rPr>
      </w:pPr>
      <w:r>
        <w:rPr>
          <w:rStyle w:val="Strong"/>
          <w:b w:val="0"/>
          <w:bCs w:val="0"/>
          <w:lang w:eastAsia="zh-CN"/>
        </w:rPr>
        <w:t>Who might have used it?</w:t>
      </w:r>
    </w:p>
    <w:p w14:paraId="493602DD" w14:textId="01DC0806" w:rsidR="00B178B2" w:rsidRPr="00F82C13" w:rsidRDefault="00B178B2" w:rsidP="005950FF">
      <w:pPr>
        <w:pStyle w:val="ListBullet"/>
        <w:rPr>
          <w:lang w:eastAsia="zh-CN"/>
        </w:rPr>
      </w:pPr>
      <w:r w:rsidRPr="00F82C13">
        <w:rPr>
          <w:lang w:eastAsia="zh-CN"/>
        </w:rPr>
        <w:t xml:space="preserve">Examine </w:t>
      </w:r>
      <w:hyperlink r:id="rId43" w:history="1">
        <w:r w:rsidR="00D10C53" w:rsidRPr="00D10C53">
          <w:rPr>
            <w:rStyle w:val="Hyperlink"/>
            <w:lang w:eastAsia="zh-CN"/>
          </w:rPr>
          <w:t>The satire of the trades</w:t>
        </w:r>
      </w:hyperlink>
      <w:r w:rsidR="00D10C53">
        <w:rPr>
          <w:lang w:eastAsia="zh-CN"/>
        </w:rPr>
        <w:t>, a source</w:t>
      </w:r>
      <w:r w:rsidRPr="00F82C13">
        <w:rPr>
          <w:lang w:eastAsia="zh-CN"/>
        </w:rPr>
        <w:t xml:space="preserve"> about the</w:t>
      </w:r>
      <w:r w:rsidR="00D10C53">
        <w:rPr>
          <w:lang w:eastAsia="zh-CN"/>
        </w:rPr>
        <w:t xml:space="preserve"> difficulties of being an artisan in ancient Egypt.</w:t>
      </w:r>
      <w:r w:rsidRPr="00F82C13">
        <w:rPr>
          <w:lang w:eastAsia="zh-CN"/>
        </w:rPr>
        <w:t xml:space="preserve"> </w:t>
      </w:r>
    </w:p>
    <w:p w14:paraId="681C5B78" w14:textId="43F9D7EE" w:rsidR="005950FF" w:rsidRPr="00F82C13" w:rsidRDefault="005950FF" w:rsidP="005950FF">
      <w:pPr>
        <w:pStyle w:val="ListBullet"/>
        <w:rPr>
          <w:lang w:eastAsia="zh-CN"/>
        </w:rPr>
      </w:pPr>
      <w:r w:rsidRPr="00F82C13">
        <w:rPr>
          <w:lang w:eastAsia="zh-CN"/>
        </w:rPr>
        <w:t xml:space="preserve">What were the different types of occupations as </w:t>
      </w:r>
      <w:r w:rsidR="00F0321E">
        <w:rPr>
          <w:lang w:eastAsia="zh-CN"/>
        </w:rPr>
        <w:t>an artisan</w:t>
      </w:r>
      <w:r w:rsidRPr="00F82C13">
        <w:rPr>
          <w:lang w:eastAsia="zh-CN"/>
        </w:rPr>
        <w:t xml:space="preserve">? </w:t>
      </w:r>
    </w:p>
    <w:p w14:paraId="272655FC" w14:textId="0B082054" w:rsidR="007E1690" w:rsidRDefault="007E1690" w:rsidP="005950FF">
      <w:pPr>
        <w:pStyle w:val="ListBullet"/>
        <w:rPr>
          <w:lang w:eastAsia="zh-CN"/>
        </w:rPr>
      </w:pPr>
      <w:r w:rsidRPr="00F82C13">
        <w:rPr>
          <w:lang w:eastAsia="zh-CN"/>
        </w:rPr>
        <w:t xml:space="preserve">What does the father suggest to his son as an alternative </w:t>
      </w:r>
      <w:r w:rsidR="00D5139F">
        <w:rPr>
          <w:lang w:eastAsia="zh-CN"/>
        </w:rPr>
        <w:t xml:space="preserve">to </w:t>
      </w:r>
      <w:r w:rsidRPr="00F82C13">
        <w:rPr>
          <w:lang w:eastAsia="zh-CN"/>
        </w:rPr>
        <w:t>becoming a</w:t>
      </w:r>
      <w:r w:rsidR="00F0321E">
        <w:rPr>
          <w:lang w:eastAsia="zh-CN"/>
        </w:rPr>
        <w:t>n</w:t>
      </w:r>
      <w:r w:rsidRPr="00F82C13">
        <w:rPr>
          <w:lang w:eastAsia="zh-CN"/>
        </w:rPr>
        <w:t xml:space="preserve"> </w:t>
      </w:r>
      <w:r w:rsidR="00F0321E">
        <w:rPr>
          <w:lang w:eastAsia="zh-CN"/>
        </w:rPr>
        <w:t>artisan</w:t>
      </w:r>
      <w:r w:rsidRPr="00F82C13">
        <w:rPr>
          <w:lang w:eastAsia="zh-CN"/>
        </w:rPr>
        <w:t>?</w:t>
      </w:r>
    </w:p>
    <w:p w14:paraId="0CC02A0C" w14:textId="6CF75911" w:rsidR="00F0321E" w:rsidRPr="00F82C13" w:rsidRDefault="00F82C13" w:rsidP="00BF63F0">
      <w:pPr>
        <w:pStyle w:val="ListBullet"/>
        <w:rPr>
          <w:lang w:eastAsia="zh-CN"/>
        </w:rPr>
      </w:pPr>
      <w:r>
        <w:rPr>
          <w:lang w:eastAsia="zh-CN"/>
        </w:rPr>
        <w:t xml:space="preserve">If you could </w:t>
      </w:r>
      <w:r w:rsidR="005E6AE4">
        <w:rPr>
          <w:lang w:eastAsia="zh-CN"/>
        </w:rPr>
        <w:t xml:space="preserve">provide a </w:t>
      </w:r>
      <w:proofErr w:type="gramStart"/>
      <w:r w:rsidR="005E6AE4">
        <w:rPr>
          <w:lang w:eastAsia="zh-CN"/>
        </w:rPr>
        <w:t>counter-argument</w:t>
      </w:r>
      <w:proofErr w:type="gramEnd"/>
      <w:r w:rsidR="005E6AE4">
        <w:rPr>
          <w:lang w:eastAsia="zh-CN"/>
        </w:rPr>
        <w:t xml:space="preserve"> to </w:t>
      </w:r>
      <w:proofErr w:type="spellStart"/>
      <w:r w:rsidR="005E6AE4">
        <w:rPr>
          <w:lang w:eastAsia="zh-CN"/>
        </w:rPr>
        <w:t>Duaf</w:t>
      </w:r>
      <w:proofErr w:type="spellEnd"/>
      <w:r w:rsidR="005E6AE4">
        <w:rPr>
          <w:lang w:eastAsia="zh-CN"/>
        </w:rPr>
        <w:t xml:space="preserve">, </w:t>
      </w:r>
      <w:r w:rsidR="00F0321E">
        <w:rPr>
          <w:lang w:eastAsia="zh-CN"/>
        </w:rPr>
        <w:t>what would you tell him about the importance of becoming an artisan?</w:t>
      </w:r>
    </w:p>
    <w:p w14:paraId="51DA2F85" w14:textId="77777777" w:rsidR="005744EF" w:rsidRDefault="0AC91A8D" w:rsidP="1EF769DE">
      <w:pPr>
        <w:rPr>
          <w:rStyle w:val="Strong"/>
          <w:lang w:eastAsia="zh-CN"/>
        </w:rPr>
      </w:pPr>
      <w:r w:rsidRPr="1EF769DE">
        <w:rPr>
          <w:rStyle w:val="Strong"/>
          <w:lang w:eastAsia="zh-CN"/>
        </w:rPr>
        <w:t xml:space="preserve">Farmer </w:t>
      </w:r>
    </w:p>
    <w:p w14:paraId="35A33957" w14:textId="62ED56D8" w:rsidR="005744EF" w:rsidRDefault="0AC91A8D" w:rsidP="74685C75">
      <w:pPr>
        <w:pStyle w:val="ListBullet"/>
        <w:rPr>
          <w:lang w:eastAsia="zh-CN"/>
        </w:rPr>
      </w:pPr>
      <w:r w:rsidRPr="1EF769DE">
        <w:rPr>
          <w:lang w:eastAsia="zh-CN"/>
        </w:rPr>
        <w:t>Examine the scenes</w:t>
      </w:r>
      <w:r w:rsidR="00D2579D">
        <w:rPr>
          <w:lang w:eastAsia="zh-CN"/>
        </w:rPr>
        <w:t xml:space="preserve"> of </w:t>
      </w:r>
      <w:hyperlink r:id="rId44" w:history="1">
        <w:proofErr w:type="spellStart"/>
        <w:r w:rsidR="00D2579D" w:rsidRPr="00D2579D">
          <w:rPr>
            <w:rStyle w:val="Hyperlink"/>
            <w:lang w:eastAsia="zh-CN"/>
          </w:rPr>
          <w:t>Sennedjem</w:t>
        </w:r>
        <w:proofErr w:type="spellEnd"/>
        <w:r w:rsidR="00D2579D" w:rsidRPr="00D2579D">
          <w:rPr>
            <w:rStyle w:val="Hyperlink"/>
            <w:lang w:eastAsia="zh-CN"/>
          </w:rPr>
          <w:t xml:space="preserve"> and </w:t>
        </w:r>
        <w:proofErr w:type="spellStart"/>
        <w:r w:rsidR="00D2579D" w:rsidRPr="00D2579D">
          <w:rPr>
            <w:rStyle w:val="Hyperlink"/>
            <w:lang w:eastAsia="zh-CN"/>
          </w:rPr>
          <w:t>Iineferti</w:t>
        </w:r>
        <w:proofErr w:type="spellEnd"/>
        <w:r w:rsidR="00D2579D" w:rsidRPr="00D2579D">
          <w:rPr>
            <w:rStyle w:val="Hyperlink"/>
            <w:lang w:eastAsia="zh-CN"/>
          </w:rPr>
          <w:t xml:space="preserve"> in the Fields of </w:t>
        </w:r>
        <w:proofErr w:type="spellStart"/>
        <w:r w:rsidR="00D2579D" w:rsidRPr="00D2579D">
          <w:rPr>
            <w:rStyle w:val="Hyperlink"/>
            <w:lang w:eastAsia="zh-CN"/>
          </w:rPr>
          <w:t>Iaru</w:t>
        </w:r>
        <w:proofErr w:type="spellEnd"/>
      </w:hyperlink>
      <w:r w:rsidR="00D2579D">
        <w:rPr>
          <w:lang w:eastAsia="zh-CN"/>
        </w:rPr>
        <w:t>,</w:t>
      </w:r>
      <w:r w:rsidRPr="1EF769DE">
        <w:rPr>
          <w:lang w:eastAsia="zh-CN"/>
        </w:rPr>
        <w:t xml:space="preserve"> from the Tomb of </w:t>
      </w:r>
      <w:proofErr w:type="spellStart"/>
      <w:r w:rsidRPr="1EF769DE">
        <w:rPr>
          <w:lang w:eastAsia="zh-CN"/>
        </w:rPr>
        <w:t>Sennedjem</w:t>
      </w:r>
      <w:proofErr w:type="spellEnd"/>
      <w:r w:rsidR="00D2579D">
        <w:rPr>
          <w:lang w:eastAsia="zh-CN"/>
        </w:rPr>
        <w:t>.</w:t>
      </w:r>
    </w:p>
    <w:p w14:paraId="25899C51" w14:textId="4E24F16E" w:rsidR="005744EF" w:rsidRDefault="0AC91A8D" w:rsidP="74685C75">
      <w:pPr>
        <w:pStyle w:val="ListBullet"/>
        <w:rPr>
          <w:lang w:eastAsia="zh-CN"/>
        </w:rPr>
      </w:pPr>
      <w:r w:rsidRPr="1EF769DE">
        <w:rPr>
          <w:lang w:eastAsia="zh-CN"/>
        </w:rPr>
        <w:t xml:space="preserve">Annotate </w:t>
      </w:r>
      <w:r w:rsidR="00D2579D">
        <w:rPr>
          <w:lang w:eastAsia="zh-CN"/>
        </w:rPr>
        <w:t>the</w:t>
      </w:r>
      <w:r w:rsidRPr="1EF769DE">
        <w:rPr>
          <w:lang w:eastAsia="zh-CN"/>
        </w:rPr>
        <w:t xml:space="preserve"> source</w:t>
      </w:r>
      <w:r w:rsidR="00085F91">
        <w:rPr>
          <w:lang w:eastAsia="zh-CN"/>
        </w:rPr>
        <w:t>.</w:t>
      </w:r>
      <w:r w:rsidR="00CD7F5B">
        <w:rPr>
          <w:lang w:eastAsia="zh-CN"/>
        </w:rPr>
        <w:t xml:space="preserve"> You may like to consider the following while annotating:</w:t>
      </w:r>
    </w:p>
    <w:p w14:paraId="5F25B9DE" w14:textId="2E37792A" w:rsidR="00586CD5" w:rsidRDefault="00586CD5" w:rsidP="00CD7F5B">
      <w:pPr>
        <w:pStyle w:val="ListBullet2"/>
        <w:rPr>
          <w:lang w:eastAsia="zh-CN"/>
        </w:rPr>
      </w:pPr>
      <w:r>
        <w:rPr>
          <w:lang w:eastAsia="zh-CN"/>
        </w:rPr>
        <w:t xml:space="preserve">What </w:t>
      </w:r>
      <w:r w:rsidR="004F3F2D">
        <w:rPr>
          <w:lang w:eastAsia="zh-CN"/>
        </w:rPr>
        <w:t>do you see in</w:t>
      </w:r>
      <w:r>
        <w:rPr>
          <w:lang w:eastAsia="zh-CN"/>
        </w:rPr>
        <w:t xml:space="preserve"> the source?</w:t>
      </w:r>
    </w:p>
    <w:p w14:paraId="0FEC0966" w14:textId="6DAAAB5C" w:rsidR="00586CD5" w:rsidRDefault="00586CD5" w:rsidP="00CD7F5B">
      <w:pPr>
        <w:pStyle w:val="ListBullet2"/>
        <w:rPr>
          <w:lang w:eastAsia="zh-CN"/>
        </w:rPr>
      </w:pPr>
      <w:r>
        <w:rPr>
          <w:lang w:eastAsia="zh-CN"/>
        </w:rPr>
        <w:t>What are the focal points of the source?</w:t>
      </w:r>
    </w:p>
    <w:p w14:paraId="477CE88D" w14:textId="4921B2C0" w:rsidR="00586CD5" w:rsidRDefault="00586CD5" w:rsidP="00CD7F5B">
      <w:pPr>
        <w:pStyle w:val="ListBullet2"/>
        <w:rPr>
          <w:lang w:eastAsia="zh-CN"/>
        </w:rPr>
      </w:pPr>
      <w:r>
        <w:rPr>
          <w:lang w:eastAsia="zh-CN"/>
        </w:rPr>
        <w:t>Are there symbols in the source? If so, what might they mean?</w:t>
      </w:r>
    </w:p>
    <w:p w14:paraId="2CD3452B" w14:textId="0AD47CDA" w:rsidR="00586CD5" w:rsidRDefault="00973A9F" w:rsidP="00CD7F5B">
      <w:pPr>
        <w:pStyle w:val="ListBullet2"/>
        <w:rPr>
          <w:lang w:eastAsia="zh-CN"/>
        </w:rPr>
      </w:pPr>
      <w:r>
        <w:rPr>
          <w:lang w:eastAsia="zh-CN"/>
        </w:rPr>
        <w:t>How can you interpret the source?</w:t>
      </w:r>
    </w:p>
    <w:p w14:paraId="14C67550" w14:textId="7972B032" w:rsidR="00973A9F" w:rsidRDefault="00973A9F" w:rsidP="00CD7F5B">
      <w:pPr>
        <w:pStyle w:val="ListBullet2"/>
        <w:rPr>
          <w:lang w:eastAsia="zh-CN"/>
        </w:rPr>
      </w:pPr>
      <w:r>
        <w:rPr>
          <w:lang w:eastAsia="zh-CN"/>
        </w:rPr>
        <w:t>What evidence is there to support your interpretation of the source?</w:t>
      </w:r>
    </w:p>
    <w:p w14:paraId="1BB301F7" w14:textId="461F376E" w:rsidR="005744EF" w:rsidRDefault="0AC91A8D" w:rsidP="74685C75">
      <w:pPr>
        <w:pStyle w:val="ListBullet"/>
        <w:rPr>
          <w:lang w:eastAsia="zh-CN"/>
        </w:rPr>
      </w:pPr>
      <w:r w:rsidRPr="1EF769DE">
        <w:rPr>
          <w:lang w:eastAsia="zh-CN"/>
        </w:rPr>
        <w:t>What types of things did the ancient Egyptian farmers harvest?</w:t>
      </w:r>
    </w:p>
    <w:p w14:paraId="7BC6EC04" w14:textId="3F1207A3" w:rsidR="005744EF" w:rsidRPr="00BF63F0" w:rsidRDefault="00085F91" w:rsidP="00BF63F0">
      <w:pPr>
        <w:pStyle w:val="ListBullet"/>
        <w:rPr>
          <w:lang w:eastAsia="zh-CN"/>
        </w:rPr>
      </w:pPr>
      <w:r>
        <w:rPr>
          <w:lang w:eastAsia="zh-CN"/>
        </w:rPr>
        <w:lastRenderedPageBreak/>
        <w:t>Write a paragraph outlining</w:t>
      </w:r>
      <w:r w:rsidR="0AC91A8D" w:rsidRPr="1EF769DE">
        <w:rPr>
          <w:lang w:eastAsia="zh-CN"/>
        </w:rPr>
        <w:t xml:space="preserve"> the usual daily tasks of an ancient Egyptian farmer. Use the scene from the Tomb of </w:t>
      </w:r>
      <w:proofErr w:type="spellStart"/>
      <w:r w:rsidR="0AC91A8D" w:rsidRPr="1EF769DE">
        <w:rPr>
          <w:lang w:eastAsia="zh-CN"/>
        </w:rPr>
        <w:t>Sennedjem</w:t>
      </w:r>
      <w:proofErr w:type="spellEnd"/>
      <w:r w:rsidR="0AC91A8D" w:rsidRPr="1EF769DE">
        <w:rPr>
          <w:lang w:eastAsia="zh-CN"/>
        </w:rPr>
        <w:t xml:space="preserve"> in your response.</w:t>
      </w:r>
    </w:p>
    <w:p w14:paraId="75340FB1" w14:textId="0567D369" w:rsidR="005744EF" w:rsidRDefault="002B02F2" w:rsidP="00BF1E50">
      <w:pPr>
        <w:pStyle w:val="ListBullet"/>
        <w:rPr>
          <w:lang w:eastAsia="zh-CN"/>
        </w:rPr>
      </w:pPr>
      <w:r>
        <w:rPr>
          <w:lang w:eastAsia="zh-CN"/>
        </w:rPr>
        <w:t xml:space="preserve">Watch this animated documentary about </w:t>
      </w:r>
      <w:hyperlink r:id="rId45" w:history="1">
        <w:r w:rsidRPr="002B02F2">
          <w:rPr>
            <w:rStyle w:val="Hyperlink"/>
            <w:lang w:eastAsia="zh-CN"/>
          </w:rPr>
          <w:t>d</w:t>
        </w:r>
        <w:r w:rsidR="00BF1E50" w:rsidRPr="002B02F2">
          <w:rPr>
            <w:rStyle w:val="Hyperlink"/>
            <w:lang w:eastAsia="zh-CN"/>
          </w:rPr>
          <w:t>aily life in ancient Egypt</w:t>
        </w:r>
      </w:hyperlink>
      <w:r w:rsidR="00542094">
        <w:rPr>
          <w:lang w:eastAsia="zh-CN"/>
        </w:rPr>
        <w:t xml:space="preserve"> (</w:t>
      </w:r>
      <w:r w:rsidR="00730544">
        <w:rPr>
          <w:lang w:eastAsia="zh-CN"/>
        </w:rPr>
        <w:t xml:space="preserve">duration </w:t>
      </w:r>
      <w:r w:rsidR="00542094">
        <w:rPr>
          <w:lang w:eastAsia="zh-CN"/>
        </w:rPr>
        <w:t>23</w:t>
      </w:r>
      <w:r w:rsidR="00730544">
        <w:rPr>
          <w:lang w:eastAsia="zh-CN"/>
        </w:rPr>
        <w:t>:</w:t>
      </w:r>
      <w:r w:rsidR="00337137">
        <w:rPr>
          <w:lang w:eastAsia="zh-CN"/>
        </w:rPr>
        <w:t>43)</w:t>
      </w:r>
      <w:r w:rsidR="00BF1E50">
        <w:rPr>
          <w:lang w:eastAsia="zh-CN"/>
        </w:rPr>
        <w:t>.</w:t>
      </w:r>
    </w:p>
    <w:p w14:paraId="13BBF5A9" w14:textId="132E70CB" w:rsidR="00864C2B" w:rsidRDefault="00864C2B" w:rsidP="00BF1E50">
      <w:pPr>
        <w:pStyle w:val="ListBullet"/>
        <w:rPr>
          <w:lang w:eastAsia="zh-CN"/>
        </w:rPr>
      </w:pPr>
      <w:r>
        <w:rPr>
          <w:lang w:eastAsia="zh-CN"/>
        </w:rPr>
        <w:t>Take notes from the documentary under each of the following headings:</w:t>
      </w:r>
    </w:p>
    <w:p w14:paraId="77A9D716" w14:textId="5C6162FF" w:rsidR="00864C2B" w:rsidRDefault="00542094" w:rsidP="00864C2B">
      <w:pPr>
        <w:pStyle w:val="ListBullet2"/>
        <w:rPr>
          <w:lang w:eastAsia="zh-CN"/>
        </w:rPr>
      </w:pPr>
      <w:r>
        <w:rPr>
          <w:lang w:eastAsia="zh-CN"/>
        </w:rPr>
        <w:t>social class</w:t>
      </w:r>
    </w:p>
    <w:p w14:paraId="1F1FB352" w14:textId="08D19C49" w:rsidR="00542094" w:rsidRDefault="00337137" w:rsidP="00864C2B">
      <w:pPr>
        <w:pStyle w:val="ListBullet2"/>
        <w:rPr>
          <w:lang w:eastAsia="zh-CN"/>
        </w:rPr>
      </w:pPr>
      <w:r>
        <w:rPr>
          <w:lang w:eastAsia="zh-CN"/>
        </w:rPr>
        <w:t>work life of an Egyptian farmer</w:t>
      </w:r>
    </w:p>
    <w:p w14:paraId="6C6564D3" w14:textId="4E5AFE53" w:rsidR="00337137" w:rsidRDefault="00337137" w:rsidP="00864C2B">
      <w:pPr>
        <w:pStyle w:val="ListBullet2"/>
        <w:rPr>
          <w:lang w:eastAsia="zh-CN"/>
        </w:rPr>
      </w:pPr>
      <w:r>
        <w:rPr>
          <w:lang w:eastAsia="zh-CN"/>
        </w:rPr>
        <w:t>farming in ancient Egypt</w:t>
      </w:r>
    </w:p>
    <w:p w14:paraId="13DBA0EE" w14:textId="4C3F5130" w:rsidR="00337137" w:rsidRDefault="00AF2955" w:rsidP="00864C2B">
      <w:pPr>
        <w:pStyle w:val="ListBullet2"/>
        <w:rPr>
          <w:lang w:eastAsia="zh-CN"/>
        </w:rPr>
      </w:pPr>
      <w:r>
        <w:rPr>
          <w:lang w:eastAsia="zh-CN"/>
        </w:rPr>
        <w:t>houses and architecture</w:t>
      </w:r>
    </w:p>
    <w:p w14:paraId="341A73C8" w14:textId="527329B0" w:rsidR="00AF2955" w:rsidRDefault="00AF2955" w:rsidP="00864C2B">
      <w:pPr>
        <w:pStyle w:val="ListBullet2"/>
        <w:rPr>
          <w:lang w:eastAsia="zh-CN"/>
        </w:rPr>
      </w:pPr>
      <w:r>
        <w:rPr>
          <w:lang w:eastAsia="zh-CN"/>
        </w:rPr>
        <w:t>food and drink in ancient Egypt</w:t>
      </w:r>
    </w:p>
    <w:p w14:paraId="27133029" w14:textId="5186723A" w:rsidR="00AF2955" w:rsidRDefault="00AF2955" w:rsidP="00864C2B">
      <w:pPr>
        <w:pStyle w:val="ListBullet2"/>
        <w:rPr>
          <w:lang w:eastAsia="zh-CN"/>
        </w:rPr>
      </w:pPr>
      <w:r>
        <w:rPr>
          <w:lang w:eastAsia="zh-CN"/>
        </w:rPr>
        <w:t>death and the afterlife</w:t>
      </w:r>
    </w:p>
    <w:p w14:paraId="139C7B54" w14:textId="3BA897CA" w:rsidR="005744EF" w:rsidRPr="00BF63F0" w:rsidRDefault="00AF2955" w:rsidP="00BF63F0">
      <w:pPr>
        <w:pStyle w:val="ListBullet2"/>
        <w:rPr>
          <w:lang w:eastAsia="zh-CN"/>
        </w:rPr>
      </w:pPr>
      <w:r>
        <w:rPr>
          <w:lang w:eastAsia="zh-CN"/>
        </w:rPr>
        <w:t xml:space="preserve">family, fun, </w:t>
      </w:r>
      <w:proofErr w:type="gramStart"/>
      <w:r>
        <w:rPr>
          <w:lang w:eastAsia="zh-CN"/>
        </w:rPr>
        <w:t>games</w:t>
      </w:r>
      <w:proofErr w:type="gramEnd"/>
      <w:r>
        <w:rPr>
          <w:lang w:eastAsia="zh-CN"/>
        </w:rPr>
        <w:t xml:space="preserve"> and free time</w:t>
      </w:r>
    </w:p>
    <w:p w14:paraId="22EDEFE6" w14:textId="552049EB" w:rsidR="005950FF" w:rsidRDefault="008746B8" w:rsidP="00734A8D">
      <w:pPr>
        <w:pStyle w:val="Heading3"/>
      </w:pPr>
      <w:bookmarkStart w:id="15" w:name="_Toc85005981"/>
      <w:r>
        <w:t>Representation of pharaoh</w:t>
      </w:r>
      <w:bookmarkEnd w:id="15"/>
    </w:p>
    <w:p w14:paraId="6FD47058" w14:textId="0E24A8B6" w:rsidR="00553152" w:rsidRDefault="005744EF" w:rsidP="005744EF">
      <w:pPr>
        <w:pStyle w:val="FeatureBox2"/>
      </w:pPr>
      <w:proofErr w:type="gramStart"/>
      <w:r w:rsidRPr="005744EF">
        <w:rPr>
          <w:b/>
          <w:bCs/>
        </w:rPr>
        <w:t>Teacher</w:t>
      </w:r>
      <w:proofErr w:type="gramEnd"/>
      <w:r w:rsidRPr="005744EF">
        <w:rPr>
          <w:b/>
          <w:bCs/>
        </w:rPr>
        <w:t xml:space="preserve"> note </w:t>
      </w:r>
      <w:r w:rsidR="00D64221">
        <w:rPr>
          <w:rStyle w:val="normaltextrun"/>
          <w:color w:val="000000"/>
          <w:bdr w:val="none" w:sz="0" w:space="0" w:color="auto" w:frame="1"/>
          <w:lang w:val="en-US"/>
        </w:rPr>
        <w:t xml:space="preserve">– </w:t>
      </w:r>
      <w:r w:rsidR="00085F91">
        <w:t>p</w:t>
      </w:r>
      <w:r w:rsidR="000E0089">
        <w:t xml:space="preserve">rior to this lesson, </w:t>
      </w:r>
      <w:r w:rsidR="00E70CCA">
        <w:t xml:space="preserve">teach students about the meaning of the word </w:t>
      </w:r>
      <w:r w:rsidR="00E70CCA" w:rsidRPr="00977439">
        <w:t>p</w:t>
      </w:r>
      <w:r w:rsidR="00E70CCA">
        <w:t>haraoh</w:t>
      </w:r>
      <w:r w:rsidR="00553152">
        <w:t xml:space="preserve">. </w:t>
      </w:r>
      <w:r w:rsidR="0077152C">
        <w:t xml:space="preserve">Include in this discussion the idea of </w:t>
      </w:r>
      <w:r w:rsidR="00977439">
        <w:t xml:space="preserve">the </w:t>
      </w:r>
      <w:r w:rsidR="00CC01A6">
        <w:t>p</w:t>
      </w:r>
      <w:r w:rsidR="0077152C">
        <w:t>haraoh as the gods’ representative on Earth.</w:t>
      </w:r>
    </w:p>
    <w:p w14:paraId="2A7636AD" w14:textId="21E2E7A2" w:rsidR="005744EF" w:rsidRPr="005744EF" w:rsidRDefault="00553152" w:rsidP="005744EF">
      <w:pPr>
        <w:pStyle w:val="FeatureBox2"/>
      </w:pPr>
      <w:r>
        <w:t>P</w:t>
      </w:r>
      <w:r w:rsidR="005744EF">
        <w:t>roject</w:t>
      </w:r>
      <w:r w:rsidR="0028662D">
        <w:t xml:space="preserve"> </w:t>
      </w:r>
      <w:r w:rsidR="005744EF">
        <w:t>each of the sources</w:t>
      </w:r>
      <w:r>
        <w:t xml:space="preserve"> below</w:t>
      </w:r>
      <w:r w:rsidR="005744EF">
        <w:t xml:space="preserve"> for students. After they have engaged in the </w:t>
      </w:r>
      <w:hyperlink r:id="rId46" w:history="1">
        <w:r w:rsidR="005744EF" w:rsidRPr="0028662D">
          <w:rPr>
            <w:rStyle w:val="Hyperlink"/>
          </w:rPr>
          <w:t xml:space="preserve">See, Think, </w:t>
        </w:r>
        <w:proofErr w:type="gramStart"/>
        <w:r w:rsidR="005744EF" w:rsidRPr="0028662D">
          <w:rPr>
            <w:rStyle w:val="Hyperlink"/>
          </w:rPr>
          <w:t>Wonder</w:t>
        </w:r>
        <w:proofErr w:type="gramEnd"/>
      </w:hyperlink>
      <w:r w:rsidR="005744EF">
        <w:t xml:space="preserve"> routine</w:t>
      </w:r>
      <w:r w:rsidR="0062250D">
        <w:t xml:space="preserve"> (see below for explanation)</w:t>
      </w:r>
      <w:r w:rsidR="005744EF">
        <w:t xml:space="preserve">, lead the students through a class discussion, drawing their attention to iconography and how these items portrayed </w:t>
      </w:r>
      <w:r w:rsidR="005744EF" w:rsidRPr="00F554B8">
        <w:t>p</w:t>
      </w:r>
      <w:r w:rsidR="005744EF">
        <w:t xml:space="preserve">haraoh’s power. </w:t>
      </w:r>
    </w:p>
    <w:p w14:paraId="489C6CFD" w14:textId="1F2B723F" w:rsidR="003E0DE9" w:rsidRDefault="003E42BF" w:rsidP="00F67615">
      <w:pPr>
        <w:pStyle w:val="ListBullet"/>
        <w:rPr>
          <w:lang w:eastAsia="zh-CN"/>
        </w:rPr>
      </w:pPr>
      <w:r>
        <w:rPr>
          <w:lang w:eastAsia="zh-CN"/>
        </w:rPr>
        <w:t>As a class, brainstorm all the things you think a leader would do.</w:t>
      </w:r>
    </w:p>
    <w:p w14:paraId="739BCC22" w14:textId="47FCCEF5" w:rsidR="00F67615" w:rsidRPr="00F67615" w:rsidRDefault="00F67615" w:rsidP="00F67615">
      <w:pPr>
        <w:pStyle w:val="ListBullet"/>
        <w:rPr>
          <w:lang w:eastAsia="zh-CN"/>
        </w:rPr>
      </w:pPr>
      <w:r w:rsidRPr="00F67615">
        <w:rPr>
          <w:lang w:eastAsia="zh-CN"/>
        </w:rPr>
        <w:t>Look at the following images of Tutankhamun as a pharaoh</w:t>
      </w:r>
      <w:r>
        <w:rPr>
          <w:lang w:eastAsia="zh-CN"/>
        </w:rPr>
        <w:t>:</w:t>
      </w:r>
      <w:r w:rsidRPr="00F67615">
        <w:rPr>
          <w:lang w:eastAsia="zh-CN"/>
        </w:rPr>
        <w:t xml:space="preserve"> </w:t>
      </w:r>
    </w:p>
    <w:p w14:paraId="4F033F90" w14:textId="609C0728" w:rsidR="00F67615" w:rsidRDefault="00693E94" w:rsidP="00F67615">
      <w:pPr>
        <w:pStyle w:val="ListBullet2"/>
        <w:rPr>
          <w:lang w:eastAsia="zh-CN"/>
        </w:rPr>
      </w:pPr>
      <w:hyperlink r:id="rId47" w:history="1">
        <w:r w:rsidR="00D2579D">
          <w:rPr>
            <w:rStyle w:val="Hyperlink"/>
          </w:rPr>
          <w:t>l</w:t>
        </w:r>
        <w:r w:rsidR="00D2579D" w:rsidRPr="00D2579D">
          <w:rPr>
            <w:rStyle w:val="Hyperlink"/>
          </w:rPr>
          <w:t>ife-sized statue of Tutankhamun</w:t>
        </w:r>
      </w:hyperlink>
    </w:p>
    <w:p w14:paraId="2AE44021" w14:textId="7DFCF908" w:rsidR="00F67615" w:rsidRDefault="00693E94" w:rsidP="00F67615">
      <w:pPr>
        <w:pStyle w:val="ListBullet2"/>
        <w:rPr>
          <w:lang w:eastAsia="zh-CN"/>
        </w:rPr>
      </w:pPr>
      <w:hyperlink r:id="rId48" w:history="1">
        <w:r w:rsidR="00D2579D" w:rsidRPr="00D2579D">
          <w:rPr>
            <w:rStyle w:val="Hyperlink"/>
            <w:lang w:eastAsia="zh-CN"/>
          </w:rPr>
          <w:t xml:space="preserve">head of </w:t>
        </w:r>
        <w:r w:rsidR="001927AC" w:rsidRPr="00D2579D">
          <w:rPr>
            <w:rStyle w:val="Hyperlink"/>
            <w:lang w:eastAsia="zh-CN"/>
          </w:rPr>
          <w:t>Tutankhamun</w:t>
        </w:r>
      </w:hyperlink>
      <w:r w:rsidR="001927AC">
        <w:rPr>
          <w:lang w:eastAsia="zh-CN"/>
        </w:rPr>
        <w:t xml:space="preserve"> </w:t>
      </w:r>
    </w:p>
    <w:p w14:paraId="517DC550" w14:textId="70FA13CD" w:rsidR="00FD45F0" w:rsidRPr="00981C2F" w:rsidRDefault="00693E94" w:rsidP="00981C2F">
      <w:pPr>
        <w:pStyle w:val="ListBullet2"/>
        <w:rPr>
          <w:lang w:eastAsia="zh-CN"/>
        </w:rPr>
      </w:pPr>
      <w:hyperlink r:id="rId49" w:history="1">
        <w:r w:rsidR="008F2F1F" w:rsidRPr="008F2F1F">
          <w:rPr>
            <w:rStyle w:val="Hyperlink"/>
          </w:rPr>
          <w:t xml:space="preserve">King </w:t>
        </w:r>
        <w:proofErr w:type="spellStart"/>
        <w:r w:rsidR="008F2F1F" w:rsidRPr="008F2F1F">
          <w:rPr>
            <w:rStyle w:val="Hyperlink"/>
          </w:rPr>
          <w:t>Tut’s</w:t>
        </w:r>
        <w:proofErr w:type="spellEnd"/>
        <w:r w:rsidR="008F2F1F" w:rsidRPr="008F2F1F">
          <w:rPr>
            <w:rStyle w:val="Hyperlink"/>
          </w:rPr>
          <w:t xml:space="preserve"> coffin to be restored for the first time since it was discovered</w:t>
        </w:r>
      </w:hyperlink>
      <w:r w:rsidR="008F2F1F">
        <w:t>.</w:t>
      </w:r>
    </w:p>
    <w:p w14:paraId="466A2D07" w14:textId="77777777" w:rsidR="00EF5D5F" w:rsidRDefault="00FD45F0" w:rsidP="00981C2F">
      <w:pPr>
        <w:pStyle w:val="ListBullet"/>
        <w:rPr>
          <w:lang w:eastAsia="zh-CN"/>
        </w:rPr>
      </w:pPr>
      <w:r>
        <w:rPr>
          <w:noProof/>
        </w:rPr>
        <w:drawing>
          <wp:inline distT="0" distB="0" distL="0" distR="0" wp14:anchorId="747D36D6" wp14:editId="20D578D1">
            <wp:extent cx="316865" cy="316865"/>
            <wp:effectExtent l="0" t="0" r="6985" b="6985"/>
            <wp:docPr id="6" name="Picture 6"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4E88F9A7">
        <w:rPr>
          <w:b/>
          <w:bCs/>
          <w:lang w:eastAsia="zh-CN"/>
        </w:rPr>
        <w:t xml:space="preserve"> </w:t>
      </w:r>
      <w:r w:rsidR="005744EF" w:rsidRPr="4E88F9A7">
        <w:rPr>
          <w:b/>
          <w:bCs/>
          <w:lang w:eastAsia="zh-CN"/>
        </w:rPr>
        <w:t>Critical and creative thinking –</w:t>
      </w:r>
      <w:r w:rsidR="005744EF" w:rsidRPr="4E88F9A7">
        <w:rPr>
          <w:lang w:eastAsia="zh-CN"/>
        </w:rPr>
        <w:t xml:space="preserve"> </w:t>
      </w:r>
      <w:r w:rsidR="005744EF" w:rsidRPr="00EF5D5F">
        <w:rPr>
          <w:lang w:eastAsia="zh-CN"/>
        </w:rPr>
        <w:t>See, Think, Wonder thinking routine</w:t>
      </w:r>
      <w:r w:rsidR="00981C2F" w:rsidRPr="00D8130F">
        <w:rPr>
          <w:b/>
          <w:bCs/>
          <w:lang w:eastAsia="zh-CN"/>
        </w:rPr>
        <w:t>.</w:t>
      </w:r>
      <w:r w:rsidR="00981C2F" w:rsidRPr="4E88F9A7">
        <w:rPr>
          <w:lang w:eastAsia="zh-CN"/>
        </w:rPr>
        <w:t xml:space="preserve"> </w:t>
      </w:r>
    </w:p>
    <w:p w14:paraId="738152B7" w14:textId="601FFE43" w:rsidR="00F67615" w:rsidRDefault="001927AC" w:rsidP="00EF5D5F">
      <w:pPr>
        <w:pStyle w:val="ListBullet"/>
        <w:numPr>
          <w:ilvl w:val="0"/>
          <w:numId w:val="0"/>
        </w:numPr>
        <w:ind w:left="652"/>
        <w:rPr>
          <w:lang w:eastAsia="zh-CN"/>
        </w:rPr>
      </w:pPr>
      <w:r w:rsidRPr="4E88F9A7">
        <w:rPr>
          <w:lang w:eastAsia="zh-CN"/>
        </w:rPr>
        <w:t>For each source, make observations following the See, Think, Wonder routine</w:t>
      </w:r>
      <w:r w:rsidR="00EC1F17" w:rsidRPr="4E88F9A7">
        <w:rPr>
          <w:lang w:eastAsia="zh-CN"/>
        </w:rPr>
        <w:t>. Complete the following sentence stems individually:</w:t>
      </w:r>
    </w:p>
    <w:p w14:paraId="4714E511" w14:textId="7C9C1824" w:rsidR="00EC1F17" w:rsidRDefault="00EC1F17" w:rsidP="00EC1F17">
      <w:pPr>
        <w:pStyle w:val="ListBullet2"/>
        <w:rPr>
          <w:lang w:eastAsia="zh-CN"/>
        </w:rPr>
      </w:pPr>
      <w:r>
        <w:rPr>
          <w:lang w:eastAsia="zh-CN"/>
        </w:rPr>
        <w:t>I see</w:t>
      </w:r>
    </w:p>
    <w:p w14:paraId="6BEE19DD" w14:textId="1071E648" w:rsidR="00EC1F17" w:rsidRDefault="00EC1F17" w:rsidP="00EC1F17">
      <w:pPr>
        <w:pStyle w:val="ListBullet2"/>
        <w:rPr>
          <w:lang w:eastAsia="zh-CN"/>
        </w:rPr>
      </w:pPr>
      <w:r>
        <w:rPr>
          <w:lang w:eastAsia="zh-CN"/>
        </w:rPr>
        <w:t>I think</w:t>
      </w:r>
    </w:p>
    <w:p w14:paraId="1F72ED1C" w14:textId="3D1958D6" w:rsidR="00EC1F17" w:rsidRDefault="00EC1F17" w:rsidP="00EC1F17">
      <w:pPr>
        <w:pStyle w:val="ListBullet2"/>
        <w:rPr>
          <w:lang w:eastAsia="zh-CN"/>
        </w:rPr>
      </w:pPr>
      <w:r>
        <w:rPr>
          <w:lang w:eastAsia="zh-CN"/>
        </w:rPr>
        <w:t>I wonder</w:t>
      </w:r>
    </w:p>
    <w:p w14:paraId="5725E78C" w14:textId="126CD86D" w:rsidR="003E42BF" w:rsidRDefault="008557A8" w:rsidP="0009019B">
      <w:pPr>
        <w:pStyle w:val="ListBullet"/>
        <w:rPr>
          <w:lang w:eastAsia="zh-CN"/>
        </w:rPr>
      </w:pPr>
      <w:r>
        <w:rPr>
          <w:lang w:eastAsia="zh-CN"/>
        </w:rPr>
        <w:t>I</w:t>
      </w:r>
      <w:r w:rsidR="00EC1F17">
        <w:rPr>
          <w:lang w:eastAsia="zh-CN"/>
        </w:rPr>
        <w:t xml:space="preserve">n pairs, share </w:t>
      </w:r>
      <w:r w:rsidR="00F1029D">
        <w:rPr>
          <w:lang w:eastAsia="zh-CN"/>
        </w:rPr>
        <w:t xml:space="preserve">and </w:t>
      </w:r>
      <w:r w:rsidR="0062250D">
        <w:rPr>
          <w:lang w:eastAsia="zh-CN"/>
        </w:rPr>
        <w:t>record</w:t>
      </w:r>
      <w:r w:rsidR="00F1029D">
        <w:rPr>
          <w:lang w:eastAsia="zh-CN"/>
        </w:rPr>
        <w:t xml:space="preserve"> </w:t>
      </w:r>
      <w:r w:rsidR="00EC1F17">
        <w:rPr>
          <w:lang w:eastAsia="zh-CN"/>
        </w:rPr>
        <w:t>your responses</w:t>
      </w:r>
      <w:r w:rsidR="00F1029D">
        <w:rPr>
          <w:lang w:eastAsia="zh-CN"/>
        </w:rPr>
        <w:t>.</w:t>
      </w:r>
    </w:p>
    <w:p w14:paraId="5E676883" w14:textId="3193DF9B" w:rsidR="00F1029D" w:rsidRDefault="00F1029D" w:rsidP="00F67615">
      <w:pPr>
        <w:pStyle w:val="ListBullet"/>
        <w:rPr>
          <w:lang w:eastAsia="zh-CN"/>
        </w:rPr>
      </w:pPr>
      <w:r>
        <w:rPr>
          <w:lang w:eastAsia="zh-CN"/>
        </w:rPr>
        <w:t>Your teacher will lead a class discussion about the sources you have looked at. In preparation for the discussion, think about the following questions:</w:t>
      </w:r>
    </w:p>
    <w:p w14:paraId="34AE72E4" w14:textId="6D89E6C8" w:rsidR="00F1029D" w:rsidRDefault="00F1029D" w:rsidP="00F1029D">
      <w:pPr>
        <w:pStyle w:val="ListBullet2"/>
        <w:rPr>
          <w:lang w:eastAsia="zh-CN"/>
        </w:rPr>
      </w:pPr>
      <w:r>
        <w:rPr>
          <w:lang w:eastAsia="zh-CN"/>
        </w:rPr>
        <w:t>What do you notice about the things Tutankhamun is wearing or holding?</w:t>
      </w:r>
    </w:p>
    <w:p w14:paraId="768A1C94" w14:textId="76F3017E" w:rsidR="00F1029D" w:rsidRDefault="00F1029D" w:rsidP="00F1029D">
      <w:pPr>
        <w:pStyle w:val="ListBullet2"/>
        <w:rPr>
          <w:lang w:eastAsia="zh-CN"/>
        </w:rPr>
      </w:pPr>
      <w:r>
        <w:rPr>
          <w:lang w:eastAsia="zh-CN"/>
        </w:rPr>
        <w:t xml:space="preserve">What do you think each of those things </w:t>
      </w:r>
      <w:r w:rsidR="005744EF">
        <w:rPr>
          <w:lang w:eastAsia="zh-CN"/>
        </w:rPr>
        <w:t>represents</w:t>
      </w:r>
      <w:r>
        <w:rPr>
          <w:lang w:eastAsia="zh-CN"/>
        </w:rPr>
        <w:t>?</w:t>
      </w:r>
    </w:p>
    <w:p w14:paraId="140DB949" w14:textId="72BB3DF0" w:rsidR="00F1029D" w:rsidRDefault="00F1029D" w:rsidP="00F1029D">
      <w:pPr>
        <w:pStyle w:val="ListBullet2"/>
        <w:rPr>
          <w:lang w:eastAsia="zh-CN"/>
        </w:rPr>
      </w:pPr>
      <w:r>
        <w:rPr>
          <w:lang w:eastAsia="zh-CN"/>
        </w:rPr>
        <w:t>Why would he be wearing or holding each item?</w:t>
      </w:r>
    </w:p>
    <w:p w14:paraId="14442663" w14:textId="57B78EFA" w:rsidR="005744EF" w:rsidRDefault="005744EF" w:rsidP="00F1029D">
      <w:pPr>
        <w:pStyle w:val="ListBullet2"/>
        <w:rPr>
          <w:lang w:eastAsia="zh-CN"/>
        </w:rPr>
      </w:pPr>
      <w:r>
        <w:rPr>
          <w:lang w:eastAsia="zh-CN"/>
        </w:rPr>
        <w:lastRenderedPageBreak/>
        <w:t>Why do you think pharaoh would have been shown with these items? Consider the literacy levels of the ancient Egyptian society during the 18</w:t>
      </w:r>
      <w:r w:rsidRPr="005744EF">
        <w:rPr>
          <w:vertAlign w:val="superscript"/>
          <w:lang w:eastAsia="zh-CN"/>
        </w:rPr>
        <w:t>th</w:t>
      </w:r>
      <w:r>
        <w:rPr>
          <w:lang w:eastAsia="zh-CN"/>
        </w:rPr>
        <w:t xml:space="preserve"> Dynasty.</w:t>
      </w:r>
    </w:p>
    <w:p w14:paraId="75505FC9" w14:textId="288A585F" w:rsidR="0009019B" w:rsidRDefault="0009019B" w:rsidP="005744EF">
      <w:pPr>
        <w:pStyle w:val="ListBullet"/>
        <w:rPr>
          <w:lang w:eastAsia="zh-CN"/>
        </w:rPr>
      </w:pPr>
      <w:r>
        <w:rPr>
          <w:lang w:eastAsia="zh-CN"/>
        </w:rPr>
        <w:t xml:space="preserve">How do your initial ideas about </w:t>
      </w:r>
      <w:r w:rsidR="003048D3">
        <w:rPr>
          <w:lang w:eastAsia="zh-CN"/>
        </w:rPr>
        <w:t xml:space="preserve">leadership compare with the roles and responsibilities of an ancient </w:t>
      </w:r>
      <w:r w:rsidR="0077152C">
        <w:rPr>
          <w:lang w:eastAsia="zh-CN"/>
        </w:rPr>
        <w:t>Egyptian pharaoh? Write a few sentences to explain your answer.</w:t>
      </w:r>
    </w:p>
    <w:p w14:paraId="6C99559E" w14:textId="514297BE" w:rsidR="00F1029D" w:rsidRPr="00F67615" w:rsidRDefault="005744EF" w:rsidP="008557A8">
      <w:pPr>
        <w:pStyle w:val="ListBullet"/>
        <w:rPr>
          <w:lang w:eastAsia="zh-CN"/>
        </w:rPr>
      </w:pPr>
      <w:r>
        <w:rPr>
          <w:lang w:eastAsia="zh-CN"/>
        </w:rPr>
        <w:t>Using the sources and your answers to the above questions, write a paragraph describing the role and power of pharaoh in the 18</w:t>
      </w:r>
      <w:r w:rsidRPr="005744EF">
        <w:rPr>
          <w:vertAlign w:val="superscript"/>
          <w:lang w:eastAsia="zh-CN"/>
        </w:rPr>
        <w:t>th</w:t>
      </w:r>
      <w:r>
        <w:rPr>
          <w:lang w:eastAsia="zh-CN"/>
        </w:rPr>
        <w:t xml:space="preserve"> Dynasty.</w:t>
      </w:r>
    </w:p>
    <w:p w14:paraId="1EE9F074" w14:textId="52C0947C" w:rsidR="005950FF" w:rsidRDefault="005950FF" w:rsidP="008746B8">
      <w:pPr>
        <w:pStyle w:val="Heading3"/>
      </w:pPr>
      <w:bookmarkStart w:id="16" w:name="_Toc85005982"/>
      <w:r>
        <w:t>Religion</w:t>
      </w:r>
      <w:bookmarkEnd w:id="16"/>
      <w:r>
        <w:t xml:space="preserve"> </w:t>
      </w:r>
    </w:p>
    <w:p w14:paraId="0144F516" w14:textId="675FE5EF" w:rsidR="00A33612" w:rsidRPr="00A33612" w:rsidRDefault="00A33612" w:rsidP="00A33612">
      <w:pPr>
        <w:pStyle w:val="FeatureBox2"/>
      </w:pPr>
      <w:proofErr w:type="gramStart"/>
      <w:r w:rsidRPr="00A33612">
        <w:rPr>
          <w:b/>
          <w:bCs/>
        </w:rPr>
        <w:t>Teacher</w:t>
      </w:r>
      <w:proofErr w:type="gramEnd"/>
      <w:r w:rsidRPr="00A33612">
        <w:rPr>
          <w:b/>
          <w:bCs/>
        </w:rPr>
        <w:t xml:space="preserve"> note </w:t>
      </w:r>
      <w:r w:rsidR="00D64221">
        <w:rPr>
          <w:rStyle w:val="normaltextrun"/>
          <w:color w:val="000000"/>
          <w:bdr w:val="none" w:sz="0" w:space="0" w:color="auto" w:frame="1"/>
          <w:lang w:val="en-US"/>
        </w:rPr>
        <w:t xml:space="preserve">– </w:t>
      </w:r>
      <w:r>
        <w:t>prepare a presentation (</w:t>
      </w:r>
      <w:r w:rsidR="00FD5DB2">
        <w:t>for example</w:t>
      </w:r>
      <w:r>
        <w:t xml:space="preserve"> PowerPoint, Sway, Prezi) about a range of ancient Egyptian gods (</w:t>
      </w:r>
      <w:r w:rsidR="00FD5DB2">
        <w:t>for example</w:t>
      </w:r>
      <w:r>
        <w:t xml:space="preserve"> Osiris, Horus, Isis, Anubis, Thoth, Hathor, Seth, Bastet, </w:t>
      </w:r>
      <w:proofErr w:type="spellStart"/>
      <w:r>
        <w:t>Sakhmet</w:t>
      </w:r>
      <w:proofErr w:type="spellEnd"/>
      <w:r>
        <w:t>, Amun). Take students through the presentation, ensuring students have a sound understanding of each god, their name and description.</w:t>
      </w:r>
    </w:p>
    <w:p w14:paraId="7B4FE73F" w14:textId="4CF39AF2" w:rsidR="005744EF" w:rsidRDefault="002F6F9D" w:rsidP="005950FF">
      <w:pPr>
        <w:rPr>
          <w:lang w:eastAsia="zh-CN"/>
        </w:rPr>
      </w:pPr>
      <w:r>
        <w:rPr>
          <w:noProof/>
        </w:rPr>
        <w:drawing>
          <wp:inline distT="0" distB="0" distL="0" distR="0" wp14:anchorId="073656E2" wp14:editId="5BC9D2C8">
            <wp:extent cx="316865" cy="31686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4E88F9A7">
        <w:rPr>
          <w:b/>
          <w:bCs/>
          <w:lang w:eastAsia="zh-CN"/>
        </w:rPr>
        <w:t xml:space="preserve"> </w:t>
      </w:r>
      <w:r w:rsidR="005744EF" w:rsidRPr="4E88F9A7">
        <w:rPr>
          <w:b/>
          <w:bCs/>
          <w:lang w:eastAsia="zh-CN"/>
        </w:rPr>
        <w:t>Critical and creative thinking –</w:t>
      </w:r>
      <w:r w:rsidR="005744EF" w:rsidRPr="4E88F9A7">
        <w:rPr>
          <w:lang w:eastAsia="zh-CN"/>
        </w:rPr>
        <w:t xml:space="preserve"> </w:t>
      </w:r>
      <w:r w:rsidR="005744EF" w:rsidRPr="00FD5DB2">
        <w:rPr>
          <w:lang w:eastAsia="zh-CN"/>
        </w:rPr>
        <w:t>silent card shuffle</w:t>
      </w:r>
    </w:p>
    <w:p w14:paraId="109656A9" w14:textId="4CB3F9F6" w:rsidR="005744EF" w:rsidRPr="00A33612" w:rsidRDefault="005744EF" w:rsidP="00A33612">
      <w:pPr>
        <w:pStyle w:val="ListBullet2"/>
      </w:pPr>
      <w:r w:rsidRPr="00A33612">
        <w:rPr>
          <w:rStyle w:val="normaltextrun"/>
        </w:rPr>
        <w:t>You will be working in groups of 3-4. Your teacher will give you a series of images </w:t>
      </w:r>
      <w:r w:rsidR="00A33612">
        <w:rPr>
          <w:rStyle w:val="normaltextrun"/>
        </w:rPr>
        <w:t xml:space="preserve">about ancient Egyptian gods. The three different decks of cards will </w:t>
      </w:r>
      <w:r w:rsidRPr="00A33612">
        <w:rPr>
          <w:rStyle w:val="normaltextrun"/>
        </w:rPr>
        <w:t xml:space="preserve">show </w:t>
      </w:r>
      <w:r w:rsidR="00A33612">
        <w:rPr>
          <w:rStyle w:val="normaltextrun"/>
        </w:rPr>
        <w:t>images of t</w:t>
      </w:r>
      <w:r w:rsidRPr="00A33612">
        <w:rPr>
          <w:rStyle w:val="normaltextrun"/>
        </w:rPr>
        <w:t xml:space="preserve">he </w:t>
      </w:r>
      <w:r w:rsidR="00A33612">
        <w:rPr>
          <w:rStyle w:val="normaltextrun"/>
        </w:rPr>
        <w:t xml:space="preserve">different gods, the name of each god and a description of each god. </w:t>
      </w:r>
    </w:p>
    <w:p w14:paraId="728738BB" w14:textId="77777777" w:rsidR="005744EF" w:rsidRPr="00A33612" w:rsidRDefault="005744EF" w:rsidP="00A33612">
      <w:pPr>
        <w:pStyle w:val="ListBullet2"/>
      </w:pPr>
      <w:r w:rsidRPr="00A33612">
        <w:rPr>
          <w:rStyle w:val="normaltextrun"/>
        </w:rPr>
        <w:t>Spread the cards on a flat surface without talking.</w:t>
      </w:r>
      <w:r w:rsidRPr="00A33612">
        <w:rPr>
          <w:rStyle w:val="eop"/>
        </w:rPr>
        <w:t> </w:t>
      </w:r>
    </w:p>
    <w:p w14:paraId="489845A2" w14:textId="4B98DDC7" w:rsidR="005744EF" w:rsidRPr="00A33612" w:rsidRDefault="005744EF" w:rsidP="00A33612">
      <w:pPr>
        <w:pStyle w:val="ListBullet2"/>
      </w:pPr>
      <w:r w:rsidRPr="00A33612">
        <w:rPr>
          <w:rStyle w:val="normaltextrun"/>
        </w:rPr>
        <w:t>Re-arrange the cards to </w:t>
      </w:r>
      <w:r w:rsidR="00A33612">
        <w:rPr>
          <w:rStyle w:val="normaltextrun"/>
        </w:rPr>
        <w:t>match the image of the god to their name and description</w:t>
      </w:r>
      <w:r w:rsidRPr="00A33612">
        <w:rPr>
          <w:rStyle w:val="normaltextrun"/>
        </w:rPr>
        <w:t>.</w:t>
      </w:r>
      <w:r w:rsidRPr="00A33612">
        <w:rPr>
          <w:rStyle w:val="eop"/>
        </w:rPr>
        <w:t> </w:t>
      </w:r>
    </w:p>
    <w:p w14:paraId="14B440AE" w14:textId="77777777" w:rsidR="005744EF" w:rsidRPr="00A33612" w:rsidRDefault="005744EF" w:rsidP="00A33612">
      <w:pPr>
        <w:pStyle w:val="ListBullet2"/>
      </w:pPr>
      <w:r w:rsidRPr="00A33612">
        <w:rPr>
          <w:rStyle w:val="normaltextrun"/>
        </w:rPr>
        <w:t>When your group has completed the task, you may talk to each other and ask your peers to justify why they have placed the cards in that order.</w:t>
      </w:r>
      <w:r w:rsidRPr="00A33612">
        <w:rPr>
          <w:rStyle w:val="eop"/>
        </w:rPr>
        <w:t> </w:t>
      </w:r>
    </w:p>
    <w:p w14:paraId="62220B1B" w14:textId="77777777" w:rsidR="005744EF" w:rsidRPr="00A33612" w:rsidRDefault="005744EF" w:rsidP="00A33612">
      <w:pPr>
        <w:pStyle w:val="ListBullet2"/>
      </w:pPr>
      <w:r w:rsidRPr="00A33612">
        <w:rPr>
          <w:rStyle w:val="normaltextrun"/>
        </w:rPr>
        <w:t>At this stage, you may make changes.</w:t>
      </w:r>
      <w:r w:rsidRPr="00A33612">
        <w:rPr>
          <w:rStyle w:val="eop"/>
        </w:rPr>
        <w:t> </w:t>
      </w:r>
    </w:p>
    <w:p w14:paraId="4F10F7FB" w14:textId="77777777" w:rsidR="005744EF" w:rsidRPr="00A33612" w:rsidRDefault="005744EF" w:rsidP="00A33612">
      <w:pPr>
        <w:pStyle w:val="ListBullet2"/>
      </w:pPr>
      <w:r w:rsidRPr="00A33612">
        <w:rPr>
          <w:rStyle w:val="normaltextrun"/>
        </w:rPr>
        <w:t>At your teacher’s direction, move to other table groups and make observations of what you see. (Make sure not to touch other groups’ cards).</w:t>
      </w:r>
      <w:r w:rsidRPr="00A33612">
        <w:rPr>
          <w:rStyle w:val="eop"/>
        </w:rPr>
        <w:t> </w:t>
      </w:r>
    </w:p>
    <w:p w14:paraId="5906249C" w14:textId="491C3A67" w:rsidR="005744EF" w:rsidRPr="00A33612" w:rsidRDefault="005744EF" w:rsidP="00A33612">
      <w:pPr>
        <w:pStyle w:val="ListBullet2"/>
      </w:pPr>
      <w:r w:rsidRPr="00A33612">
        <w:rPr>
          <w:rStyle w:val="normaltextrun"/>
        </w:rPr>
        <w:t>Now, return to your own</w:t>
      </w:r>
      <w:r w:rsidR="00A6047F" w:rsidRPr="00A33612">
        <w:rPr>
          <w:rStyle w:val="normaltextrun"/>
        </w:rPr>
        <w:t xml:space="preserve"> </w:t>
      </w:r>
      <w:r w:rsidRPr="00A33612">
        <w:rPr>
          <w:rStyle w:val="normaltextrun"/>
        </w:rPr>
        <w:t>table</w:t>
      </w:r>
      <w:r w:rsidR="00A6047F">
        <w:rPr>
          <w:rStyle w:val="normaltextrun"/>
        </w:rPr>
        <w:t xml:space="preserve"> </w:t>
      </w:r>
      <w:r w:rsidRPr="00A33612">
        <w:rPr>
          <w:rStyle w:val="normaltextrun"/>
        </w:rPr>
        <w:t>group and discuss and decide as a group if you’d like to make changes to your own choices.</w:t>
      </w:r>
      <w:r w:rsidRPr="00A33612">
        <w:rPr>
          <w:rStyle w:val="eop"/>
        </w:rPr>
        <w:t> </w:t>
      </w:r>
    </w:p>
    <w:p w14:paraId="4D454037" w14:textId="06053586" w:rsidR="005744EF" w:rsidRDefault="005744EF" w:rsidP="00A33612">
      <w:pPr>
        <w:pStyle w:val="ListBullet2"/>
        <w:rPr>
          <w:rStyle w:val="eop"/>
        </w:rPr>
      </w:pPr>
      <w:r w:rsidRPr="00A33612">
        <w:rPr>
          <w:rStyle w:val="normaltextrun"/>
        </w:rPr>
        <w:t>Finally, your teacher will reveal the correct </w:t>
      </w:r>
      <w:r w:rsidR="00A33612">
        <w:rPr>
          <w:rStyle w:val="normaltextrun"/>
        </w:rPr>
        <w:t>matches of each god, their name and description</w:t>
      </w:r>
      <w:r w:rsidRPr="00A33612">
        <w:rPr>
          <w:rStyle w:val="normaltextrun"/>
        </w:rPr>
        <w:t>.</w:t>
      </w:r>
      <w:r w:rsidRPr="00A33612">
        <w:rPr>
          <w:rStyle w:val="eop"/>
        </w:rPr>
        <w:t> </w:t>
      </w:r>
    </w:p>
    <w:p w14:paraId="10E2FD2C" w14:textId="23B077AD" w:rsidR="00A33612" w:rsidRPr="005744EF" w:rsidRDefault="001864B7" w:rsidP="00A33612">
      <w:pPr>
        <w:pStyle w:val="ListBullet"/>
      </w:pPr>
      <w:r>
        <w:t xml:space="preserve">Using the information from the silent card shuffle activity, </w:t>
      </w:r>
      <w:r w:rsidR="00A6047F">
        <w:t>answer the following questions:</w:t>
      </w:r>
    </w:p>
    <w:p w14:paraId="5FBA7D37" w14:textId="37A21ABA" w:rsidR="00A6047F" w:rsidRDefault="00A6047F" w:rsidP="00F543C1">
      <w:pPr>
        <w:pStyle w:val="ListBullet2"/>
        <w:numPr>
          <w:ilvl w:val="1"/>
          <w:numId w:val="2"/>
        </w:numPr>
      </w:pPr>
      <w:r>
        <w:t xml:space="preserve">Which </w:t>
      </w:r>
      <w:proofErr w:type="gramStart"/>
      <w:r>
        <w:t>god</w:t>
      </w:r>
      <w:proofErr w:type="gramEnd"/>
      <w:r>
        <w:t xml:space="preserve"> was the most important in the early New Kingdom period?</w:t>
      </w:r>
    </w:p>
    <w:p w14:paraId="604CDE34" w14:textId="04666092" w:rsidR="00A6047F" w:rsidRDefault="00A6047F" w:rsidP="00F543C1">
      <w:pPr>
        <w:pStyle w:val="ListBullet2"/>
        <w:numPr>
          <w:ilvl w:val="1"/>
          <w:numId w:val="2"/>
        </w:numPr>
      </w:pPr>
      <w:r>
        <w:t xml:space="preserve">Which </w:t>
      </w:r>
      <w:proofErr w:type="gramStart"/>
      <w:r>
        <w:t>god</w:t>
      </w:r>
      <w:proofErr w:type="gramEnd"/>
      <w:r>
        <w:t xml:space="preserve"> presided over mummification?</w:t>
      </w:r>
    </w:p>
    <w:p w14:paraId="2A1AD111" w14:textId="7F89B0B4" w:rsidR="00A6047F" w:rsidRDefault="00A6047F" w:rsidP="00F543C1">
      <w:pPr>
        <w:pStyle w:val="ListBullet2"/>
        <w:numPr>
          <w:ilvl w:val="1"/>
          <w:numId w:val="2"/>
        </w:numPr>
      </w:pPr>
      <w:r>
        <w:t>Which three gods would a soldier have prayed to?</w:t>
      </w:r>
    </w:p>
    <w:p w14:paraId="41D11B1E" w14:textId="2E94E152" w:rsidR="00A6047F" w:rsidRPr="005744EF" w:rsidRDefault="00A6047F" w:rsidP="00F543C1">
      <w:pPr>
        <w:pStyle w:val="ListBullet2"/>
        <w:numPr>
          <w:ilvl w:val="1"/>
          <w:numId w:val="2"/>
        </w:numPr>
      </w:pPr>
      <w:r>
        <w:t xml:space="preserve">Why did most ancient Egyptian gods have the heads of animals? </w:t>
      </w:r>
    </w:p>
    <w:p w14:paraId="6F47429E" w14:textId="5F370092" w:rsidR="005950FF" w:rsidRPr="00D668D9" w:rsidRDefault="005950FF" w:rsidP="00E4118F">
      <w:pPr>
        <w:pStyle w:val="Heading2"/>
      </w:pPr>
      <w:bookmarkStart w:id="17" w:name="_Toc85005983"/>
      <w:r>
        <w:lastRenderedPageBreak/>
        <w:t xml:space="preserve">Learning </w:t>
      </w:r>
      <w:r w:rsidR="00DB245F">
        <w:t>s</w:t>
      </w:r>
      <w:r>
        <w:t>equence</w:t>
      </w:r>
      <w:r w:rsidR="00D95B74">
        <w:t xml:space="preserve"> </w:t>
      </w:r>
      <w:r w:rsidR="00DB245F">
        <w:t>3</w:t>
      </w:r>
      <w:bookmarkEnd w:id="17"/>
    </w:p>
    <w:p w14:paraId="1BD38A9B" w14:textId="77777777" w:rsidR="005950FF" w:rsidRDefault="005950FF" w:rsidP="00E4118F">
      <w:pPr>
        <w:pStyle w:val="Heading3"/>
      </w:pPr>
      <w:bookmarkStart w:id="18" w:name="_Toc85005984"/>
      <w:r w:rsidRPr="4E88F9A7">
        <w:t>Content</w:t>
      </w:r>
      <w:bookmarkEnd w:id="18"/>
    </w:p>
    <w:p w14:paraId="1D7922AB" w14:textId="77777777" w:rsidR="005950FF" w:rsidRDefault="005950FF" w:rsidP="005950FF">
      <w:pPr>
        <w:rPr>
          <w:lang w:eastAsia="zh-CN"/>
        </w:rPr>
      </w:pPr>
      <w:r>
        <w:rPr>
          <w:lang w:eastAsia="zh-CN"/>
        </w:rPr>
        <w:t xml:space="preserve">The significant beliefs, </w:t>
      </w:r>
      <w:proofErr w:type="gramStart"/>
      <w:r>
        <w:rPr>
          <w:lang w:eastAsia="zh-CN"/>
        </w:rPr>
        <w:t>values</w:t>
      </w:r>
      <w:proofErr w:type="gramEnd"/>
      <w:r>
        <w:rPr>
          <w:lang w:eastAsia="zh-CN"/>
        </w:rPr>
        <w:t xml:space="preserve"> and practices of the ancient society, with a particular emphasis on ONE of the following areas: warfare, or death and funerary customs (ACDSEH033, ACDSEH036, ACDSEH039) </w:t>
      </w:r>
    </w:p>
    <w:p w14:paraId="4B33C31A" w14:textId="77777777" w:rsidR="005950FF" w:rsidRDefault="005950FF" w:rsidP="005950FF">
      <w:pPr>
        <w:rPr>
          <w:lang w:eastAsia="zh-CN"/>
        </w:rPr>
      </w:pPr>
      <w:r>
        <w:rPr>
          <w:lang w:eastAsia="zh-CN"/>
        </w:rPr>
        <w:t xml:space="preserve">Students: </w:t>
      </w:r>
    </w:p>
    <w:p w14:paraId="1BD09324" w14:textId="04C2F579" w:rsidR="005950FF" w:rsidRDefault="00FB38D2" w:rsidP="00D95B74">
      <w:pPr>
        <w:pStyle w:val="ListBullet"/>
        <w:rPr>
          <w:lang w:eastAsia="zh-CN"/>
        </w:rPr>
      </w:pPr>
      <w:r>
        <w:rPr>
          <w:lang w:eastAsia="zh-CN"/>
        </w:rPr>
        <w:t>e</w:t>
      </w:r>
      <w:r w:rsidR="00E52BE7">
        <w:rPr>
          <w:lang w:eastAsia="zh-CN"/>
        </w:rPr>
        <w:t xml:space="preserve">xplain </w:t>
      </w:r>
      <w:r w:rsidR="005950FF">
        <w:rPr>
          <w:lang w:eastAsia="zh-CN"/>
        </w:rPr>
        <w:t xml:space="preserve">how the beliefs and values of the ancient society are evident in practices related to at least ONE of the following: </w:t>
      </w:r>
    </w:p>
    <w:p w14:paraId="2BA985A0" w14:textId="77777777" w:rsidR="005950FF" w:rsidRDefault="005950FF" w:rsidP="00F305E5">
      <w:pPr>
        <w:pStyle w:val="ListBullet2"/>
        <w:rPr>
          <w:lang w:eastAsia="zh-CN"/>
        </w:rPr>
      </w:pPr>
      <w:r>
        <w:rPr>
          <w:lang w:eastAsia="zh-CN"/>
        </w:rPr>
        <w:t xml:space="preserve">warfare </w:t>
      </w:r>
    </w:p>
    <w:p w14:paraId="217811C9" w14:textId="77777777" w:rsidR="005950FF" w:rsidRDefault="005950FF" w:rsidP="00F305E5">
      <w:pPr>
        <w:pStyle w:val="ListBullet2"/>
        <w:rPr>
          <w:lang w:eastAsia="zh-CN"/>
        </w:rPr>
      </w:pPr>
      <w:r>
        <w:rPr>
          <w:lang w:eastAsia="zh-CN"/>
        </w:rPr>
        <w:t xml:space="preserve">death and funerary customs </w:t>
      </w:r>
    </w:p>
    <w:p w14:paraId="164F0A83" w14:textId="0CB489B5" w:rsidR="005950FF" w:rsidRDefault="008746B8" w:rsidP="008746B8">
      <w:pPr>
        <w:pStyle w:val="Heading3"/>
      </w:pPr>
      <w:bookmarkStart w:id="19" w:name="_Toc85005985"/>
      <w:r>
        <w:t>Mummification</w:t>
      </w:r>
      <w:bookmarkEnd w:id="19"/>
    </w:p>
    <w:p w14:paraId="43DD6CA7" w14:textId="77777777" w:rsidR="000E5D9C" w:rsidRDefault="000E5D9C" w:rsidP="000E5D9C">
      <w:pPr>
        <w:pStyle w:val="ListBullet"/>
      </w:pPr>
      <w:r w:rsidRPr="00D8133D">
        <w:t>Read the</w:t>
      </w:r>
      <w:r>
        <w:t xml:space="preserve"> following </w:t>
      </w:r>
      <w:hyperlink r:id="rId50" w:history="1">
        <w:r w:rsidRPr="00FC0108">
          <w:rPr>
            <w:rStyle w:val="Hyperlink"/>
          </w:rPr>
          <w:t>source from Herodotus</w:t>
        </w:r>
      </w:hyperlink>
      <w:r>
        <w:t xml:space="preserve"> about the process of mummification</w:t>
      </w:r>
    </w:p>
    <w:p w14:paraId="209E2B45" w14:textId="666D0C50" w:rsidR="000E5D9C" w:rsidRDefault="00EE0AAA" w:rsidP="000E5D9C">
      <w:pPr>
        <w:pStyle w:val="ListBullet"/>
      </w:pPr>
      <w:r>
        <w:t>Research the following about Herodotus:</w:t>
      </w:r>
    </w:p>
    <w:p w14:paraId="04C415F9" w14:textId="6DF7825A" w:rsidR="00EE0AAA" w:rsidRDefault="00C75F6C" w:rsidP="004F0913">
      <w:pPr>
        <w:pStyle w:val="ListBullet2"/>
      </w:pPr>
      <w:r>
        <w:t>w</w:t>
      </w:r>
      <w:r w:rsidR="00EA4497">
        <w:t>hen he lived</w:t>
      </w:r>
    </w:p>
    <w:p w14:paraId="37F9B5EA" w14:textId="71465594" w:rsidR="00EA4497" w:rsidRDefault="00C75F6C" w:rsidP="004F0913">
      <w:pPr>
        <w:pStyle w:val="ListBullet2"/>
      </w:pPr>
      <w:r>
        <w:t>w</w:t>
      </w:r>
      <w:r w:rsidR="00EA4497">
        <w:t>here he lived</w:t>
      </w:r>
    </w:p>
    <w:p w14:paraId="5265E94A" w14:textId="0BF00141" w:rsidR="00EA4497" w:rsidRDefault="00C75F6C" w:rsidP="004F0913">
      <w:pPr>
        <w:pStyle w:val="ListBullet2"/>
      </w:pPr>
      <w:r>
        <w:t>h</w:t>
      </w:r>
      <w:r w:rsidR="00EA4497">
        <w:t>is background</w:t>
      </w:r>
    </w:p>
    <w:p w14:paraId="12F6F8ED" w14:textId="1702B055" w:rsidR="00EA4497" w:rsidRDefault="00C75F6C" w:rsidP="004F0913">
      <w:pPr>
        <w:pStyle w:val="ListBullet2"/>
      </w:pPr>
      <w:r>
        <w:t>h</w:t>
      </w:r>
      <w:r w:rsidR="00EA4497">
        <w:t>is sources</w:t>
      </w:r>
    </w:p>
    <w:p w14:paraId="096B74A4" w14:textId="5D335DBB" w:rsidR="002E4DC5" w:rsidRDefault="00C75F6C" w:rsidP="004F0913">
      <w:pPr>
        <w:pStyle w:val="ListBullet2"/>
      </w:pPr>
      <w:r>
        <w:t>w</w:t>
      </w:r>
      <w:r w:rsidR="002E4DC5">
        <w:t>hen he visited Egypt</w:t>
      </w:r>
      <w:r>
        <w:t>.</w:t>
      </w:r>
    </w:p>
    <w:p w14:paraId="28A74B8E" w14:textId="287F5FE0" w:rsidR="00EA4497" w:rsidRDefault="00EA4497" w:rsidP="00EA4497">
      <w:pPr>
        <w:pStyle w:val="ListBullet"/>
      </w:pPr>
      <w:r>
        <w:t xml:space="preserve">Using the </w:t>
      </w:r>
      <w:proofErr w:type="gramStart"/>
      <w:r w:rsidR="002E4DC5">
        <w:t>information</w:t>
      </w:r>
      <w:proofErr w:type="gramEnd"/>
      <w:r>
        <w:t xml:space="preserve"> you have compiled about Herodotus, </w:t>
      </w:r>
      <w:r w:rsidR="00D12228">
        <w:t>answer the following questions:</w:t>
      </w:r>
    </w:p>
    <w:p w14:paraId="45C1CEC0" w14:textId="77777777" w:rsidR="00DD6450" w:rsidRDefault="00D12228" w:rsidP="00D12228">
      <w:pPr>
        <w:pStyle w:val="ListBullet2"/>
      </w:pPr>
      <w:r>
        <w:t xml:space="preserve">How might Herodotus have been influenced </w:t>
      </w:r>
      <w:r w:rsidR="002E4DC5">
        <w:t xml:space="preserve">in his writing </w:t>
      </w:r>
      <w:r>
        <w:t>by his</w:t>
      </w:r>
      <w:r w:rsidR="00DD6450">
        <w:t xml:space="preserve"> background?</w:t>
      </w:r>
    </w:p>
    <w:p w14:paraId="2EF0B490" w14:textId="77777777" w:rsidR="007C0B75" w:rsidRDefault="00DD6450" w:rsidP="00D12228">
      <w:pPr>
        <w:pStyle w:val="ListBullet2"/>
      </w:pPr>
      <w:r>
        <w:t xml:space="preserve">Why is it important that we </w:t>
      </w:r>
      <w:r w:rsidR="007C0B75">
        <w:t>know when Herodotus wrote?</w:t>
      </w:r>
    </w:p>
    <w:p w14:paraId="23C7F2AA" w14:textId="7EB825F7" w:rsidR="007C0B75" w:rsidRDefault="007C0B75" w:rsidP="00D12228">
      <w:pPr>
        <w:pStyle w:val="ListBullet2"/>
      </w:pPr>
      <w:r>
        <w:t>How do Herodotus’ sources for his work on mummification influence what he has written?</w:t>
      </w:r>
    </w:p>
    <w:p w14:paraId="5E75AFD6" w14:textId="09BA6DB1" w:rsidR="00A33612" w:rsidRPr="00A33612" w:rsidRDefault="00DB245F" w:rsidP="00A33612">
      <w:pPr>
        <w:pStyle w:val="ListBullet2"/>
        <w:numPr>
          <w:ilvl w:val="1"/>
          <w:numId w:val="0"/>
        </w:numPr>
        <w:rPr>
          <w:b/>
          <w:bCs/>
        </w:rPr>
      </w:pPr>
      <w:r>
        <w:rPr>
          <w:noProof/>
        </w:rPr>
        <w:drawing>
          <wp:inline distT="0" distB="0" distL="0" distR="0" wp14:anchorId="4F3EE356" wp14:editId="2849B126">
            <wp:extent cx="316865" cy="316865"/>
            <wp:effectExtent l="0" t="0" r="698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5">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4E88F9A7">
        <w:rPr>
          <w:b/>
          <w:bCs/>
        </w:rPr>
        <w:t xml:space="preserve"> </w:t>
      </w:r>
      <w:r w:rsidR="00A33612" w:rsidRPr="4E88F9A7">
        <w:rPr>
          <w:b/>
          <w:bCs/>
        </w:rPr>
        <w:t xml:space="preserve">Critical and creative thinking </w:t>
      </w:r>
      <w:r w:rsidR="00033640" w:rsidRPr="4E88F9A7">
        <w:rPr>
          <w:b/>
          <w:bCs/>
        </w:rPr>
        <w:t xml:space="preserve">– </w:t>
      </w:r>
      <w:r w:rsidR="00033640" w:rsidRPr="00E26671">
        <w:t>extent barometer</w:t>
      </w:r>
    </w:p>
    <w:p w14:paraId="2BD1EFEB" w14:textId="5750D8BA" w:rsidR="000903BC" w:rsidRDefault="00791273" w:rsidP="00A33612">
      <w:pPr>
        <w:pStyle w:val="ListBullet"/>
      </w:pPr>
      <w:r>
        <w:t>How reliable is Herodotus’ writing on the ancient</w:t>
      </w:r>
      <w:r w:rsidR="00D12228">
        <w:t xml:space="preserve"> </w:t>
      </w:r>
      <w:r>
        <w:t>Egyptian method/s of mummification?</w:t>
      </w:r>
      <w:r w:rsidR="00E46051">
        <w:t xml:space="preserve"> </w:t>
      </w:r>
      <w:r w:rsidR="00A33612">
        <w:t xml:space="preserve">Colour in the extent barometer to demonstrate your ideas. </w:t>
      </w:r>
      <w:r w:rsidR="00E46051">
        <w:t>Choose a modality word to make a judgment and write one PEEL paragraph to illustrate your understanding of Herodotus’ reliability.</w:t>
      </w:r>
    </w:p>
    <w:p w14:paraId="2EFE3771" w14:textId="77777777" w:rsidR="000903BC" w:rsidRDefault="000903BC">
      <w:r>
        <w:br w:type="page"/>
      </w:r>
    </w:p>
    <w:p w14:paraId="1ABFDB78" w14:textId="5FD687A7" w:rsidR="004152DE" w:rsidRPr="004152DE" w:rsidRDefault="004152DE" w:rsidP="004152DE">
      <w:pPr>
        <w:pStyle w:val="ListBullet"/>
        <w:numPr>
          <w:ilvl w:val="0"/>
          <w:numId w:val="0"/>
        </w:numPr>
        <w:ind w:left="652" w:hanging="368"/>
        <w:rPr>
          <w:b/>
          <w:bCs/>
        </w:rPr>
      </w:pPr>
      <w:r w:rsidRPr="004152DE">
        <w:rPr>
          <w:b/>
          <w:bCs/>
        </w:rPr>
        <w:lastRenderedPageBreak/>
        <w:t xml:space="preserve">Figure 2 – </w:t>
      </w:r>
      <w:r w:rsidR="00E974AD">
        <w:rPr>
          <w:b/>
          <w:bCs/>
        </w:rPr>
        <w:t>extent</w:t>
      </w:r>
      <w:r w:rsidRPr="004152DE">
        <w:rPr>
          <w:b/>
          <w:bCs/>
        </w:rPr>
        <w:t xml:space="preserve"> barometer</w:t>
      </w:r>
    </w:p>
    <w:p w14:paraId="6AD44264" w14:textId="43FA8C98" w:rsidR="00A33612" w:rsidRDefault="00A33612" w:rsidP="00A33612">
      <w:pPr>
        <w:pStyle w:val="ListBullet"/>
        <w:numPr>
          <w:ilvl w:val="0"/>
          <w:numId w:val="0"/>
        </w:numPr>
        <w:ind w:left="652"/>
      </w:pPr>
      <w:r>
        <w:rPr>
          <w:noProof/>
        </w:rPr>
        <w:drawing>
          <wp:inline distT="0" distB="0" distL="0" distR="0" wp14:anchorId="49ABCD2A" wp14:editId="734D5E32">
            <wp:extent cx="358324" cy="2181225"/>
            <wp:effectExtent l="0" t="0" r="3810" b="0"/>
            <wp:docPr id="1" name="Picture 1" descr="A thermometer with space for colouring the extent of the reliability of the source that is being exam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1">
                      <a:extLst>
                        <a:ext uri="{28A0092B-C50C-407E-A947-70E740481C1C}">
                          <a14:useLocalDpi xmlns:a14="http://schemas.microsoft.com/office/drawing/2010/main" val="0"/>
                        </a:ext>
                      </a:extLst>
                    </a:blip>
                    <a:stretch>
                      <a:fillRect/>
                    </a:stretch>
                  </pic:blipFill>
                  <pic:spPr>
                    <a:xfrm>
                      <a:off x="0" y="0"/>
                      <a:ext cx="358324" cy="2181225"/>
                    </a:xfrm>
                    <a:prstGeom prst="rect">
                      <a:avLst/>
                    </a:prstGeom>
                  </pic:spPr>
                </pic:pic>
              </a:graphicData>
            </a:graphic>
          </wp:inline>
        </w:drawing>
      </w:r>
    </w:p>
    <w:p w14:paraId="69A08E71" w14:textId="32204978" w:rsidR="00C56268" w:rsidRDefault="009A0336" w:rsidP="00C56268">
      <w:pPr>
        <w:pStyle w:val="ListBullet2"/>
        <w:numPr>
          <w:ilvl w:val="1"/>
          <w:numId w:val="0"/>
        </w:numPr>
        <w:rPr>
          <w:b/>
          <w:bCs/>
        </w:rPr>
      </w:pPr>
      <w:r>
        <w:rPr>
          <w:noProof/>
        </w:rPr>
        <w:drawing>
          <wp:inline distT="0" distB="0" distL="0" distR="0" wp14:anchorId="353BF438" wp14:editId="37974CBB">
            <wp:extent cx="316865" cy="316865"/>
            <wp:effectExtent l="0" t="0" r="698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5">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4E88F9A7">
        <w:rPr>
          <w:b/>
          <w:bCs/>
        </w:rPr>
        <w:t xml:space="preserve"> </w:t>
      </w:r>
      <w:r w:rsidR="00FB046D" w:rsidRPr="4E88F9A7">
        <w:rPr>
          <w:b/>
          <w:bCs/>
        </w:rPr>
        <w:t>Critical and creative thinking</w:t>
      </w:r>
      <w:r w:rsidR="00C56268" w:rsidRPr="4E88F9A7">
        <w:rPr>
          <w:b/>
          <w:bCs/>
        </w:rPr>
        <w:t xml:space="preserve"> – </w:t>
      </w:r>
      <w:r w:rsidR="00C56268" w:rsidRPr="00BB2E27">
        <w:t>mummification picture book</w:t>
      </w:r>
    </w:p>
    <w:p w14:paraId="2F2AC738" w14:textId="4BAC7D4E" w:rsidR="00FB046D" w:rsidRDefault="00BB2E27" w:rsidP="00C56268">
      <w:pPr>
        <w:pStyle w:val="ListBullet"/>
      </w:pPr>
      <w:r>
        <w:t>C</w:t>
      </w:r>
      <w:r w:rsidR="00BD7389">
        <w:t xml:space="preserve">reate a 10-page picture book </w:t>
      </w:r>
      <w:r w:rsidR="00342768">
        <w:t>to demonstrate the steps of mummification. Each page should have a picture and a sentence or two describing the step shown.</w:t>
      </w:r>
    </w:p>
    <w:p w14:paraId="022A2CFB" w14:textId="4F2C4321" w:rsidR="00F305E5" w:rsidRPr="008746B8" w:rsidRDefault="005950FF" w:rsidP="008746B8">
      <w:pPr>
        <w:pStyle w:val="Heading3"/>
      </w:pPr>
      <w:bookmarkStart w:id="20" w:name="_Toc85005986"/>
      <w:r w:rsidRPr="4E88F9A7">
        <w:rPr>
          <w:rStyle w:val="Heading4Char"/>
          <w:rFonts w:cs="Arial"/>
          <w:color w:val="1C438B"/>
          <w:sz w:val="40"/>
          <w:szCs w:val="40"/>
        </w:rPr>
        <w:t>Tutankham</w:t>
      </w:r>
      <w:r w:rsidR="006B3756" w:rsidRPr="4E88F9A7">
        <w:rPr>
          <w:rStyle w:val="Heading4Char"/>
          <w:rFonts w:cs="Arial"/>
          <w:color w:val="1C438B"/>
          <w:sz w:val="40"/>
          <w:szCs w:val="40"/>
        </w:rPr>
        <w:t>u</w:t>
      </w:r>
      <w:r w:rsidRPr="4E88F9A7">
        <w:rPr>
          <w:rStyle w:val="Heading4Char"/>
          <w:rFonts w:cs="Arial"/>
          <w:color w:val="1C438B"/>
          <w:sz w:val="40"/>
          <w:szCs w:val="40"/>
        </w:rPr>
        <w:t>n's tomb</w:t>
      </w:r>
      <w:bookmarkEnd w:id="20"/>
    </w:p>
    <w:p w14:paraId="7D8BF39B" w14:textId="78A23D69" w:rsidR="002260ED" w:rsidRPr="00C97919" w:rsidRDefault="002260ED" w:rsidP="002260ED">
      <w:pPr>
        <w:pStyle w:val="FeatureBox2"/>
        <w:rPr>
          <w:highlight w:val="yellow"/>
        </w:rPr>
      </w:pPr>
      <w:proofErr w:type="gramStart"/>
      <w:r w:rsidRPr="00C97919">
        <w:rPr>
          <w:b/>
          <w:bCs/>
        </w:rPr>
        <w:t>Teacher</w:t>
      </w:r>
      <w:proofErr w:type="gramEnd"/>
      <w:r w:rsidRPr="00C97919">
        <w:rPr>
          <w:b/>
          <w:bCs/>
        </w:rPr>
        <w:t xml:space="preserve"> note</w:t>
      </w:r>
      <w:r w:rsidRPr="00C97919">
        <w:t xml:space="preserve"> –</w:t>
      </w:r>
      <w:r w:rsidR="00C55E12">
        <w:t xml:space="preserve"> E</w:t>
      </w:r>
      <w:r w:rsidRPr="00C97919">
        <w:t>venly divide th</w:t>
      </w:r>
      <w:r>
        <w:t xml:space="preserve">e class into groups and match them to particular areas of </w:t>
      </w:r>
      <w:proofErr w:type="spellStart"/>
      <w:r>
        <w:t>Tutankamun’s</w:t>
      </w:r>
      <w:proofErr w:type="spellEnd"/>
      <w:r>
        <w:t xml:space="preserve"> Tomb (e.g., antechamber, annex, treasury, burial chamber).</w:t>
      </w:r>
      <w:r w:rsidR="00580D85">
        <w:t xml:space="preserve"> You will require chalk or masking tape for this activity so students can draw out a plan of the tomb. </w:t>
      </w:r>
      <w:r w:rsidR="00C55E12">
        <w:t>L</w:t>
      </w:r>
      <w:r w:rsidR="00580D85">
        <w:t>ocate a space that is large enough to accommodate the dimensions of the tomb.</w:t>
      </w:r>
      <w:r w:rsidR="00C97919">
        <w:t xml:space="preserve"> </w:t>
      </w:r>
      <w:r w:rsidR="00C97919" w:rsidRPr="00C97919">
        <w:t xml:space="preserve">At the conclusion of the </w:t>
      </w:r>
      <w:proofErr w:type="gramStart"/>
      <w:r w:rsidR="00C97919" w:rsidRPr="00C97919">
        <w:t>activity</w:t>
      </w:r>
      <w:proofErr w:type="gramEnd"/>
      <w:r w:rsidR="00C97919" w:rsidRPr="00C97919">
        <w:t xml:space="preserve"> you should have a fully drawn tomb of Tutankhamen where students can understand the scale and layout of the space. Students could invite special guests (principal, head teacher) to view the tomb.</w:t>
      </w:r>
      <w:r w:rsidR="00C97919" w:rsidRPr="766C4833">
        <w:t xml:space="preserve"> </w:t>
      </w:r>
    </w:p>
    <w:p w14:paraId="24D19281" w14:textId="6A2A8DB9" w:rsidR="00460279" w:rsidRDefault="00460279" w:rsidP="00460279">
      <w:pPr>
        <w:pStyle w:val="ListBullet"/>
        <w:rPr>
          <w:lang w:eastAsia="zh-CN"/>
        </w:rPr>
      </w:pPr>
      <w:r w:rsidRPr="00773E1A">
        <w:rPr>
          <w:lang w:eastAsia="zh-CN"/>
        </w:rPr>
        <w:t>Your teacher will assign you to groups</w:t>
      </w:r>
      <w:r w:rsidR="00773E1A">
        <w:rPr>
          <w:lang w:eastAsia="zh-CN"/>
        </w:rPr>
        <w:t xml:space="preserve"> and a particular area of Tutankhamun’s tomb to explore.</w:t>
      </w:r>
    </w:p>
    <w:p w14:paraId="75B5CB76" w14:textId="2646BD44" w:rsidR="00FE32F4" w:rsidRDefault="00190DCD" w:rsidP="00460279">
      <w:pPr>
        <w:pStyle w:val="ListBullet"/>
        <w:rPr>
          <w:lang w:eastAsia="zh-CN"/>
        </w:rPr>
      </w:pPr>
      <w:r>
        <w:rPr>
          <w:lang w:eastAsia="zh-CN"/>
        </w:rPr>
        <w:t xml:space="preserve">For the area of the </w:t>
      </w:r>
      <w:proofErr w:type="gramStart"/>
      <w:r>
        <w:rPr>
          <w:lang w:eastAsia="zh-CN"/>
        </w:rPr>
        <w:t>tomb</w:t>
      </w:r>
      <w:proofErr w:type="gramEnd"/>
      <w:r>
        <w:rPr>
          <w:lang w:eastAsia="zh-CN"/>
        </w:rPr>
        <w:t xml:space="preserve"> you have been assigned, </w:t>
      </w:r>
      <w:r w:rsidR="00773E1A">
        <w:rPr>
          <w:lang w:eastAsia="zh-CN"/>
        </w:rPr>
        <w:t>research</w:t>
      </w:r>
      <w:r>
        <w:rPr>
          <w:lang w:eastAsia="zh-CN"/>
        </w:rPr>
        <w:t xml:space="preserve"> the</w:t>
      </w:r>
      <w:r w:rsidR="00FE32F4">
        <w:rPr>
          <w:lang w:eastAsia="zh-CN"/>
        </w:rPr>
        <w:t>:</w:t>
      </w:r>
    </w:p>
    <w:p w14:paraId="7FB661EE" w14:textId="106A40B6" w:rsidR="00773E1A" w:rsidRDefault="00693E94" w:rsidP="00FE32F4">
      <w:pPr>
        <w:pStyle w:val="ListBullet2"/>
        <w:rPr>
          <w:lang w:eastAsia="zh-CN"/>
        </w:rPr>
      </w:pPr>
      <w:hyperlink r:id="rId52" w:history="1">
        <w:r w:rsidR="00773E1A" w:rsidRPr="00FE32F4">
          <w:rPr>
            <w:rStyle w:val="Hyperlink"/>
            <w:lang w:eastAsia="zh-CN"/>
          </w:rPr>
          <w:t>dimensions of the space</w:t>
        </w:r>
      </w:hyperlink>
      <w:r w:rsidR="00773E1A">
        <w:rPr>
          <w:lang w:eastAsia="zh-CN"/>
        </w:rPr>
        <w:t xml:space="preserve"> you have been assigned</w:t>
      </w:r>
    </w:p>
    <w:p w14:paraId="439CB3C0" w14:textId="4BB84D3D" w:rsidR="00FE32F4" w:rsidRDefault="00190DCD" w:rsidP="00FE32F4">
      <w:pPr>
        <w:pStyle w:val="ListBullet2"/>
        <w:rPr>
          <w:lang w:eastAsia="zh-CN"/>
        </w:rPr>
      </w:pPr>
      <w:r>
        <w:rPr>
          <w:lang w:eastAsia="zh-CN"/>
        </w:rPr>
        <w:t xml:space="preserve">purpose and </w:t>
      </w:r>
      <w:r w:rsidR="006C7E58">
        <w:rPr>
          <w:lang w:eastAsia="zh-CN"/>
        </w:rPr>
        <w:t>function of the space</w:t>
      </w:r>
    </w:p>
    <w:p w14:paraId="787801F0" w14:textId="3C12DD04" w:rsidR="006C7E58" w:rsidRDefault="006C7E58" w:rsidP="00FE32F4">
      <w:pPr>
        <w:pStyle w:val="ListBullet2"/>
        <w:rPr>
          <w:lang w:eastAsia="zh-CN"/>
        </w:rPr>
      </w:pPr>
      <w:r>
        <w:rPr>
          <w:lang w:eastAsia="zh-CN"/>
        </w:rPr>
        <w:t>art</w:t>
      </w:r>
      <w:r w:rsidR="002260ED">
        <w:rPr>
          <w:lang w:eastAsia="zh-CN"/>
        </w:rPr>
        <w:t>e</w:t>
      </w:r>
      <w:r>
        <w:rPr>
          <w:lang w:eastAsia="zh-CN"/>
        </w:rPr>
        <w:t>facts that were found in that space</w:t>
      </w:r>
    </w:p>
    <w:p w14:paraId="7A79ED8A" w14:textId="3AB5C3EF" w:rsidR="006C7E58" w:rsidRPr="00773E1A" w:rsidRDefault="006C7E58" w:rsidP="00FE32F4">
      <w:pPr>
        <w:pStyle w:val="ListBullet2"/>
        <w:rPr>
          <w:lang w:eastAsia="zh-CN"/>
        </w:rPr>
      </w:pPr>
      <w:r>
        <w:rPr>
          <w:lang w:eastAsia="zh-CN"/>
        </w:rPr>
        <w:t>significance of those artefacts</w:t>
      </w:r>
      <w:r w:rsidR="002260ED">
        <w:rPr>
          <w:lang w:eastAsia="zh-CN"/>
        </w:rPr>
        <w:t>.</w:t>
      </w:r>
    </w:p>
    <w:p w14:paraId="1C8042EC" w14:textId="1AAC763C" w:rsidR="00C97919" w:rsidRPr="00C97919" w:rsidRDefault="005950FF" w:rsidP="002260ED">
      <w:pPr>
        <w:pStyle w:val="ListBullet"/>
        <w:rPr>
          <w:lang w:eastAsia="zh-CN"/>
        </w:rPr>
      </w:pPr>
      <w:r w:rsidRPr="00C97919">
        <w:rPr>
          <w:lang w:eastAsia="zh-CN"/>
        </w:rPr>
        <w:t>As a class</w:t>
      </w:r>
      <w:r w:rsidR="00F305E5" w:rsidRPr="00C97919">
        <w:rPr>
          <w:lang w:eastAsia="zh-CN"/>
        </w:rPr>
        <w:t>,</w:t>
      </w:r>
      <w:r w:rsidRPr="00C97919">
        <w:rPr>
          <w:lang w:eastAsia="zh-CN"/>
        </w:rPr>
        <w:t xml:space="preserve"> draw out the space</w:t>
      </w:r>
      <w:r w:rsidR="00580D85" w:rsidRPr="00C97919">
        <w:rPr>
          <w:lang w:eastAsia="zh-CN"/>
        </w:rPr>
        <w:t xml:space="preserve"> you have been assigned</w:t>
      </w:r>
      <w:r w:rsidRPr="00C97919">
        <w:rPr>
          <w:lang w:eastAsia="zh-CN"/>
        </w:rPr>
        <w:t xml:space="preserve">. </w:t>
      </w:r>
    </w:p>
    <w:p w14:paraId="70AC63B0" w14:textId="77777777" w:rsidR="00C97919" w:rsidRPr="00C97919" w:rsidRDefault="005950FF" w:rsidP="002260ED">
      <w:pPr>
        <w:pStyle w:val="ListBullet"/>
        <w:rPr>
          <w:lang w:eastAsia="zh-CN"/>
        </w:rPr>
      </w:pPr>
      <w:r w:rsidRPr="00C97919">
        <w:rPr>
          <w:lang w:eastAsia="zh-CN"/>
        </w:rPr>
        <w:t xml:space="preserve">Each space should be measured and drawn on the concrete with consideration of how other rooms need to </w:t>
      </w:r>
      <w:r w:rsidR="00F305E5" w:rsidRPr="00C97919">
        <w:rPr>
          <w:lang w:eastAsia="zh-CN"/>
        </w:rPr>
        <w:t>adjoin</w:t>
      </w:r>
      <w:r w:rsidRPr="00C97919">
        <w:rPr>
          <w:lang w:eastAsia="zh-CN"/>
        </w:rPr>
        <w:t xml:space="preserve"> their own. </w:t>
      </w:r>
    </w:p>
    <w:p w14:paraId="71923B49" w14:textId="3E2A5129" w:rsidR="00C97919" w:rsidRPr="00C97919" w:rsidRDefault="005950FF" w:rsidP="002260ED">
      <w:pPr>
        <w:pStyle w:val="ListBullet"/>
        <w:rPr>
          <w:lang w:eastAsia="zh-CN"/>
        </w:rPr>
      </w:pPr>
      <w:r w:rsidRPr="00C97919">
        <w:rPr>
          <w:lang w:eastAsia="zh-CN"/>
        </w:rPr>
        <w:t xml:space="preserve">Once </w:t>
      </w:r>
      <w:r w:rsidR="00C97919" w:rsidRPr="00C97919">
        <w:rPr>
          <w:lang w:eastAsia="zh-CN"/>
        </w:rPr>
        <w:t>your group has</w:t>
      </w:r>
      <w:r w:rsidRPr="00C97919">
        <w:rPr>
          <w:lang w:eastAsia="zh-CN"/>
        </w:rPr>
        <w:t xml:space="preserve"> drawn their space dimensions on the ground </w:t>
      </w:r>
      <w:r w:rsidR="00C97919" w:rsidRPr="00C97919">
        <w:rPr>
          <w:lang w:eastAsia="zh-CN"/>
        </w:rPr>
        <w:t>you</w:t>
      </w:r>
      <w:r w:rsidRPr="00C97919">
        <w:rPr>
          <w:lang w:eastAsia="zh-CN"/>
        </w:rPr>
        <w:t xml:space="preserve"> are to ‘decorate’ the space with objects that would have been found in </w:t>
      </w:r>
      <w:r w:rsidR="00C97919" w:rsidRPr="00C97919">
        <w:rPr>
          <w:lang w:eastAsia="zh-CN"/>
        </w:rPr>
        <w:t>your</w:t>
      </w:r>
      <w:r w:rsidRPr="00C97919">
        <w:rPr>
          <w:lang w:eastAsia="zh-CN"/>
        </w:rPr>
        <w:t xml:space="preserve"> space. </w:t>
      </w:r>
    </w:p>
    <w:p w14:paraId="2349D024" w14:textId="77777777" w:rsidR="00C97919" w:rsidRPr="00C97919" w:rsidRDefault="00C97919" w:rsidP="002260ED">
      <w:pPr>
        <w:pStyle w:val="ListBullet"/>
        <w:rPr>
          <w:lang w:eastAsia="zh-CN"/>
        </w:rPr>
      </w:pPr>
      <w:r w:rsidRPr="4E88F9A7">
        <w:rPr>
          <w:lang w:eastAsia="zh-CN"/>
        </w:rPr>
        <w:t>C</w:t>
      </w:r>
      <w:r w:rsidR="005950FF" w:rsidRPr="4E88F9A7">
        <w:rPr>
          <w:lang w:eastAsia="zh-CN"/>
        </w:rPr>
        <w:t xml:space="preserve">hoose 3 objects and </w:t>
      </w:r>
      <w:r w:rsidRPr="4E88F9A7">
        <w:rPr>
          <w:lang w:eastAsia="zh-CN"/>
        </w:rPr>
        <w:t>explain</w:t>
      </w:r>
      <w:r w:rsidR="005950FF" w:rsidRPr="4E88F9A7">
        <w:rPr>
          <w:lang w:eastAsia="zh-CN"/>
        </w:rPr>
        <w:t xml:space="preserve"> the</w:t>
      </w:r>
      <w:r w:rsidRPr="4E88F9A7">
        <w:rPr>
          <w:lang w:eastAsia="zh-CN"/>
        </w:rPr>
        <w:t>ir</w:t>
      </w:r>
      <w:r w:rsidR="005950FF" w:rsidRPr="4E88F9A7">
        <w:rPr>
          <w:lang w:eastAsia="zh-CN"/>
        </w:rPr>
        <w:t xml:space="preserve"> sign</w:t>
      </w:r>
      <w:r w:rsidR="003E260D" w:rsidRPr="4E88F9A7">
        <w:rPr>
          <w:lang w:eastAsia="zh-CN"/>
        </w:rPr>
        <w:t>i</w:t>
      </w:r>
      <w:r w:rsidR="005950FF" w:rsidRPr="4E88F9A7">
        <w:rPr>
          <w:lang w:eastAsia="zh-CN"/>
        </w:rPr>
        <w:t xml:space="preserve">ficance. </w:t>
      </w:r>
    </w:p>
    <w:p w14:paraId="3A2AF395" w14:textId="6103C96F" w:rsidR="0F00160E" w:rsidRDefault="0F00160E" w:rsidP="4E88F9A7">
      <w:pPr>
        <w:pStyle w:val="Heading4"/>
      </w:pPr>
      <w:bookmarkStart w:id="21" w:name="_Toc85005987"/>
      <w:r w:rsidRPr="4E88F9A7">
        <w:rPr>
          <w:rStyle w:val="Heading3Char"/>
        </w:rPr>
        <w:lastRenderedPageBreak/>
        <w:t>Weighing of the Heart scene</w:t>
      </w:r>
      <w:bookmarkEnd w:id="21"/>
    </w:p>
    <w:p w14:paraId="6941F02B" w14:textId="0A646978" w:rsidR="005C55BE" w:rsidRDefault="005C55BE" w:rsidP="005C55BE">
      <w:pPr>
        <w:pStyle w:val="FeatureBox2"/>
      </w:pPr>
      <w:proofErr w:type="gramStart"/>
      <w:r w:rsidRPr="005C55BE">
        <w:rPr>
          <w:b/>
          <w:bCs/>
        </w:rPr>
        <w:t>Teacher</w:t>
      </w:r>
      <w:proofErr w:type="gramEnd"/>
      <w:r w:rsidRPr="005C55BE">
        <w:rPr>
          <w:b/>
          <w:bCs/>
        </w:rPr>
        <w:t xml:space="preserve"> note </w:t>
      </w:r>
      <w:r w:rsidR="00D64221">
        <w:rPr>
          <w:rStyle w:val="normaltextrun"/>
          <w:color w:val="000000"/>
          <w:bdr w:val="none" w:sz="0" w:space="0" w:color="auto" w:frame="1"/>
          <w:lang w:val="en-US"/>
        </w:rPr>
        <w:t xml:space="preserve">– </w:t>
      </w:r>
      <w:r w:rsidRPr="005C55BE">
        <w:t>This routine encourages students to look carefully at details. It challenges them to develop verbal descriptions that are elaborate, nuanced, and imaginative. It also encourages them to distinguish between observations and interpretations by asking them to withhold their ideas about the artwork – their interpretations – until the end of the routine. This in turn strengthens students’ ability to reason carefully because it gives them practice making sustained observations before jumping into judgment.</w:t>
      </w:r>
      <w:r w:rsidR="00E13CEE">
        <w:t xml:space="preserve"> Provide each student with a vignette of the Weighing of the heart scene.</w:t>
      </w:r>
    </w:p>
    <w:p w14:paraId="0A5A0EA0" w14:textId="7D19FBFC" w:rsidR="00EF2A01" w:rsidRPr="005C55BE" w:rsidRDefault="00971075" w:rsidP="00EF2A01">
      <w:pPr>
        <w:pStyle w:val="ListBullet"/>
        <w:numPr>
          <w:ilvl w:val="0"/>
          <w:numId w:val="0"/>
        </w:numPr>
        <w:rPr>
          <w:rFonts w:eastAsia="Arial" w:cs="Arial"/>
          <w:b/>
          <w:bCs/>
        </w:rPr>
      </w:pPr>
      <w:r>
        <w:rPr>
          <w:noProof/>
        </w:rPr>
        <w:drawing>
          <wp:inline distT="0" distB="0" distL="0" distR="0" wp14:anchorId="649563B1" wp14:editId="4213C0FB">
            <wp:extent cx="316865" cy="316865"/>
            <wp:effectExtent l="0" t="0" r="698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5">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4E88F9A7">
        <w:rPr>
          <w:rFonts w:eastAsia="Arial" w:cs="Arial"/>
          <w:b/>
          <w:bCs/>
        </w:rPr>
        <w:t xml:space="preserve"> </w:t>
      </w:r>
      <w:r w:rsidR="005C55BE" w:rsidRPr="4E88F9A7">
        <w:rPr>
          <w:rFonts w:eastAsia="Arial" w:cs="Arial"/>
          <w:b/>
          <w:bCs/>
        </w:rPr>
        <w:t xml:space="preserve">Critical and creative thinking – </w:t>
      </w:r>
      <w:r w:rsidR="005C55BE" w:rsidRPr="008903A9">
        <w:rPr>
          <w:rFonts w:eastAsia="Arial" w:cs="Arial"/>
        </w:rPr>
        <w:t>the elaboration game</w:t>
      </w:r>
    </w:p>
    <w:p w14:paraId="7338B1D3" w14:textId="549C46EF" w:rsidR="0001559B" w:rsidRDefault="005F2AB0" w:rsidP="00CA7B95">
      <w:pPr>
        <w:pStyle w:val="ListBullet"/>
        <w:rPr>
          <w:rFonts w:eastAsia="Arial" w:cs="Arial"/>
        </w:rPr>
      </w:pPr>
      <w:r>
        <w:rPr>
          <w:lang w:eastAsia="zh-CN"/>
        </w:rPr>
        <w:t>Examine the</w:t>
      </w:r>
      <w:r w:rsidR="0001559B" w:rsidRPr="229752AA">
        <w:rPr>
          <w:lang w:eastAsia="zh-CN"/>
        </w:rPr>
        <w:t xml:space="preserve"> </w:t>
      </w:r>
      <w:hyperlink r:id="rId53" w:history="1">
        <w:r w:rsidR="005F0041" w:rsidRPr="005F0041">
          <w:rPr>
            <w:rStyle w:val="Hyperlink"/>
            <w:lang w:eastAsia="zh-CN"/>
          </w:rPr>
          <w:t>Weighing of the Heart scene</w:t>
        </w:r>
      </w:hyperlink>
      <w:r w:rsidR="005F0041">
        <w:rPr>
          <w:lang w:eastAsia="zh-CN"/>
        </w:rPr>
        <w:t xml:space="preserve"> </w:t>
      </w:r>
      <w:r w:rsidR="008717D0">
        <w:rPr>
          <w:lang w:eastAsia="zh-CN"/>
        </w:rPr>
        <w:t xml:space="preserve">from the </w:t>
      </w:r>
      <w:r w:rsidR="0012071A">
        <w:rPr>
          <w:lang w:eastAsia="zh-CN"/>
        </w:rPr>
        <w:t xml:space="preserve">Book of the Dead of </w:t>
      </w:r>
      <w:proofErr w:type="spellStart"/>
      <w:r w:rsidR="0012071A">
        <w:rPr>
          <w:lang w:eastAsia="zh-CN"/>
        </w:rPr>
        <w:t>Hunefer</w:t>
      </w:r>
      <w:proofErr w:type="spellEnd"/>
      <w:r w:rsidR="0001559B" w:rsidRPr="229752AA">
        <w:rPr>
          <w:lang w:eastAsia="zh-CN"/>
        </w:rPr>
        <w:t xml:space="preserve">. </w:t>
      </w:r>
      <w:r w:rsidR="00EF2A01">
        <w:rPr>
          <w:lang w:eastAsia="zh-CN"/>
        </w:rPr>
        <w:t xml:space="preserve">Work in groups </w:t>
      </w:r>
      <w:r w:rsidR="0001559B" w:rsidRPr="229752AA">
        <w:rPr>
          <w:lang w:eastAsia="zh-CN"/>
        </w:rPr>
        <w:t>to</w:t>
      </w:r>
      <w:r w:rsidR="0001559B" w:rsidRPr="229752AA">
        <w:rPr>
          <w:rFonts w:eastAsia="Arial" w:cs="Arial"/>
        </w:rPr>
        <w:t xml:space="preserve"> observe and describe several different sections of the vignette. Follow the procedure below:</w:t>
      </w:r>
    </w:p>
    <w:p w14:paraId="610AE82E" w14:textId="5FC7260D" w:rsidR="0001559B" w:rsidRDefault="001C793F" w:rsidP="00CA7B95">
      <w:pPr>
        <w:pStyle w:val="ListBullet2"/>
        <w:rPr>
          <w:rFonts w:asciiTheme="minorHAnsi" w:eastAsiaTheme="minorEastAsia" w:hAnsiTheme="minorHAnsi"/>
        </w:rPr>
      </w:pPr>
      <w:r>
        <w:t>o</w:t>
      </w:r>
      <w:r w:rsidR="0001559B" w:rsidRPr="229752AA">
        <w:t>ne person identifies a specific section of the artwork and describes what he or she sees</w:t>
      </w:r>
    </w:p>
    <w:p w14:paraId="7A7A28B7" w14:textId="760BA619" w:rsidR="0001559B" w:rsidRDefault="001C793F" w:rsidP="00CA7B95">
      <w:pPr>
        <w:pStyle w:val="ListBullet2"/>
      </w:pPr>
      <w:r>
        <w:t>a</w:t>
      </w:r>
      <w:r w:rsidR="0001559B" w:rsidRPr="229752AA">
        <w:t>nother person elaborates on the first person’s observations by adding more detail about the section</w:t>
      </w:r>
    </w:p>
    <w:p w14:paraId="3B78E5EC" w14:textId="37F00412" w:rsidR="0001559B" w:rsidRDefault="001C793F" w:rsidP="00CA7B95">
      <w:pPr>
        <w:pStyle w:val="ListBullet2"/>
      </w:pPr>
      <w:r>
        <w:t>a</w:t>
      </w:r>
      <w:r w:rsidR="0001559B" w:rsidRPr="229752AA">
        <w:t xml:space="preserve"> third person elaborates further by adding yet more detail, and a fourth person adds yet more</w:t>
      </w:r>
    </w:p>
    <w:p w14:paraId="281968E0" w14:textId="37A21332" w:rsidR="0001559B" w:rsidRDefault="001C793F" w:rsidP="00CA7B95">
      <w:pPr>
        <w:pStyle w:val="ListBullet2"/>
      </w:pPr>
      <w:r>
        <w:t>a</w:t>
      </w:r>
      <w:r w:rsidR="0001559B" w:rsidRPr="229752AA">
        <w:t xml:space="preserve">fter four people have described a section in detail, another person identifies a new section of the </w:t>
      </w:r>
      <w:proofErr w:type="gramStart"/>
      <w:r w:rsidR="0001559B" w:rsidRPr="229752AA">
        <w:t>artwork</w:t>
      </w:r>
      <w:proofErr w:type="gramEnd"/>
      <w:r w:rsidR="0001559B" w:rsidRPr="229752AA">
        <w:t xml:space="preserve"> and the process starts over.</w:t>
      </w:r>
    </w:p>
    <w:p w14:paraId="7E4A361E" w14:textId="4AF3A2AE" w:rsidR="005F66DD" w:rsidRDefault="005F66DD" w:rsidP="005F66DD">
      <w:pPr>
        <w:pStyle w:val="ListBullet"/>
      </w:pPr>
      <w:r>
        <w:t xml:space="preserve">Now watch the </w:t>
      </w:r>
      <w:hyperlink r:id="rId54" w:history="1">
        <w:r w:rsidRPr="00281613">
          <w:rPr>
            <w:rStyle w:val="Hyperlink"/>
          </w:rPr>
          <w:t xml:space="preserve">Last judgment of </w:t>
        </w:r>
        <w:proofErr w:type="spellStart"/>
        <w:r w:rsidRPr="00281613">
          <w:rPr>
            <w:rStyle w:val="Hyperlink"/>
          </w:rPr>
          <w:t>Hunefer</w:t>
        </w:r>
        <w:proofErr w:type="spellEnd"/>
      </w:hyperlink>
      <w:r w:rsidR="00281613">
        <w:t xml:space="preserve"> </w:t>
      </w:r>
      <w:r w:rsidR="004B102A">
        <w:t>(</w:t>
      </w:r>
      <w:r w:rsidR="00730544">
        <w:t xml:space="preserve">duration </w:t>
      </w:r>
      <w:r w:rsidR="004B102A">
        <w:t>7</w:t>
      </w:r>
      <w:r w:rsidR="00730544">
        <w:t>:</w:t>
      </w:r>
      <w:r w:rsidR="004B102A">
        <w:t>39),</w:t>
      </w:r>
      <w:r w:rsidR="00281613">
        <w:t xml:space="preserve"> to see if your group made accurate observations of the vignette.</w:t>
      </w:r>
    </w:p>
    <w:p w14:paraId="5A7C93F2" w14:textId="0617D7D8" w:rsidR="00EE1CA1" w:rsidRPr="00EE1CA1" w:rsidRDefault="006B22A5" w:rsidP="00342768">
      <w:pPr>
        <w:pStyle w:val="ListBullet"/>
      </w:pPr>
      <w:r>
        <w:t xml:space="preserve">Using the </w:t>
      </w:r>
      <w:proofErr w:type="gramStart"/>
      <w:r>
        <w:t>clip</w:t>
      </w:r>
      <w:proofErr w:type="gramEnd"/>
      <w:r>
        <w:t xml:space="preserve"> </w:t>
      </w:r>
      <w:r w:rsidR="4EC1E963">
        <w:t>you’ve just watched</w:t>
      </w:r>
      <w:r>
        <w:t xml:space="preserve">, </w:t>
      </w:r>
      <w:r w:rsidR="00E13CEE">
        <w:t>annotate your copy of the Weighing of the heart scene.</w:t>
      </w:r>
    </w:p>
    <w:p w14:paraId="4C9A96C5" w14:textId="77777777" w:rsidR="004A7987" w:rsidRDefault="00F305E5" w:rsidP="0042084E">
      <w:pPr>
        <w:pStyle w:val="Heading3"/>
      </w:pPr>
      <w:r>
        <w:br w:type="page"/>
      </w:r>
    </w:p>
    <w:p w14:paraId="5B93D8D6" w14:textId="568AB5F4" w:rsidR="004A7987" w:rsidRPr="00F305E5" w:rsidRDefault="004A7987" w:rsidP="4E88F9A7">
      <w:pPr>
        <w:pStyle w:val="Heading2"/>
        <w:rPr>
          <w:highlight w:val="yellow"/>
        </w:rPr>
      </w:pPr>
      <w:bookmarkStart w:id="22" w:name="_Toc85005988"/>
      <w:r>
        <w:lastRenderedPageBreak/>
        <w:t xml:space="preserve">Lesson </w:t>
      </w:r>
      <w:r w:rsidR="00E07CB5">
        <w:t>s</w:t>
      </w:r>
      <w:r>
        <w:t xml:space="preserve">equence </w:t>
      </w:r>
      <w:r w:rsidR="00E07CB5">
        <w:t>4</w:t>
      </w:r>
      <w:bookmarkEnd w:id="22"/>
    </w:p>
    <w:p w14:paraId="51F27B42" w14:textId="77777777" w:rsidR="004A7987" w:rsidRDefault="004A7987" w:rsidP="004A7987">
      <w:pPr>
        <w:pStyle w:val="Heading4"/>
        <w:rPr>
          <w:lang w:eastAsia="zh-CN"/>
        </w:rPr>
      </w:pPr>
      <w:bookmarkStart w:id="23" w:name="_Toc85005989"/>
      <w:r w:rsidRPr="4E88F9A7">
        <w:rPr>
          <w:rStyle w:val="Heading3Char"/>
        </w:rPr>
        <w:t>Content</w:t>
      </w:r>
      <w:bookmarkEnd w:id="23"/>
    </w:p>
    <w:p w14:paraId="5E6F73EF" w14:textId="77777777" w:rsidR="004A7987" w:rsidRDefault="004A7987" w:rsidP="004A7987">
      <w:pPr>
        <w:rPr>
          <w:lang w:eastAsia="zh-CN"/>
        </w:rPr>
      </w:pPr>
      <w:r>
        <w:rPr>
          <w:lang w:eastAsia="zh-CN"/>
        </w:rPr>
        <w:t>Contacts and conflicts within and/or with other societies, resulting in developments such as the conquest of other lands, the expansion of trade and peace treaties (ACDSEH034, ACDSEH037, ACDSEH040)</w:t>
      </w:r>
    </w:p>
    <w:p w14:paraId="74BF734F" w14:textId="77777777" w:rsidR="004A7987" w:rsidRDefault="004A7987" w:rsidP="004A7987">
      <w:pPr>
        <w:rPr>
          <w:lang w:eastAsia="zh-CN"/>
        </w:rPr>
      </w:pPr>
      <w:r>
        <w:rPr>
          <w:lang w:eastAsia="zh-CN"/>
        </w:rPr>
        <w:t>Students:</w:t>
      </w:r>
    </w:p>
    <w:p w14:paraId="6FB79595" w14:textId="77777777" w:rsidR="004A7987" w:rsidRDefault="004A7987" w:rsidP="004A7987">
      <w:pPr>
        <w:pStyle w:val="ListBullet"/>
        <w:rPr>
          <w:lang w:eastAsia="zh-CN"/>
        </w:rPr>
      </w:pPr>
      <w:r>
        <w:rPr>
          <w:lang w:eastAsia="zh-CN"/>
        </w:rPr>
        <w:t>identify contacts and conflicts of peoples within the ancient world</w:t>
      </w:r>
    </w:p>
    <w:p w14:paraId="70F266F1" w14:textId="77777777" w:rsidR="004A7987" w:rsidRDefault="004A7987" w:rsidP="004A7987">
      <w:pPr>
        <w:pStyle w:val="ListBullet"/>
        <w:rPr>
          <w:lang w:eastAsia="zh-CN"/>
        </w:rPr>
      </w:pPr>
      <w:r>
        <w:rPr>
          <w:lang w:eastAsia="zh-CN"/>
        </w:rPr>
        <w:t xml:space="preserve">describe significant contacts with other societies through trade, </w:t>
      </w:r>
      <w:proofErr w:type="gramStart"/>
      <w:r>
        <w:rPr>
          <w:lang w:eastAsia="zh-CN"/>
        </w:rPr>
        <w:t>warfare</w:t>
      </w:r>
      <w:proofErr w:type="gramEnd"/>
      <w:r>
        <w:rPr>
          <w:lang w:eastAsia="zh-CN"/>
        </w:rPr>
        <w:t xml:space="preserve"> and conquest</w:t>
      </w:r>
    </w:p>
    <w:p w14:paraId="1E642875" w14:textId="77777777" w:rsidR="004A7987" w:rsidRDefault="004A7987" w:rsidP="004A7987">
      <w:pPr>
        <w:pStyle w:val="ListBullet"/>
        <w:rPr>
          <w:lang w:eastAsia="zh-CN"/>
        </w:rPr>
      </w:pPr>
      <w:r>
        <w:rPr>
          <w:lang w:eastAsia="zh-CN"/>
        </w:rPr>
        <w:t>explain the consequences of these contacts with other societies, e.g., developments in trade, the spread of religious beliefs, the emergence of empires and diplomacy</w:t>
      </w:r>
    </w:p>
    <w:p w14:paraId="0370E28E" w14:textId="77777777" w:rsidR="004A7987" w:rsidRDefault="004A7987" w:rsidP="004A7987">
      <w:pPr>
        <w:pStyle w:val="ListBullet"/>
        <w:rPr>
          <w:lang w:eastAsia="zh-CN"/>
        </w:rPr>
      </w:pPr>
      <w:r>
        <w:rPr>
          <w:lang w:eastAsia="zh-CN"/>
        </w:rPr>
        <w:t>explain the legacy of the chosen ancient society</w:t>
      </w:r>
    </w:p>
    <w:p w14:paraId="1CB01118" w14:textId="23304F6A" w:rsidR="004A7987" w:rsidRDefault="00242F1D" w:rsidP="006B3756">
      <w:pPr>
        <w:pStyle w:val="Heading3"/>
      </w:pPr>
      <w:bookmarkStart w:id="24" w:name="_Toc85005990"/>
      <w:r>
        <w:t xml:space="preserve">Contacts and conflicts </w:t>
      </w:r>
      <w:r w:rsidR="003A0571">
        <w:t>and their consequences</w:t>
      </w:r>
      <w:bookmarkEnd w:id="24"/>
    </w:p>
    <w:p w14:paraId="298C7F57" w14:textId="156898E9" w:rsidR="004A7987" w:rsidRPr="00AF38C7" w:rsidRDefault="004A7987" w:rsidP="004A7987">
      <w:pPr>
        <w:pStyle w:val="FeatureBox2"/>
      </w:pPr>
      <w:proofErr w:type="gramStart"/>
      <w:r w:rsidRPr="00D64221">
        <w:rPr>
          <w:b/>
          <w:bCs/>
        </w:rPr>
        <w:t>Teacher</w:t>
      </w:r>
      <w:proofErr w:type="gramEnd"/>
      <w:r w:rsidRPr="00D64221">
        <w:rPr>
          <w:b/>
          <w:bCs/>
        </w:rPr>
        <w:t xml:space="preserve"> note</w:t>
      </w:r>
      <w:r w:rsidRPr="00AF38C7">
        <w:t xml:space="preserve"> </w:t>
      </w:r>
      <w:r>
        <w:t>–</w:t>
      </w:r>
      <w:r w:rsidRPr="00AF38C7">
        <w:t xml:space="preserve"> </w:t>
      </w:r>
      <w:r>
        <w:t xml:space="preserve">provide students with a range of sources (up to ten) showing contact and conflict with other peoples, </w:t>
      </w:r>
      <w:r w:rsidR="00461335">
        <w:t>for example</w:t>
      </w:r>
      <w:r>
        <w:t xml:space="preserve"> pharaoh smiting enemy, pharaoh receiving tribute from foreigners, voyage to Punt. The following websites may be useful for locating these sources:</w:t>
      </w:r>
      <w:r w:rsidR="00D0373F">
        <w:t xml:space="preserve"> </w:t>
      </w:r>
      <w:hyperlink r:id="rId55" w:history="1">
        <w:r w:rsidR="00D0373F" w:rsidRPr="00D0373F">
          <w:rPr>
            <w:rStyle w:val="Hyperlink"/>
          </w:rPr>
          <w:t>The Egyptian Museum</w:t>
        </w:r>
      </w:hyperlink>
      <w:r>
        <w:t xml:space="preserve">; </w:t>
      </w:r>
      <w:hyperlink r:id="rId56" w:history="1">
        <w:r w:rsidR="00D0373F" w:rsidRPr="00D0373F">
          <w:rPr>
            <w:rStyle w:val="Hyperlink"/>
          </w:rPr>
          <w:t>Archaeology</w:t>
        </w:r>
      </w:hyperlink>
      <w:r w:rsidR="00D0373F">
        <w:t>.</w:t>
      </w:r>
    </w:p>
    <w:p w14:paraId="0DFDFA3C" w14:textId="77777777" w:rsidR="004A7987" w:rsidRDefault="004A7987" w:rsidP="00F543C1">
      <w:pPr>
        <w:pStyle w:val="ListParagraph"/>
        <w:numPr>
          <w:ilvl w:val="0"/>
          <w:numId w:val="8"/>
        </w:numPr>
        <w:rPr>
          <w:lang w:eastAsia="zh-CN"/>
        </w:rPr>
      </w:pPr>
      <w:r>
        <w:rPr>
          <w:lang w:eastAsia="zh-CN"/>
        </w:rPr>
        <w:t>Construct a table like the one below:</w:t>
      </w:r>
    </w:p>
    <w:tbl>
      <w:tblPr>
        <w:tblStyle w:val="Tableheader"/>
        <w:tblW w:w="10467" w:type="dxa"/>
        <w:tblLook w:val="04A0" w:firstRow="1" w:lastRow="0" w:firstColumn="1" w:lastColumn="0" w:noHBand="0" w:noVBand="1"/>
        <w:tblCaption w:val="Source analysis table for contacts and conflicts task"/>
      </w:tblPr>
      <w:tblGrid>
        <w:gridCol w:w="1290"/>
        <w:gridCol w:w="1721"/>
        <w:gridCol w:w="2568"/>
        <w:gridCol w:w="2437"/>
        <w:gridCol w:w="2426"/>
        <w:gridCol w:w="25"/>
      </w:tblGrid>
      <w:tr w:rsidR="00D61FDC" w14:paraId="41E1F034" w14:textId="77777777" w:rsidTr="009E0813">
        <w:trPr>
          <w:cnfStyle w:val="100000000000" w:firstRow="1" w:lastRow="0" w:firstColumn="0" w:lastColumn="0" w:oddVBand="0" w:evenVBand="0" w:oddHBand="0" w:evenHBand="0" w:firstRowFirstColumn="0" w:firstRowLastColumn="0" w:lastRowFirstColumn="0" w:lastRowLastColumn="0"/>
          <w:trHeight w:val="2396"/>
        </w:trPr>
        <w:tc>
          <w:tcPr>
            <w:cnfStyle w:val="001000000100" w:firstRow="0" w:lastRow="0" w:firstColumn="1" w:lastColumn="0" w:oddVBand="0" w:evenVBand="0" w:oddHBand="0" w:evenHBand="0" w:firstRowFirstColumn="1" w:firstRowLastColumn="0" w:lastRowFirstColumn="0" w:lastRowLastColumn="0"/>
            <w:tcW w:w="1325" w:type="dxa"/>
          </w:tcPr>
          <w:p w14:paraId="63758A2A" w14:textId="77777777" w:rsidR="004A7987" w:rsidRPr="0082444A" w:rsidRDefault="004A7987" w:rsidP="004A7987">
            <w:pPr>
              <w:pStyle w:val="ListParagraph"/>
              <w:spacing w:before="192" w:after="192"/>
              <w:ind w:left="0"/>
              <w:rPr>
                <w:color w:val="auto"/>
                <w:lang w:eastAsia="zh-CN"/>
              </w:rPr>
            </w:pPr>
            <w:r w:rsidRPr="0082444A">
              <w:rPr>
                <w:color w:val="auto"/>
                <w:lang w:eastAsia="zh-CN"/>
              </w:rPr>
              <w:t>Source</w:t>
            </w:r>
          </w:p>
        </w:tc>
        <w:tc>
          <w:tcPr>
            <w:tcW w:w="1328" w:type="dxa"/>
          </w:tcPr>
          <w:p w14:paraId="2F425A34" w14:textId="77777777" w:rsidR="004A7987" w:rsidRPr="0082444A" w:rsidRDefault="004A7987" w:rsidP="004A7987">
            <w:pPr>
              <w:pStyle w:val="ListParagraph"/>
              <w:ind w:left="0"/>
              <w:cnfStyle w:val="100000000000" w:firstRow="1" w:lastRow="0" w:firstColumn="0" w:lastColumn="0" w:oddVBand="0" w:evenVBand="0" w:oddHBand="0" w:evenHBand="0" w:firstRowFirstColumn="0" w:firstRowLastColumn="0" w:lastRowFirstColumn="0" w:lastRowLastColumn="0"/>
              <w:rPr>
                <w:color w:val="auto"/>
                <w:lang w:eastAsia="zh-CN"/>
              </w:rPr>
            </w:pPr>
            <w:r w:rsidRPr="0082444A">
              <w:rPr>
                <w:color w:val="auto"/>
                <w:lang w:eastAsia="zh-CN"/>
              </w:rPr>
              <w:t>Trade/warfare/ conquest/ other contact</w:t>
            </w:r>
          </w:p>
        </w:tc>
        <w:tc>
          <w:tcPr>
            <w:tcW w:w="2684" w:type="dxa"/>
          </w:tcPr>
          <w:p w14:paraId="1F8B5AC7" w14:textId="77777777" w:rsidR="004A7987" w:rsidRPr="0082444A" w:rsidRDefault="004A7987" w:rsidP="004A7987">
            <w:pPr>
              <w:pStyle w:val="ListParagraph"/>
              <w:ind w:left="0"/>
              <w:cnfStyle w:val="100000000000" w:firstRow="1" w:lastRow="0" w:firstColumn="0" w:lastColumn="0" w:oddVBand="0" w:evenVBand="0" w:oddHBand="0" w:evenHBand="0" w:firstRowFirstColumn="0" w:firstRowLastColumn="0" w:lastRowFirstColumn="0" w:lastRowLastColumn="0"/>
              <w:rPr>
                <w:color w:val="auto"/>
                <w:lang w:eastAsia="zh-CN"/>
              </w:rPr>
            </w:pPr>
            <w:r w:rsidRPr="0082444A">
              <w:rPr>
                <w:color w:val="auto"/>
                <w:lang w:eastAsia="zh-CN"/>
              </w:rPr>
              <w:t>Description of source</w:t>
            </w:r>
          </w:p>
        </w:tc>
        <w:tc>
          <w:tcPr>
            <w:tcW w:w="2565" w:type="dxa"/>
          </w:tcPr>
          <w:p w14:paraId="40264E9F" w14:textId="77777777" w:rsidR="004A7987" w:rsidRPr="0082444A" w:rsidRDefault="004A7987" w:rsidP="004A7987">
            <w:pPr>
              <w:pStyle w:val="ListParagraph"/>
              <w:ind w:left="0"/>
              <w:cnfStyle w:val="100000000000" w:firstRow="1" w:lastRow="0" w:firstColumn="0" w:lastColumn="0" w:oddVBand="0" w:evenVBand="0" w:oddHBand="0" w:evenHBand="0" w:firstRowFirstColumn="0" w:firstRowLastColumn="0" w:lastRowFirstColumn="0" w:lastRowLastColumn="0"/>
              <w:rPr>
                <w:color w:val="auto"/>
                <w:lang w:eastAsia="zh-CN"/>
              </w:rPr>
            </w:pPr>
            <w:r w:rsidRPr="0082444A">
              <w:rPr>
                <w:color w:val="auto"/>
                <w:lang w:eastAsia="zh-CN"/>
              </w:rPr>
              <w:t>What does this source tell us about ancient Egyptian contact with other peoples?</w:t>
            </w:r>
          </w:p>
        </w:tc>
        <w:tc>
          <w:tcPr>
            <w:tcW w:w="2565" w:type="dxa"/>
            <w:gridSpan w:val="2"/>
          </w:tcPr>
          <w:p w14:paraId="18A30ACC" w14:textId="77777777" w:rsidR="004A7987" w:rsidRPr="0082444A" w:rsidRDefault="004A7987" w:rsidP="004A7987">
            <w:pPr>
              <w:pStyle w:val="ListParagraph"/>
              <w:ind w:left="0"/>
              <w:cnfStyle w:val="100000000000" w:firstRow="1" w:lastRow="0" w:firstColumn="0" w:lastColumn="0" w:oddVBand="0" w:evenVBand="0" w:oddHBand="0" w:evenHBand="0" w:firstRowFirstColumn="0" w:firstRowLastColumn="0" w:lastRowFirstColumn="0" w:lastRowLastColumn="0"/>
              <w:rPr>
                <w:color w:val="auto"/>
                <w:lang w:eastAsia="zh-CN"/>
              </w:rPr>
            </w:pPr>
            <w:r w:rsidRPr="0082444A">
              <w:rPr>
                <w:color w:val="auto"/>
                <w:lang w:eastAsia="zh-CN"/>
              </w:rPr>
              <w:t>What doesn’t this source tell us? What is left out of the source?</w:t>
            </w:r>
          </w:p>
        </w:tc>
      </w:tr>
      <w:tr w:rsidR="004A7987" w14:paraId="4A4CE328" w14:textId="77777777" w:rsidTr="009E0813">
        <w:trPr>
          <w:gridAfter w:val="1"/>
          <w:cnfStyle w:val="000000100000" w:firstRow="0" w:lastRow="0" w:firstColumn="0" w:lastColumn="0" w:oddVBand="0" w:evenVBand="0" w:oddHBand="1" w:evenHBand="0" w:firstRowFirstColumn="0" w:firstRowLastColumn="0" w:lastRowFirstColumn="0" w:lastRowLastColumn="0"/>
          <w:wAfter w:w="26" w:type="dxa"/>
          <w:trHeight w:val="376"/>
        </w:trPr>
        <w:tc>
          <w:tcPr>
            <w:cnfStyle w:val="001000000000" w:firstRow="0" w:lastRow="0" w:firstColumn="1" w:lastColumn="0" w:oddVBand="0" w:evenVBand="0" w:oddHBand="0" w:evenHBand="0" w:firstRowFirstColumn="0" w:firstRowLastColumn="0" w:lastRowFirstColumn="0" w:lastRowLastColumn="0"/>
            <w:tcW w:w="1325" w:type="dxa"/>
          </w:tcPr>
          <w:p w14:paraId="13C8C84B" w14:textId="77777777" w:rsidR="004A7987" w:rsidRDefault="004A7987" w:rsidP="004A7987">
            <w:pPr>
              <w:pStyle w:val="ListParagraph"/>
              <w:ind w:left="0"/>
              <w:rPr>
                <w:lang w:eastAsia="zh-CN"/>
              </w:rPr>
            </w:pPr>
          </w:p>
        </w:tc>
        <w:tc>
          <w:tcPr>
            <w:tcW w:w="1328" w:type="dxa"/>
          </w:tcPr>
          <w:p w14:paraId="18B8B114" w14:textId="77777777" w:rsidR="004A7987" w:rsidRDefault="004A7987" w:rsidP="004A7987">
            <w:pPr>
              <w:pStyle w:val="ListParagraph"/>
              <w:ind w:left="0"/>
              <w:cnfStyle w:val="000000100000" w:firstRow="0" w:lastRow="0" w:firstColumn="0" w:lastColumn="0" w:oddVBand="0" w:evenVBand="0" w:oddHBand="1" w:evenHBand="0" w:firstRowFirstColumn="0" w:firstRowLastColumn="0" w:lastRowFirstColumn="0" w:lastRowLastColumn="0"/>
              <w:rPr>
                <w:lang w:eastAsia="zh-CN"/>
              </w:rPr>
            </w:pPr>
          </w:p>
        </w:tc>
        <w:tc>
          <w:tcPr>
            <w:tcW w:w="2684" w:type="dxa"/>
          </w:tcPr>
          <w:p w14:paraId="006DF8DA" w14:textId="77777777" w:rsidR="004A7987" w:rsidRDefault="004A7987" w:rsidP="004A7987">
            <w:pPr>
              <w:pStyle w:val="ListParagraph"/>
              <w:ind w:left="0"/>
              <w:cnfStyle w:val="000000100000" w:firstRow="0" w:lastRow="0" w:firstColumn="0" w:lastColumn="0" w:oddVBand="0" w:evenVBand="0" w:oddHBand="1" w:evenHBand="0" w:firstRowFirstColumn="0" w:firstRowLastColumn="0" w:lastRowFirstColumn="0" w:lastRowLastColumn="0"/>
              <w:rPr>
                <w:lang w:eastAsia="zh-CN"/>
              </w:rPr>
            </w:pPr>
          </w:p>
        </w:tc>
        <w:tc>
          <w:tcPr>
            <w:tcW w:w="2565" w:type="dxa"/>
          </w:tcPr>
          <w:p w14:paraId="15F07999" w14:textId="77777777" w:rsidR="004A7987" w:rsidRDefault="004A7987" w:rsidP="004A7987">
            <w:pPr>
              <w:pStyle w:val="ListParagraph"/>
              <w:ind w:left="0"/>
              <w:cnfStyle w:val="000000100000" w:firstRow="0" w:lastRow="0" w:firstColumn="0" w:lastColumn="0" w:oddVBand="0" w:evenVBand="0" w:oddHBand="1" w:evenHBand="0" w:firstRowFirstColumn="0" w:firstRowLastColumn="0" w:lastRowFirstColumn="0" w:lastRowLastColumn="0"/>
              <w:rPr>
                <w:lang w:eastAsia="zh-CN"/>
              </w:rPr>
            </w:pPr>
          </w:p>
        </w:tc>
        <w:tc>
          <w:tcPr>
            <w:tcW w:w="2565" w:type="dxa"/>
          </w:tcPr>
          <w:p w14:paraId="4575911D" w14:textId="77777777" w:rsidR="004A7987" w:rsidRDefault="004A7987" w:rsidP="004A7987">
            <w:pPr>
              <w:pStyle w:val="ListParagraph"/>
              <w:ind w:left="0"/>
              <w:cnfStyle w:val="000000100000" w:firstRow="0" w:lastRow="0" w:firstColumn="0" w:lastColumn="0" w:oddVBand="0" w:evenVBand="0" w:oddHBand="1" w:evenHBand="0" w:firstRowFirstColumn="0" w:firstRowLastColumn="0" w:lastRowFirstColumn="0" w:lastRowLastColumn="0"/>
              <w:rPr>
                <w:lang w:eastAsia="zh-CN"/>
              </w:rPr>
            </w:pPr>
          </w:p>
        </w:tc>
      </w:tr>
    </w:tbl>
    <w:p w14:paraId="369C42CB" w14:textId="77777777" w:rsidR="004A7987" w:rsidRDefault="004A7987" w:rsidP="00F543C1">
      <w:pPr>
        <w:pStyle w:val="ListParagraph"/>
        <w:numPr>
          <w:ilvl w:val="0"/>
          <w:numId w:val="8"/>
        </w:numPr>
        <w:rPr>
          <w:lang w:eastAsia="zh-CN"/>
        </w:rPr>
      </w:pPr>
      <w:r>
        <w:rPr>
          <w:lang w:eastAsia="zh-CN"/>
        </w:rPr>
        <w:t>Examine each source and complete the table about contact and conflicts.</w:t>
      </w:r>
    </w:p>
    <w:p w14:paraId="23BB35C6" w14:textId="6A491C02" w:rsidR="004A7987" w:rsidRDefault="004A7987" w:rsidP="00F543C1">
      <w:pPr>
        <w:pStyle w:val="ListParagraph"/>
        <w:numPr>
          <w:ilvl w:val="0"/>
          <w:numId w:val="8"/>
        </w:numPr>
        <w:rPr>
          <w:lang w:eastAsia="zh-CN"/>
        </w:rPr>
      </w:pPr>
      <w:r>
        <w:rPr>
          <w:lang w:eastAsia="zh-CN"/>
        </w:rPr>
        <w:t>Using the information from your table, in groups, discuss the consequences of the contacts the Egyptians had with other peoples. Think about</w:t>
      </w:r>
      <w:r w:rsidR="00D0373F">
        <w:rPr>
          <w:lang w:eastAsia="zh-CN"/>
        </w:rPr>
        <w:t xml:space="preserve"> what Egypt might have gained or lost</w:t>
      </w:r>
      <w:r>
        <w:rPr>
          <w:lang w:eastAsia="zh-CN"/>
        </w:rPr>
        <w:t xml:space="preserve"> from the contact.</w:t>
      </w:r>
    </w:p>
    <w:p w14:paraId="600AB71B" w14:textId="4B559E12" w:rsidR="004A7987" w:rsidRPr="001E1FF5" w:rsidRDefault="004A7987" w:rsidP="00F543C1">
      <w:pPr>
        <w:pStyle w:val="ListParagraph"/>
        <w:numPr>
          <w:ilvl w:val="0"/>
          <w:numId w:val="8"/>
        </w:numPr>
        <w:rPr>
          <w:lang w:eastAsia="zh-CN"/>
        </w:rPr>
      </w:pPr>
      <w:r>
        <w:rPr>
          <w:lang w:eastAsia="zh-CN"/>
        </w:rPr>
        <w:t xml:space="preserve">Explain the consequences of </w:t>
      </w:r>
      <w:r w:rsidR="00663E19">
        <w:rPr>
          <w:lang w:eastAsia="zh-CN"/>
        </w:rPr>
        <w:t>ancient Egyptian contact with other societies. In your response, consider</w:t>
      </w:r>
      <w:r w:rsidR="00CD788F">
        <w:rPr>
          <w:lang w:eastAsia="zh-CN"/>
        </w:rPr>
        <w:t xml:space="preserve"> developments in trade, the spread of religious beliefs, the emergence of empires and diplomacy</w:t>
      </w:r>
    </w:p>
    <w:p w14:paraId="161F8045" w14:textId="0273FF53" w:rsidR="004A7987" w:rsidRDefault="007E253D" w:rsidP="00242F1D">
      <w:pPr>
        <w:pStyle w:val="Heading3"/>
      </w:pPr>
      <w:bookmarkStart w:id="25" w:name="_Toc85005991"/>
      <w:r>
        <w:lastRenderedPageBreak/>
        <w:t>Legacies</w:t>
      </w:r>
      <w:bookmarkEnd w:id="25"/>
    </w:p>
    <w:p w14:paraId="51889B66" w14:textId="62688205" w:rsidR="004A7987" w:rsidRPr="00B90D66" w:rsidRDefault="004A7987" w:rsidP="004A7987">
      <w:pPr>
        <w:pStyle w:val="FeatureBox2"/>
      </w:pPr>
      <w:proofErr w:type="gramStart"/>
      <w:r w:rsidRPr="008A0649">
        <w:rPr>
          <w:b/>
          <w:bCs/>
        </w:rPr>
        <w:t>Teacher</w:t>
      </w:r>
      <w:proofErr w:type="gramEnd"/>
      <w:r w:rsidRPr="008A0649">
        <w:rPr>
          <w:b/>
          <w:bCs/>
        </w:rPr>
        <w:t xml:space="preserve"> note </w:t>
      </w:r>
      <w:r w:rsidR="00D64221">
        <w:rPr>
          <w:rStyle w:val="normaltextrun"/>
          <w:color w:val="000000"/>
          <w:bdr w:val="none" w:sz="0" w:space="0" w:color="auto" w:frame="1"/>
          <w:lang w:val="en-US"/>
        </w:rPr>
        <w:t xml:space="preserve">– </w:t>
      </w:r>
      <w:r w:rsidR="008F2F1F">
        <w:t xml:space="preserve">Provide students with a template for making a paper cube. </w:t>
      </w:r>
      <w:hyperlink r:id="rId57" w:history="1">
        <w:r w:rsidR="008F2F1F" w:rsidRPr="008F2F1F">
          <w:rPr>
            <w:rStyle w:val="Hyperlink"/>
          </w:rPr>
          <w:t>Five ways to use cubing</w:t>
        </w:r>
      </w:hyperlink>
      <w:r w:rsidR="008F2F1F">
        <w:t xml:space="preserve"> has a free template.</w:t>
      </w:r>
      <w:r>
        <w:t xml:space="preserve"> </w:t>
      </w:r>
    </w:p>
    <w:p w14:paraId="00BE8B13" w14:textId="5DBB83BB" w:rsidR="004A7987" w:rsidRDefault="004A7987" w:rsidP="004A7987">
      <w:pPr>
        <w:pStyle w:val="ListBullet"/>
        <w:rPr>
          <w:lang w:eastAsia="zh-CN"/>
        </w:rPr>
      </w:pPr>
      <w:r>
        <w:rPr>
          <w:lang w:eastAsia="zh-CN"/>
        </w:rPr>
        <w:t xml:space="preserve">Using a </w:t>
      </w:r>
      <w:hyperlink r:id="rId58" w:history="1">
        <w:proofErr w:type="spellStart"/>
        <w:r w:rsidRPr="008D306B">
          <w:rPr>
            <w:rStyle w:val="Hyperlink"/>
            <w:lang w:eastAsia="zh-CN"/>
          </w:rPr>
          <w:t>Jamboard</w:t>
        </w:r>
        <w:proofErr w:type="spellEnd"/>
      </w:hyperlink>
      <w:r>
        <w:rPr>
          <w:lang w:eastAsia="zh-CN"/>
        </w:rPr>
        <w:t xml:space="preserve"> as part of a class discussion, brainstorm the legacies of the ancient Egyptians.</w:t>
      </w:r>
    </w:p>
    <w:p w14:paraId="34B805F1" w14:textId="3430BA00" w:rsidR="004A7987" w:rsidRDefault="00971075" w:rsidP="004A7987">
      <w:pPr>
        <w:rPr>
          <w:lang w:eastAsia="zh-CN"/>
        </w:rPr>
      </w:pPr>
      <w:r>
        <w:rPr>
          <w:noProof/>
        </w:rPr>
        <w:drawing>
          <wp:inline distT="0" distB="0" distL="0" distR="0" wp14:anchorId="3010FAA4" wp14:editId="48B39C36">
            <wp:extent cx="316865" cy="316865"/>
            <wp:effectExtent l="0" t="0" r="698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5">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4E88F9A7">
        <w:rPr>
          <w:b/>
          <w:bCs/>
          <w:lang w:eastAsia="zh-CN"/>
        </w:rPr>
        <w:t xml:space="preserve"> </w:t>
      </w:r>
      <w:r w:rsidR="004A7987" w:rsidRPr="4E88F9A7">
        <w:rPr>
          <w:b/>
          <w:bCs/>
          <w:lang w:eastAsia="zh-CN"/>
        </w:rPr>
        <w:t xml:space="preserve">Critical and creative thinking – </w:t>
      </w:r>
      <w:r w:rsidR="004A7987" w:rsidRPr="00EB1CA0">
        <w:rPr>
          <w:lang w:eastAsia="zh-CN"/>
        </w:rPr>
        <w:t>research cube</w:t>
      </w:r>
    </w:p>
    <w:p w14:paraId="12C8ACB5" w14:textId="77777777" w:rsidR="004A7987" w:rsidRDefault="004A7987" w:rsidP="00F543C1">
      <w:pPr>
        <w:pStyle w:val="ListParagraph"/>
        <w:numPr>
          <w:ilvl w:val="0"/>
          <w:numId w:val="9"/>
        </w:numPr>
        <w:ind w:left="567"/>
        <w:rPr>
          <w:lang w:eastAsia="zh-CN"/>
        </w:rPr>
      </w:pPr>
      <w:r>
        <w:rPr>
          <w:lang w:eastAsia="zh-CN"/>
        </w:rPr>
        <w:t>Research the legacies of the ancient Egyptians.</w:t>
      </w:r>
    </w:p>
    <w:p w14:paraId="379655C9" w14:textId="77777777" w:rsidR="004A7987" w:rsidRDefault="004A7987" w:rsidP="004A7987">
      <w:pPr>
        <w:pStyle w:val="ListBullet"/>
        <w:ind w:left="567"/>
        <w:rPr>
          <w:lang w:eastAsia="zh-CN"/>
        </w:rPr>
      </w:pPr>
      <w:r>
        <w:rPr>
          <w:lang w:eastAsia="zh-CN"/>
        </w:rPr>
        <w:t>Your teacher will provide you with a template of a cube. Choose the 6 legacies you think are the most important and write the legacy and on the cube.</w:t>
      </w:r>
    </w:p>
    <w:p w14:paraId="1D65E0CB" w14:textId="77777777" w:rsidR="004A7987" w:rsidRDefault="004A7987" w:rsidP="004A7987">
      <w:pPr>
        <w:pStyle w:val="ListBullet"/>
        <w:ind w:left="567"/>
        <w:rPr>
          <w:lang w:eastAsia="zh-CN"/>
        </w:rPr>
      </w:pPr>
      <w:r>
        <w:rPr>
          <w:lang w:eastAsia="zh-CN"/>
        </w:rPr>
        <w:t>Exchange your cube with a partner. Take turns rolling the cube. When your partner throws the cube and it lands on a legacy on your cube, tell them one interesting fact about that legacy. Continue rolling the cubes until all twelve legacies have been explained.</w:t>
      </w:r>
    </w:p>
    <w:p w14:paraId="686D8297" w14:textId="663598A9" w:rsidR="004A7987" w:rsidRDefault="004A7987" w:rsidP="004A7987">
      <w:pPr>
        <w:pStyle w:val="ListBullet"/>
        <w:ind w:left="567"/>
        <w:rPr>
          <w:lang w:eastAsia="zh-CN"/>
        </w:rPr>
      </w:pPr>
      <w:r>
        <w:rPr>
          <w:lang w:eastAsia="zh-CN"/>
        </w:rPr>
        <w:t>In a paragraph, justify why you chose those six legacies. In your response, consider</w:t>
      </w:r>
      <w:r w:rsidR="00EB3430">
        <w:rPr>
          <w:lang w:eastAsia="zh-CN"/>
        </w:rPr>
        <w:t xml:space="preserve"> the following questions</w:t>
      </w:r>
      <w:r>
        <w:rPr>
          <w:lang w:eastAsia="zh-CN"/>
        </w:rPr>
        <w:t>:</w:t>
      </w:r>
    </w:p>
    <w:p w14:paraId="4C37D98F" w14:textId="77777777" w:rsidR="004A7987" w:rsidRDefault="004A7987" w:rsidP="004A7987">
      <w:pPr>
        <w:pStyle w:val="ListBullet2"/>
        <w:rPr>
          <w:lang w:eastAsia="zh-CN"/>
        </w:rPr>
      </w:pPr>
      <w:r>
        <w:rPr>
          <w:lang w:eastAsia="zh-CN"/>
        </w:rPr>
        <w:t>What benefits did they bring the ancient Egyptians?</w:t>
      </w:r>
    </w:p>
    <w:p w14:paraId="4537B816" w14:textId="270D0572" w:rsidR="000903BC" w:rsidRDefault="004A7987" w:rsidP="002760B9">
      <w:pPr>
        <w:pStyle w:val="ListBullet2"/>
        <w:rPr>
          <w:lang w:eastAsia="zh-CN"/>
        </w:rPr>
      </w:pPr>
      <w:r>
        <w:rPr>
          <w:lang w:eastAsia="zh-CN"/>
        </w:rPr>
        <w:t>What benefits do they bring us today?</w:t>
      </w:r>
    </w:p>
    <w:p w14:paraId="3996A0A2" w14:textId="77777777" w:rsidR="000903BC" w:rsidRDefault="000903BC">
      <w:pPr>
        <w:rPr>
          <w:rFonts w:eastAsia="SimSun" w:cs="Times New Roman"/>
          <w:lang w:eastAsia="zh-CN"/>
        </w:rPr>
      </w:pPr>
      <w:r>
        <w:rPr>
          <w:lang w:eastAsia="zh-CN"/>
        </w:rPr>
        <w:br w:type="page"/>
      </w:r>
    </w:p>
    <w:p w14:paraId="03040E9D" w14:textId="6196F3CF" w:rsidR="005950FF" w:rsidRDefault="005950FF" w:rsidP="4E88F9A7">
      <w:pPr>
        <w:pStyle w:val="Heading2"/>
      </w:pPr>
      <w:bookmarkStart w:id="26" w:name="_Toc85005992"/>
      <w:r>
        <w:lastRenderedPageBreak/>
        <w:t xml:space="preserve">Learning Sequence </w:t>
      </w:r>
      <w:r w:rsidR="00DD577C">
        <w:t>6</w:t>
      </w:r>
      <w:bookmarkEnd w:id="26"/>
      <w:r>
        <w:t xml:space="preserve"> </w:t>
      </w:r>
    </w:p>
    <w:p w14:paraId="241A5DE8" w14:textId="77777777" w:rsidR="005950FF" w:rsidRDefault="005950FF" w:rsidP="009349A8">
      <w:pPr>
        <w:pStyle w:val="Heading4"/>
        <w:rPr>
          <w:lang w:eastAsia="zh-CN"/>
        </w:rPr>
      </w:pPr>
      <w:bookmarkStart w:id="27" w:name="_Toc85005993"/>
      <w:r w:rsidRPr="4E88F9A7">
        <w:rPr>
          <w:rStyle w:val="Heading3Char"/>
        </w:rPr>
        <w:t>Content</w:t>
      </w:r>
      <w:bookmarkEnd w:id="27"/>
    </w:p>
    <w:p w14:paraId="22915C42" w14:textId="77777777" w:rsidR="005950FF" w:rsidRDefault="005950FF" w:rsidP="005950FF">
      <w:pPr>
        <w:rPr>
          <w:lang w:eastAsia="zh-CN"/>
        </w:rPr>
      </w:pPr>
      <w:r>
        <w:rPr>
          <w:lang w:eastAsia="zh-CN"/>
        </w:rPr>
        <w:t xml:space="preserve">The role of a significant individual in the ancient Mediterranean world such as Hatshepsut, Rameses II, Pericles, Julius </w:t>
      </w:r>
      <w:proofErr w:type="gramStart"/>
      <w:r>
        <w:rPr>
          <w:lang w:eastAsia="zh-CN"/>
        </w:rPr>
        <w:t>Caesar</w:t>
      </w:r>
      <w:proofErr w:type="gramEnd"/>
      <w:r>
        <w:rPr>
          <w:lang w:eastAsia="zh-CN"/>
        </w:rPr>
        <w:t xml:space="preserve"> or Augustus (ACDSEH129, ACDSEH130, ACDSEH131)</w:t>
      </w:r>
    </w:p>
    <w:p w14:paraId="3D8D14B0" w14:textId="77777777" w:rsidR="005950FF" w:rsidRDefault="005950FF" w:rsidP="005950FF">
      <w:pPr>
        <w:rPr>
          <w:lang w:eastAsia="zh-CN"/>
        </w:rPr>
      </w:pPr>
      <w:r>
        <w:rPr>
          <w:lang w:eastAsia="zh-CN"/>
        </w:rPr>
        <w:t>Students:</w:t>
      </w:r>
    </w:p>
    <w:p w14:paraId="685F6D11" w14:textId="77777777" w:rsidR="005950FF" w:rsidRDefault="005950FF" w:rsidP="00F305E5">
      <w:pPr>
        <w:pStyle w:val="ListBullet"/>
        <w:rPr>
          <w:lang w:eastAsia="zh-CN"/>
        </w:rPr>
      </w:pPr>
      <w:r>
        <w:rPr>
          <w:lang w:eastAsia="zh-CN"/>
        </w:rPr>
        <w:t>using a range of sources, including digital sources, investigate the role of a significant individual in the ancient Mediterranean world</w:t>
      </w:r>
    </w:p>
    <w:p w14:paraId="2FE809CE" w14:textId="77777777" w:rsidR="005950FF" w:rsidRDefault="005950FF" w:rsidP="005950FF">
      <w:pPr>
        <w:pStyle w:val="ListBullet"/>
        <w:rPr>
          <w:lang w:eastAsia="zh-CN"/>
        </w:rPr>
      </w:pPr>
      <w:r>
        <w:rPr>
          <w:lang w:eastAsia="zh-CN"/>
        </w:rPr>
        <w:t>assess the role and significance of the individual chosen</w:t>
      </w:r>
    </w:p>
    <w:p w14:paraId="73CCFB80" w14:textId="3BA70149" w:rsidR="005950FF" w:rsidRDefault="003A0571" w:rsidP="4E88F9A7">
      <w:pPr>
        <w:pStyle w:val="Heading3"/>
      </w:pPr>
      <w:bookmarkStart w:id="28" w:name="_Toc85005994"/>
      <w:r>
        <w:t>Significant individual</w:t>
      </w:r>
      <w:bookmarkEnd w:id="28"/>
    </w:p>
    <w:p w14:paraId="111419D6" w14:textId="237848D2" w:rsidR="006D2631" w:rsidRPr="006B5755" w:rsidRDefault="4BFD5910" w:rsidP="006B5755">
      <w:pPr>
        <w:pStyle w:val="FeatureBox2"/>
      </w:pPr>
      <w:proofErr w:type="gramStart"/>
      <w:r w:rsidRPr="006B5755">
        <w:rPr>
          <w:b/>
          <w:bCs/>
        </w:rPr>
        <w:t>Teacher</w:t>
      </w:r>
      <w:proofErr w:type="gramEnd"/>
      <w:r w:rsidRPr="006B5755">
        <w:rPr>
          <w:b/>
          <w:bCs/>
        </w:rPr>
        <w:t xml:space="preserve"> note</w:t>
      </w:r>
      <w:r w:rsidRPr="006B5755">
        <w:t xml:space="preserve"> </w:t>
      </w:r>
      <w:r w:rsidR="00D64221" w:rsidRPr="006B5755">
        <w:t xml:space="preserve">– </w:t>
      </w:r>
      <w:r w:rsidRPr="006B5755">
        <w:t>students are to conduct some research about a significant ancient Egyptian, for example,</w:t>
      </w:r>
      <w:r w:rsidR="1084A284" w:rsidRPr="006B5755">
        <w:t xml:space="preserve"> </w:t>
      </w:r>
      <w:r w:rsidR="007405CF" w:rsidRPr="006B5755">
        <w:t>Mentuhotep II</w:t>
      </w:r>
      <w:r w:rsidR="0F740B9D" w:rsidRPr="006B5755">
        <w:t>, Hatshepsut, Thutmos</w:t>
      </w:r>
      <w:r w:rsidR="006B4188" w:rsidRPr="006B5755">
        <w:t>e</w:t>
      </w:r>
      <w:r w:rsidR="0F740B9D" w:rsidRPr="006B5755">
        <w:t xml:space="preserve"> III,</w:t>
      </w:r>
      <w:r w:rsidR="00551E5E" w:rsidRPr="006B5755">
        <w:t xml:space="preserve"> Akhenaten,</w:t>
      </w:r>
      <w:r w:rsidR="0F740B9D" w:rsidRPr="006B5755">
        <w:t xml:space="preserve"> Rameses II.</w:t>
      </w:r>
      <w:r w:rsidR="002F0E9E" w:rsidRPr="006B5755">
        <w:t xml:space="preserve"> </w:t>
      </w:r>
    </w:p>
    <w:p w14:paraId="0EF0D0DB" w14:textId="37599B1D" w:rsidR="4BFD5910" w:rsidRPr="006B5755" w:rsidRDefault="002227D5" w:rsidP="006B5755">
      <w:pPr>
        <w:pStyle w:val="FeatureBox2"/>
      </w:pPr>
      <w:r w:rsidRPr="006B5755">
        <w:t>In this task, students will be writing an obituary</w:t>
      </w:r>
      <w:r w:rsidR="00EC2877" w:rsidRPr="006B5755">
        <w:t xml:space="preserve"> to demonstrate they understand </w:t>
      </w:r>
      <w:r w:rsidR="004709AD" w:rsidRPr="006B5755">
        <w:t>and make a judg</w:t>
      </w:r>
      <w:r w:rsidR="00996BCF" w:rsidRPr="006B5755">
        <w:t>e</w:t>
      </w:r>
      <w:r w:rsidR="004709AD" w:rsidRPr="006B5755">
        <w:t xml:space="preserve">ment about the </w:t>
      </w:r>
      <w:r w:rsidR="00EC2877" w:rsidRPr="006B5755">
        <w:t>significance of their character</w:t>
      </w:r>
      <w:r w:rsidR="004709AD" w:rsidRPr="006B5755">
        <w:t>. Locate some samples of obituaries online</w:t>
      </w:r>
      <w:r w:rsidR="0006617D" w:rsidRPr="006B5755">
        <w:t xml:space="preserve"> to show students as an example. The </w:t>
      </w:r>
      <w:hyperlink r:id="rId59" w:history="1">
        <w:r w:rsidR="0006617D" w:rsidRPr="006B5755">
          <w:rPr>
            <w:rStyle w:val="Hyperlink"/>
          </w:rPr>
          <w:t>NBC News website</w:t>
        </w:r>
      </w:hyperlink>
      <w:r w:rsidR="0006617D" w:rsidRPr="006B5755">
        <w:t xml:space="preserve"> has some tips</w:t>
      </w:r>
      <w:r w:rsidR="00E92A96" w:rsidRPr="006B5755">
        <w:t xml:space="preserve"> for successfully writing an obituary; you may wish to take your class through the tips.</w:t>
      </w:r>
    </w:p>
    <w:p w14:paraId="5947BAB3" w14:textId="2A460D7B" w:rsidR="003A1146" w:rsidRPr="006B5755" w:rsidRDefault="003A1146" w:rsidP="006B5755">
      <w:pPr>
        <w:pStyle w:val="FeatureBox2"/>
        <w:rPr>
          <w:highlight w:val="yellow"/>
        </w:rPr>
      </w:pPr>
      <w:r w:rsidRPr="006B5755">
        <w:t>The task on a significant individual has been expanded to create a summative assessment task at the end of this resource. This can be adapted or </w:t>
      </w:r>
      <w:r w:rsidR="006B5755" w:rsidRPr="006B5755">
        <w:t>contextualized</w:t>
      </w:r>
      <w:r w:rsidRPr="006B5755">
        <w:t> to suit your specific needs. </w:t>
      </w:r>
    </w:p>
    <w:p w14:paraId="7CC6B4CC" w14:textId="011574CF" w:rsidR="00B4628D" w:rsidRDefault="00B4628D" w:rsidP="006B5755">
      <w:pPr>
        <w:pStyle w:val="ListBullet"/>
        <w:rPr>
          <w:lang w:eastAsia="zh-CN"/>
        </w:rPr>
      </w:pPr>
      <w:r>
        <w:rPr>
          <w:lang w:eastAsia="zh-CN"/>
        </w:rPr>
        <w:t xml:space="preserve">This task requires you to </w:t>
      </w:r>
      <w:r w:rsidR="00B24069">
        <w:rPr>
          <w:lang w:eastAsia="zh-CN"/>
        </w:rPr>
        <w:t>research a significant ancient Egyptian and assess their motives and actions in the form of an obituary.</w:t>
      </w:r>
      <w:r w:rsidR="00867D40">
        <w:rPr>
          <w:lang w:eastAsia="zh-CN"/>
        </w:rPr>
        <w:t xml:space="preserve"> Follow the steps below:</w:t>
      </w:r>
    </w:p>
    <w:p w14:paraId="430756DE" w14:textId="312B692C" w:rsidR="7BB6803E" w:rsidRPr="005D0E4F" w:rsidRDefault="00867D40" w:rsidP="00B4628D">
      <w:pPr>
        <w:pStyle w:val="ListBullet2"/>
        <w:rPr>
          <w:lang w:eastAsia="zh-CN"/>
        </w:rPr>
      </w:pPr>
      <w:r>
        <w:rPr>
          <w:lang w:eastAsia="zh-CN"/>
        </w:rPr>
        <w:t>c</w:t>
      </w:r>
      <w:r w:rsidR="7BB6803E" w:rsidRPr="005D0E4F">
        <w:rPr>
          <w:lang w:eastAsia="zh-CN"/>
        </w:rPr>
        <w:t>hoose a significant ancient Egyptian to investigate</w:t>
      </w:r>
      <w:r w:rsidR="00882076">
        <w:rPr>
          <w:lang w:eastAsia="zh-CN"/>
        </w:rPr>
        <w:t>, for example, Mentuhotep II, Hatshepsut, Thutmose III, Akhenaten, Ramesses II</w:t>
      </w:r>
    </w:p>
    <w:p w14:paraId="4D6F7A1C" w14:textId="5128AF12" w:rsidR="7BB6803E" w:rsidRPr="005D0E4F" w:rsidRDefault="00867D40" w:rsidP="00B4628D">
      <w:pPr>
        <w:pStyle w:val="ListBullet2"/>
        <w:rPr>
          <w:lang w:eastAsia="zh-CN"/>
        </w:rPr>
      </w:pPr>
      <w:r>
        <w:rPr>
          <w:lang w:eastAsia="zh-CN"/>
        </w:rPr>
        <w:t>c</w:t>
      </w:r>
      <w:r w:rsidR="7BB6803E" w:rsidRPr="005D0E4F">
        <w:rPr>
          <w:lang w:eastAsia="zh-CN"/>
        </w:rPr>
        <w:t>onduct research about your chosen individual</w:t>
      </w:r>
    </w:p>
    <w:p w14:paraId="586172CA" w14:textId="13FAE367" w:rsidR="00480B6B" w:rsidRPr="005D0E4F" w:rsidRDefault="00867D40" w:rsidP="00B4628D">
      <w:pPr>
        <w:pStyle w:val="ListBullet2"/>
        <w:rPr>
          <w:lang w:eastAsia="zh-CN"/>
        </w:rPr>
      </w:pPr>
      <w:r>
        <w:rPr>
          <w:lang w:eastAsia="zh-CN"/>
        </w:rPr>
        <w:t>l</w:t>
      </w:r>
      <w:r w:rsidR="005D1D2E" w:rsidRPr="005D0E4F">
        <w:rPr>
          <w:lang w:eastAsia="zh-CN"/>
        </w:rPr>
        <w:t xml:space="preserve">ocate three </w:t>
      </w:r>
      <w:r w:rsidR="006825D0" w:rsidRPr="005D0E4F">
        <w:rPr>
          <w:lang w:eastAsia="zh-CN"/>
        </w:rPr>
        <w:t xml:space="preserve">primary </w:t>
      </w:r>
      <w:r w:rsidR="005D1D2E" w:rsidRPr="005D0E4F">
        <w:rPr>
          <w:lang w:eastAsia="zh-CN"/>
        </w:rPr>
        <w:t xml:space="preserve">sources that </w:t>
      </w:r>
      <w:r w:rsidR="002667B7" w:rsidRPr="005D0E4F">
        <w:rPr>
          <w:lang w:eastAsia="zh-CN"/>
        </w:rPr>
        <w:t>demonstrate</w:t>
      </w:r>
      <w:r w:rsidR="005D1D2E" w:rsidRPr="005D0E4F">
        <w:rPr>
          <w:lang w:eastAsia="zh-CN"/>
        </w:rPr>
        <w:t xml:space="preserve"> your </w:t>
      </w:r>
      <w:r w:rsidR="00F90FCE" w:rsidRPr="005D0E4F">
        <w:rPr>
          <w:lang w:eastAsia="zh-CN"/>
        </w:rPr>
        <w:t xml:space="preserve">chosen </w:t>
      </w:r>
      <w:r w:rsidR="005D1D2E" w:rsidRPr="005D0E4F">
        <w:rPr>
          <w:lang w:eastAsia="zh-CN"/>
        </w:rPr>
        <w:t>individual</w:t>
      </w:r>
      <w:r w:rsidR="00F90FCE" w:rsidRPr="005D0E4F">
        <w:rPr>
          <w:lang w:eastAsia="zh-CN"/>
        </w:rPr>
        <w:t>’s</w:t>
      </w:r>
      <w:r w:rsidR="006825D0" w:rsidRPr="005D0E4F">
        <w:rPr>
          <w:lang w:eastAsia="zh-CN"/>
        </w:rPr>
        <w:t xml:space="preserve"> contribut</w:t>
      </w:r>
      <w:r w:rsidR="00F90FCE" w:rsidRPr="005D0E4F">
        <w:rPr>
          <w:lang w:eastAsia="zh-CN"/>
        </w:rPr>
        <w:t>ion</w:t>
      </w:r>
      <w:r w:rsidR="006825D0" w:rsidRPr="005D0E4F">
        <w:rPr>
          <w:lang w:eastAsia="zh-CN"/>
        </w:rPr>
        <w:t xml:space="preserve"> to ancient Egyptian civilisation</w:t>
      </w:r>
    </w:p>
    <w:p w14:paraId="08F1C2BF" w14:textId="67D5DA0F" w:rsidR="00393878" w:rsidRDefault="00867D40" w:rsidP="00B4628D">
      <w:pPr>
        <w:pStyle w:val="ListBullet2"/>
        <w:rPr>
          <w:lang w:eastAsia="zh-CN"/>
        </w:rPr>
      </w:pPr>
      <w:r>
        <w:rPr>
          <w:lang w:eastAsia="zh-CN"/>
        </w:rPr>
        <w:t>u</w:t>
      </w:r>
      <w:r w:rsidR="00393878" w:rsidRPr="00393878">
        <w:rPr>
          <w:lang w:eastAsia="zh-CN"/>
        </w:rPr>
        <w:t xml:space="preserve">sing research and sources, select three events to demonstrate the individual’s contribution to society </w:t>
      </w:r>
    </w:p>
    <w:p w14:paraId="395D25E0" w14:textId="40D2D1A0" w:rsidR="000903BC" w:rsidRDefault="00867D40" w:rsidP="00B4628D">
      <w:pPr>
        <w:pStyle w:val="ListBullet2"/>
        <w:rPr>
          <w:lang w:eastAsia="zh-CN"/>
        </w:rPr>
      </w:pPr>
      <w:r>
        <w:rPr>
          <w:lang w:eastAsia="zh-CN"/>
        </w:rPr>
        <w:t>m</w:t>
      </w:r>
      <w:r w:rsidR="00A933E2">
        <w:rPr>
          <w:lang w:eastAsia="zh-CN"/>
        </w:rPr>
        <w:t xml:space="preserve">ake a judgment </w:t>
      </w:r>
      <w:r w:rsidR="00874930">
        <w:rPr>
          <w:lang w:eastAsia="zh-CN"/>
        </w:rPr>
        <w:t>of the motives and actions of</w:t>
      </w:r>
      <w:r w:rsidR="00A933E2">
        <w:rPr>
          <w:lang w:eastAsia="zh-CN"/>
        </w:rPr>
        <w:t xml:space="preserve"> your chosen individual</w:t>
      </w:r>
      <w:r w:rsidR="00874930">
        <w:rPr>
          <w:lang w:eastAsia="zh-CN"/>
        </w:rPr>
        <w:t xml:space="preserve">. </w:t>
      </w:r>
    </w:p>
    <w:p w14:paraId="12E91FE8" w14:textId="77777777" w:rsidR="000903BC" w:rsidRDefault="000903BC">
      <w:pPr>
        <w:rPr>
          <w:rFonts w:eastAsia="SimSun" w:cs="Times New Roman"/>
          <w:lang w:eastAsia="zh-CN"/>
        </w:rPr>
      </w:pPr>
      <w:r>
        <w:rPr>
          <w:lang w:eastAsia="zh-CN"/>
        </w:rPr>
        <w:br w:type="page"/>
      </w:r>
    </w:p>
    <w:p w14:paraId="634BCD4A" w14:textId="0510187E" w:rsidR="007323E6" w:rsidRPr="00EB1CA0" w:rsidRDefault="007323E6" w:rsidP="00EB1CA0">
      <w:pPr>
        <w:pStyle w:val="Heading2"/>
      </w:pPr>
      <w:bookmarkStart w:id="29" w:name="_Toc85005995"/>
      <w:r w:rsidRPr="00EB1CA0">
        <w:lastRenderedPageBreak/>
        <w:t>Assessment task</w:t>
      </w:r>
      <w:bookmarkEnd w:id="29"/>
    </w:p>
    <w:p w14:paraId="0FC54C66" w14:textId="6B966E3D" w:rsidR="00031FFE" w:rsidRPr="00EB1CA0" w:rsidRDefault="007323E6" w:rsidP="006B5755">
      <w:pPr>
        <w:pStyle w:val="FeatureBox2"/>
      </w:pPr>
      <w:proofErr w:type="gramStart"/>
      <w:r w:rsidRPr="00EB1CA0">
        <w:rPr>
          <w:rStyle w:val="Strong"/>
        </w:rPr>
        <w:t>Teacher</w:t>
      </w:r>
      <w:proofErr w:type="gramEnd"/>
      <w:r w:rsidR="00EB1CA0" w:rsidRPr="00EB1CA0">
        <w:rPr>
          <w:rStyle w:val="Strong"/>
        </w:rPr>
        <w:t xml:space="preserve"> </w:t>
      </w:r>
      <w:r w:rsidRPr="00EB1CA0">
        <w:rPr>
          <w:rStyle w:val="Strong"/>
        </w:rPr>
        <w:t>note</w:t>
      </w:r>
      <w:r w:rsidRPr="00EB1CA0">
        <w:t xml:space="preserve"> </w:t>
      </w:r>
      <w:r w:rsidR="00D64221" w:rsidRPr="00EB1CA0">
        <w:t xml:space="preserve">– </w:t>
      </w:r>
      <w:r w:rsidR="00EB1CA0">
        <w:t>W</w:t>
      </w:r>
      <w:r w:rsidRPr="00EB1CA0">
        <w:t>hen using this task, ensure it is placed on the school template and follows all assessment requirements. </w:t>
      </w:r>
    </w:p>
    <w:p w14:paraId="7E609F93" w14:textId="77777777" w:rsidR="00612892" w:rsidRPr="006B5755" w:rsidRDefault="007323E6" w:rsidP="006B5755">
      <w:pPr>
        <w:pStyle w:val="Heading3"/>
      </w:pPr>
      <w:bookmarkStart w:id="30" w:name="_Toc85005996"/>
      <w:r w:rsidRPr="006B5755">
        <w:t>Outcomes</w:t>
      </w:r>
      <w:bookmarkEnd w:id="30"/>
      <w:r w:rsidRPr="006B5755">
        <w:t> </w:t>
      </w:r>
    </w:p>
    <w:p w14:paraId="51EBAB38" w14:textId="68A406C2" w:rsidR="007323E6" w:rsidRPr="004472D7" w:rsidRDefault="007323E6" w:rsidP="004472D7">
      <w:pPr>
        <w:pStyle w:val="ListBullet"/>
        <w:rPr>
          <w:sz w:val="22"/>
          <w:szCs w:val="22"/>
          <w:lang w:eastAsia="en-AU"/>
        </w:rPr>
      </w:pPr>
      <w:r w:rsidRPr="004472D7">
        <w:rPr>
          <w:b/>
          <w:bCs/>
          <w:lang w:eastAsia="en-AU"/>
        </w:rPr>
        <w:t>HT</w:t>
      </w:r>
      <w:r w:rsidR="00A93575" w:rsidRPr="004472D7">
        <w:rPr>
          <w:b/>
          <w:bCs/>
          <w:lang w:eastAsia="en-AU"/>
        </w:rPr>
        <w:t>4</w:t>
      </w:r>
      <w:r w:rsidRPr="004472D7">
        <w:rPr>
          <w:b/>
          <w:bCs/>
          <w:lang w:eastAsia="en-AU"/>
        </w:rPr>
        <w:t>-</w:t>
      </w:r>
      <w:r w:rsidR="00A93575" w:rsidRPr="004472D7">
        <w:rPr>
          <w:b/>
          <w:bCs/>
          <w:lang w:eastAsia="en-AU"/>
        </w:rPr>
        <w:t>2</w:t>
      </w:r>
      <w:r w:rsidRPr="004472D7">
        <w:rPr>
          <w:lang w:eastAsia="en-AU"/>
        </w:rPr>
        <w:t> </w:t>
      </w:r>
      <w:r w:rsidR="00A93575" w:rsidRPr="004472D7">
        <w:rPr>
          <w:lang w:eastAsia="en-AU"/>
        </w:rPr>
        <w:t xml:space="preserve">describes and assesses </w:t>
      </w:r>
      <w:r w:rsidR="007C272E" w:rsidRPr="004472D7">
        <w:rPr>
          <w:lang w:eastAsia="en-AU"/>
        </w:rPr>
        <w:t>the motives and actions of past individuals and groups in the context of past societies</w:t>
      </w:r>
      <w:r w:rsidRPr="004472D7">
        <w:rPr>
          <w:lang w:eastAsia="en-AU"/>
        </w:rPr>
        <w:t>  </w:t>
      </w:r>
    </w:p>
    <w:p w14:paraId="59147396" w14:textId="2586C4B2" w:rsidR="007323E6" w:rsidRPr="007323E6" w:rsidRDefault="007323E6" w:rsidP="004472D7">
      <w:pPr>
        <w:pStyle w:val="ListBullet"/>
        <w:rPr>
          <w:rFonts w:eastAsia="Times New Roman" w:cs="Arial"/>
          <w:sz w:val="22"/>
          <w:szCs w:val="22"/>
          <w:lang w:eastAsia="en-AU"/>
        </w:rPr>
      </w:pPr>
      <w:r w:rsidRPr="007323E6">
        <w:rPr>
          <w:rFonts w:eastAsia="Times New Roman" w:cs="Arial"/>
          <w:b/>
          <w:bCs/>
          <w:lang w:eastAsia="en-AU"/>
        </w:rPr>
        <w:t>HT</w:t>
      </w:r>
      <w:r w:rsidR="004472D7" w:rsidRPr="004472D7">
        <w:rPr>
          <w:rFonts w:eastAsia="Times New Roman" w:cs="Arial"/>
          <w:b/>
          <w:bCs/>
          <w:lang w:eastAsia="en-AU"/>
        </w:rPr>
        <w:t>4</w:t>
      </w:r>
      <w:r w:rsidRPr="007323E6">
        <w:rPr>
          <w:rFonts w:eastAsia="Times New Roman" w:cs="Arial"/>
          <w:b/>
          <w:bCs/>
          <w:lang w:eastAsia="en-AU"/>
        </w:rPr>
        <w:t>-</w:t>
      </w:r>
      <w:r w:rsidR="004472D7" w:rsidRPr="004472D7">
        <w:rPr>
          <w:rFonts w:eastAsia="Times New Roman" w:cs="Arial"/>
          <w:b/>
          <w:bCs/>
          <w:lang w:eastAsia="en-AU"/>
        </w:rPr>
        <w:t>6</w:t>
      </w:r>
      <w:r w:rsidRPr="007323E6">
        <w:rPr>
          <w:rFonts w:eastAsia="Times New Roman" w:cs="Arial"/>
          <w:lang w:eastAsia="en-AU"/>
        </w:rPr>
        <w:t> </w:t>
      </w:r>
      <w:r w:rsidR="00F95AAD">
        <w:rPr>
          <w:rFonts w:eastAsia="Times New Roman" w:cs="Arial"/>
          <w:lang w:eastAsia="en-AU"/>
        </w:rPr>
        <w:t>uses evidence from sources to support historical narratives and explanations</w:t>
      </w:r>
      <w:r w:rsidRPr="007323E6">
        <w:rPr>
          <w:rFonts w:eastAsia="Times New Roman" w:cs="Arial"/>
          <w:lang w:eastAsia="en-AU"/>
        </w:rPr>
        <w:t> </w:t>
      </w:r>
    </w:p>
    <w:p w14:paraId="00A31F15" w14:textId="7F3A007F" w:rsidR="007323E6" w:rsidRPr="007323E6" w:rsidRDefault="007323E6" w:rsidP="004472D7">
      <w:pPr>
        <w:pStyle w:val="ListBullet"/>
        <w:rPr>
          <w:rFonts w:eastAsia="Times New Roman" w:cs="Arial"/>
          <w:sz w:val="22"/>
          <w:szCs w:val="22"/>
          <w:lang w:eastAsia="en-AU"/>
        </w:rPr>
      </w:pPr>
      <w:r w:rsidRPr="007323E6">
        <w:rPr>
          <w:rFonts w:eastAsia="Times New Roman" w:cs="Arial"/>
          <w:b/>
          <w:bCs/>
          <w:lang w:eastAsia="en-AU"/>
        </w:rPr>
        <w:t>HT</w:t>
      </w:r>
      <w:r w:rsidR="00BD5739" w:rsidRPr="004472D7">
        <w:rPr>
          <w:rFonts w:eastAsia="Times New Roman" w:cs="Arial"/>
          <w:b/>
          <w:bCs/>
          <w:lang w:eastAsia="en-AU"/>
        </w:rPr>
        <w:t>4</w:t>
      </w:r>
      <w:r w:rsidRPr="007323E6">
        <w:rPr>
          <w:rFonts w:eastAsia="Times New Roman" w:cs="Arial"/>
          <w:b/>
          <w:bCs/>
          <w:lang w:eastAsia="en-AU"/>
        </w:rPr>
        <w:t>-10</w:t>
      </w:r>
      <w:r w:rsidRPr="007323E6">
        <w:rPr>
          <w:rFonts w:eastAsia="Times New Roman" w:cs="Arial"/>
          <w:lang w:eastAsia="en-AU"/>
        </w:rPr>
        <w:t xml:space="preserve"> selects and uses appropriate oral, written, visual and digital forms to communicate about the past </w:t>
      </w:r>
    </w:p>
    <w:p w14:paraId="0CEC1717" w14:textId="1F10A26C" w:rsidR="007323E6" w:rsidRPr="006B5755" w:rsidRDefault="007323E6" w:rsidP="006B5755">
      <w:pPr>
        <w:pStyle w:val="Heading3"/>
      </w:pPr>
      <w:bookmarkStart w:id="31" w:name="_Toc85005997"/>
      <w:r w:rsidRPr="006B5755">
        <w:t>Syllabus content</w:t>
      </w:r>
      <w:bookmarkEnd w:id="31"/>
      <w:r w:rsidRPr="006B5755">
        <w:t> </w:t>
      </w:r>
    </w:p>
    <w:p w14:paraId="583E7225" w14:textId="60A545D8" w:rsidR="007323E6" w:rsidRPr="006B5755" w:rsidRDefault="00F95AAD" w:rsidP="006B5755">
      <w:r w:rsidRPr="006B5755">
        <w:t>The role of a significant individual</w:t>
      </w:r>
      <w:r w:rsidR="000774F1" w:rsidRPr="006B5755">
        <w:t xml:space="preserve"> in the ancient Mediterranean world such as Hatshepsut, Ramesses II, Pericles, </w:t>
      </w:r>
      <w:r w:rsidR="008076FB" w:rsidRPr="006B5755">
        <w:t xml:space="preserve">Julius </w:t>
      </w:r>
      <w:proofErr w:type="gramStart"/>
      <w:r w:rsidR="008076FB" w:rsidRPr="006B5755">
        <w:t>Caesar</w:t>
      </w:r>
      <w:proofErr w:type="gramEnd"/>
      <w:r w:rsidR="008076FB" w:rsidRPr="006B5755">
        <w:t xml:space="preserve"> or Augustus</w:t>
      </w:r>
      <w:r w:rsidR="00E33CAB" w:rsidRPr="006B5755">
        <w:t>.</w:t>
      </w:r>
    </w:p>
    <w:p w14:paraId="6EADE1E6" w14:textId="6A78515E" w:rsidR="007323E6" w:rsidRPr="006B5755" w:rsidRDefault="007323E6" w:rsidP="006B5755">
      <w:r w:rsidRPr="006B5755">
        <w:t>Students:</w:t>
      </w:r>
    </w:p>
    <w:p w14:paraId="470223D6" w14:textId="2D5E8227" w:rsidR="008076FB" w:rsidRPr="006B5755" w:rsidRDefault="008D0312" w:rsidP="006B5755">
      <w:pPr>
        <w:pStyle w:val="ListBullet"/>
      </w:pPr>
      <w:r w:rsidRPr="006B5755">
        <w:t>using a range of sources, including digital sources, investigate the role of a significant individual in the ancient Mediterranean world</w:t>
      </w:r>
    </w:p>
    <w:p w14:paraId="1FC01EA8" w14:textId="11FEDFE3" w:rsidR="007323E6" w:rsidRPr="006B5755" w:rsidRDefault="007323E6" w:rsidP="006B5755">
      <w:pPr>
        <w:pStyle w:val="ListBullet"/>
      </w:pPr>
      <w:r w:rsidRPr="006B5755">
        <w:t xml:space="preserve">assess the </w:t>
      </w:r>
      <w:r w:rsidR="008D0312" w:rsidRPr="006B5755">
        <w:t xml:space="preserve">role and significance </w:t>
      </w:r>
      <w:r w:rsidR="00F00691" w:rsidRPr="006B5755">
        <w:t>of the individual chosen</w:t>
      </w:r>
    </w:p>
    <w:p w14:paraId="2864CE4D" w14:textId="4B392A06" w:rsidR="007323E6" w:rsidRPr="006B5755" w:rsidRDefault="007323E6" w:rsidP="006B5755">
      <w:pPr>
        <w:pStyle w:val="Heading3"/>
      </w:pPr>
      <w:bookmarkStart w:id="32" w:name="_Toc85005998"/>
      <w:r w:rsidRPr="006B5755">
        <w:t>Task</w:t>
      </w:r>
      <w:bookmarkEnd w:id="32"/>
    </w:p>
    <w:p w14:paraId="66442E71" w14:textId="5297ECDC" w:rsidR="00AC6AB8" w:rsidRPr="006B5755" w:rsidRDefault="00AC6AB8" w:rsidP="006B5755">
      <w:pPr>
        <w:pStyle w:val="ListBullet"/>
      </w:pPr>
      <w:r w:rsidRPr="006B5755">
        <w:t xml:space="preserve">For this task, you will be undertaking research about a significant individual from ancient Egypt to determine how significant they were. </w:t>
      </w:r>
      <w:r w:rsidR="0017441A" w:rsidRPr="006B5755">
        <w:t xml:space="preserve">You will do this in the form of an obituary. </w:t>
      </w:r>
      <w:r w:rsidR="009B4438" w:rsidRPr="006B5755">
        <w:t xml:space="preserve">Your teacher will show you how to write an obituary. </w:t>
      </w:r>
      <w:r w:rsidR="0017441A" w:rsidRPr="006B5755">
        <w:t>Follow the steps below</w:t>
      </w:r>
      <w:r w:rsidR="004E528F" w:rsidRPr="006B5755">
        <w:t xml:space="preserve"> to complete your task:</w:t>
      </w:r>
    </w:p>
    <w:p w14:paraId="19BF9AC1" w14:textId="68F03108" w:rsidR="004E528F" w:rsidRPr="006B5755" w:rsidRDefault="004E528F" w:rsidP="006B5755">
      <w:pPr>
        <w:pStyle w:val="ListBullet2"/>
      </w:pPr>
      <w:r w:rsidRPr="006B5755">
        <w:t>Choose a significant ancient Egyptian to investigate.</w:t>
      </w:r>
      <w:r w:rsidR="003444D5" w:rsidRPr="006B5755">
        <w:t xml:space="preserve"> </w:t>
      </w:r>
      <w:r w:rsidR="00201669">
        <w:t>Choose</w:t>
      </w:r>
      <w:r w:rsidR="009B4438" w:rsidRPr="006B5755">
        <w:t xml:space="preserve"> from the following</w:t>
      </w:r>
      <w:r w:rsidR="00D13F3E" w:rsidRPr="006B5755">
        <w:t>:</w:t>
      </w:r>
      <w:r w:rsidR="003444D5" w:rsidRPr="006B5755">
        <w:t xml:space="preserve"> Mentuhotep II, Hatshepsut, Thutmose III, </w:t>
      </w:r>
      <w:proofErr w:type="gramStart"/>
      <w:r w:rsidR="003444D5" w:rsidRPr="006B5755">
        <w:t>Akhenaten</w:t>
      </w:r>
      <w:proofErr w:type="gramEnd"/>
      <w:r w:rsidR="003444D5" w:rsidRPr="006B5755">
        <w:t xml:space="preserve"> or Rameses II</w:t>
      </w:r>
      <w:r w:rsidR="00E04F02" w:rsidRPr="006B5755">
        <w:t>.</w:t>
      </w:r>
    </w:p>
    <w:p w14:paraId="66A094BC" w14:textId="77777777" w:rsidR="004E528F" w:rsidRPr="006B5755" w:rsidRDefault="004E528F" w:rsidP="006B5755">
      <w:pPr>
        <w:pStyle w:val="ListBullet2"/>
      </w:pPr>
      <w:r w:rsidRPr="006B5755">
        <w:t>Conduct research about your chosen individual.</w:t>
      </w:r>
    </w:p>
    <w:p w14:paraId="3976DA19" w14:textId="0B0DD31F" w:rsidR="004E528F" w:rsidRPr="006B5755" w:rsidRDefault="004E528F" w:rsidP="006B5755">
      <w:pPr>
        <w:pStyle w:val="ListBullet2"/>
      </w:pPr>
      <w:r w:rsidRPr="006B5755">
        <w:t>Locate three primary sources that demonstrate your chosen individual’s contribution to ancient Egyptian civilisation.</w:t>
      </w:r>
    </w:p>
    <w:p w14:paraId="1F99B6D8" w14:textId="7E4FFCED" w:rsidR="004E528F" w:rsidRPr="006B5755" w:rsidRDefault="004E528F" w:rsidP="006B5755">
      <w:pPr>
        <w:pStyle w:val="ListBullet2"/>
      </w:pPr>
      <w:r w:rsidRPr="006B5755">
        <w:t xml:space="preserve">Using research and sources, select three events to demonstrate the individual’s </w:t>
      </w:r>
      <w:r w:rsidR="00D66859" w:rsidRPr="006B5755">
        <w:t>motives and actions.</w:t>
      </w:r>
      <w:r w:rsidR="00B76672" w:rsidRPr="006B5755">
        <w:t xml:space="preserve"> </w:t>
      </w:r>
    </w:p>
    <w:p w14:paraId="67083410" w14:textId="77777777" w:rsidR="000903BC" w:rsidRPr="006B5755" w:rsidRDefault="004E528F" w:rsidP="006B5755">
      <w:pPr>
        <w:pStyle w:val="ListBullet2"/>
      </w:pPr>
      <w:r w:rsidRPr="006B5755">
        <w:t xml:space="preserve">Make a judgment of the motives and actions of your chosen individual. </w:t>
      </w:r>
    </w:p>
    <w:p w14:paraId="17924440" w14:textId="77777777" w:rsidR="000903BC" w:rsidRDefault="000903BC">
      <w:pPr>
        <w:rPr>
          <w:rFonts w:eastAsia="SimSun" w:cs="Times New Roman"/>
          <w:lang w:eastAsia="zh-CN"/>
        </w:rPr>
      </w:pPr>
      <w:r>
        <w:rPr>
          <w:lang w:eastAsia="zh-CN"/>
        </w:rPr>
        <w:br w:type="page"/>
      </w:r>
    </w:p>
    <w:p w14:paraId="1F1447A4" w14:textId="08BB315F" w:rsidR="007323E6" w:rsidRPr="007323E6" w:rsidRDefault="007323E6" w:rsidP="00796F2C">
      <w:pPr>
        <w:pStyle w:val="Heading2"/>
      </w:pPr>
      <w:bookmarkStart w:id="33" w:name="_Toc85005999"/>
      <w:r w:rsidRPr="4E88F9A7">
        <w:rPr>
          <w:lang w:val="en-US"/>
        </w:rPr>
        <w:lastRenderedPageBreak/>
        <w:t>Marking criteria</w:t>
      </w:r>
      <w:bookmarkEnd w:id="33"/>
    </w:p>
    <w:tbl>
      <w:tblPr>
        <w:tblStyle w:val="Tableheader"/>
        <w:tblW w:w="0" w:type="dxa"/>
        <w:tblLook w:val="0420" w:firstRow="1" w:lastRow="0" w:firstColumn="0" w:lastColumn="0" w:noHBand="0" w:noVBand="1"/>
        <w:tblCaption w:val="Marking criteria"/>
      </w:tblPr>
      <w:tblGrid>
        <w:gridCol w:w="8586"/>
        <w:gridCol w:w="986"/>
      </w:tblGrid>
      <w:tr w:rsidR="007323E6" w:rsidRPr="007323E6" w14:paraId="52CE3ADC" w14:textId="77777777" w:rsidTr="00796F2C">
        <w:trPr>
          <w:cnfStyle w:val="100000000000" w:firstRow="1" w:lastRow="0" w:firstColumn="0" w:lastColumn="0" w:oddVBand="0" w:evenVBand="0" w:oddHBand="0" w:evenHBand="0" w:firstRowFirstColumn="0" w:firstRowLastColumn="0" w:lastRowFirstColumn="0" w:lastRowLastColumn="0"/>
        </w:trPr>
        <w:tc>
          <w:tcPr>
            <w:tcW w:w="8895" w:type="dxa"/>
            <w:hideMark/>
          </w:tcPr>
          <w:p w14:paraId="680D248F" w14:textId="77777777" w:rsidR="007323E6" w:rsidRPr="007323E6" w:rsidRDefault="007323E6" w:rsidP="00031FFE">
            <w:pPr>
              <w:spacing w:before="192" w:after="192"/>
              <w:textAlignment w:val="baseline"/>
              <w:rPr>
                <w:rFonts w:ascii="Times New Roman" w:eastAsia="Times New Roman" w:hAnsi="Times New Roman" w:cs="Times New Roman"/>
                <w:b w:val="0"/>
                <w:bCs/>
                <w:color w:val="FFFFFF"/>
                <w:lang w:eastAsia="en-AU"/>
              </w:rPr>
            </w:pPr>
            <w:r w:rsidRPr="007323E6">
              <w:rPr>
                <w:rFonts w:eastAsia="Times New Roman" w:cs="Arial"/>
                <w:lang w:eastAsia="en-AU"/>
              </w:rPr>
              <w:t>Criteria</w:t>
            </w:r>
            <w:r w:rsidRPr="007323E6">
              <w:rPr>
                <w:rFonts w:eastAsia="Times New Roman" w:cs="Arial"/>
                <w:bCs/>
                <w:lang w:eastAsia="en-AU"/>
              </w:rPr>
              <w:t> </w:t>
            </w:r>
          </w:p>
        </w:tc>
        <w:tc>
          <w:tcPr>
            <w:tcW w:w="990" w:type="dxa"/>
            <w:hideMark/>
          </w:tcPr>
          <w:p w14:paraId="5B4074D0" w14:textId="77777777" w:rsidR="007323E6" w:rsidRPr="007323E6" w:rsidRDefault="007323E6" w:rsidP="00031FFE">
            <w:pPr>
              <w:spacing w:before="0"/>
              <w:textAlignment w:val="baseline"/>
              <w:rPr>
                <w:rFonts w:ascii="Times New Roman" w:eastAsia="Times New Roman" w:hAnsi="Times New Roman" w:cs="Times New Roman"/>
                <w:b w:val="0"/>
                <w:bCs/>
                <w:color w:val="FFFFFF"/>
                <w:lang w:eastAsia="en-AU"/>
              </w:rPr>
            </w:pPr>
            <w:r w:rsidRPr="007323E6">
              <w:rPr>
                <w:rFonts w:eastAsia="Times New Roman" w:cs="Arial"/>
                <w:lang w:eastAsia="en-AU"/>
              </w:rPr>
              <w:t>Grade</w:t>
            </w:r>
            <w:r w:rsidRPr="007323E6">
              <w:rPr>
                <w:rFonts w:eastAsia="Times New Roman" w:cs="Arial"/>
                <w:bCs/>
                <w:lang w:eastAsia="en-AU"/>
              </w:rPr>
              <w:t> </w:t>
            </w:r>
          </w:p>
        </w:tc>
      </w:tr>
      <w:tr w:rsidR="007323E6" w:rsidRPr="007323E6" w14:paraId="78E681DA" w14:textId="77777777" w:rsidTr="00796F2C">
        <w:trPr>
          <w:cnfStyle w:val="000000100000" w:firstRow="0" w:lastRow="0" w:firstColumn="0" w:lastColumn="0" w:oddVBand="0" w:evenVBand="0" w:oddHBand="1" w:evenHBand="0" w:firstRowFirstColumn="0" w:firstRowLastColumn="0" w:lastRowFirstColumn="0" w:lastRowLastColumn="0"/>
        </w:trPr>
        <w:tc>
          <w:tcPr>
            <w:tcW w:w="8895" w:type="dxa"/>
            <w:hideMark/>
          </w:tcPr>
          <w:p w14:paraId="18DF1D18" w14:textId="3B939F8B" w:rsidR="007323E6" w:rsidRPr="00CC661D" w:rsidRDefault="007D2C26" w:rsidP="007D2C26">
            <w:pPr>
              <w:pStyle w:val="ListBullet"/>
              <w:rPr>
                <w:rFonts w:ascii="Times New Roman" w:hAnsi="Times New Roman" w:cs="Times New Roman"/>
                <w:lang w:eastAsia="en-AU"/>
              </w:rPr>
            </w:pPr>
            <w:r>
              <w:rPr>
                <w:lang w:eastAsia="en-AU"/>
              </w:rPr>
              <w:t xml:space="preserve">Provides a well-developed and reasoned judgement </w:t>
            </w:r>
            <w:r w:rsidR="0017193A">
              <w:rPr>
                <w:lang w:eastAsia="en-AU"/>
              </w:rPr>
              <w:t>about</w:t>
            </w:r>
            <w:r w:rsidR="00037577">
              <w:rPr>
                <w:lang w:eastAsia="en-AU"/>
              </w:rPr>
              <w:t xml:space="preserve"> the mot</w:t>
            </w:r>
            <w:r w:rsidR="00292454">
              <w:rPr>
                <w:lang w:eastAsia="en-AU"/>
              </w:rPr>
              <w:t xml:space="preserve">ives and actions of the chosen individual </w:t>
            </w:r>
            <w:r>
              <w:rPr>
                <w:lang w:eastAsia="en-AU"/>
              </w:rPr>
              <w:t xml:space="preserve">about the significance of </w:t>
            </w:r>
            <w:r w:rsidR="00CC661D">
              <w:rPr>
                <w:lang w:eastAsia="en-AU"/>
              </w:rPr>
              <w:t>the individual chosen</w:t>
            </w:r>
          </w:p>
          <w:p w14:paraId="3BAA1058" w14:textId="050BAE90" w:rsidR="00CC661D" w:rsidRPr="00292454" w:rsidRDefault="00812B9B" w:rsidP="00292454">
            <w:pPr>
              <w:pStyle w:val="ListBullet"/>
              <w:rPr>
                <w:rFonts w:ascii="Times New Roman" w:hAnsi="Times New Roman" w:cs="Times New Roman"/>
                <w:lang w:eastAsia="en-AU"/>
              </w:rPr>
            </w:pPr>
            <w:r w:rsidRPr="00812B9B">
              <w:rPr>
                <w:rFonts w:cs="Arial"/>
                <w:lang w:eastAsia="en-AU"/>
              </w:rPr>
              <w:t xml:space="preserve">Supports </w:t>
            </w:r>
            <w:r w:rsidR="00733529">
              <w:rPr>
                <w:rFonts w:cs="Arial"/>
                <w:lang w:eastAsia="en-AU"/>
              </w:rPr>
              <w:t>response using relevant sources</w:t>
            </w:r>
            <w:r w:rsidR="00E33314">
              <w:rPr>
                <w:rFonts w:cs="Arial"/>
                <w:lang w:eastAsia="en-AU"/>
              </w:rPr>
              <w:t xml:space="preserve"> to </w:t>
            </w:r>
            <w:r w:rsidR="00B33676">
              <w:rPr>
                <w:rFonts w:cs="Arial"/>
                <w:lang w:eastAsia="en-AU"/>
              </w:rPr>
              <w:t xml:space="preserve">clearly </w:t>
            </w:r>
            <w:r w:rsidR="009E1720">
              <w:rPr>
                <w:rFonts w:cs="Arial"/>
                <w:lang w:eastAsia="en-AU"/>
              </w:rPr>
              <w:t>assess</w:t>
            </w:r>
            <w:r w:rsidR="00B33676">
              <w:rPr>
                <w:rFonts w:cs="Arial"/>
                <w:lang w:eastAsia="en-AU"/>
              </w:rPr>
              <w:t xml:space="preserve"> </w:t>
            </w:r>
            <w:r w:rsidR="00292454">
              <w:rPr>
                <w:lang w:eastAsia="en-AU"/>
              </w:rPr>
              <w:t>the significance of the individual chosen</w:t>
            </w:r>
          </w:p>
          <w:p w14:paraId="4CB4E7F5" w14:textId="6BD1E223" w:rsidR="007468B0" w:rsidRPr="00812B9B" w:rsidRDefault="007468B0" w:rsidP="007D2C26">
            <w:pPr>
              <w:pStyle w:val="ListBullet"/>
              <w:rPr>
                <w:rFonts w:cs="Arial"/>
                <w:lang w:eastAsia="en-AU"/>
              </w:rPr>
            </w:pPr>
            <w:r>
              <w:rPr>
                <w:rFonts w:cs="Arial"/>
                <w:lang w:eastAsia="en-AU"/>
              </w:rPr>
              <w:t xml:space="preserve">Communicates </w:t>
            </w:r>
            <w:r w:rsidR="00F02514">
              <w:rPr>
                <w:rFonts w:cs="Arial"/>
                <w:lang w:eastAsia="en-AU"/>
              </w:rPr>
              <w:t xml:space="preserve">detailed </w:t>
            </w:r>
            <w:r>
              <w:rPr>
                <w:rFonts w:cs="Arial"/>
                <w:lang w:eastAsia="en-AU"/>
              </w:rPr>
              <w:t xml:space="preserve">ideas and information logically </w:t>
            </w:r>
          </w:p>
        </w:tc>
        <w:tc>
          <w:tcPr>
            <w:tcW w:w="990" w:type="dxa"/>
            <w:hideMark/>
          </w:tcPr>
          <w:p w14:paraId="53337A45" w14:textId="77777777" w:rsidR="007323E6" w:rsidRPr="007323E6" w:rsidRDefault="007323E6" w:rsidP="00955A67">
            <w:pPr>
              <w:spacing w:before="0"/>
              <w:ind w:left="157"/>
              <w:textAlignment w:val="baseline"/>
              <w:rPr>
                <w:rFonts w:ascii="Times New Roman" w:eastAsia="Times New Roman" w:hAnsi="Times New Roman" w:cs="Times New Roman"/>
                <w:lang w:eastAsia="en-AU"/>
              </w:rPr>
            </w:pPr>
            <w:r w:rsidRPr="007323E6">
              <w:rPr>
                <w:rFonts w:eastAsia="Times New Roman" w:cs="Arial"/>
                <w:lang w:eastAsia="en-AU"/>
              </w:rPr>
              <w:t>A </w:t>
            </w:r>
          </w:p>
        </w:tc>
      </w:tr>
      <w:tr w:rsidR="007323E6" w:rsidRPr="007323E6" w14:paraId="5FFEA74B" w14:textId="77777777" w:rsidTr="00796F2C">
        <w:trPr>
          <w:cnfStyle w:val="000000010000" w:firstRow="0" w:lastRow="0" w:firstColumn="0" w:lastColumn="0" w:oddVBand="0" w:evenVBand="0" w:oddHBand="0" w:evenHBand="1" w:firstRowFirstColumn="0" w:firstRowLastColumn="0" w:lastRowFirstColumn="0" w:lastRowLastColumn="0"/>
        </w:trPr>
        <w:tc>
          <w:tcPr>
            <w:tcW w:w="8895" w:type="dxa"/>
            <w:hideMark/>
          </w:tcPr>
          <w:p w14:paraId="052C0B7B" w14:textId="48306C39" w:rsidR="007323E6" w:rsidRPr="00812B9B" w:rsidRDefault="00CC661D" w:rsidP="00CC661D">
            <w:pPr>
              <w:pStyle w:val="ListBullet"/>
              <w:rPr>
                <w:rFonts w:ascii="Times New Roman" w:hAnsi="Times New Roman" w:cs="Times New Roman"/>
                <w:color w:val="000000"/>
                <w:lang w:eastAsia="en-AU"/>
              </w:rPr>
            </w:pPr>
            <w:r>
              <w:rPr>
                <w:lang w:eastAsia="en-AU"/>
              </w:rPr>
              <w:t xml:space="preserve">Provides a reasoned judgment about the </w:t>
            </w:r>
            <w:r w:rsidR="0017193A">
              <w:rPr>
                <w:lang w:eastAsia="en-AU"/>
              </w:rPr>
              <w:t xml:space="preserve">motives and actions of the chosen individual significance </w:t>
            </w:r>
          </w:p>
          <w:p w14:paraId="514E124D" w14:textId="17F8CB2D" w:rsidR="00812B9B" w:rsidRPr="007468B0" w:rsidRDefault="00812B9B" w:rsidP="00CC661D">
            <w:pPr>
              <w:pStyle w:val="ListBullet"/>
              <w:rPr>
                <w:rFonts w:ascii="Times New Roman" w:hAnsi="Times New Roman" w:cs="Times New Roman"/>
                <w:color w:val="000000"/>
                <w:lang w:eastAsia="en-AU"/>
              </w:rPr>
            </w:pPr>
            <w:r>
              <w:rPr>
                <w:lang w:eastAsia="en-AU"/>
              </w:rPr>
              <w:t>Refers to sources</w:t>
            </w:r>
            <w:r w:rsidR="00B33676">
              <w:rPr>
                <w:lang w:eastAsia="en-AU"/>
              </w:rPr>
              <w:t xml:space="preserve"> to </w:t>
            </w:r>
            <w:r w:rsidR="009E1720">
              <w:rPr>
                <w:lang w:eastAsia="en-AU"/>
              </w:rPr>
              <w:t>assess</w:t>
            </w:r>
            <w:r w:rsidR="00B33676">
              <w:rPr>
                <w:lang w:eastAsia="en-AU"/>
              </w:rPr>
              <w:t xml:space="preserve"> the </w:t>
            </w:r>
            <w:r w:rsidR="0017193A">
              <w:rPr>
                <w:lang w:eastAsia="en-AU"/>
              </w:rPr>
              <w:t>of the individual chosen</w:t>
            </w:r>
          </w:p>
          <w:p w14:paraId="3E1091C4" w14:textId="5758065F" w:rsidR="007468B0" w:rsidRPr="007323E6" w:rsidRDefault="007468B0" w:rsidP="00CC661D">
            <w:pPr>
              <w:pStyle w:val="ListBullet"/>
              <w:rPr>
                <w:rFonts w:ascii="Times New Roman" w:hAnsi="Times New Roman" w:cs="Times New Roman"/>
                <w:color w:val="000000"/>
                <w:lang w:eastAsia="en-AU"/>
              </w:rPr>
            </w:pPr>
            <w:r>
              <w:rPr>
                <w:color w:val="000000"/>
                <w:lang w:eastAsia="en-AU"/>
              </w:rPr>
              <w:t>Communicates ideas and information coherently</w:t>
            </w:r>
          </w:p>
        </w:tc>
        <w:tc>
          <w:tcPr>
            <w:tcW w:w="990" w:type="dxa"/>
            <w:hideMark/>
          </w:tcPr>
          <w:p w14:paraId="1CB4D290" w14:textId="77777777" w:rsidR="007323E6" w:rsidRPr="007323E6" w:rsidRDefault="007323E6" w:rsidP="00955A67">
            <w:pPr>
              <w:spacing w:before="0"/>
              <w:ind w:left="157"/>
              <w:textAlignment w:val="baseline"/>
              <w:rPr>
                <w:rFonts w:ascii="Times New Roman" w:eastAsia="Times New Roman" w:hAnsi="Times New Roman" w:cs="Times New Roman"/>
                <w:color w:val="000000"/>
                <w:lang w:eastAsia="en-AU"/>
              </w:rPr>
            </w:pPr>
            <w:r w:rsidRPr="007323E6">
              <w:rPr>
                <w:rFonts w:eastAsia="Times New Roman" w:cs="Arial"/>
                <w:lang w:eastAsia="en-AU"/>
              </w:rPr>
              <w:t>B </w:t>
            </w:r>
          </w:p>
        </w:tc>
      </w:tr>
      <w:tr w:rsidR="007323E6" w:rsidRPr="007323E6" w14:paraId="6C17CEBD" w14:textId="77777777" w:rsidTr="00796F2C">
        <w:trPr>
          <w:cnfStyle w:val="000000100000" w:firstRow="0" w:lastRow="0" w:firstColumn="0" w:lastColumn="0" w:oddVBand="0" w:evenVBand="0" w:oddHBand="1" w:evenHBand="0" w:firstRowFirstColumn="0" w:firstRowLastColumn="0" w:lastRowFirstColumn="0" w:lastRowLastColumn="0"/>
        </w:trPr>
        <w:tc>
          <w:tcPr>
            <w:tcW w:w="8895" w:type="dxa"/>
            <w:hideMark/>
          </w:tcPr>
          <w:p w14:paraId="25A3EF7B" w14:textId="45686666" w:rsidR="007323E6" w:rsidRPr="00812B9B" w:rsidRDefault="00CC661D" w:rsidP="00CC661D">
            <w:pPr>
              <w:pStyle w:val="ListBullet"/>
              <w:rPr>
                <w:rFonts w:ascii="Times New Roman" w:hAnsi="Times New Roman" w:cs="Times New Roman"/>
                <w:lang w:eastAsia="en-AU"/>
              </w:rPr>
            </w:pPr>
            <w:r>
              <w:rPr>
                <w:rFonts w:cs="Times New Roman"/>
                <w:lang w:eastAsia="en-AU"/>
              </w:rPr>
              <w:t xml:space="preserve">Demonstrates some judgment about the </w:t>
            </w:r>
            <w:r w:rsidR="0017193A">
              <w:rPr>
                <w:rFonts w:cs="Times New Roman"/>
                <w:lang w:eastAsia="en-AU"/>
              </w:rPr>
              <w:t xml:space="preserve">motives and actions of the chosen individual </w:t>
            </w:r>
          </w:p>
          <w:p w14:paraId="20BF76BC" w14:textId="0384BAF2" w:rsidR="00812B9B" w:rsidRPr="00883105" w:rsidRDefault="00812B9B" w:rsidP="00CC661D">
            <w:pPr>
              <w:pStyle w:val="ListBullet"/>
              <w:rPr>
                <w:rFonts w:ascii="Times New Roman" w:hAnsi="Times New Roman" w:cs="Times New Roman"/>
                <w:lang w:eastAsia="en-AU"/>
              </w:rPr>
            </w:pPr>
            <w:r>
              <w:rPr>
                <w:rFonts w:cs="Times New Roman"/>
                <w:lang w:eastAsia="en-AU"/>
              </w:rPr>
              <w:t>May refer to sources</w:t>
            </w:r>
            <w:r w:rsidR="00B33676">
              <w:rPr>
                <w:rFonts w:cs="Times New Roman"/>
                <w:lang w:eastAsia="en-AU"/>
              </w:rPr>
              <w:t xml:space="preserve"> to </w:t>
            </w:r>
            <w:r w:rsidR="009E1720">
              <w:rPr>
                <w:rFonts w:cs="Times New Roman"/>
                <w:lang w:eastAsia="en-AU"/>
              </w:rPr>
              <w:t xml:space="preserve">explain the </w:t>
            </w:r>
            <w:r w:rsidR="0017193A">
              <w:rPr>
                <w:rFonts w:cs="Times New Roman"/>
                <w:lang w:eastAsia="en-AU"/>
              </w:rPr>
              <w:t>significance of the individual chosen</w:t>
            </w:r>
          </w:p>
          <w:p w14:paraId="4764BEF0" w14:textId="5C485C08" w:rsidR="00883105" w:rsidRPr="007323E6" w:rsidRDefault="00883105" w:rsidP="00CC661D">
            <w:pPr>
              <w:pStyle w:val="ListBullet"/>
              <w:rPr>
                <w:rFonts w:ascii="Times New Roman" w:hAnsi="Times New Roman" w:cs="Times New Roman"/>
                <w:lang w:eastAsia="en-AU"/>
              </w:rPr>
            </w:pPr>
            <w:r>
              <w:rPr>
                <w:rFonts w:cs="Times New Roman"/>
                <w:lang w:eastAsia="en-AU"/>
              </w:rPr>
              <w:t>Communicates ideas and information</w:t>
            </w:r>
            <w:r w:rsidR="0017193A">
              <w:rPr>
                <w:rFonts w:cs="Times New Roman"/>
                <w:lang w:eastAsia="en-AU"/>
              </w:rPr>
              <w:t xml:space="preserve"> </w:t>
            </w:r>
          </w:p>
        </w:tc>
        <w:tc>
          <w:tcPr>
            <w:tcW w:w="990" w:type="dxa"/>
            <w:hideMark/>
          </w:tcPr>
          <w:p w14:paraId="7EFDDD18" w14:textId="77777777" w:rsidR="007323E6" w:rsidRPr="007323E6" w:rsidRDefault="007323E6" w:rsidP="00955A67">
            <w:pPr>
              <w:spacing w:before="0"/>
              <w:ind w:left="157"/>
              <w:textAlignment w:val="baseline"/>
              <w:rPr>
                <w:rFonts w:ascii="Times New Roman" w:eastAsia="Times New Roman" w:hAnsi="Times New Roman" w:cs="Times New Roman"/>
                <w:lang w:eastAsia="en-AU"/>
              </w:rPr>
            </w:pPr>
            <w:r w:rsidRPr="007323E6">
              <w:rPr>
                <w:rFonts w:eastAsia="Times New Roman" w:cs="Arial"/>
                <w:lang w:eastAsia="en-AU"/>
              </w:rPr>
              <w:t>C </w:t>
            </w:r>
          </w:p>
        </w:tc>
      </w:tr>
      <w:tr w:rsidR="007323E6" w:rsidRPr="007323E6" w14:paraId="02A21B11" w14:textId="77777777" w:rsidTr="00796F2C">
        <w:trPr>
          <w:cnfStyle w:val="000000010000" w:firstRow="0" w:lastRow="0" w:firstColumn="0" w:lastColumn="0" w:oddVBand="0" w:evenVBand="0" w:oddHBand="0" w:evenHBand="1" w:firstRowFirstColumn="0" w:firstRowLastColumn="0" w:lastRowFirstColumn="0" w:lastRowLastColumn="0"/>
        </w:trPr>
        <w:tc>
          <w:tcPr>
            <w:tcW w:w="8895" w:type="dxa"/>
            <w:hideMark/>
          </w:tcPr>
          <w:p w14:paraId="1797EF15" w14:textId="76E7CD58" w:rsidR="007323E6" w:rsidRPr="00F97908" w:rsidRDefault="00A8760D" w:rsidP="00A8760D">
            <w:pPr>
              <w:pStyle w:val="ListBullet"/>
              <w:rPr>
                <w:rFonts w:ascii="Times New Roman" w:hAnsi="Times New Roman" w:cs="Times New Roman"/>
                <w:color w:val="000000"/>
                <w:lang w:eastAsia="en-AU"/>
              </w:rPr>
            </w:pPr>
            <w:r>
              <w:rPr>
                <w:rFonts w:cs="Times New Roman"/>
                <w:color w:val="000000"/>
                <w:lang w:eastAsia="en-AU"/>
              </w:rPr>
              <w:t xml:space="preserve">Demonstrates some knowledge about the </w:t>
            </w:r>
            <w:r w:rsidR="0017193A">
              <w:rPr>
                <w:rFonts w:cs="Times New Roman"/>
                <w:color w:val="000000"/>
                <w:lang w:eastAsia="en-AU"/>
              </w:rPr>
              <w:t xml:space="preserve">motives and/or actions of the chosen individual </w:t>
            </w:r>
          </w:p>
          <w:p w14:paraId="07EF1B8C" w14:textId="70B68BCE" w:rsidR="00F97908" w:rsidRPr="00883105" w:rsidRDefault="00F97908" w:rsidP="00A8760D">
            <w:pPr>
              <w:pStyle w:val="ListBullet"/>
              <w:rPr>
                <w:rFonts w:ascii="Times New Roman" w:hAnsi="Times New Roman" w:cs="Times New Roman"/>
                <w:color w:val="000000"/>
                <w:lang w:eastAsia="en-AU"/>
              </w:rPr>
            </w:pPr>
            <w:r>
              <w:rPr>
                <w:rFonts w:cs="Times New Roman"/>
                <w:color w:val="000000"/>
                <w:lang w:eastAsia="en-AU"/>
              </w:rPr>
              <w:t>May refer to sources</w:t>
            </w:r>
            <w:r w:rsidR="009E1720">
              <w:rPr>
                <w:rFonts w:cs="Times New Roman"/>
                <w:color w:val="000000"/>
                <w:lang w:eastAsia="en-AU"/>
              </w:rPr>
              <w:t xml:space="preserve"> to describe the </w:t>
            </w:r>
            <w:r w:rsidR="0017193A">
              <w:rPr>
                <w:rFonts w:cs="Times New Roman"/>
                <w:color w:val="000000"/>
                <w:lang w:eastAsia="en-AU"/>
              </w:rPr>
              <w:t>significance of the individual chosen</w:t>
            </w:r>
          </w:p>
          <w:p w14:paraId="68630D96" w14:textId="4908429B" w:rsidR="00883105" w:rsidRPr="007323E6" w:rsidRDefault="00883105" w:rsidP="00A8760D">
            <w:pPr>
              <w:pStyle w:val="ListBullet"/>
              <w:rPr>
                <w:rFonts w:ascii="Times New Roman" w:hAnsi="Times New Roman" w:cs="Times New Roman"/>
                <w:color w:val="000000"/>
                <w:lang w:eastAsia="en-AU"/>
              </w:rPr>
            </w:pPr>
            <w:r>
              <w:rPr>
                <w:rFonts w:cs="Times New Roman"/>
                <w:color w:val="000000"/>
                <w:lang w:eastAsia="en-AU"/>
              </w:rPr>
              <w:t>Communication is limited</w:t>
            </w:r>
          </w:p>
        </w:tc>
        <w:tc>
          <w:tcPr>
            <w:tcW w:w="990" w:type="dxa"/>
            <w:hideMark/>
          </w:tcPr>
          <w:p w14:paraId="3B0D271B" w14:textId="77777777" w:rsidR="007323E6" w:rsidRPr="007323E6" w:rsidRDefault="007323E6" w:rsidP="00955A67">
            <w:pPr>
              <w:spacing w:before="0"/>
              <w:ind w:left="157"/>
              <w:textAlignment w:val="baseline"/>
              <w:rPr>
                <w:rFonts w:ascii="Times New Roman" w:eastAsia="Times New Roman" w:hAnsi="Times New Roman" w:cs="Times New Roman"/>
                <w:color w:val="000000"/>
                <w:lang w:eastAsia="en-AU"/>
              </w:rPr>
            </w:pPr>
            <w:r w:rsidRPr="007323E6">
              <w:rPr>
                <w:rFonts w:eastAsia="Times New Roman" w:cs="Arial"/>
                <w:lang w:eastAsia="en-AU"/>
              </w:rPr>
              <w:t>D </w:t>
            </w:r>
          </w:p>
        </w:tc>
      </w:tr>
      <w:tr w:rsidR="007323E6" w:rsidRPr="007323E6" w14:paraId="4B9AE208" w14:textId="77777777" w:rsidTr="00796F2C">
        <w:trPr>
          <w:cnfStyle w:val="000000100000" w:firstRow="0" w:lastRow="0" w:firstColumn="0" w:lastColumn="0" w:oddVBand="0" w:evenVBand="0" w:oddHBand="1" w:evenHBand="0" w:firstRowFirstColumn="0" w:firstRowLastColumn="0" w:lastRowFirstColumn="0" w:lastRowLastColumn="0"/>
        </w:trPr>
        <w:tc>
          <w:tcPr>
            <w:tcW w:w="8895" w:type="dxa"/>
            <w:hideMark/>
          </w:tcPr>
          <w:p w14:paraId="1FF51001" w14:textId="1EC88D22" w:rsidR="007323E6" w:rsidRPr="007323E6" w:rsidRDefault="00F97908" w:rsidP="00F97908">
            <w:pPr>
              <w:pStyle w:val="ListBullet"/>
              <w:rPr>
                <w:rFonts w:ascii="Times New Roman" w:hAnsi="Times New Roman" w:cs="Times New Roman"/>
                <w:lang w:eastAsia="en-AU"/>
              </w:rPr>
            </w:pPr>
            <w:r>
              <w:rPr>
                <w:rFonts w:cs="Times New Roman"/>
                <w:lang w:eastAsia="en-AU"/>
              </w:rPr>
              <w:t>Makes general statements about the individual chosen</w:t>
            </w:r>
          </w:p>
        </w:tc>
        <w:tc>
          <w:tcPr>
            <w:tcW w:w="990" w:type="dxa"/>
            <w:hideMark/>
          </w:tcPr>
          <w:p w14:paraId="1773AC04" w14:textId="77777777" w:rsidR="007323E6" w:rsidRPr="007323E6" w:rsidRDefault="007323E6" w:rsidP="00955A67">
            <w:pPr>
              <w:spacing w:before="0"/>
              <w:ind w:left="157"/>
              <w:textAlignment w:val="baseline"/>
              <w:rPr>
                <w:rFonts w:ascii="Times New Roman" w:eastAsia="Times New Roman" w:hAnsi="Times New Roman" w:cs="Times New Roman"/>
                <w:lang w:eastAsia="en-AU"/>
              </w:rPr>
            </w:pPr>
            <w:r w:rsidRPr="007323E6">
              <w:rPr>
                <w:rFonts w:eastAsia="Times New Roman" w:cs="Arial"/>
                <w:lang w:eastAsia="en-AU"/>
              </w:rPr>
              <w:t>E </w:t>
            </w:r>
          </w:p>
        </w:tc>
      </w:tr>
    </w:tbl>
    <w:p w14:paraId="764EE834" w14:textId="63F60BA6" w:rsidR="00585F80" w:rsidRDefault="00585F80" w:rsidP="000903BC">
      <w:pPr>
        <w:rPr>
          <w:highlight w:val="yellow"/>
          <w:lang w:eastAsia="zh-CN"/>
        </w:rPr>
      </w:pPr>
    </w:p>
    <w:sectPr w:rsidR="00585F80" w:rsidSect="00ED288C">
      <w:footerReference w:type="even" r:id="rId60"/>
      <w:footerReference w:type="default" r:id="rId61"/>
      <w:headerReference w:type="first" r:id="rId62"/>
      <w:footerReference w:type="first" r:id="rId63"/>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DB65" w14:textId="77777777" w:rsidR="00A24180" w:rsidRDefault="00A24180" w:rsidP="00191F45">
      <w:r>
        <w:separator/>
      </w:r>
    </w:p>
    <w:p w14:paraId="4EAE682A" w14:textId="77777777" w:rsidR="00A24180" w:rsidRDefault="00A24180"/>
    <w:p w14:paraId="13DEEF1F" w14:textId="77777777" w:rsidR="00A24180" w:rsidRDefault="00A24180"/>
    <w:p w14:paraId="6A884643" w14:textId="77777777" w:rsidR="00A24180" w:rsidRDefault="00A24180"/>
  </w:endnote>
  <w:endnote w:type="continuationSeparator" w:id="0">
    <w:p w14:paraId="536ADA90" w14:textId="77777777" w:rsidR="00A24180" w:rsidRDefault="00A24180" w:rsidP="00191F45">
      <w:r>
        <w:continuationSeparator/>
      </w:r>
    </w:p>
    <w:p w14:paraId="454FA612" w14:textId="77777777" w:rsidR="00A24180" w:rsidRDefault="00A24180"/>
    <w:p w14:paraId="1BA2DFA0" w14:textId="77777777" w:rsidR="00A24180" w:rsidRDefault="00A24180"/>
    <w:p w14:paraId="5269C3DB" w14:textId="77777777" w:rsidR="00A24180" w:rsidRDefault="00A24180"/>
  </w:endnote>
  <w:endnote w:type="continuationNotice" w:id="1">
    <w:p w14:paraId="0BC835B1" w14:textId="77777777" w:rsidR="00A24180" w:rsidRDefault="00A2418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40AD" w14:textId="386A114E" w:rsidR="00A24180" w:rsidRPr="004D333E" w:rsidRDefault="00A24180"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Depth Study 2: The Mediterranean World (Egypt)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AA29" w14:textId="7C13040E" w:rsidR="00A24180" w:rsidRPr="004D333E" w:rsidRDefault="00A24180"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93E94">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B9ED" w14:textId="77777777" w:rsidR="00A24180" w:rsidRDefault="00A24180" w:rsidP="00493120">
    <w:pPr>
      <w:pStyle w:val="Logo"/>
    </w:pPr>
    <w:r w:rsidRPr="69BD1A69">
      <w:rPr>
        <w:sz w:val="24"/>
        <w:szCs w:val="24"/>
      </w:rPr>
      <w:t>education.nsw.gov.au</w:t>
    </w:r>
    <w:r w:rsidRPr="00791B72">
      <w:tab/>
    </w:r>
    <w:r w:rsidRPr="009C69B7">
      <w:rPr>
        <w:noProof/>
        <w:lang w:eastAsia="en-AU"/>
      </w:rPr>
      <w:drawing>
        <wp:inline distT="0" distB="0" distL="0" distR="0" wp14:anchorId="19F82DCA" wp14:editId="61016D6E">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1890" w14:textId="77777777" w:rsidR="00A24180" w:rsidRDefault="00A24180" w:rsidP="00191F45">
      <w:r>
        <w:separator/>
      </w:r>
    </w:p>
    <w:p w14:paraId="3C4C3596" w14:textId="77777777" w:rsidR="00A24180" w:rsidRDefault="00A24180"/>
    <w:p w14:paraId="52B09D46" w14:textId="77777777" w:rsidR="00A24180" w:rsidRDefault="00A24180"/>
    <w:p w14:paraId="5C8E61D7" w14:textId="77777777" w:rsidR="00A24180" w:rsidRDefault="00A24180"/>
  </w:footnote>
  <w:footnote w:type="continuationSeparator" w:id="0">
    <w:p w14:paraId="56F2C3C1" w14:textId="77777777" w:rsidR="00A24180" w:rsidRDefault="00A24180" w:rsidP="00191F45">
      <w:r>
        <w:continuationSeparator/>
      </w:r>
    </w:p>
    <w:p w14:paraId="3A4C9935" w14:textId="77777777" w:rsidR="00A24180" w:rsidRDefault="00A24180"/>
    <w:p w14:paraId="279E54C8" w14:textId="77777777" w:rsidR="00A24180" w:rsidRDefault="00A24180"/>
    <w:p w14:paraId="00273DEC" w14:textId="77777777" w:rsidR="00A24180" w:rsidRDefault="00A24180"/>
  </w:footnote>
  <w:footnote w:type="continuationNotice" w:id="1">
    <w:p w14:paraId="391C8D74" w14:textId="77777777" w:rsidR="00A24180" w:rsidRDefault="00A2418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AA32" w14:textId="77777777" w:rsidR="00A24180" w:rsidRDefault="00A2418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55B71"/>
    <w:multiLevelType w:val="hybridMultilevel"/>
    <w:tmpl w:val="9468F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832206"/>
    <w:multiLevelType w:val="hybridMultilevel"/>
    <w:tmpl w:val="DD80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8166F8"/>
    <w:multiLevelType w:val="multilevel"/>
    <w:tmpl w:val="04AEE1DE"/>
    <w:lvl w:ilvl="0">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lvl>
    <w:lvl w:ilvl="2">
      <w:start w:val="1"/>
      <w:numFmt w:val="decimal"/>
      <w:pStyle w:val="Heading3"/>
      <w:suff w:val="nothing"/>
      <w:lvlText w:val=""/>
      <w:lvlJc w:val="left"/>
      <w:pPr>
        <w:ind w:left="284" w:firstLine="0"/>
      </w:pPr>
    </w:lvl>
    <w:lvl w:ilvl="3">
      <w:start w:val="1"/>
      <w:numFmt w:val="decimal"/>
      <w:pStyle w:val="Heading4"/>
      <w:suff w:val="nothing"/>
      <w:lvlText w:val=""/>
      <w:lvlJc w:val="left"/>
      <w:pPr>
        <w:ind w:left="284" w:firstLine="0"/>
      </w:pPr>
    </w:lvl>
    <w:lvl w:ilvl="4">
      <w:start w:val="1"/>
      <w:numFmt w:val="decimal"/>
      <w:pStyle w:val="Heading5"/>
      <w:suff w:val="nothing"/>
      <w:lvlText w:val=""/>
      <w:lvlJc w:val="left"/>
      <w:pPr>
        <w:ind w:left="284" w:firstLine="0"/>
      </w:pPr>
    </w:lvl>
    <w:lvl w:ilvl="5">
      <w:start w:val="1"/>
      <w:numFmt w:val="decimal"/>
      <w:pStyle w:val="Heading6"/>
      <w:suff w:val="nothing"/>
      <w:lvlText w:val=""/>
      <w:lvlJc w:val="left"/>
      <w:pPr>
        <w:ind w:left="284" w:firstLine="0"/>
      </w:pPr>
    </w:lvl>
    <w:lvl w:ilvl="6">
      <w:start w:val="1"/>
      <w:numFmt w:val="decimal"/>
      <w:pStyle w:val="Heading7"/>
      <w:suff w:val="nothing"/>
      <w:lvlText w:val=""/>
      <w:lvlJc w:val="left"/>
      <w:pPr>
        <w:ind w:left="284" w:firstLine="0"/>
      </w:pPr>
    </w:lvl>
    <w:lvl w:ilvl="7">
      <w:start w:val="1"/>
      <w:numFmt w:val="decimal"/>
      <w:pStyle w:val="Heading8"/>
      <w:suff w:val="nothing"/>
      <w:lvlText w:val=""/>
      <w:lvlJc w:val="left"/>
      <w:pPr>
        <w:ind w:left="284" w:firstLine="0"/>
      </w:pPr>
    </w:lvl>
    <w:lvl w:ilvl="8">
      <w:start w:val="1"/>
      <w:numFmt w:val="decimal"/>
      <w:pStyle w:val="Heading9"/>
      <w:suff w:val="nothing"/>
      <w:lvlText w:val=""/>
      <w:lvlJc w:val="left"/>
      <w:pPr>
        <w:ind w:left="284" w:firstLine="0"/>
      </w:pPr>
    </w:lvl>
  </w:abstractNum>
  <w:abstractNum w:abstractNumId="3" w15:restartNumberingAfterBreak="0">
    <w:nsid w:val="494F158E"/>
    <w:multiLevelType w:val="hybridMultilevel"/>
    <w:tmpl w:val="57D4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E53912"/>
    <w:multiLevelType w:val="multilevel"/>
    <w:tmpl w:val="E5964D0C"/>
    <w:lvl w:ilvl="0">
      <w:start w:val="1"/>
      <w:numFmt w:val="bullet"/>
      <w:pStyle w:val="ListBullet"/>
      <w:lvlText w:val=""/>
      <w:lvlJc w:val="left"/>
      <w:pPr>
        <w:tabs>
          <w:tab w:val="num" w:pos="652"/>
        </w:tabs>
        <w:ind w:left="652" w:hanging="368"/>
      </w:pPr>
      <w:rPr>
        <w:rFonts w:ascii="Symbol" w:hAnsi="Symbol" w:hint="default"/>
        <w:color w:val="auto"/>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70F0685A"/>
    <w:multiLevelType w:val="multilevel"/>
    <w:tmpl w:val="1C18101A"/>
    <w:lvl w:ilvl="0">
      <w:start w:val="1"/>
      <w:numFmt w:val="bullet"/>
      <w:lvlText w:val=""/>
      <w:lvlJc w:val="left"/>
      <w:pPr>
        <w:tabs>
          <w:tab w:val="num" w:pos="720"/>
        </w:tabs>
        <w:ind w:left="720" w:hanging="360"/>
      </w:pPr>
      <w:rPr>
        <w:rFonts w:ascii="Symbol" w:hAnsi="Symbol" w:hint="default"/>
        <w:sz w:val="24"/>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E73AE6"/>
    <w:multiLevelType w:val="hybridMultilevel"/>
    <w:tmpl w:val="59C8D89E"/>
    <w:lvl w:ilvl="0" w:tplc="4D84204A">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215ACD10">
      <w:start w:val="1"/>
      <w:numFmt w:val="none"/>
      <w:suff w:val="nothing"/>
      <w:lvlText w:val=""/>
      <w:lvlJc w:val="left"/>
      <w:pPr>
        <w:ind w:left="284" w:firstLine="0"/>
      </w:pPr>
      <w:rPr>
        <w:rFonts w:hint="default"/>
      </w:rPr>
    </w:lvl>
    <w:lvl w:ilvl="2" w:tplc="60505378">
      <w:start w:val="1"/>
      <w:numFmt w:val="none"/>
      <w:suff w:val="nothing"/>
      <w:lvlText w:val=""/>
      <w:lvlJc w:val="left"/>
      <w:pPr>
        <w:ind w:left="284" w:firstLine="0"/>
      </w:pPr>
      <w:rPr>
        <w:rFonts w:hint="default"/>
      </w:rPr>
    </w:lvl>
    <w:lvl w:ilvl="3" w:tplc="8F32F1A0">
      <w:start w:val="1"/>
      <w:numFmt w:val="none"/>
      <w:suff w:val="nothing"/>
      <w:lvlText w:val=""/>
      <w:lvlJc w:val="left"/>
      <w:pPr>
        <w:ind w:left="284" w:firstLine="0"/>
      </w:pPr>
      <w:rPr>
        <w:rFonts w:hint="default"/>
      </w:rPr>
    </w:lvl>
    <w:lvl w:ilvl="4" w:tplc="1ECA7FC2">
      <w:start w:val="1"/>
      <w:numFmt w:val="none"/>
      <w:suff w:val="nothing"/>
      <w:lvlText w:val=""/>
      <w:lvlJc w:val="left"/>
      <w:pPr>
        <w:ind w:left="284" w:firstLine="0"/>
      </w:pPr>
      <w:rPr>
        <w:rFonts w:hint="default"/>
      </w:rPr>
    </w:lvl>
    <w:lvl w:ilvl="5" w:tplc="D17065BC">
      <w:start w:val="1"/>
      <w:numFmt w:val="none"/>
      <w:suff w:val="nothing"/>
      <w:lvlText w:val=""/>
      <w:lvlJc w:val="left"/>
      <w:pPr>
        <w:ind w:left="284" w:firstLine="0"/>
      </w:pPr>
      <w:rPr>
        <w:rFonts w:hint="default"/>
      </w:rPr>
    </w:lvl>
    <w:lvl w:ilvl="6" w:tplc="3746FADA">
      <w:start w:val="1"/>
      <w:numFmt w:val="none"/>
      <w:suff w:val="nothing"/>
      <w:lvlText w:val=""/>
      <w:lvlJc w:val="left"/>
      <w:pPr>
        <w:ind w:left="284" w:firstLine="0"/>
      </w:pPr>
      <w:rPr>
        <w:rFonts w:hint="default"/>
      </w:rPr>
    </w:lvl>
    <w:lvl w:ilvl="7" w:tplc="000C3368">
      <w:start w:val="1"/>
      <w:numFmt w:val="none"/>
      <w:suff w:val="nothing"/>
      <w:lvlText w:val=""/>
      <w:lvlJc w:val="left"/>
      <w:pPr>
        <w:ind w:left="284" w:firstLine="0"/>
      </w:pPr>
      <w:rPr>
        <w:rFonts w:hint="default"/>
      </w:rPr>
    </w:lvl>
    <w:lvl w:ilvl="8" w:tplc="9C7A7E8C">
      <w:start w:val="1"/>
      <w:numFmt w:val="none"/>
      <w:suff w:val="nothing"/>
      <w:lvlText w:val=""/>
      <w:lvlJc w:val="left"/>
      <w:pPr>
        <w:ind w:left="284" w:firstLine="0"/>
      </w:pPr>
      <w:rPr>
        <w:rFonts w:hint="default"/>
      </w:rPr>
    </w:lvl>
  </w:abstractNum>
  <w:num w:numId="1">
    <w:abstractNumId w:val="4"/>
  </w:num>
  <w:num w:numId="2">
    <w:abstractNumId w:val="5"/>
  </w:num>
  <w:num w:numId="3">
    <w:abstractNumId w:val="2"/>
  </w:num>
  <w:num w:numId="4">
    <w:abstractNumId w:val="4"/>
  </w:num>
  <w:num w:numId="5">
    <w:abstractNumId w:val="8"/>
  </w:num>
  <w:num w:numId="6">
    <w:abstractNumId w:val="5"/>
  </w:num>
  <w:num w:numId="7">
    <w:abstractNumId w:val="6"/>
  </w:num>
  <w:num w:numId="8">
    <w:abstractNumId w:val="0"/>
  </w:num>
  <w:num w:numId="9">
    <w:abstractNumId w:val="3"/>
  </w:num>
  <w:num w:numId="10">
    <w:abstractNumId w:val="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proofState w:spelling="clean" w:grammar="clean"/>
  <w:attachedTemplate r:id="rId1"/>
  <w:defaultTabStop w:val="720"/>
  <w:evenAndOddHeader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FF"/>
    <w:rsid w:val="0000031A"/>
    <w:rsid w:val="00001C08"/>
    <w:rsid w:val="00002917"/>
    <w:rsid w:val="00002BF1"/>
    <w:rsid w:val="00006220"/>
    <w:rsid w:val="00006CD7"/>
    <w:rsid w:val="000103FC"/>
    <w:rsid w:val="00010746"/>
    <w:rsid w:val="000143DF"/>
    <w:rsid w:val="000151F8"/>
    <w:rsid w:val="0001545A"/>
    <w:rsid w:val="0001559B"/>
    <w:rsid w:val="00015D43"/>
    <w:rsid w:val="00016801"/>
    <w:rsid w:val="000208F6"/>
    <w:rsid w:val="00021171"/>
    <w:rsid w:val="0002193D"/>
    <w:rsid w:val="00022347"/>
    <w:rsid w:val="000229F9"/>
    <w:rsid w:val="00022F33"/>
    <w:rsid w:val="00023790"/>
    <w:rsid w:val="000241EE"/>
    <w:rsid w:val="000244FB"/>
    <w:rsid w:val="00024602"/>
    <w:rsid w:val="000248B2"/>
    <w:rsid w:val="000252FF"/>
    <w:rsid w:val="000253AE"/>
    <w:rsid w:val="00025FA6"/>
    <w:rsid w:val="00030EBC"/>
    <w:rsid w:val="00031FFE"/>
    <w:rsid w:val="000331B6"/>
    <w:rsid w:val="00033640"/>
    <w:rsid w:val="000343F7"/>
    <w:rsid w:val="00034580"/>
    <w:rsid w:val="00034F5E"/>
    <w:rsid w:val="0003541F"/>
    <w:rsid w:val="00037577"/>
    <w:rsid w:val="00040BF3"/>
    <w:rsid w:val="000423E3"/>
    <w:rsid w:val="0004292D"/>
    <w:rsid w:val="00042D30"/>
    <w:rsid w:val="00043FA0"/>
    <w:rsid w:val="00044C5D"/>
    <w:rsid w:val="00044D23"/>
    <w:rsid w:val="00046473"/>
    <w:rsid w:val="0005029D"/>
    <w:rsid w:val="000507E6"/>
    <w:rsid w:val="0005104C"/>
    <w:rsid w:val="0005163D"/>
    <w:rsid w:val="000534F4"/>
    <w:rsid w:val="000535B7"/>
    <w:rsid w:val="00053726"/>
    <w:rsid w:val="000562A7"/>
    <w:rsid w:val="000564F8"/>
    <w:rsid w:val="00057BC8"/>
    <w:rsid w:val="000604B9"/>
    <w:rsid w:val="00061232"/>
    <w:rsid w:val="000613C4"/>
    <w:rsid w:val="000620E8"/>
    <w:rsid w:val="00062708"/>
    <w:rsid w:val="000630EA"/>
    <w:rsid w:val="00065A16"/>
    <w:rsid w:val="0006600D"/>
    <w:rsid w:val="0006617D"/>
    <w:rsid w:val="0007118C"/>
    <w:rsid w:val="00071D06"/>
    <w:rsid w:val="0007214A"/>
    <w:rsid w:val="00072B6E"/>
    <w:rsid w:val="00072DFB"/>
    <w:rsid w:val="0007426C"/>
    <w:rsid w:val="00075B4E"/>
    <w:rsid w:val="00076A0B"/>
    <w:rsid w:val="000774F1"/>
    <w:rsid w:val="00077A7C"/>
    <w:rsid w:val="00081208"/>
    <w:rsid w:val="00082E53"/>
    <w:rsid w:val="000844F9"/>
    <w:rsid w:val="00084830"/>
    <w:rsid w:val="00085F91"/>
    <w:rsid w:val="0008606A"/>
    <w:rsid w:val="00086377"/>
    <w:rsid w:val="00086656"/>
    <w:rsid w:val="00086D87"/>
    <w:rsid w:val="000872D6"/>
    <w:rsid w:val="0009019B"/>
    <w:rsid w:val="000903BC"/>
    <w:rsid w:val="00090628"/>
    <w:rsid w:val="0009452F"/>
    <w:rsid w:val="00096701"/>
    <w:rsid w:val="00096E82"/>
    <w:rsid w:val="000976C7"/>
    <w:rsid w:val="000A0C05"/>
    <w:rsid w:val="000A0D42"/>
    <w:rsid w:val="000A33D4"/>
    <w:rsid w:val="000A41E7"/>
    <w:rsid w:val="000A451E"/>
    <w:rsid w:val="000A6ED5"/>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8D9"/>
    <w:rsid w:val="000C575E"/>
    <w:rsid w:val="000C61FB"/>
    <w:rsid w:val="000C6F89"/>
    <w:rsid w:val="000C7D4F"/>
    <w:rsid w:val="000D0C9E"/>
    <w:rsid w:val="000D2063"/>
    <w:rsid w:val="000D24EC"/>
    <w:rsid w:val="000D2C3A"/>
    <w:rsid w:val="000D39BB"/>
    <w:rsid w:val="000D4406"/>
    <w:rsid w:val="000D48A8"/>
    <w:rsid w:val="000D4B5A"/>
    <w:rsid w:val="000D55B1"/>
    <w:rsid w:val="000D581D"/>
    <w:rsid w:val="000D5DB1"/>
    <w:rsid w:val="000D64D8"/>
    <w:rsid w:val="000D7470"/>
    <w:rsid w:val="000D7FB7"/>
    <w:rsid w:val="000E0089"/>
    <w:rsid w:val="000E354F"/>
    <w:rsid w:val="000E3C1C"/>
    <w:rsid w:val="000E41B7"/>
    <w:rsid w:val="000E5D9C"/>
    <w:rsid w:val="000E6BA0"/>
    <w:rsid w:val="000F174A"/>
    <w:rsid w:val="000F4FA1"/>
    <w:rsid w:val="000F7960"/>
    <w:rsid w:val="00100B59"/>
    <w:rsid w:val="00100DC5"/>
    <w:rsid w:val="00100E27"/>
    <w:rsid w:val="00100E5A"/>
    <w:rsid w:val="00101135"/>
    <w:rsid w:val="00101B62"/>
    <w:rsid w:val="0010259B"/>
    <w:rsid w:val="0010283B"/>
    <w:rsid w:val="00103D80"/>
    <w:rsid w:val="00104A05"/>
    <w:rsid w:val="00106009"/>
    <w:rsid w:val="001061F9"/>
    <w:rsid w:val="001068B3"/>
    <w:rsid w:val="00106A3B"/>
    <w:rsid w:val="00106DB7"/>
    <w:rsid w:val="001113CC"/>
    <w:rsid w:val="00111D0F"/>
    <w:rsid w:val="00111F2A"/>
    <w:rsid w:val="001134A6"/>
    <w:rsid w:val="001136F2"/>
    <w:rsid w:val="00113763"/>
    <w:rsid w:val="00114B7D"/>
    <w:rsid w:val="00117282"/>
    <w:rsid w:val="001177C4"/>
    <w:rsid w:val="00117B7D"/>
    <w:rsid w:val="00117FF3"/>
    <w:rsid w:val="0012071A"/>
    <w:rsid w:val="0012093E"/>
    <w:rsid w:val="00122815"/>
    <w:rsid w:val="00125C6C"/>
    <w:rsid w:val="00127648"/>
    <w:rsid w:val="0013032B"/>
    <w:rsid w:val="001305EA"/>
    <w:rsid w:val="00131264"/>
    <w:rsid w:val="001328FA"/>
    <w:rsid w:val="00133F58"/>
    <w:rsid w:val="0013419A"/>
    <w:rsid w:val="00134700"/>
    <w:rsid w:val="00134E23"/>
    <w:rsid w:val="00135E80"/>
    <w:rsid w:val="00140753"/>
    <w:rsid w:val="00141F8D"/>
    <w:rsid w:val="0014239C"/>
    <w:rsid w:val="00143921"/>
    <w:rsid w:val="00146F04"/>
    <w:rsid w:val="001471E7"/>
    <w:rsid w:val="00150EBC"/>
    <w:rsid w:val="001520B0"/>
    <w:rsid w:val="001539CF"/>
    <w:rsid w:val="0015414A"/>
    <w:rsid w:val="0015436B"/>
    <w:rsid w:val="0015446A"/>
    <w:rsid w:val="0015487C"/>
    <w:rsid w:val="00155144"/>
    <w:rsid w:val="00156F7E"/>
    <w:rsid w:val="0015712E"/>
    <w:rsid w:val="00162C3A"/>
    <w:rsid w:val="00165813"/>
    <w:rsid w:val="00165FF0"/>
    <w:rsid w:val="00166E54"/>
    <w:rsid w:val="0017075C"/>
    <w:rsid w:val="00170CB5"/>
    <w:rsid w:val="00171601"/>
    <w:rsid w:val="0017193A"/>
    <w:rsid w:val="00174183"/>
    <w:rsid w:val="0017441A"/>
    <w:rsid w:val="00176C65"/>
    <w:rsid w:val="00180A15"/>
    <w:rsid w:val="001810F4"/>
    <w:rsid w:val="00181128"/>
    <w:rsid w:val="0018177B"/>
    <w:rsid w:val="0018179E"/>
    <w:rsid w:val="00182837"/>
    <w:rsid w:val="00182B46"/>
    <w:rsid w:val="001839C3"/>
    <w:rsid w:val="00183B80"/>
    <w:rsid w:val="00183DB2"/>
    <w:rsid w:val="00183E9C"/>
    <w:rsid w:val="001841F1"/>
    <w:rsid w:val="001854DE"/>
    <w:rsid w:val="0018571A"/>
    <w:rsid w:val="001859B6"/>
    <w:rsid w:val="001864B7"/>
    <w:rsid w:val="00187482"/>
    <w:rsid w:val="00187FFC"/>
    <w:rsid w:val="00190C56"/>
    <w:rsid w:val="00190DCD"/>
    <w:rsid w:val="00191D2F"/>
    <w:rsid w:val="00191F45"/>
    <w:rsid w:val="001927AC"/>
    <w:rsid w:val="00193503"/>
    <w:rsid w:val="001939CA"/>
    <w:rsid w:val="00193B82"/>
    <w:rsid w:val="00194F10"/>
    <w:rsid w:val="0019600C"/>
    <w:rsid w:val="00196CF1"/>
    <w:rsid w:val="00197B41"/>
    <w:rsid w:val="001A03EA"/>
    <w:rsid w:val="001A1628"/>
    <w:rsid w:val="001A3062"/>
    <w:rsid w:val="001A3150"/>
    <w:rsid w:val="001A3627"/>
    <w:rsid w:val="001A4D0F"/>
    <w:rsid w:val="001A54B6"/>
    <w:rsid w:val="001B3065"/>
    <w:rsid w:val="001B33C0"/>
    <w:rsid w:val="001B4A46"/>
    <w:rsid w:val="001B5E34"/>
    <w:rsid w:val="001B6979"/>
    <w:rsid w:val="001C2997"/>
    <w:rsid w:val="001C4DB7"/>
    <w:rsid w:val="001C6C9B"/>
    <w:rsid w:val="001C793F"/>
    <w:rsid w:val="001D10B2"/>
    <w:rsid w:val="001D3092"/>
    <w:rsid w:val="001D4CD1"/>
    <w:rsid w:val="001D5C51"/>
    <w:rsid w:val="001D66C2"/>
    <w:rsid w:val="001E0FFC"/>
    <w:rsid w:val="001E1F93"/>
    <w:rsid w:val="001E1FF5"/>
    <w:rsid w:val="001E24CF"/>
    <w:rsid w:val="001E3097"/>
    <w:rsid w:val="001E3B03"/>
    <w:rsid w:val="001E4B06"/>
    <w:rsid w:val="001E5F98"/>
    <w:rsid w:val="001E65F4"/>
    <w:rsid w:val="001F01F4"/>
    <w:rsid w:val="001F0F26"/>
    <w:rsid w:val="001F19B6"/>
    <w:rsid w:val="001F2232"/>
    <w:rsid w:val="001F272B"/>
    <w:rsid w:val="001F64BE"/>
    <w:rsid w:val="001F6671"/>
    <w:rsid w:val="001F6D7B"/>
    <w:rsid w:val="001F7070"/>
    <w:rsid w:val="001F7807"/>
    <w:rsid w:val="002007C8"/>
    <w:rsid w:val="00200AD3"/>
    <w:rsid w:val="00200EF2"/>
    <w:rsid w:val="00201669"/>
    <w:rsid w:val="002016B9"/>
    <w:rsid w:val="00201825"/>
    <w:rsid w:val="00201CB2"/>
    <w:rsid w:val="00202266"/>
    <w:rsid w:val="002046F7"/>
    <w:rsid w:val="0020478D"/>
    <w:rsid w:val="00204C98"/>
    <w:rsid w:val="00204FDC"/>
    <w:rsid w:val="002054D0"/>
    <w:rsid w:val="00206EFD"/>
    <w:rsid w:val="0020756A"/>
    <w:rsid w:val="00210A63"/>
    <w:rsid w:val="00210D95"/>
    <w:rsid w:val="00213250"/>
    <w:rsid w:val="002136B3"/>
    <w:rsid w:val="00214CF5"/>
    <w:rsid w:val="00215A45"/>
    <w:rsid w:val="00215FCC"/>
    <w:rsid w:val="00216957"/>
    <w:rsid w:val="00217731"/>
    <w:rsid w:val="00217AE6"/>
    <w:rsid w:val="00220921"/>
    <w:rsid w:val="00221777"/>
    <w:rsid w:val="00221998"/>
    <w:rsid w:val="00221E1A"/>
    <w:rsid w:val="002227D5"/>
    <w:rsid w:val="002228E3"/>
    <w:rsid w:val="00224261"/>
    <w:rsid w:val="00224B16"/>
    <w:rsid w:val="00224D61"/>
    <w:rsid w:val="002260ED"/>
    <w:rsid w:val="002265BD"/>
    <w:rsid w:val="002270CC"/>
    <w:rsid w:val="00227421"/>
    <w:rsid w:val="00227894"/>
    <w:rsid w:val="0022791F"/>
    <w:rsid w:val="00230B81"/>
    <w:rsid w:val="002316FB"/>
    <w:rsid w:val="00231E53"/>
    <w:rsid w:val="002322AC"/>
    <w:rsid w:val="00233305"/>
    <w:rsid w:val="00234830"/>
    <w:rsid w:val="002368C7"/>
    <w:rsid w:val="0023726F"/>
    <w:rsid w:val="00237520"/>
    <w:rsid w:val="00237F55"/>
    <w:rsid w:val="0024041A"/>
    <w:rsid w:val="00240AE8"/>
    <w:rsid w:val="002410C8"/>
    <w:rsid w:val="00241C93"/>
    <w:rsid w:val="00241CB0"/>
    <w:rsid w:val="0024214A"/>
    <w:rsid w:val="00242F1D"/>
    <w:rsid w:val="002441F2"/>
    <w:rsid w:val="0024438F"/>
    <w:rsid w:val="002447C2"/>
    <w:rsid w:val="002458D0"/>
    <w:rsid w:val="00245EC0"/>
    <w:rsid w:val="002462B7"/>
    <w:rsid w:val="00247FF0"/>
    <w:rsid w:val="00250C2E"/>
    <w:rsid w:val="00250F4A"/>
    <w:rsid w:val="00251349"/>
    <w:rsid w:val="00253532"/>
    <w:rsid w:val="00253AF2"/>
    <w:rsid w:val="002540D3"/>
    <w:rsid w:val="00254B2A"/>
    <w:rsid w:val="002556DB"/>
    <w:rsid w:val="00255B00"/>
    <w:rsid w:val="00256D4F"/>
    <w:rsid w:val="00260EE8"/>
    <w:rsid w:val="00260F28"/>
    <w:rsid w:val="0026131D"/>
    <w:rsid w:val="00263542"/>
    <w:rsid w:val="00263D3B"/>
    <w:rsid w:val="00266738"/>
    <w:rsid w:val="002667B7"/>
    <w:rsid w:val="00266D0C"/>
    <w:rsid w:val="002711A3"/>
    <w:rsid w:val="00273F94"/>
    <w:rsid w:val="00275EDC"/>
    <w:rsid w:val="002760B7"/>
    <w:rsid w:val="002760B9"/>
    <w:rsid w:val="002810D3"/>
    <w:rsid w:val="00281613"/>
    <w:rsid w:val="002823C5"/>
    <w:rsid w:val="002827AE"/>
    <w:rsid w:val="00283323"/>
    <w:rsid w:val="002847AE"/>
    <w:rsid w:val="0028662D"/>
    <w:rsid w:val="00286800"/>
    <w:rsid w:val="0028690C"/>
    <w:rsid w:val="002870F2"/>
    <w:rsid w:val="00287650"/>
    <w:rsid w:val="00287A91"/>
    <w:rsid w:val="0029008E"/>
    <w:rsid w:val="00290154"/>
    <w:rsid w:val="00292454"/>
    <w:rsid w:val="00294F88"/>
    <w:rsid w:val="00294FCC"/>
    <w:rsid w:val="00295516"/>
    <w:rsid w:val="002A0C07"/>
    <w:rsid w:val="002A10A1"/>
    <w:rsid w:val="002A3161"/>
    <w:rsid w:val="002A3410"/>
    <w:rsid w:val="002A44D1"/>
    <w:rsid w:val="002A4631"/>
    <w:rsid w:val="002A57F5"/>
    <w:rsid w:val="002A5BA6"/>
    <w:rsid w:val="002A6EA6"/>
    <w:rsid w:val="002A77D6"/>
    <w:rsid w:val="002B02F2"/>
    <w:rsid w:val="002B069F"/>
    <w:rsid w:val="002B108B"/>
    <w:rsid w:val="002B12DE"/>
    <w:rsid w:val="002B270D"/>
    <w:rsid w:val="002B3375"/>
    <w:rsid w:val="002B3859"/>
    <w:rsid w:val="002B4745"/>
    <w:rsid w:val="002B480D"/>
    <w:rsid w:val="002B4845"/>
    <w:rsid w:val="002B4AC3"/>
    <w:rsid w:val="002B7744"/>
    <w:rsid w:val="002C05AC"/>
    <w:rsid w:val="002C3953"/>
    <w:rsid w:val="002C45A3"/>
    <w:rsid w:val="002C56A0"/>
    <w:rsid w:val="002C65B3"/>
    <w:rsid w:val="002C7496"/>
    <w:rsid w:val="002C7CEF"/>
    <w:rsid w:val="002C7E03"/>
    <w:rsid w:val="002D12FF"/>
    <w:rsid w:val="002D21A5"/>
    <w:rsid w:val="002D4413"/>
    <w:rsid w:val="002D5BF6"/>
    <w:rsid w:val="002D7247"/>
    <w:rsid w:val="002E05D5"/>
    <w:rsid w:val="002E1020"/>
    <w:rsid w:val="002E23E3"/>
    <w:rsid w:val="002E24F6"/>
    <w:rsid w:val="002E253A"/>
    <w:rsid w:val="002E2650"/>
    <w:rsid w:val="002E26F3"/>
    <w:rsid w:val="002E34CB"/>
    <w:rsid w:val="002E4059"/>
    <w:rsid w:val="002E4D5B"/>
    <w:rsid w:val="002E4DC5"/>
    <w:rsid w:val="002E5474"/>
    <w:rsid w:val="002E5699"/>
    <w:rsid w:val="002E5832"/>
    <w:rsid w:val="002E633F"/>
    <w:rsid w:val="002E6AC9"/>
    <w:rsid w:val="002F0BF7"/>
    <w:rsid w:val="002F0D60"/>
    <w:rsid w:val="002F0E9E"/>
    <w:rsid w:val="002F104E"/>
    <w:rsid w:val="002F1BD9"/>
    <w:rsid w:val="002F3A6D"/>
    <w:rsid w:val="002F5D6A"/>
    <w:rsid w:val="002F6F9D"/>
    <w:rsid w:val="002F749C"/>
    <w:rsid w:val="002F7FE4"/>
    <w:rsid w:val="00303813"/>
    <w:rsid w:val="003048D3"/>
    <w:rsid w:val="003069E5"/>
    <w:rsid w:val="00310348"/>
    <w:rsid w:val="00310C35"/>
    <w:rsid w:val="00310EE6"/>
    <w:rsid w:val="00310FCE"/>
    <w:rsid w:val="00311628"/>
    <w:rsid w:val="00311E73"/>
    <w:rsid w:val="0031221D"/>
    <w:rsid w:val="003123F7"/>
    <w:rsid w:val="00314A01"/>
    <w:rsid w:val="00314B9D"/>
    <w:rsid w:val="00314DD8"/>
    <w:rsid w:val="003155A3"/>
    <w:rsid w:val="00315641"/>
    <w:rsid w:val="00315B35"/>
    <w:rsid w:val="00316A7F"/>
    <w:rsid w:val="00317400"/>
    <w:rsid w:val="00317B24"/>
    <w:rsid w:val="00317D8E"/>
    <w:rsid w:val="00317E8F"/>
    <w:rsid w:val="00320752"/>
    <w:rsid w:val="003209E8"/>
    <w:rsid w:val="003211F4"/>
    <w:rsid w:val="0032193F"/>
    <w:rsid w:val="00321957"/>
    <w:rsid w:val="00322186"/>
    <w:rsid w:val="00322962"/>
    <w:rsid w:val="0032403E"/>
    <w:rsid w:val="00324D73"/>
    <w:rsid w:val="00325B7B"/>
    <w:rsid w:val="0033147A"/>
    <w:rsid w:val="0033193C"/>
    <w:rsid w:val="00332B30"/>
    <w:rsid w:val="00333D91"/>
    <w:rsid w:val="00334947"/>
    <w:rsid w:val="0033532B"/>
    <w:rsid w:val="00336799"/>
    <w:rsid w:val="00337137"/>
    <w:rsid w:val="00337929"/>
    <w:rsid w:val="00337A39"/>
    <w:rsid w:val="00340003"/>
    <w:rsid w:val="00342768"/>
    <w:rsid w:val="003429B7"/>
    <w:rsid w:val="00342B92"/>
    <w:rsid w:val="00343351"/>
    <w:rsid w:val="00343B23"/>
    <w:rsid w:val="003444A9"/>
    <w:rsid w:val="003444D5"/>
    <w:rsid w:val="003445F2"/>
    <w:rsid w:val="00345EB0"/>
    <w:rsid w:val="0034764B"/>
    <w:rsid w:val="0034780A"/>
    <w:rsid w:val="00347CBE"/>
    <w:rsid w:val="00350331"/>
    <w:rsid w:val="003503AC"/>
    <w:rsid w:val="00352686"/>
    <w:rsid w:val="003534AD"/>
    <w:rsid w:val="003555B1"/>
    <w:rsid w:val="00357136"/>
    <w:rsid w:val="003576EB"/>
    <w:rsid w:val="00360C67"/>
    <w:rsid w:val="00360E65"/>
    <w:rsid w:val="00362DCB"/>
    <w:rsid w:val="0036308C"/>
    <w:rsid w:val="0036356F"/>
    <w:rsid w:val="00363E8F"/>
    <w:rsid w:val="00365118"/>
    <w:rsid w:val="00366467"/>
    <w:rsid w:val="00367040"/>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7A1"/>
    <w:rsid w:val="00382A6F"/>
    <w:rsid w:val="00382C57"/>
    <w:rsid w:val="00383B5F"/>
    <w:rsid w:val="00384483"/>
    <w:rsid w:val="0038499A"/>
    <w:rsid w:val="00384F53"/>
    <w:rsid w:val="00386D58"/>
    <w:rsid w:val="00387053"/>
    <w:rsid w:val="003908BE"/>
    <w:rsid w:val="0039196B"/>
    <w:rsid w:val="00393878"/>
    <w:rsid w:val="00394935"/>
    <w:rsid w:val="00395451"/>
    <w:rsid w:val="003954C5"/>
    <w:rsid w:val="00395716"/>
    <w:rsid w:val="00396581"/>
    <w:rsid w:val="00396B0E"/>
    <w:rsid w:val="00397016"/>
    <w:rsid w:val="0039766F"/>
    <w:rsid w:val="00397714"/>
    <w:rsid w:val="003A01C8"/>
    <w:rsid w:val="003A0571"/>
    <w:rsid w:val="003A1146"/>
    <w:rsid w:val="003A1238"/>
    <w:rsid w:val="003A1937"/>
    <w:rsid w:val="003A43B0"/>
    <w:rsid w:val="003A4F65"/>
    <w:rsid w:val="003A5964"/>
    <w:rsid w:val="003A5E30"/>
    <w:rsid w:val="003A6344"/>
    <w:rsid w:val="003A6624"/>
    <w:rsid w:val="003A695D"/>
    <w:rsid w:val="003A6A25"/>
    <w:rsid w:val="003A6F6B"/>
    <w:rsid w:val="003B21C7"/>
    <w:rsid w:val="003B225F"/>
    <w:rsid w:val="003B3CB0"/>
    <w:rsid w:val="003B59A2"/>
    <w:rsid w:val="003B7BBB"/>
    <w:rsid w:val="003C06D9"/>
    <w:rsid w:val="003C0762"/>
    <w:rsid w:val="003C0FB3"/>
    <w:rsid w:val="003C3990"/>
    <w:rsid w:val="003C434B"/>
    <w:rsid w:val="003C489D"/>
    <w:rsid w:val="003C54B8"/>
    <w:rsid w:val="003C687F"/>
    <w:rsid w:val="003C723C"/>
    <w:rsid w:val="003D0F7F"/>
    <w:rsid w:val="003D22E3"/>
    <w:rsid w:val="003D2D41"/>
    <w:rsid w:val="003D3CF0"/>
    <w:rsid w:val="003D53BF"/>
    <w:rsid w:val="003D6797"/>
    <w:rsid w:val="003D779D"/>
    <w:rsid w:val="003D7846"/>
    <w:rsid w:val="003D78A2"/>
    <w:rsid w:val="003E03FD"/>
    <w:rsid w:val="003E0DE9"/>
    <w:rsid w:val="003E15EE"/>
    <w:rsid w:val="003E260D"/>
    <w:rsid w:val="003E42BF"/>
    <w:rsid w:val="003E6AE0"/>
    <w:rsid w:val="003E6DDB"/>
    <w:rsid w:val="003E6FAB"/>
    <w:rsid w:val="003F0971"/>
    <w:rsid w:val="003F28DA"/>
    <w:rsid w:val="003F2995"/>
    <w:rsid w:val="003F2C2F"/>
    <w:rsid w:val="003F35B8"/>
    <w:rsid w:val="003F3A2A"/>
    <w:rsid w:val="003F3F97"/>
    <w:rsid w:val="003F42CF"/>
    <w:rsid w:val="003F4EA0"/>
    <w:rsid w:val="003F69BE"/>
    <w:rsid w:val="003F792E"/>
    <w:rsid w:val="003F7D20"/>
    <w:rsid w:val="00400EB0"/>
    <w:rsid w:val="004013F6"/>
    <w:rsid w:val="00405801"/>
    <w:rsid w:val="00407474"/>
    <w:rsid w:val="00407ED4"/>
    <w:rsid w:val="004128F0"/>
    <w:rsid w:val="00413C05"/>
    <w:rsid w:val="00414D5B"/>
    <w:rsid w:val="004152DE"/>
    <w:rsid w:val="004163AD"/>
    <w:rsid w:val="0041645A"/>
    <w:rsid w:val="00417BB8"/>
    <w:rsid w:val="00420300"/>
    <w:rsid w:val="0042084E"/>
    <w:rsid w:val="00421CC4"/>
    <w:rsid w:val="0042354D"/>
    <w:rsid w:val="00423E43"/>
    <w:rsid w:val="004259A6"/>
    <w:rsid w:val="00425CCF"/>
    <w:rsid w:val="0043026E"/>
    <w:rsid w:val="0043035B"/>
    <w:rsid w:val="00430D80"/>
    <w:rsid w:val="00430F14"/>
    <w:rsid w:val="004317B5"/>
    <w:rsid w:val="00431E3D"/>
    <w:rsid w:val="00435259"/>
    <w:rsid w:val="00436B23"/>
    <w:rsid w:val="00436E88"/>
    <w:rsid w:val="004377A1"/>
    <w:rsid w:val="00440977"/>
    <w:rsid w:val="0044175B"/>
    <w:rsid w:val="00441C88"/>
    <w:rsid w:val="00442026"/>
    <w:rsid w:val="00442448"/>
    <w:rsid w:val="00442645"/>
    <w:rsid w:val="0044318C"/>
    <w:rsid w:val="00443CD4"/>
    <w:rsid w:val="004440BB"/>
    <w:rsid w:val="004450B6"/>
    <w:rsid w:val="00445612"/>
    <w:rsid w:val="004472D7"/>
    <w:rsid w:val="004479D8"/>
    <w:rsid w:val="00447C97"/>
    <w:rsid w:val="00451168"/>
    <w:rsid w:val="00451506"/>
    <w:rsid w:val="00451735"/>
    <w:rsid w:val="00452D84"/>
    <w:rsid w:val="00453739"/>
    <w:rsid w:val="0045627B"/>
    <w:rsid w:val="00456A3A"/>
    <w:rsid w:val="00456C90"/>
    <w:rsid w:val="00457160"/>
    <w:rsid w:val="004578CC"/>
    <w:rsid w:val="00457D20"/>
    <w:rsid w:val="0046001A"/>
    <w:rsid w:val="00460279"/>
    <w:rsid w:val="00461335"/>
    <w:rsid w:val="00462FE1"/>
    <w:rsid w:val="00463BFC"/>
    <w:rsid w:val="004657D6"/>
    <w:rsid w:val="00466CE8"/>
    <w:rsid w:val="004709AD"/>
    <w:rsid w:val="00472210"/>
    <w:rsid w:val="004728AA"/>
    <w:rsid w:val="00473346"/>
    <w:rsid w:val="00476168"/>
    <w:rsid w:val="00476284"/>
    <w:rsid w:val="00476570"/>
    <w:rsid w:val="0048084F"/>
    <w:rsid w:val="00480B6B"/>
    <w:rsid w:val="004810BD"/>
    <w:rsid w:val="0048175E"/>
    <w:rsid w:val="00481995"/>
    <w:rsid w:val="0048264E"/>
    <w:rsid w:val="00483445"/>
    <w:rsid w:val="00483B44"/>
    <w:rsid w:val="00483CA9"/>
    <w:rsid w:val="004850B9"/>
    <w:rsid w:val="0048525B"/>
    <w:rsid w:val="00485278"/>
    <w:rsid w:val="00485CCD"/>
    <w:rsid w:val="00485DB5"/>
    <w:rsid w:val="004860C5"/>
    <w:rsid w:val="00486D2B"/>
    <w:rsid w:val="00490D60"/>
    <w:rsid w:val="00493120"/>
    <w:rsid w:val="004949C7"/>
    <w:rsid w:val="00494FDC"/>
    <w:rsid w:val="00495B2E"/>
    <w:rsid w:val="00496288"/>
    <w:rsid w:val="004A0489"/>
    <w:rsid w:val="004A161B"/>
    <w:rsid w:val="004A34C6"/>
    <w:rsid w:val="004A4146"/>
    <w:rsid w:val="004A47DB"/>
    <w:rsid w:val="004A5438"/>
    <w:rsid w:val="004A5AAE"/>
    <w:rsid w:val="004A62C8"/>
    <w:rsid w:val="004A6AB7"/>
    <w:rsid w:val="004A7284"/>
    <w:rsid w:val="004A7987"/>
    <w:rsid w:val="004A7E1A"/>
    <w:rsid w:val="004B0073"/>
    <w:rsid w:val="004B102A"/>
    <w:rsid w:val="004B1541"/>
    <w:rsid w:val="004B240E"/>
    <w:rsid w:val="004B29F4"/>
    <w:rsid w:val="004B4C27"/>
    <w:rsid w:val="004B6407"/>
    <w:rsid w:val="004B64D1"/>
    <w:rsid w:val="004B6923"/>
    <w:rsid w:val="004B7240"/>
    <w:rsid w:val="004B7495"/>
    <w:rsid w:val="004B77CC"/>
    <w:rsid w:val="004B780F"/>
    <w:rsid w:val="004B7B56"/>
    <w:rsid w:val="004B7FA7"/>
    <w:rsid w:val="004C00C2"/>
    <w:rsid w:val="004C098E"/>
    <w:rsid w:val="004C20CF"/>
    <w:rsid w:val="004C229B"/>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528F"/>
    <w:rsid w:val="004E6856"/>
    <w:rsid w:val="004E6FB4"/>
    <w:rsid w:val="004F0913"/>
    <w:rsid w:val="004F0977"/>
    <w:rsid w:val="004F1408"/>
    <w:rsid w:val="004F3F2D"/>
    <w:rsid w:val="004F4E1D"/>
    <w:rsid w:val="004F6257"/>
    <w:rsid w:val="004F6A25"/>
    <w:rsid w:val="004F6AB0"/>
    <w:rsid w:val="004F6B4D"/>
    <w:rsid w:val="004F6F40"/>
    <w:rsid w:val="004F7C01"/>
    <w:rsid w:val="005000BD"/>
    <w:rsid w:val="005000DD"/>
    <w:rsid w:val="00501250"/>
    <w:rsid w:val="00503948"/>
    <w:rsid w:val="00503AEA"/>
    <w:rsid w:val="00503B09"/>
    <w:rsid w:val="00504F5C"/>
    <w:rsid w:val="00505262"/>
    <w:rsid w:val="0050597B"/>
    <w:rsid w:val="00506DF8"/>
    <w:rsid w:val="00507451"/>
    <w:rsid w:val="00511F4D"/>
    <w:rsid w:val="0051254F"/>
    <w:rsid w:val="00513D51"/>
    <w:rsid w:val="0051462F"/>
    <w:rsid w:val="00514D6B"/>
    <w:rsid w:val="0051574E"/>
    <w:rsid w:val="0051700C"/>
    <w:rsid w:val="0051725F"/>
    <w:rsid w:val="00520095"/>
    <w:rsid w:val="00520645"/>
    <w:rsid w:val="0052168D"/>
    <w:rsid w:val="0052396A"/>
    <w:rsid w:val="00525078"/>
    <w:rsid w:val="00525629"/>
    <w:rsid w:val="00527192"/>
    <w:rsid w:val="0052782C"/>
    <w:rsid w:val="00527A41"/>
    <w:rsid w:val="00530E46"/>
    <w:rsid w:val="0053102A"/>
    <w:rsid w:val="005324EF"/>
    <w:rsid w:val="0053286B"/>
    <w:rsid w:val="00535DD9"/>
    <w:rsid w:val="00536369"/>
    <w:rsid w:val="005400C1"/>
    <w:rsid w:val="005400FF"/>
    <w:rsid w:val="00540368"/>
    <w:rsid w:val="00540E99"/>
    <w:rsid w:val="00541130"/>
    <w:rsid w:val="00542094"/>
    <w:rsid w:val="00546A8B"/>
    <w:rsid w:val="00546D5E"/>
    <w:rsid w:val="00546F02"/>
    <w:rsid w:val="005476FA"/>
    <w:rsid w:val="0054770B"/>
    <w:rsid w:val="0054787A"/>
    <w:rsid w:val="00551073"/>
    <w:rsid w:val="00551DA4"/>
    <w:rsid w:val="00551E5E"/>
    <w:rsid w:val="0055213A"/>
    <w:rsid w:val="00553152"/>
    <w:rsid w:val="005532A4"/>
    <w:rsid w:val="00554956"/>
    <w:rsid w:val="00556BC0"/>
    <w:rsid w:val="00557BE6"/>
    <w:rsid w:val="005600BC"/>
    <w:rsid w:val="00563104"/>
    <w:rsid w:val="005646C1"/>
    <w:rsid w:val="005646CC"/>
    <w:rsid w:val="005652E4"/>
    <w:rsid w:val="00565730"/>
    <w:rsid w:val="00566671"/>
    <w:rsid w:val="00567B22"/>
    <w:rsid w:val="0057098A"/>
    <w:rsid w:val="0057134C"/>
    <w:rsid w:val="00571862"/>
    <w:rsid w:val="0057331C"/>
    <w:rsid w:val="00573328"/>
    <w:rsid w:val="00573F07"/>
    <w:rsid w:val="005744EF"/>
    <w:rsid w:val="005747FF"/>
    <w:rsid w:val="00576415"/>
    <w:rsid w:val="00576941"/>
    <w:rsid w:val="00580D0F"/>
    <w:rsid w:val="00580D85"/>
    <w:rsid w:val="0058220F"/>
    <w:rsid w:val="005824C0"/>
    <w:rsid w:val="00582560"/>
    <w:rsid w:val="00582FD7"/>
    <w:rsid w:val="005832ED"/>
    <w:rsid w:val="00583524"/>
    <w:rsid w:val="005835A2"/>
    <w:rsid w:val="00583853"/>
    <w:rsid w:val="005857A8"/>
    <w:rsid w:val="00585F80"/>
    <w:rsid w:val="00586CD5"/>
    <w:rsid w:val="0058713B"/>
    <w:rsid w:val="005876D2"/>
    <w:rsid w:val="0059056C"/>
    <w:rsid w:val="0059130B"/>
    <w:rsid w:val="00591CC8"/>
    <w:rsid w:val="00592802"/>
    <w:rsid w:val="005940E7"/>
    <w:rsid w:val="005950FF"/>
    <w:rsid w:val="0059637B"/>
    <w:rsid w:val="00596689"/>
    <w:rsid w:val="005A16FB"/>
    <w:rsid w:val="005A1A68"/>
    <w:rsid w:val="005A2A5A"/>
    <w:rsid w:val="005A3076"/>
    <w:rsid w:val="005A312A"/>
    <w:rsid w:val="005A39FC"/>
    <w:rsid w:val="005A3B66"/>
    <w:rsid w:val="005A3C11"/>
    <w:rsid w:val="005A42E3"/>
    <w:rsid w:val="005A5F04"/>
    <w:rsid w:val="005A6DC2"/>
    <w:rsid w:val="005B0360"/>
    <w:rsid w:val="005B0870"/>
    <w:rsid w:val="005B1762"/>
    <w:rsid w:val="005B2477"/>
    <w:rsid w:val="005B2C8C"/>
    <w:rsid w:val="005B4B88"/>
    <w:rsid w:val="005B5605"/>
    <w:rsid w:val="005B5D60"/>
    <w:rsid w:val="005B5E31"/>
    <w:rsid w:val="005B64AE"/>
    <w:rsid w:val="005B6E3D"/>
    <w:rsid w:val="005B7298"/>
    <w:rsid w:val="005C1BFC"/>
    <w:rsid w:val="005C242C"/>
    <w:rsid w:val="005C5011"/>
    <w:rsid w:val="005C55BE"/>
    <w:rsid w:val="005C7B55"/>
    <w:rsid w:val="005D0175"/>
    <w:rsid w:val="005D0E4F"/>
    <w:rsid w:val="005D1CC4"/>
    <w:rsid w:val="005D1D2E"/>
    <w:rsid w:val="005D20DE"/>
    <w:rsid w:val="005D29C4"/>
    <w:rsid w:val="005D2D62"/>
    <w:rsid w:val="005D5A78"/>
    <w:rsid w:val="005D5DB0"/>
    <w:rsid w:val="005D754D"/>
    <w:rsid w:val="005E0B43"/>
    <w:rsid w:val="005E1D23"/>
    <w:rsid w:val="005E3232"/>
    <w:rsid w:val="005E4742"/>
    <w:rsid w:val="005E6829"/>
    <w:rsid w:val="005E6AE4"/>
    <w:rsid w:val="005F0041"/>
    <w:rsid w:val="005F10D4"/>
    <w:rsid w:val="005F26E8"/>
    <w:rsid w:val="005F26F9"/>
    <w:rsid w:val="005F275A"/>
    <w:rsid w:val="005F2AB0"/>
    <w:rsid w:val="005F2E08"/>
    <w:rsid w:val="005F66DD"/>
    <w:rsid w:val="005F78DD"/>
    <w:rsid w:val="005F7A4D"/>
    <w:rsid w:val="00601B68"/>
    <w:rsid w:val="0060359B"/>
    <w:rsid w:val="00603F69"/>
    <w:rsid w:val="006040DA"/>
    <w:rsid w:val="006047BD"/>
    <w:rsid w:val="00607675"/>
    <w:rsid w:val="00610F53"/>
    <w:rsid w:val="00612892"/>
    <w:rsid w:val="00612E3F"/>
    <w:rsid w:val="00613208"/>
    <w:rsid w:val="00616767"/>
    <w:rsid w:val="0061698B"/>
    <w:rsid w:val="00616F61"/>
    <w:rsid w:val="00617401"/>
    <w:rsid w:val="00620843"/>
    <w:rsid w:val="00620917"/>
    <w:rsid w:val="0062163D"/>
    <w:rsid w:val="0062250D"/>
    <w:rsid w:val="00623A9E"/>
    <w:rsid w:val="00624A20"/>
    <w:rsid w:val="00624C9B"/>
    <w:rsid w:val="00625209"/>
    <w:rsid w:val="00630BB3"/>
    <w:rsid w:val="00632182"/>
    <w:rsid w:val="006335DF"/>
    <w:rsid w:val="00633819"/>
    <w:rsid w:val="00634717"/>
    <w:rsid w:val="0063670E"/>
    <w:rsid w:val="00637181"/>
    <w:rsid w:val="00637AF8"/>
    <w:rsid w:val="006412BE"/>
    <w:rsid w:val="0064144D"/>
    <w:rsid w:val="00641609"/>
    <w:rsid w:val="0064160E"/>
    <w:rsid w:val="00642389"/>
    <w:rsid w:val="006436F7"/>
    <w:rsid w:val="006439ED"/>
    <w:rsid w:val="00644306"/>
    <w:rsid w:val="006450E2"/>
    <w:rsid w:val="006453D8"/>
    <w:rsid w:val="00650503"/>
    <w:rsid w:val="006514A9"/>
    <w:rsid w:val="00651A1C"/>
    <w:rsid w:val="00651E73"/>
    <w:rsid w:val="006522FD"/>
    <w:rsid w:val="00652800"/>
    <w:rsid w:val="00653AB0"/>
    <w:rsid w:val="00653C5D"/>
    <w:rsid w:val="00653C87"/>
    <w:rsid w:val="006544A7"/>
    <w:rsid w:val="006552BE"/>
    <w:rsid w:val="006553CA"/>
    <w:rsid w:val="00656CA7"/>
    <w:rsid w:val="006579BE"/>
    <w:rsid w:val="006618E3"/>
    <w:rsid w:val="00661D06"/>
    <w:rsid w:val="006635E9"/>
    <w:rsid w:val="006638B4"/>
    <w:rsid w:val="00663E19"/>
    <w:rsid w:val="0066400D"/>
    <w:rsid w:val="006644C4"/>
    <w:rsid w:val="0066604D"/>
    <w:rsid w:val="0066665B"/>
    <w:rsid w:val="00670EE3"/>
    <w:rsid w:val="00672108"/>
    <w:rsid w:val="0067331F"/>
    <w:rsid w:val="006742E8"/>
    <w:rsid w:val="0067482E"/>
    <w:rsid w:val="00675260"/>
    <w:rsid w:val="00677DDB"/>
    <w:rsid w:val="00677EF0"/>
    <w:rsid w:val="006814BF"/>
    <w:rsid w:val="00681F32"/>
    <w:rsid w:val="006825D0"/>
    <w:rsid w:val="00683AEC"/>
    <w:rsid w:val="00684672"/>
    <w:rsid w:val="0068481E"/>
    <w:rsid w:val="0068666F"/>
    <w:rsid w:val="0068780A"/>
    <w:rsid w:val="00690267"/>
    <w:rsid w:val="006906E7"/>
    <w:rsid w:val="00693E94"/>
    <w:rsid w:val="006954D4"/>
    <w:rsid w:val="00695754"/>
    <w:rsid w:val="0069598B"/>
    <w:rsid w:val="00695AF0"/>
    <w:rsid w:val="006A1024"/>
    <w:rsid w:val="006A1A8E"/>
    <w:rsid w:val="006A1CF6"/>
    <w:rsid w:val="006A2D9E"/>
    <w:rsid w:val="006A36DB"/>
    <w:rsid w:val="006A3EF2"/>
    <w:rsid w:val="006A44D0"/>
    <w:rsid w:val="006A48C1"/>
    <w:rsid w:val="006A510D"/>
    <w:rsid w:val="006A51A4"/>
    <w:rsid w:val="006B06B2"/>
    <w:rsid w:val="006B1C52"/>
    <w:rsid w:val="006B1FFA"/>
    <w:rsid w:val="006B22A5"/>
    <w:rsid w:val="006B3564"/>
    <w:rsid w:val="006B3756"/>
    <w:rsid w:val="006B37BD"/>
    <w:rsid w:val="006B37E6"/>
    <w:rsid w:val="006B3D8F"/>
    <w:rsid w:val="006B4188"/>
    <w:rsid w:val="006B4191"/>
    <w:rsid w:val="006B42E3"/>
    <w:rsid w:val="006B44E9"/>
    <w:rsid w:val="006B5755"/>
    <w:rsid w:val="006B61B1"/>
    <w:rsid w:val="006B73E5"/>
    <w:rsid w:val="006C00A3"/>
    <w:rsid w:val="006C55A3"/>
    <w:rsid w:val="006C62B1"/>
    <w:rsid w:val="006C7AB5"/>
    <w:rsid w:val="006C7E58"/>
    <w:rsid w:val="006D062E"/>
    <w:rsid w:val="006D0817"/>
    <w:rsid w:val="006D0996"/>
    <w:rsid w:val="006D2405"/>
    <w:rsid w:val="006D2631"/>
    <w:rsid w:val="006D3A0E"/>
    <w:rsid w:val="006D4A39"/>
    <w:rsid w:val="006D4C26"/>
    <w:rsid w:val="006D4E5F"/>
    <w:rsid w:val="006D53A4"/>
    <w:rsid w:val="006D558B"/>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1B1C"/>
    <w:rsid w:val="006F2415"/>
    <w:rsid w:val="006F3613"/>
    <w:rsid w:val="006F3839"/>
    <w:rsid w:val="006F4503"/>
    <w:rsid w:val="006F49B2"/>
    <w:rsid w:val="006F7AAA"/>
    <w:rsid w:val="00700B4B"/>
    <w:rsid w:val="00701DAC"/>
    <w:rsid w:val="0070314F"/>
    <w:rsid w:val="007045A1"/>
    <w:rsid w:val="00704694"/>
    <w:rsid w:val="007058CD"/>
    <w:rsid w:val="00705D75"/>
    <w:rsid w:val="0070723B"/>
    <w:rsid w:val="0071052E"/>
    <w:rsid w:val="007117B9"/>
    <w:rsid w:val="00712DA7"/>
    <w:rsid w:val="00714956"/>
    <w:rsid w:val="00715F89"/>
    <w:rsid w:val="00716FB7"/>
    <w:rsid w:val="0071703C"/>
    <w:rsid w:val="00717C66"/>
    <w:rsid w:val="0072089F"/>
    <w:rsid w:val="0072144B"/>
    <w:rsid w:val="00722D6B"/>
    <w:rsid w:val="00723956"/>
    <w:rsid w:val="00724203"/>
    <w:rsid w:val="0072422A"/>
    <w:rsid w:val="00725C3B"/>
    <w:rsid w:val="00725D14"/>
    <w:rsid w:val="007266FB"/>
    <w:rsid w:val="007304AB"/>
    <w:rsid w:val="00730544"/>
    <w:rsid w:val="0073212B"/>
    <w:rsid w:val="007323E6"/>
    <w:rsid w:val="007327E1"/>
    <w:rsid w:val="007331E0"/>
    <w:rsid w:val="00733529"/>
    <w:rsid w:val="00733D6A"/>
    <w:rsid w:val="00734065"/>
    <w:rsid w:val="00734894"/>
    <w:rsid w:val="00734A8D"/>
    <w:rsid w:val="00735327"/>
    <w:rsid w:val="00735451"/>
    <w:rsid w:val="0073625B"/>
    <w:rsid w:val="00740573"/>
    <w:rsid w:val="007405CF"/>
    <w:rsid w:val="00740BE3"/>
    <w:rsid w:val="00740D6F"/>
    <w:rsid w:val="0074136E"/>
    <w:rsid w:val="00741479"/>
    <w:rsid w:val="007414DA"/>
    <w:rsid w:val="0074345B"/>
    <w:rsid w:val="007448D2"/>
    <w:rsid w:val="00744A73"/>
    <w:rsid w:val="00744DB8"/>
    <w:rsid w:val="00745C28"/>
    <w:rsid w:val="007460FF"/>
    <w:rsid w:val="007468B0"/>
    <w:rsid w:val="007474D4"/>
    <w:rsid w:val="0075322D"/>
    <w:rsid w:val="00753D56"/>
    <w:rsid w:val="00753DC5"/>
    <w:rsid w:val="007564AE"/>
    <w:rsid w:val="00756808"/>
    <w:rsid w:val="007570FA"/>
    <w:rsid w:val="00757586"/>
    <w:rsid w:val="00757591"/>
    <w:rsid w:val="00757633"/>
    <w:rsid w:val="00757A59"/>
    <w:rsid w:val="00757DD5"/>
    <w:rsid w:val="007617A7"/>
    <w:rsid w:val="0076187C"/>
    <w:rsid w:val="00762125"/>
    <w:rsid w:val="007635C3"/>
    <w:rsid w:val="0076362E"/>
    <w:rsid w:val="00764F45"/>
    <w:rsid w:val="00765E06"/>
    <w:rsid w:val="00765F79"/>
    <w:rsid w:val="00767D24"/>
    <w:rsid w:val="007706FF"/>
    <w:rsid w:val="00770891"/>
    <w:rsid w:val="00770C61"/>
    <w:rsid w:val="0077152C"/>
    <w:rsid w:val="00772BA3"/>
    <w:rsid w:val="00773E1A"/>
    <w:rsid w:val="007763FE"/>
    <w:rsid w:val="00776899"/>
    <w:rsid w:val="00776998"/>
    <w:rsid w:val="00776C76"/>
    <w:rsid w:val="007776A2"/>
    <w:rsid w:val="00777849"/>
    <w:rsid w:val="00780A99"/>
    <w:rsid w:val="00781C4F"/>
    <w:rsid w:val="00782487"/>
    <w:rsid w:val="00782A2E"/>
    <w:rsid w:val="00782B11"/>
    <w:rsid w:val="007836C0"/>
    <w:rsid w:val="0078667E"/>
    <w:rsid w:val="00791273"/>
    <w:rsid w:val="007919DC"/>
    <w:rsid w:val="00791B72"/>
    <w:rsid w:val="00791C7F"/>
    <w:rsid w:val="00796888"/>
    <w:rsid w:val="00796F2C"/>
    <w:rsid w:val="007A04AF"/>
    <w:rsid w:val="007A1326"/>
    <w:rsid w:val="007A2B7B"/>
    <w:rsid w:val="007A32DE"/>
    <w:rsid w:val="007A3356"/>
    <w:rsid w:val="007A36F3"/>
    <w:rsid w:val="007A4CEF"/>
    <w:rsid w:val="007A55A8"/>
    <w:rsid w:val="007B24C4"/>
    <w:rsid w:val="007B50E4"/>
    <w:rsid w:val="007B5236"/>
    <w:rsid w:val="007B6B2F"/>
    <w:rsid w:val="007C057B"/>
    <w:rsid w:val="007C0B75"/>
    <w:rsid w:val="007C1661"/>
    <w:rsid w:val="007C1A9E"/>
    <w:rsid w:val="007C272E"/>
    <w:rsid w:val="007C6E38"/>
    <w:rsid w:val="007D022A"/>
    <w:rsid w:val="007D12BC"/>
    <w:rsid w:val="007D212E"/>
    <w:rsid w:val="007D2C26"/>
    <w:rsid w:val="007D458F"/>
    <w:rsid w:val="007D46BB"/>
    <w:rsid w:val="007D5655"/>
    <w:rsid w:val="007D5A52"/>
    <w:rsid w:val="007D5C42"/>
    <w:rsid w:val="007D7CF5"/>
    <w:rsid w:val="007D7E58"/>
    <w:rsid w:val="007E1690"/>
    <w:rsid w:val="007E253D"/>
    <w:rsid w:val="007E41AD"/>
    <w:rsid w:val="007E5E9E"/>
    <w:rsid w:val="007E6AC2"/>
    <w:rsid w:val="007E7536"/>
    <w:rsid w:val="007F1493"/>
    <w:rsid w:val="007F15BC"/>
    <w:rsid w:val="007F1E4A"/>
    <w:rsid w:val="007F1E5D"/>
    <w:rsid w:val="007F2350"/>
    <w:rsid w:val="007F2FBA"/>
    <w:rsid w:val="007F3524"/>
    <w:rsid w:val="007F576D"/>
    <w:rsid w:val="007F637A"/>
    <w:rsid w:val="007F66A6"/>
    <w:rsid w:val="007F6AFF"/>
    <w:rsid w:val="007F76BF"/>
    <w:rsid w:val="008003CD"/>
    <w:rsid w:val="00800512"/>
    <w:rsid w:val="00801687"/>
    <w:rsid w:val="008019EE"/>
    <w:rsid w:val="00802022"/>
    <w:rsid w:val="0080207C"/>
    <w:rsid w:val="008028A3"/>
    <w:rsid w:val="00802EE5"/>
    <w:rsid w:val="00803088"/>
    <w:rsid w:val="00804493"/>
    <w:rsid w:val="00805770"/>
    <w:rsid w:val="008059C1"/>
    <w:rsid w:val="0080662F"/>
    <w:rsid w:val="00806C91"/>
    <w:rsid w:val="008076FB"/>
    <w:rsid w:val="0081065F"/>
    <w:rsid w:val="00810E72"/>
    <w:rsid w:val="0081179B"/>
    <w:rsid w:val="00812B9B"/>
    <w:rsid w:val="00812DCB"/>
    <w:rsid w:val="00813FA5"/>
    <w:rsid w:val="0081477F"/>
    <w:rsid w:val="00814E43"/>
    <w:rsid w:val="0081523F"/>
    <w:rsid w:val="00816151"/>
    <w:rsid w:val="00817268"/>
    <w:rsid w:val="008203B7"/>
    <w:rsid w:val="00820BB7"/>
    <w:rsid w:val="008212BE"/>
    <w:rsid w:val="008218CF"/>
    <w:rsid w:val="0082444A"/>
    <w:rsid w:val="008248E7"/>
    <w:rsid w:val="00824F02"/>
    <w:rsid w:val="00825595"/>
    <w:rsid w:val="00826BD1"/>
    <w:rsid w:val="00826C4F"/>
    <w:rsid w:val="00830A48"/>
    <w:rsid w:val="008316CB"/>
    <w:rsid w:val="00831C89"/>
    <w:rsid w:val="00832DA5"/>
    <w:rsid w:val="00832F4B"/>
    <w:rsid w:val="00833A2E"/>
    <w:rsid w:val="00833EDF"/>
    <w:rsid w:val="00834038"/>
    <w:rsid w:val="008369B1"/>
    <w:rsid w:val="008377AF"/>
    <w:rsid w:val="008404C4"/>
    <w:rsid w:val="0084056D"/>
    <w:rsid w:val="00841080"/>
    <w:rsid w:val="008412F7"/>
    <w:rsid w:val="008414BB"/>
    <w:rsid w:val="00841B54"/>
    <w:rsid w:val="008434A7"/>
    <w:rsid w:val="00843ED1"/>
    <w:rsid w:val="0084558D"/>
    <w:rsid w:val="008455DA"/>
    <w:rsid w:val="008467D0"/>
    <w:rsid w:val="0084682D"/>
    <w:rsid w:val="008470D0"/>
    <w:rsid w:val="008505DC"/>
    <w:rsid w:val="008509F0"/>
    <w:rsid w:val="00851875"/>
    <w:rsid w:val="0085201A"/>
    <w:rsid w:val="00852357"/>
    <w:rsid w:val="00852B7B"/>
    <w:rsid w:val="0085448C"/>
    <w:rsid w:val="00855048"/>
    <w:rsid w:val="008557A8"/>
    <w:rsid w:val="00855D07"/>
    <w:rsid w:val="008563D3"/>
    <w:rsid w:val="00856E64"/>
    <w:rsid w:val="00860A52"/>
    <w:rsid w:val="00861540"/>
    <w:rsid w:val="00862960"/>
    <w:rsid w:val="00863532"/>
    <w:rsid w:val="008641E8"/>
    <w:rsid w:val="00864C2B"/>
    <w:rsid w:val="00865EC3"/>
    <w:rsid w:val="0086629C"/>
    <w:rsid w:val="00866415"/>
    <w:rsid w:val="0086672A"/>
    <w:rsid w:val="00867469"/>
    <w:rsid w:val="00867D40"/>
    <w:rsid w:val="00870838"/>
    <w:rsid w:val="00870A3D"/>
    <w:rsid w:val="008717D0"/>
    <w:rsid w:val="008736AC"/>
    <w:rsid w:val="008746B8"/>
    <w:rsid w:val="00874930"/>
    <w:rsid w:val="00874C1F"/>
    <w:rsid w:val="00880A08"/>
    <w:rsid w:val="00881232"/>
    <w:rsid w:val="008813A0"/>
    <w:rsid w:val="00882076"/>
    <w:rsid w:val="0088250F"/>
    <w:rsid w:val="00882E98"/>
    <w:rsid w:val="00883105"/>
    <w:rsid w:val="00883242"/>
    <w:rsid w:val="00883A53"/>
    <w:rsid w:val="00884FF0"/>
    <w:rsid w:val="00885C59"/>
    <w:rsid w:val="008903A9"/>
    <w:rsid w:val="00890C47"/>
    <w:rsid w:val="0089256F"/>
    <w:rsid w:val="00893CDB"/>
    <w:rsid w:val="00893D12"/>
    <w:rsid w:val="0089468F"/>
    <w:rsid w:val="00895105"/>
    <w:rsid w:val="00895316"/>
    <w:rsid w:val="00895861"/>
    <w:rsid w:val="0089641F"/>
    <w:rsid w:val="00897B91"/>
    <w:rsid w:val="00897C6E"/>
    <w:rsid w:val="008A00A0"/>
    <w:rsid w:val="008A0649"/>
    <w:rsid w:val="008A0836"/>
    <w:rsid w:val="008A0D07"/>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7EE"/>
    <w:rsid w:val="008C4CAB"/>
    <w:rsid w:val="008C6461"/>
    <w:rsid w:val="008C6BA4"/>
    <w:rsid w:val="008C6F82"/>
    <w:rsid w:val="008C7CBC"/>
    <w:rsid w:val="008D0067"/>
    <w:rsid w:val="008D0312"/>
    <w:rsid w:val="008D125E"/>
    <w:rsid w:val="008D16EB"/>
    <w:rsid w:val="008D306B"/>
    <w:rsid w:val="008D5308"/>
    <w:rsid w:val="008D55BF"/>
    <w:rsid w:val="008D61E0"/>
    <w:rsid w:val="008D6722"/>
    <w:rsid w:val="008D697B"/>
    <w:rsid w:val="008D6E1D"/>
    <w:rsid w:val="008D7AB2"/>
    <w:rsid w:val="008E0259"/>
    <w:rsid w:val="008E025C"/>
    <w:rsid w:val="008E43E0"/>
    <w:rsid w:val="008E4A0E"/>
    <w:rsid w:val="008E4E59"/>
    <w:rsid w:val="008E67B0"/>
    <w:rsid w:val="008F0115"/>
    <w:rsid w:val="008F0383"/>
    <w:rsid w:val="008F0559"/>
    <w:rsid w:val="008F1F6A"/>
    <w:rsid w:val="008F28E7"/>
    <w:rsid w:val="008F2F1F"/>
    <w:rsid w:val="008F3EDF"/>
    <w:rsid w:val="008F56DB"/>
    <w:rsid w:val="008F5B39"/>
    <w:rsid w:val="0090053B"/>
    <w:rsid w:val="00900E59"/>
    <w:rsid w:val="00900FCF"/>
    <w:rsid w:val="00901298"/>
    <w:rsid w:val="009019BB"/>
    <w:rsid w:val="00902919"/>
    <w:rsid w:val="0090315B"/>
    <w:rsid w:val="009033B0"/>
    <w:rsid w:val="00904350"/>
    <w:rsid w:val="00904BBE"/>
    <w:rsid w:val="00905926"/>
    <w:rsid w:val="0090604A"/>
    <w:rsid w:val="00907053"/>
    <w:rsid w:val="009078AB"/>
    <w:rsid w:val="0091055E"/>
    <w:rsid w:val="00912C5D"/>
    <w:rsid w:val="00912EC7"/>
    <w:rsid w:val="009132B0"/>
    <w:rsid w:val="00913D40"/>
    <w:rsid w:val="009153A2"/>
    <w:rsid w:val="0091571A"/>
    <w:rsid w:val="00915AC4"/>
    <w:rsid w:val="00916CD0"/>
    <w:rsid w:val="00917279"/>
    <w:rsid w:val="00920A1E"/>
    <w:rsid w:val="00920C71"/>
    <w:rsid w:val="009222D7"/>
    <w:rsid w:val="009227DD"/>
    <w:rsid w:val="00922813"/>
    <w:rsid w:val="00923015"/>
    <w:rsid w:val="009234D0"/>
    <w:rsid w:val="00925013"/>
    <w:rsid w:val="00925024"/>
    <w:rsid w:val="00925655"/>
    <w:rsid w:val="00925733"/>
    <w:rsid w:val="009257A8"/>
    <w:rsid w:val="009261C8"/>
    <w:rsid w:val="00926D03"/>
    <w:rsid w:val="00926F76"/>
    <w:rsid w:val="00927557"/>
    <w:rsid w:val="00927DB3"/>
    <w:rsid w:val="00927E08"/>
    <w:rsid w:val="00930D17"/>
    <w:rsid w:val="00930ED6"/>
    <w:rsid w:val="00931206"/>
    <w:rsid w:val="00932077"/>
    <w:rsid w:val="00932A03"/>
    <w:rsid w:val="0093313E"/>
    <w:rsid w:val="009331F9"/>
    <w:rsid w:val="00934012"/>
    <w:rsid w:val="009349A8"/>
    <w:rsid w:val="0093530F"/>
    <w:rsid w:val="0093592F"/>
    <w:rsid w:val="009363F0"/>
    <w:rsid w:val="0093688D"/>
    <w:rsid w:val="0094165A"/>
    <w:rsid w:val="00942056"/>
    <w:rsid w:val="009429D1"/>
    <w:rsid w:val="00942E67"/>
    <w:rsid w:val="00943299"/>
    <w:rsid w:val="009438A7"/>
    <w:rsid w:val="009458AF"/>
    <w:rsid w:val="00946555"/>
    <w:rsid w:val="00946B78"/>
    <w:rsid w:val="009520A1"/>
    <w:rsid w:val="009522E2"/>
    <w:rsid w:val="0095259D"/>
    <w:rsid w:val="009528C1"/>
    <w:rsid w:val="009529B5"/>
    <w:rsid w:val="009532C7"/>
    <w:rsid w:val="00953891"/>
    <w:rsid w:val="00953E82"/>
    <w:rsid w:val="009555DF"/>
    <w:rsid w:val="00955A67"/>
    <w:rsid w:val="00955D6C"/>
    <w:rsid w:val="009604E6"/>
    <w:rsid w:val="00960547"/>
    <w:rsid w:val="00960CCA"/>
    <w:rsid w:val="00960E03"/>
    <w:rsid w:val="009624AB"/>
    <w:rsid w:val="0096307F"/>
    <w:rsid w:val="009634F6"/>
    <w:rsid w:val="00963579"/>
    <w:rsid w:val="0096422F"/>
    <w:rsid w:val="00964AE3"/>
    <w:rsid w:val="00965F05"/>
    <w:rsid w:val="0096720F"/>
    <w:rsid w:val="0097036E"/>
    <w:rsid w:val="00970C76"/>
    <w:rsid w:val="00971075"/>
    <w:rsid w:val="009718BF"/>
    <w:rsid w:val="00973A9F"/>
    <w:rsid w:val="00973DB2"/>
    <w:rsid w:val="009766C8"/>
    <w:rsid w:val="00977439"/>
    <w:rsid w:val="00980AF6"/>
    <w:rsid w:val="00981475"/>
    <w:rsid w:val="00981668"/>
    <w:rsid w:val="00981C2F"/>
    <w:rsid w:val="00984331"/>
    <w:rsid w:val="00984C07"/>
    <w:rsid w:val="00985F69"/>
    <w:rsid w:val="00987813"/>
    <w:rsid w:val="00990C18"/>
    <w:rsid w:val="00990C46"/>
    <w:rsid w:val="00991DEF"/>
    <w:rsid w:val="0099210B"/>
    <w:rsid w:val="00992276"/>
    <w:rsid w:val="00992659"/>
    <w:rsid w:val="00992FD5"/>
    <w:rsid w:val="0099359F"/>
    <w:rsid w:val="00993B98"/>
    <w:rsid w:val="00993F37"/>
    <w:rsid w:val="009944F9"/>
    <w:rsid w:val="00994CAA"/>
    <w:rsid w:val="00995954"/>
    <w:rsid w:val="00995E81"/>
    <w:rsid w:val="00996470"/>
    <w:rsid w:val="00996603"/>
    <w:rsid w:val="00996BCF"/>
    <w:rsid w:val="009974B3"/>
    <w:rsid w:val="00997F5D"/>
    <w:rsid w:val="009A0336"/>
    <w:rsid w:val="009A09AC"/>
    <w:rsid w:val="009A1A33"/>
    <w:rsid w:val="009A1BBC"/>
    <w:rsid w:val="009A2097"/>
    <w:rsid w:val="009A2864"/>
    <w:rsid w:val="009A313E"/>
    <w:rsid w:val="009A3EAC"/>
    <w:rsid w:val="009A40D9"/>
    <w:rsid w:val="009A4884"/>
    <w:rsid w:val="009A5850"/>
    <w:rsid w:val="009A58AB"/>
    <w:rsid w:val="009B00C1"/>
    <w:rsid w:val="009B08F7"/>
    <w:rsid w:val="009B165F"/>
    <w:rsid w:val="009B2E67"/>
    <w:rsid w:val="009B417F"/>
    <w:rsid w:val="009B4438"/>
    <w:rsid w:val="009B4483"/>
    <w:rsid w:val="009B5879"/>
    <w:rsid w:val="009B5A96"/>
    <w:rsid w:val="009B6030"/>
    <w:rsid w:val="009C0698"/>
    <w:rsid w:val="009C098A"/>
    <w:rsid w:val="009C0DA0"/>
    <w:rsid w:val="009C1140"/>
    <w:rsid w:val="009C1693"/>
    <w:rsid w:val="009C1AD9"/>
    <w:rsid w:val="009C1FCA"/>
    <w:rsid w:val="009C3001"/>
    <w:rsid w:val="009C44C9"/>
    <w:rsid w:val="009C575A"/>
    <w:rsid w:val="009C6146"/>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813"/>
    <w:rsid w:val="009E0CF8"/>
    <w:rsid w:val="009E16BB"/>
    <w:rsid w:val="009E1720"/>
    <w:rsid w:val="009E5414"/>
    <w:rsid w:val="009E541F"/>
    <w:rsid w:val="009E56EB"/>
    <w:rsid w:val="009E6AB6"/>
    <w:rsid w:val="009E6B21"/>
    <w:rsid w:val="009E6D3E"/>
    <w:rsid w:val="009E7A3F"/>
    <w:rsid w:val="009E7F27"/>
    <w:rsid w:val="009F07CC"/>
    <w:rsid w:val="009F1A7D"/>
    <w:rsid w:val="009F3431"/>
    <w:rsid w:val="009F3838"/>
    <w:rsid w:val="009F3ECD"/>
    <w:rsid w:val="009F3F7C"/>
    <w:rsid w:val="009F4B19"/>
    <w:rsid w:val="009F5434"/>
    <w:rsid w:val="009F5F05"/>
    <w:rsid w:val="009F6F1B"/>
    <w:rsid w:val="009F7315"/>
    <w:rsid w:val="009F73D1"/>
    <w:rsid w:val="00A00D40"/>
    <w:rsid w:val="00A04A93"/>
    <w:rsid w:val="00A07569"/>
    <w:rsid w:val="00A07749"/>
    <w:rsid w:val="00A078FB"/>
    <w:rsid w:val="00A10CE1"/>
    <w:rsid w:val="00A10CED"/>
    <w:rsid w:val="00A128C6"/>
    <w:rsid w:val="00A143CE"/>
    <w:rsid w:val="00A16D9B"/>
    <w:rsid w:val="00A21486"/>
    <w:rsid w:val="00A21A49"/>
    <w:rsid w:val="00A231E9"/>
    <w:rsid w:val="00A24180"/>
    <w:rsid w:val="00A24D58"/>
    <w:rsid w:val="00A307AE"/>
    <w:rsid w:val="00A33612"/>
    <w:rsid w:val="00A35E8B"/>
    <w:rsid w:val="00A36114"/>
    <w:rsid w:val="00A3669F"/>
    <w:rsid w:val="00A3682D"/>
    <w:rsid w:val="00A41A01"/>
    <w:rsid w:val="00A429A9"/>
    <w:rsid w:val="00A43CFF"/>
    <w:rsid w:val="00A46EA4"/>
    <w:rsid w:val="00A47719"/>
    <w:rsid w:val="00A47EAB"/>
    <w:rsid w:val="00A5068D"/>
    <w:rsid w:val="00A509B4"/>
    <w:rsid w:val="00A51F8C"/>
    <w:rsid w:val="00A52D22"/>
    <w:rsid w:val="00A5427A"/>
    <w:rsid w:val="00A549AA"/>
    <w:rsid w:val="00A54C7B"/>
    <w:rsid w:val="00A54CFD"/>
    <w:rsid w:val="00A5639F"/>
    <w:rsid w:val="00A566AC"/>
    <w:rsid w:val="00A57040"/>
    <w:rsid w:val="00A60064"/>
    <w:rsid w:val="00A6047F"/>
    <w:rsid w:val="00A64F90"/>
    <w:rsid w:val="00A65A2B"/>
    <w:rsid w:val="00A70090"/>
    <w:rsid w:val="00A70170"/>
    <w:rsid w:val="00A726C7"/>
    <w:rsid w:val="00A7409C"/>
    <w:rsid w:val="00A752B5"/>
    <w:rsid w:val="00A7541D"/>
    <w:rsid w:val="00A774B4"/>
    <w:rsid w:val="00A77927"/>
    <w:rsid w:val="00A80144"/>
    <w:rsid w:val="00A80D70"/>
    <w:rsid w:val="00A81734"/>
    <w:rsid w:val="00A81791"/>
    <w:rsid w:val="00A8195D"/>
    <w:rsid w:val="00A81DC9"/>
    <w:rsid w:val="00A82923"/>
    <w:rsid w:val="00A8372C"/>
    <w:rsid w:val="00A855FA"/>
    <w:rsid w:val="00A8760D"/>
    <w:rsid w:val="00A905C6"/>
    <w:rsid w:val="00A90A0B"/>
    <w:rsid w:val="00A91418"/>
    <w:rsid w:val="00A91717"/>
    <w:rsid w:val="00A91A18"/>
    <w:rsid w:val="00A91FD6"/>
    <w:rsid w:val="00A9244B"/>
    <w:rsid w:val="00A932DF"/>
    <w:rsid w:val="00A933E2"/>
    <w:rsid w:val="00A93575"/>
    <w:rsid w:val="00A947CF"/>
    <w:rsid w:val="00A95F5B"/>
    <w:rsid w:val="00A96D9C"/>
    <w:rsid w:val="00A97222"/>
    <w:rsid w:val="00A9772A"/>
    <w:rsid w:val="00AA18E2"/>
    <w:rsid w:val="00AA22B0"/>
    <w:rsid w:val="00AA2B19"/>
    <w:rsid w:val="00AA3B89"/>
    <w:rsid w:val="00AA44F8"/>
    <w:rsid w:val="00AA5E50"/>
    <w:rsid w:val="00AA642B"/>
    <w:rsid w:val="00AB0677"/>
    <w:rsid w:val="00AB1983"/>
    <w:rsid w:val="00AB23C3"/>
    <w:rsid w:val="00AB24DB"/>
    <w:rsid w:val="00AB35D0"/>
    <w:rsid w:val="00AB57F6"/>
    <w:rsid w:val="00AB77E7"/>
    <w:rsid w:val="00AB7CA1"/>
    <w:rsid w:val="00AC1DCF"/>
    <w:rsid w:val="00AC23B1"/>
    <w:rsid w:val="00AC260E"/>
    <w:rsid w:val="00AC2AF9"/>
    <w:rsid w:val="00AC2F71"/>
    <w:rsid w:val="00AC47A6"/>
    <w:rsid w:val="00AC582F"/>
    <w:rsid w:val="00AC60C5"/>
    <w:rsid w:val="00AC6AB8"/>
    <w:rsid w:val="00AC6FC3"/>
    <w:rsid w:val="00AC78ED"/>
    <w:rsid w:val="00AD02D3"/>
    <w:rsid w:val="00AD0E94"/>
    <w:rsid w:val="00AD3675"/>
    <w:rsid w:val="00AD56A9"/>
    <w:rsid w:val="00AD61E5"/>
    <w:rsid w:val="00AD69C4"/>
    <w:rsid w:val="00AD6F0C"/>
    <w:rsid w:val="00AE1C5F"/>
    <w:rsid w:val="00AE23DD"/>
    <w:rsid w:val="00AE34DE"/>
    <w:rsid w:val="00AE3899"/>
    <w:rsid w:val="00AE3CAB"/>
    <w:rsid w:val="00AE5E20"/>
    <w:rsid w:val="00AE6CD2"/>
    <w:rsid w:val="00AE776A"/>
    <w:rsid w:val="00AF1F68"/>
    <w:rsid w:val="00AF21DA"/>
    <w:rsid w:val="00AF27B7"/>
    <w:rsid w:val="00AF2955"/>
    <w:rsid w:val="00AF2BB2"/>
    <w:rsid w:val="00AF3145"/>
    <w:rsid w:val="00AF38C7"/>
    <w:rsid w:val="00AF3C5D"/>
    <w:rsid w:val="00AF61D2"/>
    <w:rsid w:val="00AF726A"/>
    <w:rsid w:val="00AF7AB4"/>
    <w:rsid w:val="00AF7B91"/>
    <w:rsid w:val="00B00015"/>
    <w:rsid w:val="00B043A6"/>
    <w:rsid w:val="00B06DE8"/>
    <w:rsid w:val="00B07945"/>
    <w:rsid w:val="00B07AE1"/>
    <w:rsid w:val="00B07D23"/>
    <w:rsid w:val="00B1046D"/>
    <w:rsid w:val="00B10B1A"/>
    <w:rsid w:val="00B12968"/>
    <w:rsid w:val="00B131FF"/>
    <w:rsid w:val="00B13498"/>
    <w:rsid w:val="00B13AC1"/>
    <w:rsid w:val="00B13DA2"/>
    <w:rsid w:val="00B14440"/>
    <w:rsid w:val="00B1672A"/>
    <w:rsid w:val="00B16E71"/>
    <w:rsid w:val="00B174BD"/>
    <w:rsid w:val="00B178B2"/>
    <w:rsid w:val="00B204B4"/>
    <w:rsid w:val="00B20690"/>
    <w:rsid w:val="00B20B2A"/>
    <w:rsid w:val="00B20F2C"/>
    <w:rsid w:val="00B2129B"/>
    <w:rsid w:val="00B22FA7"/>
    <w:rsid w:val="00B24069"/>
    <w:rsid w:val="00B24845"/>
    <w:rsid w:val="00B26370"/>
    <w:rsid w:val="00B26984"/>
    <w:rsid w:val="00B27039"/>
    <w:rsid w:val="00B27320"/>
    <w:rsid w:val="00B2756C"/>
    <w:rsid w:val="00B27D18"/>
    <w:rsid w:val="00B27D19"/>
    <w:rsid w:val="00B300DB"/>
    <w:rsid w:val="00B32983"/>
    <w:rsid w:val="00B32BEC"/>
    <w:rsid w:val="00B33676"/>
    <w:rsid w:val="00B338BC"/>
    <w:rsid w:val="00B35B87"/>
    <w:rsid w:val="00B3754E"/>
    <w:rsid w:val="00B40556"/>
    <w:rsid w:val="00B428CA"/>
    <w:rsid w:val="00B43107"/>
    <w:rsid w:val="00B45AC4"/>
    <w:rsid w:val="00B45E0A"/>
    <w:rsid w:val="00B4628D"/>
    <w:rsid w:val="00B47A18"/>
    <w:rsid w:val="00B51502"/>
    <w:rsid w:val="00B51CD5"/>
    <w:rsid w:val="00B521A9"/>
    <w:rsid w:val="00B53824"/>
    <w:rsid w:val="00B53857"/>
    <w:rsid w:val="00B54009"/>
    <w:rsid w:val="00B54B6C"/>
    <w:rsid w:val="00B56FB1"/>
    <w:rsid w:val="00B6083F"/>
    <w:rsid w:val="00B61504"/>
    <w:rsid w:val="00B61B1A"/>
    <w:rsid w:val="00B62E95"/>
    <w:rsid w:val="00B63ABC"/>
    <w:rsid w:val="00B64D3D"/>
    <w:rsid w:val="00B64F0A"/>
    <w:rsid w:val="00B6562C"/>
    <w:rsid w:val="00B668C2"/>
    <w:rsid w:val="00B6729E"/>
    <w:rsid w:val="00B675C0"/>
    <w:rsid w:val="00B67EB1"/>
    <w:rsid w:val="00B720C9"/>
    <w:rsid w:val="00B7391B"/>
    <w:rsid w:val="00B73ACC"/>
    <w:rsid w:val="00B743E7"/>
    <w:rsid w:val="00B74B80"/>
    <w:rsid w:val="00B74C9F"/>
    <w:rsid w:val="00B75D6B"/>
    <w:rsid w:val="00B76672"/>
    <w:rsid w:val="00B768A9"/>
    <w:rsid w:val="00B76E90"/>
    <w:rsid w:val="00B8005C"/>
    <w:rsid w:val="00B82E5F"/>
    <w:rsid w:val="00B84D31"/>
    <w:rsid w:val="00B8666B"/>
    <w:rsid w:val="00B868DA"/>
    <w:rsid w:val="00B904F4"/>
    <w:rsid w:val="00B90BD1"/>
    <w:rsid w:val="00B90D66"/>
    <w:rsid w:val="00B92536"/>
    <w:rsid w:val="00B925A7"/>
    <w:rsid w:val="00B9274D"/>
    <w:rsid w:val="00B93BB2"/>
    <w:rsid w:val="00B94207"/>
    <w:rsid w:val="00B945D4"/>
    <w:rsid w:val="00B9505C"/>
    <w:rsid w:val="00B9506C"/>
    <w:rsid w:val="00B97B50"/>
    <w:rsid w:val="00BA09D2"/>
    <w:rsid w:val="00BA1355"/>
    <w:rsid w:val="00BA1FAD"/>
    <w:rsid w:val="00BA29D8"/>
    <w:rsid w:val="00BA3653"/>
    <w:rsid w:val="00BA3959"/>
    <w:rsid w:val="00BA3B32"/>
    <w:rsid w:val="00BA423D"/>
    <w:rsid w:val="00BA563D"/>
    <w:rsid w:val="00BA699F"/>
    <w:rsid w:val="00BA7948"/>
    <w:rsid w:val="00BB1855"/>
    <w:rsid w:val="00BB2332"/>
    <w:rsid w:val="00BB239F"/>
    <w:rsid w:val="00BB2494"/>
    <w:rsid w:val="00BB2522"/>
    <w:rsid w:val="00BB28A3"/>
    <w:rsid w:val="00BB2E27"/>
    <w:rsid w:val="00BB5218"/>
    <w:rsid w:val="00BB72C0"/>
    <w:rsid w:val="00BB7FF3"/>
    <w:rsid w:val="00BC0AF1"/>
    <w:rsid w:val="00BC271F"/>
    <w:rsid w:val="00BC27BE"/>
    <w:rsid w:val="00BC3779"/>
    <w:rsid w:val="00BC41A0"/>
    <w:rsid w:val="00BC43D8"/>
    <w:rsid w:val="00BC58E3"/>
    <w:rsid w:val="00BC665D"/>
    <w:rsid w:val="00BD00A2"/>
    <w:rsid w:val="00BD0186"/>
    <w:rsid w:val="00BD0F1A"/>
    <w:rsid w:val="00BD1661"/>
    <w:rsid w:val="00BD21F2"/>
    <w:rsid w:val="00BD5739"/>
    <w:rsid w:val="00BD6178"/>
    <w:rsid w:val="00BD6348"/>
    <w:rsid w:val="00BD68F4"/>
    <w:rsid w:val="00BD7389"/>
    <w:rsid w:val="00BE147F"/>
    <w:rsid w:val="00BE1BBC"/>
    <w:rsid w:val="00BE4580"/>
    <w:rsid w:val="00BE46B5"/>
    <w:rsid w:val="00BE6663"/>
    <w:rsid w:val="00BE6AC6"/>
    <w:rsid w:val="00BE6E4A"/>
    <w:rsid w:val="00BE7451"/>
    <w:rsid w:val="00BF0917"/>
    <w:rsid w:val="00BF0CD7"/>
    <w:rsid w:val="00BF143E"/>
    <w:rsid w:val="00BF15CE"/>
    <w:rsid w:val="00BF1E50"/>
    <w:rsid w:val="00BF2157"/>
    <w:rsid w:val="00BF2FC3"/>
    <w:rsid w:val="00BF3551"/>
    <w:rsid w:val="00BF37C3"/>
    <w:rsid w:val="00BF4F07"/>
    <w:rsid w:val="00BF639D"/>
    <w:rsid w:val="00BF63F0"/>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4DF2"/>
    <w:rsid w:val="00C15151"/>
    <w:rsid w:val="00C165EA"/>
    <w:rsid w:val="00C179BC"/>
    <w:rsid w:val="00C17F8C"/>
    <w:rsid w:val="00C20429"/>
    <w:rsid w:val="00C20FF3"/>
    <w:rsid w:val="00C211E6"/>
    <w:rsid w:val="00C22446"/>
    <w:rsid w:val="00C22681"/>
    <w:rsid w:val="00C22FB5"/>
    <w:rsid w:val="00C24236"/>
    <w:rsid w:val="00C24CBF"/>
    <w:rsid w:val="00C25C66"/>
    <w:rsid w:val="00C2710B"/>
    <w:rsid w:val="00C279C2"/>
    <w:rsid w:val="00C3183E"/>
    <w:rsid w:val="00C32D4E"/>
    <w:rsid w:val="00C33531"/>
    <w:rsid w:val="00C33B9E"/>
    <w:rsid w:val="00C34194"/>
    <w:rsid w:val="00C35C80"/>
    <w:rsid w:val="00C35EF7"/>
    <w:rsid w:val="00C37BAE"/>
    <w:rsid w:val="00C4043D"/>
    <w:rsid w:val="00C40C4A"/>
    <w:rsid w:val="00C40DAA"/>
    <w:rsid w:val="00C41F7E"/>
    <w:rsid w:val="00C42A1B"/>
    <w:rsid w:val="00C42B41"/>
    <w:rsid w:val="00C42C1F"/>
    <w:rsid w:val="00C44A8D"/>
    <w:rsid w:val="00C44CF8"/>
    <w:rsid w:val="00C45B91"/>
    <w:rsid w:val="00C460A1"/>
    <w:rsid w:val="00C4789C"/>
    <w:rsid w:val="00C50370"/>
    <w:rsid w:val="00C50A3A"/>
    <w:rsid w:val="00C52C02"/>
    <w:rsid w:val="00C52DCB"/>
    <w:rsid w:val="00C55E12"/>
    <w:rsid w:val="00C56268"/>
    <w:rsid w:val="00C57EE8"/>
    <w:rsid w:val="00C61072"/>
    <w:rsid w:val="00C6243C"/>
    <w:rsid w:val="00C62F54"/>
    <w:rsid w:val="00C63AEA"/>
    <w:rsid w:val="00C64EC6"/>
    <w:rsid w:val="00C67BBF"/>
    <w:rsid w:val="00C67CD1"/>
    <w:rsid w:val="00C70168"/>
    <w:rsid w:val="00C718DD"/>
    <w:rsid w:val="00C71AFB"/>
    <w:rsid w:val="00C74707"/>
    <w:rsid w:val="00C75F6C"/>
    <w:rsid w:val="00C767C7"/>
    <w:rsid w:val="00C779FD"/>
    <w:rsid w:val="00C77D84"/>
    <w:rsid w:val="00C80B9E"/>
    <w:rsid w:val="00C825BA"/>
    <w:rsid w:val="00C841B7"/>
    <w:rsid w:val="00C84A6C"/>
    <w:rsid w:val="00C8667D"/>
    <w:rsid w:val="00C86967"/>
    <w:rsid w:val="00C87766"/>
    <w:rsid w:val="00C91867"/>
    <w:rsid w:val="00C91AC1"/>
    <w:rsid w:val="00C928A8"/>
    <w:rsid w:val="00C93044"/>
    <w:rsid w:val="00C94CE0"/>
    <w:rsid w:val="00C95225"/>
    <w:rsid w:val="00C95246"/>
    <w:rsid w:val="00C97919"/>
    <w:rsid w:val="00CA103E"/>
    <w:rsid w:val="00CA5D9A"/>
    <w:rsid w:val="00CA69C0"/>
    <w:rsid w:val="00CA6C45"/>
    <w:rsid w:val="00CA74F6"/>
    <w:rsid w:val="00CA7603"/>
    <w:rsid w:val="00CA7B95"/>
    <w:rsid w:val="00CB06D9"/>
    <w:rsid w:val="00CB1AD9"/>
    <w:rsid w:val="00CB364E"/>
    <w:rsid w:val="00CB37B8"/>
    <w:rsid w:val="00CB3E80"/>
    <w:rsid w:val="00CB4F1A"/>
    <w:rsid w:val="00CB58B4"/>
    <w:rsid w:val="00CB6577"/>
    <w:rsid w:val="00CB6768"/>
    <w:rsid w:val="00CB74C7"/>
    <w:rsid w:val="00CB76FB"/>
    <w:rsid w:val="00CC01A6"/>
    <w:rsid w:val="00CC1FE9"/>
    <w:rsid w:val="00CC3628"/>
    <w:rsid w:val="00CC3B49"/>
    <w:rsid w:val="00CC3D04"/>
    <w:rsid w:val="00CC4AF7"/>
    <w:rsid w:val="00CC4C61"/>
    <w:rsid w:val="00CC54E5"/>
    <w:rsid w:val="00CC661D"/>
    <w:rsid w:val="00CC6B96"/>
    <w:rsid w:val="00CC6F04"/>
    <w:rsid w:val="00CC7B94"/>
    <w:rsid w:val="00CD6E8E"/>
    <w:rsid w:val="00CD788F"/>
    <w:rsid w:val="00CD7F5B"/>
    <w:rsid w:val="00CE161F"/>
    <w:rsid w:val="00CE1DB7"/>
    <w:rsid w:val="00CE2CC6"/>
    <w:rsid w:val="00CE3529"/>
    <w:rsid w:val="00CE4320"/>
    <w:rsid w:val="00CE5D9A"/>
    <w:rsid w:val="00CE6DF3"/>
    <w:rsid w:val="00CE76CD"/>
    <w:rsid w:val="00CF0B65"/>
    <w:rsid w:val="00CF1C1F"/>
    <w:rsid w:val="00CF1FB0"/>
    <w:rsid w:val="00CF212C"/>
    <w:rsid w:val="00CF3B5E"/>
    <w:rsid w:val="00CF3BA6"/>
    <w:rsid w:val="00CF3CE5"/>
    <w:rsid w:val="00CF4E8C"/>
    <w:rsid w:val="00CF6913"/>
    <w:rsid w:val="00CF7AA7"/>
    <w:rsid w:val="00D006CF"/>
    <w:rsid w:val="00D007DF"/>
    <w:rsid w:val="00D008A6"/>
    <w:rsid w:val="00D00960"/>
    <w:rsid w:val="00D00B74"/>
    <w:rsid w:val="00D015F0"/>
    <w:rsid w:val="00D02FF4"/>
    <w:rsid w:val="00D0373F"/>
    <w:rsid w:val="00D0447B"/>
    <w:rsid w:val="00D04894"/>
    <w:rsid w:val="00D048A2"/>
    <w:rsid w:val="00D053CE"/>
    <w:rsid w:val="00D055EB"/>
    <w:rsid w:val="00D056FE"/>
    <w:rsid w:val="00D05B56"/>
    <w:rsid w:val="00D05D60"/>
    <w:rsid w:val="00D10C53"/>
    <w:rsid w:val="00D114B2"/>
    <w:rsid w:val="00D121C4"/>
    <w:rsid w:val="00D12228"/>
    <w:rsid w:val="00D12771"/>
    <w:rsid w:val="00D13F3E"/>
    <w:rsid w:val="00D14274"/>
    <w:rsid w:val="00D15E5B"/>
    <w:rsid w:val="00D17747"/>
    <w:rsid w:val="00D17C62"/>
    <w:rsid w:val="00D21586"/>
    <w:rsid w:val="00D21EA5"/>
    <w:rsid w:val="00D23A38"/>
    <w:rsid w:val="00D2574C"/>
    <w:rsid w:val="00D2579D"/>
    <w:rsid w:val="00D26D79"/>
    <w:rsid w:val="00D27C2B"/>
    <w:rsid w:val="00D33236"/>
    <w:rsid w:val="00D33363"/>
    <w:rsid w:val="00D34943"/>
    <w:rsid w:val="00D34A2B"/>
    <w:rsid w:val="00D35409"/>
    <w:rsid w:val="00D359D4"/>
    <w:rsid w:val="00D36BDC"/>
    <w:rsid w:val="00D41B88"/>
    <w:rsid w:val="00D41E23"/>
    <w:rsid w:val="00D429EC"/>
    <w:rsid w:val="00D42BAB"/>
    <w:rsid w:val="00D43D44"/>
    <w:rsid w:val="00D43EBB"/>
    <w:rsid w:val="00D44D17"/>
    <w:rsid w:val="00D44E4E"/>
    <w:rsid w:val="00D46D26"/>
    <w:rsid w:val="00D51254"/>
    <w:rsid w:val="00D51380"/>
    <w:rsid w:val="00D5139F"/>
    <w:rsid w:val="00D51613"/>
    <w:rsid w:val="00D51627"/>
    <w:rsid w:val="00D51E1A"/>
    <w:rsid w:val="00D5208A"/>
    <w:rsid w:val="00D52344"/>
    <w:rsid w:val="00D54AAC"/>
    <w:rsid w:val="00D54B32"/>
    <w:rsid w:val="00D54CC3"/>
    <w:rsid w:val="00D55DF0"/>
    <w:rsid w:val="00D563E1"/>
    <w:rsid w:val="00D56BB6"/>
    <w:rsid w:val="00D6022B"/>
    <w:rsid w:val="00D6043C"/>
    <w:rsid w:val="00D60C40"/>
    <w:rsid w:val="00D6138D"/>
    <w:rsid w:val="00D6166E"/>
    <w:rsid w:val="00D61FDC"/>
    <w:rsid w:val="00D62B3D"/>
    <w:rsid w:val="00D63126"/>
    <w:rsid w:val="00D63A67"/>
    <w:rsid w:val="00D64221"/>
    <w:rsid w:val="00D646C9"/>
    <w:rsid w:val="00D6492E"/>
    <w:rsid w:val="00D65137"/>
    <w:rsid w:val="00D65845"/>
    <w:rsid w:val="00D66859"/>
    <w:rsid w:val="00D668D9"/>
    <w:rsid w:val="00D70087"/>
    <w:rsid w:val="00D7079E"/>
    <w:rsid w:val="00D70823"/>
    <w:rsid w:val="00D70AB1"/>
    <w:rsid w:val="00D70F23"/>
    <w:rsid w:val="00D71085"/>
    <w:rsid w:val="00D73DD6"/>
    <w:rsid w:val="00D745F5"/>
    <w:rsid w:val="00D75392"/>
    <w:rsid w:val="00D7585E"/>
    <w:rsid w:val="00D759A3"/>
    <w:rsid w:val="00D779BC"/>
    <w:rsid w:val="00D80AD0"/>
    <w:rsid w:val="00D8130F"/>
    <w:rsid w:val="00D8133D"/>
    <w:rsid w:val="00D82E32"/>
    <w:rsid w:val="00D83974"/>
    <w:rsid w:val="00D84133"/>
    <w:rsid w:val="00D8431C"/>
    <w:rsid w:val="00D85133"/>
    <w:rsid w:val="00D85B75"/>
    <w:rsid w:val="00D86A42"/>
    <w:rsid w:val="00D87A49"/>
    <w:rsid w:val="00D90625"/>
    <w:rsid w:val="00D91607"/>
    <w:rsid w:val="00D91C3B"/>
    <w:rsid w:val="00D929E5"/>
    <w:rsid w:val="00D92C82"/>
    <w:rsid w:val="00D93336"/>
    <w:rsid w:val="00D94314"/>
    <w:rsid w:val="00D95B74"/>
    <w:rsid w:val="00D95BC7"/>
    <w:rsid w:val="00D95C17"/>
    <w:rsid w:val="00D96043"/>
    <w:rsid w:val="00D97779"/>
    <w:rsid w:val="00DA4F38"/>
    <w:rsid w:val="00DA52F5"/>
    <w:rsid w:val="00DA54D2"/>
    <w:rsid w:val="00DA73A3"/>
    <w:rsid w:val="00DB245F"/>
    <w:rsid w:val="00DB3080"/>
    <w:rsid w:val="00DB39C6"/>
    <w:rsid w:val="00DB4E12"/>
    <w:rsid w:val="00DB563F"/>
    <w:rsid w:val="00DB5771"/>
    <w:rsid w:val="00DB6F8B"/>
    <w:rsid w:val="00DC0AB6"/>
    <w:rsid w:val="00DC21CF"/>
    <w:rsid w:val="00DC3395"/>
    <w:rsid w:val="00DC3664"/>
    <w:rsid w:val="00DC4B9B"/>
    <w:rsid w:val="00DC5194"/>
    <w:rsid w:val="00DC6EFC"/>
    <w:rsid w:val="00DC7CDE"/>
    <w:rsid w:val="00DD195B"/>
    <w:rsid w:val="00DD243F"/>
    <w:rsid w:val="00DD391E"/>
    <w:rsid w:val="00DD406A"/>
    <w:rsid w:val="00DD44C4"/>
    <w:rsid w:val="00DD46E9"/>
    <w:rsid w:val="00DD4711"/>
    <w:rsid w:val="00DD4812"/>
    <w:rsid w:val="00DD4CA7"/>
    <w:rsid w:val="00DD52A4"/>
    <w:rsid w:val="00DD577C"/>
    <w:rsid w:val="00DD5918"/>
    <w:rsid w:val="00DD6450"/>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B4E"/>
    <w:rsid w:val="00E01C15"/>
    <w:rsid w:val="00E0369B"/>
    <w:rsid w:val="00E04F02"/>
    <w:rsid w:val="00E052B1"/>
    <w:rsid w:val="00E05477"/>
    <w:rsid w:val="00E05485"/>
    <w:rsid w:val="00E05849"/>
    <w:rsid w:val="00E05886"/>
    <w:rsid w:val="00E07CB5"/>
    <w:rsid w:val="00E10067"/>
    <w:rsid w:val="00E104C6"/>
    <w:rsid w:val="00E10C02"/>
    <w:rsid w:val="00E10E07"/>
    <w:rsid w:val="00E137F4"/>
    <w:rsid w:val="00E13CEE"/>
    <w:rsid w:val="00E16012"/>
    <w:rsid w:val="00E164F2"/>
    <w:rsid w:val="00E16F61"/>
    <w:rsid w:val="00E178A7"/>
    <w:rsid w:val="00E17C0C"/>
    <w:rsid w:val="00E20F6A"/>
    <w:rsid w:val="00E2105C"/>
    <w:rsid w:val="00E21A25"/>
    <w:rsid w:val="00E22002"/>
    <w:rsid w:val="00E23303"/>
    <w:rsid w:val="00E253CA"/>
    <w:rsid w:val="00E26671"/>
    <w:rsid w:val="00E2771C"/>
    <w:rsid w:val="00E308AA"/>
    <w:rsid w:val="00E31D50"/>
    <w:rsid w:val="00E324D9"/>
    <w:rsid w:val="00E331FB"/>
    <w:rsid w:val="00E33314"/>
    <w:rsid w:val="00E33CAB"/>
    <w:rsid w:val="00E33DF4"/>
    <w:rsid w:val="00E33E31"/>
    <w:rsid w:val="00E33FB1"/>
    <w:rsid w:val="00E348A1"/>
    <w:rsid w:val="00E35EDE"/>
    <w:rsid w:val="00E36528"/>
    <w:rsid w:val="00E409B4"/>
    <w:rsid w:val="00E40CF7"/>
    <w:rsid w:val="00E4118F"/>
    <w:rsid w:val="00E413B8"/>
    <w:rsid w:val="00E42B67"/>
    <w:rsid w:val="00E42C94"/>
    <w:rsid w:val="00E434EB"/>
    <w:rsid w:val="00E43F36"/>
    <w:rsid w:val="00E43FF3"/>
    <w:rsid w:val="00E440C0"/>
    <w:rsid w:val="00E44FE0"/>
    <w:rsid w:val="00E46051"/>
    <w:rsid w:val="00E4683D"/>
    <w:rsid w:val="00E46CA0"/>
    <w:rsid w:val="00E504A1"/>
    <w:rsid w:val="00E51231"/>
    <w:rsid w:val="00E52A67"/>
    <w:rsid w:val="00E52BE7"/>
    <w:rsid w:val="00E562D4"/>
    <w:rsid w:val="00E57258"/>
    <w:rsid w:val="00E57460"/>
    <w:rsid w:val="00E602A7"/>
    <w:rsid w:val="00E61831"/>
    <w:rsid w:val="00E619E1"/>
    <w:rsid w:val="00E62FBE"/>
    <w:rsid w:val="00E63389"/>
    <w:rsid w:val="00E64597"/>
    <w:rsid w:val="00E65780"/>
    <w:rsid w:val="00E66AA1"/>
    <w:rsid w:val="00E66B6A"/>
    <w:rsid w:val="00E67CE7"/>
    <w:rsid w:val="00E70CCA"/>
    <w:rsid w:val="00E71243"/>
    <w:rsid w:val="00E71362"/>
    <w:rsid w:val="00E714D8"/>
    <w:rsid w:val="00E7168A"/>
    <w:rsid w:val="00E7196A"/>
    <w:rsid w:val="00E71D25"/>
    <w:rsid w:val="00E7295C"/>
    <w:rsid w:val="00E73306"/>
    <w:rsid w:val="00E74817"/>
    <w:rsid w:val="00E74FE4"/>
    <w:rsid w:val="00E7738D"/>
    <w:rsid w:val="00E81633"/>
    <w:rsid w:val="00E82123"/>
    <w:rsid w:val="00E826CF"/>
    <w:rsid w:val="00E82AED"/>
    <w:rsid w:val="00E82B6C"/>
    <w:rsid w:val="00E82FCC"/>
    <w:rsid w:val="00E831A3"/>
    <w:rsid w:val="00E862B5"/>
    <w:rsid w:val="00E86733"/>
    <w:rsid w:val="00E86927"/>
    <w:rsid w:val="00E8700D"/>
    <w:rsid w:val="00E87094"/>
    <w:rsid w:val="00E9108A"/>
    <w:rsid w:val="00E92A96"/>
    <w:rsid w:val="00E94803"/>
    <w:rsid w:val="00E94B69"/>
    <w:rsid w:val="00E95751"/>
    <w:rsid w:val="00E9588E"/>
    <w:rsid w:val="00E96813"/>
    <w:rsid w:val="00E974AD"/>
    <w:rsid w:val="00EA17B9"/>
    <w:rsid w:val="00EA279E"/>
    <w:rsid w:val="00EA2BA6"/>
    <w:rsid w:val="00EA33B1"/>
    <w:rsid w:val="00EA3E36"/>
    <w:rsid w:val="00EA3F4E"/>
    <w:rsid w:val="00EA4497"/>
    <w:rsid w:val="00EA4C1D"/>
    <w:rsid w:val="00EA57B0"/>
    <w:rsid w:val="00EA5D8A"/>
    <w:rsid w:val="00EA7071"/>
    <w:rsid w:val="00EA74F2"/>
    <w:rsid w:val="00EA7552"/>
    <w:rsid w:val="00EA7F5C"/>
    <w:rsid w:val="00EB193D"/>
    <w:rsid w:val="00EB1CA0"/>
    <w:rsid w:val="00EB2A71"/>
    <w:rsid w:val="00EB32CF"/>
    <w:rsid w:val="00EB3430"/>
    <w:rsid w:val="00EB4DDA"/>
    <w:rsid w:val="00EB7598"/>
    <w:rsid w:val="00EB7639"/>
    <w:rsid w:val="00EB7885"/>
    <w:rsid w:val="00EB7CC6"/>
    <w:rsid w:val="00EC0998"/>
    <w:rsid w:val="00EC1010"/>
    <w:rsid w:val="00EC1F17"/>
    <w:rsid w:val="00EC2805"/>
    <w:rsid w:val="00EC2877"/>
    <w:rsid w:val="00EC3100"/>
    <w:rsid w:val="00EC3D02"/>
    <w:rsid w:val="00EC437B"/>
    <w:rsid w:val="00EC4CBD"/>
    <w:rsid w:val="00EC703B"/>
    <w:rsid w:val="00EC70D8"/>
    <w:rsid w:val="00EC78F8"/>
    <w:rsid w:val="00EC7A7A"/>
    <w:rsid w:val="00ED1008"/>
    <w:rsid w:val="00ED1338"/>
    <w:rsid w:val="00ED1475"/>
    <w:rsid w:val="00ED14F1"/>
    <w:rsid w:val="00ED1AB4"/>
    <w:rsid w:val="00ED288C"/>
    <w:rsid w:val="00ED2C23"/>
    <w:rsid w:val="00ED2CF0"/>
    <w:rsid w:val="00ED6D87"/>
    <w:rsid w:val="00EE0A5A"/>
    <w:rsid w:val="00EE0AAA"/>
    <w:rsid w:val="00EE1058"/>
    <w:rsid w:val="00EE1089"/>
    <w:rsid w:val="00EE1CA1"/>
    <w:rsid w:val="00EE2E64"/>
    <w:rsid w:val="00EE3260"/>
    <w:rsid w:val="00EE3CF3"/>
    <w:rsid w:val="00EE50F0"/>
    <w:rsid w:val="00EE586E"/>
    <w:rsid w:val="00EE5BEB"/>
    <w:rsid w:val="00EE6524"/>
    <w:rsid w:val="00EE7548"/>
    <w:rsid w:val="00EE788B"/>
    <w:rsid w:val="00EE78F6"/>
    <w:rsid w:val="00EF00ED"/>
    <w:rsid w:val="00EF0192"/>
    <w:rsid w:val="00EF0196"/>
    <w:rsid w:val="00EF06A8"/>
    <w:rsid w:val="00EF0820"/>
    <w:rsid w:val="00EF0943"/>
    <w:rsid w:val="00EF0EAD"/>
    <w:rsid w:val="00EF2A01"/>
    <w:rsid w:val="00EF4CB1"/>
    <w:rsid w:val="00EF5798"/>
    <w:rsid w:val="00EF5D5F"/>
    <w:rsid w:val="00EF60A5"/>
    <w:rsid w:val="00EF60E5"/>
    <w:rsid w:val="00EF6A0C"/>
    <w:rsid w:val="00EF6E7F"/>
    <w:rsid w:val="00F00691"/>
    <w:rsid w:val="00F01D8F"/>
    <w:rsid w:val="00F01D93"/>
    <w:rsid w:val="00F02514"/>
    <w:rsid w:val="00F0316E"/>
    <w:rsid w:val="00F0321E"/>
    <w:rsid w:val="00F05A4D"/>
    <w:rsid w:val="00F06BB9"/>
    <w:rsid w:val="00F1029D"/>
    <w:rsid w:val="00F121C4"/>
    <w:rsid w:val="00F13777"/>
    <w:rsid w:val="00F14ACA"/>
    <w:rsid w:val="00F17235"/>
    <w:rsid w:val="00F20B40"/>
    <w:rsid w:val="00F21179"/>
    <w:rsid w:val="00F213D3"/>
    <w:rsid w:val="00F2269A"/>
    <w:rsid w:val="00F22775"/>
    <w:rsid w:val="00F228A5"/>
    <w:rsid w:val="00F246D4"/>
    <w:rsid w:val="00F269DC"/>
    <w:rsid w:val="00F27C1E"/>
    <w:rsid w:val="00F305E5"/>
    <w:rsid w:val="00F309E2"/>
    <w:rsid w:val="00F30C2D"/>
    <w:rsid w:val="00F318BD"/>
    <w:rsid w:val="00F322FE"/>
    <w:rsid w:val="00F32557"/>
    <w:rsid w:val="00F32CE9"/>
    <w:rsid w:val="00F332EF"/>
    <w:rsid w:val="00F33A6A"/>
    <w:rsid w:val="00F34D8E"/>
    <w:rsid w:val="00F3515A"/>
    <w:rsid w:val="00F36207"/>
    <w:rsid w:val="00F3674D"/>
    <w:rsid w:val="00F37587"/>
    <w:rsid w:val="00F4078C"/>
    <w:rsid w:val="00F4079E"/>
    <w:rsid w:val="00F408B7"/>
    <w:rsid w:val="00F40B14"/>
    <w:rsid w:val="00F42101"/>
    <w:rsid w:val="00F42EAA"/>
    <w:rsid w:val="00F42EE0"/>
    <w:rsid w:val="00F434A9"/>
    <w:rsid w:val="00F437C4"/>
    <w:rsid w:val="00F446A0"/>
    <w:rsid w:val="00F44958"/>
    <w:rsid w:val="00F47A0A"/>
    <w:rsid w:val="00F47A79"/>
    <w:rsid w:val="00F47F5C"/>
    <w:rsid w:val="00F50FCC"/>
    <w:rsid w:val="00F51191"/>
    <w:rsid w:val="00F51928"/>
    <w:rsid w:val="00F53319"/>
    <w:rsid w:val="00F543B3"/>
    <w:rsid w:val="00F543C1"/>
    <w:rsid w:val="00F5467A"/>
    <w:rsid w:val="00F554B8"/>
    <w:rsid w:val="00F55876"/>
    <w:rsid w:val="00F560DF"/>
    <w:rsid w:val="00F5643A"/>
    <w:rsid w:val="00F56596"/>
    <w:rsid w:val="00F57AAD"/>
    <w:rsid w:val="00F57ABD"/>
    <w:rsid w:val="00F62236"/>
    <w:rsid w:val="00F62CD9"/>
    <w:rsid w:val="00F63274"/>
    <w:rsid w:val="00F642AF"/>
    <w:rsid w:val="00F650B4"/>
    <w:rsid w:val="00F65901"/>
    <w:rsid w:val="00F66B95"/>
    <w:rsid w:val="00F67615"/>
    <w:rsid w:val="00F706AA"/>
    <w:rsid w:val="00F715D0"/>
    <w:rsid w:val="00F717E7"/>
    <w:rsid w:val="00F724A1"/>
    <w:rsid w:val="00F7288E"/>
    <w:rsid w:val="00F72CCF"/>
    <w:rsid w:val="00F740FA"/>
    <w:rsid w:val="00F7632C"/>
    <w:rsid w:val="00F76FDC"/>
    <w:rsid w:val="00F771C6"/>
    <w:rsid w:val="00F77ED7"/>
    <w:rsid w:val="00F80F5D"/>
    <w:rsid w:val="00F82C13"/>
    <w:rsid w:val="00F82D34"/>
    <w:rsid w:val="00F83143"/>
    <w:rsid w:val="00F8383E"/>
    <w:rsid w:val="00F84564"/>
    <w:rsid w:val="00F848CE"/>
    <w:rsid w:val="00F853F3"/>
    <w:rsid w:val="00F8591B"/>
    <w:rsid w:val="00F8655C"/>
    <w:rsid w:val="00F90BCA"/>
    <w:rsid w:val="00F90E1A"/>
    <w:rsid w:val="00F90FCE"/>
    <w:rsid w:val="00F91B79"/>
    <w:rsid w:val="00F925B2"/>
    <w:rsid w:val="00F92D42"/>
    <w:rsid w:val="00F94B27"/>
    <w:rsid w:val="00F95AAD"/>
    <w:rsid w:val="00F96626"/>
    <w:rsid w:val="00F96946"/>
    <w:rsid w:val="00F97131"/>
    <w:rsid w:val="00F9720F"/>
    <w:rsid w:val="00F9761C"/>
    <w:rsid w:val="00F97908"/>
    <w:rsid w:val="00F97B4B"/>
    <w:rsid w:val="00F97C84"/>
    <w:rsid w:val="00FA0156"/>
    <w:rsid w:val="00FA166A"/>
    <w:rsid w:val="00FA2CF6"/>
    <w:rsid w:val="00FA3065"/>
    <w:rsid w:val="00FA3EBB"/>
    <w:rsid w:val="00FA52F9"/>
    <w:rsid w:val="00FA5944"/>
    <w:rsid w:val="00FB0346"/>
    <w:rsid w:val="00FB046D"/>
    <w:rsid w:val="00FB0E61"/>
    <w:rsid w:val="00FB0E71"/>
    <w:rsid w:val="00FB10FF"/>
    <w:rsid w:val="00FB1AF9"/>
    <w:rsid w:val="00FB1D69"/>
    <w:rsid w:val="00FB2812"/>
    <w:rsid w:val="00FB3570"/>
    <w:rsid w:val="00FB38D2"/>
    <w:rsid w:val="00FB47B1"/>
    <w:rsid w:val="00FB7100"/>
    <w:rsid w:val="00FC0108"/>
    <w:rsid w:val="00FC0636"/>
    <w:rsid w:val="00FC0C6F"/>
    <w:rsid w:val="00FC14C7"/>
    <w:rsid w:val="00FC2758"/>
    <w:rsid w:val="00FC3523"/>
    <w:rsid w:val="00FC3C3B"/>
    <w:rsid w:val="00FC3EDD"/>
    <w:rsid w:val="00FC44C4"/>
    <w:rsid w:val="00FC4F7B"/>
    <w:rsid w:val="00FC755A"/>
    <w:rsid w:val="00FD05FD"/>
    <w:rsid w:val="00FD1F94"/>
    <w:rsid w:val="00FD21A7"/>
    <w:rsid w:val="00FD3347"/>
    <w:rsid w:val="00FD40E9"/>
    <w:rsid w:val="00FD45F0"/>
    <w:rsid w:val="00FD495B"/>
    <w:rsid w:val="00FD5DB2"/>
    <w:rsid w:val="00FD7EC3"/>
    <w:rsid w:val="00FE0C73"/>
    <w:rsid w:val="00FE0F38"/>
    <w:rsid w:val="00FE108E"/>
    <w:rsid w:val="00FE10F9"/>
    <w:rsid w:val="00FE126B"/>
    <w:rsid w:val="00FE2356"/>
    <w:rsid w:val="00FE2629"/>
    <w:rsid w:val="00FE32F4"/>
    <w:rsid w:val="00FE40B5"/>
    <w:rsid w:val="00FE660C"/>
    <w:rsid w:val="00FE69F8"/>
    <w:rsid w:val="00FE7A67"/>
    <w:rsid w:val="00FF0F2A"/>
    <w:rsid w:val="00FF492B"/>
    <w:rsid w:val="00FF5EC7"/>
    <w:rsid w:val="00FF7815"/>
    <w:rsid w:val="00FF7892"/>
    <w:rsid w:val="01DE19BA"/>
    <w:rsid w:val="03986A7D"/>
    <w:rsid w:val="03DA020E"/>
    <w:rsid w:val="04397132"/>
    <w:rsid w:val="0603E7A4"/>
    <w:rsid w:val="068E78C5"/>
    <w:rsid w:val="07193E95"/>
    <w:rsid w:val="072018DF"/>
    <w:rsid w:val="07B06390"/>
    <w:rsid w:val="084C5D85"/>
    <w:rsid w:val="09CBD23F"/>
    <w:rsid w:val="0AC91A8D"/>
    <w:rsid w:val="0B1A8BD6"/>
    <w:rsid w:val="0B8E24C7"/>
    <w:rsid w:val="0C128B77"/>
    <w:rsid w:val="0C374B6C"/>
    <w:rsid w:val="0E504718"/>
    <w:rsid w:val="0F00160E"/>
    <w:rsid w:val="0F740B9D"/>
    <w:rsid w:val="1084A284"/>
    <w:rsid w:val="10F31F49"/>
    <w:rsid w:val="123AB880"/>
    <w:rsid w:val="1508F66C"/>
    <w:rsid w:val="1999B561"/>
    <w:rsid w:val="19BA7F62"/>
    <w:rsid w:val="1B4E0417"/>
    <w:rsid w:val="1D7DC602"/>
    <w:rsid w:val="1EF769DE"/>
    <w:rsid w:val="229752AA"/>
    <w:rsid w:val="2329B7DC"/>
    <w:rsid w:val="24FE472D"/>
    <w:rsid w:val="26035A43"/>
    <w:rsid w:val="26A7B663"/>
    <w:rsid w:val="2B3C6274"/>
    <w:rsid w:val="2B8988C5"/>
    <w:rsid w:val="2DFC3E91"/>
    <w:rsid w:val="2E98A4EB"/>
    <w:rsid w:val="313E3873"/>
    <w:rsid w:val="34E8832E"/>
    <w:rsid w:val="34F72E15"/>
    <w:rsid w:val="352222B3"/>
    <w:rsid w:val="363C083B"/>
    <w:rsid w:val="3A065007"/>
    <w:rsid w:val="3B3F15BD"/>
    <w:rsid w:val="3C035B52"/>
    <w:rsid w:val="3C56A48C"/>
    <w:rsid w:val="3DF5D5F0"/>
    <w:rsid w:val="3E1B7514"/>
    <w:rsid w:val="3EF71514"/>
    <w:rsid w:val="4030CB15"/>
    <w:rsid w:val="40E223E8"/>
    <w:rsid w:val="41E5ADFD"/>
    <w:rsid w:val="45B141D4"/>
    <w:rsid w:val="48DD93EF"/>
    <w:rsid w:val="49E540F8"/>
    <w:rsid w:val="4A2C4B8A"/>
    <w:rsid w:val="4AE5C776"/>
    <w:rsid w:val="4BA258BD"/>
    <w:rsid w:val="4BFD5910"/>
    <w:rsid w:val="4D5EE471"/>
    <w:rsid w:val="4D65531D"/>
    <w:rsid w:val="4E88F9A7"/>
    <w:rsid w:val="4EC1E963"/>
    <w:rsid w:val="5159CD81"/>
    <w:rsid w:val="5246C90B"/>
    <w:rsid w:val="528740D9"/>
    <w:rsid w:val="553A6843"/>
    <w:rsid w:val="574A9CA0"/>
    <w:rsid w:val="581B3DF1"/>
    <w:rsid w:val="595BF3D5"/>
    <w:rsid w:val="5B80B0DD"/>
    <w:rsid w:val="5C152F22"/>
    <w:rsid w:val="5D241026"/>
    <w:rsid w:val="5ECCE53C"/>
    <w:rsid w:val="5F58166E"/>
    <w:rsid w:val="5FC19D7C"/>
    <w:rsid w:val="63AADD67"/>
    <w:rsid w:val="63B16F76"/>
    <w:rsid w:val="64F1B114"/>
    <w:rsid w:val="69BD1A69"/>
    <w:rsid w:val="6C1AF371"/>
    <w:rsid w:val="6D7EF909"/>
    <w:rsid w:val="6FDD10A3"/>
    <w:rsid w:val="72557CBE"/>
    <w:rsid w:val="726DC744"/>
    <w:rsid w:val="73EA9AE8"/>
    <w:rsid w:val="74685C75"/>
    <w:rsid w:val="766C4833"/>
    <w:rsid w:val="7A7DCA44"/>
    <w:rsid w:val="7AF4B0DC"/>
    <w:rsid w:val="7BAE7775"/>
    <w:rsid w:val="7BB6803E"/>
    <w:rsid w:val="7D2C4E75"/>
    <w:rsid w:val="7E0325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ED00701"/>
  <w14:defaultImageDpi w14:val="32767"/>
  <w15:chartTrackingRefBased/>
  <w15:docId w15:val="{E53E1ED2-CC1A-49F1-96DE-940E0520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99"/>
    <w:qFormat/>
    <w:rsid w:val="00F740FA"/>
    <w:pPr>
      <w:numPr>
        <w:numId w:val="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D95B74"/>
    <w:rPr>
      <w:sz w:val="16"/>
      <w:szCs w:val="16"/>
    </w:rPr>
  </w:style>
  <w:style w:type="paragraph" w:styleId="CommentText">
    <w:name w:val="annotation text"/>
    <w:basedOn w:val="Normal"/>
    <w:link w:val="CommentTextChar"/>
    <w:uiPriority w:val="99"/>
    <w:semiHidden/>
    <w:rsid w:val="00D95B74"/>
    <w:pPr>
      <w:spacing w:line="240" w:lineRule="auto"/>
    </w:pPr>
    <w:rPr>
      <w:sz w:val="20"/>
      <w:szCs w:val="20"/>
    </w:rPr>
  </w:style>
  <w:style w:type="character" w:customStyle="1" w:styleId="CommentTextChar">
    <w:name w:val="Comment Text Char"/>
    <w:basedOn w:val="DefaultParagraphFont"/>
    <w:link w:val="CommentText"/>
    <w:uiPriority w:val="99"/>
    <w:semiHidden/>
    <w:rsid w:val="00D95B74"/>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D95B74"/>
    <w:rPr>
      <w:b/>
      <w:bCs/>
    </w:rPr>
  </w:style>
  <w:style w:type="character" w:customStyle="1" w:styleId="CommentSubjectChar">
    <w:name w:val="Comment Subject Char"/>
    <w:basedOn w:val="CommentTextChar"/>
    <w:link w:val="CommentSubject"/>
    <w:uiPriority w:val="99"/>
    <w:semiHidden/>
    <w:rsid w:val="00D95B74"/>
    <w:rPr>
      <w:rFonts w:ascii="Arial" w:hAnsi="Arial"/>
      <w:b/>
      <w:bCs/>
      <w:sz w:val="20"/>
      <w:szCs w:val="20"/>
      <w:lang w:val="en-AU"/>
    </w:rPr>
  </w:style>
  <w:style w:type="paragraph" w:styleId="BalloonText">
    <w:name w:val="Balloon Text"/>
    <w:basedOn w:val="Normal"/>
    <w:link w:val="BalloonTextChar"/>
    <w:uiPriority w:val="99"/>
    <w:semiHidden/>
    <w:unhideWhenUsed/>
    <w:rsid w:val="00D95B7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B74"/>
    <w:rPr>
      <w:rFonts w:ascii="Segoe UI" w:hAnsi="Segoe UI" w:cs="Segoe UI"/>
      <w:sz w:val="18"/>
      <w:szCs w:val="18"/>
      <w:lang w:val="en-AU"/>
    </w:rPr>
  </w:style>
  <w:style w:type="character" w:styleId="UnresolvedMention">
    <w:name w:val="Unresolved Mention"/>
    <w:basedOn w:val="DefaultParagraphFont"/>
    <w:uiPriority w:val="99"/>
    <w:semiHidden/>
    <w:unhideWhenUsed/>
    <w:rsid w:val="001E3B03"/>
    <w:rPr>
      <w:color w:val="605E5C"/>
      <w:shd w:val="clear" w:color="auto" w:fill="E1DFDD"/>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255B00"/>
    <w:rPr>
      <w:color w:val="954F72" w:themeColor="followedHyperlink"/>
      <w:u w:val="single"/>
    </w:rPr>
  </w:style>
  <w:style w:type="paragraph" w:customStyle="1" w:styleId="paragraph">
    <w:name w:val="paragraph"/>
    <w:basedOn w:val="Normal"/>
    <w:rsid w:val="005744EF"/>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5744EF"/>
  </w:style>
  <w:style w:type="character" w:customStyle="1" w:styleId="eop">
    <w:name w:val="eop"/>
    <w:basedOn w:val="DefaultParagraphFont"/>
    <w:rsid w:val="005744EF"/>
  </w:style>
  <w:style w:type="character" w:customStyle="1" w:styleId="pagebreaktextspan">
    <w:name w:val="pagebreaktextspan"/>
    <w:basedOn w:val="DefaultParagraphFont"/>
    <w:rsid w:val="007323E6"/>
  </w:style>
  <w:style w:type="paragraph" w:styleId="TOCHeading">
    <w:name w:val="TOC Heading"/>
    <w:basedOn w:val="Heading1"/>
    <w:next w:val="Normal"/>
    <w:uiPriority w:val="39"/>
    <w:unhideWhenUsed/>
    <w:qFormat/>
    <w:rsid w:val="00215FCC"/>
    <w:pPr>
      <w:keepNext/>
      <w:keepLines/>
      <w:spacing w:after="0" w:line="259" w:lineRule="auto"/>
      <w:outlineLvl w:val="9"/>
    </w:pPr>
    <w:rPr>
      <w:rFonts w:asciiTheme="majorHAnsi" w:hAnsiTheme="majorHAnsi"/>
      <w:b w:val="0"/>
      <w:color w:val="2F5496"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481637">
      <w:bodyDiv w:val="1"/>
      <w:marLeft w:val="0"/>
      <w:marRight w:val="0"/>
      <w:marTop w:val="0"/>
      <w:marBottom w:val="0"/>
      <w:divBdr>
        <w:top w:val="none" w:sz="0" w:space="0" w:color="auto"/>
        <w:left w:val="none" w:sz="0" w:space="0" w:color="auto"/>
        <w:bottom w:val="none" w:sz="0" w:space="0" w:color="auto"/>
        <w:right w:val="none" w:sz="0" w:space="0" w:color="auto"/>
      </w:divBdr>
      <w:divsChild>
        <w:div w:id="360519399">
          <w:marLeft w:val="0"/>
          <w:marRight w:val="0"/>
          <w:marTop w:val="0"/>
          <w:marBottom w:val="0"/>
          <w:divBdr>
            <w:top w:val="none" w:sz="0" w:space="0" w:color="auto"/>
            <w:left w:val="none" w:sz="0" w:space="0" w:color="auto"/>
            <w:bottom w:val="none" w:sz="0" w:space="0" w:color="auto"/>
            <w:right w:val="none" w:sz="0" w:space="0" w:color="auto"/>
          </w:divBdr>
        </w:div>
        <w:div w:id="676880172">
          <w:marLeft w:val="0"/>
          <w:marRight w:val="0"/>
          <w:marTop w:val="0"/>
          <w:marBottom w:val="0"/>
          <w:divBdr>
            <w:top w:val="none" w:sz="0" w:space="0" w:color="auto"/>
            <w:left w:val="none" w:sz="0" w:space="0" w:color="auto"/>
            <w:bottom w:val="none" w:sz="0" w:space="0" w:color="auto"/>
            <w:right w:val="none" w:sz="0" w:space="0" w:color="auto"/>
          </w:divBdr>
        </w:div>
        <w:div w:id="797995502">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286311">
      <w:bodyDiv w:val="1"/>
      <w:marLeft w:val="0"/>
      <w:marRight w:val="0"/>
      <w:marTop w:val="0"/>
      <w:marBottom w:val="0"/>
      <w:divBdr>
        <w:top w:val="none" w:sz="0" w:space="0" w:color="auto"/>
        <w:left w:val="none" w:sz="0" w:space="0" w:color="auto"/>
        <w:bottom w:val="none" w:sz="0" w:space="0" w:color="auto"/>
        <w:right w:val="none" w:sz="0" w:space="0" w:color="auto"/>
      </w:divBdr>
      <w:divsChild>
        <w:div w:id="276373426">
          <w:marLeft w:val="0"/>
          <w:marRight w:val="0"/>
          <w:marTop w:val="0"/>
          <w:marBottom w:val="0"/>
          <w:divBdr>
            <w:top w:val="none" w:sz="0" w:space="0" w:color="auto"/>
            <w:left w:val="none" w:sz="0" w:space="0" w:color="auto"/>
            <w:bottom w:val="none" w:sz="0" w:space="0" w:color="auto"/>
            <w:right w:val="none" w:sz="0" w:space="0" w:color="auto"/>
          </w:divBdr>
          <w:divsChild>
            <w:div w:id="872041020">
              <w:marLeft w:val="0"/>
              <w:marRight w:val="0"/>
              <w:marTop w:val="30"/>
              <w:marBottom w:val="30"/>
              <w:divBdr>
                <w:top w:val="none" w:sz="0" w:space="0" w:color="auto"/>
                <w:left w:val="none" w:sz="0" w:space="0" w:color="auto"/>
                <w:bottom w:val="none" w:sz="0" w:space="0" w:color="auto"/>
                <w:right w:val="none" w:sz="0" w:space="0" w:color="auto"/>
              </w:divBdr>
              <w:divsChild>
                <w:div w:id="39212278">
                  <w:marLeft w:val="0"/>
                  <w:marRight w:val="0"/>
                  <w:marTop w:val="0"/>
                  <w:marBottom w:val="0"/>
                  <w:divBdr>
                    <w:top w:val="none" w:sz="0" w:space="0" w:color="auto"/>
                    <w:left w:val="none" w:sz="0" w:space="0" w:color="auto"/>
                    <w:bottom w:val="none" w:sz="0" w:space="0" w:color="auto"/>
                    <w:right w:val="none" w:sz="0" w:space="0" w:color="auto"/>
                  </w:divBdr>
                  <w:divsChild>
                    <w:div w:id="529612401">
                      <w:marLeft w:val="0"/>
                      <w:marRight w:val="0"/>
                      <w:marTop w:val="0"/>
                      <w:marBottom w:val="0"/>
                      <w:divBdr>
                        <w:top w:val="none" w:sz="0" w:space="0" w:color="auto"/>
                        <w:left w:val="none" w:sz="0" w:space="0" w:color="auto"/>
                        <w:bottom w:val="none" w:sz="0" w:space="0" w:color="auto"/>
                        <w:right w:val="none" w:sz="0" w:space="0" w:color="auto"/>
                      </w:divBdr>
                    </w:div>
                  </w:divsChild>
                </w:div>
                <w:div w:id="101609557">
                  <w:marLeft w:val="0"/>
                  <w:marRight w:val="0"/>
                  <w:marTop w:val="0"/>
                  <w:marBottom w:val="0"/>
                  <w:divBdr>
                    <w:top w:val="none" w:sz="0" w:space="0" w:color="auto"/>
                    <w:left w:val="none" w:sz="0" w:space="0" w:color="auto"/>
                    <w:bottom w:val="none" w:sz="0" w:space="0" w:color="auto"/>
                    <w:right w:val="none" w:sz="0" w:space="0" w:color="auto"/>
                  </w:divBdr>
                  <w:divsChild>
                    <w:div w:id="1006592300">
                      <w:marLeft w:val="0"/>
                      <w:marRight w:val="0"/>
                      <w:marTop w:val="0"/>
                      <w:marBottom w:val="0"/>
                      <w:divBdr>
                        <w:top w:val="none" w:sz="0" w:space="0" w:color="auto"/>
                        <w:left w:val="none" w:sz="0" w:space="0" w:color="auto"/>
                        <w:bottom w:val="none" w:sz="0" w:space="0" w:color="auto"/>
                        <w:right w:val="none" w:sz="0" w:space="0" w:color="auto"/>
                      </w:divBdr>
                    </w:div>
                  </w:divsChild>
                </w:div>
                <w:div w:id="412048220">
                  <w:marLeft w:val="0"/>
                  <w:marRight w:val="0"/>
                  <w:marTop w:val="0"/>
                  <w:marBottom w:val="0"/>
                  <w:divBdr>
                    <w:top w:val="none" w:sz="0" w:space="0" w:color="auto"/>
                    <w:left w:val="none" w:sz="0" w:space="0" w:color="auto"/>
                    <w:bottom w:val="none" w:sz="0" w:space="0" w:color="auto"/>
                    <w:right w:val="none" w:sz="0" w:space="0" w:color="auto"/>
                  </w:divBdr>
                  <w:divsChild>
                    <w:div w:id="1805079011">
                      <w:marLeft w:val="0"/>
                      <w:marRight w:val="0"/>
                      <w:marTop w:val="0"/>
                      <w:marBottom w:val="0"/>
                      <w:divBdr>
                        <w:top w:val="none" w:sz="0" w:space="0" w:color="auto"/>
                        <w:left w:val="none" w:sz="0" w:space="0" w:color="auto"/>
                        <w:bottom w:val="none" w:sz="0" w:space="0" w:color="auto"/>
                        <w:right w:val="none" w:sz="0" w:space="0" w:color="auto"/>
                      </w:divBdr>
                    </w:div>
                  </w:divsChild>
                </w:div>
                <w:div w:id="502745734">
                  <w:marLeft w:val="0"/>
                  <w:marRight w:val="0"/>
                  <w:marTop w:val="0"/>
                  <w:marBottom w:val="0"/>
                  <w:divBdr>
                    <w:top w:val="none" w:sz="0" w:space="0" w:color="auto"/>
                    <w:left w:val="none" w:sz="0" w:space="0" w:color="auto"/>
                    <w:bottom w:val="none" w:sz="0" w:space="0" w:color="auto"/>
                    <w:right w:val="none" w:sz="0" w:space="0" w:color="auto"/>
                  </w:divBdr>
                  <w:divsChild>
                    <w:div w:id="1049261552">
                      <w:marLeft w:val="0"/>
                      <w:marRight w:val="0"/>
                      <w:marTop w:val="0"/>
                      <w:marBottom w:val="0"/>
                      <w:divBdr>
                        <w:top w:val="none" w:sz="0" w:space="0" w:color="auto"/>
                        <w:left w:val="none" w:sz="0" w:space="0" w:color="auto"/>
                        <w:bottom w:val="none" w:sz="0" w:space="0" w:color="auto"/>
                        <w:right w:val="none" w:sz="0" w:space="0" w:color="auto"/>
                      </w:divBdr>
                    </w:div>
                  </w:divsChild>
                </w:div>
                <w:div w:id="517084971">
                  <w:marLeft w:val="0"/>
                  <w:marRight w:val="0"/>
                  <w:marTop w:val="0"/>
                  <w:marBottom w:val="0"/>
                  <w:divBdr>
                    <w:top w:val="none" w:sz="0" w:space="0" w:color="auto"/>
                    <w:left w:val="none" w:sz="0" w:space="0" w:color="auto"/>
                    <w:bottom w:val="none" w:sz="0" w:space="0" w:color="auto"/>
                    <w:right w:val="none" w:sz="0" w:space="0" w:color="auto"/>
                  </w:divBdr>
                  <w:divsChild>
                    <w:div w:id="168718291">
                      <w:marLeft w:val="0"/>
                      <w:marRight w:val="0"/>
                      <w:marTop w:val="0"/>
                      <w:marBottom w:val="0"/>
                      <w:divBdr>
                        <w:top w:val="none" w:sz="0" w:space="0" w:color="auto"/>
                        <w:left w:val="none" w:sz="0" w:space="0" w:color="auto"/>
                        <w:bottom w:val="none" w:sz="0" w:space="0" w:color="auto"/>
                        <w:right w:val="none" w:sz="0" w:space="0" w:color="auto"/>
                      </w:divBdr>
                    </w:div>
                  </w:divsChild>
                </w:div>
                <w:div w:id="642928574">
                  <w:marLeft w:val="0"/>
                  <w:marRight w:val="0"/>
                  <w:marTop w:val="0"/>
                  <w:marBottom w:val="0"/>
                  <w:divBdr>
                    <w:top w:val="none" w:sz="0" w:space="0" w:color="auto"/>
                    <w:left w:val="none" w:sz="0" w:space="0" w:color="auto"/>
                    <w:bottom w:val="none" w:sz="0" w:space="0" w:color="auto"/>
                    <w:right w:val="none" w:sz="0" w:space="0" w:color="auto"/>
                  </w:divBdr>
                  <w:divsChild>
                    <w:div w:id="135029771">
                      <w:marLeft w:val="0"/>
                      <w:marRight w:val="0"/>
                      <w:marTop w:val="0"/>
                      <w:marBottom w:val="0"/>
                      <w:divBdr>
                        <w:top w:val="none" w:sz="0" w:space="0" w:color="auto"/>
                        <w:left w:val="none" w:sz="0" w:space="0" w:color="auto"/>
                        <w:bottom w:val="none" w:sz="0" w:space="0" w:color="auto"/>
                        <w:right w:val="none" w:sz="0" w:space="0" w:color="auto"/>
                      </w:divBdr>
                    </w:div>
                  </w:divsChild>
                </w:div>
                <w:div w:id="796879095">
                  <w:marLeft w:val="0"/>
                  <w:marRight w:val="0"/>
                  <w:marTop w:val="0"/>
                  <w:marBottom w:val="0"/>
                  <w:divBdr>
                    <w:top w:val="none" w:sz="0" w:space="0" w:color="auto"/>
                    <w:left w:val="none" w:sz="0" w:space="0" w:color="auto"/>
                    <w:bottom w:val="none" w:sz="0" w:space="0" w:color="auto"/>
                    <w:right w:val="none" w:sz="0" w:space="0" w:color="auto"/>
                  </w:divBdr>
                  <w:divsChild>
                    <w:div w:id="1324159722">
                      <w:marLeft w:val="0"/>
                      <w:marRight w:val="0"/>
                      <w:marTop w:val="0"/>
                      <w:marBottom w:val="0"/>
                      <w:divBdr>
                        <w:top w:val="none" w:sz="0" w:space="0" w:color="auto"/>
                        <w:left w:val="none" w:sz="0" w:space="0" w:color="auto"/>
                        <w:bottom w:val="none" w:sz="0" w:space="0" w:color="auto"/>
                        <w:right w:val="none" w:sz="0" w:space="0" w:color="auto"/>
                      </w:divBdr>
                    </w:div>
                  </w:divsChild>
                </w:div>
                <w:div w:id="900556624">
                  <w:marLeft w:val="0"/>
                  <w:marRight w:val="0"/>
                  <w:marTop w:val="0"/>
                  <w:marBottom w:val="0"/>
                  <w:divBdr>
                    <w:top w:val="none" w:sz="0" w:space="0" w:color="auto"/>
                    <w:left w:val="none" w:sz="0" w:space="0" w:color="auto"/>
                    <w:bottom w:val="none" w:sz="0" w:space="0" w:color="auto"/>
                    <w:right w:val="none" w:sz="0" w:space="0" w:color="auto"/>
                  </w:divBdr>
                  <w:divsChild>
                    <w:div w:id="640501860">
                      <w:marLeft w:val="0"/>
                      <w:marRight w:val="0"/>
                      <w:marTop w:val="0"/>
                      <w:marBottom w:val="0"/>
                      <w:divBdr>
                        <w:top w:val="none" w:sz="0" w:space="0" w:color="auto"/>
                        <w:left w:val="none" w:sz="0" w:space="0" w:color="auto"/>
                        <w:bottom w:val="none" w:sz="0" w:space="0" w:color="auto"/>
                        <w:right w:val="none" w:sz="0" w:space="0" w:color="auto"/>
                      </w:divBdr>
                    </w:div>
                  </w:divsChild>
                </w:div>
                <w:div w:id="929587872">
                  <w:marLeft w:val="0"/>
                  <w:marRight w:val="0"/>
                  <w:marTop w:val="0"/>
                  <w:marBottom w:val="0"/>
                  <w:divBdr>
                    <w:top w:val="none" w:sz="0" w:space="0" w:color="auto"/>
                    <w:left w:val="none" w:sz="0" w:space="0" w:color="auto"/>
                    <w:bottom w:val="none" w:sz="0" w:space="0" w:color="auto"/>
                    <w:right w:val="none" w:sz="0" w:space="0" w:color="auto"/>
                  </w:divBdr>
                  <w:divsChild>
                    <w:div w:id="229581421">
                      <w:marLeft w:val="0"/>
                      <w:marRight w:val="0"/>
                      <w:marTop w:val="0"/>
                      <w:marBottom w:val="0"/>
                      <w:divBdr>
                        <w:top w:val="none" w:sz="0" w:space="0" w:color="auto"/>
                        <w:left w:val="none" w:sz="0" w:space="0" w:color="auto"/>
                        <w:bottom w:val="none" w:sz="0" w:space="0" w:color="auto"/>
                        <w:right w:val="none" w:sz="0" w:space="0" w:color="auto"/>
                      </w:divBdr>
                    </w:div>
                  </w:divsChild>
                </w:div>
                <w:div w:id="1583762049">
                  <w:marLeft w:val="0"/>
                  <w:marRight w:val="0"/>
                  <w:marTop w:val="0"/>
                  <w:marBottom w:val="0"/>
                  <w:divBdr>
                    <w:top w:val="none" w:sz="0" w:space="0" w:color="auto"/>
                    <w:left w:val="none" w:sz="0" w:space="0" w:color="auto"/>
                    <w:bottom w:val="none" w:sz="0" w:space="0" w:color="auto"/>
                    <w:right w:val="none" w:sz="0" w:space="0" w:color="auto"/>
                  </w:divBdr>
                  <w:divsChild>
                    <w:div w:id="276181895">
                      <w:marLeft w:val="0"/>
                      <w:marRight w:val="0"/>
                      <w:marTop w:val="0"/>
                      <w:marBottom w:val="0"/>
                      <w:divBdr>
                        <w:top w:val="none" w:sz="0" w:space="0" w:color="auto"/>
                        <w:left w:val="none" w:sz="0" w:space="0" w:color="auto"/>
                        <w:bottom w:val="none" w:sz="0" w:space="0" w:color="auto"/>
                        <w:right w:val="none" w:sz="0" w:space="0" w:color="auto"/>
                      </w:divBdr>
                    </w:div>
                  </w:divsChild>
                </w:div>
                <w:div w:id="1855143356">
                  <w:marLeft w:val="0"/>
                  <w:marRight w:val="0"/>
                  <w:marTop w:val="0"/>
                  <w:marBottom w:val="0"/>
                  <w:divBdr>
                    <w:top w:val="none" w:sz="0" w:space="0" w:color="auto"/>
                    <w:left w:val="none" w:sz="0" w:space="0" w:color="auto"/>
                    <w:bottom w:val="none" w:sz="0" w:space="0" w:color="auto"/>
                    <w:right w:val="none" w:sz="0" w:space="0" w:color="auto"/>
                  </w:divBdr>
                  <w:divsChild>
                    <w:div w:id="1122071633">
                      <w:marLeft w:val="0"/>
                      <w:marRight w:val="0"/>
                      <w:marTop w:val="0"/>
                      <w:marBottom w:val="0"/>
                      <w:divBdr>
                        <w:top w:val="none" w:sz="0" w:space="0" w:color="auto"/>
                        <w:left w:val="none" w:sz="0" w:space="0" w:color="auto"/>
                        <w:bottom w:val="none" w:sz="0" w:space="0" w:color="auto"/>
                        <w:right w:val="none" w:sz="0" w:space="0" w:color="auto"/>
                      </w:divBdr>
                    </w:div>
                  </w:divsChild>
                </w:div>
                <w:div w:id="1929851458">
                  <w:marLeft w:val="0"/>
                  <w:marRight w:val="0"/>
                  <w:marTop w:val="0"/>
                  <w:marBottom w:val="0"/>
                  <w:divBdr>
                    <w:top w:val="none" w:sz="0" w:space="0" w:color="auto"/>
                    <w:left w:val="none" w:sz="0" w:space="0" w:color="auto"/>
                    <w:bottom w:val="none" w:sz="0" w:space="0" w:color="auto"/>
                    <w:right w:val="none" w:sz="0" w:space="0" w:color="auto"/>
                  </w:divBdr>
                  <w:divsChild>
                    <w:div w:id="21442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80697">
          <w:marLeft w:val="0"/>
          <w:marRight w:val="0"/>
          <w:marTop w:val="0"/>
          <w:marBottom w:val="0"/>
          <w:divBdr>
            <w:top w:val="none" w:sz="0" w:space="0" w:color="auto"/>
            <w:left w:val="none" w:sz="0" w:space="0" w:color="auto"/>
            <w:bottom w:val="none" w:sz="0" w:space="0" w:color="auto"/>
            <w:right w:val="none" w:sz="0" w:space="0" w:color="auto"/>
          </w:divBdr>
          <w:divsChild>
            <w:div w:id="1116411385">
              <w:marLeft w:val="0"/>
              <w:marRight w:val="0"/>
              <w:marTop w:val="0"/>
              <w:marBottom w:val="0"/>
              <w:divBdr>
                <w:top w:val="none" w:sz="0" w:space="0" w:color="auto"/>
                <w:left w:val="none" w:sz="0" w:space="0" w:color="auto"/>
                <w:bottom w:val="none" w:sz="0" w:space="0" w:color="auto"/>
                <w:right w:val="none" w:sz="0" w:space="0" w:color="auto"/>
              </w:divBdr>
            </w:div>
            <w:div w:id="1254128384">
              <w:marLeft w:val="0"/>
              <w:marRight w:val="0"/>
              <w:marTop w:val="0"/>
              <w:marBottom w:val="0"/>
              <w:divBdr>
                <w:top w:val="none" w:sz="0" w:space="0" w:color="auto"/>
                <w:left w:val="none" w:sz="0" w:space="0" w:color="auto"/>
                <w:bottom w:val="none" w:sz="0" w:space="0" w:color="auto"/>
                <w:right w:val="none" w:sz="0" w:space="0" w:color="auto"/>
              </w:divBdr>
            </w:div>
            <w:div w:id="1257637780">
              <w:marLeft w:val="0"/>
              <w:marRight w:val="0"/>
              <w:marTop w:val="0"/>
              <w:marBottom w:val="0"/>
              <w:divBdr>
                <w:top w:val="none" w:sz="0" w:space="0" w:color="auto"/>
                <w:left w:val="none" w:sz="0" w:space="0" w:color="auto"/>
                <w:bottom w:val="none" w:sz="0" w:space="0" w:color="auto"/>
                <w:right w:val="none" w:sz="0" w:space="0" w:color="auto"/>
              </w:divBdr>
            </w:div>
            <w:div w:id="1280641923">
              <w:marLeft w:val="0"/>
              <w:marRight w:val="0"/>
              <w:marTop w:val="0"/>
              <w:marBottom w:val="0"/>
              <w:divBdr>
                <w:top w:val="none" w:sz="0" w:space="0" w:color="auto"/>
                <w:left w:val="none" w:sz="0" w:space="0" w:color="auto"/>
                <w:bottom w:val="none" w:sz="0" w:space="0" w:color="auto"/>
                <w:right w:val="none" w:sz="0" w:space="0" w:color="auto"/>
              </w:divBdr>
            </w:div>
            <w:div w:id="2093696416">
              <w:marLeft w:val="0"/>
              <w:marRight w:val="0"/>
              <w:marTop w:val="0"/>
              <w:marBottom w:val="0"/>
              <w:divBdr>
                <w:top w:val="none" w:sz="0" w:space="0" w:color="auto"/>
                <w:left w:val="none" w:sz="0" w:space="0" w:color="auto"/>
                <w:bottom w:val="none" w:sz="0" w:space="0" w:color="auto"/>
                <w:right w:val="none" w:sz="0" w:space="0" w:color="auto"/>
              </w:divBdr>
            </w:div>
          </w:divsChild>
        </w:div>
        <w:div w:id="628626429">
          <w:marLeft w:val="0"/>
          <w:marRight w:val="0"/>
          <w:marTop w:val="0"/>
          <w:marBottom w:val="0"/>
          <w:divBdr>
            <w:top w:val="none" w:sz="0" w:space="0" w:color="auto"/>
            <w:left w:val="none" w:sz="0" w:space="0" w:color="auto"/>
            <w:bottom w:val="none" w:sz="0" w:space="0" w:color="auto"/>
            <w:right w:val="none" w:sz="0" w:space="0" w:color="auto"/>
          </w:divBdr>
          <w:divsChild>
            <w:div w:id="195431169">
              <w:marLeft w:val="0"/>
              <w:marRight w:val="0"/>
              <w:marTop w:val="0"/>
              <w:marBottom w:val="0"/>
              <w:divBdr>
                <w:top w:val="none" w:sz="0" w:space="0" w:color="auto"/>
                <w:left w:val="none" w:sz="0" w:space="0" w:color="auto"/>
                <w:bottom w:val="none" w:sz="0" w:space="0" w:color="auto"/>
                <w:right w:val="none" w:sz="0" w:space="0" w:color="auto"/>
              </w:divBdr>
            </w:div>
            <w:div w:id="728380460">
              <w:marLeft w:val="0"/>
              <w:marRight w:val="0"/>
              <w:marTop w:val="0"/>
              <w:marBottom w:val="0"/>
              <w:divBdr>
                <w:top w:val="none" w:sz="0" w:space="0" w:color="auto"/>
                <w:left w:val="none" w:sz="0" w:space="0" w:color="auto"/>
                <w:bottom w:val="none" w:sz="0" w:space="0" w:color="auto"/>
                <w:right w:val="none" w:sz="0" w:space="0" w:color="auto"/>
              </w:divBdr>
            </w:div>
            <w:div w:id="1523931709">
              <w:marLeft w:val="0"/>
              <w:marRight w:val="0"/>
              <w:marTop w:val="0"/>
              <w:marBottom w:val="0"/>
              <w:divBdr>
                <w:top w:val="none" w:sz="0" w:space="0" w:color="auto"/>
                <w:left w:val="none" w:sz="0" w:space="0" w:color="auto"/>
                <w:bottom w:val="none" w:sz="0" w:space="0" w:color="auto"/>
                <w:right w:val="none" w:sz="0" w:space="0" w:color="auto"/>
              </w:divBdr>
            </w:div>
            <w:div w:id="1710455501">
              <w:marLeft w:val="0"/>
              <w:marRight w:val="0"/>
              <w:marTop w:val="0"/>
              <w:marBottom w:val="0"/>
              <w:divBdr>
                <w:top w:val="none" w:sz="0" w:space="0" w:color="auto"/>
                <w:left w:val="none" w:sz="0" w:space="0" w:color="auto"/>
                <w:bottom w:val="none" w:sz="0" w:space="0" w:color="auto"/>
                <w:right w:val="none" w:sz="0" w:space="0" w:color="auto"/>
              </w:divBdr>
            </w:div>
          </w:divsChild>
        </w:div>
        <w:div w:id="732850055">
          <w:marLeft w:val="0"/>
          <w:marRight w:val="0"/>
          <w:marTop w:val="0"/>
          <w:marBottom w:val="0"/>
          <w:divBdr>
            <w:top w:val="none" w:sz="0" w:space="0" w:color="auto"/>
            <w:left w:val="none" w:sz="0" w:space="0" w:color="auto"/>
            <w:bottom w:val="none" w:sz="0" w:space="0" w:color="auto"/>
            <w:right w:val="none" w:sz="0" w:space="0" w:color="auto"/>
          </w:divBdr>
          <w:divsChild>
            <w:div w:id="139882491">
              <w:marLeft w:val="0"/>
              <w:marRight w:val="0"/>
              <w:marTop w:val="0"/>
              <w:marBottom w:val="0"/>
              <w:divBdr>
                <w:top w:val="none" w:sz="0" w:space="0" w:color="auto"/>
                <w:left w:val="none" w:sz="0" w:space="0" w:color="auto"/>
                <w:bottom w:val="none" w:sz="0" w:space="0" w:color="auto"/>
                <w:right w:val="none" w:sz="0" w:space="0" w:color="auto"/>
              </w:divBdr>
            </w:div>
          </w:divsChild>
        </w:div>
        <w:div w:id="968822308">
          <w:marLeft w:val="0"/>
          <w:marRight w:val="0"/>
          <w:marTop w:val="0"/>
          <w:marBottom w:val="0"/>
          <w:divBdr>
            <w:top w:val="none" w:sz="0" w:space="0" w:color="auto"/>
            <w:left w:val="none" w:sz="0" w:space="0" w:color="auto"/>
            <w:bottom w:val="none" w:sz="0" w:space="0" w:color="auto"/>
            <w:right w:val="none" w:sz="0" w:space="0" w:color="auto"/>
          </w:divBdr>
          <w:divsChild>
            <w:div w:id="413014487">
              <w:marLeft w:val="0"/>
              <w:marRight w:val="0"/>
              <w:marTop w:val="0"/>
              <w:marBottom w:val="0"/>
              <w:divBdr>
                <w:top w:val="none" w:sz="0" w:space="0" w:color="auto"/>
                <w:left w:val="none" w:sz="0" w:space="0" w:color="auto"/>
                <w:bottom w:val="none" w:sz="0" w:space="0" w:color="auto"/>
                <w:right w:val="none" w:sz="0" w:space="0" w:color="auto"/>
              </w:divBdr>
            </w:div>
            <w:div w:id="1634755081">
              <w:marLeft w:val="0"/>
              <w:marRight w:val="0"/>
              <w:marTop w:val="0"/>
              <w:marBottom w:val="0"/>
              <w:divBdr>
                <w:top w:val="none" w:sz="0" w:space="0" w:color="auto"/>
                <w:left w:val="none" w:sz="0" w:space="0" w:color="auto"/>
                <w:bottom w:val="none" w:sz="0" w:space="0" w:color="auto"/>
                <w:right w:val="none" w:sz="0" w:space="0" w:color="auto"/>
              </w:divBdr>
            </w:div>
            <w:div w:id="1805544263">
              <w:marLeft w:val="0"/>
              <w:marRight w:val="0"/>
              <w:marTop w:val="0"/>
              <w:marBottom w:val="0"/>
              <w:divBdr>
                <w:top w:val="none" w:sz="0" w:space="0" w:color="auto"/>
                <w:left w:val="none" w:sz="0" w:space="0" w:color="auto"/>
                <w:bottom w:val="none" w:sz="0" w:space="0" w:color="auto"/>
                <w:right w:val="none" w:sz="0" w:space="0" w:color="auto"/>
              </w:divBdr>
            </w:div>
            <w:div w:id="1806313393">
              <w:marLeft w:val="0"/>
              <w:marRight w:val="0"/>
              <w:marTop w:val="0"/>
              <w:marBottom w:val="0"/>
              <w:divBdr>
                <w:top w:val="none" w:sz="0" w:space="0" w:color="auto"/>
                <w:left w:val="none" w:sz="0" w:space="0" w:color="auto"/>
                <w:bottom w:val="none" w:sz="0" w:space="0" w:color="auto"/>
                <w:right w:val="none" w:sz="0" w:space="0" w:color="auto"/>
              </w:divBdr>
            </w:div>
          </w:divsChild>
        </w:div>
        <w:div w:id="1099789007">
          <w:marLeft w:val="0"/>
          <w:marRight w:val="0"/>
          <w:marTop w:val="0"/>
          <w:marBottom w:val="0"/>
          <w:divBdr>
            <w:top w:val="none" w:sz="0" w:space="0" w:color="auto"/>
            <w:left w:val="none" w:sz="0" w:space="0" w:color="auto"/>
            <w:bottom w:val="none" w:sz="0" w:space="0" w:color="auto"/>
            <w:right w:val="none" w:sz="0" w:space="0" w:color="auto"/>
          </w:divBdr>
          <w:divsChild>
            <w:div w:id="922833480">
              <w:marLeft w:val="0"/>
              <w:marRight w:val="0"/>
              <w:marTop w:val="0"/>
              <w:marBottom w:val="0"/>
              <w:divBdr>
                <w:top w:val="none" w:sz="0" w:space="0" w:color="auto"/>
                <w:left w:val="none" w:sz="0" w:space="0" w:color="auto"/>
                <w:bottom w:val="none" w:sz="0" w:space="0" w:color="auto"/>
                <w:right w:val="none" w:sz="0" w:space="0" w:color="auto"/>
              </w:divBdr>
            </w:div>
          </w:divsChild>
        </w:div>
        <w:div w:id="1382898653">
          <w:marLeft w:val="0"/>
          <w:marRight w:val="0"/>
          <w:marTop w:val="0"/>
          <w:marBottom w:val="0"/>
          <w:divBdr>
            <w:top w:val="none" w:sz="0" w:space="0" w:color="auto"/>
            <w:left w:val="none" w:sz="0" w:space="0" w:color="auto"/>
            <w:bottom w:val="none" w:sz="0" w:space="0" w:color="auto"/>
            <w:right w:val="none" w:sz="0" w:space="0" w:color="auto"/>
          </w:divBdr>
          <w:divsChild>
            <w:div w:id="579365640">
              <w:marLeft w:val="0"/>
              <w:marRight w:val="0"/>
              <w:marTop w:val="0"/>
              <w:marBottom w:val="0"/>
              <w:divBdr>
                <w:top w:val="none" w:sz="0" w:space="0" w:color="auto"/>
                <w:left w:val="none" w:sz="0" w:space="0" w:color="auto"/>
                <w:bottom w:val="none" w:sz="0" w:space="0" w:color="auto"/>
                <w:right w:val="none" w:sz="0" w:space="0" w:color="auto"/>
              </w:divBdr>
            </w:div>
            <w:div w:id="762452161">
              <w:marLeft w:val="0"/>
              <w:marRight w:val="0"/>
              <w:marTop w:val="0"/>
              <w:marBottom w:val="0"/>
              <w:divBdr>
                <w:top w:val="none" w:sz="0" w:space="0" w:color="auto"/>
                <w:left w:val="none" w:sz="0" w:space="0" w:color="auto"/>
                <w:bottom w:val="none" w:sz="0" w:space="0" w:color="auto"/>
                <w:right w:val="none" w:sz="0" w:space="0" w:color="auto"/>
              </w:divBdr>
            </w:div>
            <w:div w:id="1011958250">
              <w:marLeft w:val="0"/>
              <w:marRight w:val="0"/>
              <w:marTop w:val="0"/>
              <w:marBottom w:val="0"/>
              <w:divBdr>
                <w:top w:val="none" w:sz="0" w:space="0" w:color="auto"/>
                <w:left w:val="none" w:sz="0" w:space="0" w:color="auto"/>
                <w:bottom w:val="none" w:sz="0" w:space="0" w:color="auto"/>
                <w:right w:val="none" w:sz="0" w:space="0" w:color="auto"/>
              </w:divBdr>
            </w:div>
            <w:div w:id="1117338638">
              <w:marLeft w:val="0"/>
              <w:marRight w:val="0"/>
              <w:marTop w:val="0"/>
              <w:marBottom w:val="0"/>
              <w:divBdr>
                <w:top w:val="none" w:sz="0" w:space="0" w:color="auto"/>
                <w:left w:val="none" w:sz="0" w:space="0" w:color="auto"/>
                <w:bottom w:val="none" w:sz="0" w:space="0" w:color="auto"/>
                <w:right w:val="none" w:sz="0" w:space="0" w:color="auto"/>
              </w:divBdr>
            </w:div>
            <w:div w:id="19147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tmuseum.org/art/collection/search/557685" TargetMode="External"/><Relationship Id="rId21" Type="http://schemas.openxmlformats.org/officeDocument/2006/relationships/hyperlink" Target="http://www.ancientegypt.co.uk/pharaoh/story/main.html" TargetMode="External"/><Relationship Id="rId34" Type="http://schemas.openxmlformats.org/officeDocument/2006/relationships/hyperlink" Target="https://www.nms.ac.uk/explore-our-collections/stories/world-cultures/ancient-egyptian-collection/ancient-egyptian-collection/a-day-in-the-life-of-an-ancient-egyptian-priest/" TargetMode="External"/><Relationship Id="rId42" Type="http://schemas.openxmlformats.org/officeDocument/2006/relationships/hyperlink" Target="https://www.metmuseum.org/art/collection/search/547562" TargetMode="External"/><Relationship Id="rId47" Type="http://schemas.openxmlformats.org/officeDocument/2006/relationships/hyperlink" Target="http://www.globalegyptianmuseum.org/detail.aspx?id=14816" TargetMode="External"/><Relationship Id="rId50" Type="http://schemas.openxmlformats.org/officeDocument/2006/relationships/hyperlink" Target="https://sourcebooks.fordham.edu/ancient/herodotus-mummies.asp" TargetMode="External"/><Relationship Id="rId55" Type="http://schemas.openxmlformats.org/officeDocument/2006/relationships/hyperlink" Target="https://egymonuments.gov.eg/en/museums/egyptian-museum" TargetMode="External"/><Relationship Id="rId63"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urcebooks.fordham.edu/ancient/hymn-nile.asp" TargetMode="External"/><Relationship Id="rId29" Type="http://schemas.openxmlformats.org/officeDocument/2006/relationships/hyperlink" Target="https://www.metmuseum.org/art/collection/search/544541" TargetMode="External"/><Relationship Id="rId11" Type="http://schemas.openxmlformats.org/officeDocument/2006/relationships/image" Target="media/image1.png"/><Relationship Id="rId24" Type="http://schemas.openxmlformats.org/officeDocument/2006/relationships/hyperlink" Target="https://www.metmuseum.org/art/collection/search/544740" TargetMode="External"/><Relationship Id="rId32" Type="http://schemas.openxmlformats.org/officeDocument/2006/relationships/hyperlink" Target="https://www.metmuseum.org/art/collection/search/544561" TargetMode="External"/><Relationship Id="rId37" Type="http://schemas.openxmlformats.org/officeDocument/2006/relationships/hyperlink" Target="https://www.metmuseum.org/art/collection/search/548578" TargetMode="External"/><Relationship Id="rId40" Type="http://schemas.openxmlformats.org/officeDocument/2006/relationships/hyperlink" Target="https://www.metmuseum.org/art/collection/search/544521" TargetMode="External"/><Relationship Id="rId45" Type="http://schemas.openxmlformats.org/officeDocument/2006/relationships/hyperlink" Target="https://www.youtube.com/watch?v=3ZQE4BVUEg4" TargetMode="External"/><Relationship Id="rId53" Type="http://schemas.openxmlformats.org/officeDocument/2006/relationships/hyperlink" Target="https://www.britishmuseum.org/collection/object/Y_EA9901-3" TargetMode="External"/><Relationship Id="rId58" Type="http://schemas.openxmlformats.org/officeDocument/2006/relationships/hyperlink" Target="https://app.education.nsw.gov.au/digital-learning-selector/LearningTool/Browser?cache_id=7be76" TargetMode="Externa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https://app.education.nsw.gov.au/digital-learning-selector/LearningActivity/Card/555" TargetMode="External"/><Relationship Id="rId14" Type="http://schemas.openxmlformats.org/officeDocument/2006/relationships/hyperlink" Target="https://historicaleve.com/farming-in-ancient-egypt/" TargetMode="External"/><Relationship Id="rId22" Type="http://schemas.openxmlformats.org/officeDocument/2006/relationships/hyperlink" Target="https://www.metmuseum.org/art/collection/search/557623" TargetMode="External"/><Relationship Id="rId27" Type="http://schemas.openxmlformats.org/officeDocument/2006/relationships/hyperlink" Target="https://www.metmuseum.org/art/collection/search/557727" TargetMode="External"/><Relationship Id="rId30" Type="http://schemas.openxmlformats.org/officeDocument/2006/relationships/hyperlink" Target="https://www.metmuseum.org/art/collection/search/544776" TargetMode="External"/><Relationship Id="rId35" Type="http://schemas.openxmlformats.org/officeDocument/2006/relationships/hyperlink" Target="https://historylink101.com/n/egypt_1/religion_role_of_priest.htm" TargetMode="External"/><Relationship Id="rId43" Type="http://schemas.openxmlformats.org/officeDocument/2006/relationships/hyperlink" Target="http://www.ancientegypt.co.uk/trade/story/main.html" TargetMode="External"/><Relationship Id="rId48" Type="http://schemas.openxmlformats.org/officeDocument/2006/relationships/hyperlink" Target="https://www.worldhistory.org/image/14339/head-of-tutankhamun/" TargetMode="External"/><Relationship Id="rId56" Type="http://schemas.openxmlformats.org/officeDocument/2006/relationships/hyperlink" Target="https://www.archaeology.org/issues/"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4.png"/><Relationship Id="rId3" Type="http://schemas.openxmlformats.org/officeDocument/2006/relationships/customXml" Target="../customXml/item3.xml"/><Relationship Id="rId12" Type="http://schemas.openxmlformats.org/officeDocument/2006/relationships/hyperlink" Target="https://educationstandards.nsw.edu.au/wps/portal/nesa/k-10/learning-areas/hsie/history-k-10" TargetMode="External"/><Relationship Id="rId17" Type="http://schemas.openxmlformats.org/officeDocument/2006/relationships/hyperlink" Target="https://www.youtube.com/watch?v=aEK6PT7K8OM" TargetMode="External"/><Relationship Id="rId25" Type="http://schemas.openxmlformats.org/officeDocument/2006/relationships/hyperlink" Target="https://www.metmuseum.org/art/collection/search/545596" TargetMode="External"/><Relationship Id="rId33" Type="http://schemas.openxmlformats.org/officeDocument/2006/relationships/hyperlink" Target="https://www.metmuseum.org/art/collection/search/548355" TargetMode="External"/><Relationship Id="rId38" Type="http://schemas.openxmlformats.org/officeDocument/2006/relationships/hyperlink" Target="http://www.touregypt.net/featurestories/nakht2.htm" TargetMode="External"/><Relationship Id="rId46" Type="http://schemas.openxmlformats.org/officeDocument/2006/relationships/hyperlink" Target="https://pz.harvard.edu/thinking-routines" TargetMode="External"/><Relationship Id="rId59" Type="http://schemas.openxmlformats.org/officeDocument/2006/relationships/hyperlink" Target="https://www.nbcnews.com/better/lifestyle/how-write-perfect-obituary-according-professional-writers-ncna1055996" TargetMode="External"/><Relationship Id="rId20" Type="http://schemas.openxmlformats.org/officeDocument/2006/relationships/hyperlink" Target="https://archive.org/stream/cu31924081208526" TargetMode="External"/><Relationship Id="rId41" Type="http://schemas.openxmlformats.org/officeDocument/2006/relationships/hyperlink" Target="https://www.metmuseum.org/art/collection/search/545113" TargetMode="External"/><Relationship Id="rId54" Type="http://schemas.openxmlformats.org/officeDocument/2006/relationships/hyperlink" Target="https://www.khanacademy.org/humanities/ap-art-history/ancient-mediterranean-ap/ancient-egypt-ap/v/judgement-in-the-presence-of-osiris-hunefer-s-book-of-the-dead"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metmuseum.org/art/collection/search/544210" TargetMode="External"/><Relationship Id="rId28" Type="http://schemas.openxmlformats.org/officeDocument/2006/relationships/hyperlink" Target="https://www.metmuseum.org/art/collection/search/548310" TargetMode="External"/><Relationship Id="rId36" Type="http://schemas.openxmlformats.org/officeDocument/2006/relationships/hyperlink" Target="https://en.wikipedia.org/wiki/TT52" TargetMode="External"/><Relationship Id="rId49" Type="http://schemas.openxmlformats.org/officeDocument/2006/relationships/hyperlink" Target="https://edition.cnn.com/style/article/king-tut-coffin-restoration-scli-intl/index.html" TargetMode="External"/><Relationship Id="rId57" Type="http://schemas.openxmlformats.org/officeDocument/2006/relationships/hyperlink" Target="https://www.fortheteachers.org/friday-five-cubing/" TargetMode="External"/><Relationship Id="rId10" Type="http://schemas.openxmlformats.org/officeDocument/2006/relationships/endnotes" Target="endnotes.xml"/><Relationship Id="rId31" Type="http://schemas.openxmlformats.org/officeDocument/2006/relationships/hyperlink" Target="https://www.metmuseum.org/art/collection/search/544442" TargetMode="External"/><Relationship Id="rId44" Type="http://schemas.openxmlformats.org/officeDocument/2006/relationships/hyperlink" Target="https://www.metmuseum.org/art/collection/search/548354" TargetMode="External"/><Relationship Id="rId52" Type="http://schemas.openxmlformats.org/officeDocument/2006/relationships/hyperlink" Target="http://www.griffith.ox.ac.uk/gri/4tuttomb_plan.html"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standards.nsw.edu.au/wps/portal/nesa/k-10/learning-areas/hsie/history-k-10" TargetMode="External"/><Relationship Id="rId18" Type="http://schemas.openxmlformats.org/officeDocument/2006/relationships/hyperlink" Target="https://www.pbs.org/empires/egypt/special/lifeas/index.html" TargetMode="External"/><Relationship Id="rId39"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ch\AppData\Local\Temp\Temp1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3" ma:contentTypeDescription="Create a new document." ma:contentTypeScope="" ma:versionID="6c3031d10fbabe4e36d694e883b02c35">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2ae2f6bafb92f949ee650e38f5c70f8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52DB4-477F-410D-9F65-7DDB20A8D54B}">
  <ds:schemaRefs>
    <ds:schemaRef ds:uri="http://schemas.openxmlformats.org/officeDocument/2006/bibliography"/>
  </ds:schemaRefs>
</ds:datastoreItem>
</file>

<file path=customXml/itemProps2.xml><?xml version="1.0" encoding="utf-8"?>
<ds:datastoreItem xmlns:ds="http://schemas.openxmlformats.org/officeDocument/2006/customXml" ds:itemID="{849D7B0D-8E92-4E86-8499-DE371CECA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2AE3A076-9CB4-4844-8A09-DF9E6D31F34D}">
  <ds:schemaRefs>
    <ds:schemaRef ds:uri="http://purl.org/dc/terms/"/>
    <ds:schemaRef ds:uri="http://purl.org/dc/elements/1.1/"/>
    <ds:schemaRef ds:uri="1ecf118d-1b68-4539-8f47-c72c4e394bb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3c5b8ff7-b110-47e5-875b-c1ade981fe1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2124</TotalTime>
  <Pages>23</Pages>
  <Words>5538</Words>
  <Characters>31569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37033</CharactersWithSpaces>
  <SharedDoc>false</SharedDoc>
  <HyperlinkBase/>
  <HLinks>
    <vt:vector size="294" baseType="variant">
      <vt:variant>
        <vt:i4>2359339</vt:i4>
      </vt:variant>
      <vt:variant>
        <vt:i4>147</vt:i4>
      </vt:variant>
      <vt:variant>
        <vt:i4>0</vt:i4>
      </vt:variant>
      <vt:variant>
        <vt:i4>5</vt:i4>
      </vt:variant>
      <vt:variant>
        <vt:lpwstr>https://www.nbcnews.com/better/lifestyle/how-write-perfect-obituary-according-professional-writers-ncna1055996</vt:lpwstr>
      </vt:variant>
      <vt:variant>
        <vt:lpwstr/>
      </vt:variant>
      <vt:variant>
        <vt:i4>786450</vt:i4>
      </vt:variant>
      <vt:variant>
        <vt:i4>144</vt:i4>
      </vt:variant>
      <vt:variant>
        <vt:i4>0</vt:i4>
      </vt:variant>
      <vt:variant>
        <vt:i4>5</vt:i4>
      </vt:variant>
      <vt:variant>
        <vt:lpwstr>https://www.teachithistory.co.uk/</vt:lpwstr>
      </vt:variant>
      <vt:variant>
        <vt:lpwstr/>
      </vt:variant>
      <vt:variant>
        <vt:i4>3801133</vt:i4>
      </vt:variant>
      <vt:variant>
        <vt:i4>141</vt:i4>
      </vt:variant>
      <vt:variant>
        <vt:i4>0</vt:i4>
      </vt:variant>
      <vt:variant>
        <vt:i4>5</vt:i4>
      </vt:variant>
      <vt:variant>
        <vt:lpwstr>https://www.archaeology.org/issues/</vt:lpwstr>
      </vt:variant>
      <vt:variant>
        <vt:lpwstr/>
      </vt:variant>
      <vt:variant>
        <vt:i4>7405628</vt:i4>
      </vt:variant>
      <vt:variant>
        <vt:i4>138</vt:i4>
      </vt:variant>
      <vt:variant>
        <vt:i4>0</vt:i4>
      </vt:variant>
      <vt:variant>
        <vt:i4>5</vt:i4>
      </vt:variant>
      <vt:variant>
        <vt:lpwstr>https://egymonuments.gov.eg/en/museums/egyptian-museum</vt:lpwstr>
      </vt:variant>
      <vt:variant>
        <vt:lpwstr/>
      </vt:variant>
      <vt:variant>
        <vt:i4>5898321</vt:i4>
      </vt:variant>
      <vt:variant>
        <vt:i4>135</vt:i4>
      </vt:variant>
      <vt:variant>
        <vt:i4>0</vt:i4>
      </vt:variant>
      <vt:variant>
        <vt:i4>5</vt:i4>
      </vt:variant>
      <vt:variant>
        <vt:lpwstr>https://www.khanacademy.org/humanities/ap-art-history/ancient-mediterranean-ap/ancient-egypt-ap/v/judgement-in-the-presence-of-osiris-hunefer-s-book-of-the-dead</vt:lpwstr>
      </vt:variant>
      <vt:variant>
        <vt:lpwstr/>
      </vt:variant>
      <vt:variant>
        <vt:i4>917546</vt:i4>
      </vt:variant>
      <vt:variant>
        <vt:i4>132</vt:i4>
      </vt:variant>
      <vt:variant>
        <vt:i4>0</vt:i4>
      </vt:variant>
      <vt:variant>
        <vt:i4>5</vt:i4>
      </vt:variant>
      <vt:variant>
        <vt:lpwstr>https://www.britishmuseum.org/collection/object/Y_EA9901-3</vt:lpwstr>
      </vt:variant>
      <vt:variant>
        <vt:lpwstr/>
      </vt:variant>
      <vt:variant>
        <vt:i4>4915238</vt:i4>
      </vt:variant>
      <vt:variant>
        <vt:i4>129</vt:i4>
      </vt:variant>
      <vt:variant>
        <vt:i4>0</vt:i4>
      </vt:variant>
      <vt:variant>
        <vt:i4>5</vt:i4>
      </vt:variant>
      <vt:variant>
        <vt:lpwstr>http://www.griffith.ox.ac.uk/gri/4tuttomb_plan.html</vt:lpwstr>
      </vt:variant>
      <vt:variant>
        <vt:lpwstr/>
      </vt:variant>
      <vt:variant>
        <vt:i4>1507403</vt:i4>
      </vt:variant>
      <vt:variant>
        <vt:i4>126</vt:i4>
      </vt:variant>
      <vt:variant>
        <vt:i4>0</vt:i4>
      </vt:variant>
      <vt:variant>
        <vt:i4>5</vt:i4>
      </vt:variant>
      <vt:variant>
        <vt:lpwstr>https://sourcebooks.fordham.edu/ancient/herodotus-mummies.asp</vt:lpwstr>
      </vt:variant>
      <vt:variant>
        <vt:lpwstr/>
      </vt:variant>
      <vt:variant>
        <vt:i4>589914</vt:i4>
      </vt:variant>
      <vt:variant>
        <vt:i4>123</vt:i4>
      </vt:variant>
      <vt:variant>
        <vt:i4>0</vt:i4>
      </vt:variant>
      <vt:variant>
        <vt:i4>5</vt:i4>
      </vt:variant>
      <vt:variant>
        <vt:lpwstr>https://ccsearch-dev.creativecommons.org/photos/790498f9-31b8-4b31-97de-6c5caa4d14b5</vt:lpwstr>
      </vt:variant>
      <vt:variant>
        <vt:lpwstr/>
      </vt:variant>
      <vt:variant>
        <vt:i4>5439500</vt:i4>
      </vt:variant>
      <vt:variant>
        <vt:i4>120</vt:i4>
      </vt:variant>
      <vt:variant>
        <vt:i4>0</vt:i4>
      </vt:variant>
      <vt:variant>
        <vt:i4>5</vt:i4>
      </vt:variant>
      <vt:variant>
        <vt:lpwstr>https://ccsearch-dev.creativecommons.org/photos/40ed136f-f22e-47b2-9e32-30dbc4f77127</vt:lpwstr>
      </vt:variant>
      <vt:variant>
        <vt:lpwstr/>
      </vt:variant>
      <vt:variant>
        <vt:i4>6029397</vt:i4>
      </vt:variant>
      <vt:variant>
        <vt:i4>117</vt:i4>
      </vt:variant>
      <vt:variant>
        <vt:i4>0</vt:i4>
      </vt:variant>
      <vt:variant>
        <vt:i4>5</vt:i4>
      </vt:variant>
      <vt:variant>
        <vt:lpwstr>https://ccsearch-dev.creativecommons.org/photos/30f9bbd1-5553-4e49-934e-83f31aa50e38</vt:lpwstr>
      </vt:variant>
      <vt:variant>
        <vt:lpwstr/>
      </vt:variant>
      <vt:variant>
        <vt:i4>5701661</vt:i4>
      </vt:variant>
      <vt:variant>
        <vt:i4>114</vt:i4>
      </vt:variant>
      <vt:variant>
        <vt:i4>0</vt:i4>
      </vt:variant>
      <vt:variant>
        <vt:i4>5</vt:i4>
      </vt:variant>
      <vt:variant>
        <vt:lpwstr>https://pz.harvard.edu/thinking-routines</vt:lpwstr>
      </vt:variant>
      <vt:variant>
        <vt:lpwstr/>
      </vt:variant>
      <vt:variant>
        <vt:i4>3145770</vt:i4>
      </vt:variant>
      <vt:variant>
        <vt:i4>111</vt:i4>
      </vt:variant>
      <vt:variant>
        <vt:i4>0</vt:i4>
      </vt:variant>
      <vt:variant>
        <vt:i4>5</vt:i4>
      </vt:variant>
      <vt:variant>
        <vt:lpwstr>https://www.youtube.com/watch?v=3ZQE4BVUEg4</vt:lpwstr>
      </vt:variant>
      <vt:variant>
        <vt:lpwstr/>
      </vt:variant>
      <vt:variant>
        <vt:i4>5505109</vt:i4>
      </vt:variant>
      <vt:variant>
        <vt:i4>108</vt:i4>
      </vt:variant>
      <vt:variant>
        <vt:i4>0</vt:i4>
      </vt:variant>
      <vt:variant>
        <vt:i4>5</vt:i4>
      </vt:variant>
      <vt:variant>
        <vt:lpwstr>https://ccsearch-dev.creativecommons.org/photos/c5670194-3a7e-4be7-a33c-560ac2660d79</vt:lpwstr>
      </vt:variant>
      <vt:variant>
        <vt:lpwstr/>
      </vt:variant>
      <vt:variant>
        <vt:i4>5898334</vt:i4>
      </vt:variant>
      <vt:variant>
        <vt:i4>105</vt:i4>
      </vt:variant>
      <vt:variant>
        <vt:i4>0</vt:i4>
      </vt:variant>
      <vt:variant>
        <vt:i4>5</vt:i4>
      </vt:variant>
      <vt:variant>
        <vt:lpwstr>https://ccsearch-dev.creativecommons.org/photos/dbe7706e-a8fb-40a3-90f8-93d70f5884b1</vt:lpwstr>
      </vt:variant>
      <vt:variant>
        <vt:lpwstr/>
      </vt:variant>
      <vt:variant>
        <vt:i4>3014716</vt:i4>
      </vt:variant>
      <vt:variant>
        <vt:i4>102</vt:i4>
      </vt:variant>
      <vt:variant>
        <vt:i4>0</vt:i4>
      </vt:variant>
      <vt:variant>
        <vt:i4>5</vt:i4>
      </vt:variant>
      <vt:variant>
        <vt:lpwstr>http://www.ancientegypt.co.uk/trade/story/main.html</vt:lpwstr>
      </vt:variant>
      <vt:variant>
        <vt:lpwstr/>
      </vt:variant>
      <vt:variant>
        <vt:i4>3014716</vt:i4>
      </vt:variant>
      <vt:variant>
        <vt:i4>99</vt:i4>
      </vt:variant>
      <vt:variant>
        <vt:i4>0</vt:i4>
      </vt:variant>
      <vt:variant>
        <vt:i4>5</vt:i4>
      </vt:variant>
      <vt:variant>
        <vt:lpwstr>http://www.ancientegypt.co.uk/trade/story/main.html</vt:lpwstr>
      </vt:variant>
      <vt:variant>
        <vt:lpwstr/>
      </vt:variant>
      <vt:variant>
        <vt:i4>6422572</vt:i4>
      </vt:variant>
      <vt:variant>
        <vt:i4>96</vt:i4>
      </vt:variant>
      <vt:variant>
        <vt:i4>0</vt:i4>
      </vt:variant>
      <vt:variant>
        <vt:i4>5</vt:i4>
      </vt:variant>
      <vt:variant>
        <vt:lpwstr>https://www.metmuseum.org/art/collection/search/547562</vt:lpwstr>
      </vt:variant>
      <vt:variant>
        <vt:lpwstr/>
      </vt:variant>
      <vt:variant>
        <vt:i4>262239</vt:i4>
      </vt:variant>
      <vt:variant>
        <vt:i4>93</vt:i4>
      </vt:variant>
      <vt:variant>
        <vt:i4>0</vt:i4>
      </vt:variant>
      <vt:variant>
        <vt:i4>5</vt:i4>
      </vt:variant>
      <vt:variant>
        <vt:lpwstr>https://ccsearch-dev.creativecommons.org/photos/71516c23-52fe-412d-9cf5-bfb6f67cb26d</vt:lpwstr>
      </vt:variant>
      <vt:variant>
        <vt:lpwstr/>
      </vt:variant>
      <vt:variant>
        <vt:i4>5963869</vt:i4>
      </vt:variant>
      <vt:variant>
        <vt:i4>90</vt:i4>
      </vt:variant>
      <vt:variant>
        <vt:i4>0</vt:i4>
      </vt:variant>
      <vt:variant>
        <vt:i4>5</vt:i4>
      </vt:variant>
      <vt:variant>
        <vt:lpwstr>https://ccsearch-dev.creativecommons.org/photos/813f5abc-5ecf-4405-b03d-6bc30eb77f93</vt:lpwstr>
      </vt:variant>
      <vt:variant>
        <vt:lpwstr/>
      </vt:variant>
      <vt:variant>
        <vt:i4>5767257</vt:i4>
      </vt:variant>
      <vt:variant>
        <vt:i4>87</vt:i4>
      </vt:variant>
      <vt:variant>
        <vt:i4>0</vt:i4>
      </vt:variant>
      <vt:variant>
        <vt:i4>5</vt:i4>
      </vt:variant>
      <vt:variant>
        <vt:lpwstr>https://ccsearch-dev.creativecommons.org/photos/95dac646-10c6-44d4-a703-79d70c7f9b78</vt:lpwstr>
      </vt:variant>
      <vt:variant>
        <vt:lpwstr/>
      </vt:variant>
      <vt:variant>
        <vt:i4>90</vt:i4>
      </vt:variant>
      <vt:variant>
        <vt:i4>81</vt:i4>
      </vt:variant>
      <vt:variant>
        <vt:i4>0</vt:i4>
      </vt:variant>
      <vt:variant>
        <vt:i4>5</vt:i4>
      </vt:variant>
      <vt:variant>
        <vt:lpwstr>https://ccsearch-dev.creativecommons.org/photos/89eb1ab7-ae98-4477-b196-a5612ef574b3</vt:lpwstr>
      </vt:variant>
      <vt:variant>
        <vt:lpwstr/>
      </vt:variant>
      <vt:variant>
        <vt:i4>852055</vt:i4>
      </vt:variant>
      <vt:variant>
        <vt:i4>78</vt:i4>
      </vt:variant>
      <vt:variant>
        <vt:i4>0</vt:i4>
      </vt:variant>
      <vt:variant>
        <vt:i4>5</vt:i4>
      </vt:variant>
      <vt:variant>
        <vt:lpwstr>https://ccsearch-dev.creativecommons.org/photos/b3edc062-49dd-42e2-9c02-641945fa42b4</vt:lpwstr>
      </vt:variant>
      <vt:variant>
        <vt:lpwstr/>
      </vt:variant>
      <vt:variant>
        <vt:i4>5767250</vt:i4>
      </vt:variant>
      <vt:variant>
        <vt:i4>75</vt:i4>
      </vt:variant>
      <vt:variant>
        <vt:i4>0</vt:i4>
      </vt:variant>
      <vt:variant>
        <vt:i4>5</vt:i4>
      </vt:variant>
      <vt:variant>
        <vt:lpwstr>https://ccsearch-dev.creativecommons.org/photos/a20cb702-3d75-4bb9-bec7-72b89eb2df57</vt:lpwstr>
      </vt:variant>
      <vt:variant>
        <vt:lpwstr/>
      </vt:variant>
      <vt:variant>
        <vt:i4>917510</vt:i4>
      </vt:variant>
      <vt:variant>
        <vt:i4>72</vt:i4>
      </vt:variant>
      <vt:variant>
        <vt:i4>0</vt:i4>
      </vt:variant>
      <vt:variant>
        <vt:i4>5</vt:i4>
      </vt:variant>
      <vt:variant>
        <vt:lpwstr>https://ccsearch-dev.creativecommons.org/photos/ea8c8de7-b5e8-43ca-9f98-d6931ad9f871</vt:lpwstr>
      </vt:variant>
      <vt:variant>
        <vt:lpwstr/>
      </vt:variant>
      <vt:variant>
        <vt:i4>5242949</vt:i4>
      </vt:variant>
      <vt:variant>
        <vt:i4>69</vt:i4>
      </vt:variant>
      <vt:variant>
        <vt:i4>0</vt:i4>
      </vt:variant>
      <vt:variant>
        <vt:i4>5</vt:i4>
      </vt:variant>
      <vt:variant>
        <vt:lpwstr>https://historylink101.com/n/egypt_1/religion_role_of_priest.htm</vt:lpwstr>
      </vt:variant>
      <vt:variant>
        <vt:lpwstr/>
      </vt:variant>
      <vt:variant>
        <vt:i4>131075</vt:i4>
      </vt:variant>
      <vt:variant>
        <vt:i4>66</vt:i4>
      </vt:variant>
      <vt:variant>
        <vt:i4>0</vt:i4>
      </vt:variant>
      <vt:variant>
        <vt:i4>5</vt:i4>
      </vt:variant>
      <vt:variant>
        <vt:lpwstr>https://www.nms.ac.uk/explore-our-collections/stories/world-cultures/ancient-egyptian-collection/ancient-egyptian-collection/a-day-in-the-life-of-an-ancient-egyptian-priest/</vt:lpwstr>
      </vt:variant>
      <vt:variant>
        <vt:lpwstr/>
      </vt:variant>
      <vt:variant>
        <vt:i4>6488096</vt:i4>
      </vt:variant>
      <vt:variant>
        <vt:i4>63</vt:i4>
      </vt:variant>
      <vt:variant>
        <vt:i4>0</vt:i4>
      </vt:variant>
      <vt:variant>
        <vt:i4>5</vt:i4>
      </vt:variant>
      <vt:variant>
        <vt:lpwstr>https://www.metmuseum.org/art/collection/search/548355</vt:lpwstr>
      </vt:variant>
      <vt:variant>
        <vt:lpwstr/>
      </vt:variant>
      <vt:variant>
        <vt:i4>6488109</vt:i4>
      </vt:variant>
      <vt:variant>
        <vt:i4>60</vt:i4>
      </vt:variant>
      <vt:variant>
        <vt:i4>0</vt:i4>
      </vt:variant>
      <vt:variant>
        <vt:i4>5</vt:i4>
      </vt:variant>
      <vt:variant>
        <vt:lpwstr>https://www.metmuseum.org/art/collection/search/544442</vt:lpwstr>
      </vt:variant>
      <vt:variant>
        <vt:lpwstr/>
      </vt:variant>
      <vt:variant>
        <vt:i4>6357039</vt:i4>
      </vt:variant>
      <vt:variant>
        <vt:i4>57</vt:i4>
      </vt:variant>
      <vt:variant>
        <vt:i4>0</vt:i4>
      </vt:variant>
      <vt:variant>
        <vt:i4>5</vt:i4>
      </vt:variant>
      <vt:variant>
        <vt:lpwstr>https://www.metmuseum.org/art/collection/search/544561</vt:lpwstr>
      </vt:variant>
      <vt:variant>
        <vt:lpwstr/>
      </vt:variant>
      <vt:variant>
        <vt:i4>6553646</vt:i4>
      </vt:variant>
      <vt:variant>
        <vt:i4>54</vt:i4>
      </vt:variant>
      <vt:variant>
        <vt:i4>0</vt:i4>
      </vt:variant>
      <vt:variant>
        <vt:i4>5</vt:i4>
      </vt:variant>
      <vt:variant>
        <vt:lpwstr>https://www.metmuseum.org/art/collection/search/544776</vt:lpwstr>
      </vt:variant>
      <vt:variant>
        <vt:lpwstr/>
      </vt:variant>
      <vt:variant>
        <vt:i4>6357037</vt:i4>
      </vt:variant>
      <vt:variant>
        <vt:i4>51</vt:i4>
      </vt:variant>
      <vt:variant>
        <vt:i4>0</vt:i4>
      </vt:variant>
      <vt:variant>
        <vt:i4>5</vt:i4>
      </vt:variant>
      <vt:variant>
        <vt:lpwstr>https://www.metmuseum.org/art/collection/search/544541</vt:lpwstr>
      </vt:variant>
      <vt:variant>
        <vt:lpwstr/>
      </vt:variant>
      <vt:variant>
        <vt:i4>983045</vt:i4>
      </vt:variant>
      <vt:variant>
        <vt:i4>48</vt:i4>
      </vt:variant>
      <vt:variant>
        <vt:i4>0</vt:i4>
      </vt:variant>
      <vt:variant>
        <vt:i4>5</vt:i4>
      </vt:variant>
      <vt:variant>
        <vt:lpwstr>../Stage 4/metmuseum.org/art/collection/search/548575</vt:lpwstr>
      </vt:variant>
      <vt:variant>
        <vt:lpwstr/>
      </vt:variant>
      <vt:variant>
        <vt:i4>6553640</vt:i4>
      </vt:variant>
      <vt:variant>
        <vt:i4>45</vt:i4>
      </vt:variant>
      <vt:variant>
        <vt:i4>0</vt:i4>
      </vt:variant>
      <vt:variant>
        <vt:i4>5</vt:i4>
      </vt:variant>
      <vt:variant>
        <vt:lpwstr>https://www.metmuseum.org/art/collection/search/557727</vt:lpwstr>
      </vt:variant>
      <vt:variant>
        <vt:lpwstr/>
      </vt:variant>
      <vt:variant>
        <vt:i4>6750242</vt:i4>
      </vt:variant>
      <vt:variant>
        <vt:i4>42</vt:i4>
      </vt:variant>
      <vt:variant>
        <vt:i4>0</vt:i4>
      </vt:variant>
      <vt:variant>
        <vt:i4>5</vt:i4>
      </vt:variant>
      <vt:variant>
        <vt:lpwstr>https://www.metmuseum.org/art/collection/search/557685</vt:lpwstr>
      </vt:variant>
      <vt:variant>
        <vt:lpwstr/>
      </vt:variant>
      <vt:variant>
        <vt:i4>6684705</vt:i4>
      </vt:variant>
      <vt:variant>
        <vt:i4>39</vt:i4>
      </vt:variant>
      <vt:variant>
        <vt:i4>0</vt:i4>
      </vt:variant>
      <vt:variant>
        <vt:i4>5</vt:i4>
      </vt:variant>
      <vt:variant>
        <vt:lpwstr>https://www.metmuseum.org/art/collection/search/545596</vt:lpwstr>
      </vt:variant>
      <vt:variant>
        <vt:lpwstr/>
      </vt:variant>
      <vt:variant>
        <vt:i4>6422573</vt:i4>
      </vt:variant>
      <vt:variant>
        <vt:i4>36</vt:i4>
      </vt:variant>
      <vt:variant>
        <vt:i4>0</vt:i4>
      </vt:variant>
      <vt:variant>
        <vt:i4>5</vt:i4>
      </vt:variant>
      <vt:variant>
        <vt:lpwstr>https://www.metmuseum.org/art/collection/search/544740</vt:lpwstr>
      </vt:variant>
      <vt:variant>
        <vt:lpwstr/>
      </vt:variant>
      <vt:variant>
        <vt:i4>6684708</vt:i4>
      </vt:variant>
      <vt:variant>
        <vt:i4>33</vt:i4>
      </vt:variant>
      <vt:variant>
        <vt:i4>0</vt:i4>
      </vt:variant>
      <vt:variant>
        <vt:i4>5</vt:i4>
      </vt:variant>
      <vt:variant>
        <vt:lpwstr>https://www.metmuseum.org/art/collection/search/548310</vt:lpwstr>
      </vt:variant>
      <vt:variant>
        <vt:lpwstr/>
      </vt:variant>
      <vt:variant>
        <vt:i4>6750248</vt:i4>
      </vt:variant>
      <vt:variant>
        <vt:i4>30</vt:i4>
      </vt:variant>
      <vt:variant>
        <vt:i4>0</vt:i4>
      </vt:variant>
      <vt:variant>
        <vt:i4>5</vt:i4>
      </vt:variant>
      <vt:variant>
        <vt:lpwstr>https://www.metmuseum.org/art/collection/search/544210</vt:lpwstr>
      </vt:variant>
      <vt:variant>
        <vt:lpwstr/>
      </vt:variant>
      <vt:variant>
        <vt:i4>6357032</vt:i4>
      </vt:variant>
      <vt:variant>
        <vt:i4>27</vt:i4>
      </vt:variant>
      <vt:variant>
        <vt:i4>0</vt:i4>
      </vt:variant>
      <vt:variant>
        <vt:i4>5</vt:i4>
      </vt:variant>
      <vt:variant>
        <vt:lpwstr>https://www.metmuseum.org/art/collection/search/557623</vt:lpwstr>
      </vt:variant>
      <vt:variant>
        <vt:lpwstr/>
      </vt:variant>
      <vt:variant>
        <vt:i4>5046356</vt:i4>
      </vt:variant>
      <vt:variant>
        <vt:i4>24</vt:i4>
      </vt:variant>
      <vt:variant>
        <vt:i4>0</vt:i4>
      </vt:variant>
      <vt:variant>
        <vt:i4>5</vt:i4>
      </vt:variant>
      <vt:variant>
        <vt:lpwstr>http://www.ancientegypt.co.uk/pharaoh/story/main.html</vt:lpwstr>
      </vt:variant>
      <vt:variant>
        <vt:lpwstr/>
      </vt:variant>
      <vt:variant>
        <vt:i4>1179674</vt:i4>
      </vt:variant>
      <vt:variant>
        <vt:i4>21</vt:i4>
      </vt:variant>
      <vt:variant>
        <vt:i4>0</vt:i4>
      </vt:variant>
      <vt:variant>
        <vt:i4>5</vt:i4>
      </vt:variant>
      <vt:variant>
        <vt:lpwstr>https://archive.org/stream/cu31924081208526</vt:lpwstr>
      </vt:variant>
      <vt:variant>
        <vt:lpwstr>page/n309/mode/2up</vt:lpwstr>
      </vt:variant>
      <vt:variant>
        <vt:i4>1507378</vt:i4>
      </vt:variant>
      <vt:variant>
        <vt:i4>18</vt:i4>
      </vt:variant>
      <vt:variant>
        <vt:i4>0</vt:i4>
      </vt:variant>
      <vt:variant>
        <vt:i4>5</vt:i4>
      </vt:variant>
      <vt:variant>
        <vt:lpwstr>https://app.education.nsw.gov.au/digital-learning-selector/LearningActivity/Browser?cache_id=d0c4a</vt:lpwstr>
      </vt:variant>
      <vt:variant>
        <vt:lpwstr/>
      </vt:variant>
      <vt:variant>
        <vt:i4>8192049</vt:i4>
      </vt:variant>
      <vt:variant>
        <vt:i4>15</vt:i4>
      </vt:variant>
      <vt:variant>
        <vt:i4>0</vt:i4>
      </vt:variant>
      <vt:variant>
        <vt:i4>5</vt:i4>
      </vt:variant>
      <vt:variant>
        <vt:lpwstr>https://www.pbs.org/empires/egypt/special/lifeas/index.html</vt:lpwstr>
      </vt:variant>
      <vt:variant>
        <vt:lpwstr/>
      </vt:variant>
      <vt:variant>
        <vt:i4>8126522</vt:i4>
      </vt:variant>
      <vt:variant>
        <vt:i4>12</vt:i4>
      </vt:variant>
      <vt:variant>
        <vt:i4>0</vt:i4>
      </vt:variant>
      <vt:variant>
        <vt:i4>5</vt:i4>
      </vt:variant>
      <vt:variant>
        <vt:lpwstr>https://www.youtube.com/watch?v=aEK6PT7K8OM</vt:lpwstr>
      </vt:variant>
      <vt:variant>
        <vt:lpwstr/>
      </vt:variant>
      <vt:variant>
        <vt:i4>4325388</vt:i4>
      </vt:variant>
      <vt:variant>
        <vt:i4>9</vt:i4>
      </vt:variant>
      <vt:variant>
        <vt:i4>0</vt:i4>
      </vt:variant>
      <vt:variant>
        <vt:i4>5</vt:i4>
      </vt:variant>
      <vt:variant>
        <vt:lpwstr>https://sourcebooks.fordham.edu/ancient/hymn-nile.asp</vt:lpwstr>
      </vt:variant>
      <vt:variant>
        <vt:lpwstr/>
      </vt:variant>
      <vt:variant>
        <vt:i4>3342399</vt:i4>
      </vt:variant>
      <vt:variant>
        <vt:i4>6</vt:i4>
      </vt:variant>
      <vt:variant>
        <vt:i4>0</vt:i4>
      </vt:variant>
      <vt:variant>
        <vt:i4>5</vt:i4>
      </vt:variant>
      <vt:variant>
        <vt:lpwstr>https://historicaleve.com/farming-in-ancient-egypt/</vt:lpwstr>
      </vt:variant>
      <vt:variant>
        <vt:lpwstr/>
      </vt:variant>
      <vt:variant>
        <vt:i4>6750323</vt:i4>
      </vt:variant>
      <vt:variant>
        <vt:i4>2</vt:i4>
      </vt:variant>
      <vt:variant>
        <vt:i4>0</vt:i4>
      </vt:variant>
      <vt:variant>
        <vt:i4>5</vt:i4>
      </vt:variant>
      <vt:variant>
        <vt:lpwstr>https://educationstandards.nsw.edu.au/wps/portal/nesa/k-10/learning-areas/hsie/history-k-10</vt:lpwstr>
      </vt:variant>
      <vt:variant>
        <vt:lpwstr/>
      </vt:variant>
      <vt:variant>
        <vt:i4>6750323</vt:i4>
      </vt:variant>
      <vt:variant>
        <vt:i4>0</vt:i4>
      </vt:variant>
      <vt:variant>
        <vt:i4>0</vt:i4>
      </vt:variant>
      <vt:variant>
        <vt:i4>5</vt:i4>
      </vt:variant>
      <vt:variant>
        <vt:lpwstr>https://educationstandards.nsw.edu.au/wps/portal/nesa/k-10/learning-areas/hsie/history-k-10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hsie-history-s4-depth-study-2-mediterranean-world-egypt</dc:title>
  <dc:subject/>
  <dc:creator>NSW Department of Education</dc:creator>
  <cp:keywords/>
  <dc:description/>
  <cp:lastModifiedBy>Kate Littlejohn</cp:lastModifiedBy>
  <cp:revision>653</cp:revision>
  <cp:lastPrinted>2019-10-01T17:42:00Z</cp:lastPrinted>
  <dcterms:created xsi:type="dcterms:W3CDTF">2020-02-01T14:49:00Z</dcterms:created>
  <dcterms:modified xsi:type="dcterms:W3CDTF">2021-11-29T22:30:00Z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ies>
</file>