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BB3E1" w14:textId="77777777" w:rsidR="000B414C" w:rsidRPr="0084745C" w:rsidRDefault="00BF72C2" w:rsidP="00147F57">
      <w:pPr>
        <w:pStyle w:val="DoEheading12018"/>
      </w:pPr>
      <w:r>
        <w:rPr>
          <w:noProof/>
          <w:lang w:eastAsia="en-AU"/>
        </w:rPr>
        <w:drawing>
          <wp:inline distT="0" distB="0" distL="0" distR="0" wp14:anchorId="0683B7AD" wp14:editId="062A2AC3">
            <wp:extent cx="1536700" cy="546100"/>
            <wp:effectExtent l="0" t="0" r="0" b="0"/>
            <wp:docPr id="1" name="Picture 1"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Logo_K_RGB.png"/>
                    <pic:cNvPicPr/>
                  </pic:nvPicPr>
                  <pic:blipFill>
                    <a:blip r:embed="rId10"/>
                    <a:stretch>
                      <a:fillRect/>
                    </a:stretch>
                  </pic:blipFill>
                  <pic:spPr>
                    <a:xfrm>
                      <a:off x="0" y="0"/>
                      <a:ext cx="1536700" cy="546100"/>
                    </a:xfrm>
                    <a:prstGeom prst="rect">
                      <a:avLst/>
                    </a:prstGeom>
                  </pic:spPr>
                </pic:pic>
              </a:graphicData>
            </a:graphic>
          </wp:inline>
        </w:drawing>
      </w:r>
      <w:r w:rsidR="000E616F" w:rsidRPr="0084745C">
        <w:t xml:space="preserve"> </w:t>
      </w:r>
      <w:bookmarkStart w:id="0" w:name="_GoBack"/>
      <w:bookmarkEnd w:id="0"/>
      <w:r w:rsidR="001960F8">
        <w:t>Year 12 Standard English 2019</w:t>
      </w:r>
    </w:p>
    <w:p w14:paraId="4500B2E1" w14:textId="77777777" w:rsidR="00A13DCC" w:rsidRDefault="001960F8" w:rsidP="001960F8">
      <w:pPr>
        <w:pStyle w:val="DoEheading22018"/>
      </w:pPr>
      <w:r>
        <w:t>Unit title</w:t>
      </w:r>
    </w:p>
    <w:p w14:paraId="46DB2A32" w14:textId="77777777" w:rsidR="001960F8" w:rsidRDefault="001960F8" w:rsidP="001960F8">
      <w:pPr>
        <w:pStyle w:val="DoEbodytext2018"/>
        <w:rPr>
          <w:lang w:eastAsia="en-US"/>
        </w:rPr>
      </w:pPr>
      <w:r w:rsidRPr="001960F8">
        <w:rPr>
          <w:lang w:eastAsia="en-US"/>
        </w:rPr>
        <w:t>Year 12 Common Module, Texts and Human Experiences, 'Waste Land'.</w:t>
      </w:r>
    </w:p>
    <w:p w14:paraId="60EE8C70" w14:textId="77777777" w:rsidR="001960F8" w:rsidRDefault="001960F8" w:rsidP="001960F8">
      <w:pPr>
        <w:pStyle w:val="DoEheading22018"/>
      </w:pPr>
      <w:r>
        <w:t>Duration</w:t>
      </w:r>
    </w:p>
    <w:p w14:paraId="3A8EA172" w14:textId="77777777" w:rsidR="001960F8" w:rsidRDefault="001960F8" w:rsidP="001960F8">
      <w:pPr>
        <w:pStyle w:val="DoEbodytext2018"/>
        <w:rPr>
          <w:lang w:eastAsia="en-US"/>
        </w:rPr>
      </w:pPr>
      <w:r>
        <w:rPr>
          <w:lang w:eastAsia="en-US"/>
        </w:rPr>
        <w:t>30 hours</w:t>
      </w:r>
    </w:p>
    <w:p w14:paraId="0CD45674" w14:textId="77777777" w:rsidR="001960F8" w:rsidRDefault="001960F8" w:rsidP="001960F8">
      <w:pPr>
        <w:pStyle w:val="DoEheading22018"/>
      </w:pPr>
      <w:r>
        <w:t>Unit description</w:t>
      </w:r>
    </w:p>
    <w:p w14:paraId="490550EB" w14:textId="77777777" w:rsidR="001960F8" w:rsidRDefault="001960F8" w:rsidP="001960F8">
      <w:pPr>
        <w:pStyle w:val="DoEbodytext2018"/>
        <w:rPr>
          <w:lang w:eastAsia="en-US"/>
        </w:rPr>
      </w:pPr>
      <w:r>
        <w:rPr>
          <w:lang w:eastAsia="en-US"/>
        </w:rPr>
        <w:t>In this unit starter, students will explore the nature of human experiences and how they are represented through texts. They will examine ‘Waste Land’ by Lucy Walker and one related text before analysing a text of their own choosing. Students will be required to consider a range of forms, modes and media. Students will consider ways in which these texts represent individual and collective human experiences and consider how language is used to shape these representations.</w:t>
      </w:r>
    </w:p>
    <w:p w14:paraId="6BFE2AB9" w14:textId="77777777" w:rsidR="001960F8" w:rsidRDefault="001960F8" w:rsidP="001960F8">
      <w:pPr>
        <w:pStyle w:val="DoEbodytext2018"/>
        <w:rPr>
          <w:lang w:eastAsia="en-US"/>
        </w:rPr>
      </w:pPr>
      <w:r>
        <w:rPr>
          <w:lang w:eastAsia="en-US"/>
        </w:rPr>
        <w:t>Students are encouraged to see the world differently and challenge their assumptions about a variety of human experiences. They will be asked to consider the complexities of humans and their emotions and motives. They will consider how composers can challenge our assumptions and invite us to see the world differently. Furthermore, the role of storytelling and culture in human experiences will also be examined. Finally, students will reflect personally on their learning of human experiences.</w:t>
      </w:r>
    </w:p>
    <w:p w14:paraId="10B9F5DE" w14:textId="77777777" w:rsidR="00140DDD" w:rsidRDefault="00140DDD" w:rsidP="001960F8">
      <w:pPr>
        <w:pStyle w:val="DoEbodytext2018"/>
        <w:rPr>
          <w:lang w:eastAsia="en-US"/>
        </w:rPr>
      </w:pPr>
      <w:r>
        <w:rPr>
          <w:lang w:eastAsia="en-US"/>
        </w:rPr>
        <w:t>This program is divided into five sections:</w:t>
      </w:r>
    </w:p>
    <w:p w14:paraId="491A0676" w14:textId="77777777" w:rsidR="00140DDD" w:rsidRDefault="00140DDD" w:rsidP="00140DDD">
      <w:pPr>
        <w:pStyle w:val="DoElist1numbered2018"/>
        <w:rPr>
          <w:lang w:eastAsia="en-US"/>
        </w:rPr>
      </w:pPr>
      <w:r>
        <w:rPr>
          <w:lang w:eastAsia="en-US"/>
        </w:rPr>
        <w:t>Introducing ‘Texts and human experience’</w:t>
      </w:r>
    </w:p>
    <w:p w14:paraId="0676BB48" w14:textId="77777777" w:rsidR="00140DDD" w:rsidRDefault="00140DDD" w:rsidP="00140DDD">
      <w:pPr>
        <w:pStyle w:val="DoElist1numbered2018"/>
        <w:rPr>
          <w:lang w:eastAsia="en-US"/>
        </w:rPr>
      </w:pPr>
      <w:r>
        <w:rPr>
          <w:lang w:eastAsia="en-US"/>
        </w:rPr>
        <w:lastRenderedPageBreak/>
        <w:t>‘Wasteland’- a close analysis</w:t>
      </w:r>
    </w:p>
    <w:p w14:paraId="13FB678A" w14:textId="77777777" w:rsidR="00140DDD" w:rsidRDefault="00140DDD" w:rsidP="00140DDD">
      <w:pPr>
        <w:pStyle w:val="DoElist1numbered2018"/>
        <w:rPr>
          <w:lang w:eastAsia="en-US"/>
        </w:rPr>
      </w:pPr>
      <w:r>
        <w:rPr>
          <w:lang w:eastAsia="en-US"/>
        </w:rPr>
        <w:t xml:space="preserve">Related Texts </w:t>
      </w:r>
    </w:p>
    <w:p w14:paraId="2EBFDD52" w14:textId="77777777" w:rsidR="00140DDD" w:rsidRDefault="00140DDD" w:rsidP="00140DDD">
      <w:pPr>
        <w:pStyle w:val="DoElist1numbered2018"/>
        <w:rPr>
          <w:lang w:eastAsia="en-US"/>
        </w:rPr>
      </w:pPr>
      <w:r>
        <w:rPr>
          <w:lang w:eastAsia="en-US"/>
        </w:rPr>
        <w:t>Critical writing for the Common Module</w:t>
      </w:r>
    </w:p>
    <w:p w14:paraId="119A5182" w14:textId="77777777" w:rsidR="00140DDD" w:rsidRDefault="00140DDD" w:rsidP="00140DDD">
      <w:pPr>
        <w:pStyle w:val="DoElist1numbered2018"/>
        <w:rPr>
          <w:lang w:eastAsia="en-US"/>
        </w:rPr>
      </w:pPr>
      <w:r>
        <w:rPr>
          <w:lang w:eastAsia="en-US"/>
        </w:rPr>
        <w:t>Reflection</w:t>
      </w:r>
    </w:p>
    <w:p w14:paraId="68359CF9" w14:textId="77777777" w:rsidR="00140DDD" w:rsidRDefault="00140DDD" w:rsidP="00140DDD">
      <w:pPr>
        <w:pStyle w:val="DoEheading22018"/>
      </w:pPr>
      <w:r>
        <w:t>Focus questions</w:t>
      </w:r>
    </w:p>
    <w:p w14:paraId="6BD3F7DD" w14:textId="77777777" w:rsidR="00140DDD" w:rsidRDefault="00140DDD" w:rsidP="00140DDD">
      <w:pPr>
        <w:pStyle w:val="DoElist1bullet2018"/>
        <w:rPr>
          <w:lang w:eastAsia="en-US"/>
        </w:rPr>
      </w:pPr>
      <w:r>
        <w:rPr>
          <w:lang w:eastAsia="en-US"/>
        </w:rPr>
        <w:t xml:space="preserve">What is meant by ‘human experiences’? </w:t>
      </w:r>
    </w:p>
    <w:p w14:paraId="3DD8B958" w14:textId="77777777" w:rsidR="00140DDD" w:rsidRDefault="00140DDD" w:rsidP="00140DDD">
      <w:pPr>
        <w:pStyle w:val="DoElist1bullet2018"/>
        <w:rPr>
          <w:lang w:eastAsia="en-US"/>
        </w:rPr>
      </w:pPr>
      <w:r>
        <w:rPr>
          <w:lang w:eastAsia="en-US"/>
        </w:rPr>
        <w:t>Why is it important to explore human experiences, behaviours and motivations?</w:t>
      </w:r>
    </w:p>
    <w:p w14:paraId="3E4B39B7" w14:textId="77777777" w:rsidR="00140DDD" w:rsidRDefault="00140DDD" w:rsidP="00140DDD">
      <w:pPr>
        <w:pStyle w:val="DoElist1bullet2018"/>
        <w:rPr>
          <w:lang w:eastAsia="en-US"/>
        </w:rPr>
      </w:pPr>
      <w:r>
        <w:rPr>
          <w:lang w:eastAsia="en-US"/>
        </w:rPr>
        <w:t xml:space="preserve">How can texts represent individual and collective experiences? </w:t>
      </w:r>
    </w:p>
    <w:p w14:paraId="66F1E5AA" w14:textId="77777777" w:rsidR="00140DDD" w:rsidRDefault="00140DDD" w:rsidP="00140DDD">
      <w:pPr>
        <w:pStyle w:val="DoElist1bullet2018"/>
        <w:rPr>
          <w:lang w:eastAsia="en-US"/>
        </w:rPr>
      </w:pPr>
      <w:r>
        <w:rPr>
          <w:lang w:eastAsia="en-US"/>
        </w:rPr>
        <w:t xml:space="preserve">How do textual choices shape our perceptions? </w:t>
      </w:r>
    </w:p>
    <w:p w14:paraId="69048FD5" w14:textId="77777777" w:rsidR="00140DDD" w:rsidRDefault="00140DDD" w:rsidP="00140DDD">
      <w:pPr>
        <w:pStyle w:val="DoElist1bullet2018"/>
        <w:rPr>
          <w:lang w:eastAsia="en-US"/>
        </w:rPr>
      </w:pPr>
      <w:r>
        <w:rPr>
          <w:lang w:eastAsia="en-US"/>
        </w:rPr>
        <w:t>How do our own experiences shape our understanding of texts?</w:t>
      </w:r>
    </w:p>
    <w:p w14:paraId="6F0EDFDA" w14:textId="77777777" w:rsidR="00140DDD" w:rsidRDefault="00140DDD" w:rsidP="00140DDD">
      <w:pPr>
        <w:pStyle w:val="DoEheading22018"/>
      </w:pPr>
      <w:r>
        <w:t>Outcomes</w:t>
      </w:r>
    </w:p>
    <w:p w14:paraId="28AEA99B" w14:textId="77777777" w:rsidR="00140DDD" w:rsidRDefault="00140DDD" w:rsidP="00140DDD">
      <w:pPr>
        <w:pStyle w:val="DoElist1bullet2018"/>
        <w:rPr>
          <w:lang w:eastAsia="en-US"/>
        </w:rPr>
      </w:pPr>
      <w:r>
        <w:rPr>
          <w:lang w:eastAsia="en-US"/>
        </w:rPr>
        <w:t>EN12-1 independently responds to, composes and evaluates a range of complex texts for understanding, interpretation, critical analysis, imaginative expression and pleasure</w:t>
      </w:r>
    </w:p>
    <w:p w14:paraId="4FAD5914" w14:textId="77777777" w:rsidR="00140DDD" w:rsidRDefault="00140DDD" w:rsidP="00140DDD">
      <w:pPr>
        <w:pStyle w:val="DoElist1bullet2018"/>
        <w:rPr>
          <w:lang w:eastAsia="en-US"/>
        </w:rPr>
      </w:pPr>
      <w:r>
        <w:rPr>
          <w:lang w:eastAsia="en-US"/>
        </w:rPr>
        <w:t>EN12-5 thinks imaginatively, creatively, interpretively, analytically and discerningly to respond to and compose texts that include considered and detailed information, ideas and arguments</w:t>
      </w:r>
    </w:p>
    <w:p w14:paraId="483F2FD4" w14:textId="77777777" w:rsidR="00140DDD" w:rsidRDefault="00140DDD" w:rsidP="00140DDD">
      <w:pPr>
        <w:pStyle w:val="DoElist1bullet2018"/>
        <w:rPr>
          <w:lang w:eastAsia="en-US"/>
        </w:rPr>
      </w:pPr>
      <w:r>
        <w:rPr>
          <w:lang w:eastAsia="en-US"/>
        </w:rPr>
        <w:t>EN12-6 investigates and explains the relationships between texts</w:t>
      </w:r>
    </w:p>
    <w:p w14:paraId="3B1AB082" w14:textId="77777777" w:rsidR="00140DDD" w:rsidRDefault="00140DDD" w:rsidP="00140DDD">
      <w:pPr>
        <w:pStyle w:val="DoElist1bullet2018"/>
        <w:rPr>
          <w:lang w:eastAsia="en-US"/>
        </w:rPr>
      </w:pPr>
      <w:r>
        <w:rPr>
          <w:lang w:eastAsia="en-US"/>
        </w:rPr>
        <w:t>EN12-7 explains and evaluates the diverse ways texts can represent personal and public worlds</w:t>
      </w:r>
    </w:p>
    <w:p w14:paraId="09F23290" w14:textId="77777777" w:rsidR="00140DDD" w:rsidRDefault="00140DDD" w:rsidP="00140DDD">
      <w:pPr>
        <w:pStyle w:val="DoElist1bullet2018"/>
        <w:rPr>
          <w:lang w:eastAsia="en-US"/>
        </w:rPr>
      </w:pPr>
      <w:r>
        <w:rPr>
          <w:lang w:eastAsia="en-US"/>
        </w:rPr>
        <w:t>EN12-8 explains and assesses cultural assumptions in texts and their effects on meaning</w:t>
      </w:r>
    </w:p>
    <w:p w14:paraId="2B8A6ECB" w14:textId="77777777" w:rsidR="001A7A30" w:rsidRDefault="001A7A30" w:rsidP="001A7A30">
      <w:pPr>
        <w:pStyle w:val="DoEreference2018"/>
        <w:rPr>
          <w:lang w:eastAsia="en-US"/>
        </w:rPr>
      </w:pPr>
      <w:r>
        <w:rPr>
          <w:lang w:eastAsia="en-US"/>
        </w:rPr>
        <w:t xml:space="preserve">All outcomes referred to in this unit come from </w:t>
      </w:r>
      <w:hyperlink r:id="rId11" w:history="1">
        <w:r w:rsidRPr="001A7A30">
          <w:rPr>
            <w:rStyle w:val="Hyperlink"/>
            <w:lang w:eastAsia="en-US"/>
          </w:rPr>
          <w:t>English Standard</w:t>
        </w:r>
      </w:hyperlink>
      <w:r>
        <w:rPr>
          <w:lang w:eastAsia="en-US"/>
        </w:rPr>
        <w:t xml:space="preserve"> Syllabus © NSW Education Standards Authority (NESA) for and on behalf of the Crown in right of the State of New South Wales, 2018</w:t>
      </w:r>
    </w:p>
    <w:p w14:paraId="78C92939" w14:textId="77777777" w:rsidR="00EA098E" w:rsidRDefault="00EA098E" w:rsidP="00EA098E">
      <w:pPr>
        <w:pStyle w:val="DoEheading22018"/>
      </w:pPr>
      <w:r>
        <w:lastRenderedPageBreak/>
        <w:t>Assessment</w:t>
      </w:r>
    </w:p>
    <w:p w14:paraId="583F7AD9" w14:textId="77777777" w:rsidR="00EA098E" w:rsidRDefault="00EA098E" w:rsidP="00EA098E">
      <w:pPr>
        <w:pStyle w:val="DoEbodytext2018"/>
        <w:rPr>
          <w:lang w:eastAsia="en-US"/>
        </w:rPr>
      </w:pPr>
      <w:r w:rsidRPr="00EA098E">
        <w:rPr>
          <w:lang w:eastAsia="en-US"/>
        </w:rPr>
        <w:t>Write a discursive response of approximately 800 words that synthesises your understanding of texts and human experiences. Discuss how ‘Waste Land’ and at least one other text you have experienced have influenced your understanding of the relationship between individual and collective experiences.</w:t>
      </w:r>
    </w:p>
    <w:p w14:paraId="1658BC83" w14:textId="77777777" w:rsidR="00967A63" w:rsidRDefault="00967A63" w:rsidP="00967A63">
      <w:pPr>
        <w:pStyle w:val="DoEunformattedspace2018"/>
        <w:rPr>
          <w:lang w:eastAsia="en-US"/>
        </w:rPr>
      </w:pPr>
    </w:p>
    <w:tbl>
      <w:tblPr>
        <w:tblStyle w:val="TableGrid"/>
        <w:tblW w:w="0" w:type="auto"/>
        <w:tblLook w:val="04A0" w:firstRow="1" w:lastRow="0" w:firstColumn="1" w:lastColumn="0" w:noHBand="0" w:noVBand="1"/>
      </w:tblPr>
      <w:tblGrid>
        <w:gridCol w:w="5232"/>
        <w:gridCol w:w="5232"/>
        <w:gridCol w:w="5232"/>
      </w:tblGrid>
      <w:tr w:rsidR="00EA098E" w14:paraId="3096AB6C" w14:textId="77777777" w:rsidTr="00EA098E">
        <w:trPr>
          <w:cantSplit/>
          <w:tblHeader/>
        </w:trPr>
        <w:tc>
          <w:tcPr>
            <w:tcW w:w="5232" w:type="dxa"/>
          </w:tcPr>
          <w:p w14:paraId="6544B3B9" w14:textId="77777777" w:rsidR="00EA098E" w:rsidRDefault="00EA098E" w:rsidP="00EA098E">
            <w:pPr>
              <w:pStyle w:val="DoEtableheading2018"/>
              <w:rPr>
                <w:lang w:eastAsia="en-US"/>
              </w:rPr>
            </w:pPr>
            <w:r>
              <w:rPr>
                <w:lang w:eastAsia="en-US"/>
              </w:rPr>
              <w:t>Assessment for learning</w:t>
            </w:r>
          </w:p>
        </w:tc>
        <w:tc>
          <w:tcPr>
            <w:tcW w:w="5232" w:type="dxa"/>
          </w:tcPr>
          <w:p w14:paraId="17AF9AA6" w14:textId="77777777" w:rsidR="00EA098E" w:rsidRDefault="00EA098E" w:rsidP="00EA098E">
            <w:pPr>
              <w:pStyle w:val="DoEtableheading2018"/>
              <w:rPr>
                <w:lang w:eastAsia="en-US"/>
              </w:rPr>
            </w:pPr>
            <w:r>
              <w:rPr>
                <w:lang w:eastAsia="en-US"/>
              </w:rPr>
              <w:t>Assessment as learning</w:t>
            </w:r>
          </w:p>
        </w:tc>
        <w:tc>
          <w:tcPr>
            <w:tcW w:w="5232" w:type="dxa"/>
          </w:tcPr>
          <w:p w14:paraId="46CC8EFF" w14:textId="77777777" w:rsidR="00EA098E" w:rsidRDefault="00EA098E" w:rsidP="00EA098E">
            <w:pPr>
              <w:pStyle w:val="DoEtableheading2018"/>
              <w:rPr>
                <w:lang w:eastAsia="en-US"/>
              </w:rPr>
            </w:pPr>
            <w:r>
              <w:rPr>
                <w:lang w:eastAsia="en-US"/>
              </w:rPr>
              <w:t>Assessment of learning</w:t>
            </w:r>
          </w:p>
        </w:tc>
      </w:tr>
      <w:tr w:rsidR="00EA098E" w14:paraId="6F79DFE3" w14:textId="77777777" w:rsidTr="00EA098E">
        <w:tc>
          <w:tcPr>
            <w:tcW w:w="5232" w:type="dxa"/>
          </w:tcPr>
          <w:p w14:paraId="1F3B1F75" w14:textId="77777777" w:rsidR="00EA098E" w:rsidRDefault="00EA098E" w:rsidP="00EA098E">
            <w:pPr>
              <w:pStyle w:val="DoEtablelist1bullet2018"/>
              <w:rPr>
                <w:lang w:eastAsia="en-US"/>
              </w:rPr>
            </w:pPr>
            <w:r>
              <w:rPr>
                <w:lang w:eastAsia="en-US"/>
              </w:rPr>
              <w:t>Paragraph responses to different aspects of the documentary</w:t>
            </w:r>
          </w:p>
          <w:p w14:paraId="3A32A173" w14:textId="77777777" w:rsidR="00EA098E" w:rsidRDefault="00EA098E" w:rsidP="00EA098E">
            <w:pPr>
              <w:pStyle w:val="DoEtablelist1bullet2018"/>
              <w:rPr>
                <w:lang w:eastAsia="en-US"/>
              </w:rPr>
            </w:pPr>
            <w:r>
              <w:rPr>
                <w:lang w:eastAsia="en-US"/>
              </w:rPr>
              <w:t>Practice Essay Plan</w:t>
            </w:r>
          </w:p>
          <w:p w14:paraId="4368795E" w14:textId="77777777" w:rsidR="00EA098E" w:rsidRDefault="00EA098E" w:rsidP="00EA098E">
            <w:pPr>
              <w:pStyle w:val="DoEtablelist1bullet2018"/>
              <w:rPr>
                <w:lang w:eastAsia="en-US"/>
              </w:rPr>
            </w:pPr>
            <w:r>
              <w:rPr>
                <w:lang w:eastAsia="en-US"/>
              </w:rPr>
              <w:t>Related Text Activities</w:t>
            </w:r>
          </w:p>
          <w:p w14:paraId="1A04D4A8" w14:textId="77777777" w:rsidR="00EA098E" w:rsidRDefault="00EA098E" w:rsidP="00EA098E">
            <w:pPr>
              <w:pStyle w:val="DoEtablelist1bullet2018"/>
              <w:rPr>
                <w:lang w:eastAsia="en-US"/>
              </w:rPr>
            </w:pPr>
            <w:r>
              <w:rPr>
                <w:lang w:eastAsia="en-US"/>
              </w:rPr>
              <w:t>Practice essay</w:t>
            </w:r>
          </w:p>
        </w:tc>
        <w:tc>
          <w:tcPr>
            <w:tcW w:w="5232" w:type="dxa"/>
          </w:tcPr>
          <w:p w14:paraId="465EEBC6" w14:textId="77777777" w:rsidR="00EA098E" w:rsidRDefault="00EA098E" w:rsidP="00EA098E">
            <w:pPr>
              <w:pStyle w:val="DoEtablelist1bullet2018"/>
              <w:rPr>
                <w:lang w:eastAsia="en-US"/>
              </w:rPr>
            </w:pPr>
            <w:r>
              <w:rPr>
                <w:lang w:eastAsia="en-US"/>
              </w:rPr>
              <w:t>Mind Maps</w:t>
            </w:r>
          </w:p>
          <w:p w14:paraId="4287F45B" w14:textId="77777777" w:rsidR="00EA098E" w:rsidRDefault="00EA098E" w:rsidP="00EA098E">
            <w:pPr>
              <w:pStyle w:val="DoEtablelist1bullet2018"/>
              <w:rPr>
                <w:lang w:eastAsia="en-US"/>
              </w:rPr>
            </w:pPr>
            <w:r>
              <w:rPr>
                <w:lang w:eastAsia="en-US"/>
              </w:rPr>
              <w:t>Question responses</w:t>
            </w:r>
          </w:p>
          <w:p w14:paraId="74B61056" w14:textId="77777777" w:rsidR="00EA098E" w:rsidRDefault="00EA098E" w:rsidP="00EA098E">
            <w:pPr>
              <w:pStyle w:val="DoEtablelist1bullet2018"/>
              <w:rPr>
                <w:lang w:eastAsia="en-US"/>
              </w:rPr>
            </w:pPr>
            <w:r>
              <w:rPr>
                <w:lang w:eastAsia="en-US"/>
              </w:rPr>
              <w:t>Study guide style paragraph</w:t>
            </w:r>
          </w:p>
          <w:p w14:paraId="079DA5D0" w14:textId="77777777" w:rsidR="00EA098E" w:rsidRDefault="00EA098E" w:rsidP="00EA098E">
            <w:pPr>
              <w:pStyle w:val="DoEtablelist1bullet2018"/>
              <w:rPr>
                <w:lang w:eastAsia="en-US"/>
              </w:rPr>
            </w:pPr>
            <w:r>
              <w:rPr>
                <w:lang w:eastAsia="en-US"/>
              </w:rPr>
              <w:t xml:space="preserve">Research activities </w:t>
            </w:r>
          </w:p>
          <w:p w14:paraId="45EEC5B3" w14:textId="77777777" w:rsidR="00EA098E" w:rsidRDefault="00EA098E" w:rsidP="00EA098E">
            <w:pPr>
              <w:pStyle w:val="DoEtablelist1bullet2018"/>
              <w:rPr>
                <w:lang w:eastAsia="en-US"/>
              </w:rPr>
            </w:pPr>
            <w:r>
              <w:rPr>
                <w:lang w:eastAsia="en-US"/>
              </w:rPr>
              <w:t>Subject table</w:t>
            </w:r>
          </w:p>
          <w:p w14:paraId="74233326" w14:textId="77777777" w:rsidR="00EA098E" w:rsidRDefault="00EA098E" w:rsidP="00EA098E">
            <w:pPr>
              <w:pStyle w:val="DoEtablelist1bullet2018"/>
              <w:rPr>
                <w:lang w:eastAsia="en-US"/>
              </w:rPr>
            </w:pPr>
            <w:r>
              <w:rPr>
                <w:lang w:eastAsia="en-US"/>
              </w:rPr>
              <w:t>Scene deconstructions</w:t>
            </w:r>
          </w:p>
        </w:tc>
        <w:tc>
          <w:tcPr>
            <w:tcW w:w="5232" w:type="dxa"/>
          </w:tcPr>
          <w:p w14:paraId="056E31D1" w14:textId="77777777" w:rsidR="00EA098E" w:rsidRDefault="00EA098E" w:rsidP="00EA098E">
            <w:pPr>
              <w:pStyle w:val="DoEtablelist1bullet2018"/>
              <w:rPr>
                <w:lang w:eastAsia="en-US"/>
              </w:rPr>
            </w:pPr>
            <w:r w:rsidRPr="00EA098E">
              <w:rPr>
                <w:lang w:eastAsia="en-US"/>
              </w:rPr>
              <w:t>Discursive response</w:t>
            </w:r>
          </w:p>
        </w:tc>
      </w:tr>
    </w:tbl>
    <w:p w14:paraId="318EF3D0" w14:textId="77777777" w:rsidR="00EA098E" w:rsidRDefault="00EA098E" w:rsidP="00EA098E">
      <w:pPr>
        <w:pStyle w:val="DoEheading22018"/>
      </w:pPr>
      <w:r>
        <w:t>Texts</w:t>
      </w:r>
    </w:p>
    <w:p w14:paraId="542C3F37" w14:textId="77777777" w:rsidR="00EA098E" w:rsidRDefault="00EA098E" w:rsidP="009523E7">
      <w:r>
        <w:t>‘Waste Land’, Lucy Walker (media)</w:t>
      </w:r>
    </w:p>
    <w:p w14:paraId="4081F3DA" w14:textId="77777777" w:rsidR="00EA098E" w:rsidRDefault="00E55B47" w:rsidP="009523E7">
      <w:pPr>
        <w:rPr>
          <w:rStyle w:val="Hyperlink"/>
          <w:rFonts w:eastAsia="Arial" w:cs="Arial"/>
        </w:rPr>
      </w:pPr>
      <w:hyperlink r:id="rId12" w:history="1">
        <w:r w:rsidR="00EA098E" w:rsidRPr="0096378A">
          <w:rPr>
            <w:rStyle w:val="Hyperlink"/>
            <w:rFonts w:eastAsia="Arial" w:cs="Arial"/>
          </w:rPr>
          <w:t>Waste land website</w:t>
        </w:r>
      </w:hyperlink>
    </w:p>
    <w:p w14:paraId="5474C7FD" w14:textId="77777777" w:rsidR="00EA098E" w:rsidRDefault="00E55B47" w:rsidP="009523E7">
      <w:hyperlink r:id="rId13" w:history="1">
        <w:r w:rsidR="00EA098E" w:rsidRPr="007A5874">
          <w:rPr>
            <w:rStyle w:val="Hyperlink"/>
            <w:rFonts w:eastAsia="Arial" w:cs="Arial"/>
          </w:rPr>
          <w:t>‘The Fringe Benefits of Failure’</w:t>
        </w:r>
      </w:hyperlink>
      <w:r w:rsidR="00EA098E" w:rsidRPr="007A5874">
        <w:t>, J.K. Rowling (speech transcript)</w:t>
      </w:r>
      <w:r w:rsidR="00EA098E">
        <w:t xml:space="preserve"> – Craft of Writing prescribed text</w:t>
      </w:r>
    </w:p>
    <w:p w14:paraId="1F290DED" w14:textId="77777777" w:rsidR="00EA098E" w:rsidRDefault="00EA098E" w:rsidP="009523E7">
      <w:r>
        <w:t>‘</w:t>
      </w:r>
      <w:hyperlink r:id="rId14" w:history="1">
        <w:r w:rsidRPr="00926FA4">
          <w:rPr>
            <w:rStyle w:val="Hyperlink"/>
            <w:rFonts w:eastAsia="Arial" w:cs="Arial"/>
          </w:rPr>
          <w:t>What does it mean to be human?</w:t>
        </w:r>
      </w:hyperlink>
      <w:r>
        <w:t>’ by Sonia Sanchez (TED Talk)</w:t>
      </w:r>
    </w:p>
    <w:p w14:paraId="05080ED9" w14:textId="77777777" w:rsidR="00EA098E" w:rsidRPr="009523E7" w:rsidRDefault="00EA098E" w:rsidP="009523E7">
      <w:r w:rsidRPr="009523E7">
        <w:t>‘</w:t>
      </w:r>
      <w:hyperlink r:id="rId15" w:history="1">
        <w:r w:rsidRPr="00926FA4">
          <w:rPr>
            <w:rStyle w:val="Hyperlink"/>
            <w:rFonts w:eastAsia="Arial" w:cs="Arial"/>
          </w:rPr>
          <w:t>Oh Wonder - All We Do’</w:t>
        </w:r>
      </w:hyperlink>
      <w:r w:rsidRPr="009523E7">
        <w:t xml:space="preserve"> (short film)</w:t>
      </w:r>
    </w:p>
    <w:p w14:paraId="212E54D4" w14:textId="77777777" w:rsidR="00EA098E" w:rsidRPr="009523E7" w:rsidRDefault="00EA098E" w:rsidP="009523E7">
      <w:r w:rsidRPr="009523E7">
        <w:t xml:space="preserve"> ‘</w:t>
      </w:r>
      <w:hyperlink r:id="rId16" w:history="1">
        <w:r w:rsidRPr="0096378A">
          <w:rPr>
            <w:rStyle w:val="Hyperlink"/>
            <w:rFonts w:eastAsia="Arial" w:cs="Arial"/>
          </w:rPr>
          <w:t>Where Art Meets Trash and Transforms Life’</w:t>
        </w:r>
      </w:hyperlink>
      <w:r w:rsidRPr="009523E7">
        <w:t xml:space="preserve"> by Carol King (New York Times article)</w:t>
      </w:r>
    </w:p>
    <w:p w14:paraId="09791320" w14:textId="77777777" w:rsidR="00EA098E" w:rsidRPr="009523E7" w:rsidRDefault="00EA098E" w:rsidP="009523E7">
      <w:r w:rsidRPr="009523E7">
        <w:t>‘</w:t>
      </w:r>
      <w:hyperlink r:id="rId17" w:history="1">
        <w:r w:rsidRPr="0096378A">
          <w:rPr>
            <w:rStyle w:val="Hyperlink"/>
            <w:rFonts w:eastAsia="Arial" w:cs="Arial"/>
          </w:rPr>
          <w:t>Vik Muniz talks about money, happiness and life’</w:t>
        </w:r>
      </w:hyperlink>
      <w:r w:rsidRPr="009523E7">
        <w:t xml:space="preserve"> – YouTube clip</w:t>
      </w:r>
    </w:p>
    <w:p w14:paraId="04DF5865" w14:textId="77777777" w:rsidR="00EA098E" w:rsidRPr="009523E7" w:rsidRDefault="00EA098E" w:rsidP="009523E7">
      <w:r w:rsidRPr="009523E7">
        <w:t>‘</w:t>
      </w:r>
      <w:hyperlink r:id="rId18" w:history="1">
        <w:r w:rsidRPr="0096378A">
          <w:rPr>
            <w:rStyle w:val="Hyperlink"/>
            <w:rFonts w:eastAsia="Arial" w:cs="Arial"/>
          </w:rPr>
          <w:t>Inside Rio’s favelas’</w:t>
        </w:r>
      </w:hyperlink>
      <w:r w:rsidRPr="009523E7">
        <w:t xml:space="preserve"> – YouTube</w:t>
      </w:r>
    </w:p>
    <w:p w14:paraId="074EBCCA" w14:textId="77777777" w:rsidR="00EA098E" w:rsidRPr="009523E7" w:rsidRDefault="00EA098E" w:rsidP="009523E7">
      <w:r w:rsidRPr="009523E7">
        <w:lastRenderedPageBreak/>
        <w:t>‘</w:t>
      </w:r>
      <w:hyperlink r:id="rId19" w:history="1">
        <w:r w:rsidRPr="0096378A">
          <w:rPr>
            <w:rStyle w:val="Hyperlink"/>
            <w:rFonts w:eastAsia="Arial" w:cs="Arial"/>
          </w:rPr>
          <w:t>The Atlantic Slave Trade in Two Minutes’</w:t>
        </w:r>
      </w:hyperlink>
      <w:r w:rsidRPr="009523E7">
        <w:t xml:space="preserve"> by Andrew Kahn and </w:t>
      </w:r>
      <w:proofErr w:type="spellStart"/>
      <w:r w:rsidRPr="009523E7">
        <w:t>Jamelle</w:t>
      </w:r>
      <w:proofErr w:type="spellEnd"/>
      <w:r w:rsidRPr="009523E7">
        <w:t xml:space="preserve"> Bouie</w:t>
      </w:r>
    </w:p>
    <w:p w14:paraId="72AD374B" w14:textId="77777777" w:rsidR="002A2B26" w:rsidRDefault="00E55B47" w:rsidP="00EA098E">
      <w:pPr>
        <w:pStyle w:val="DoEbodytext2018"/>
      </w:pPr>
      <w:hyperlink r:id="rId20" w:history="1">
        <w:r w:rsidR="00EA098E" w:rsidRPr="0096378A">
          <w:rPr>
            <w:rStyle w:val="Hyperlink"/>
            <w:rFonts w:eastAsia="Arial" w:cs="Arial"/>
          </w:rPr>
          <w:t>‘Vik Muniz – Pictures of Garbage’</w:t>
        </w:r>
      </w:hyperlink>
      <w:r w:rsidR="00EA098E" w:rsidRPr="009523E7">
        <w:t xml:space="preserve"> by Glenn </w:t>
      </w:r>
      <w:proofErr w:type="spellStart"/>
      <w:r w:rsidR="00EA098E" w:rsidRPr="009523E7">
        <w:t>Ligon</w:t>
      </w:r>
      <w:proofErr w:type="spellEnd"/>
    </w:p>
    <w:p w14:paraId="7A2F3500" w14:textId="77777777" w:rsidR="0047120D" w:rsidRDefault="0047120D" w:rsidP="00967A63">
      <w:pPr>
        <w:spacing w:before="0" w:line="240" w:lineRule="auto"/>
      </w:pPr>
      <w:r>
        <w:br w:type="page"/>
      </w:r>
    </w:p>
    <w:tbl>
      <w:tblPr>
        <w:tblStyle w:val="TableGrid"/>
        <w:tblW w:w="0" w:type="auto"/>
        <w:tblLook w:val="04A0" w:firstRow="1" w:lastRow="0" w:firstColumn="1" w:lastColumn="0" w:noHBand="0" w:noVBand="1"/>
      </w:tblPr>
      <w:tblGrid>
        <w:gridCol w:w="3114"/>
        <w:gridCol w:w="8505"/>
        <w:gridCol w:w="4077"/>
      </w:tblGrid>
      <w:tr w:rsidR="00EA098E" w14:paraId="3123BE58" w14:textId="77777777" w:rsidTr="00EA098E">
        <w:trPr>
          <w:cantSplit/>
          <w:tblHeader/>
        </w:trPr>
        <w:tc>
          <w:tcPr>
            <w:tcW w:w="3114" w:type="dxa"/>
          </w:tcPr>
          <w:p w14:paraId="00112B7A" w14:textId="77777777" w:rsidR="00EA098E" w:rsidRDefault="00EA098E" w:rsidP="00EA098E">
            <w:pPr>
              <w:pStyle w:val="DoEtableheading2018"/>
              <w:rPr>
                <w:lang w:eastAsia="en-US"/>
              </w:rPr>
            </w:pPr>
            <w:r>
              <w:rPr>
                <w:lang w:eastAsia="en-US"/>
              </w:rPr>
              <w:lastRenderedPageBreak/>
              <w:t>Outcomes and content</w:t>
            </w:r>
          </w:p>
        </w:tc>
        <w:tc>
          <w:tcPr>
            <w:tcW w:w="8505" w:type="dxa"/>
          </w:tcPr>
          <w:p w14:paraId="2DBD9F25" w14:textId="77777777" w:rsidR="00EA098E" w:rsidRDefault="00EA098E" w:rsidP="00EA098E">
            <w:pPr>
              <w:pStyle w:val="DoEtableheading2018"/>
              <w:rPr>
                <w:lang w:eastAsia="en-US"/>
              </w:rPr>
            </w:pPr>
            <w:r>
              <w:rPr>
                <w:lang w:eastAsia="en-US"/>
              </w:rPr>
              <w:t>Teaching and learning</w:t>
            </w:r>
          </w:p>
        </w:tc>
        <w:tc>
          <w:tcPr>
            <w:tcW w:w="4077" w:type="dxa"/>
          </w:tcPr>
          <w:p w14:paraId="5E8F0E48" w14:textId="77777777" w:rsidR="00EA098E" w:rsidRDefault="00EA098E" w:rsidP="00EA098E">
            <w:pPr>
              <w:pStyle w:val="DoEtableheading2018"/>
              <w:rPr>
                <w:lang w:eastAsia="en-US"/>
              </w:rPr>
            </w:pPr>
            <w:r>
              <w:rPr>
                <w:lang w:eastAsia="en-US"/>
              </w:rPr>
              <w:t>Evidence of learning</w:t>
            </w:r>
          </w:p>
        </w:tc>
      </w:tr>
      <w:tr w:rsidR="00EA098E" w14:paraId="7824E49C" w14:textId="77777777" w:rsidTr="00EA098E">
        <w:tc>
          <w:tcPr>
            <w:tcW w:w="3114" w:type="dxa"/>
          </w:tcPr>
          <w:p w14:paraId="4349F5CF" w14:textId="77777777" w:rsidR="00EA098E" w:rsidRPr="00A07E06" w:rsidRDefault="00EA098E" w:rsidP="00EA098E">
            <w:pPr>
              <w:pStyle w:val="DoEtabletext2018"/>
              <w:rPr>
                <w:lang w:eastAsia="en-US"/>
              </w:rPr>
            </w:pPr>
            <w:r w:rsidRPr="00A07E06">
              <w:rPr>
                <w:lang w:eastAsia="en-US"/>
              </w:rPr>
              <w:t>EN12-1 independently responds to, composes and evaluates a range of complex texts for understanding, interpretation, critical analysis, imaginative expression and pleasure</w:t>
            </w:r>
          </w:p>
          <w:p w14:paraId="0767D6C0" w14:textId="77777777" w:rsidR="00EA098E" w:rsidRPr="00A07E06" w:rsidRDefault="00EA098E" w:rsidP="00EA098E">
            <w:pPr>
              <w:pStyle w:val="DoEtablelist1bullet2018"/>
              <w:rPr>
                <w:lang w:eastAsia="en-US"/>
              </w:rPr>
            </w:pPr>
            <w:r w:rsidRPr="00A07E06">
              <w:rPr>
                <w:lang w:eastAsia="en-US"/>
              </w:rPr>
              <w:t>examine the contexts of composing and responding, for example personal, social, cultural, historical and workplace contexts, and assess their effects on meaning in and through particular texts</w:t>
            </w:r>
          </w:p>
          <w:p w14:paraId="35A64158" w14:textId="77777777" w:rsidR="00EA098E" w:rsidRPr="00A07E06" w:rsidRDefault="00EA098E" w:rsidP="00EA098E">
            <w:pPr>
              <w:pStyle w:val="DoEtablelist1bullet2018"/>
              <w:rPr>
                <w:lang w:eastAsia="en-US"/>
              </w:rPr>
            </w:pPr>
            <w:r w:rsidRPr="00A07E06">
              <w:rPr>
                <w:lang w:eastAsia="en-US"/>
              </w:rPr>
              <w:t>explain how and why texts influence and position readers and viewers</w:t>
            </w:r>
          </w:p>
          <w:p w14:paraId="46258C48" w14:textId="77777777" w:rsidR="00EA098E" w:rsidRPr="00A07E06" w:rsidRDefault="00EA098E" w:rsidP="00EA098E">
            <w:pPr>
              <w:pStyle w:val="DoEtabletext2018"/>
              <w:rPr>
                <w:lang w:eastAsia="en-US"/>
              </w:rPr>
            </w:pPr>
            <w:r w:rsidRPr="00A07E06">
              <w:rPr>
                <w:lang w:eastAsia="en-US"/>
              </w:rPr>
              <w:t>EN12-5 thinks imaginatively, creatively, interpretively, analytically and discerningly to respond to and compose texts that include considered and detailed information, ideas and arguments</w:t>
            </w:r>
          </w:p>
          <w:p w14:paraId="298392A7" w14:textId="77777777" w:rsidR="00EA098E" w:rsidRPr="00A07E06" w:rsidRDefault="00EA098E" w:rsidP="00EA098E">
            <w:pPr>
              <w:pStyle w:val="DoEtablelist1bullet2018"/>
              <w:rPr>
                <w:lang w:eastAsia="en-US"/>
              </w:rPr>
            </w:pPr>
            <w:r w:rsidRPr="00A07E06">
              <w:rPr>
                <w:lang w:eastAsia="en-US"/>
              </w:rPr>
              <w:t>use the information and ideas gathered from a range of texts to present perspectives in analytical, expressive and imaginative ways</w:t>
            </w:r>
          </w:p>
          <w:p w14:paraId="379DEB1B" w14:textId="77777777" w:rsidR="00EA098E" w:rsidRPr="00A07E06" w:rsidRDefault="00EA098E" w:rsidP="00EA098E">
            <w:pPr>
              <w:pStyle w:val="DoEtablelist1bullet2018"/>
              <w:rPr>
                <w:lang w:eastAsia="en-US"/>
              </w:rPr>
            </w:pPr>
            <w:r w:rsidRPr="00A07E06">
              <w:rPr>
                <w:lang w:eastAsia="en-US"/>
              </w:rPr>
              <w:t>assess their own and others’ justifications, evidence and point of view</w:t>
            </w:r>
          </w:p>
          <w:p w14:paraId="40514DDD" w14:textId="77777777" w:rsidR="00EA098E" w:rsidRPr="00A07E06" w:rsidRDefault="00EA098E" w:rsidP="00EA098E">
            <w:pPr>
              <w:pStyle w:val="DoEtablelist1bullet2018"/>
              <w:rPr>
                <w:lang w:eastAsia="en-US"/>
              </w:rPr>
            </w:pPr>
            <w:r w:rsidRPr="00A07E06">
              <w:rPr>
                <w:lang w:eastAsia="en-US"/>
              </w:rPr>
              <w:lastRenderedPageBreak/>
              <w:t>appreciate the value of thinking about texts in different ways</w:t>
            </w:r>
          </w:p>
          <w:p w14:paraId="0A24F613" w14:textId="77777777" w:rsidR="00EA098E" w:rsidRPr="00A07E06" w:rsidRDefault="00EA098E" w:rsidP="00EA098E">
            <w:pPr>
              <w:pStyle w:val="DoEtablelist1bullet2018"/>
              <w:rPr>
                <w:lang w:eastAsia="en-US"/>
              </w:rPr>
            </w:pPr>
            <w:r w:rsidRPr="00A07E06">
              <w:rPr>
                <w:lang w:eastAsia="en-US"/>
              </w:rPr>
              <w:t>analyse how the contexts of composers or responders influence their perspectives and ideas</w:t>
            </w:r>
          </w:p>
          <w:p w14:paraId="4700E1C3" w14:textId="77777777" w:rsidR="00EA098E" w:rsidRPr="00A07E06" w:rsidRDefault="008B3D7B" w:rsidP="008B3D7B">
            <w:pPr>
              <w:pStyle w:val="DoEtabletext2018"/>
              <w:rPr>
                <w:lang w:eastAsia="en-US"/>
              </w:rPr>
            </w:pPr>
            <w:r w:rsidRPr="00A07E06">
              <w:rPr>
                <w:lang w:eastAsia="en-US"/>
              </w:rPr>
              <w:t>EN12-7 explains and evaluates the diverse ways texts can represent personal and public worlds</w:t>
            </w:r>
          </w:p>
          <w:p w14:paraId="07E1CBC9" w14:textId="77777777" w:rsidR="008B3D7B" w:rsidRPr="00A07E06" w:rsidRDefault="008B3D7B" w:rsidP="008B3D7B">
            <w:pPr>
              <w:pStyle w:val="DoEtablelist1bullet2018"/>
              <w:rPr>
                <w:lang w:eastAsia="en-US"/>
              </w:rPr>
            </w:pPr>
            <w:r w:rsidRPr="00A07E06">
              <w:rPr>
                <w:lang w:eastAsia="en-US"/>
              </w:rPr>
              <w:t xml:space="preserve">explain how responses to texts can vary over time and in different cultural contexts </w:t>
            </w:r>
          </w:p>
          <w:p w14:paraId="7C539E9B" w14:textId="77777777" w:rsidR="008B3D7B" w:rsidRPr="00A07E06" w:rsidRDefault="008B3D7B" w:rsidP="008B3D7B">
            <w:pPr>
              <w:pStyle w:val="DoEtablelist1bullet2018"/>
              <w:rPr>
                <w:lang w:eastAsia="en-US"/>
              </w:rPr>
            </w:pPr>
            <w:r w:rsidRPr="00A07E06">
              <w:rPr>
                <w:lang w:eastAsia="en-US"/>
              </w:rPr>
              <w:t>analyse and assess the diverse ways in which creative and critical texts can represent human experience, universal themes and social contexts</w:t>
            </w:r>
          </w:p>
        </w:tc>
        <w:tc>
          <w:tcPr>
            <w:tcW w:w="8505" w:type="dxa"/>
          </w:tcPr>
          <w:p w14:paraId="2EF8902E" w14:textId="77777777" w:rsidR="00A72B92" w:rsidRPr="00A07E06" w:rsidRDefault="008171D2" w:rsidP="00A72B92">
            <w:pPr>
              <w:pStyle w:val="DoEtabletext2018"/>
              <w:rPr>
                <w:rStyle w:val="DoEstrongemphasis2018"/>
                <w:lang w:eastAsia="en-US"/>
              </w:rPr>
            </w:pPr>
            <w:r w:rsidRPr="00A07E06">
              <w:rPr>
                <w:rStyle w:val="DoEstrongemphasis2018"/>
              </w:rPr>
              <w:lastRenderedPageBreak/>
              <w:t xml:space="preserve">Section 1: </w:t>
            </w:r>
            <w:r w:rsidRPr="00A07E06">
              <w:rPr>
                <w:rStyle w:val="DoEstrongemphasis2018"/>
                <w:lang w:eastAsia="en-US"/>
              </w:rPr>
              <w:t>I</w:t>
            </w:r>
            <w:r w:rsidR="00A72B92" w:rsidRPr="00A07E06">
              <w:rPr>
                <w:rStyle w:val="DoEstrongemphasis2018"/>
                <w:lang w:eastAsia="en-US"/>
              </w:rPr>
              <w:t>ntroducing the module</w:t>
            </w:r>
          </w:p>
          <w:p w14:paraId="10BFEF88" w14:textId="77777777" w:rsidR="00EA098E" w:rsidRPr="00A07E06" w:rsidRDefault="00A72B92" w:rsidP="00A72B92">
            <w:pPr>
              <w:pStyle w:val="DoEtabletext2018"/>
              <w:rPr>
                <w:lang w:eastAsia="en-US"/>
              </w:rPr>
            </w:pPr>
            <w:r w:rsidRPr="00A07E06">
              <w:rPr>
                <w:lang w:eastAsia="en-US"/>
              </w:rPr>
              <w:t>Teachers can use the unit’s PowerPoint (</w:t>
            </w:r>
            <w:r w:rsidRPr="00A07E06">
              <w:rPr>
                <w:rStyle w:val="DoEstrongemphasis2018"/>
              </w:rPr>
              <w:t xml:space="preserve">Resource </w:t>
            </w:r>
            <w:r w:rsidRPr="00A07E06">
              <w:rPr>
                <w:rStyle w:val="DoEstrongemphasis2018"/>
                <w:lang w:eastAsia="en-US"/>
              </w:rPr>
              <w:t>1</w:t>
            </w:r>
            <w:r w:rsidRPr="00A07E06">
              <w:rPr>
                <w:lang w:eastAsia="en-US"/>
              </w:rPr>
              <w:t>) which has many of the key activities in the unit ready to display for teaching purposes. Teachers may like to add other relevant images to this basic starting point.</w:t>
            </w:r>
          </w:p>
          <w:p w14:paraId="2E54FE70" w14:textId="77777777" w:rsidR="00A72B92" w:rsidRPr="00A07E06" w:rsidRDefault="00A72B92" w:rsidP="00A72B92">
            <w:pPr>
              <w:pStyle w:val="DoEtabletext2018"/>
              <w:rPr>
                <w:rStyle w:val="DoEstrongemphasis2018"/>
                <w:lang w:eastAsia="en-US"/>
              </w:rPr>
            </w:pPr>
            <w:r w:rsidRPr="00A07E06">
              <w:rPr>
                <w:rStyle w:val="DoEstrongemphasis2018"/>
              </w:rPr>
              <w:t>Deconstructing the rubric</w:t>
            </w:r>
          </w:p>
          <w:p w14:paraId="0DB1D3DA" w14:textId="77777777" w:rsidR="00A72B92" w:rsidRPr="00A07E06" w:rsidRDefault="00A72B92" w:rsidP="00A72B92">
            <w:pPr>
              <w:pStyle w:val="DoEtabletext2018"/>
              <w:rPr>
                <w:lang w:eastAsia="en-US"/>
              </w:rPr>
            </w:pPr>
            <w:r w:rsidRPr="00A07E06">
              <w:rPr>
                <w:lang w:eastAsia="en-US"/>
              </w:rPr>
              <w:t>Divide students into groups of 3 to 4. Issue each group the cloud graphic (</w:t>
            </w:r>
            <w:r w:rsidRPr="00A07E06">
              <w:rPr>
                <w:rStyle w:val="DoEstrongemphasis2018"/>
              </w:rPr>
              <w:t>Resource 2</w:t>
            </w:r>
            <w:r w:rsidRPr="00A07E06">
              <w:rPr>
                <w:lang w:eastAsia="en-US"/>
              </w:rPr>
              <w:t xml:space="preserve"> – cloud graphic) on A3 paper. Inform students that the cloud is filled with language from the rubric.</w:t>
            </w:r>
          </w:p>
          <w:p w14:paraId="7A18F868" w14:textId="77777777" w:rsidR="00A72B92" w:rsidRPr="00A07E06" w:rsidRDefault="00A72B92" w:rsidP="00A72B92">
            <w:pPr>
              <w:pStyle w:val="DoEtabletext2018"/>
              <w:rPr>
                <w:lang w:eastAsia="en-US"/>
              </w:rPr>
            </w:pPr>
            <w:r w:rsidRPr="00A07E06">
              <w:rPr>
                <w:lang w:eastAsia="en-US"/>
              </w:rPr>
              <w:t>Students to complete the following tasks:</w:t>
            </w:r>
          </w:p>
          <w:p w14:paraId="2AFEA00C" w14:textId="77777777" w:rsidR="00A72B92" w:rsidRPr="00A07E06" w:rsidRDefault="00A72B92" w:rsidP="00A72B92">
            <w:pPr>
              <w:pStyle w:val="DoEtablelist1numbered2018"/>
              <w:rPr>
                <w:lang w:eastAsia="en-US"/>
              </w:rPr>
            </w:pPr>
            <w:r w:rsidRPr="00A07E06">
              <w:rPr>
                <w:lang w:eastAsia="en-US"/>
              </w:rPr>
              <w:t>Discuss what you think this unit will be about based on the words from the cloud</w:t>
            </w:r>
          </w:p>
          <w:p w14:paraId="054EC65A" w14:textId="77777777" w:rsidR="00A72B92" w:rsidRPr="00A07E06" w:rsidRDefault="00A72B92" w:rsidP="00A72B92">
            <w:pPr>
              <w:pStyle w:val="DoEtablelist1numbered2018"/>
              <w:rPr>
                <w:lang w:eastAsia="en-US"/>
              </w:rPr>
            </w:pPr>
            <w:r w:rsidRPr="00A07E06">
              <w:rPr>
                <w:lang w:eastAsia="en-US"/>
              </w:rPr>
              <w:t>What are five things you will have to do during this unit?</w:t>
            </w:r>
          </w:p>
          <w:p w14:paraId="3A1C23F1" w14:textId="77777777" w:rsidR="00A72B92" w:rsidRPr="00A07E06" w:rsidRDefault="00A72B92" w:rsidP="00A72B92">
            <w:pPr>
              <w:pStyle w:val="DoEtablelist1numbered2018"/>
              <w:rPr>
                <w:lang w:eastAsia="en-US"/>
              </w:rPr>
            </w:pPr>
            <w:r w:rsidRPr="00A07E06">
              <w:rPr>
                <w:lang w:eastAsia="en-US"/>
              </w:rPr>
              <w:t>Notice three words that may need a definition. Find definitions for these words and discuss them as a group.</w:t>
            </w:r>
          </w:p>
          <w:p w14:paraId="649BA5B2" w14:textId="77777777" w:rsidR="00A72B92" w:rsidRPr="00A07E06" w:rsidRDefault="00A72B92" w:rsidP="00A72B92">
            <w:pPr>
              <w:pStyle w:val="DoEtablelist1numbered2018"/>
              <w:rPr>
                <w:lang w:eastAsia="en-US"/>
              </w:rPr>
            </w:pPr>
            <w:r w:rsidRPr="00A07E06">
              <w:rPr>
                <w:lang w:eastAsia="en-US"/>
              </w:rPr>
              <w:t>Work in groups to come up with a paragraph predicting what this unit will be about, incorporating the words from the cloud.</w:t>
            </w:r>
          </w:p>
          <w:p w14:paraId="42309301" w14:textId="77777777" w:rsidR="00A72B92" w:rsidRPr="00A07E06" w:rsidRDefault="00A72B92" w:rsidP="00967A63">
            <w:pPr>
              <w:pStyle w:val="DoEtablelist1numbered2018"/>
              <w:spacing w:after="240"/>
              <w:rPr>
                <w:lang w:eastAsia="en-US"/>
              </w:rPr>
            </w:pPr>
            <w:r w:rsidRPr="00A07E06">
              <w:rPr>
                <w:lang w:eastAsia="en-US"/>
              </w:rPr>
              <w:t>What do you think you will gain from this unit? Find words from the cloud to help you write your response.</w:t>
            </w:r>
          </w:p>
          <w:p w14:paraId="5C845212" w14:textId="77777777" w:rsidR="00A72B92" w:rsidRPr="00A07E06" w:rsidRDefault="00A72B92" w:rsidP="00967A63">
            <w:pPr>
              <w:pStyle w:val="DoEtabletext2018"/>
              <w:spacing w:after="240"/>
              <w:rPr>
                <w:lang w:eastAsia="en-US"/>
              </w:rPr>
            </w:pPr>
            <w:r w:rsidRPr="00A07E06">
              <w:rPr>
                <w:lang w:eastAsia="en-US"/>
              </w:rPr>
              <w:t>Issue students with the rubric (</w:t>
            </w:r>
            <w:r w:rsidRPr="00A07E06">
              <w:rPr>
                <w:rStyle w:val="DoEstrongemphasis2018"/>
              </w:rPr>
              <w:t>Resource 3</w:t>
            </w:r>
            <w:r w:rsidRPr="00A07E06">
              <w:rPr>
                <w:lang w:eastAsia="en-US"/>
              </w:rPr>
              <w:t xml:space="preserve"> – rubric). Use Glen Pearsall’s three-colour highlighting activity (adapted from ‘The Literature Toolbox’)</w:t>
            </w:r>
          </w:p>
          <w:p w14:paraId="5B4D6C08" w14:textId="77777777" w:rsidR="00B94633" w:rsidRPr="00A07E06" w:rsidRDefault="00B94633" w:rsidP="00B94633">
            <w:pPr>
              <w:pStyle w:val="DoEtablelist1numbered2018"/>
              <w:numPr>
                <w:ilvl w:val="0"/>
                <w:numId w:val="18"/>
              </w:numPr>
              <w:rPr>
                <w:lang w:eastAsia="en-US"/>
              </w:rPr>
            </w:pPr>
            <w:r w:rsidRPr="00A07E06">
              <w:rPr>
                <w:lang w:eastAsia="en-US"/>
              </w:rPr>
              <w:t>Do a ‘cold reading’ of the rubric as a class.</w:t>
            </w:r>
          </w:p>
          <w:p w14:paraId="44365389" w14:textId="77777777" w:rsidR="00B94633" w:rsidRPr="00A07E06" w:rsidRDefault="00B94633" w:rsidP="00B94633">
            <w:pPr>
              <w:pStyle w:val="DoEtablelist1numbered2018"/>
              <w:rPr>
                <w:lang w:eastAsia="en-US"/>
              </w:rPr>
            </w:pPr>
            <w:r w:rsidRPr="00A07E06">
              <w:rPr>
                <w:lang w:eastAsia="en-US"/>
              </w:rPr>
              <w:t>Ask students to highlight any parts of the text they find challenging, confusing or unclear.</w:t>
            </w:r>
          </w:p>
          <w:p w14:paraId="732F866F" w14:textId="77777777" w:rsidR="00B94633" w:rsidRPr="00A07E06" w:rsidRDefault="00B94633" w:rsidP="00B94633">
            <w:pPr>
              <w:pStyle w:val="DoEtablelist1numbered2018"/>
              <w:rPr>
                <w:lang w:eastAsia="en-US"/>
              </w:rPr>
            </w:pPr>
            <w:r w:rsidRPr="00A07E06">
              <w:rPr>
                <w:lang w:eastAsia="en-US"/>
              </w:rPr>
              <w:t xml:space="preserve">Ask the class to rate their understanding of the unit out of ten. </w:t>
            </w:r>
          </w:p>
          <w:p w14:paraId="01453E19" w14:textId="77777777" w:rsidR="00B94633" w:rsidRPr="00A07E06" w:rsidRDefault="00B94633" w:rsidP="00B94633">
            <w:pPr>
              <w:pStyle w:val="DoEtablelist1numbered2018"/>
              <w:rPr>
                <w:lang w:eastAsia="en-US"/>
              </w:rPr>
            </w:pPr>
            <w:r w:rsidRPr="00A07E06">
              <w:rPr>
                <w:lang w:eastAsia="en-US"/>
              </w:rPr>
              <w:t>Annotate each of the four paragraphs of the unit, defining difficult terms such as ‘anomalies’ and ‘paradoxes’. (</w:t>
            </w:r>
            <w:hyperlink r:id="rId21" w:history="1">
              <w:r w:rsidRPr="00A07E06">
                <w:rPr>
                  <w:rStyle w:val="Hyperlink"/>
                  <w:lang w:eastAsia="en-US"/>
                </w:rPr>
                <w:t>Matrix Education</w:t>
              </w:r>
            </w:hyperlink>
            <w:r w:rsidRPr="00A07E06">
              <w:rPr>
                <w:lang w:eastAsia="en-US"/>
              </w:rPr>
              <w:t xml:space="preserve"> has broken down the rubric into 11 key statements which may be useful)</w:t>
            </w:r>
          </w:p>
          <w:p w14:paraId="586BFC9A" w14:textId="77777777" w:rsidR="00B94633" w:rsidRPr="00A07E06" w:rsidRDefault="00B94633" w:rsidP="00B94633">
            <w:pPr>
              <w:pStyle w:val="DoEtablelist1numbered2018"/>
              <w:rPr>
                <w:lang w:eastAsia="en-US"/>
              </w:rPr>
            </w:pPr>
            <w:r w:rsidRPr="00A07E06">
              <w:rPr>
                <w:lang w:eastAsia="en-US"/>
              </w:rPr>
              <w:t>Students are to use a different coloured highlighter to highlight again what they don’t understand and rate their understanding</w:t>
            </w:r>
          </w:p>
          <w:p w14:paraId="41C690A4" w14:textId="77777777" w:rsidR="00B94633" w:rsidRPr="00A07E06" w:rsidRDefault="00B94633" w:rsidP="00B94633">
            <w:pPr>
              <w:pStyle w:val="DoEtablelist1numbered2018"/>
              <w:rPr>
                <w:lang w:eastAsia="en-US"/>
              </w:rPr>
            </w:pPr>
            <w:r w:rsidRPr="00A07E06">
              <w:rPr>
                <w:lang w:eastAsia="en-US"/>
              </w:rPr>
              <w:t xml:space="preserve">Students to discuss the rubric with a small group or in pairs </w:t>
            </w:r>
          </w:p>
          <w:p w14:paraId="79A7A9B5" w14:textId="77777777" w:rsidR="00B94633" w:rsidRPr="00A07E06" w:rsidRDefault="00B94633" w:rsidP="00B94633">
            <w:pPr>
              <w:pStyle w:val="DoEtablelist1numbered2018"/>
              <w:rPr>
                <w:lang w:eastAsia="en-US"/>
              </w:rPr>
            </w:pPr>
            <w:r w:rsidRPr="00A07E06">
              <w:rPr>
                <w:lang w:eastAsia="en-US"/>
              </w:rPr>
              <w:t>Repeat the highlighting and ranking process for a final time</w:t>
            </w:r>
          </w:p>
          <w:p w14:paraId="3026858F" w14:textId="77777777" w:rsidR="00B94633" w:rsidRPr="00A07E06" w:rsidRDefault="00B94633" w:rsidP="00B94633">
            <w:pPr>
              <w:pStyle w:val="DoEtablelist1numbered2018"/>
              <w:rPr>
                <w:lang w:eastAsia="en-US"/>
              </w:rPr>
            </w:pPr>
            <w:r w:rsidRPr="00A07E06">
              <w:rPr>
                <w:lang w:eastAsia="en-US"/>
              </w:rPr>
              <w:t>Students are to write down any questions they have about the unit</w:t>
            </w:r>
          </w:p>
          <w:p w14:paraId="50DE7BB7" w14:textId="77777777" w:rsidR="00AB3E4A" w:rsidRPr="00A07E06" w:rsidRDefault="00AB3E4A" w:rsidP="00AB3E4A">
            <w:pPr>
              <w:pStyle w:val="DoEtabletext2018"/>
            </w:pPr>
            <w:r w:rsidRPr="00A07E06">
              <w:lastRenderedPageBreak/>
              <w:t>Exploring ‘Human Experience’</w:t>
            </w:r>
          </w:p>
          <w:p w14:paraId="023D013D" w14:textId="77777777" w:rsidR="00AB3E4A" w:rsidRPr="00A07E06" w:rsidRDefault="00AB3E4A" w:rsidP="00AB3E4A">
            <w:pPr>
              <w:pStyle w:val="DoEtabletext2018"/>
            </w:pPr>
            <w:r w:rsidRPr="00A07E06">
              <w:t>The following activities are provided to deepen student understanding of the conceptual focus of the module.</w:t>
            </w:r>
          </w:p>
          <w:p w14:paraId="796527E5" w14:textId="77777777" w:rsidR="00AB3E4A" w:rsidRPr="00A07E06" w:rsidRDefault="00AB3E4A" w:rsidP="00AB3E4A">
            <w:pPr>
              <w:pStyle w:val="DoEtabletext2018"/>
            </w:pPr>
            <w:r w:rsidRPr="00A07E06">
              <w:t xml:space="preserve">Mind map: Students to work as a class to mind-map a range of human experiences around each of the five sections- physical, emotional, spiritual, psychological, social (see PPT). Alternatively, organise students into five groups and ask each group to brainstorm examples for one of the five areas. </w:t>
            </w:r>
          </w:p>
          <w:p w14:paraId="38B878E0" w14:textId="77777777" w:rsidR="00AB3E4A" w:rsidRPr="00A07E06" w:rsidRDefault="00967A63" w:rsidP="00AB3E4A">
            <w:pPr>
              <w:pStyle w:val="DoEtabletext2018"/>
            </w:pPr>
            <w:r w:rsidRPr="00A07E06">
              <w:t xml:space="preserve">Quotes – issue </w:t>
            </w:r>
            <w:r w:rsidRPr="00A07E06">
              <w:rPr>
                <w:rStyle w:val="DoEstrongemphasis2018"/>
              </w:rPr>
              <w:t>Resource 4</w:t>
            </w:r>
            <w:r w:rsidRPr="00A07E06">
              <w:t xml:space="preserve"> – q</w:t>
            </w:r>
            <w:r w:rsidR="00AB3E4A" w:rsidRPr="00A07E06">
              <w:t>uotes. Students are to complete the table about human experiences, filling in the remaining boxes with quotes they have found. Discuss responses as a class. You may wish to add more quotes to the table.</w:t>
            </w:r>
          </w:p>
          <w:p w14:paraId="1801FD86" w14:textId="77777777" w:rsidR="00AB3E4A" w:rsidRPr="00A07E06" w:rsidRDefault="00967A63" w:rsidP="00AB3E4A">
            <w:pPr>
              <w:pStyle w:val="DoEtabletext2018"/>
            </w:pPr>
            <w:r w:rsidRPr="00A07E06">
              <w:t>Prop Activity – e</w:t>
            </w:r>
            <w:r w:rsidR="00AB3E4A" w:rsidRPr="00A07E06">
              <w:t xml:space="preserve">ach student to draw an item of ‘garbage’ from a bag- broken glasses or </w:t>
            </w:r>
            <w:proofErr w:type="spellStart"/>
            <w:r w:rsidR="00AB3E4A" w:rsidRPr="00A07E06">
              <w:t>jewelry</w:t>
            </w:r>
            <w:proofErr w:type="spellEnd"/>
            <w:r w:rsidR="00AB3E4A" w:rsidRPr="00A07E06">
              <w:t xml:space="preserve">, an old photo, empty wallet, a </w:t>
            </w:r>
            <w:r w:rsidRPr="00A07E06">
              <w:t>burnt matchstick, old phone and so on.</w:t>
            </w:r>
            <w:r w:rsidR="00FB780E" w:rsidRPr="00A07E06">
              <w:t xml:space="preserve"> </w:t>
            </w:r>
            <w:r w:rsidR="00AB3E4A" w:rsidRPr="00A07E06">
              <w:t>Using this item, each student is to come up with a story of a human experience, either monumental or mun</w:t>
            </w:r>
            <w:r w:rsidR="00FB780E" w:rsidRPr="00A07E06">
              <w:t xml:space="preserve">dane, to share with their group or class (see </w:t>
            </w:r>
            <w:r w:rsidR="00FB780E" w:rsidRPr="00A07E06">
              <w:rPr>
                <w:rStyle w:val="DoEstrongemphasis2018"/>
              </w:rPr>
              <w:t>Resource</w:t>
            </w:r>
            <w:r w:rsidR="00AB3E4A" w:rsidRPr="00A07E06">
              <w:rPr>
                <w:rStyle w:val="DoEstrongemphasis2018"/>
              </w:rPr>
              <w:t xml:space="preserve"> 1</w:t>
            </w:r>
            <w:r w:rsidR="00AB3E4A" w:rsidRPr="00A07E06">
              <w:t>). A memoir-style writing activity could work well here if integrating ‘The Craft of Writing’ into each module.</w:t>
            </w:r>
          </w:p>
          <w:p w14:paraId="1F67B07C" w14:textId="77777777" w:rsidR="009523E7" w:rsidRPr="00A07E06" w:rsidRDefault="00AB3E4A" w:rsidP="00AB3E4A">
            <w:pPr>
              <w:pStyle w:val="DoEtabletext2018"/>
            </w:pPr>
            <w:r w:rsidRPr="00A07E06">
              <w:t>Viewing:</w:t>
            </w:r>
          </w:p>
          <w:p w14:paraId="67EA3E5D" w14:textId="77777777" w:rsidR="00FB780E" w:rsidRPr="00A07E06" w:rsidRDefault="00FB780E" w:rsidP="00AB3E4A">
            <w:pPr>
              <w:pStyle w:val="DoEtabletext2018"/>
            </w:pPr>
            <w:r w:rsidRPr="00A07E06">
              <w:t xml:space="preserve">Play </w:t>
            </w:r>
            <w:hyperlink r:id="rId22" w:history="1">
              <w:r w:rsidRPr="00A07E06">
                <w:rPr>
                  <w:rStyle w:val="Hyperlink"/>
                </w:rPr>
                <w:t>‘What does it mean to be human?’</w:t>
              </w:r>
            </w:hyperlink>
            <w:r w:rsidR="00A762BB" w:rsidRPr="00A07E06">
              <w:t xml:space="preserve"> by Sonia Sanchez (Ted </w:t>
            </w:r>
            <w:r w:rsidRPr="00A07E06">
              <w:t>Talk) and have students in small groups consider the following questions.</w:t>
            </w:r>
          </w:p>
          <w:p w14:paraId="20677444" w14:textId="77777777" w:rsidR="00A762BB" w:rsidRPr="00A07E06" w:rsidRDefault="00A762BB" w:rsidP="00A762BB">
            <w:pPr>
              <w:pStyle w:val="DoEtablelist1numbered2018"/>
              <w:numPr>
                <w:ilvl w:val="0"/>
                <w:numId w:val="19"/>
              </w:numPr>
            </w:pPr>
            <w:r w:rsidRPr="00A07E06">
              <w:t xml:space="preserve">What does it mean to be human? </w:t>
            </w:r>
          </w:p>
          <w:p w14:paraId="3BE41F8F" w14:textId="77777777" w:rsidR="00A762BB" w:rsidRPr="00A07E06" w:rsidRDefault="00A762BB" w:rsidP="00A762BB">
            <w:pPr>
              <w:pStyle w:val="DoEtablelist1numbered2018"/>
              <w:numPr>
                <w:ilvl w:val="0"/>
                <w:numId w:val="19"/>
              </w:numPr>
            </w:pPr>
            <w:r w:rsidRPr="00A07E06">
              <w:t xml:space="preserve">What are the key factors that shape our experiences individually and collectively as humans? </w:t>
            </w:r>
          </w:p>
          <w:p w14:paraId="399B7609" w14:textId="77777777" w:rsidR="00A762BB" w:rsidRPr="00A07E06" w:rsidRDefault="00A762BB" w:rsidP="00A762BB">
            <w:pPr>
              <w:pStyle w:val="DoEtablelist1numbered2018"/>
              <w:numPr>
                <w:ilvl w:val="0"/>
                <w:numId w:val="19"/>
              </w:numPr>
            </w:pPr>
            <w:r w:rsidRPr="00A07E06">
              <w:t xml:space="preserve">What are Sanchez’s key messages about what makes a difference to our experiences? </w:t>
            </w:r>
          </w:p>
          <w:p w14:paraId="1C0BFCE1" w14:textId="77777777" w:rsidR="00A762BB" w:rsidRPr="00A07E06" w:rsidRDefault="00A762BB" w:rsidP="00A762BB">
            <w:pPr>
              <w:pStyle w:val="DoEtablelist1numbered2018"/>
              <w:numPr>
                <w:ilvl w:val="0"/>
                <w:numId w:val="19"/>
              </w:numPr>
            </w:pPr>
            <w:r w:rsidRPr="00A07E06">
              <w:t xml:space="preserve">How does she use language and delivery to convey her key messages? Identify four key language features and three ways that she engages an audience through delivery, such as pace, pause and intonation. </w:t>
            </w:r>
          </w:p>
          <w:p w14:paraId="12F113C4" w14:textId="77777777" w:rsidR="00A762BB" w:rsidRPr="00A07E06" w:rsidRDefault="00A762BB" w:rsidP="00A762BB">
            <w:pPr>
              <w:pStyle w:val="DoEtablelist1numbered2018"/>
              <w:numPr>
                <w:ilvl w:val="0"/>
                <w:numId w:val="19"/>
              </w:numPr>
            </w:pPr>
            <w:r w:rsidRPr="00A07E06">
              <w:t>What is the concept of representation?</w:t>
            </w:r>
          </w:p>
          <w:p w14:paraId="458FF961" w14:textId="77777777" w:rsidR="00A762BB" w:rsidRPr="00A07E06" w:rsidRDefault="00A762BB" w:rsidP="00A762BB">
            <w:pPr>
              <w:pStyle w:val="DoEtabletext2018"/>
            </w:pPr>
            <w:r w:rsidRPr="00A07E06">
              <w:t xml:space="preserve">View the short film </w:t>
            </w:r>
            <w:hyperlink r:id="rId23" w:history="1">
              <w:r w:rsidRPr="00A07E06">
                <w:rPr>
                  <w:rStyle w:val="Hyperlink"/>
                </w:rPr>
                <w:t>‘Oh Wonder – All We Do’</w:t>
              </w:r>
            </w:hyperlink>
          </w:p>
          <w:p w14:paraId="3F5EDA67" w14:textId="77777777" w:rsidR="00A762BB" w:rsidRPr="00A07E06" w:rsidRDefault="00A762BB" w:rsidP="00A762BB">
            <w:pPr>
              <w:pStyle w:val="DoEtabletext2018"/>
            </w:pPr>
            <w:r w:rsidRPr="00A07E06">
              <w:t>Students individually respond to the film through a series of reflective questions:</w:t>
            </w:r>
          </w:p>
          <w:p w14:paraId="34ED64EE" w14:textId="77777777" w:rsidR="00A762BB" w:rsidRPr="00A07E06" w:rsidRDefault="00A762BB" w:rsidP="00A762BB">
            <w:pPr>
              <w:pStyle w:val="DoEtablelist1numbered2018"/>
              <w:numPr>
                <w:ilvl w:val="0"/>
                <w:numId w:val="20"/>
              </w:numPr>
            </w:pPr>
            <w:r w:rsidRPr="00A07E06">
              <w:t xml:space="preserve">What was the purpose of this short film? </w:t>
            </w:r>
          </w:p>
          <w:p w14:paraId="1245CB31" w14:textId="77777777" w:rsidR="00A762BB" w:rsidRPr="00A07E06" w:rsidRDefault="00A762BB" w:rsidP="00A762BB">
            <w:pPr>
              <w:pStyle w:val="DoEtablelist1numbered2018"/>
            </w:pPr>
            <w:r w:rsidRPr="00A07E06">
              <w:t>What perspectives and values of humanity are evident in this film, such as compassion, empathy and tolerance?</w:t>
            </w:r>
          </w:p>
          <w:p w14:paraId="1A90CA47" w14:textId="77777777" w:rsidR="00A762BB" w:rsidRPr="00A07E06" w:rsidRDefault="00A762BB" w:rsidP="00A762BB">
            <w:pPr>
              <w:pStyle w:val="DoEtablelist1numbered2018"/>
            </w:pPr>
            <w:r w:rsidRPr="00A07E06">
              <w:lastRenderedPageBreak/>
              <w:t xml:space="preserve">What is the key message? </w:t>
            </w:r>
          </w:p>
          <w:p w14:paraId="3FACD777" w14:textId="77777777" w:rsidR="00A762BB" w:rsidRPr="00A07E06" w:rsidRDefault="00A762BB" w:rsidP="00A762BB">
            <w:pPr>
              <w:pStyle w:val="DoEtablelist1numbered2018"/>
            </w:pPr>
            <w:r w:rsidRPr="00A07E06">
              <w:t xml:space="preserve">How do the filmmakers use images, interviews, words and sound to convey their message about what it means to be human? </w:t>
            </w:r>
          </w:p>
          <w:p w14:paraId="64D2C99E" w14:textId="77777777" w:rsidR="00A762BB" w:rsidRPr="00A07E06" w:rsidRDefault="00A762BB" w:rsidP="00A762BB">
            <w:pPr>
              <w:pStyle w:val="DoEtablelist1numbered2018"/>
            </w:pPr>
            <w:r w:rsidRPr="00A07E06">
              <w:t xml:space="preserve">What is the meaning of the refrain? </w:t>
            </w:r>
          </w:p>
          <w:p w14:paraId="058DA6FE" w14:textId="77777777" w:rsidR="00A762BB" w:rsidRPr="00A07E06" w:rsidRDefault="00A762BB" w:rsidP="00A762BB">
            <w:pPr>
              <w:pStyle w:val="DoEtablelist1numbered2018"/>
            </w:pPr>
            <w:r w:rsidRPr="00A07E06">
              <w:t>‘All we do is hide away /All we do is, /all we do is hide away/All we do is chase the day /All we do,/all we do is chase the day/ All we do is lie and wait’</w:t>
            </w:r>
          </w:p>
        </w:tc>
        <w:tc>
          <w:tcPr>
            <w:tcW w:w="4077" w:type="dxa"/>
          </w:tcPr>
          <w:p w14:paraId="264C03AA" w14:textId="77777777" w:rsidR="00967A63" w:rsidRDefault="00967A63" w:rsidP="009C33E0">
            <w:pPr>
              <w:pStyle w:val="DoEtabletext2018"/>
              <w:spacing w:before="1320" w:after="3120"/>
              <w:rPr>
                <w:lang w:eastAsia="en-US"/>
              </w:rPr>
            </w:pPr>
            <w:r>
              <w:rPr>
                <w:lang w:eastAsia="en-US"/>
              </w:rPr>
              <w:lastRenderedPageBreak/>
              <w:t>Discussion and the cloud graphic activities demonstrate students’ growing understanding of rubric through their engagement with the words.</w:t>
            </w:r>
          </w:p>
          <w:p w14:paraId="4D355CBC" w14:textId="77777777" w:rsidR="00967A63" w:rsidRDefault="00967A63" w:rsidP="009C33E0">
            <w:pPr>
              <w:pStyle w:val="DoEtabletext2018"/>
              <w:spacing w:after="1920"/>
              <w:rPr>
                <w:lang w:eastAsia="en-US"/>
              </w:rPr>
            </w:pPr>
            <w:r>
              <w:rPr>
                <w:lang w:eastAsia="en-US"/>
              </w:rPr>
              <w:t>Discussion that results from the Three-Colour Highlighting activity effectively demonstrates students’ developing understanding of the module rubric.</w:t>
            </w:r>
          </w:p>
          <w:p w14:paraId="1333792F" w14:textId="77777777" w:rsidR="00967A63" w:rsidRDefault="00967A63" w:rsidP="00967A63">
            <w:pPr>
              <w:pStyle w:val="DoEtabletext2018"/>
              <w:rPr>
                <w:lang w:eastAsia="en-US"/>
              </w:rPr>
            </w:pPr>
            <w:r>
              <w:rPr>
                <w:lang w:eastAsia="en-US"/>
              </w:rPr>
              <w:t>Class engagement and their shared ideas to create the mind-map show their understanding of human experience.</w:t>
            </w:r>
          </w:p>
          <w:p w14:paraId="38BCAE3B" w14:textId="77777777" w:rsidR="00967A63" w:rsidRDefault="00967A63" w:rsidP="00967A63">
            <w:pPr>
              <w:pStyle w:val="DoEtabletext2018"/>
              <w:rPr>
                <w:lang w:eastAsia="en-US"/>
              </w:rPr>
            </w:pPr>
            <w:r>
              <w:rPr>
                <w:lang w:eastAsia="en-US"/>
              </w:rPr>
              <w:lastRenderedPageBreak/>
              <w:t>Students’ discussion resulting from the quote task highlights their understanding of human experience.</w:t>
            </w:r>
          </w:p>
          <w:p w14:paraId="3974E314" w14:textId="77777777" w:rsidR="00967A63" w:rsidRDefault="00967A63" w:rsidP="009C33E0">
            <w:pPr>
              <w:pStyle w:val="DoEtabletext2018"/>
              <w:spacing w:after="1560"/>
              <w:rPr>
                <w:lang w:eastAsia="en-US"/>
              </w:rPr>
            </w:pPr>
            <w:r>
              <w:rPr>
                <w:lang w:eastAsia="en-US"/>
              </w:rPr>
              <w:t>Student engagement in the prop activity, as well as the resulting tasks, highlight their developing understanding of the human experiences.</w:t>
            </w:r>
          </w:p>
          <w:p w14:paraId="54384158" w14:textId="77777777" w:rsidR="00967A63" w:rsidRDefault="00967A63" w:rsidP="009C33E0">
            <w:pPr>
              <w:pStyle w:val="DoEtabletext2018"/>
              <w:spacing w:after="2520"/>
              <w:rPr>
                <w:lang w:eastAsia="en-US"/>
              </w:rPr>
            </w:pPr>
            <w:r>
              <w:rPr>
                <w:lang w:eastAsia="en-US"/>
              </w:rPr>
              <w:t>Active engagement of all group members in their discussion of the stimulus questions.</w:t>
            </w:r>
          </w:p>
          <w:p w14:paraId="0D2FA6F6" w14:textId="77777777" w:rsidR="00EA098E" w:rsidRDefault="00967A63" w:rsidP="00967A63">
            <w:pPr>
              <w:pStyle w:val="DoEtabletext2018"/>
              <w:rPr>
                <w:lang w:eastAsia="en-US"/>
              </w:rPr>
            </w:pPr>
            <w:r>
              <w:rPr>
                <w:lang w:eastAsia="en-US"/>
              </w:rPr>
              <w:t>Individual student responses are thoughtful and clearly articulated.</w:t>
            </w:r>
          </w:p>
        </w:tc>
      </w:tr>
      <w:tr w:rsidR="00EA098E" w14:paraId="1BB3AFC0" w14:textId="77777777" w:rsidTr="00EA098E">
        <w:tc>
          <w:tcPr>
            <w:tcW w:w="3114" w:type="dxa"/>
          </w:tcPr>
          <w:p w14:paraId="3A632C2F" w14:textId="77777777" w:rsidR="00EA098E" w:rsidRDefault="008E7DB1" w:rsidP="00EA098E">
            <w:pPr>
              <w:pStyle w:val="DoEtabletext2018"/>
              <w:rPr>
                <w:lang w:eastAsia="en-US"/>
              </w:rPr>
            </w:pPr>
            <w:r w:rsidRPr="008E7DB1">
              <w:rPr>
                <w:lang w:eastAsia="en-US"/>
              </w:rPr>
              <w:lastRenderedPageBreak/>
              <w:t>EN12-1 independently responds to, composes and evaluates a range of complex texts for understanding, interpretation, critical analysis, imaginative expression and pleasure</w:t>
            </w:r>
          </w:p>
          <w:p w14:paraId="09A2D621" w14:textId="77777777" w:rsidR="008E7DB1" w:rsidRDefault="008E7DB1" w:rsidP="008E7DB1">
            <w:pPr>
              <w:pStyle w:val="DoEtablelist1bullet2018"/>
              <w:rPr>
                <w:lang w:eastAsia="en-US"/>
              </w:rPr>
            </w:pPr>
            <w:r>
              <w:rPr>
                <w:lang w:eastAsia="en-US"/>
              </w:rPr>
              <w:t>examine the contexts of composing and responding, for example personal, social, cultural, historical and workplace contexts, and assess their effects on meaning in and through particular texts</w:t>
            </w:r>
          </w:p>
          <w:p w14:paraId="46FD554D" w14:textId="77777777" w:rsidR="008E7DB1" w:rsidRDefault="008E7DB1" w:rsidP="008E7DB1">
            <w:pPr>
              <w:pStyle w:val="DoEtablelist1bullet2018"/>
              <w:rPr>
                <w:lang w:eastAsia="en-US"/>
              </w:rPr>
            </w:pPr>
            <w:r>
              <w:rPr>
                <w:lang w:eastAsia="en-US"/>
              </w:rPr>
              <w:t>explain how and why texts influence and position readers and viewers</w:t>
            </w:r>
          </w:p>
          <w:p w14:paraId="7FBE5657" w14:textId="77777777" w:rsidR="008E7DB1" w:rsidRDefault="008E7DB1" w:rsidP="008E7DB1">
            <w:pPr>
              <w:pStyle w:val="DoEtablelist1bullet2018"/>
              <w:rPr>
                <w:lang w:eastAsia="en-US"/>
              </w:rPr>
            </w:pPr>
            <w:r>
              <w:rPr>
                <w:lang w:eastAsia="en-US"/>
              </w:rPr>
              <w:t>analyse and assess the ways language features, text structures and stylistic choices shape points of view and influence audience</w:t>
            </w:r>
          </w:p>
          <w:p w14:paraId="440352F9" w14:textId="77777777" w:rsidR="008E7DB1" w:rsidRDefault="008E7DB1" w:rsidP="008E7DB1">
            <w:pPr>
              <w:pStyle w:val="DoEtablelist1bullet2018"/>
              <w:rPr>
                <w:lang w:eastAsia="en-US"/>
              </w:rPr>
            </w:pPr>
            <w:r>
              <w:rPr>
                <w:lang w:eastAsia="en-US"/>
              </w:rPr>
              <w:t>develop creative, informed and sustained interpretations of texts supported by close textual analysis</w:t>
            </w:r>
          </w:p>
          <w:p w14:paraId="4E92EE9A" w14:textId="77777777" w:rsidR="008E7DB1" w:rsidRDefault="00462FFF" w:rsidP="00462FFF">
            <w:pPr>
              <w:pStyle w:val="DoEtabletext2018"/>
              <w:rPr>
                <w:lang w:eastAsia="en-US"/>
              </w:rPr>
            </w:pPr>
            <w:r w:rsidRPr="00462FFF">
              <w:rPr>
                <w:lang w:eastAsia="en-US"/>
              </w:rPr>
              <w:lastRenderedPageBreak/>
              <w:t>EN12-5 thinks imaginatively, creatively, interpretively, analytically and discerningly to respond to and compose texts that include considered and detailed information, ideas and arguments</w:t>
            </w:r>
          </w:p>
          <w:p w14:paraId="75D8631B" w14:textId="77777777" w:rsidR="00462FFF" w:rsidRDefault="00462FFF" w:rsidP="00462FFF">
            <w:pPr>
              <w:pStyle w:val="DoEtablelist1bullet2018"/>
              <w:rPr>
                <w:lang w:eastAsia="en-US"/>
              </w:rPr>
            </w:pPr>
            <w:r>
              <w:rPr>
                <w:lang w:eastAsia="en-US"/>
              </w:rPr>
              <w:t>analyse how the context of composers or responders influence their perspectives and ideas</w:t>
            </w:r>
          </w:p>
          <w:p w14:paraId="095F08DC" w14:textId="77777777" w:rsidR="00462FFF" w:rsidRDefault="00462FFF" w:rsidP="00462FFF">
            <w:pPr>
              <w:pStyle w:val="DoEtablelist1bullet2018"/>
              <w:rPr>
                <w:lang w:eastAsia="en-US"/>
              </w:rPr>
            </w:pPr>
            <w:r>
              <w:rPr>
                <w:lang w:eastAsia="en-US"/>
              </w:rPr>
              <w:t xml:space="preserve">understand, asses and appreciate how different language features, text structures and stylistic choices can be used to represent different perspectives and attitudes </w:t>
            </w:r>
          </w:p>
          <w:p w14:paraId="1DE391C0" w14:textId="77777777" w:rsidR="00462FFF" w:rsidRDefault="00462FFF" w:rsidP="00462FFF">
            <w:pPr>
              <w:pStyle w:val="DoEtabletext2018"/>
              <w:rPr>
                <w:lang w:eastAsia="en-US"/>
              </w:rPr>
            </w:pPr>
            <w:r w:rsidRPr="00462FFF">
              <w:rPr>
                <w:lang w:eastAsia="en-US"/>
              </w:rPr>
              <w:t>EN12-6 investigates and explains the relationships between texts</w:t>
            </w:r>
          </w:p>
          <w:p w14:paraId="3E5B4492" w14:textId="77777777" w:rsidR="00462FFF" w:rsidRDefault="00462FFF" w:rsidP="00462FFF">
            <w:pPr>
              <w:pStyle w:val="DoEtablelist1bullet2018"/>
              <w:rPr>
                <w:lang w:eastAsia="en-US"/>
              </w:rPr>
            </w:pPr>
            <w:r>
              <w:rPr>
                <w:lang w:eastAsia="en-US"/>
              </w:rPr>
              <w:t>understand and explain the purposes of intertextuality</w:t>
            </w:r>
          </w:p>
          <w:p w14:paraId="4E627C5D" w14:textId="77777777" w:rsidR="00462FFF" w:rsidRDefault="00462FFF" w:rsidP="00462FFF">
            <w:pPr>
              <w:pStyle w:val="DoEtablelist1bullet2018"/>
              <w:rPr>
                <w:lang w:eastAsia="en-US"/>
              </w:rPr>
            </w:pPr>
            <w:r>
              <w:rPr>
                <w:lang w:eastAsia="en-US"/>
              </w:rPr>
              <w:t>analyse and evaluate text structures and language features of literary texts and make relevant thematic and intertextual connections with other texts</w:t>
            </w:r>
          </w:p>
          <w:p w14:paraId="3349E822" w14:textId="77777777" w:rsidR="00462FFF" w:rsidRDefault="00462FFF" w:rsidP="00462FFF">
            <w:pPr>
              <w:pStyle w:val="DoEtablelist1bullet2018"/>
              <w:rPr>
                <w:lang w:eastAsia="en-US"/>
              </w:rPr>
            </w:pPr>
            <w:r>
              <w:rPr>
                <w:lang w:eastAsia="en-US"/>
              </w:rPr>
              <w:t>explain and assess the ways in which particular texts are influenced by other texts and various contexts</w:t>
            </w:r>
          </w:p>
          <w:p w14:paraId="355B2CDB" w14:textId="77777777" w:rsidR="00462FFF" w:rsidRDefault="00462FFF" w:rsidP="00462FFF">
            <w:pPr>
              <w:pStyle w:val="DoEtabletext2018"/>
              <w:rPr>
                <w:lang w:eastAsia="en-US"/>
              </w:rPr>
            </w:pPr>
            <w:r w:rsidRPr="00462FFF">
              <w:rPr>
                <w:lang w:eastAsia="en-US"/>
              </w:rPr>
              <w:lastRenderedPageBreak/>
              <w:t>EN12-7 explains and evaluates the diverse ways texts can represent personal and public worlds</w:t>
            </w:r>
          </w:p>
          <w:p w14:paraId="05D4927F" w14:textId="77777777" w:rsidR="00462FFF" w:rsidRDefault="00462FFF" w:rsidP="00462FFF">
            <w:pPr>
              <w:pStyle w:val="DoEtablelist1bullet2018"/>
              <w:rPr>
                <w:lang w:eastAsia="en-US"/>
              </w:rPr>
            </w:pPr>
            <w:r>
              <w:rPr>
                <w:lang w:eastAsia="en-US"/>
              </w:rPr>
              <w:t>explain how their personal values and perspectives are reconsidered through their engagement with a variety of texts</w:t>
            </w:r>
          </w:p>
          <w:p w14:paraId="4704C9CF" w14:textId="77777777" w:rsidR="00462FFF" w:rsidRDefault="00462FFF" w:rsidP="00462FFF">
            <w:pPr>
              <w:pStyle w:val="DoEtablelist1bullet2018"/>
              <w:rPr>
                <w:lang w:eastAsia="en-US"/>
              </w:rPr>
            </w:pPr>
            <w:r>
              <w:rPr>
                <w:lang w:eastAsia="en-US"/>
              </w:rPr>
              <w:t>analyse and assess the diverse ways in which creative and critical texts can represent human experiences, universal themes and social context</w:t>
            </w:r>
          </w:p>
          <w:p w14:paraId="1DBEE278" w14:textId="77777777" w:rsidR="00462FFF" w:rsidRDefault="00462FFF" w:rsidP="00462FFF">
            <w:pPr>
              <w:pStyle w:val="DoEtablelist1bullet2018"/>
              <w:rPr>
                <w:lang w:eastAsia="en-US"/>
              </w:rPr>
            </w:pPr>
            <w:r>
              <w:rPr>
                <w:lang w:eastAsia="en-US"/>
              </w:rPr>
              <w:t>assess and reflect on the ways values and assumptions are conveyed</w:t>
            </w:r>
          </w:p>
          <w:p w14:paraId="3F02C805" w14:textId="77777777" w:rsidR="00462FFF" w:rsidRDefault="00462FFF" w:rsidP="00462FFF">
            <w:pPr>
              <w:pStyle w:val="DoEtablelist1bullet2018"/>
              <w:rPr>
                <w:lang w:eastAsia="en-US"/>
              </w:rPr>
            </w:pPr>
            <w:r>
              <w:rPr>
                <w:lang w:eastAsia="en-US"/>
              </w:rPr>
              <w:t>assess different perspectives, attitudes and values represented in texts by analysing the use of voice and point of view</w:t>
            </w:r>
          </w:p>
          <w:p w14:paraId="68C04B05" w14:textId="77777777" w:rsidR="00462FFF" w:rsidRDefault="00462FFF" w:rsidP="00462FFF">
            <w:pPr>
              <w:pStyle w:val="DoEtablelist1bullet2018"/>
              <w:rPr>
                <w:lang w:eastAsia="en-US"/>
              </w:rPr>
            </w:pPr>
            <w:r>
              <w:rPr>
                <w:lang w:eastAsia="en-US"/>
              </w:rPr>
              <w:t>assess the impact of context on shaping the social, moral and ethical positions represented in texts</w:t>
            </w:r>
          </w:p>
          <w:p w14:paraId="340AEB8A" w14:textId="77777777" w:rsidR="00462FFF" w:rsidRDefault="00462FFF" w:rsidP="00462FFF">
            <w:pPr>
              <w:pStyle w:val="DoEtablelist1bullet2018"/>
              <w:rPr>
                <w:lang w:eastAsia="en-US"/>
              </w:rPr>
            </w:pPr>
            <w:r>
              <w:rPr>
                <w:lang w:eastAsia="en-US"/>
              </w:rPr>
              <w:t>analyse, explain and evaluate the ways ideas, voices and points of view are represented for particular purposes and effects</w:t>
            </w:r>
          </w:p>
          <w:p w14:paraId="21FAD61D" w14:textId="77777777" w:rsidR="00462FFF" w:rsidRDefault="00462FFF" w:rsidP="00462FFF">
            <w:pPr>
              <w:pStyle w:val="DoEtabletext2018"/>
              <w:rPr>
                <w:lang w:eastAsia="en-US"/>
              </w:rPr>
            </w:pPr>
            <w:r w:rsidRPr="00462FFF">
              <w:rPr>
                <w:lang w:eastAsia="en-US"/>
              </w:rPr>
              <w:lastRenderedPageBreak/>
              <w:t>EN12-8 explains and assesses cultural assumptions in texts and their effects on meaning</w:t>
            </w:r>
          </w:p>
          <w:p w14:paraId="2EF4ED3B" w14:textId="77777777" w:rsidR="00462FFF" w:rsidRDefault="00462FFF" w:rsidP="00462FFF">
            <w:pPr>
              <w:pStyle w:val="DoEtablelist1bullet2018"/>
              <w:rPr>
                <w:lang w:eastAsia="en-US"/>
              </w:rPr>
            </w:pPr>
            <w:r w:rsidRPr="00462FFF">
              <w:rPr>
                <w:lang w:eastAsia="en-US"/>
              </w:rPr>
              <w:t>identify and question cultural assumptions and values in their own texts and in their responses to the texts of others</w:t>
            </w:r>
          </w:p>
        </w:tc>
        <w:tc>
          <w:tcPr>
            <w:tcW w:w="8505" w:type="dxa"/>
          </w:tcPr>
          <w:p w14:paraId="053DA9FC" w14:textId="77777777" w:rsidR="00462FFF" w:rsidRPr="00462FFF" w:rsidRDefault="008171D2" w:rsidP="00462FFF">
            <w:pPr>
              <w:pStyle w:val="DoEtabletext2018"/>
              <w:rPr>
                <w:rStyle w:val="DoEstrongemphasis2018"/>
                <w:lang w:eastAsia="en-US"/>
              </w:rPr>
            </w:pPr>
            <w:r>
              <w:rPr>
                <w:rStyle w:val="DoEstrongemphasis2018"/>
              </w:rPr>
              <w:lastRenderedPageBreak/>
              <w:t xml:space="preserve">Section 2: </w:t>
            </w:r>
            <w:r w:rsidR="00462FFF" w:rsidRPr="00462FFF">
              <w:rPr>
                <w:rStyle w:val="DoEstrongemphasis2018"/>
              </w:rPr>
              <w:t>W</w:t>
            </w:r>
            <w:r>
              <w:rPr>
                <w:rStyle w:val="DoEstrongemphasis2018"/>
              </w:rPr>
              <w:t xml:space="preserve">asteland – </w:t>
            </w:r>
            <w:r w:rsidR="00462FFF" w:rsidRPr="00462FFF">
              <w:rPr>
                <w:rStyle w:val="DoEstrongemphasis2018"/>
              </w:rPr>
              <w:t>a close analysis</w:t>
            </w:r>
          </w:p>
          <w:p w14:paraId="29AEC8D8" w14:textId="77777777" w:rsidR="00462FFF" w:rsidRDefault="00462FFF" w:rsidP="00462FFF">
            <w:pPr>
              <w:pStyle w:val="DoEtabletext2018"/>
              <w:rPr>
                <w:lang w:eastAsia="en-US"/>
              </w:rPr>
            </w:pPr>
            <w:r w:rsidRPr="00462FFF">
              <w:rPr>
                <w:rStyle w:val="DoEstrongemphasis2018"/>
                <w:lang w:eastAsia="en-US"/>
              </w:rPr>
              <w:t>Section 3 could be completed concurrently with Section 2.</w:t>
            </w:r>
            <w:r>
              <w:rPr>
                <w:lang w:eastAsia="en-US"/>
              </w:rPr>
              <w:t xml:space="preserve"> This will allow teachers more time to give feedback on students’ related texts in preparation for the assessment task.</w:t>
            </w:r>
          </w:p>
          <w:p w14:paraId="315BC4F6" w14:textId="77777777" w:rsidR="00462FFF" w:rsidRDefault="00462FFF" w:rsidP="00462FFF">
            <w:pPr>
              <w:pStyle w:val="DoEtabletext2018"/>
              <w:spacing w:after="240"/>
              <w:rPr>
                <w:lang w:eastAsia="en-US"/>
              </w:rPr>
            </w:pPr>
            <w:r>
              <w:rPr>
                <w:lang w:eastAsia="en-US"/>
              </w:rPr>
              <w:t>Note – students need to find their own related text over the coming week while viewing ‘Waste Land’. You may wish to give students a list of suitable texts as a starting point.</w:t>
            </w:r>
          </w:p>
          <w:p w14:paraId="289FD794" w14:textId="77777777" w:rsidR="00462FFF" w:rsidRDefault="00462FFF" w:rsidP="00462FFF">
            <w:pPr>
              <w:pStyle w:val="DoEtabletext2018"/>
              <w:spacing w:after="240"/>
              <w:rPr>
                <w:lang w:eastAsia="en-US"/>
              </w:rPr>
            </w:pPr>
            <w:r>
              <w:rPr>
                <w:lang w:eastAsia="en-US"/>
              </w:rPr>
              <w:t>Analysing documentaries</w:t>
            </w:r>
          </w:p>
          <w:p w14:paraId="171E03D0" w14:textId="77777777" w:rsidR="00462FFF" w:rsidRDefault="00462FFF" w:rsidP="00462FFF">
            <w:pPr>
              <w:pStyle w:val="DoEtabletext2018"/>
              <w:rPr>
                <w:lang w:eastAsia="en-US"/>
              </w:rPr>
            </w:pPr>
            <w:r>
              <w:rPr>
                <w:lang w:eastAsia="en-US"/>
              </w:rPr>
              <w:t>How do documentaries represent the human experience?</w:t>
            </w:r>
          </w:p>
          <w:p w14:paraId="7584FB21" w14:textId="77777777" w:rsidR="00EA098E" w:rsidRDefault="00462FFF" w:rsidP="00462FFF">
            <w:pPr>
              <w:pStyle w:val="DoEtabletext2018"/>
              <w:rPr>
                <w:lang w:eastAsia="en-US"/>
              </w:rPr>
            </w:pPr>
            <w:r>
              <w:rPr>
                <w:lang w:eastAsia="en-US"/>
              </w:rPr>
              <w:t>Students to consider the validity of the following statements:</w:t>
            </w:r>
          </w:p>
          <w:p w14:paraId="09A32684" w14:textId="77777777" w:rsidR="00462FFF" w:rsidRDefault="00462FFF" w:rsidP="00462FFF">
            <w:pPr>
              <w:pStyle w:val="DoEtablelist1bullet2018"/>
              <w:rPr>
                <w:lang w:eastAsia="en-US"/>
              </w:rPr>
            </w:pPr>
            <w:r>
              <w:rPr>
                <w:lang w:eastAsia="en-US"/>
              </w:rPr>
              <w:t>Documentaries often cross between fact and fiction so they aren’t real.</w:t>
            </w:r>
          </w:p>
          <w:p w14:paraId="53093D71" w14:textId="77777777" w:rsidR="00462FFF" w:rsidRDefault="00462FFF" w:rsidP="00462FFF">
            <w:pPr>
              <w:pStyle w:val="DoEtablelist1bullet2018"/>
              <w:rPr>
                <w:lang w:eastAsia="en-US"/>
              </w:rPr>
            </w:pPr>
            <w:r>
              <w:rPr>
                <w:lang w:eastAsia="en-US"/>
              </w:rPr>
              <w:t>Documentary makers use their skills to manipulate the audience towards their own views.</w:t>
            </w:r>
          </w:p>
          <w:p w14:paraId="2486E754" w14:textId="77777777" w:rsidR="00462FFF" w:rsidRDefault="00462FFF" w:rsidP="00462FFF">
            <w:pPr>
              <w:pStyle w:val="DoEtablelist1bullet2018"/>
              <w:rPr>
                <w:lang w:eastAsia="en-US"/>
              </w:rPr>
            </w:pPr>
            <w:r>
              <w:rPr>
                <w:lang w:eastAsia="en-US"/>
              </w:rPr>
              <w:t>In a documentary we see only the view of the world that the filmmaker chooses to show.</w:t>
            </w:r>
          </w:p>
          <w:p w14:paraId="66653BBC" w14:textId="77777777" w:rsidR="00462FFF" w:rsidRDefault="00462FFF" w:rsidP="00462FFF">
            <w:pPr>
              <w:pStyle w:val="DoEtablelist1bullet2018"/>
              <w:rPr>
                <w:lang w:eastAsia="en-US"/>
              </w:rPr>
            </w:pPr>
            <w:r>
              <w:rPr>
                <w:lang w:eastAsia="en-US"/>
              </w:rPr>
              <w:t>Documentaries are important ways of understanding social issues and problems and possible solutions.</w:t>
            </w:r>
          </w:p>
          <w:p w14:paraId="54B17A4E" w14:textId="77777777" w:rsidR="00462FFF" w:rsidRDefault="00462FFF" w:rsidP="00462FFF">
            <w:pPr>
              <w:pStyle w:val="DoEtablelist1bullet2018"/>
              <w:rPr>
                <w:lang w:eastAsia="en-US"/>
              </w:rPr>
            </w:pPr>
            <w:r>
              <w:rPr>
                <w:lang w:eastAsia="en-US"/>
              </w:rPr>
              <w:t>A documentary is a type of public memory.</w:t>
            </w:r>
          </w:p>
          <w:p w14:paraId="37ADE877" w14:textId="77777777" w:rsidR="00462FFF" w:rsidRDefault="00462FFF" w:rsidP="00462FFF">
            <w:pPr>
              <w:pStyle w:val="DoEtablelist1bullet2018"/>
              <w:rPr>
                <w:lang w:eastAsia="en-US"/>
              </w:rPr>
            </w:pPr>
            <w:r>
              <w:rPr>
                <w:lang w:eastAsia="en-US"/>
              </w:rPr>
              <w:t>A documentary gives an interpretation on historical issues.</w:t>
            </w:r>
          </w:p>
          <w:p w14:paraId="25BBE6D0" w14:textId="77777777" w:rsidR="00462FFF" w:rsidRDefault="00462FFF" w:rsidP="00462FFF">
            <w:pPr>
              <w:pStyle w:val="DoEtablelist1bullet2018"/>
              <w:rPr>
                <w:lang w:eastAsia="en-US"/>
              </w:rPr>
            </w:pPr>
            <w:r>
              <w:rPr>
                <w:lang w:eastAsia="en-US"/>
              </w:rPr>
              <w:t>A documentary "is unable to give an undistorted purely reflective picture of reality".</w:t>
            </w:r>
          </w:p>
          <w:p w14:paraId="34927B47" w14:textId="77777777" w:rsidR="00462FFF" w:rsidRDefault="00462FFF" w:rsidP="00462FFF">
            <w:pPr>
              <w:pStyle w:val="DoEtablelist1bullet2018"/>
              <w:rPr>
                <w:lang w:eastAsia="en-US"/>
              </w:rPr>
            </w:pPr>
            <w:r>
              <w:rPr>
                <w:lang w:eastAsia="en-US"/>
              </w:rPr>
              <w:t>A documentary is a creative treatment of actuality.</w:t>
            </w:r>
          </w:p>
          <w:p w14:paraId="729011BB" w14:textId="77777777" w:rsidR="00462FFF" w:rsidRDefault="00462FFF" w:rsidP="00462FFF">
            <w:pPr>
              <w:pStyle w:val="DoEtablelist1bullet2018"/>
              <w:rPr>
                <w:lang w:eastAsia="en-US"/>
              </w:rPr>
            </w:pPr>
            <w:r>
              <w:rPr>
                <w:lang w:eastAsia="en-US"/>
              </w:rPr>
              <w:t>A documentary presents facts for examination.</w:t>
            </w:r>
          </w:p>
          <w:p w14:paraId="1C0522F4" w14:textId="77777777" w:rsidR="00462FFF" w:rsidRDefault="00462FFF" w:rsidP="00462FFF">
            <w:pPr>
              <w:pStyle w:val="DoEtablelist1bullet2018"/>
              <w:rPr>
                <w:lang w:eastAsia="en-US"/>
              </w:rPr>
            </w:pPr>
            <w:r>
              <w:rPr>
                <w:lang w:eastAsia="en-US"/>
              </w:rPr>
              <w:t>A documentary is not ever objective but takes a side.</w:t>
            </w:r>
          </w:p>
          <w:p w14:paraId="0C1AB366" w14:textId="77777777" w:rsidR="00462FFF" w:rsidRDefault="00462FFF" w:rsidP="00462FFF">
            <w:pPr>
              <w:pStyle w:val="DoEtablelist1bullet2018"/>
              <w:spacing w:after="480"/>
              <w:rPr>
                <w:lang w:eastAsia="en-US"/>
              </w:rPr>
            </w:pPr>
            <w:r>
              <w:rPr>
                <w:lang w:eastAsia="en-US"/>
              </w:rPr>
              <w:t>A documentary film is about factual events.</w:t>
            </w:r>
          </w:p>
          <w:p w14:paraId="776111D7" w14:textId="77777777" w:rsidR="00462FFF" w:rsidRDefault="00462FFF" w:rsidP="00462FFF">
            <w:pPr>
              <w:pStyle w:val="DoEtabletext2018"/>
              <w:rPr>
                <w:lang w:eastAsia="en-US"/>
              </w:rPr>
            </w:pPr>
            <w:r>
              <w:rPr>
                <w:lang w:eastAsia="en-US"/>
              </w:rPr>
              <w:lastRenderedPageBreak/>
              <w:t>Students to also consider:</w:t>
            </w:r>
          </w:p>
          <w:p w14:paraId="61F65160" w14:textId="77777777" w:rsidR="00462FFF" w:rsidRDefault="00462FFF" w:rsidP="00462FFF">
            <w:pPr>
              <w:pStyle w:val="DoEtabletext2018"/>
              <w:rPr>
                <w:lang w:eastAsia="en-US"/>
              </w:rPr>
            </w:pPr>
            <w:r>
              <w:rPr>
                <w:lang w:eastAsia="en-US"/>
              </w:rPr>
              <w:t>If a documentary was made of your own life:</w:t>
            </w:r>
          </w:p>
          <w:p w14:paraId="419CBBD9" w14:textId="77777777" w:rsidR="000E0E66" w:rsidRDefault="000E0E66" w:rsidP="000E0E66">
            <w:pPr>
              <w:pStyle w:val="DoEtablelist1bullet2018"/>
              <w:rPr>
                <w:lang w:eastAsia="en-US"/>
              </w:rPr>
            </w:pPr>
            <w:r>
              <w:rPr>
                <w:lang w:eastAsia="en-US"/>
              </w:rPr>
              <w:t>Who would represent you?</w:t>
            </w:r>
          </w:p>
          <w:p w14:paraId="34DF43DB" w14:textId="77777777" w:rsidR="000E0E66" w:rsidRDefault="000E0E66" w:rsidP="000E0E66">
            <w:pPr>
              <w:pStyle w:val="DoEtablelist1bullet2018"/>
              <w:rPr>
                <w:lang w:eastAsia="en-US"/>
              </w:rPr>
            </w:pPr>
            <w:r>
              <w:rPr>
                <w:lang w:eastAsia="en-US"/>
              </w:rPr>
              <w:t>Who would they interview?</w:t>
            </w:r>
          </w:p>
          <w:p w14:paraId="743B0218" w14:textId="77777777" w:rsidR="000E0E66" w:rsidRDefault="000E0E66" w:rsidP="000E0E66">
            <w:pPr>
              <w:pStyle w:val="DoEtablelist1bullet2018"/>
              <w:rPr>
                <w:lang w:eastAsia="en-US"/>
              </w:rPr>
            </w:pPr>
            <w:r>
              <w:rPr>
                <w:lang w:eastAsia="en-US"/>
              </w:rPr>
              <w:t>What might the questions be?</w:t>
            </w:r>
          </w:p>
          <w:p w14:paraId="16CC553F" w14:textId="77777777" w:rsidR="000E0E66" w:rsidRDefault="000E0E66" w:rsidP="000E0E66">
            <w:pPr>
              <w:pStyle w:val="DoEtablelist1bullet2018"/>
              <w:rPr>
                <w:lang w:eastAsia="en-US"/>
              </w:rPr>
            </w:pPr>
            <w:r>
              <w:rPr>
                <w:lang w:eastAsia="en-US"/>
              </w:rPr>
              <w:t>Would evidence be given?</w:t>
            </w:r>
          </w:p>
          <w:p w14:paraId="37EF158C" w14:textId="77777777" w:rsidR="000E0E66" w:rsidRDefault="000E0E66" w:rsidP="000E0E66">
            <w:pPr>
              <w:pStyle w:val="DoEtablelist1bullet2018"/>
              <w:rPr>
                <w:lang w:eastAsia="en-US"/>
              </w:rPr>
            </w:pPr>
            <w:r>
              <w:rPr>
                <w:lang w:eastAsia="en-US"/>
              </w:rPr>
              <w:t>Would it include only thoughts and feeling or only facts?</w:t>
            </w:r>
          </w:p>
          <w:p w14:paraId="6A1A7685" w14:textId="77777777" w:rsidR="000E0E66" w:rsidRDefault="000E0E66" w:rsidP="000E0E66">
            <w:pPr>
              <w:pStyle w:val="DoEtablelist1bullet2018"/>
              <w:rPr>
                <w:lang w:eastAsia="en-US"/>
              </w:rPr>
            </w:pPr>
            <w:r>
              <w:rPr>
                <w:lang w:eastAsia="en-US"/>
              </w:rPr>
              <w:t>Would the structure be chronological?</w:t>
            </w:r>
          </w:p>
          <w:p w14:paraId="1441C448" w14:textId="77777777" w:rsidR="000E0E66" w:rsidRDefault="000E0E66" w:rsidP="000E0E66">
            <w:pPr>
              <w:pStyle w:val="DoEtablelist1bullet2018"/>
              <w:spacing w:after="240"/>
              <w:rPr>
                <w:lang w:eastAsia="en-US"/>
              </w:rPr>
            </w:pPr>
            <w:r>
              <w:rPr>
                <w:lang w:eastAsia="en-US"/>
              </w:rPr>
              <w:t>Where would it be filmed?</w:t>
            </w:r>
          </w:p>
          <w:p w14:paraId="3A13AA37" w14:textId="77777777" w:rsidR="000E0E66" w:rsidRDefault="000E0E66" w:rsidP="008171D2">
            <w:pPr>
              <w:pStyle w:val="DoEtabletext2018"/>
              <w:spacing w:after="240"/>
              <w:rPr>
                <w:lang w:eastAsia="en-US"/>
              </w:rPr>
            </w:pPr>
            <w:r w:rsidRPr="000E0E66">
              <w:rPr>
                <w:lang w:eastAsia="en-US"/>
              </w:rPr>
              <w:t xml:space="preserve">View the </w:t>
            </w:r>
            <w:hyperlink r:id="rId24" w:history="1">
              <w:r w:rsidRPr="008171D2">
                <w:rPr>
                  <w:rStyle w:val="Hyperlink"/>
                  <w:lang w:eastAsia="en-US"/>
                </w:rPr>
                <w:t>trailer of the film</w:t>
              </w:r>
            </w:hyperlink>
            <w:r w:rsidRPr="000E0E66">
              <w:rPr>
                <w:lang w:eastAsia="en-US"/>
              </w:rPr>
              <w:t xml:space="preserve"> and discuss. What do you think it will be about? How do you think it will relate to the concept of ‘texts and human experiences?’</w:t>
            </w:r>
          </w:p>
          <w:p w14:paraId="1F75D254" w14:textId="77777777" w:rsidR="008171D2" w:rsidRDefault="008171D2" w:rsidP="008171D2">
            <w:pPr>
              <w:pStyle w:val="DoEtabletext2018"/>
              <w:spacing w:after="240"/>
              <w:rPr>
                <w:lang w:eastAsia="en-US"/>
              </w:rPr>
            </w:pPr>
            <w:r w:rsidRPr="008171D2">
              <w:rPr>
                <w:lang w:eastAsia="en-US"/>
              </w:rPr>
              <w:t>Pre-viewing activities – start with the quest</w:t>
            </w:r>
            <w:r>
              <w:rPr>
                <w:lang w:eastAsia="en-US"/>
              </w:rPr>
              <w:t>ions on the PowerPoint (</w:t>
            </w:r>
            <w:r w:rsidRPr="008171D2">
              <w:rPr>
                <w:rStyle w:val="DoEstrongemphasis2018"/>
              </w:rPr>
              <w:t>Resource</w:t>
            </w:r>
            <w:r w:rsidRPr="008171D2">
              <w:rPr>
                <w:rStyle w:val="DoEstrongemphasis2018"/>
                <w:lang w:eastAsia="en-US"/>
              </w:rPr>
              <w:t xml:space="preserve"> 1</w:t>
            </w:r>
            <w:r w:rsidRPr="008171D2">
              <w:rPr>
                <w:lang w:eastAsia="en-US"/>
              </w:rPr>
              <w:t>)</w:t>
            </w:r>
            <w:r>
              <w:rPr>
                <w:lang w:eastAsia="en-US"/>
              </w:rPr>
              <w:t>.</w:t>
            </w:r>
          </w:p>
          <w:p w14:paraId="0612ABE6" w14:textId="77777777" w:rsidR="008171D2" w:rsidRDefault="008171D2" w:rsidP="000E0E66">
            <w:pPr>
              <w:pStyle w:val="DoEtabletext2018"/>
              <w:rPr>
                <w:lang w:eastAsia="en-US"/>
              </w:rPr>
            </w:pPr>
            <w:r>
              <w:rPr>
                <w:lang w:eastAsia="en-US"/>
              </w:rPr>
              <w:t xml:space="preserve">Issue </w:t>
            </w:r>
            <w:r w:rsidRPr="008171D2">
              <w:rPr>
                <w:rStyle w:val="DoEstrongemphasis2018"/>
              </w:rPr>
              <w:t>Resource 5</w:t>
            </w:r>
            <w:r>
              <w:rPr>
                <w:lang w:eastAsia="en-US"/>
              </w:rPr>
              <w:t xml:space="preserve"> – p</w:t>
            </w:r>
            <w:r w:rsidRPr="008171D2">
              <w:rPr>
                <w:lang w:eastAsia="en-US"/>
              </w:rPr>
              <w:t>erspectives in the film. Emphasise that Walker is the composer and Vik Muniz is the artist.</w:t>
            </w:r>
          </w:p>
          <w:p w14:paraId="15593FB1" w14:textId="77777777" w:rsidR="008171D2" w:rsidRDefault="008171D2" w:rsidP="008171D2">
            <w:pPr>
              <w:pStyle w:val="DoEtabletext2018"/>
              <w:spacing w:after="240"/>
              <w:rPr>
                <w:lang w:eastAsia="en-US"/>
              </w:rPr>
            </w:pPr>
            <w:r w:rsidRPr="008171D2">
              <w:rPr>
                <w:lang w:eastAsia="en-US"/>
              </w:rPr>
              <w:t>In pairs, students are to research the director, Lucy Walker. They should collect ten significant facts about her life.</w:t>
            </w:r>
          </w:p>
          <w:p w14:paraId="1BED386D" w14:textId="77777777" w:rsidR="008171D2" w:rsidRDefault="008171D2" w:rsidP="008171D2">
            <w:pPr>
              <w:pStyle w:val="DoEtabletext2018"/>
              <w:rPr>
                <w:lang w:eastAsia="en-US"/>
              </w:rPr>
            </w:pPr>
            <w:r>
              <w:rPr>
                <w:lang w:eastAsia="en-US"/>
              </w:rPr>
              <w:t>Students are to then research Vik Muniz, his personal journey and inspirations. Students aim to collect 10 significant facts or events from the artist’s life.</w:t>
            </w:r>
          </w:p>
          <w:p w14:paraId="769A803E" w14:textId="77777777" w:rsidR="008171D2" w:rsidRDefault="008171D2" w:rsidP="008171D2">
            <w:pPr>
              <w:pStyle w:val="DoEtabletext2018"/>
              <w:rPr>
                <w:lang w:eastAsia="en-US"/>
              </w:rPr>
            </w:pPr>
            <w:r>
              <w:rPr>
                <w:lang w:eastAsia="en-US"/>
              </w:rPr>
              <w:t>Teachers may like to use the following to develop students’ knowledge and understanding:</w:t>
            </w:r>
          </w:p>
          <w:p w14:paraId="2036B1C7" w14:textId="77777777" w:rsidR="00FE4310" w:rsidRPr="00310C95" w:rsidRDefault="00FE4310" w:rsidP="00FE4310">
            <w:pPr>
              <w:pStyle w:val="IOStabletext2017"/>
              <w:rPr>
                <w:lang w:eastAsia="en-US"/>
              </w:rPr>
            </w:pPr>
            <w:r w:rsidRPr="00310C95">
              <w:rPr>
                <w:lang w:eastAsia="en-US"/>
              </w:rPr>
              <w:t>‘</w:t>
            </w:r>
            <w:hyperlink r:id="rId25" w:history="1">
              <w:r w:rsidRPr="00310C95">
                <w:rPr>
                  <w:rStyle w:val="Hyperlink"/>
                  <w:lang w:eastAsia="en-US"/>
                </w:rPr>
                <w:t>Where Art Meets Trash and Transforms Life’</w:t>
              </w:r>
            </w:hyperlink>
            <w:r w:rsidRPr="00310C95">
              <w:rPr>
                <w:lang w:eastAsia="en-US"/>
              </w:rPr>
              <w:t xml:space="preserve"> by Carol King (New York Times article)</w:t>
            </w:r>
          </w:p>
          <w:p w14:paraId="6D4EDE75" w14:textId="77777777" w:rsidR="00FE4310" w:rsidRPr="00310C95" w:rsidRDefault="00FE4310" w:rsidP="00FE4310">
            <w:pPr>
              <w:pStyle w:val="IOStabletext2017"/>
              <w:rPr>
                <w:lang w:eastAsia="en-US"/>
              </w:rPr>
            </w:pPr>
            <w:r w:rsidRPr="00310C95">
              <w:rPr>
                <w:lang w:eastAsia="en-US"/>
              </w:rPr>
              <w:t>‘</w:t>
            </w:r>
            <w:hyperlink r:id="rId26" w:history="1">
              <w:r w:rsidRPr="00310C95">
                <w:rPr>
                  <w:rStyle w:val="Hyperlink"/>
                  <w:lang w:eastAsia="en-US"/>
                </w:rPr>
                <w:t>Vik Muniz talks about money, happiness and life’</w:t>
              </w:r>
            </w:hyperlink>
            <w:r w:rsidRPr="00310C95">
              <w:rPr>
                <w:lang w:eastAsia="en-US"/>
              </w:rPr>
              <w:t xml:space="preserve"> – YouTube clip</w:t>
            </w:r>
          </w:p>
          <w:p w14:paraId="05B90D11" w14:textId="77777777" w:rsidR="00FE4310" w:rsidRPr="00310C95" w:rsidRDefault="00FE4310" w:rsidP="00FE4310">
            <w:pPr>
              <w:pStyle w:val="IOStabletext2017"/>
              <w:rPr>
                <w:lang w:eastAsia="en-US"/>
              </w:rPr>
            </w:pPr>
            <w:r w:rsidRPr="00310C95">
              <w:rPr>
                <w:lang w:eastAsia="en-US"/>
              </w:rPr>
              <w:t>‘</w:t>
            </w:r>
            <w:hyperlink r:id="rId27" w:history="1">
              <w:r w:rsidRPr="00310C95">
                <w:rPr>
                  <w:rStyle w:val="Hyperlink"/>
                  <w:lang w:eastAsia="en-US"/>
                </w:rPr>
                <w:t>Inside Rio’s favelas’</w:t>
              </w:r>
            </w:hyperlink>
            <w:r w:rsidRPr="00310C95">
              <w:rPr>
                <w:lang w:eastAsia="en-US"/>
              </w:rPr>
              <w:t xml:space="preserve"> – YouTube</w:t>
            </w:r>
          </w:p>
          <w:p w14:paraId="273701A5" w14:textId="77777777" w:rsidR="00FE4310" w:rsidRDefault="00FE4310" w:rsidP="00FE4310">
            <w:pPr>
              <w:pStyle w:val="IOStabletext2017"/>
              <w:spacing w:after="240"/>
              <w:rPr>
                <w:lang w:eastAsia="en-US"/>
              </w:rPr>
            </w:pPr>
            <w:r w:rsidRPr="00310C95">
              <w:rPr>
                <w:lang w:eastAsia="en-US"/>
              </w:rPr>
              <w:t>‘</w:t>
            </w:r>
            <w:hyperlink r:id="rId28" w:history="1">
              <w:r w:rsidRPr="00310C95">
                <w:rPr>
                  <w:rStyle w:val="Hyperlink"/>
                  <w:lang w:eastAsia="en-US"/>
                </w:rPr>
                <w:t>The Atlantic Slave Trade in Two Minutes’</w:t>
              </w:r>
            </w:hyperlink>
            <w:r w:rsidRPr="00310C95">
              <w:rPr>
                <w:lang w:eastAsia="en-US"/>
              </w:rPr>
              <w:t xml:space="preserve"> by Andrew Kahn and </w:t>
            </w:r>
            <w:proofErr w:type="spellStart"/>
            <w:r w:rsidRPr="00310C95">
              <w:rPr>
                <w:lang w:eastAsia="en-US"/>
              </w:rPr>
              <w:t>Jamelle</w:t>
            </w:r>
            <w:proofErr w:type="spellEnd"/>
            <w:r w:rsidRPr="00310C95">
              <w:rPr>
                <w:lang w:eastAsia="en-US"/>
              </w:rPr>
              <w:t xml:space="preserve"> Bouie</w:t>
            </w:r>
          </w:p>
          <w:p w14:paraId="0446E0D3" w14:textId="77777777" w:rsidR="00FE4310" w:rsidRPr="00310C95" w:rsidRDefault="00FE4310" w:rsidP="00FE4310">
            <w:pPr>
              <w:pStyle w:val="IOStabletext2017"/>
              <w:spacing w:after="240"/>
              <w:rPr>
                <w:lang w:eastAsia="en-US"/>
              </w:rPr>
            </w:pPr>
            <w:r w:rsidRPr="00FE4310">
              <w:rPr>
                <w:lang w:eastAsia="en-US"/>
              </w:rPr>
              <w:t>Viewing the film</w:t>
            </w:r>
          </w:p>
          <w:p w14:paraId="2E2BB5E0" w14:textId="77777777" w:rsidR="000E0E66" w:rsidRDefault="00FE4310" w:rsidP="000E0E66">
            <w:pPr>
              <w:pStyle w:val="DoEtabletext2018"/>
              <w:rPr>
                <w:lang w:eastAsia="en-US"/>
              </w:rPr>
            </w:pPr>
            <w:r>
              <w:rPr>
                <w:lang w:eastAsia="en-US"/>
              </w:rPr>
              <w:t xml:space="preserve">Issue </w:t>
            </w:r>
            <w:r w:rsidRPr="00FE4310">
              <w:rPr>
                <w:rStyle w:val="DoEstrongemphasis2018"/>
              </w:rPr>
              <w:t>Resource 6</w:t>
            </w:r>
            <w:r>
              <w:rPr>
                <w:lang w:eastAsia="en-US"/>
              </w:rPr>
              <w:t xml:space="preserve"> – </w:t>
            </w:r>
            <w:r w:rsidRPr="00FE4310">
              <w:rPr>
                <w:lang w:eastAsia="en-US"/>
              </w:rPr>
              <w:t>The First Thirty Minutes. Students to make notes on the handout during the first thirty minutes. Discuss responses before progressing further with the film.</w:t>
            </w:r>
          </w:p>
          <w:p w14:paraId="5DED2731" w14:textId="77777777" w:rsidR="00FE4310" w:rsidRDefault="00FE4310" w:rsidP="000E0E66">
            <w:pPr>
              <w:pStyle w:val="DoEtabletext2018"/>
              <w:rPr>
                <w:lang w:eastAsia="en-US"/>
              </w:rPr>
            </w:pPr>
            <w:r>
              <w:rPr>
                <w:lang w:eastAsia="en-US"/>
              </w:rPr>
              <w:lastRenderedPageBreak/>
              <w:t>Group activity – a</w:t>
            </w:r>
            <w:r w:rsidRPr="00FE4310">
              <w:rPr>
                <w:lang w:eastAsia="en-US"/>
              </w:rPr>
              <w:t>ssign one of the following attributes of documentaries to each group. Students are to track this feature and take notes</w:t>
            </w:r>
            <w:r>
              <w:rPr>
                <w:lang w:eastAsia="en-US"/>
              </w:rPr>
              <w:t xml:space="preserve"> (</w:t>
            </w:r>
            <w:r w:rsidRPr="00FE4310">
              <w:rPr>
                <w:rStyle w:val="DoEstrongemphasis2018"/>
              </w:rPr>
              <w:t xml:space="preserve">Resource </w:t>
            </w:r>
            <w:r w:rsidRPr="00FE4310">
              <w:rPr>
                <w:rStyle w:val="DoEstrongemphasis2018"/>
                <w:lang w:eastAsia="en-US"/>
              </w:rPr>
              <w:t>7</w:t>
            </w:r>
            <w:r>
              <w:rPr>
                <w:lang w:eastAsia="en-US"/>
              </w:rPr>
              <w:t xml:space="preserve"> – Waste Land analysing c</w:t>
            </w:r>
            <w:r w:rsidRPr="00FE4310">
              <w:rPr>
                <w:lang w:eastAsia="en-US"/>
              </w:rPr>
              <w:t>omposition) for the remainder of the viewing.</w:t>
            </w:r>
          </w:p>
          <w:p w14:paraId="6E057451" w14:textId="77777777" w:rsidR="00FE4310" w:rsidRDefault="00FE4310" w:rsidP="00FE4310">
            <w:pPr>
              <w:pStyle w:val="DoEtablelist1bullet2018"/>
              <w:rPr>
                <w:lang w:eastAsia="en-US"/>
              </w:rPr>
            </w:pPr>
            <w:r>
              <w:rPr>
                <w:lang w:eastAsia="en-US"/>
              </w:rPr>
              <w:t>Interview</w:t>
            </w:r>
          </w:p>
          <w:p w14:paraId="624C2862" w14:textId="77777777" w:rsidR="00FE4310" w:rsidRDefault="00FE4310" w:rsidP="00FE4310">
            <w:pPr>
              <w:pStyle w:val="DoEtablelist1bullet2018"/>
              <w:rPr>
                <w:lang w:eastAsia="en-US"/>
              </w:rPr>
            </w:pPr>
            <w:r>
              <w:rPr>
                <w:lang w:eastAsia="en-US"/>
              </w:rPr>
              <w:t>Narration</w:t>
            </w:r>
          </w:p>
          <w:p w14:paraId="1EB6133E" w14:textId="77777777" w:rsidR="00FE4310" w:rsidRDefault="00FE4310" w:rsidP="00FE4310">
            <w:pPr>
              <w:pStyle w:val="DoEtablelist1bullet2018"/>
              <w:rPr>
                <w:lang w:eastAsia="en-US"/>
              </w:rPr>
            </w:pPr>
            <w:r>
              <w:rPr>
                <w:lang w:eastAsia="en-US"/>
              </w:rPr>
              <w:t>Camera angles/shots</w:t>
            </w:r>
          </w:p>
          <w:p w14:paraId="4A0CEA9E" w14:textId="77777777" w:rsidR="00FE4310" w:rsidRDefault="00FE4310" w:rsidP="00FE4310">
            <w:pPr>
              <w:pStyle w:val="DoEtablelist1bullet2018"/>
              <w:rPr>
                <w:lang w:eastAsia="en-US"/>
              </w:rPr>
            </w:pPr>
            <w:r>
              <w:rPr>
                <w:lang w:eastAsia="en-US"/>
              </w:rPr>
              <w:t>Non-diegetic sound &amp; silence</w:t>
            </w:r>
          </w:p>
          <w:p w14:paraId="6C9198F8" w14:textId="77777777" w:rsidR="00FE4310" w:rsidRDefault="00FE4310" w:rsidP="00FE4310">
            <w:pPr>
              <w:pStyle w:val="DoEtablelist1bullet2018"/>
              <w:rPr>
                <w:lang w:eastAsia="en-US"/>
              </w:rPr>
            </w:pPr>
            <w:r>
              <w:rPr>
                <w:lang w:eastAsia="en-US"/>
              </w:rPr>
              <w:t xml:space="preserve">Hand-held camera footage </w:t>
            </w:r>
          </w:p>
          <w:p w14:paraId="28A65FAD" w14:textId="77777777" w:rsidR="00FE4310" w:rsidRDefault="00FE4310" w:rsidP="00FE4310">
            <w:pPr>
              <w:pStyle w:val="DoEtablelist1bullet2018"/>
              <w:rPr>
                <w:lang w:eastAsia="en-US"/>
              </w:rPr>
            </w:pPr>
            <w:r>
              <w:rPr>
                <w:lang w:eastAsia="en-US"/>
              </w:rPr>
              <w:t>Editing devices, such as slow motion</w:t>
            </w:r>
          </w:p>
          <w:p w14:paraId="11B133D0" w14:textId="77777777" w:rsidR="00FE4310" w:rsidRDefault="00FE4310" w:rsidP="00FE4310">
            <w:pPr>
              <w:pStyle w:val="DoEtabletext2018"/>
              <w:spacing w:after="240"/>
              <w:rPr>
                <w:lang w:eastAsia="en-US"/>
              </w:rPr>
            </w:pPr>
            <w:r w:rsidRPr="00FE4310">
              <w:rPr>
                <w:lang w:eastAsia="en-US"/>
              </w:rPr>
              <w:t>Groups to share responses with each other before sharing with the class.</w:t>
            </w:r>
          </w:p>
          <w:p w14:paraId="561D5C5F" w14:textId="77777777" w:rsidR="00FE4310" w:rsidRDefault="00FE4310" w:rsidP="00FE4310">
            <w:pPr>
              <w:pStyle w:val="DoEtabletext2018"/>
              <w:spacing w:after="240"/>
              <w:rPr>
                <w:lang w:eastAsia="en-US"/>
              </w:rPr>
            </w:pPr>
            <w:r w:rsidRPr="00FE4310">
              <w:rPr>
                <w:lang w:eastAsia="en-US"/>
              </w:rPr>
              <w:t>The Text in Focus</w:t>
            </w:r>
          </w:p>
          <w:p w14:paraId="3F6D8FFD" w14:textId="77777777" w:rsidR="00FE4310" w:rsidRDefault="00FE4310" w:rsidP="00FE4310">
            <w:pPr>
              <w:pStyle w:val="DoEtabletext2018"/>
              <w:spacing w:after="240"/>
              <w:rPr>
                <w:lang w:eastAsia="en-US"/>
              </w:rPr>
            </w:pPr>
            <w:r w:rsidRPr="00FE4310">
              <w:rPr>
                <w:lang w:eastAsia="en-US"/>
              </w:rPr>
              <w:t xml:space="preserve">Students to complete the questions and read the facts from the </w:t>
            </w:r>
            <w:hyperlink r:id="rId29" w:history="1">
              <w:r w:rsidRPr="00FE4310">
                <w:rPr>
                  <w:rStyle w:val="Hyperlink"/>
                  <w:lang w:eastAsia="en-US"/>
                </w:rPr>
                <w:t>Discussion Guide</w:t>
              </w:r>
            </w:hyperlink>
            <w:r w:rsidRPr="00FE4310">
              <w:rPr>
                <w:lang w:eastAsia="en-US"/>
              </w:rPr>
              <w:t xml:space="preserve"> found at Influence Film Forum.</w:t>
            </w:r>
          </w:p>
          <w:p w14:paraId="6939B0D4" w14:textId="77777777" w:rsidR="00FE4310" w:rsidRDefault="00FE4310" w:rsidP="00FE4310">
            <w:pPr>
              <w:pStyle w:val="DoEtabletext2018"/>
              <w:spacing w:after="240"/>
              <w:rPr>
                <w:lang w:eastAsia="en-US"/>
              </w:rPr>
            </w:pPr>
            <w:r w:rsidRPr="00FE4310">
              <w:rPr>
                <w:lang w:eastAsia="en-US"/>
              </w:rPr>
              <w:t xml:space="preserve">They should also be given time to independently search the </w:t>
            </w:r>
            <w:hyperlink r:id="rId30" w:history="1">
              <w:r w:rsidRPr="00FE4310">
                <w:rPr>
                  <w:rStyle w:val="Hyperlink"/>
                  <w:lang w:eastAsia="en-US"/>
                </w:rPr>
                <w:t>Waste Land website</w:t>
              </w:r>
            </w:hyperlink>
          </w:p>
          <w:p w14:paraId="65419FA3" w14:textId="77777777" w:rsidR="00FE4310" w:rsidRDefault="00FE4310" w:rsidP="00FE4310">
            <w:pPr>
              <w:pStyle w:val="DoEtabletext2018"/>
              <w:spacing w:after="0"/>
              <w:rPr>
                <w:lang w:eastAsia="en-US"/>
              </w:rPr>
            </w:pPr>
            <w:r>
              <w:rPr>
                <w:lang w:eastAsia="en-US"/>
              </w:rPr>
              <w:t>Human Experiences</w:t>
            </w:r>
          </w:p>
          <w:p w14:paraId="21961C43" w14:textId="77777777" w:rsidR="00FE4310" w:rsidRDefault="00FE4310" w:rsidP="00FE4310">
            <w:pPr>
              <w:pStyle w:val="DoEtabletext2018"/>
              <w:spacing w:after="240"/>
              <w:rPr>
                <w:lang w:eastAsia="en-US"/>
              </w:rPr>
            </w:pPr>
            <w:r w:rsidRPr="00FE4310">
              <w:rPr>
                <w:lang w:eastAsia="en-US"/>
              </w:rPr>
              <w:t>As a class, mind map the physical, social, emotional, psychological and spiritual experiences in the film.</w:t>
            </w:r>
          </w:p>
          <w:p w14:paraId="16C70D56" w14:textId="77777777" w:rsidR="00FE4310" w:rsidRDefault="00FE4310" w:rsidP="00FE4310">
            <w:pPr>
              <w:pStyle w:val="DoEtabletext2018"/>
              <w:spacing w:after="0"/>
              <w:rPr>
                <w:lang w:eastAsia="en-US"/>
              </w:rPr>
            </w:pPr>
            <w:r>
              <w:rPr>
                <w:lang w:eastAsia="en-US"/>
              </w:rPr>
              <w:t>Themes</w:t>
            </w:r>
          </w:p>
          <w:p w14:paraId="6D574B4B" w14:textId="77777777" w:rsidR="00FE4310" w:rsidRDefault="00FE4310" w:rsidP="00FE4310">
            <w:pPr>
              <w:pStyle w:val="DoEtabletext2018"/>
              <w:spacing w:after="0"/>
              <w:rPr>
                <w:lang w:eastAsia="en-US"/>
              </w:rPr>
            </w:pPr>
            <w:r w:rsidRPr="00FE4310">
              <w:rPr>
                <w:lang w:eastAsia="en-US"/>
              </w:rPr>
              <w:t xml:space="preserve">Split the class into six groups to make a </w:t>
            </w:r>
            <w:hyperlink r:id="rId31" w:history="1">
              <w:r w:rsidRPr="00FE4310">
                <w:rPr>
                  <w:rStyle w:val="Hyperlink"/>
                  <w:lang w:eastAsia="en-US"/>
                </w:rPr>
                <w:t>padlet</w:t>
              </w:r>
            </w:hyperlink>
            <w:r w:rsidRPr="00FE4310">
              <w:rPr>
                <w:lang w:eastAsia="en-US"/>
              </w:rPr>
              <w:t xml:space="preserve"> on the following key themes (the class could/should decide on a sixth theme):</w:t>
            </w:r>
          </w:p>
          <w:p w14:paraId="48F07F25" w14:textId="77777777" w:rsidR="00FE4310" w:rsidRDefault="00FE4310" w:rsidP="00FE4310">
            <w:pPr>
              <w:pStyle w:val="DoEtablelist1bullet2018"/>
              <w:rPr>
                <w:lang w:eastAsia="en-US"/>
              </w:rPr>
            </w:pPr>
            <w:r>
              <w:rPr>
                <w:lang w:eastAsia="en-US"/>
              </w:rPr>
              <w:t>Transformation</w:t>
            </w:r>
          </w:p>
          <w:p w14:paraId="4D4A94DE" w14:textId="77777777" w:rsidR="00FE4310" w:rsidRDefault="00FE4310" w:rsidP="00FE4310">
            <w:pPr>
              <w:pStyle w:val="DoEtablelist1bullet2018"/>
              <w:rPr>
                <w:lang w:eastAsia="en-US"/>
              </w:rPr>
            </w:pPr>
            <w:r>
              <w:rPr>
                <w:lang w:eastAsia="en-US"/>
              </w:rPr>
              <w:t xml:space="preserve">Overcoming adversity </w:t>
            </w:r>
          </w:p>
          <w:p w14:paraId="413DEE1A" w14:textId="77777777" w:rsidR="00FE4310" w:rsidRDefault="00FE4310" w:rsidP="00FE4310">
            <w:pPr>
              <w:pStyle w:val="DoEtablelist1bullet2018"/>
              <w:rPr>
                <w:lang w:eastAsia="en-US"/>
              </w:rPr>
            </w:pPr>
            <w:r>
              <w:rPr>
                <w:lang w:eastAsia="en-US"/>
              </w:rPr>
              <w:t>Identity and self-perception</w:t>
            </w:r>
          </w:p>
          <w:p w14:paraId="7FE43308" w14:textId="77777777" w:rsidR="00FE4310" w:rsidRDefault="00FE4310" w:rsidP="00FE4310">
            <w:pPr>
              <w:pStyle w:val="DoEtablelist1bullet2018"/>
              <w:rPr>
                <w:lang w:eastAsia="en-US"/>
              </w:rPr>
            </w:pPr>
            <w:r>
              <w:rPr>
                <w:lang w:eastAsia="en-US"/>
              </w:rPr>
              <w:t xml:space="preserve">Art and society </w:t>
            </w:r>
          </w:p>
          <w:p w14:paraId="7086C712" w14:textId="77777777" w:rsidR="00FE4310" w:rsidRDefault="00FE4310" w:rsidP="00FE4310">
            <w:pPr>
              <w:pStyle w:val="DoEtablelist1bullet2018"/>
              <w:rPr>
                <w:lang w:eastAsia="en-US"/>
              </w:rPr>
            </w:pPr>
            <w:r>
              <w:rPr>
                <w:lang w:eastAsia="en-US"/>
              </w:rPr>
              <w:t xml:space="preserve">Consumerism </w:t>
            </w:r>
          </w:p>
          <w:p w14:paraId="7D8FDF78" w14:textId="77777777" w:rsidR="00FE4310" w:rsidRDefault="00FE4310" w:rsidP="00FE4310">
            <w:pPr>
              <w:pStyle w:val="DoEtabletext2018"/>
              <w:rPr>
                <w:lang w:eastAsia="en-US"/>
              </w:rPr>
            </w:pPr>
            <w:r w:rsidRPr="00FE4310">
              <w:rPr>
                <w:lang w:eastAsia="en-US"/>
              </w:rPr>
              <w:t>Each group should write a study guide style paragraph on their theme, including evidence from the film.</w:t>
            </w:r>
          </w:p>
          <w:p w14:paraId="137CE805" w14:textId="77777777" w:rsidR="00FE4310" w:rsidRDefault="00FE4310" w:rsidP="00FE4310">
            <w:pPr>
              <w:pStyle w:val="DoEtabletext2018"/>
              <w:rPr>
                <w:lang w:eastAsia="en-US"/>
              </w:rPr>
            </w:pPr>
            <w:r>
              <w:rPr>
                <w:lang w:eastAsia="en-US"/>
              </w:rPr>
              <w:lastRenderedPageBreak/>
              <w:t>Subjects (Characters)</w:t>
            </w:r>
          </w:p>
          <w:p w14:paraId="39DDD12C" w14:textId="77777777" w:rsidR="00FE4310" w:rsidRDefault="00FE4310" w:rsidP="00FE4310">
            <w:pPr>
              <w:pStyle w:val="DoEtabletext2018"/>
              <w:rPr>
                <w:lang w:eastAsia="en-US"/>
              </w:rPr>
            </w:pPr>
            <w:r>
              <w:rPr>
                <w:lang w:eastAsia="en-US"/>
              </w:rPr>
              <w:t xml:space="preserve">Issue </w:t>
            </w:r>
            <w:r w:rsidRPr="00FE4310">
              <w:rPr>
                <w:rStyle w:val="DoEstrongemphasis2018"/>
              </w:rPr>
              <w:t>Resource 8</w:t>
            </w:r>
            <w:r>
              <w:rPr>
                <w:lang w:eastAsia="en-US"/>
              </w:rPr>
              <w:t>: Waste Land – subjects.</w:t>
            </w:r>
          </w:p>
          <w:p w14:paraId="0DAE5828" w14:textId="77777777" w:rsidR="00FE4310" w:rsidRDefault="00FE4310" w:rsidP="00FE4310">
            <w:pPr>
              <w:pStyle w:val="DoEtabletext2018"/>
              <w:rPr>
                <w:lang w:eastAsia="en-US"/>
              </w:rPr>
            </w:pPr>
            <w:r>
              <w:rPr>
                <w:lang w:eastAsia="en-US"/>
              </w:rPr>
              <w:t>In pairs, students should use the YouTube version of the film to review each subject and character. They should record 2 to 3 important quotes from each of the subjects.</w:t>
            </w:r>
          </w:p>
          <w:p w14:paraId="7478C1D5" w14:textId="77777777" w:rsidR="00CF44BF" w:rsidRDefault="00CF44BF" w:rsidP="00CF44BF">
            <w:pPr>
              <w:pStyle w:val="DoEtabletext2018"/>
              <w:spacing w:after="240"/>
              <w:rPr>
                <w:lang w:eastAsia="en-US"/>
              </w:rPr>
            </w:pPr>
            <w:r w:rsidRPr="00CF44BF">
              <w:rPr>
                <w:lang w:eastAsia="en-US"/>
              </w:rPr>
              <w:t>Students to compose a para</w:t>
            </w:r>
            <w:r>
              <w:rPr>
                <w:lang w:eastAsia="en-US"/>
              </w:rPr>
              <w:t>graph on one of the subjects – h</w:t>
            </w:r>
            <w:r w:rsidRPr="00CF44BF">
              <w:rPr>
                <w:lang w:eastAsia="en-US"/>
              </w:rPr>
              <w:t>ow has the director shaped our response to X’s experiences?</w:t>
            </w:r>
          </w:p>
          <w:p w14:paraId="57B0F746" w14:textId="77777777" w:rsidR="00CF44BF" w:rsidRDefault="00CF44BF" w:rsidP="00CF44BF">
            <w:pPr>
              <w:pStyle w:val="DoEtabletext2018"/>
              <w:spacing w:after="240"/>
              <w:rPr>
                <w:lang w:eastAsia="en-US"/>
              </w:rPr>
            </w:pPr>
            <w:r>
              <w:rPr>
                <w:lang w:eastAsia="en-US"/>
              </w:rPr>
              <w:t xml:space="preserve">Students to complete </w:t>
            </w:r>
            <w:r w:rsidRPr="00CF44BF">
              <w:rPr>
                <w:rStyle w:val="DoEstrongemphasis2018"/>
              </w:rPr>
              <w:t>Resource 9</w:t>
            </w:r>
            <w:r>
              <w:rPr>
                <w:lang w:eastAsia="en-US"/>
              </w:rPr>
              <w:t xml:space="preserve"> – a</w:t>
            </w:r>
            <w:r w:rsidRPr="00CF44BF">
              <w:rPr>
                <w:lang w:eastAsia="en-US"/>
              </w:rPr>
              <w:t>nomalies, paradoxes and inconsistencies.</w:t>
            </w:r>
          </w:p>
          <w:p w14:paraId="3B0B0BAD" w14:textId="77777777" w:rsidR="00E03E1E" w:rsidRDefault="00E03E1E" w:rsidP="00CF44BF">
            <w:pPr>
              <w:pStyle w:val="DoEtabletext2018"/>
              <w:spacing w:after="240"/>
              <w:rPr>
                <w:lang w:eastAsia="en-US"/>
              </w:rPr>
            </w:pPr>
            <w:r w:rsidRPr="00E03E1E">
              <w:rPr>
                <w:lang w:eastAsia="en-US"/>
              </w:rPr>
              <w:t>Composition</w:t>
            </w:r>
          </w:p>
          <w:p w14:paraId="31CBBE1F" w14:textId="77777777" w:rsidR="00E03E1E" w:rsidRDefault="00E03E1E" w:rsidP="00CF44BF">
            <w:pPr>
              <w:pStyle w:val="DoEtabletext2018"/>
              <w:spacing w:after="240"/>
              <w:rPr>
                <w:lang w:eastAsia="en-US"/>
              </w:rPr>
            </w:pPr>
            <w:r w:rsidRPr="00E03E1E">
              <w:rPr>
                <w:lang w:eastAsia="en-US"/>
              </w:rPr>
              <w:t>Return to notes students made whi</w:t>
            </w:r>
            <w:r>
              <w:rPr>
                <w:lang w:eastAsia="en-US"/>
              </w:rPr>
              <w:t>le viewing the film (</w:t>
            </w:r>
            <w:r w:rsidRPr="00E03E1E">
              <w:rPr>
                <w:rStyle w:val="DoEstrongemphasis2018"/>
              </w:rPr>
              <w:t>Resource 7</w:t>
            </w:r>
            <w:r>
              <w:rPr>
                <w:lang w:eastAsia="en-US"/>
              </w:rPr>
              <w:t xml:space="preserve"> – analysing c</w:t>
            </w:r>
            <w:r w:rsidRPr="00E03E1E">
              <w:rPr>
                <w:lang w:eastAsia="en-US"/>
              </w:rPr>
              <w:t>omposition).</w:t>
            </w:r>
          </w:p>
          <w:p w14:paraId="70496FAB" w14:textId="77777777" w:rsidR="00E03E1E" w:rsidRDefault="00E03E1E" w:rsidP="00CF44BF">
            <w:pPr>
              <w:pStyle w:val="DoEtabletext2018"/>
              <w:spacing w:after="240"/>
              <w:rPr>
                <w:lang w:eastAsia="en-US"/>
              </w:rPr>
            </w:pPr>
            <w:r w:rsidRPr="00E03E1E">
              <w:rPr>
                <w:lang w:eastAsia="en-US"/>
              </w:rPr>
              <w:t xml:space="preserve">Watch the following clips and deconstruct with students (the first has been completed as a guide). This could be done as a class or in small groups, using the film version from YouTube. (See </w:t>
            </w:r>
            <w:r w:rsidRPr="00E03E1E">
              <w:rPr>
                <w:rStyle w:val="DoEstrongemphasis2018"/>
                <w:lang w:eastAsia="en-US"/>
              </w:rPr>
              <w:t>R</w:t>
            </w:r>
            <w:r w:rsidRPr="00E03E1E">
              <w:rPr>
                <w:rStyle w:val="DoEstrongemphasis2018"/>
              </w:rPr>
              <w:t>esource</w:t>
            </w:r>
            <w:r w:rsidRPr="00E03E1E">
              <w:rPr>
                <w:rStyle w:val="DoEstrongemphasis2018"/>
                <w:lang w:eastAsia="en-US"/>
              </w:rPr>
              <w:t xml:space="preserve"> 1</w:t>
            </w:r>
            <w:r w:rsidRPr="00E03E1E">
              <w:rPr>
                <w:lang w:eastAsia="en-US"/>
              </w:rPr>
              <w:t>)</w:t>
            </w:r>
          </w:p>
          <w:p w14:paraId="4C4DED1B" w14:textId="77777777" w:rsidR="009015C1" w:rsidRDefault="009015C1" w:rsidP="009015C1">
            <w:pPr>
              <w:pStyle w:val="DoEtablelist1bullet2018"/>
              <w:rPr>
                <w:lang w:eastAsia="en-US"/>
              </w:rPr>
            </w:pPr>
            <w:r>
              <w:rPr>
                <w:lang w:eastAsia="en-US"/>
              </w:rPr>
              <w:t xml:space="preserve">Entering Rio – </w:t>
            </w:r>
            <w:r w:rsidRPr="009015C1">
              <w:rPr>
                <w:lang w:eastAsia="en-US"/>
              </w:rPr>
              <w:t xml:space="preserve">10:19-12 minutes </w:t>
            </w:r>
          </w:p>
          <w:p w14:paraId="648DF38E" w14:textId="77777777" w:rsidR="009015C1" w:rsidRDefault="009015C1" w:rsidP="009015C1">
            <w:pPr>
              <w:pStyle w:val="DoEtablelist2bullet2018"/>
              <w:rPr>
                <w:lang w:eastAsia="en-US"/>
              </w:rPr>
            </w:pPr>
            <w:r>
              <w:rPr>
                <w:lang w:eastAsia="en-US"/>
              </w:rPr>
              <w:t>Shot of Vik looking out the plane window</w:t>
            </w:r>
          </w:p>
          <w:p w14:paraId="34C58B1E" w14:textId="77777777" w:rsidR="009015C1" w:rsidRDefault="009015C1" w:rsidP="009015C1">
            <w:pPr>
              <w:pStyle w:val="DoEtablelist2bullet2018"/>
              <w:rPr>
                <w:lang w:eastAsia="en-US"/>
              </w:rPr>
            </w:pPr>
            <w:r>
              <w:rPr>
                <w:lang w:eastAsia="en-US"/>
              </w:rPr>
              <w:t xml:space="preserve">panning aerial shots of favelas </w:t>
            </w:r>
          </w:p>
          <w:p w14:paraId="1976D365" w14:textId="77777777" w:rsidR="009015C1" w:rsidRDefault="009015C1" w:rsidP="009015C1">
            <w:pPr>
              <w:pStyle w:val="DoEtablelist2bullet2018"/>
              <w:rPr>
                <w:lang w:eastAsia="en-US"/>
              </w:rPr>
            </w:pPr>
            <w:r>
              <w:rPr>
                <w:lang w:eastAsia="en-US"/>
              </w:rPr>
              <w:t>iconic shots of Christ the Redeemer and Copacabana Beach</w:t>
            </w:r>
          </w:p>
          <w:p w14:paraId="7E9886D4" w14:textId="77777777" w:rsidR="009015C1" w:rsidRDefault="009015C1" w:rsidP="009015C1">
            <w:pPr>
              <w:pStyle w:val="DoEtablelist2bullet2018"/>
              <w:rPr>
                <w:lang w:eastAsia="en-US"/>
              </w:rPr>
            </w:pPr>
            <w:r>
              <w:rPr>
                <w:lang w:eastAsia="en-US"/>
              </w:rPr>
              <w:t xml:space="preserve">Atmospheric music </w:t>
            </w:r>
          </w:p>
          <w:p w14:paraId="3C797B9C" w14:textId="77777777" w:rsidR="009015C1" w:rsidRDefault="009015C1" w:rsidP="009015C1">
            <w:pPr>
              <w:pStyle w:val="DoEtablelist2bullet2018"/>
              <w:rPr>
                <w:lang w:eastAsia="en-US"/>
              </w:rPr>
            </w:pPr>
            <w:r>
              <w:rPr>
                <w:lang w:eastAsia="en-US"/>
              </w:rPr>
              <w:t>jolted into reality of slums with hand-held footage of the streets, lingering on piles of rubbish</w:t>
            </w:r>
          </w:p>
          <w:p w14:paraId="1B87EE9C" w14:textId="77777777" w:rsidR="009015C1" w:rsidRDefault="009015C1" w:rsidP="009015C1">
            <w:pPr>
              <w:pStyle w:val="DoEtablelist2bullet2018"/>
              <w:rPr>
                <w:lang w:eastAsia="en-US"/>
              </w:rPr>
            </w:pPr>
            <w:r>
              <w:rPr>
                <w:lang w:eastAsia="en-US"/>
              </w:rPr>
              <w:t xml:space="preserve">Walker’s use of titles introduce us to Fabio and Jardim </w:t>
            </w:r>
            <w:proofErr w:type="spellStart"/>
            <w:r>
              <w:rPr>
                <w:lang w:eastAsia="en-US"/>
              </w:rPr>
              <w:t>Gramacho</w:t>
            </w:r>
            <w:proofErr w:type="spellEnd"/>
          </w:p>
          <w:p w14:paraId="48D98F78" w14:textId="77777777" w:rsidR="009015C1" w:rsidRDefault="009015C1" w:rsidP="009015C1">
            <w:pPr>
              <w:pStyle w:val="DoEtablelist2bullet2018"/>
              <w:rPr>
                <w:lang w:eastAsia="en-US"/>
              </w:rPr>
            </w:pPr>
            <w:r>
              <w:rPr>
                <w:lang w:eastAsia="en-US"/>
              </w:rPr>
              <w:t xml:space="preserve">Shot of the entry of Jardim </w:t>
            </w:r>
            <w:proofErr w:type="spellStart"/>
            <w:r>
              <w:rPr>
                <w:lang w:eastAsia="en-US"/>
              </w:rPr>
              <w:t>Gramacho</w:t>
            </w:r>
            <w:proofErr w:type="spellEnd"/>
            <w:r>
              <w:rPr>
                <w:lang w:eastAsia="en-US"/>
              </w:rPr>
              <w:t xml:space="preserve"> – we will enter with Vik and Fabio</w:t>
            </w:r>
          </w:p>
          <w:p w14:paraId="5D61BC4B" w14:textId="77777777" w:rsidR="009015C1" w:rsidRDefault="009015C1" w:rsidP="009015C1">
            <w:pPr>
              <w:pStyle w:val="DoEtablelist2bullet2018"/>
              <w:rPr>
                <w:lang w:eastAsia="en-US"/>
              </w:rPr>
            </w:pPr>
            <w:r>
              <w:rPr>
                <w:lang w:eastAsia="en-US"/>
              </w:rPr>
              <w:t xml:space="preserve">Aerial shot of Jardim </w:t>
            </w:r>
            <w:proofErr w:type="spellStart"/>
            <w:r>
              <w:rPr>
                <w:lang w:eastAsia="en-US"/>
              </w:rPr>
              <w:t>Gramacho</w:t>
            </w:r>
            <w:proofErr w:type="spellEnd"/>
            <w:r>
              <w:rPr>
                <w:lang w:eastAsia="en-US"/>
              </w:rPr>
              <w:t xml:space="preserve"> shows viewers the scale of the site</w:t>
            </w:r>
          </w:p>
          <w:p w14:paraId="098170F3" w14:textId="77777777" w:rsidR="009015C1" w:rsidRDefault="009015C1" w:rsidP="009015C1">
            <w:pPr>
              <w:pStyle w:val="DoEtablelist1bullet2018"/>
              <w:rPr>
                <w:lang w:eastAsia="en-US"/>
              </w:rPr>
            </w:pPr>
            <w:r>
              <w:rPr>
                <w:lang w:eastAsia="en-US"/>
              </w:rPr>
              <w:t xml:space="preserve">Entering Jardim </w:t>
            </w:r>
            <w:proofErr w:type="spellStart"/>
            <w:r>
              <w:rPr>
                <w:lang w:eastAsia="en-US"/>
              </w:rPr>
              <w:t>Gramacho</w:t>
            </w:r>
            <w:proofErr w:type="spellEnd"/>
            <w:r>
              <w:rPr>
                <w:lang w:eastAsia="en-US"/>
              </w:rPr>
              <w:t xml:space="preserve"> 12:30- 17:05</w:t>
            </w:r>
          </w:p>
          <w:p w14:paraId="45D6DCBD" w14:textId="77777777" w:rsidR="009015C1" w:rsidRDefault="009015C1" w:rsidP="009015C1">
            <w:pPr>
              <w:pStyle w:val="DoEtablelist1bullet2018"/>
              <w:rPr>
                <w:lang w:eastAsia="en-US"/>
              </w:rPr>
            </w:pPr>
            <w:r>
              <w:rPr>
                <w:lang w:eastAsia="en-US"/>
              </w:rPr>
              <w:t xml:space="preserve">Jardim </w:t>
            </w:r>
            <w:proofErr w:type="spellStart"/>
            <w:r>
              <w:rPr>
                <w:lang w:eastAsia="en-US"/>
              </w:rPr>
              <w:t>Gramacho</w:t>
            </w:r>
            <w:proofErr w:type="spellEnd"/>
            <w:r>
              <w:rPr>
                <w:lang w:eastAsia="en-US"/>
              </w:rPr>
              <w:t xml:space="preserve"> from the sky- 22:10- 23:00</w:t>
            </w:r>
          </w:p>
          <w:p w14:paraId="5EDF1CEB" w14:textId="77777777" w:rsidR="009015C1" w:rsidRDefault="009015C1" w:rsidP="009015C1">
            <w:pPr>
              <w:pStyle w:val="DoEtablelist1bullet2018"/>
              <w:rPr>
                <w:lang w:eastAsia="en-US"/>
              </w:rPr>
            </w:pPr>
            <w:r>
              <w:rPr>
                <w:lang w:eastAsia="en-US"/>
              </w:rPr>
              <w:t>Waste Land- 49:33- 5:00</w:t>
            </w:r>
          </w:p>
          <w:p w14:paraId="3065508B" w14:textId="77777777" w:rsidR="009015C1" w:rsidRDefault="009015C1" w:rsidP="009015C1">
            <w:pPr>
              <w:pStyle w:val="DoEtablelist1bullet2018"/>
              <w:rPr>
                <w:lang w:eastAsia="en-US"/>
              </w:rPr>
            </w:pPr>
            <w:r>
              <w:rPr>
                <w:lang w:eastAsia="en-US"/>
              </w:rPr>
              <w:t>Middle class trash- 50:30- 51:18</w:t>
            </w:r>
          </w:p>
          <w:p w14:paraId="39CFB0EC" w14:textId="77777777" w:rsidR="009015C1" w:rsidRDefault="009015C1" w:rsidP="009015C1">
            <w:pPr>
              <w:pStyle w:val="DoEtablelist1bullet2018"/>
              <w:rPr>
                <w:lang w:eastAsia="en-US"/>
              </w:rPr>
            </w:pPr>
            <w:r>
              <w:rPr>
                <w:lang w:eastAsia="en-US"/>
              </w:rPr>
              <w:t>Vik’s museum speech- 52:00- 53:24</w:t>
            </w:r>
          </w:p>
          <w:p w14:paraId="6FC33210" w14:textId="77777777" w:rsidR="009015C1" w:rsidRDefault="009015C1" w:rsidP="009015C1">
            <w:pPr>
              <w:pStyle w:val="DoEtablelist1bullet2018"/>
              <w:rPr>
                <w:lang w:eastAsia="en-US"/>
              </w:rPr>
            </w:pPr>
            <w:r>
              <w:rPr>
                <w:lang w:eastAsia="en-US"/>
              </w:rPr>
              <w:lastRenderedPageBreak/>
              <w:t>Making the artworks- 53:25- 56:07; 57:18- 59:52; 1:03:14- 1:07:07</w:t>
            </w:r>
          </w:p>
          <w:p w14:paraId="2E6471F8" w14:textId="77777777" w:rsidR="009015C1" w:rsidRDefault="009015C1" w:rsidP="009015C1">
            <w:pPr>
              <w:pStyle w:val="DoEtablelist1bullet2018"/>
              <w:rPr>
                <w:lang w:eastAsia="en-US"/>
              </w:rPr>
            </w:pPr>
            <w:r>
              <w:rPr>
                <w:lang w:eastAsia="en-US"/>
              </w:rPr>
              <w:t>The auction- 1:13:18- 1:15:48</w:t>
            </w:r>
          </w:p>
          <w:p w14:paraId="5E750F22" w14:textId="77777777" w:rsidR="009015C1" w:rsidRDefault="009015C1" w:rsidP="009015C1">
            <w:pPr>
              <w:pStyle w:val="DoEtablelist1bullet2018"/>
              <w:rPr>
                <w:lang w:eastAsia="en-US"/>
              </w:rPr>
            </w:pPr>
            <w:r>
              <w:rPr>
                <w:lang w:eastAsia="en-US"/>
              </w:rPr>
              <w:t>Reflecting on the project- 1:17:33- 1:18:14</w:t>
            </w:r>
          </w:p>
          <w:p w14:paraId="4BD27599" w14:textId="77777777" w:rsidR="009015C1" w:rsidRDefault="009015C1" w:rsidP="009015C1">
            <w:pPr>
              <w:pStyle w:val="DoEtablelist1bullet2018"/>
              <w:rPr>
                <w:lang w:eastAsia="en-US"/>
              </w:rPr>
            </w:pPr>
            <w:r>
              <w:rPr>
                <w:lang w:eastAsia="en-US"/>
              </w:rPr>
              <w:t>The Opening- 1:20:45- 1:22:40</w:t>
            </w:r>
          </w:p>
          <w:p w14:paraId="63F65E26" w14:textId="77777777" w:rsidR="009015C1" w:rsidRDefault="009015C1" w:rsidP="009015C1">
            <w:pPr>
              <w:pStyle w:val="DoEtablelist1bullet2018"/>
              <w:rPr>
                <w:lang w:eastAsia="en-US"/>
              </w:rPr>
            </w:pPr>
            <w:r>
              <w:rPr>
                <w:lang w:eastAsia="en-US"/>
              </w:rPr>
              <w:t>Vik’s revelation- 1:22:41- 1:25:53</w:t>
            </w:r>
          </w:p>
          <w:p w14:paraId="7D86C366" w14:textId="77777777" w:rsidR="009015C1" w:rsidRDefault="009015C1" w:rsidP="009015C1">
            <w:pPr>
              <w:pStyle w:val="DoEtabletext2018"/>
              <w:spacing w:after="240"/>
              <w:rPr>
                <w:lang w:eastAsia="en-US"/>
              </w:rPr>
            </w:pPr>
            <w:r w:rsidRPr="009015C1">
              <w:rPr>
                <w:lang w:eastAsia="en-US"/>
              </w:rPr>
              <w:t>Students to choose one of the scenes to write up as an analysis paragraph, responding to the question: How has the director’s choices in this scene influenced the viewer and for what purpose?</w:t>
            </w:r>
          </w:p>
          <w:p w14:paraId="360319F7" w14:textId="77777777" w:rsidR="009015C1" w:rsidRDefault="009015C1" w:rsidP="009015C1">
            <w:pPr>
              <w:pStyle w:val="DoEtabletext2018"/>
              <w:spacing w:after="240"/>
              <w:rPr>
                <w:lang w:eastAsia="en-US"/>
              </w:rPr>
            </w:pPr>
            <w:r>
              <w:rPr>
                <w:lang w:eastAsia="en-US"/>
              </w:rPr>
              <w:t>The artworks</w:t>
            </w:r>
          </w:p>
          <w:p w14:paraId="3007E097" w14:textId="77777777" w:rsidR="009015C1" w:rsidRDefault="009015C1" w:rsidP="009015C1">
            <w:pPr>
              <w:pStyle w:val="DoEtabletext2018"/>
              <w:rPr>
                <w:lang w:eastAsia="en-US"/>
              </w:rPr>
            </w:pPr>
            <w:r w:rsidRPr="009015C1">
              <w:rPr>
                <w:lang w:eastAsia="en-US"/>
              </w:rPr>
              <w:t>Students are to consider the following:</w:t>
            </w:r>
          </w:p>
          <w:p w14:paraId="393FBBC0" w14:textId="77777777" w:rsidR="009015C1" w:rsidRDefault="009015C1" w:rsidP="009015C1">
            <w:pPr>
              <w:pStyle w:val="DoEtabletext2018"/>
              <w:rPr>
                <w:lang w:eastAsia="en-US"/>
              </w:rPr>
            </w:pPr>
            <w:r>
              <w:rPr>
                <w:lang w:eastAsia="en-US"/>
              </w:rPr>
              <w:t>‘</w:t>
            </w:r>
            <w:r w:rsidRPr="009015C1">
              <w:rPr>
                <w:lang w:eastAsia="en-US"/>
              </w:rPr>
              <w:t xml:space="preserve">The pictures Muniz takes are all parodies of famous historical paintings or modern images and provide a 21st century critique of them; </w:t>
            </w:r>
            <w:proofErr w:type="spellStart"/>
            <w:r w:rsidRPr="009015C1">
              <w:rPr>
                <w:lang w:eastAsia="en-US"/>
              </w:rPr>
              <w:t>Sebastiao</w:t>
            </w:r>
            <w:proofErr w:type="spellEnd"/>
            <w:r w:rsidRPr="009015C1">
              <w:rPr>
                <w:lang w:eastAsia="en-US"/>
              </w:rPr>
              <w:t xml:space="preserve"> mimics Marat, the French journalist who was killed for his desire for revolution in France, who himself is leading somewhat of a revolution for the rights and welfare of the </w:t>
            </w:r>
            <w:proofErr w:type="spellStart"/>
            <w:r w:rsidRPr="009015C1">
              <w:rPr>
                <w:lang w:eastAsia="en-US"/>
              </w:rPr>
              <w:t>Catad</w:t>
            </w:r>
            <w:r>
              <w:rPr>
                <w:lang w:eastAsia="en-US"/>
              </w:rPr>
              <w:t>ores</w:t>
            </w:r>
            <w:proofErr w:type="spellEnd"/>
            <w:r>
              <w:rPr>
                <w:lang w:eastAsia="en-US"/>
              </w:rPr>
              <w:t xml:space="preserve"> in Brazil. Suellen mimics “Madonna” </w:t>
            </w:r>
            <w:r w:rsidRPr="009015C1">
              <w:rPr>
                <w:lang w:eastAsia="en-US"/>
              </w:rPr>
              <w:t>(Mary) holding the baby Jesus, a sacred painting, as she holds her 2 children born out of wedlock to an absent drug dealing father, on w</w:t>
            </w:r>
            <w:r w:rsidR="00C41430">
              <w:rPr>
                <w:lang w:eastAsia="en-US"/>
              </w:rPr>
              <w:t>hom she describes she would be “</w:t>
            </w:r>
            <w:r w:rsidRPr="009015C1">
              <w:rPr>
                <w:lang w:eastAsia="en-US"/>
              </w:rPr>
              <w:t>s</w:t>
            </w:r>
            <w:r w:rsidR="00C41430">
              <w:rPr>
                <w:lang w:eastAsia="en-US"/>
              </w:rPr>
              <w:t>crewed if she depended on him”</w:t>
            </w:r>
            <w:r>
              <w:rPr>
                <w:lang w:eastAsia="en-US"/>
              </w:rPr>
              <w:t>.’</w:t>
            </w:r>
          </w:p>
          <w:p w14:paraId="5D1285BF" w14:textId="77777777" w:rsidR="009015C1" w:rsidRDefault="009015C1" w:rsidP="00C41430">
            <w:pPr>
              <w:pStyle w:val="DoEtabletext2018"/>
              <w:spacing w:after="240"/>
              <w:rPr>
                <w:lang w:eastAsia="en-US"/>
              </w:rPr>
            </w:pPr>
            <w:r w:rsidRPr="009015C1">
              <w:rPr>
                <w:lang w:eastAsia="en-US"/>
              </w:rPr>
              <w:t xml:space="preserve">Display the following webpage: </w:t>
            </w:r>
            <w:hyperlink r:id="rId32" w:history="1">
              <w:r w:rsidRPr="00C41430">
                <w:rPr>
                  <w:rStyle w:val="Hyperlink"/>
                  <w:lang w:eastAsia="en-US"/>
                </w:rPr>
                <w:t>‘Vik Muniz – Pictures of Garbage’</w:t>
              </w:r>
            </w:hyperlink>
            <w:r w:rsidRPr="009015C1">
              <w:rPr>
                <w:lang w:eastAsia="en-US"/>
              </w:rPr>
              <w:t xml:space="preserve"> by Glenn </w:t>
            </w:r>
            <w:proofErr w:type="spellStart"/>
            <w:r w:rsidRPr="009015C1">
              <w:rPr>
                <w:lang w:eastAsia="en-US"/>
              </w:rPr>
              <w:t>Ligon</w:t>
            </w:r>
            <w:proofErr w:type="spellEnd"/>
            <w:r w:rsidRPr="009015C1">
              <w:rPr>
                <w:lang w:eastAsia="en-US"/>
              </w:rPr>
              <w:t xml:space="preserve"> and discuss the impact of Muniz’s parody </w:t>
            </w:r>
            <w:r w:rsidRPr="00C41430">
              <w:rPr>
                <w:lang w:eastAsia="en-US"/>
              </w:rPr>
              <w:t xml:space="preserve">for </w:t>
            </w:r>
            <w:hyperlink r:id="rId33" w:history="1">
              <w:r w:rsidRPr="00C41430">
                <w:rPr>
                  <w:lang w:eastAsia="en-US"/>
                </w:rPr>
                <w:t>each</w:t>
              </w:r>
            </w:hyperlink>
            <w:r w:rsidRPr="00C41430">
              <w:rPr>
                <w:lang w:eastAsia="en-US"/>
              </w:rPr>
              <w:t xml:space="preserve"> set of paintings. You could also take screen shots of the original paintings with their parodies mentioned</w:t>
            </w:r>
            <w:r w:rsidRPr="009015C1">
              <w:rPr>
                <w:lang w:eastAsia="en-US"/>
              </w:rPr>
              <w:t xml:space="preserve"> in the above quote to display for students.</w:t>
            </w:r>
          </w:p>
          <w:p w14:paraId="2AA1D7CA" w14:textId="77777777" w:rsidR="00C41430" w:rsidRDefault="00C41430" w:rsidP="00C41430">
            <w:pPr>
              <w:pStyle w:val="DoEtabletext2018"/>
              <w:spacing w:after="240"/>
              <w:rPr>
                <w:lang w:eastAsia="en-US"/>
              </w:rPr>
            </w:pPr>
            <w:r w:rsidRPr="00C41430">
              <w:rPr>
                <w:lang w:eastAsia="en-US"/>
              </w:rPr>
              <w:t>Why has Muniz chosen these particular paintings to parody? What do you think he is saying? What comment is being made about the living conditions and experiences of the people that live in the favelas? Students to choose one of Muniz’s paintings to write a paragraph response on.</w:t>
            </w:r>
          </w:p>
          <w:p w14:paraId="1DE02D56" w14:textId="77777777" w:rsidR="00C41430" w:rsidRDefault="00C41430" w:rsidP="00C41430">
            <w:pPr>
              <w:pStyle w:val="DoEtabletext2018"/>
              <w:spacing w:after="240"/>
              <w:rPr>
                <w:lang w:eastAsia="en-US"/>
              </w:rPr>
            </w:pPr>
            <w:r w:rsidRPr="00C41430">
              <w:rPr>
                <w:lang w:eastAsia="en-US"/>
              </w:rPr>
              <w:t>The role of storytelling</w:t>
            </w:r>
          </w:p>
          <w:p w14:paraId="3C3804A0" w14:textId="77777777" w:rsidR="00C41430" w:rsidRDefault="00C41430" w:rsidP="00C41430">
            <w:pPr>
              <w:pStyle w:val="DoEtabletext2018"/>
              <w:spacing w:after="0"/>
              <w:rPr>
                <w:lang w:eastAsia="en-US"/>
              </w:rPr>
            </w:pPr>
            <w:r>
              <w:rPr>
                <w:lang w:eastAsia="en-US"/>
              </w:rPr>
              <w:t xml:space="preserve">How does Walker use storytelling to share the experiences of the participants in her film? </w:t>
            </w:r>
          </w:p>
          <w:p w14:paraId="4C16336F" w14:textId="77777777" w:rsidR="00C41430" w:rsidRPr="009015C1" w:rsidRDefault="00C41430" w:rsidP="00C41430">
            <w:pPr>
              <w:pStyle w:val="DoEtabletext2018"/>
              <w:spacing w:after="0"/>
              <w:rPr>
                <w:lang w:eastAsia="en-US"/>
              </w:rPr>
            </w:pPr>
            <w:r>
              <w:rPr>
                <w:lang w:eastAsia="en-US"/>
              </w:rPr>
              <w:t>View the following introductions to each participant. Comment on:</w:t>
            </w:r>
          </w:p>
          <w:p w14:paraId="0AC003D7" w14:textId="77777777" w:rsidR="00C41430" w:rsidRDefault="00C41430" w:rsidP="00C41430">
            <w:pPr>
              <w:pStyle w:val="DoEtablelist1bullet2018"/>
              <w:rPr>
                <w:lang w:eastAsia="en-US"/>
              </w:rPr>
            </w:pPr>
            <w:r>
              <w:rPr>
                <w:lang w:eastAsia="en-US"/>
              </w:rPr>
              <w:t>their story and background</w:t>
            </w:r>
          </w:p>
          <w:p w14:paraId="036012C5" w14:textId="77777777" w:rsidR="00C41430" w:rsidRDefault="00C41430" w:rsidP="00C41430">
            <w:pPr>
              <w:pStyle w:val="DoEtablelist1bullet2018"/>
              <w:rPr>
                <w:lang w:eastAsia="en-US"/>
              </w:rPr>
            </w:pPr>
            <w:r>
              <w:rPr>
                <w:lang w:eastAsia="en-US"/>
              </w:rPr>
              <w:lastRenderedPageBreak/>
              <w:t xml:space="preserve">their personality </w:t>
            </w:r>
          </w:p>
          <w:p w14:paraId="17BCC3DF" w14:textId="77777777" w:rsidR="00C41430" w:rsidRDefault="00C41430" w:rsidP="00C41430">
            <w:pPr>
              <w:pStyle w:val="DoEtablelist1bullet2018"/>
              <w:spacing w:after="480"/>
              <w:rPr>
                <w:lang w:eastAsia="en-US"/>
              </w:rPr>
            </w:pPr>
            <w:r>
              <w:rPr>
                <w:lang w:eastAsia="en-US"/>
              </w:rPr>
              <w:t>How Walker has filmed them sharing their stories</w:t>
            </w:r>
          </w:p>
          <w:p w14:paraId="3FB2ED3F" w14:textId="77777777" w:rsidR="00C41430" w:rsidRDefault="00C41430" w:rsidP="00C41430">
            <w:pPr>
              <w:pStyle w:val="DoEtablelist1bullet2018"/>
              <w:rPr>
                <w:lang w:eastAsia="en-US"/>
              </w:rPr>
            </w:pPr>
            <w:r>
              <w:rPr>
                <w:lang w:eastAsia="en-US"/>
              </w:rPr>
              <w:t xml:space="preserve">Introducing </w:t>
            </w:r>
            <w:proofErr w:type="spellStart"/>
            <w:r>
              <w:rPr>
                <w:lang w:eastAsia="en-US"/>
              </w:rPr>
              <w:t>Valter</w:t>
            </w:r>
            <w:proofErr w:type="spellEnd"/>
            <w:r>
              <w:rPr>
                <w:lang w:eastAsia="en-US"/>
              </w:rPr>
              <w:t xml:space="preserve"> dos Santos- 25:20- 27:45</w:t>
            </w:r>
          </w:p>
          <w:p w14:paraId="4E445C4F" w14:textId="77777777" w:rsidR="00C41430" w:rsidRDefault="00C41430" w:rsidP="00C41430">
            <w:pPr>
              <w:pStyle w:val="DoEtablelist1bullet2018"/>
              <w:rPr>
                <w:lang w:eastAsia="en-US"/>
              </w:rPr>
            </w:pPr>
            <w:r>
              <w:rPr>
                <w:lang w:eastAsia="en-US"/>
              </w:rPr>
              <w:t>Introducing Isis- 28:15- 31:43</w:t>
            </w:r>
          </w:p>
          <w:p w14:paraId="2F96150C" w14:textId="77777777" w:rsidR="00C41430" w:rsidRDefault="00C41430" w:rsidP="00C41430">
            <w:pPr>
              <w:pStyle w:val="DoEtablelist1bullet2018"/>
              <w:rPr>
                <w:lang w:eastAsia="en-US"/>
              </w:rPr>
            </w:pPr>
            <w:r>
              <w:rPr>
                <w:lang w:eastAsia="en-US"/>
              </w:rPr>
              <w:t xml:space="preserve">Introducing </w:t>
            </w:r>
            <w:proofErr w:type="spellStart"/>
            <w:r>
              <w:rPr>
                <w:lang w:eastAsia="en-US"/>
              </w:rPr>
              <w:t>Taio</w:t>
            </w:r>
            <w:proofErr w:type="spellEnd"/>
            <w:r>
              <w:rPr>
                <w:lang w:eastAsia="en-US"/>
              </w:rPr>
              <w:t>- 31:43- 34:42</w:t>
            </w:r>
          </w:p>
          <w:p w14:paraId="2BB238BD" w14:textId="77777777" w:rsidR="00C41430" w:rsidRDefault="00C41430" w:rsidP="00C41430">
            <w:pPr>
              <w:pStyle w:val="DoEtablelist1bullet2018"/>
              <w:rPr>
                <w:lang w:eastAsia="en-US"/>
              </w:rPr>
            </w:pPr>
            <w:r>
              <w:rPr>
                <w:lang w:eastAsia="en-US"/>
              </w:rPr>
              <w:t>Introducing Irma- 34:42- 36:55</w:t>
            </w:r>
          </w:p>
          <w:p w14:paraId="6F377A28" w14:textId="77777777" w:rsidR="00C41430" w:rsidRDefault="00C41430" w:rsidP="00C41430">
            <w:pPr>
              <w:pStyle w:val="DoEtablelist1bullet2018"/>
              <w:rPr>
                <w:lang w:eastAsia="en-US"/>
              </w:rPr>
            </w:pPr>
            <w:r>
              <w:rPr>
                <w:lang w:eastAsia="en-US"/>
              </w:rPr>
              <w:t>Introducing Magna- 36:55- 37:48</w:t>
            </w:r>
          </w:p>
          <w:p w14:paraId="3E564605" w14:textId="77777777" w:rsidR="00C41430" w:rsidRDefault="00C41430" w:rsidP="00C41430">
            <w:pPr>
              <w:pStyle w:val="DoEtablelist1bullet2018"/>
              <w:rPr>
                <w:lang w:eastAsia="en-US"/>
              </w:rPr>
            </w:pPr>
            <w:r>
              <w:rPr>
                <w:lang w:eastAsia="en-US"/>
              </w:rPr>
              <w:t xml:space="preserve">Introducing Zumbi- 40:05- 42:00 </w:t>
            </w:r>
          </w:p>
          <w:p w14:paraId="0EC90077" w14:textId="77777777" w:rsidR="00C41430" w:rsidRDefault="00C41430" w:rsidP="00C41430">
            <w:pPr>
              <w:pStyle w:val="DoEtablelist1bullet2018"/>
              <w:spacing w:after="240"/>
              <w:rPr>
                <w:lang w:eastAsia="en-US"/>
              </w:rPr>
            </w:pPr>
            <w:r>
              <w:rPr>
                <w:lang w:eastAsia="en-US"/>
              </w:rPr>
              <w:t xml:space="preserve">Introducing </w:t>
            </w:r>
            <w:proofErr w:type="spellStart"/>
            <w:r>
              <w:rPr>
                <w:lang w:eastAsia="en-US"/>
              </w:rPr>
              <w:t>Suelem</w:t>
            </w:r>
            <w:proofErr w:type="spellEnd"/>
            <w:r>
              <w:rPr>
                <w:lang w:eastAsia="en-US"/>
              </w:rPr>
              <w:t>- 43:58- 49:32</w:t>
            </w:r>
          </w:p>
          <w:p w14:paraId="5023961E" w14:textId="77777777" w:rsidR="00FE4310" w:rsidRDefault="00C41430" w:rsidP="00C41430">
            <w:pPr>
              <w:pStyle w:val="DoEtabletext2018"/>
              <w:spacing w:after="240"/>
              <w:rPr>
                <w:lang w:eastAsia="en-US"/>
              </w:rPr>
            </w:pPr>
            <w:r w:rsidRPr="00C41430">
              <w:rPr>
                <w:lang w:eastAsia="en-US"/>
              </w:rPr>
              <w:t>Whose story do you most relate to? Why?</w:t>
            </w:r>
          </w:p>
          <w:p w14:paraId="0042E248" w14:textId="77777777" w:rsidR="00C41430" w:rsidRDefault="00C41430" w:rsidP="00C41430">
            <w:pPr>
              <w:pStyle w:val="DoEtabletext2018"/>
              <w:rPr>
                <w:lang w:eastAsia="en-US"/>
              </w:rPr>
            </w:pPr>
            <w:r w:rsidRPr="00C41430">
              <w:rPr>
                <w:lang w:eastAsia="en-US"/>
              </w:rPr>
              <w:t>Debate</w:t>
            </w:r>
          </w:p>
          <w:p w14:paraId="20EF8E6B" w14:textId="77777777" w:rsidR="00C41430" w:rsidRDefault="00A65A8E" w:rsidP="00A65A8E">
            <w:pPr>
              <w:pStyle w:val="DoEtabletext2018"/>
              <w:spacing w:after="240"/>
              <w:rPr>
                <w:lang w:eastAsia="en-US"/>
              </w:rPr>
            </w:pPr>
            <w:r w:rsidRPr="00A65A8E">
              <w:rPr>
                <w:lang w:eastAsia="en-US"/>
              </w:rPr>
              <w:t>Split the class into two- affirmative and negative. Give students 20 minutes to consider the following: By sharing their stories in Walker’s documentary, the artwork participants’ lives were significantly changed.</w:t>
            </w:r>
          </w:p>
          <w:p w14:paraId="2137636F" w14:textId="77777777" w:rsidR="00A65A8E" w:rsidRDefault="00C95F39" w:rsidP="00A65A8E">
            <w:pPr>
              <w:pStyle w:val="DoEtabletext2018"/>
              <w:rPr>
                <w:lang w:eastAsia="en-US"/>
              </w:rPr>
            </w:pPr>
            <w:r>
              <w:rPr>
                <w:lang w:eastAsia="en-US"/>
              </w:rPr>
              <w:t xml:space="preserve">Affirmative – </w:t>
            </w:r>
            <w:r w:rsidR="00A65A8E">
              <w:rPr>
                <w:lang w:eastAsia="en-US"/>
              </w:rPr>
              <w:t>Waste land has significantly changed the participants’ live forever.</w:t>
            </w:r>
          </w:p>
          <w:p w14:paraId="64EE62E7" w14:textId="77777777" w:rsidR="00A65A8E" w:rsidRDefault="00C95F39" w:rsidP="00A65A8E">
            <w:pPr>
              <w:pStyle w:val="DoEtabletext2018"/>
              <w:rPr>
                <w:lang w:eastAsia="en-US"/>
              </w:rPr>
            </w:pPr>
            <w:r>
              <w:rPr>
                <w:lang w:eastAsia="en-US"/>
              </w:rPr>
              <w:t xml:space="preserve">Negative – </w:t>
            </w:r>
            <w:r w:rsidR="00A65A8E">
              <w:rPr>
                <w:lang w:eastAsia="en-US"/>
              </w:rPr>
              <w:t>Waste Land has not significantly changed the participants’ lives.</w:t>
            </w:r>
          </w:p>
          <w:p w14:paraId="28551FFF" w14:textId="77777777" w:rsidR="00A65A8E" w:rsidRDefault="00A65A8E" w:rsidP="00C95F39">
            <w:pPr>
              <w:pStyle w:val="DoEtabletext2018"/>
              <w:spacing w:after="240"/>
              <w:rPr>
                <w:lang w:eastAsia="en-US"/>
              </w:rPr>
            </w:pPr>
            <w:r>
              <w:rPr>
                <w:lang w:eastAsia="en-US"/>
              </w:rPr>
              <w:t>Teams to debate the topic and record their reflections</w:t>
            </w:r>
          </w:p>
          <w:p w14:paraId="64B93893" w14:textId="77777777" w:rsidR="00C95F39" w:rsidRDefault="00C95F39" w:rsidP="00C95F39">
            <w:pPr>
              <w:pStyle w:val="DoEtabletext2018"/>
              <w:rPr>
                <w:lang w:eastAsia="en-US"/>
              </w:rPr>
            </w:pPr>
            <w:r>
              <w:rPr>
                <w:lang w:eastAsia="en-US"/>
              </w:rPr>
              <w:t>Emotion and the film</w:t>
            </w:r>
          </w:p>
          <w:p w14:paraId="30BC4F6C" w14:textId="77777777" w:rsidR="00C41430" w:rsidRDefault="00C95F39" w:rsidP="00C95F39">
            <w:pPr>
              <w:pStyle w:val="DoEtabletext2018"/>
              <w:rPr>
                <w:lang w:eastAsia="en-US"/>
              </w:rPr>
            </w:pPr>
            <w:r>
              <w:rPr>
                <w:lang w:eastAsia="en-US"/>
              </w:rPr>
              <w:t xml:space="preserve">Issue </w:t>
            </w:r>
            <w:r w:rsidRPr="00C95F39">
              <w:rPr>
                <w:rStyle w:val="DoEstrongemphasis2018"/>
              </w:rPr>
              <w:t>Resource</w:t>
            </w:r>
            <w:r w:rsidRPr="00C95F39">
              <w:rPr>
                <w:rStyle w:val="DoEstrongemphasis2018"/>
                <w:lang w:eastAsia="en-US"/>
              </w:rPr>
              <w:t>10</w:t>
            </w:r>
            <w:r>
              <w:rPr>
                <w:lang w:eastAsia="en-US"/>
              </w:rPr>
              <w:t xml:space="preserve"> – </w:t>
            </w:r>
            <w:proofErr w:type="spellStart"/>
            <w:r>
              <w:rPr>
                <w:lang w:eastAsia="en-US"/>
              </w:rPr>
              <w:t>Plutchick’s</w:t>
            </w:r>
            <w:proofErr w:type="spellEnd"/>
            <w:r>
              <w:rPr>
                <w:lang w:eastAsia="en-US"/>
              </w:rPr>
              <w:t xml:space="preserve"> Wheel of Emotions. In this activity, students will chart the emotional development of the characters represented in the film and their own emotional development as a responder. Using </w:t>
            </w:r>
            <w:proofErr w:type="spellStart"/>
            <w:r>
              <w:rPr>
                <w:lang w:eastAsia="en-US"/>
              </w:rPr>
              <w:t>Plutchick’s</w:t>
            </w:r>
            <w:proofErr w:type="spellEnd"/>
            <w:r>
              <w:rPr>
                <w:lang w:eastAsia="en-US"/>
              </w:rPr>
              <w:t xml:space="preserve"> Wheel of Emotions, students will consider the following questions:</w:t>
            </w:r>
          </w:p>
          <w:p w14:paraId="433FAAEA" w14:textId="77777777" w:rsidR="001B6214" w:rsidRDefault="001B6214" w:rsidP="001B6214">
            <w:pPr>
              <w:pStyle w:val="DoEtablelist1bullet2018"/>
              <w:rPr>
                <w:lang w:eastAsia="en-US"/>
              </w:rPr>
            </w:pPr>
            <w:r>
              <w:rPr>
                <w:lang w:eastAsia="en-US"/>
              </w:rPr>
              <w:t>Using the chart, note each emotion you feel has been represented in the film.</w:t>
            </w:r>
          </w:p>
          <w:p w14:paraId="7C8CB430" w14:textId="77777777" w:rsidR="001B6214" w:rsidRDefault="001B6214" w:rsidP="001B6214">
            <w:pPr>
              <w:pStyle w:val="DoEtablelist1bullet2018"/>
              <w:rPr>
                <w:lang w:eastAsia="en-US"/>
              </w:rPr>
            </w:pPr>
            <w:r>
              <w:rPr>
                <w:lang w:eastAsia="en-US"/>
              </w:rPr>
              <w:t>Chart the shifting emotions on a timeline for one key character.</w:t>
            </w:r>
          </w:p>
          <w:p w14:paraId="3CE985D5" w14:textId="77777777" w:rsidR="001B6214" w:rsidRDefault="001B6214" w:rsidP="001B6214">
            <w:pPr>
              <w:pStyle w:val="DoEtablelist1bullet2018"/>
              <w:rPr>
                <w:lang w:eastAsia="en-US"/>
              </w:rPr>
            </w:pPr>
            <w:r>
              <w:rPr>
                <w:lang w:eastAsia="en-US"/>
              </w:rPr>
              <w:t>What are the emotions you felt as a responder to the narrative? Note when, during the course of the narrative, those emotions changed</w:t>
            </w:r>
          </w:p>
          <w:p w14:paraId="65C00189" w14:textId="77777777" w:rsidR="001B6214" w:rsidRDefault="001B6214" w:rsidP="001B6214">
            <w:pPr>
              <w:pStyle w:val="DoEtablelist1bullet2018"/>
              <w:rPr>
                <w:lang w:eastAsia="en-US"/>
              </w:rPr>
            </w:pPr>
            <w:r>
              <w:rPr>
                <w:lang w:eastAsia="en-US"/>
              </w:rPr>
              <w:lastRenderedPageBreak/>
              <w:t>What narrative devices or film techniques are used by the composer to emotionally manipulate the responder at key points in the story?</w:t>
            </w:r>
          </w:p>
          <w:p w14:paraId="1207D7B6" w14:textId="77777777" w:rsidR="001B6214" w:rsidRDefault="001B6214" w:rsidP="001B6214">
            <w:pPr>
              <w:pStyle w:val="DoEtablelist1bullet2018"/>
              <w:rPr>
                <w:lang w:eastAsia="en-US"/>
              </w:rPr>
            </w:pPr>
            <w:r>
              <w:rPr>
                <w:lang w:eastAsia="en-US"/>
              </w:rPr>
              <w:t>How does this manipulation of emotion develop our overall response to the text?</w:t>
            </w:r>
          </w:p>
          <w:p w14:paraId="51EB2D05" w14:textId="77777777" w:rsidR="00C95F39" w:rsidRDefault="001B6214" w:rsidP="001B6214">
            <w:pPr>
              <w:pStyle w:val="IOStabletext2017"/>
              <w:rPr>
                <w:lang w:eastAsia="en-US"/>
              </w:rPr>
            </w:pPr>
            <w:r w:rsidRPr="001B6214">
              <w:rPr>
                <w:lang w:eastAsia="en-US"/>
              </w:rPr>
              <w:t>Students to compose a paragraph on their chosen character – pulling together their thoughts on the above questions.</w:t>
            </w:r>
          </w:p>
        </w:tc>
        <w:tc>
          <w:tcPr>
            <w:tcW w:w="4077" w:type="dxa"/>
          </w:tcPr>
          <w:p w14:paraId="462AF2BB" w14:textId="77777777" w:rsidR="00EA098E" w:rsidRDefault="00401210" w:rsidP="00401210">
            <w:pPr>
              <w:pStyle w:val="DoEtabletext2018"/>
              <w:spacing w:after="1320"/>
              <w:rPr>
                <w:lang w:eastAsia="en-US"/>
              </w:rPr>
            </w:pPr>
            <w:r w:rsidRPr="00401210">
              <w:rPr>
                <w:lang w:eastAsia="en-US"/>
              </w:rPr>
              <w:lastRenderedPageBreak/>
              <w:t>Student selected related texts are thoughtful, quality texts that explore a variety of human experiences.</w:t>
            </w:r>
          </w:p>
          <w:p w14:paraId="78AEC892" w14:textId="77777777" w:rsidR="00401210" w:rsidRDefault="00401210" w:rsidP="00401210">
            <w:pPr>
              <w:pStyle w:val="DoEtabletext2018"/>
              <w:spacing w:after="3120"/>
              <w:rPr>
                <w:lang w:eastAsia="en-US"/>
              </w:rPr>
            </w:pPr>
            <w:r w:rsidRPr="00401210">
              <w:rPr>
                <w:lang w:eastAsia="en-US"/>
              </w:rPr>
              <w:t>Students will express thoughtful ideas in their discussion and responses to the statements.</w:t>
            </w:r>
          </w:p>
          <w:p w14:paraId="645184AB" w14:textId="77777777" w:rsidR="00401210" w:rsidRDefault="00401210" w:rsidP="00EA098E">
            <w:pPr>
              <w:pStyle w:val="DoEtabletext2018"/>
              <w:rPr>
                <w:lang w:eastAsia="en-US"/>
              </w:rPr>
            </w:pPr>
            <w:r w:rsidRPr="00401210">
              <w:rPr>
                <w:lang w:eastAsia="en-US"/>
              </w:rPr>
              <w:t>Student reflections on their own life experiences and how they would wish for those to be depicted emphasizes a growing understanding of representation.</w:t>
            </w:r>
          </w:p>
          <w:p w14:paraId="265B893C" w14:textId="77777777" w:rsidR="00401210" w:rsidRDefault="00401210" w:rsidP="00915DF8">
            <w:pPr>
              <w:pStyle w:val="DoEtabletext2018"/>
              <w:spacing w:after="3480"/>
              <w:rPr>
                <w:lang w:eastAsia="en-US"/>
              </w:rPr>
            </w:pPr>
            <w:r w:rsidRPr="00401210">
              <w:rPr>
                <w:lang w:eastAsia="en-US"/>
              </w:rPr>
              <w:lastRenderedPageBreak/>
              <w:t>Perceptive observations and predictions are evidenced in the class discussion.</w:t>
            </w:r>
          </w:p>
          <w:p w14:paraId="20AC98F7" w14:textId="77777777" w:rsidR="00401210" w:rsidRDefault="00401210" w:rsidP="0057220B">
            <w:pPr>
              <w:pStyle w:val="DoEtabletext2018"/>
              <w:spacing w:after="2640"/>
              <w:rPr>
                <w:lang w:eastAsia="en-US"/>
              </w:rPr>
            </w:pPr>
            <w:r w:rsidRPr="00401210">
              <w:rPr>
                <w:lang w:eastAsia="en-US"/>
              </w:rPr>
              <w:t>Research is completed and the chosen facts are pertinent to the unit focus.</w:t>
            </w:r>
          </w:p>
          <w:p w14:paraId="1875113A" w14:textId="77777777" w:rsidR="0057220B" w:rsidRDefault="0057220B" w:rsidP="0057220B">
            <w:pPr>
              <w:pStyle w:val="DoEtabletext2018"/>
              <w:spacing w:after="960"/>
              <w:rPr>
                <w:lang w:eastAsia="en-US"/>
              </w:rPr>
            </w:pPr>
            <w:r w:rsidRPr="0057220B">
              <w:rPr>
                <w:lang w:eastAsia="en-US"/>
              </w:rPr>
              <w:t>Students’ notes are detailed and clearly respond to the questions.</w:t>
            </w:r>
          </w:p>
          <w:p w14:paraId="5E229B36" w14:textId="77777777" w:rsidR="0057220B" w:rsidRDefault="0057220B" w:rsidP="00EA098E">
            <w:pPr>
              <w:pStyle w:val="DoEtabletext2018"/>
              <w:rPr>
                <w:lang w:eastAsia="en-US"/>
              </w:rPr>
            </w:pPr>
            <w:r w:rsidRPr="0057220B">
              <w:rPr>
                <w:lang w:eastAsia="en-US"/>
              </w:rPr>
              <w:t>Each group’s notes on their allocated focus are detailed, relevant and perceptive.</w:t>
            </w:r>
          </w:p>
          <w:p w14:paraId="70A948D8" w14:textId="77777777" w:rsidR="0057220B" w:rsidRDefault="0057220B" w:rsidP="0057220B">
            <w:pPr>
              <w:pStyle w:val="DoEtabletext2018"/>
              <w:spacing w:after="3240"/>
              <w:rPr>
                <w:lang w:eastAsia="en-US"/>
              </w:rPr>
            </w:pPr>
            <w:r w:rsidRPr="0057220B">
              <w:rPr>
                <w:lang w:eastAsia="en-US"/>
              </w:rPr>
              <w:lastRenderedPageBreak/>
              <w:t>Student responses are detailed and relevant.</w:t>
            </w:r>
          </w:p>
          <w:p w14:paraId="295C8BB1" w14:textId="77777777" w:rsidR="0057220B" w:rsidRDefault="0057220B" w:rsidP="0057220B">
            <w:pPr>
              <w:pStyle w:val="DoEtabletext2018"/>
              <w:spacing w:after="840"/>
              <w:rPr>
                <w:lang w:eastAsia="en-US"/>
              </w:rPr>
            </w:pPr>
            <w:r w:rsidRPr="0057220B">
              <w:rPr>
                <w:lang w:eastAsia="en-US"/>
              </w:rPr>
              <w:t>Resulting mind map is a useful summary of the key human experiences explored in the documentary.</w:t>
            </w:r>
          </w:p>
          <w:p w14:paraId="5E67DDA4" w14:textId="77777777" w:rsidR="0057220B" w:rsidRDefault="0057220B" w:rsidP="0057220B">
            <w:pPr>
              <w:pStyle w:val="DoEtabletext2018"/>
              <w:spacing w:after="1920"/>
              <w:rPr>
                <w:lang w:eastAsia="en-US"/>
              </w:rPr>
            </w:pPr>
            <w:r w:rsidRPr="0057220B">
              <w:rPr>
                <w:lang w:eastAsia="en-US"/>
              </w:rPr>
              <w:t>The group paragraphs are well structured with their ideas supported through close analysis of appropriate scenes and characters.</w:t>
            </w:r>
          </w:p>
          <w:p w14:paraId="51AEBC56" w14:textId="77777777" w:rsidR="0057220B" w:rsidRDefault="0057220B" w:rsidP="0057220B">
            <w:pPr>
              <w:pStyle w:val="DoEtabletext2018"/>
              <w:spacing w:after="0"/>
              <w:rPr>
                <w:lang w:eastAsia="en-US"/>
              </w:rPr>
            </w:pPr>
            <w:r w:rsidRPr="0057220B">
              <w:rPr>
                <w:lang w:eastAsia="en-US"/>
              </w:rPr>
              <w:t>Completed subject table includes relevant, judiciously selected quotes for each subject.</w:t>
            </w:r>
          </w:p>
          <w:p w14:paraId="377C0E54" w14:textId="77777777" w:rsidR="0057220B" w:rsidRDefault="0057220B" w:rsidP="0057220B">
            <w:pPr>
              <w:pStyle w:val="DoEtabletext2018"/>
              <w:spacing w:after="3600"/>
              <w:rPr>
                <w:lang w:eastAsia="en-US"/>
              </w:rPr>
            </w:pPr>
            <w:r w:rsidRPr="0057220B">
              <w:rPr>
                <w:lang w:eastAsia="en-US"/>
              </w:rPr>
              <w:lastRenderedPageBreak/>
              <w:t>Student responses reflect a clear understanding of the subjects and the anomalies, paradoxes and inconsistencies.</w:t>
            </w:r>
          </w:p>
          <w:p w14:paraId="2D3E7340" w14:textId="77777777" w:rsidR="0057220B" w:rsidRDefault="0057220B" w:rsidP="0057220B">
            <w:pPr>
              <w:pStyle w:val="DoEtabletext2018"/>
              <w:spacing w:after="2640"/>
              <w:rPr>
                <w:lang w:eastAsia="en-US"/>
              </w:rPr>
            </w:pPr>
            <w:r w:rsidRPr="0057220B">
              <w:rPr>
                <w:lang w:eastAsia="en-US"/>
              </w:rPr>
              <w:t>Students’ notes evidence their correct use of film and documentary techniques and how they are used to manipulate the viewer.</w:t>
            </w:r>
          </w:p>
          <w:p w14:paraId="4FD823B5" w14:textId="77777777" w:rsidR="0057220B" w:rsidRDefault="0057220B" w:rsidP="0057220B">
            <w:pPr>
              <w:pStyle w:val="DoEtabletext2018"/>
              <w:spacing w:after="0"/>
              <w:rPr>
                <w:lang w:eastAsia="en-US"/>
              </w:rPr>
            </w:pPr>
            <w:r w:rsidRPr="0057220B">
              <w:rPr>
                <w:lang w:eastAsia="en-US"/>
              </w:rPr>
              <w:t>Students’ discussion and paragraph responses are perceptive and their ideas are linked to both the original paintings and the paintings from the documentary.</w:t>
            </w:r>
          </w:p>
          <w:p w14:paraId="31DEBF35" w14:textId="77777777" w:rsidR="0057220B" w:rsidRDefault="0057220B" w:rsidP="0057220B">
            <w:pPr>
              <w:pStyle w:val="DoEtabletext2018"/>
              <w:spacing w:before="3480" w:after="0"/>
              <w:rPr>
                <w:lang w:eastAsia="en-US"/>
              </w:rPr>
            </w:pPr>
            <w:r w:rsidRPr="0057220B">
              <w:rPr>
                <w:lang w:eastAsia="en-US"/>
              </w:rPr>
              <w:lastRenderedPageBreak/>
              <w:t>Students complete detailed notes on each participant/subject before composing a paragraph on one of Muniz’s paintings.</w:t>
            </w:r>
          </w:p>
          <w:p w14:paraId="495A0FAC" w14:textId="77777777" w:rsidR="0057220B" w:rsidRDefault="0057220B" w:rsidP="0057220B">
            <w:pPr>
              <w:pStyle w:val="DoEtabletext2018"/>
              <w:spacing w:before="3480" w:after="0"/>
              <w:rPr>
                <w:lang w:eastAsia="en-US"/>
              </w:rPr>
            </w:pPr>
            <w:r w:rsidRPr="0057220B">
              <w:rPr>
                <w:lang w:eastAsia="en-US"/>
              </w:rPr>
              <w:t>Individual responses are well-articulated and justified.</w:t>
            </w:r>
          </w:p>
          <w:p w14:paraId="1F1814E6" w14:textId="77777777" w:rsidR="0057220B" w:rsidRDefault="0057220B" w:rsidP="0057220B">
            <w:pPr>
              <w:pStyle w:val="DoEtabletext2018"/>
              <w:spacing w:before="1920" w:after="0"/>
              <w:rPr>
                <w:lang w:eastAsia="en-US"/>
              </w:rPr>
            </w:pPr>
            <w:r w:rsidRPr="0057220B">
              <w:rPr>
                <w:lang w:eastAsia="en-US"/>
              </w:rPr>
              <w:lastRenderedPageBreak/>
              <w:t>Class involvement in the debate is sustained, with arguments linked strongly to the documentary and to their knowledge of human experiences.</w:t>
            </w:r>
          </w:p>
          <w:p w14:paraId="79E6861B" w14:textId="77777777" w:rsidR="0057220B" w:rsidRDefault="0057220B" w:rsidP="0057220B">
            <w:pPr>
              <w:pStyle w:val="DoEtabletext2018"/>
              <w:spacing w:before="1320" w:after="0"/>
              <w:rPr>
                <w:lang w:eastAsia="en-US"/>
              </w:rPr>
            </w:pPr>
            <w:r w:rsidRPr="0057220B">
              <w:rPr>
                <w:lang w:eastAsia="en-US"/>
              </w:rPr>
              <w:t>Students respond thoughtfully to all questions and, in their resulting paragraph, show a strong understanding of the documentary and their chosen subject.</w:t>
            </w:r>
          </w:p>
        </w:tc>
      </w:tr>
      <w:tr w:rsidR="00EA098E" w14:paraId="5D065AF9" w14:textId="77777777" w:rsidTr="00EA098E">
        <w:tc>
          <w:tcPr>
            <w:tcW w:w="3114" w:type="dxa"/>
          </w:tcPr>
          <w:p w14:paraId="576A08A1" w14:textId="77777777" w:rsidR="00EA098E" w:rsidRDefault="0062635A" w:rsidP="00EA098E">
            <w:pPr>
              <w:pStyle w:val="DoEtabletext2018"/>
              <w:rPr>
                <w:lang w:eastAsia="en-US"/>
              </w:rPr>
            </w:pPr>
            <w:r w:rsidRPr="0062635A">
              <w:rPr>
                <w:lang w:eastAsia="en-US"/>
              </w:rPr>
              <w:lastRenderedPageBreak/>
              <w:t>EN12-1 independently responds to, composes and evaluates a range of complex texts for understanding, interpretation, critical analysis, imaginative expression and pleasure</w:t>
            </w:r>
          </w:p>
          <w:p w14:paraId="19D9E4F4" w14:textId="77777777" w:rsidR="0062635A" w:rsidRDefault="0062635A" w:rsidP="0062635A">
            <w:pPr>
              <w:pStyle w:val="DoEtablelist1bullet2018"/>
              <w:rPr>
                <w:lang w:eastAsia="en-US"/>
              </w:rPr>
            </w:pPr>
            <w:r>
              <w:rPr>
                <w:lang w:eastAsia="en-US"/>
              </w:rPr>
              <w:t>examine the contexts of composing and responding, for example personal, social, cultural, historical and workplace contexts, and assess their effects on meaning in and through particular texts</w:t>
            </w:r>
          </w:p>
          <w:p w14:paraId="57311DA9" w14:textId="77777777" w:rsidR="0062635A" w:rsidRDefault="0062635A" w:rsidP="0062635A">
            <w:pPr>
              <w:pStyle w:val="DoEtablelist1bullet2018"/>
              <w:rPr>
                <w:lang w:eastAsia="en-US"/>
              </w:rPr>
            </w:pPr>
            <w:r>
              <w:rPr>
                <w:lang w:eastAsia="en-US"/>
              </w:rPr>
              <w:t>explain how and why texts influence and position readers and viewers</w:t>
            </w:r>
          </w:p>
          <w:p w14:paraId="124BBF01" w14:textId="77777777" w:rsidR="0062635A" w:rsidRDefault="0062635A" w:rsidP="0062635A">
            <w:pPr>
              <w:pStyle w:val="DoEtablelist1bullet2018"/>
              <w:rPr>
                <w:lang w:eastAsia="en-US"/>
              </w:rPr>
            </w:pPr>
            <w:r>
              <w:rPr>
                <w:lang w:eastAsia="en-US"/>
              </w:rPr>
              <w:t>analyse and assess the ways language features, text structures and stylistic choices shape points of view and influence audience</w:t>
            </w:r>
          </w:p>
          <w:p w14:paraId="7EEB3E56" w14:textId="77777777" w:rsidR="0062635A" w:rsidRDefault="0062635A" w:rsidP="0062635A">
            <w:pPr>
              <w:pStyle w:val="DoEtablelist1bullet2018"/>
              <w:rPr>
                <w:lang w:eastAsia="en-US"/>
              </w:rPr>
            </w:pPr>
            <w:r>
              <w:rPr>
                <w:lang w:eastAsia="en-US"/>
              </w:rPr>
              <w:t>develop creative, informed and sustained interpretations of texts supported by close textual analysis</w:t>
            </w:r>
          </w:p>
          <w:p w14:paraId="21C35331" w14:textId="77777777" w:rsidR="0062635A" w:rsidRDefault="0062635A" w:rsidP="0062635A">
            <w:pPr>
              <w:pStyle w:val="DoEtabletext2018"/>
              <w:rPr>
                <w:lang w:eastAsia="en-US"/>
              </w:rPr>
            </w:pPr>
            <w:r w:rsidRPr="0062635A">
              <w:rPr>
                <w:lang w:eastAsia="en-US"/>
              </w:rPr>
              <w:t xml:space="preserve">EN12-5 thinks imaginatively, creatively, interpretively, </w:t>
            </w:r>
            <w:r w:rsidRPr="0062635A">
              <w:rPr>
                <w:lang w:eastAsia="en-US"/>
              </w:rPr>
              <w:lastRenderedPageBreak/>
              <w:t>analytically and discerningly to respond to and compose texts that include considered and detailed information, ideas and arguments</w:t>
            </w:r>
          </w:p>
          <w:p w14:paraId="5D5B52A5" w14:textId="77777777" w:rsidR="0062635A" w:rsidRDefault="0062635A" w:rsidP="0062635A">
            <w:pPr>
              <w:pStyle w:val="DoEtablelist1bullet2018"/>
              <w:rPr>
                <w:lang w:eastAsia="en-US"/>
              </w:rPr>
            </w:pPr>
            <w:r>
              <w:rPr>
                <w:lang w:eastAsia="en-US"/>
              </w:rPr>
              <w:t>analyse how the context of composers or responders influence their perspectives and ideas</w:t>
            </w:r>
          </w:p>
          <w:p w14:paraId="137E6799" w14:textId="77777777" w:rsidR="0062635A" w:rsidRDefault="0062635A" w:rsidP="0062635A">
            <w:pPr>
              <w:pStyle w:val="DoEtablelist1bullet2018"/>
              <w:rPr>
                <w:lang w:eastAsia="en-US"/>
              </w:rPr>
            </w:pPr>
            <w:r>
              <w:rPr>
                <w:lang w:eastAsia="en-US"/>
              </w:rPr>
              <w:t xml:space="preserve">understand, asses and appreciate how different language features, text structures and stylistic choices can be used to represent different perspectives and attitudes </w:t>
            </w:r>
          </w:p>
          <w:p w14:paraId="73592262" w14:textId="77777777" w:rsidR="0062635A" w:rsidRDefault="0002247E" w:rsidP="0002247E">
            <w:pPr>
              <w:pStyle w:val="DoEtabletext2018"/>
              <w:rPr>
                <w:lang w:eastAsia="en-US"/>
              </w:rPr>
            </w:pPr>
            <w:r w:rsidRPr="0002247E">
              <w:rPr>
                <w:lang w:eastAsia="en-US"/>
              </w:rPr>
              <w:t>EN12-6 investigates and explains the relationships between texts</w:t>
            </w:r>
          </w:p>
          <w:p w14:paraId="3D890695" w14:textId="77777777" w:rsidR="0002247E" w:rsidRDefault="0002247E" w:rsidP="0002247E">
            <w:pPr>
              <w:pStyle w:val="DoEtablelist1bullet2018"/>
              <w:rPr>
                <w:lang w:eastAsia="en-US"/>
              </w:rPr>
            </w:pPr>
            <w:r>
              <w:rPr>
                <w:lang w:eastAsia="en-US"/>
              </w:rPr>
              <w:t>analyse and evaluate text structures and language features of literary texts and make relevant thematic and intertextual connections with other texts</w:t>
            </w:r>
          </w:p>
          <w:p w14:paraId="4CCE5B11" w14:textId="77777777" w:rsidR="0002247E" w:rsidRDefault="0002247E" w:rsidP="0002247E">
            <w:pPr>
              <w:pStyle w:val="DoEtablelist1bullet2018"/>
              <w:rPr>
                <w:lang w:eastAsia="en-US"/>
              </w:rPr>
            </w:pPr>
            <w:r>
              <w:rPr>
                <w:lang w:eastAsia="en-US"/>
              </w:rPr>
              <w:t>investigate the relationships between text and context by undertaking close analysis of texts</w:t>
            </w:r>
          </w:p>
          <w:p w14:paraId="23888C52" w14:textId="77777777" w:rsidR="0002247E" w:rsidRDefault="0002247E" w:rsidP="0002247E">
            <w:pPr>
              <w:pStyle w:val="DoEtablelist1bullet2018"/>
              <w:rPr>
                <w:lang w:eastAsia="en-US"/>
              </w:rPr>
            </w:pPr>
            <w:r>
              <w:rPr>
                <w:lang w:eastAsia="en-US"/>
              </w:rPr>
              <w:t>compare the forms, features and structures of texts from different contexts to draw conclusions about their effectiveness in communicating ideas</w:t>
            </w:r>
          </w:p>
          <w:p w14:paraId="487BE3E8" w14:textId="77777777" w:rsidR="0002247E" w:rsidRDefault="0002247E" w:rsidP="0002247E">
            <w:pPr>
              <w:pStyle w:val="DoEtablelist1bullet2018"/>
              <w:rPr>
                <w:lang w:eastAsia="en-US"/>
              </w:rPr>
            </w:pPr>
            <w:r>
              <w:rPr>
                <w:lang w:eastAsia="en-US"/>
              </w:rPr>
              <w:lastRenderedPageBreak/>
              <w:t>analyse and evaluate text structures and language features of literary texts and make relevant thematic and intertextual connections with other texts</w:t>
            </w:r>
          </w:p>
          <w:p w14:paraId="53E30503" w14:textId="77777777" w:rsidR="0002247E" w:rsidRDefault="0002247E" w:rsidP="0002247E">
            <w:pPr>
              <w:pStyle w:val="DoEtabletext2018"/>
              <w:rPr>
                <w:lang w:eastAsia="en-US"/>
              </w:rPr>
            </w:pPr>
            <w:r w:rsidRPr="0002247E">
              <w:rPr>
                <w:lang w:eastAsia="en-US"/>
              </w:rPr>
              <w:t>EN12-7 explains and evaluates the diverse ways texts can represent personal and public worlds</w:t>
            </w:r>
          </w:p>
          <w:p w14:paraId="474413BD" w14:textId="77777777" w:rsidR="0002247E" w:rsidRDefault="0002247E" w:rsidP="0002247E">
            <w:pPr>
              <w:pStyle w:val="DoEtablelist1bullet2018"/>
              <w:rPr>
                <w:lang w:eastAsia="en-US"/>
              </w:rPr>
            </w:pPr>
            <w:r>
              <w:rPr>
                <w:lang w:eastAsia="en-US"/>
              </w:rPr>
              <w:t>analyse and assess the diverse ways in which creative and critical texts can represent human experiences, universal themes and social context</w:t>
            </w:r>
          </w:p>
          <w:p w14:paraId="19B616B9" w14:textId="77777777" w:rsidR="0002247E" w:rsidRDefault="0002247E" w:rsidP="0002247E">
            <w:pPr>
              <w:pStyle w:val="DoEtablelist1bullet2018"/>
              <w:rPr>
                <w:lang w:eastAsia="en-US"/>
              </w:rPr>
            </w:pPr>
            <w:r>
              <w:rPr>
                <w:lang w:eastAsia="en-US"/>
              </w:rPr>
              <w:t>assess and reflect on the ways values and assumptions are conveyed</w:t>
            </w:r>
          </w:p>
          <w:p w14:paraId="7992819C" w14:textId="77777777" w:rsidR="0002247E" w:rsidRDefault="0002247E" w:rsidP="0002247E">
            <w:pPr>
              <w:pStyle w:val="DoEtablelist1bullet2018"/>
              <w:rPr>
                <w:lang w:eastAsia="en-US"/>
              </w:rPr>
            </w:pPr>
            <w:r>
              <w:rPr>
                <w:lang w:eastAsia="en-US"/>
              </w:rPr>
              <w:t>assess different perspectives, attitudes and values represented in texts by analysing the use of voice and point of view</w:t>
            </w:r>
          </w:p>
          <w:p w14:paraId="048325AD" w14:textId="77777777" w:rsidR="0002247E" w:rsidRDefault="0002247E" w:rsidP="0002247E">
            <w:pPr>
              <w:pStyle w:val="DoEtablelist1bullet2018"/>
              <w:rPr>
                <w:lang w:eastAsia="en-US"/>
              </w:rPr>
            </w:pPr>
            <w:r>
              <w:rPr>
                <w:lang w:eastAsia="en-US"/>
              </w:rPr>
              <w:t>assess the impact of context on shaping the social, moral and ethical positions represented in texts</w:t>
            </w:r>
          </w:p>
          <w:p w14:paraId="364915D2" w14:textId="77777777" w:rsidR="0002247E" w:rsidRDefault="0002247E" w:rsidP="0002247E">
            <w:pPr>
              <w:pStyle w:val="DoEtablelist1bullet2018"/>
              <w:rPr>
                <w:lang w:eastAsia="en-US"/>
              </w:rPr>
            </w:pPr>
            <w:r>
              <w:rPr>
                <w:lang w:eastAsia="en-US"/>
              </w:rPr>
              <w:t>analyse, explain and evaluate the ways ideas, voices and points of view are represented for particular purposes and effects</w:t>
            </w:r>
          </w:p>
        </w:tc>
        <w:tc>
          <w:tcPr>
            <w:tcW w:w="8505" w:type="dxa"/>
          </w:tcPr>
          <w:p w14:paraId="2CD6E711" w14:textId="77777777" w:rsidR="00EB4E51" w:rsidRPr="00EB4E51" w:rsidRDefault="00EB4E51" w:rsidP="00EB4E51">
            <w:pPr>
              <w:pStyle w:val="DoEtabletext2018"/>
              <w:rPr>
                <w:rStyle w:val="DoEstrongemphasis2018"/>
                <w:lang w:eastAsia="en-US"/>
              </w:rPr>
            </w:pPr>
            <w:r>
              <w:rPr>
                <w:rStyle w:val="DoEstrongemphasis2018"/>
                <w:lang w:eastAsia="en-US"/>
              </w:rPr>
              <w:lastRenderedPageBreak/>
              <w:t>Section 3: Related t</w:t>
            </w:r>
            <w:r w:rsidRPr="00EB4E51">
              <w:rPr>
                <w:rStyle w:val="DoEstrongemphasis2018"/>
                <w:lang w:eastAsia="en-US"/>
              </w:rPr>
              <w:t>exts</w:t>
            </w:r>
          </w:p>
          <w:p w14:paraId="4B6B3F7B" w14:textId="77777777" w:rsidR="00EA098E" w:rsidRDefault="00EB4E51" w:rsidP="00EB4E51">
            <w:pPr>
              <w:pStyle w:val="DoEtabletext2018"/>
              <w:rPr>
                <w:lang w:eastAsia="en-US"/>
              </w:rPr>
            </w:pPr>
            <w:r w:rsidRPr="00EB4E51">
              <w:rPr>
                <w:rStyle w:val="DoEstrongemphasis2018"/>
              </w:rPr>
              <w:t xml:space="preserve">Note – </w:t>
            </w:r>
            <w:r w:rsidRPr="00EB4E51">
              <w:rPr>
                <w:rStyle w:val="DoEstrongemphasis2018"/>
                <w:lang w:eastAsia="en-US"/>
              </w:rPr>
              <w:t>Section 3 could be completed concurrently with Section 2.</w:t>
            </w:r>
            <w:r>
              <w:rPr>
                <w:lang w:eastAsia="en-US"/>
              </w:rPr>
              <w:t xml:space="preserve"> This will allow teachers more time to give feedback on students’ related texts in preparation for the assessment task.</w:t>
            </w:r>
          </w:p>
          <w:p w14:paraId="6C6F3663" w14:textId="77777777" w:rsidR="00EB4E51" w:rsidRDefault="00E55B47" w:rsidP="00EB4E51">
            <w:pPr>
              <w:pStyle w:val="IOStablelist1bullet2017"/>
              <w:ind w:left="0" w:firstLine="0"/>
            </w:pPr>
            <w:hyperlink r:id="rId34" w:history="1">
              <w:r w:rsidR="00EB4E51" w:rsidRPr="007A5874">
                <w:rPr>
                  <w:rStyle w:val="Hyperlink"/>
                  <w:rFonts w:eastAsia="Arial" w:cs="Arial"/>
                </w:rPr>
                <w:t>‘The Fringe Benefits of Failure’</w:t>
              </w:r>
            </w:hyperlink>
            <w:r w:rsidR="00EB4E51">
              <w:rPr>
                <w:rStyle w:val="Hyperlink"/>
                <w:rFonts w:eastAsia="Arial" w:cs="Arial"/>
              </w:rPr>
              <w:t xml:space="preserve"> </w:t>
            </w:r>
            <w:r w:rsidR="00EB4E51">
              <w:t xml:space="preserve">by J.K. Rowling </w:t>
            </w:r>
            <w:r w:rsidR="00EB4E51" w:rsidRPr="00814A63">
              <w:t>(From The Cra</w:t>
            </w:r>
            <w:r w:rsidR="00EB4E51">
              <w:t>ft of Writing Prescribed Texts)</w:t>
            </w:r>
          </w:p>
          <w:p w14:paraId="0186529A" w14:textId="77777777" w:rsidR="00EB4E51" w:rsidRDefault="00EB4E51" w:rsidP="00EB4E51">
            <w:pPr>
              <w:pStyle w:val="DoEtablelist1bullet2018"/>
              <w:rPr>
                <w:lang w:eastAsia="en-US"/>
              </w:rPr>
            </w:pPr>
            <w:r>
              <w:rPr>
                <w:lang w:eastAsia="en-US"/>
              </w:rPr>
              <w:t>View the clip of J.K. Rowling delivering this speech (20 minutes)</w:t>
            </w:r>
          </w:p>
          <w:p w14:paraId="191BA14F" w14:textId="77777777" w:rsidR="00EB4E51" w:rsidRDefault="00EB4E51" w:rsidP="00EB4E51">
            <w:pPr>
              <w:pStyle w:val="DoEtablelist1bullet2018"/>
              <w:rPr>
                <w:lang w:eastAsia="en-US"/>
              </w:rPr>
            </w:pPr>
            <w:r>
              <w:rPr>
                <w:lang w:eastAsia="en-US"/>
              </w:rPr>
              <w:t>Read the transcript with students and annotate. Emphasise that this text is a ‘discursive’ text and discuss what this means. You could link to previous discursive texts here to explore similarities and differences.</w:t>
            </w:r>
          </w:p>
          <w:p w14:paraId="5408127D" w14:textId="77777777" w:rsidR="00EB4E51" w:rsidRDefault="00EB4E51" w:rsidP="00EB4E51">
            <w:pPr>
              <w:pStyle w:val="DoEtablelist1bullet2018"/>
              <w:rPr>
                <w:lang w:eastAsia="en-US"/>
              </w:rPr>
            </w:pPr>
            <w:r>
              <w:rPr>
                <w:lang w:eastAsia="en-US"/>
              </w:rPr>
              <w:t xml:space="preserve">Discuss – how does this text convey ideas about human experiences? </w:t>
            </w:r>
          </w:p>
          <w:p w14:paraId="54BA32FE" w14:textId="77777777" w:rsidR="00EB4E51" w:rsidRDefault="00EB4E51" w:rsidP="00EB4E51">
            <w:pPr>
              <w:pStyle w:val="DoEtablelist1bullet2018"/>
              <w:rPr>
                <w:lang w:eastAsia="en-US"/>
              </w:rPr>
            </w:pPr>
            <w:r>
              <w:rPr>
                <w:lang w:eastAsia="en-US"/>
              </w:rPr>
              <w:t>Students to copy notes from PPT – literary devices in the speech. In pairs, students are to find examples of each technique in the speech.</w:t>
            </w:r>
          </w:p>
          <w:p w14:paraId="064319E3" w14:textId="77777777" w:rsidR="00EB4E51" w:rsidRDefault="008C3CBA" w:rsidP="008C3CBA">
            <w:pPr>
              <w:pStyle w:val="DoEtabletext2018"/>
              <w:spacing w:after="240"/>
              <w:rPr>
                <w:lang w:eastAsia="en-US"/>
              </w:rPr>
            </w:pPr>
            <w:r>
              <w:rPr>
                <w:lang w:eastAsia="en-US"/>
              </w:rPr>
              <w:t xml:space="preserve">Issue </w:t>
            </w:r>
            <w:r w:rsidRPr="008C3CBA">
              <w:rPr>
                <w:rStyle w:val="DoEstrongemphasis2018"/>
              </w:rPr>
              <w:t>Resource</w:t>
            </w:r>
            <w:r w:rsidRPr="008C3CBA">
              <w:rPr>
                <w:rStyle w:val="DoEstrongemphasis2018"/>
                <w:lang w:eastAsia="en-US"/>
              </w:rPr>
              <w:t xml:space="preserve"> 11</w:t>
            </w:r>
            <w:r>
              <w:rPr>
                <w:lang w:eastAsia="en-US"/>
              </w:rPr>
              <w:t xml:space="preserve"> – </w:t>
            </w:r>
            <w:r w:rsidRPr="008C3CBA">
              <w:rPr>
                <w:lang w:eastAsia="en-US"/>
              </w:rPr>
              <w:t>The Frin</w:t>
            </w:r>
            <w:r>
              <w:rPr>
                <w:lang w:eastAsia="en-US"/>
              </w:rPr>
              <w:t>ge Benefits of Failure: Speech A</w:t>
            </w:r>
            <w:r w:rsidRPr="008C3CBA">
              <w:rPr>
                <w:lang w:eastAsia="en-US"/>
              </w:rPr>
              <w:t>nalysis Tasks and explain. These tasks may be completed in class and/or as homework.</w:t>
            </w:r>
          </w:p>
          <w:p w14:paraId="5744C43F" w14:textId="77777777" w:rsidR="008C3CBA" w:rsidRDefault="008C3CBA" w:rsidP="008C3CBA">
            <w:pPr>
              <w:pStyle w:val="IOStabletext2017"/>
              <w:rPr>
                <w:lang w:eastAsia="en-US"/>
              </w:rPr>
            </w:pPr>
            <w:r w:rsidRPr="008C3CBA">
              <w:rPr>
                <w:lang w:eastAsia="en-US"/>
              </w:rPr>
              <w:t xml:space="preserve">Students </w:t>
            </w:r>
            <w:r>
              <w:rPr>
                <w:lang w:eastAsia="en-US"/>
              </w:rPr>
              <w:t xml:space="preserve">are then to complete </w:t>
            </w:r>
            <w:r w:rsidRPr="008C3CBA">
              <w:rPr>
                <w:rStyle w:val="DoEstrongemphasis2018"/>
              </w:rPr>
              <w:t>Resource 12</w:t>
            </w:r>
            <w:r>
              <w:rPr>
                <w:lang w:eastAsia="en-US"/>
              </w:rPr>
              <w:t xml:space="preserve"> – Related text analysis t</w:t>
            </w:r>
            <w:r w:rsidRPr="008C3CBA">
              <w:rPr>
                <w:lang w:eastAsia="en-US"/>
              </w:rPr>
              <w:t>asks on their own text. Teachers may wish to run support mini lessons with students to support their analysis of their chosen text. As well, it is recommended that teachers do some brainstorming around planning for the assessment task question, which is the last activity.</w:t>
            </w:r>
          </w:p>
          <w:p w14:paraId="04299A3A" w14:textId="77777777" w:rsidR="00EB4E51" w:rsidRDefault="00EB4E51" w:rsidP="00EB4E51">
            <w:pPr>
              <w:pStyle w:val="DoEtabletext2018"/>
              <w:rPr>
                <w:lang w:eastAsia="en-US"/>
              </w:rPr>
            </w:pPr>
          </w:p>
        </w:tc>
        <w:tc>
          <w:tcPr>
            <w:tcW w:w="4077" w:type="dxa"/>
          </w:tcPr>
          <w:p w14:paraId="4B0E67C7" w14:textId="77777777" w:rsidR="00EA098E" w:rsidRDefault="00FD0137" w:rsidP="00FD0137">
            <w:pPr>
              <w:pStyle w:val="DoEtabletext2018"/>
              <w:spacing w:before="1800" w:after="0"/>
              <w:rPr>
                <w:lang w:eastAsia="en-US"/>
              </w:rPr>
            </w:pPr>
            <w:r w:rsidRPr="00FD0137">
              <w:rPr>
                <w:lang w:eastAsia="en-US"/>
              </w:rPr>
              <w:t>Students complete the activities – giving detailed responses and demonstrating their analysis skills in their completed table.</w:t>
            </w:r>
          </w:p>
          <w:p w14:paraId="02B02CCA" w14:textId="77777777" w:rsidR="00FD0137" w:rsidRDefault="00FD0137" w:rsidP="00FD0137">
            <w:pPr>
              <w:pStyle w:val="DoEtabletext2018"/>
              <w:spacing w:before="1080" w:after="0"/>
              <w:rPr>
                <w:lang w:eastAsia="en-US"/>
              </w:rPr>
            </w:pPr>
            <w:r w:rsidRPr="00FD0137">
              <w:rPr>
                <w:lang w:eastAsia="en-US"/>
              </w:rPr>
              <w:t xml:space="preserve">Students’ work on </w:t>
            </w:r>
            <w:proofErr w:type="spellStart"/>
            <w:r w:rsidRPr="00FD0137">
              <w:rPr>
                <w:lang w:eastAsia="en-US"/>
              </w:rPr>
              <w:t>analyzing</w:t>
            </w:r>
            <w:proofErr w:type="spellEnd"/>
            <w:r w:rsidRPr="00FD0137">
              <w:rPr>
                <w:lang w:eastAsia="en-US"/>
              </w:rPr>
              <w:t xml:space="preserve"> their own related text is effective and shows that they have understood representation and their appreciation of human experience has further developed.</w:t>
            </w:r>
          </w:p>
          <w:p w14:paraId="3BB2FFA6" w14:textId="77777777" w:rsidR="00FD0137" w:rsidRDefault="00FD0137" w:rsidP="00FD0137">
            <w:pPr>
              <w:pStyle w:val="DoEtabletext2018"/>
              <w:spacing w:before="1800" w:after="0"/>
              <w:rPr>
                <w:lang w:eastAsia="en-US"/>
              </w:rPr>
            </w:pPr>
          </w:p>
        </w:tc>
      </w:tr>
      <w:tr w:rsidR="00EA098E" w14:paraId="6EFBDCFD" w14:textId="77777777" w:rsidTr="00EA098E">
        <w:tc>
          <w:tcPr>
            <w:tcW w:w="3114" w:type="dxa"/>
          </w:tcPr>
          <w:p w14:paraId="57DCE0DE" w14:textId="77777777" w:rsidR="00EA098E" w:rsidRDefault="00D74071" w:rsidP="00EA098E">
            <w:pPr>
              <w:pStyle w:val="DoEtabletext2018"/>
              <w:rPr>
                <w:lang w:eastAsia="en-US"/>
              </w:rPr>
            </w:pPr>
            <w:r w:rsidRPr="00D74071">
              <w:rPr>
                <w:lang w:eastAsia="en-US"/>
              </w:rPr>
              <w:lastRenderedPageBreak/>
              <w:t>EA12-1 independently responds to, composes and evaluates a range of complex texts for understanding, interpretation, critical analysis, imaginative expression and pleasure</w:t>
            </w:r>
          </w:p>
          <w:p w14:paraId="4FAB7964" w14:textId="77777777" w:rsidR="00D74071" w:rsidRDefault="00D74071" w:rsidP="00D74071">
            <w:pPr>
              <w:pStyle w:val="DoEtablelist1bullet2018"/>
              <w:rPr>
                <w:lang w:eastAsia="en-US"/>
              </w:rPr>
            </w:pPr>
            <w:r>
              <w:rPr>
                <w:lang w:eastAsia="en-US"/>
              </w:rPr>
              <w:t>examine the contexts of composing and responding, for example personal, social, cultural, historical and workplace contexts, and assess their effects on meaning in and through particular texts</w:t>
            </w:r>
          </w:p>
          <w:p w14:paraId="005CDBE1" w14:textId="77777777" w:rsidR="00D74071" w:rsidRDefault="00D74071" w:rsidP="00D74071">
            <w:pPr>
              <w:pStyle w:val="DoEtablelist1bullet2018"/>
              <w:rPr>
                <w:lang w:eastAsia="en-US"/>
              </w:rPr>
            </w:pPr>
            <w:r>
              <w:rPr>
                <w:lang w:eastAsia="en-US"/>
              </w:rPr>
              <w:t>explain how and why texts influence and position readers and viewers</w:t>
            </w:r>
          </w:p>
          <w:p w14:paraId="056C0575" w14:textId="77777777" w:rsidR="00D74071" w:rsidRDefault="00D74071" w:rsidP="00D74071">
            <w:pPr>
              <w:pStyle w:val="DoEtablelist1bullet2018"/>
              <w:rPr>
                <w:lang w:eastAsia="en-US"/>
              </w:rPr>
            </w:pPr>
            <w:r>
              <w:rPr>
                <w:lang w:eastAsia="en-US"/>
              </w:rPr>
              <w:t>analyse and assess the ways language features, text structures and stylistic choices shape points of view and influence audience</w:t>
            </w:r>
          </w:p>
          <w:p w14:paraId="1C1A0E42" w14:textId="77777777" w:rsidR="00D74071" w:rsidRDefault="00D74071" w:rsidP="00D74071">
            <w:pPr>
              <w:pStyle w:val="DoEtablelist1bullet2018"/>
              <w:rPr>
                <w:lang w:eastAsia="en-US"/>
              </w:rPr>
            </w:pPr>
            <w:r>
              <w:rPr>
                <w:lang w:eastAsia="en-US"/>
              </w:rPr>
              <w:t>develop creative, informed and sustained interpretations of texts supported by close textual analysis</w:t>
            </w:r>
          </w:p>
          <w:p w14:paraId="2EA1B708" w14:textId="77777777" w:rsidR="00D74071" w:rsidRDefault="00D74071" w:rsidP="00D74071">
            <w:pPr>
              <w:pStyle w:val="DoEtabletext2018"/>
              <w:rPr>
                <w:lang w:eastAsia="en-US"/>
              </w:rPr>
            </w:pPr>
            <w:r w:rsidRPr="00D74071">
              <w:rPr>
                <w:lang w:eastAsia="en-US"/>
              </w:rPr>
              <w:t>EN12-5 thinks imaginatively, creatively, interpretively, analytically and discerningly to respond to and compose texts that include considered and detailed information, ideas and arguments</w:t>
            </w:r>
          </w:p>
          <w:p w14:paraId="0CF77248" w14:textId="77777777" w:rsidR="00D74071" w:rsidRDefault="00D74071" w:rsidP="00D74071">
            <w:pPr>
              <w:pStyle w:val="DoEtablelist1bullet2018"/>
              <w:rPr>
                <w:lang w:eastAsia="en-US"/>
              </w:rPr>
            </w:pPr>
            <w:r>
              <w:rPr>
                <w:lang w:eastAsia="en-US"/>
              </w:rPr>
              <w:lastRenderedPageBreak/>
              <w:t>analyse how the context of composers or responders influence their perspectives and ideas</w:t>
            </w:r>
          </w:p>
          <w:p w14:paraId="0BE7F11D" w14:textId="77777777" w:rsidR="00D74071" w:rsidRDefault="00D74071" w:rsidP="00D74071">
            <w:pPr>
              <w:pStyle w:val="DoEtablelist1bullet2018"/>
              <w:rPr>
                <w:lang w:eastAsia="en-US"/>
              </w:rPr>
            </w:pPr>
            <w:r>
              <w:rPr>
                <w:lang w:eastAsia="en-US"/>
              </w:rPr>
              <w:t xml:space="preserve">understand, asses and appreciate how different language features, text structures and stylistic choices can be used to represent different perspectives and attitudes </w:t>
            </w:r>
          </w:p>
          <w:p w14:paraId="5C19A32A" w14:textId="77777777" w:rsidR="00D74071" w:rsidRDefault="00D74071" w:rsidP="00D74071">
            <w:pPr>
              <w:pStyle w:val="DoEtabletext2018"/>
              <w:rPr>
                <w:lang w:eastAsia="en-US"/>
              </w:rPr>
            </w:pPr>
            <w:r w:rsidRPr="00D74071">
              <w:rPr>
                <w:lang w:eastAsia="en-US"/>
              </w:rPr>
              <w:t>EN12-6 investigates and explains the relationships between texts</w:t>
            </w:r>
          </w:p>
          <w:p w14:paraId="5E95583D" w14:textId="77777777" w:rsidR="00D74071" w:rsidRDefault="00D74071" w:rsidP="00D74071">
            <w:pPr>
              <w:pStyle w:val="DoEtablelist1bullet2018"/>
              <w:rPr>
                <w:lang w:eastAsia="en-US"/>
              </w:rPr>
            </w:pPr>
            <w:r>
              <w:rPr>
                <w:lang w:eastAsia="en-US"/>
              </w:rPr>
              <w:t>analyse and evaluate text structures and language features of literary texts and make relevant thematic and intertextual connections with other texts</w:t>
            </w:r>
          </w:p>
          <w:p w14:paraId="2266F361" w14:textId="77777777" w:rsidR="00D74071" w:rsidRDefault="00D74071" w:rsidP="00D74071">
            <w:pPr>
              <w:pStyle w:val="DoEtablelist1bullet2018"/>
              <w:rPr>
                <w:lang w:eastAsia="en-US"/>
              </w:rPr>
            </w:pPr>
            <w:r>
              <w:rPr>
                <w:lang w:eastAsia="en-US"/>
              </w:rPr>
              <w:t>investigate the relationships between text and context by undertaking close analysis of texts</w:t>
            </w:r>
          </w:p>
          <w:p w14:paraId="62939432" w14:textId="77777777" w:rsidR="00D74071" w:rsidRDefault="00D74071" w:rsidP="00D74071">
            <w:pPr>
              <w:pStyle w:val="DoEtablelist1bullet2018"/>
              <w:rPr>
                <w:lang w:eastAsia="en-US"/>
              </w:rPr>
            </w:pPr>
            <w:r>
              <w:rPr>
                <w:lang w:eastAsia="en-US"/>
              </w:rPr>
              <w:t>compare the forms, features and structures of texts from different contexts to draw conclusions about their effectiveness in communicating ideas</w:t>
            </w:r>
          </w:p>
        </w:tc>
        <w:tc>
          <w:tcPr>
            <w:tcW w:w="8505" w:type="dxa"/>
          </w:tcPr>
          <w:p w14:paraId="52A938B3" w14:textId="77777777" w:rsidR="00284AE3" w:rsidRPr="00284AE3" w:rsidRDefault="00284AE3" w:rsidP="00284AE3">
            <w:pPr>
              <w:pStyle w:val="DoEtabletext2018"/>
              <w:rPr>
                <w:rStyle w:val="DoEstrongemphasis2018"/>
                <w:lang w:eastAsia="en-US"/>
              </w:rPr>
            </w:pPr>
            <w:r w:rsidRPr="00284AE3">
              <w:rPr>
                <w:rStyle w:val="DoEstrongemphasis2018"/>
              </w:rPr>
              <w:lastRenderedPageBreak/>
              <w:t xml:space="preserve">Section 4: </w:t>
            </w:r>
            <w:r>
              <w:rPr>
                <w:rStyle w:val="DoEstrongemphasis2018"/>
                <w:lang w:eastAsia="en-US"/>
              </w:rPr>
              <w:t>Critical writing for the common m</w:t>
            </w:r>
            <w:r w:rsidRPr="00284AE3">
              <w:rPr>
                <w:rStyle w:val="DoEstrongemphasis2018"/>
                <w:lang w:eastAsia="en-US"/>
              </w:rPr>
              <w:t>odule</w:t>
            </w:r>
          </w:p>
          <w:p w14:paraId="40F11281" w14:textId="77777777" w:rsidR="00284AE3" w:rsidRDefault="00284AE3" w:rsidP="00284AE3">
            <w:pPr>
              <w:pStyle w:val="DoEtabletext2018"/>
              <w:rPr>
                <w:lang w:eastAsia="en-US"/>
              </w:rPr>
            </w:pPr>
            <w:r>
              <w:rPr>
                <w:lang w:eastAsia="en-US"/>
              </w:rPr>
              <w:t>Practice essay question</w:t>
            </w:r>
          </w:p>
          <w:p w14:paraId="7B5FB2C8" w14:textId="77777777" w:rsidR="00284AE3" w:rsidRDefault="00284AE3" w:rsidP="00284AE3">
            <w:pPr>
              <w:pStyle w:val="DoEtabletext2018"/>
              <w:spacing w:after="240"/>
              <w:rPr>
                <w:lang w:eastAsia="en-US"/>
              </w:rPr>
            </w:pPr>
            <w:r>
              <w:rPr>
                <w:lang w:eastAsia="en-US"/>
              </w:rPr>
              <w:t>Eleanor Roosevelt said that ‘People grow through experience if they meet life honestly and courageously. This is how character is built.’ How have the composers of your prescribed text and your related text shown us individuals that have grown through their experiences?</w:t>
            </w:r>
          </w:p>
          <w:p w14:paraId="215A8D48" w14:textId="77777777" w:rsidR="00284AE3" w:rsidRDefault="00284AE3" w:rsidP="00284AE3">
            <w:pPr>
              <w:pStyle w:val="DoEtabletext2018"/>
              <w:spacing w:after="240"/>
              <w:rPr>
                <w:lang w:eastAsia="en-US"/>
              </w:rPr>
            </w:pPr>
            <w:r>
              <w:rPr>
                <w:lang w:eastAsia="en-US"/>
              </w:rPr>
              <w:t>Teachers should give students detailed feedback on their practice response so that students are fully prepared for the summative assessment task. Peer feedback can also be used here.</w:t>
            </w:r>
          </w:p>
          <w:p w14:paraId="29EAC8EB" w14:textId="77777777" w:rsidR="00284AE3" w:rsidRDefault="00284AE3" w:rsidP="00284AE3">
            <w:pPr>
              <w:pStyle w:val="DoEtabletext2018"/>
              <w:spacing w:after="240"/>
              <w:rPr>
                <w:lang w:eastAsia="en-US"/>
              </w:rPr>
            </w:pPr>
            <w:r>
              <w:rPr>
                <w:lang w:eastAsia="en-US"/>
              </w:rPr>
              <w:t>This section could be started earlier in the unit, in order for feedback to be given before handing out the assessment task.</w:t>
            </w:r>
          </w:p>
          <w:p w14:paraId="2F2A96F8" w14:textId="77777777" w:rsidR="00EA098E" w:rsidRDefault="00284AE3" w:rsidP="00284AE3">
            <w:pPr>
              <w:pStyle w:val="DoEtabletext2018"/>
              <w:rPr>
                <w:lang w:eastAsia="en-US"/>
              </w:rPr>
            </w:pPr>
            <w:r>
              <w:rPr>
                <w:lang w:eastAsia="en-US"/>
              </w:rPr>
              <w:t>Teachers can choose when they hand out the assessment task. It is assumed that the teachers will have taught how to write a range of discursive responses such as a discursive essay or speech, feature article – using the modelled related text as part of that process. As part of their preparation for the task, they would discuss with students how their various paragraphs as well as the practice essay could be re-worked to meet the requirements of a discursive response or the practice essay could be re-worked to be in the same format as the assessment task to add further support to students.</w:t>
            </w:r>
          </w:p>
        </w:tc>
        <w:tc>
          <w:tcPr>
            <w:tcW w:w="4077" w:type="dxa"/>
          </w:tcPr>
          <w:p w14:paraId="0FEE7965" w14:textId="77777777" w:rsidR="00EA098E" w:rsidRDefault="003F5160" w:rsidP="00EA098E">
            <w:pPr>
              <w:pStyle w:val="DoEtabletext2018"/>
              <w:rPr>
                <w:lang w:eastAsia="en-US"/>
              </w:rPr>
            </w:pPr>
            <w:r w:rsidRPr="003F5160">
              <w:rPr>
                <w:lang w:eastAsia="en-US"/>
              </w:rPr>
              <w:t>Students’ responses reflect their understanding of representation and their focus human experiences and their texts. Students are able to articulate their ideas using appropriate language forms and features</w:t>
            </w:r>
          </w:p>
          <w:p w14:paraId="4AB3CE3D" w14:textId="77777777" w:rsidR="003F5160" w:rsidRDefault="003F5160" w:rsidP="00EA098E">
            <w:pPr>
              <w:pStyle w:val="DoEtabletext2018"/>
              <w:rPr>
                <w:lang w:eastAsia="en-US"/>
              </w:rPr>
            </w:pPr>
          </w:p>
        </w:tc>
      </w:tr>
    </w:tbl>
    <w:p w14:paraId="4F59C627" w14:textId="77777777" w:rsidR="003F5160" w:rsidRDefault="003F5160" w:rsidP="003F5160">
      <w:pPr>
        <w:pStyle w:val="DoEbodytext2018"/>
        <w:rPr>
          <w:lang w:eastAsia="en-US"/>
        </w:rPr>
      </w:pPr>
      <w:r>
        <w:rPr>
          <w:lang w:eastAsia="en-US"/>
        </w:rPr>
        <w:br w:type="page"/>
      </w:r>
    </w:p>
    <w:p w14:paraId="4213A3E7" w14:textId="77777777" w:rsidR="00147F57" w:rsidRPr="0084745C" w:rsidRDefault="003F5160" w:rsidP="003F5160">
      <w:pPr>
        <w:pStyle w:val="DoEheading22018"/>
      </w:pPr>
      <w:r>
        <w:lastRenderedPageBreak/>
        <w:t>Reflection and evaluation</w:t>
      </w:r>
    </w:p>
    <w:sectPr w:rsidR="00147F57" w:rsidRPr="0084745C" w:rsidSect="00A13DCC">
      <w:footerReference w:type="even" r:id="rId35"/>
      <w:footerReference w:type="default" r:id="rId36"/>
      <w:pgSz w:w="16840" w:h="11900"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62F57" w14:textId="77777777" w:rsidR="001960F8" w:rsidRDefault="001960F8" w:rsidP="00F247F6">
      <w:r>
        <w:separator/>
      </w:r>
    </w:p>
    <w:p w14:paraId="18031132" w14:textId="77777777" w:rsidR="001960F8" w:rsidRDefault="001960F8"/>
    <w:p w14:paraId="48B776EB" w14:textId="77777777" w:rsidR="001960F8" w:rsidRDefault="001960F8"/>
    <w:p w14:paraId="4159E159" w14:textId="77777777" w:rsidR="001960F8" w:rsidRDefault="001960F8"/>
  </w:endnote>
  <w:endnote w:type="continuationSeparator" w:id="0">
    <w:p w14:paraId="6173B67F" w14:textId="77777777" w:rsidR="001960F8" w:rsidRDefault="001960F8" w:rsidP="00F247F6">
      <w:r>
        <w:continuationSeparator/>
      </w:r>
    </w:p>
    <w:p w14:paraId="2F2D2225" w14:textId="77777777" w:rsidR="001960F8" w:rsidRDefault="001960F8"/>
    <w:p w14:paraId="7183B084" w14:textId="77777777" w:rsidR="001960F8" w:rsidRDefault="001960F8"/>
    <w:p w14:paraId="6417B84E" w14:textId="77777777" w:rsidR="001960F8" w:rsidRDefault="00196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15FEE" w14:textId="77777777" w:rsidR="00BB366E" w:rsidRPr="0092025C" w:rsidRDefault="00BB366E" w:rsidP="00A13DCC">
    <w:pPr>
      <w:pStyle w:val="DoEfooterlandscape2018"/>
    </w:pPr>
    <w:r w:rsidRPr="004E338C">
      <w:tab/>
    </w:r>
    <w:r w:rsidRPr="004E338C">
      <w:fldChar w:fldCharType="begin"/>
    </w:r>
    <w:r w:rsidRPr="004E338C">
      <w:instrText xml:space="preserve"> PAGE </w:instrText>
    </w:r>
    <w:r w:rsidRPr="004E338C">
      <w:fldChar w:fldCharType="separate"/>
    </w:r>
    <w:r w:rsidR="00A07E06">
      <w:rPr>
        <w:noProof/>
      </w:rPr>
      <w:t>16</w:t>
    </w:r>
    <w:r w:rsidRPr="004E338C">
      <w:fldChar w:fldCharType="end"/>
    </w:r>
    <w:r>
      <w:tab/>
    </w:r>
    <w:r>
      <w:tab/>
    </w:r>
    <w:r w:rsidR="006E47CD">
      <w:t>Year 12 Standard English 2019 – Waste Land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7BE5F" w14:textId="77777777" w:rsidR="00BB366E" w:rsidRPr="00182340" w:rsidRDefault="00BB366E" w:rsidP="00803367">
    <w:pPr>
      <w:pStyle w:val="DoEfooterlandscape2018"/>
    </w:pPr>
    <w:r w:rsidRPr="00233AD0">
      <w:t xml:space="preserve">© </w:t>
    </w:r>
    <w:r w:rsidRPr="00603E4E">
      <w:t>NSW Department of Education</w:t>
    </w:r>
    <w:r>
      <w:t xml:space="preserve">, </w:t>
    </w:r>
    <w:r w:rsidR="006E47CD">
      <w:t>November 2018</w:t>
    </w:r>
    <w:r w:rsidRPr="004E338C">
      <w:tab/>
    </w:r>
    <w:r>
      <w:tab/>
    </w:r>
    <w:r w:rsidRPr="004E338C">
      <w:fldChar w:fldCharType="begin"/>
    </w:r>
    <w:r w:rsidRPr="004E338C">
      <w:instrText xml:space="preserve"> PAGE </w:instrText>
    </w:r>
    <w:r w:rsidRPr="004E338C">
      <w:fldChar w:fldCharType="separate"/>
    </w:r>
    <w:r w:rsidR="00A07E06">
      <w:rPr>
        <w:noProof/>
      </w:rPr>
      <w:t>15</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67D86" w14:textId="77777777" w:rsidR="001960F8" w:rsidRDefault="001960F8" w:rsidP="00F247F6">
      <w:r>
        <w:separator/>
      </w:r>
    </w:p>
    <w:p w14:paraId="6B2A25FD" w14:textId="77777777" w:rsidR="001960F8" w:rsidRDefault="001960F8"/>
    <w:p w14:paraId="4B005079" w14:textId="77777777" w:rsidR="001960F8" w:rsidRDefault="001960F8"/>
    <w:p w14:paraId="661C172F" w14:textId="77777777" w:rsidR="001960F8" w:rsidRDefault="001960F8"/>
  </w:footnote>
  <w:footnote w:type="continuationSeparator" w:id="0">
    <w:p w14:paraId="79924B6C" w14:textId="77777777" w:rsidR="001960F8" w:rsidRDefault="001960F8" w:rsidP="00F247F6">
      <w:r>
        <w:continuationSeparator/>
      </w:r>
    </w:p>
    <w:p w14:paraId="7C647567" w14:textId="77777777" w:rsidR="001960F8" w:rsidRDefault="001960F8"/>
    <w:p w14:paraId="34F8E455" w14:textId="77777777" w:rsidR="001960F8" w:rsidRDefault="001960F8"/>
    <w:p w14:paraId="4B5C6AB8" w14:textId="77777777" w:rsidR="001960F8" w:rsidRDefault="001960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4E300B60"/>
    <w:lvl w:ilvl="0">
      <w:start w:val="1"/>
      <w:numFmt w:val="lowerLetter"/>
      <w:pStyle w:val="DoEtablelist2numbered2018"/>
      <w:lvlText w:val="%1."/>
      <w:lvlJc w:val="left"/>
      <w:pPr>
        <w:ind w:left="780" w:hanging="360"/>
      </w:pPr>
      <w:rPr>
        <w:rFonts w:hint="default"/>
      </w:rPr>
    </w:lvl>
    <w:lvl w:ilvl="1">
      <w:start w:val="1"/>
      <w:numFmt w:val="lowerLetter"/>
      <w:pStyle w:val="DoEtablelist2numbered2018"/>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2" w15:restartNumberingAfterBreak="0">
    <w:nsid w:val="36151346"/>
    <w:multiLevelType w:val="multilevel"/>
    <w:tmpl w:val="2CDAF2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877F9B"/>
    <w:multiLevelType w:val="multilevel"/>
    <w:tmpl w:val="F59C0BD0"/>
    <w:lvl w:ilvl="0">
      <w:start w:val="1"/>
      <w:numFmt w:val="lowerLetter"/>
      <w:lvlText w:val="%1."/>
      <w:lvlJc w:val="left"/>
      <w:pPr>
        <w:ind w:left="780" w:hanging="360"/>
      </w:pPr>
      <w:rPr>
        <w:rFonts w:hint="default"/>
      </w:rPr>
    </w:lvl>
    <w:lvl w:ilvl="1">
      <w:start w:val="1"/>
      <w:numFmt w:val="lowerLetter"/>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5" w15:restartNumberingAfterBreak="0">
    <w:nsid w:val="52677F2A"/>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7CC7156"/>
    <w:multiLevelType w:val="multilevel"/>
    <w:tmpl w:val="A8DCAD4E"/>
    <w:lvl w:ilvl="0">
      <w:start w:val="1"/>
      <w:numFmt w:val="lowerLetter"/>
      <w:lvlText w:val="%1."/>
      <w:lvlJc w:val="left"/>
      <w:pPr>
        <w:ind w:left="1080" w:hanging="36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9" w15:restartNumberingAfterBreak="0">
    <w:nsid w:val="6C45635C"/>
    <w:multiLevelType w:val="multilevel"/>
    <w:tmpl w:val="8F5436CC"/>
    <w:lvl w:ilvl="0">
      <w:start w:val="1"/>
      <w:numFmt w:val="lowerLetter"/>
      <w:lvlText w:val="%1."/>
      <w:lvlJc w:val="left"/>
      <w:pPr>
        <w:ind w:left="785" w:hanging="360"/>
      </w:pPr>
      <w:rPr>
        <w:rFonts w:hint="default"/>
      </w:rPr>
    </w:lvl>
    <w:lvl w:ilvl="1">
      <w:start w:val="1"/>
      <w:numFmt w:val="lowerLetter"/>
      <w:lvlText w:val="%2"/>
      <w:lvlJc w:val="left"/>
      <w:pPr>
        <w:ind w:left="1145" w:hanging="360"/>
      </w:pPr>
      <w:rPr>
        <w:rFonts w:hint="default"/>
      </w:rPr>
    </w:lvl>
    <w:lvl w:ilvl="2">
      <w:start w:val="1"/>
      <w:numFmt w:val="lowerRoman"/>
      <w:lvlText w:val="%3)"/>
      <w:lvlJc w:val="left"/>
      <w:pPr>
        <w:ind w:left="1505" w:hanging="360"/>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num w:numId="1">
    <w:abstractNumId w:val="8"/>
  </w:num>
  <w:num w:numId="2">
    <w:abstractNumId w:val="7"/>
  </w:num>
  <w:num w:numId="3">
    <w:abstractNumId w:val="6"/>
  </w:num>
  <w:num w:numId="4">
    <w:abstractNumId w:val="0"/>
  </w:num>
  <w:num w:numId="5">
    <w:abstractNumId w:val="3"/>
  </w:num>
  <w:num w:numId="6">
    <w:abstractNumId w:val="1"/>
  </w:num>
  <w:num w:numId="7">
    <w:abstractNumId w:val="7"/>
  </w:num>
  <w:num w:numId="8">
    <w:abstractNumId w:val="8"/>
  </w:num>
  <w:num w:numId="9">
    <w:abstractNumId w:val="7"/>
  </w:num>
  <w:num w:numId="10">
    <w:abstractNumId w:val="6"/>
  </w:num>
  <w:num w:numId="11">
    <w:abstractNumId w:val="3"/>
  </w:num>
  <w:num w:numId="12">
    <w:abstractNumId w:val="0"/>
  </w:num>
  <w:num w:numId="13">
    <w:abstractNumId w:val="3"/>
  </w:num>
  <w:num w:numId="14">
    <w:abstractNumId w:val="1"/>
  </w:num>
  <w:num w:numId="15">
    <w:abstractNumId w:val="5"/>
  </w:num>
  <w:num w:numId="16">
    <w:abstractNumId w:val="9"/>
  </w:num>
  <w:num w:numId="17">
    <w:abstractNumId w:val="4"/>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halflinesleftjustified2018"/>
  <w:evenAndOddHeaders/>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0F8"/>
    <w:rsid w:val="00004A37"/>
    <w:rsid w:val="00005034"/>
    <w:rsid w:val="00007053"/>
    <w:rsid w:val="000078D5"/>
    <w:rsid w:val="0001358F"/>
    <w:rsid w:val="00014490"/>
    <w:rsid w:val="00020502"/>
    <w:rsid w:val="000208A3"/>
    <w:rsid w:val="0002247E"/>
    <w:rsid w:val="000310A5"/>
    <w:rsid w:val="00033A52"/>
    <w:rsid w:val="00034D54"/>
    <w:rsid w:val="00035749"/>
    <w:rsid w:val="00041459"/>
    <w:rsid w:val="0004317D"/>
    <w:rsid w:val="0004413D"/>
    <w:rsid w:val="00044CC7"/>
    <w:rsid w:val="00045D96"/>
    <w:rsid w:val="00046617"/>
    <w:rsid w:val="00046A69"/>
    <w:rsid w:val="00053493"/>
    <w:rsid w:val="00053FAB"/>
    <w:rsid w:val="000569EC"/>
    <w:rsid w:val="00056B22"/>
    <w:rsid w:val="00057848"/>
    <w:rsid w:val="00060D11"/>
    <w:rsid w:val="00061AFA"/>
    <w:rsid w:val="00061D10"/>
    <w:rsid w:val="000637F7"/>
    <w:rsid w:val="0006428C"/>
    <w:rsid w:val="000647A3"/>
    <w:rsid w:val="0006647F"/>
    <w:rsid w:val="000666AB"/>
    <w:rsid w:val="00071666"/>
    <w:rsid w:val="000744B9"/>
    <w:rsid w:val="000806C4"/>
    <w:rsid w:val="00080B5D"/>
    <w:rsid w:val="00081795"/>
    <w:rsid w:val="000817AC"/>
    <w:rsid w:val="000819DC"/>
    <w:rsid w:val="000845FD"/>
    <w:rsid w:val="000873F3"/>
    <w:rsid w:val="0009315F"/>
    <w:rsid w:val="00094C91"/>
    <w:rsid w:val="00096490"/>
    <w:rsid w:val="00097B4E"/>
    <w:rsid w:val="000A33E4"/>
    <w:rsid w:val="000A3A55"/>
    <w:rsid w:val="000A42DB"/>
    <w:rsid w:val="000B10B4"/>
    <w:rsid w:val="000B1F25"/>
    <w:rsid w:val="000B27B2"/>
    <w:rsid w:val="000B414C"/>
    <w:rsid w:val="000B463F"/>
    <w:rsid w:val="000B507C"/>
    <w:rsid w:val="000B72D9"/>
    <w:rsid w:val="000B72E8"/>
    <w:rsid w:val="000B7BCD"/>
    <w:rsid w:val="000C0F21"/>
    <w:rsid w:val="000C1356"/>
    <w:rsid w:val="000C3D15"/>
    <w:rsid w:val="000D0273"/>
    <w:rsid w:val="000D0E5F"/>
    <w:rsid w:val="000D427D"/>
    <w:rsid w:val="000D5ABB"/>
    <w:rsid w:val="000D61E2"/>
    <w:rsid w:val="000D72CD"/>
    <w:rsid w:val="000D75DB"/>
    <w:rsid w:val="000E0198"/>
    <w:rsid w:val="000E0958"/>
    <w:rsid w:val="000E0E66"/>
    <w:rsid w:val="000E1764"/>
    <w:rsid w:val="000E2536"/>
    <w:rsid w:val="000E2CB4"/>
    <w:rsid w:val="000E36F8"/>
    <w:rsid w:val="000E46EF"/>
    <w:rsid w:val="000E52E3"/>
    <w:rsid w:val="000E616F"/>
    <w:rsid w:val="000E7186"/>
    <w:rsid w:val="000E736A"/>
    <w:rsid w:val="000E75FD"/>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819"/>
    <w:rsid w:val="00127AF4"/>
    <w:rsid w:val="00130FB7"/>
    <w:rsid w:val="00132CBC"/>
    <w:rsid w:val="00135C5F"/>
    <w:rsid w:val="00140DDD"/>
    <w:rsid w:val="00143DF0"/>
    <w:rsid w:val="00144708"/>
    <w:rsid w:val="00144A15"/>
    <w:rsid w:val="00144FD5"/>
    <w:rsid w:val="00145941"/>
    <w:rsid w:val="00147F57"/>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6789B"/>
    <w:rsid w:val="00175571"/>
    <w:rsid w:val="001762AF"/>
    <w:rsid w:val="00176EBE"/>
    <w:rsid w:val="001806D4"/>
    <w:rsid w:val="00180D19"/>
    <w:rsid w:val="001811FB"/>
    <w:rsid w:val="001813EB"/>
    <w:rsid w:val="00181E23"/>
    <w:rsid w:val="00182340"/>
    <w:rsid w:val="0018268A"/>
    <w:rsid w:val="0018306C"/>
    <w:rsid w:val="001840A5"/>
    <w:rsid w:val="00187328"/>
    <w:rsid w:val="001876C7"/>
    <w:rsid w:val="00192798"/>
    <w:rsid w:val="00192BDA"/>
    <w:rsid w:val="00192E3E"/>
    <w:rsid w:val="00195B59"/>
    <w:rsid w:val="001960F8"/>
    <w:rsid w:val="001A3CFA"/>
    <w:rsid w:val="001A43B2"/>
    <w:rsid w:val="001A6625"/>
    <w:rsid w:val="001A6A9A"/>
    <w:rsid w:val="001A7A30"/>
    <w:rsid w:val="001A7D21"/>
    <w:rsid w:val="001B26A9"/>
    <w:rsid w:val="001B26E1"/>
    <w:rsid w:val="001B4AEB"/>
    <w:rsid w:val="001B6214"/>
    <w:rsid w:val="001C2230"/>
    <w:rsid w:val="001C2EB7"/>
    <w:rsid w:val="001D2146"/>
    <w:rsid w:val="001D2BB1"/>
    <w:rsid w:val="001D2BC6"/>
    <w:rsid w:val="001E03B3"/>
    <w:rsid w:val="001E20C7"/>
    <w:rsid w:val="001E44CC"/>
    <w:rsid w:val="001E629F"/>
    <w:rsid w:val="001F0688"/>
    <w:rsid w:val="001F127E"/>
    <w:rsid w:val="001F16BB"/>
    <w:rsid w:val="001F37DB"/>
    <w:rsid w:val="001F63A2"/>
    <w:rsid w:val="001F6630"/>
    <w:rsid w:val="001F741C"/>
    <w:rsid w:val="00201FB9"/>
    <w:rsid w:val="002077C3"/>
    <w:rsid w:val="0021219D"/>
    <w:rsid w:val="002141C9"/>
    <w:rsid w:val="002146DC"/>
    <w:rsid w:val="0021679A"/>
    <w:rsid w:val="00216F7C"/>
    <w:rsid w:val="00217EA7"/>
    <w:rsid w:val="00226257"/>
    <w:rsid w:val="00227BC4"/>
    <w:rsid w:val="0023070F"/>
    <w:rsid w:val="00230F5C"/>
    <w:rsid w:val="00231AB4"/>
    <w:rsid w:val="00233AD0"/>
    <w:rsid w:val="00234CB6"/>
    <w:rsid w:val="00244134"/>
    <w:rsid w:val="00245507"/>
    <w:rsid w:val="00246D9F"/>
    <w:rsid w:val="002476D0"/>
    <w:rsid w:val="00247701"/>
    <w:rsid w:val="00251487"/>
    <w:rsid w:val="00262A70"/>
    <w:rsid w:val="00264518"/>
    <w:rsid w:val="00264688"/>
    <w:rsid w:val="00266BF8"/>
    <w:rsid w:val="002726CD"/>
    <w:rsid w:val="00273693"/>
    <w:rsid w:val="0027549C"/>
    <w:rsid w:val="00276E86"/>
    <w:rsid w:val="0028208D"/>
    <w:rsid w:val="00284AE3"/>
    <w:rsid w:val="0028512D"/>
    <w:rsid w:val="00287A91"/>
    <w:rsid w:val="00287BEF"/>
    <w:rsid w:val="00287F99"/>
    <w:rsid w:val="002908A5"/>
    <w:rsid w:val="002913AE"/>
    <w:rsid w:val="00293398"/>
    <w:rsid w:val="00297EB2"/>
    <w:rsid w:val="002A0963"/>
    <w:rsid w:val="002A0E12"/>
    <w:rsid w:val="002A0EF4"/>
    <w:rsid w:val="002A2B26"/>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0FDD"/>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1955"/>
    <w:rsid w:val="00342074"/>
    <w:rsid w:val="00343704"/>
    <w:rsid w:val="003442A3"/>
    <w:rsid w:val="00344AC5"/>
    <w:rsid w:val="00351570"/>
    <w:rsid w:val="00352517"/>
    <w:rsid w:val="0035297C"/>
    <w:rsid w:val="00352C0D"/>
    <w:rsid w:val="003531AD"/>
    <w:rsid w:val="003543E5"/>
    <w:rsid w:val="00354A79"/>
    <w:rsid w:val="00361762"/>
    <w:rsid w:val="00361E9A"/>
    <w:rsid w:val="003623FF"/>
    <w:rsid w:val="003628AA"/>
    <w:rsid w:val="00362D23"/>
    <w:rsid w:val="0036408B"/>
    <w:rsid w:val="00371046"/>
    <w:rsid w:val="0037137E"/>
    <w:rsid w:val="003717ED"/>
    <w:rsid w:val="00372D64"/>
    <w:rsid w:val="00373C7D"/>
    <w:rsid w:val="003743BE"/>
    <w:rsid w:val="003748D3"/>
    <w:rsid w:val="00376683"/>
    <w:rsid w:val="0037729D"/>
    <w:rsid w:val="00381721"/>
    <w:rsid w:val="00383DE8"/>
    <w:rsid w:val="00384BDB"/>
    <w:rsid w:val="00385DA6"/>
    <w:rsid w:val="00386C26"/>
    <w:rsid w:val="00387A3C"/>
    <w:rsid w:val="003900EA"/>
    <w:rsid w:val="003918BA"/>
    <w:rsid w:val="00392E68"/>
    <w:rsid w:val="00395FF8"/>
    <w:rsid w:val="00396C71"/>
    <w:rsid w:val="003A0513"/>
    <w:rsid w:val="003A1D67"/>
    <w:rsid w:val="003A230D"/>
    <w:rsid w:val="003A2C6B"/>
    <w:rsid w:val="003A3D70"/>
    <w:rsid w:val="003A4D0A"/>
    <w:rsid w:val="003A4D57"/>
    <w:rsid w:val="003B1761"/>
    <w:rsid w:val="003B2018"/>
    <w:rsid w:val="003C10EC"/>
    <w:rsid w:val="003C2E3F"/>
    <w:rsid w:val="003C795A"/>
    <w:rsid w:val="003D0C0A"/>
    <w:rsid w:val="003D1B79"/>
    <w:rsid w:val="003D1CB3"/>
    <w:rsid w:val="003D4C97"/>
    <w:rsid w:val="003D588F"/>
    <w:rsid w:val="003E27A4"/>
    <w:rsid w:val="003E2B73"/>
    <w:rsid w:val="003E33D3"/>
    <w:rsid w:val="003E4C8B"/>
    <w:rsid w:val="003E52FB"/>
    <w:rsid w:val="003E5832"/>
    <w:rsid w:val="003E6312"/>
    <w:rsid w:val="003E6393"/>
    <w:rsid w:val="003E6398"/>
    <w:rsid w:val="003E67FD"/>
    <w:rsid w:val="003F12CD"/>
    <w:rsid w:val="003F18D5"/>
    <w:rsid w:val="003F2136"/>
    <w:rsid w:val="003F5160"/>
    <w:rsid w:val="003F5CB8"/>
    <w:rsid w:val="003F683A"/>
    <w:rsid w:val="003F70D9"/>
    <w:rsid w:val="003F7AC5"/>
    <w:rsid w:val="004000E7"/>
    <w:rsid w:val="00401210"/>
    <w:rsid w:val="0040274C"/>
    <w:rsid w:val="0040519E"/>
    <w:rsid w:val="0040673B"/>
    <w:rsid w:val="00411E53"/>
    <w:rsid w:val="00412862"/>
    <w:rsid w:val="00412C09"/>
    <w:rsid w:val="00414739"/>
    <w:rsid w:val="00414985"/>
    <w:rsid w:val="00416748"/>
    <w:rsid w:val="004173E7"/>
    <w:rsid w:val="004238A6"/>
    <w:rsid w:val="00424525"/>
    <w:rsid w:val="00425249"/>
    <w:rsid w:val="00426AA8"/>
    <w:rsid w:val="004278D9"/>
    <w:rsid w:val="00427B28"/>
    <w:rsid w:val="00431EAC"/>
    <w:rsid w:val="00433D91"/>
    <w:rsid w:val="00434D18"/>
    <w:rsid w:val="00435F3A"/>
    <w:rsid w:val="00436912"/>
    <w:rsid w:val="0044354A"/>
    <w:rsid w:val="00450B1C"/>
    <w:rsid w:val="00457521"/>
    <w:rsid w:val="00462988"/>
    <w:rsid w:val="00462FFF"/>
    <w:rsid w:val="0046487D"/>
    <w:rsid w:val="00466ED9"/>
    <w:rsid w:val="004670DE"/>
    <w:rsid w:val="0047120D"/>
    <w:rsid w:val="004874BE"/>
    <w:rsid w:val="00491402"/>
    <w:rsid w:val="00491C7F"/>
    <w:rsid w:val="00491ED3"/>
    <w:rsid w:val="004921DF"/>
    <w:rsid w:val="00492F55"/>
    <w:rsid w:val="00494483"/>
    <w:rsid w:val="0049460F"/>
    <w:rsid w:val="004977D2"/>
    <w:rsid w:val="004A3030"/>
    <w:rsid w:val="004A32EE"/>
    <w:rsid w:val="004A3841"/>
    <w:rsid w:val="004A42A0"/>
    <w:rsid w:val="004A6F38"/>
    <w:rsid w:val="004A75B2"/>
    <w:rsid w:val="004A7EB3"/>
    <w:rsid w:val="004B0D8F"/>
    <w:rsid w:val="004B13B7"/>
    <w:rsid w:val="004B35B5"/>
    <w:rsid w:val="004B4730"/>
    <w:rsid w:val="004C00A3"/>
    <w:rsid w:val="004C0F2C"/>
    <w:rsid w:val="004C3651"/>
    <w:rsid w:val="004C365F"/>
    <w:rsid w:val="004C39BA"/>
    <w:rsid w:val="004C4383"/>
    <w:rsid w:val="004C58E0"/>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38E"/>
    <w:rsid w:val="00505703"/>
    <w:rsid w:val="005072A6"/>
    <w:rsid w:val="0050731C"/>
    <w:rsid w:val="005108FF"/>
    <w:rsid w:val="0051750A"/>
    <w:rsid w:val="005215E7"/>
    <w:rsid w:val="00521C38"/>
    <w:rsid w:val="005231C1"/>
    <w:rsid w:val="00526AEC"/>
    <w:rsid w:val="00527609"/>
    <w:rsid w:val="00527B1E"/>
    <w:rsid w:val="005305EF"/>
    <w:rsid w:val="00531332"/>
    <w:rsid w:val="00531CD2"/>
    <w:rsid w:val="00531D0E"/>
    <w:rsid w:val="00533A7B"/>
    <w:rsid w:val="00534980"/>
    <w:rsid w:val="0053507A"/>
    <w:rsid w:val="005428B0"/>
    <w:rsid w:val="00542ED0"/>
    <w:rsid w:val="005438CC"/>
    <w:rsid w:val="0054443B"/>
    <w:rsid w:val="005450BF"/>
    <w:rsid w:val="00545AD0"/>
    <w:rsid w:val="005479DB"/>
    <w:rsid w:val="005501BA"/>
    <w:rsid w:val="00552754"/>
    <w:rsid w:val="0055306D"/>
    <w:rsid w:val="00555A8D"/>
    <w:rsid w:val="00556075"/>
    <w:rsid w:val="00556C4B"/>
    <w:rsid w:val="00557858"/>
    <w:rsid w:val="00560E7A"/>
    <w:rsid w:val="0056115B"/>
    <w:rsid w:val="00563911"/>
    <w:rsid w:val="0056468C"/>
    <w:rsid w:val="00565215"/>
    <w:rsid w:val="00566369"/>
    <w:rsid w:val="005668D0"/>
    <w:rsid w:val="00567CB3"/>
    <w:rsid w:val="0057220B"/>
    <w:rsid w:val="00574AF8"/>
    <w:rsid w:val="005762C5"/>
    <w:rsid w:val="00577029"/>
    <w:rsid w:val="00577650"/>
    <w:rsid w:val="0057775C"/>
    <w:rsid w:val="005778B3"/>
    <w:rsid w:val="0058278A"/>
    <w:rsid w:val="00583C0E"/>
    <w:rsid w:val="005844B9"/>
    <w:rsid w:val="00592DC8"/>
    <w:rsid w:val="0059578E"/>
    <w:rsid w:val="005A2BE8"/>
    <w:rsid w:val="005A3B09"/>
    <w:rsid w:val="005A4056"/>
    <w:rsid w:val="005A41F8"/>
    <w:rsid w:val="005A4981"/>
    <w:rsid w:val="005A5460"/>
    <w:rsid w:val="005A5D89"/>
    <w:rsid w:val="005B386C"/>
    <w:rsid w:val="005B50AD"/>
    <w:rsid w:val="005C2064"/>
    <w:rsid w:val="005C29EB"/>
    <w:rsid w:val="005C3FAD"/>
    <w:rsid w:val="005C6593"/>
    <w:rsid w:val="005C6B9B"/>
    <w:rsid w:val="005C714A"/>
    <w:rsid w:val="005C7171"/>
    <w:rsid w:val="005C7E22"/>
    <w:rsid w:val="005D1156"/>
    <w:rsid w:val="005D18B5"/>
    <w:rsid w:val="005D4FF4"/>
    <w:rsid w:val="005D6163"/>
    <w:rsid w:val="005D6A81"/>
    <w:rsid w:val="005D7F42"/>
    <w:rsid w:val="005E06FC"/>
    <w:rsid w:val="005E0EEE"/>
    <w:rsid w:val="005E20C6"/>
    <w:rsid w:val="005E4A25"/>
    <w:rsid w:val="005E4C58"/>
    <w:rsid w:val="005E5C1C"/>
    <w:rsid w:val="005E7B03"/>
    <w:rsid w:val="005E7DED"/>
    <w:rsid w:val="005F401E"/>
    <w:rsid w:val="005F42FF"/>
    <w:rsid w:val="0060151C"/>
    <w:rsid w:val="0060297F"/>
    <w:rsid w:val="0060321E"/>
    <w:rsid w:val="00603E4E"/>
    <w:rsid w:val="00605C23"/>
    <w:rsid w:val="00611047"/>
    <w:rsid w:val="0061163C"/>
    <w:rsid w:val="00613690"/>
    <w:rsid w:val="00614AA3"/>
    <w:rsid w:val="00615167"/>
    <w:rsid w:val="006151F9"/>
    <w:rsid w:val="00617220"/>
    <w:rsid w:val="0061739B"/>
    <w:rsid w:val="00621F9C"/>
    <w:rsid w:val="006233E2"/>
    <w:rsid w:val="00623D3C"/>
    <w:rsid w:val="00623E10"/>
    <w:rsid w:val="0062635A"/>
    <w:rsid w:val="006271EE"/>
    <w:rsid w:val="00627448"/>
    <w:rsid w:val="00630E63"/>
    <w:rsid w:val="0063190C"/>
    <w:rsid w:val="00631BE2"/>
    <w:rsid w:val="00636317"/>
    <w:rsid w:val="006367DC"/>
    <w:rsid w:val="006374AB"/>
    <w:rsid w:val="00641608"/>
    <w:rsid w:val="00641F62"/>
    <w:rsid w:val="00642593"/>
    <w:rsid w:val="0064399C"/>
    <w:rsid w:val="00645A37"/>
    <w:rsid w:val="00645EFC"/>
    <w:rsid w:val="00646480"/>
    <w:rsid w:val="006472E0"/>
    <w:rsid w:val="00647909"/>
    <w:rsid w:val="00650E33"/>
    <w:rsid w:val="006525FD"/>
    <w:rsid w:val="00652A97"/>
    <w:rsid w:val="00653138"/>
    <w:rsid w:val="006538B8"/>
    <w:rsid w:val="006549CD"/>
    <w:rsid w:val="006557E4"/>
    <w:rsid w:val="00656F39"/>
    <w:rsid w:val="0066187E"/>
    <w:rsid w:val="0066275F"/>
    <w:rsid w:val="0066428B"/>
    <w:rsid w:val="006642F1"/>
    <w:rsid w:val="00667FEF"/>
    <w:rsid w:val="006702FF"/>
    <w:rsid w:val="0067272C"/>
    <w:rsid w:val="00675CF2"/>
    <w:rsid w:val="00680A33"/>
    <w:rsid w:val="00681399"/>
    <w:rsid w:val="00681801"/>
    <w:rsid w:val="00682344"/>
    <w:rsid w:val="00682C6B"/>
    <w:rsid w:val="00684405"/>
    <w:rsid w:val="00686B5B"/>
    <w:rsid w:val="00691235"/>
    <w:rsid w:val="00691279"/>
    <w:rsid w:val="00693224"/>
    <w:rsid w:val="00693A28"/>
    <w:rsid w:val="006A30D2"/>
    <w:rsid w:val="006A4683"/>
    <w:rsid w:val="006B101F"/>
    <w:rsid w:val="006B1B60"/>
    <w:rsid w:val="006B4D29"/>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D6C6D"/>
    <w:rsid w:val="006E1206"/>
    <w:rsid w:val="006E249D"/>
    <w:rsid w:val="006E47CD"/>
    <w:rsid w:val="006E7521"/>
    <w:rsid w:val="006F329B"/>
    <w:rsid w:val="006F6A94"/>
    <w:rsid w:val="00700EE9"/>
    <w:rsid w:val="00702020"/>
    <w:rsid w:val="007027A2"/>
    <w:rsid w:val="007045FF"/>
    <w:rsid w:val="00710BDE"/>
    <w:rsid w:val="00716441"/>
    <w:rsid w:val="00717841"/>
    <w:rsid w:val="00717FE7"/>
    <w:rsid w:val="007206D8"/>
    <w:rsid w:val="0072330F"/>
    <w:rsid w:val="00724411"/>
    <w:rsid w:val="007305A6"/>
    <w:rsid w:val="007327D5"/>
    <w:rsid w:val="007336EE"/>
    <w:rsid w:val="00735302"/>
    <w:rsid w:val="00736370"/>
    <w:rsid w:val="0073761F"/>
    <w:rsid w:val="00737918"/>
    <w:rsid w:val="0074025C"/>
    <w:rsid w:val="0074091A"/>
    <w:rsid w:val="00745115"/>
    <w:rsid w:val="00745AE9"/>
    <w:rsid w:val="00745D4A"/>
    <w:rsid w:val="00756B8B"/>
    <w:rsid w:val="00760616"/>
    <w:rsid w:val="0076139E"/>
    <w:rsid w:val="00761754"/>
    <w:rsid w:val="0076267D"/>
    <w:rsid w:val="00762CD2"/>
    <w:rsid w:val="00764927"/>
    <w:rsid w:val="00765142"/>
    <w:rsid w:val="00766EE2"/>
    <w:rsid w:val="00771E81"/>
    <w:rsid w:val="007747B7"/>
    <w:rsid w:val="0078007B"/>
    <w:rsid w:val="007805FB"/>
    <w:rsid w:val="0078259E"/>
    <w:rsid w:val="0078587F"/>
    <w:rsid w:val="00786AEE"/>
    <w:rsid w:val="00787A97"/>
    <w:rsid w:val="00790711"/>
    <w:rsid w:val="007910C7"/>
    <w:rsid w:val="00793D53"/>
    <w:rsid w:val="00797098"/>
    <w:rsid w:val="007A16CD"/>
    <w:rsid w:val="007A1C04"/>
    <w:rsid w:val="007A4D88"/>
    <w:rsid w:val="007A6A83"/>
    <w:rsid w:val="007B31DC"/>
    <w:rsid w:val="007B3F18"/>
    <w:rsid w:val="007B6051"/>
    <w:rsid w:val="007B67E6"/>
    <w:rsid w:val="007C0895"/>
    <w:rsid w:val="007C1A43"/>
    <w:rsid w:val="007C28B2"/>
    <w:rsid w:val="007C4EDA"/>
    <w:rsid w:val="007C4EFC"/>
    <w:rsid w:val="007D0E84"/>
    <w:rsid w:val="007D249F"/>
    <w:rsid w:val="007D2605"/>
    <w:rsid w:val="007D39CC"/>
    <w:rsid w:val="007D4FCB"/>
    <w:rsid w:val="007E1F34"/>
    <w:rsid w:val="007E47F7"/>
    <w:rsid w:val="007E5579"/>
    <w:rsid w:val="007E5FEB"/>
    <w:rsid w:val="007F1040"/>
    <w:rsid w:val="007F2243"/>
    <w:rsid w:val="007F26E7"/>
    <w:rsid w:val="007F3EF8"/>
    <w:rsid w:val="007F42E2"/>
    <w:rsid w:val="00802420"/>
    <w:rsid w:val="00803367"/>
    <w:rsid w:val="00805DA8"/>
    <w:rsid w:val="0081055C"/>
    <w:rsid w:val="00813AAF"/>
    <w:rsid w:val="00815384"/>
    <w:rsid w:val="008153DB"/>
    <w:rsid w:val="008171D2"/>
    <w:rsid w:val="00817C02"/>
    <w:rsid w:val="0082144F"/>
    <w:rsid w:val="008230AB"/>
    <w:rsid w:val="00824F34"/>
    <w:rsid w:val="00830504"/>
    <w:rsid w:val="0083434F"/>
    <w:rsid w:val="008343BF"/>
    <w:rsid w:val="0083461F"/>
    <w:rsid w:val="00835B47"/>
    <w:rsid w:val="008375D1"/>
    <w:rsid w:val="008378C0"/>
    <w:rsid w:val="0083795B"/>
    <w:rsid w:val="00837DA0"/>
    <w:rsid w:val="00840A44"/>
    <w:rsid w:val="00841B50"/>
    <w:rsid w:val="00843035"/>
    <w:rsid w:val="00844934"/>
    <w:rsid w:val="008454C4"/>
    <w:rsid w:val="0084597C"/>
    <w:rsid w:val="00845C7E"/>
    <w:rsid w:val="008462B7"/>
    <w:rsid w:val="0084716B"/>
    <w:rsid w:val="0084745C"/>
    <w:rsid w:val="00847946"/>
    <w:rsid w:val="00847EBD"/>
    <w:rsid w:val="0085047B"/>
    <w:rsid w:val="008519BD"/>
    <w:rsid w:val="008563B4"/>
    <w:rsid w:val="00857F4D"/>
    <w:rsid w:val="00861014"/>
    <w:rsid w:val="008645EE"/>
    <w:rsid w:val="00864B0B"/>
    <w:rsid w:val="00865042"/>
    <w:rsid w:val="00865907"/>
    <w:rsid w:val="00865934"/>
    <w:rsid w:val="00867D0D"/>
    <w:rsid w:val="00873B34"/>
    <w:rsid w:val="00873F92"/>
    <w:rsid w:val="0087488E"/>
    <w:rsid w:val="00876DBB"/>
    <w:rsid w:val="00882114"/>
    <w:rsid w:val="00884C91"/>
    <w:rsid w:val="008850E9"/>
    <w:rsid w:val="00885875"/>
    <w:rsid w:val="008910FF"/>
    <w:rsid w:val="00891D49"/>
    <w:rsid w:val="00891F59"/>
    <w:rsid w:val="008926E7"/>
    <w:rsid w:val="008947CE"/>
    <w:rsid w:val="00895DF5"/>
    <w:rsid w:val="008A3DC4"/>
    <w:rsid w:val="008A4E89"/>
    <w:rsid w:val="008A590B"/>
    <w:rsid w:val="008B24FF"/>
    <w:rsid w:val="008B3D7B"/>
    <w:rsid w:val="008B58D9"/>
    <w:rsid w:val="008C0007"/>
    <w:rsid w:val="008C0D48"/>
    <w:rsid w:val="008C380D"/>
    <w:rsid w:val="008C3CBA"/>
    <w:rsid w:val="008C571B"/>
    <w:rsid w:val="008C596A"/>
    <w:rsid w:val="008C5F87"/>
    <w:rsid w:val="008C764D"/>
    <w:rsid w:val="008D00CF"/>
    <w:rsid w:val="008D11C4"/>
    <w:rsid w:val="008D31C4"/>
    <w:rsid w:val="008D4FCF"/>
    <w:rsid w:val="008E127D"/>
    <w:rsid w:val="008E4334"/>
    <w:rsid w:val="008E7DB1"/>
    <w:rsid w:val="008F0FAD"/>
    <w:rsid w:val="008F208C"/>
    <w:rsid w:val="008F534A"/>
    <w:rsid w:val="00900329"/>
    <w:rsid w:val="00901353"/>
    <w:rsid w:val="009015C1"/>
    <w:rsid w:val="00903227"/>
    <w:rsid w:val="009036E8"/>
    <w:rsid w:val="0091053C"/>
    <w:rsid w:val="0091173B"/>
    <w:rsid w:val="00915DF8"/>
    <w:rsid w:val="00916358"/>
    <w:rsid w:val="00917561"/>
    <w:rsid w:val="009177E8"/>
    <w:rsid w:val="00920011"/>
    <w:rsid w:val="0092025C"/>
    <w:rsid w:val="0092063C"/>
    <w:rsid w:val="00920F94"/>
    <w:rsid w:val="00921148"/>
    <w:rsid w:val="00922868"/>
    <w:rsid w:val="009240E4"/>
    <w:rsid w:val="00926437"/>
    <w:rsid w:val="009265D2"/>
    <w:rsid w:val="00927499"/>
    <w:rsid w:val="009326B8"/>
    <w:rsid w:val="009338F2"/>
    <w:rsid w:val="00934ADB"/>
    <w:rsid w:val="009358FB"/>
    <w:rsid w:val="00937DF6"/>
    <w:rsid w:val="009426F9"/>
    <w:rsid w:val="00944DA7"/>
    <w:rsid w:val="009458A5"/>
    <w:rsid w:val="0094644C"/>
    <w:rsid w:val="00947009"/>
    <w:rsid w:val="009523E7"/>
    <w:rsid w:val="00953ABD"/>
    <w:rsid w:val="00954F1E"/>
    <w:rsid w:val="00956AE4"/>
    <w:rsid w:val="009639BE"/>
    <w:rsid w:val="00964D8D"/>
    <w:rsid w:val="009653F2"/>
    <w:rsid w:val="0096694E"/>
    <w:rsid w:val="0096707B"/>
    <w:rsid w:val="00967A63"/>
    <w:rsid w:val="009725C8"/>
    <w:rsid w:val="00974536"/>
    <w:rsid w:val="00975398"/>
    <w:rsid w:val="00977162"/>
    <w:rsid w:val="009815C0"/>
    <w:rsid w:val="00981C1D"/>
    <w:rsid w:val="009831DF"/>
    <w:rsid w:val="00984F80"/>
    <w:rsid w:val="00995FA3"/>
    <w:rsid w:val="00996168"/>
    <w:rsid w:val="00997EA5"/>
    <w:rsid w:val="009A1846"/>
    <w:rsid w:val="009B176D"/>
    <w:rsid w:val="009B390A"/>
    <w:rsid w:val="009B6250"/>
    <w:rsid w:val="009B6ACD"/>
    <w:rsid w:val="009B7821"/>
    <w:rsid w:val="009C0A55"/>
    <w:rsid w:val="009C21CD"/>
    <w:rsid w:val="009C2612"/>
    <w:rsid w:val="009C33E0"/>
    <w:rsid w:val="009C506A"/>
    <w:rsid w:val="009C533B"/>
    <w:rsid w:val="009C5D32"/>
    <w:rsid w:val="009D014D"/>
    <w:rsid w:val="009D0FC8"/>
    <w:rsid w:val="009D1154"/>
    <w:rsid w:val="009D1DE3"/>
    <w:rsid w:val="009D3379"/>
    <w:rsid w:val="009D39B1"/>
    <w:rsid w:val="009D4078"/>
    <w:rsid w:val="009E072C"/>
    <w:rsid w:val="009E3191"/>
    <w:rsid w:val="009E5C8D"/>
    <w:rsid w:val="009F19C1"/>
    <w:rsid w:val="009F1BA0"/>
    <w:rsid w:val="009F46FD"/>
    <w:rsid w:val="009F4EA3"/>
    <w:rsid w:val="009F701E"/>
    <w:rsid w:val="009F7BD4"/>
    <w:rsid w:val="009F7F68"/>
    <w:rsid w:val="00A03676"/>
    <w:rsid w:val="00A04E21"/>
    <w:rsid w:val="00A05AFC"/>
    <w:rsid w:val="00A05D14"/>
    <w:rsid w:val="00A07E06"/>
    <w:rsid w:val="00A10143"/>
    <w:rsid w:val="00A101C6"/>
    <w:rsid w:val="00A11298"/>
    <w:rsid w:val="00A11AC5"/>
    <w:rsid w:val="00A12652"/>
    <w:rsid w:val="00A13474"/>
    <w:rsid w:val="00A13953"/>
    <w:rsid w:val="00A13DCC"/>
    <w:rsid w:val="00A14043"/>
    <w:rsid w:val="00A14500"/>
    <w:rsid w:val="00A148A2"/>
    <w:rsid w:val="00A1562B"/>
    <w:rsid w:val="00A15EB0"/>
    <w:rsid w:val="00A16761"/>
    <w:rsid w:val="00A175CB"/>
    <w:rsid w:val="00A17BDF"/>
    <w:rsid w:val="00A17BFF"/>
    <w:rsid w:val="00A21396"/>
    <w:rsid w:val="00A21978"/>
    <w:rsid w:val="00A221A3"/>
    <w:rsid w:val="00A225B4"/>
    <w:rsid w:val="00A245C0"/>
    <w:rsid w:val="00A25652"/>
    <w:rsid w:val="00A30AF5"/>
    <w:rsid w:val="00A31151"/>
    <w:rsid w:val="00A316CF"/>
    <w:rsid w:val="00A35386"/>
    <w:rsid w:val="00A360AB"/>
    <w:rsid w:val="00A375D1"/>
    <w:rsid w:val="00A4041D"/>
    <w:rsid w:val="00A4456B"/>
    <w:rsid w:val="00A5439E"/>
    <w:rsid w:val="00A5641A"/>
    <w:rsid w:val="00A61357"/>
    <w:rsid w:val="00A6201A"/>
    <w:rsid w:val="00A622E0"/>
    <w:rsid w:val="00A62CBD"/>
    <w:rsid w:val="00A64D28"/>
    <w:rsid w:val="00A6543C"/>
    <w:rsid w:val="00A65A8E"/>
    <w:rsid w:val="00A664AA"/>
    <w:rsid w:val="00A7063E"/>
    <w:rsid w:val="00A720AE"/>
    <w:rsid w:val="00A72B92"/>
    <w:rsid w:val="00A74544"/>
    <w:rsid w:val="00A74E75"/>
    <w:rsid w:val="00A75539"/>
    <w:rsid w:val="00A762BB"/>
    <w:rsid w:val="00A76A4A"/>
    <w:rsid w:val="00A776CD"/>
    <w:rsid w:val="00A77CB9"/>
    <w:rsid w:val="00A77E31"/>
    <w:rsid w:val="00A80BD8"/>
    <w:rsid w:val="00A824B4"/>
    <w:rsid w:val="00A82699"/>
    <w:rsid w:val="00A868CE"/>
    <w:rsid w:val="00A876B0"/>
    <w:rsid w:val="00A90423"/>
    <w:rsid w:val="00A90704"/>
    <w:rsid w:val="00A9297B"/>
    <w:rsid w:val="00A92AC2"/>
    <w:rsid w:val="00A9509D"/>
    <w:rsid w:val="00A966EB"/>
    <w:rsid w:val="00A97170"/>
    <w:rsid w:val="00AA1624"/>
    <w:rsid w:val="00AA1D29"/>
    <w:rsid w:val="00AA2F10"/>
    <w:rsid w:val="00AA37B2"/>
    <w:rsid w:val="00AA5307"/>
    <w:rsid w:val="00AA5428"/>
    <w:rsid w:val="00AB1902"/>
    <w:rsid w:val="00AB2382"/>
    <w:rsid w:val="00AB2FA1"/>
    <w:rsid w:val="00AB3E4A"/>
    <w:rsid w:val="00AB4CC5"/>
    <w:rsid w:val="00AB5AAE"/>
    <w:rsid w:val="00AC0DC2"/>
    <w:rsid w:val="00AC1249"/>
    <w:rsid w:val="00AC2104"/>
    <w:rsid w:val="00AD00DC"/>
    <w:rsid w:val="00AD0361"/>
    <w:rsid w:val="00AD0D7B"/>
    <w:rsid w:val="00AD0EB4"/>
    <w:rsid w:val="00AD3F7E"/>
    <w:rsid w:val="00AD6BBB"/>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04160"/>
    <w:rsid w:val="00B171AC"/>
    <w:rsid w:val="00B177AF"/>
    <w:rsid w:val="00B20162"/>
    <w:rsid w:val="00B201C3"/>
    <w:rsid w:val="00B20717"/>
    <w:rsid w:val="00B238E4"/>
    <w:rsid w:val="00B24384"/>
    <w:rsid w:val="00B2579D"/>
    <w:rsid w:val="00B25BB3"/>
    <w:rsid w:val="00B26BA9"/>
    <w:rsid w:val="00B276B6"/>
    <w:rsid w:val="00B303D4"/>
    <w:rsid w:val="00B335A2"/>
    <w:rsid w:val="00B3360F"/>
    <w:rsid w:val="00B33741"/>
    <w:rsid w:val="00B347E6"/>
    <w:rsid w:val="00B34B5A"/>
    <w:rsid w:val="00B34B88"/>
    <w:rsid w:val="00B35A71"/>
    <w:rsid w:val="00B378EA"/>
    <w:rsid w:val="00B41E20"/>
    <w:rsid w:val="00B42162"/>
    <w:rsid w:val="00B42356"/>
    <w:rsid w:val="00B44CE0"/>
    <w:rsid w:val="00B45D68"/>
    <w:rsid w:val="00B461DB"/>
    <w:rsid w:val="00B5045D"/>
    <w:rsid w:val="00B5054A"/>
    <w:rsid w:val="00B51017"/>
    <w:rsid w:val="00B513F0"/>
    <w:rsid w:val="00B51B53"/>
    <w:rsid w:val="00B52BFE"/>
    <w:rsid w:val="00B52CEC"/>
    <w:rsid w:val="00B555DA"/>
    <w:rsid w:val="00B565D8"/>
    <w:rsid w:val="00B63B83"/>
    <w:rsid w:val="00B6450A"/>
    <w:rsid w:val="00B64746"/>
    <w:rsid w:val="00B64FED"/>
    <w:rsid w:val="00B651B4"/>
    <w:rsid w:val="00B65549"/>
    <w:rsid w:val="00B6633C"/>
    <w:rsid w:val="00B671A6"/>
    <w:rsid w:val="00B70627"/>
    <w:rsid w:val="00B70FA4"/>
    <w:rsid w:val="00B713DA"/>
    <w:rsid w:val="00B721B8"/>
    <w:rsid w:val="00B732DD"/>
    <w:rsid w:val="00B76983"/>
    <w:rsid w:val="00B779E2"/>
    <w:rsid w:val="00B77DEB"/>
    <w:rsid w:val="00B83919"/>
    <w:rsid w:val="00B86A0D"/>
    <w:rsid w:val="00B87258"/>
    <w:rsid w:val="00B87CF4"/>
    <w:rsid w:val="00B90759"/>
    <w:rsid w:val="00B92521"/>
    <w:rsid w:val="00B942ED"/>
    <w:rsid w:val="00B94432"/>
    <w:rsid w:val="00B94633"/>
    <w:rsid w:val="00BA4DBA"/>
    <w:rsid w:val="00BA6383"/>
    <w:rsid w:val="00BA6F75"/>
    <w:rsid w:val="00BB298A"/>
    <w:rsid w:val="00BB366E"/>
    <w:rsid w:val="00BB4A61"/>
    <w:rsid w:val="00BC040C"/>
    <w:rsid w:val="00BC0A6F"/>
    <w:rsid w:val="00BC1C1A"/>
    <w:rsid w:val="00BC2707"/>
    <w:rsid w:val="00BC355D"/>
    <w:rsid w:val="00BC494C"/>
    <w:rsid w:val="00BC550A"/>
    <w:rsid w:val="00BC63E9"/>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BF72C2"/>
    <w:rsid w:val="00C01E03"/>
    <w:rsid w:val="00C05E16"/>
    <w:rsid w:val="00C06997"/>
    <w:rsid w:val="00C069C8"/>
    <w:rsid w:val="00C075DA"/>
    <w:rsid w:val="00C075E4"/>
    <w:rsid w:val="00C07B95"/>
    <w:rsid w:val="00C12073"/>
    <w:rsid w:val="00C12AAE"/>
    <w:rsid w:val="00C17D7E"/>
    <w:rsid w:val="00C20B93"/>
    <w:rsid w:val="00C23B2E"/>
    <w:rsid w:val="00C2541C"/>
    <w:rsid w:val="00C279B7"/>
    <w:rsid w:val="00C30CBA"/>
    <w:rsid w:val="00C32E74"/>
    <w:rsid w:val="00C333B8"/>
    <w:rsid w:val="00C34AE5"/>
    <w:rsid w:val="00C353BC"/>
    <w:rsid w:val="00C35AC9"/>
    <w:rsid w:val="00C35C31"/>
    <w:rsid w:val="00C36C7F"/>
    <w:rsid w:val="00C41430"/>
    <w:rsid w:val="00C4210F"/>
    <w:rsid w:val="00C4216B"/>
    <w:rsid w:val="00C44024"/>
    <w:rsid w:val="00C50D5E"/>
    <w:rsid w:val="00C510F5"/>
    <w:rsid w:val="00C51212"/>
    <w:rsid w:val="00C51574"/>
    <w:rsid w:val="00C51D77"/>
    <w:rsid w:val="00C52300"/>
    <w:rsid w:val="00C5522A"/>
    <w:rsid w:val="00C55E32"/>
    <w:rsid w:val="00C5710A"/>
    <w:rsid w:val="00C602F0"/>
    <w:rsid w:val="00C620AA"/>
    <w:rsid w:val="00C66F9C"/>
    <w:rsid w:val="00C70824"/>
    <w:rsid w:val="00C74A83"/>
    <w:rsid w:val="00C74E07"/>
    <w:rsid w:val="00C77564"/>
    <w:rsid w:val="00C80359"/>
    <w:rsid w:val="00C904EC"/>
    <w:rsid w:val="00C9061A"/>
    <w:rsid w:val="00C91510"/>
    <w:rsid w:val="00C95D67"/>
    <w:rsid w:val="00C95F39"/>
    <w:rsid w:val="00C9617E"/>
    <w:rsid w:val="00C96692"/>
    <w:rsid w:val="00CA030E"/>
    <w:rsid w:val="00CA270D"/>
    <w:rsid w:val="00CA316B"/>
    <w:rsid w:val="00CA6472"/>
    <w:rsid w:val="00CA7CEF"/>
    <w:rsid w:val="00CB2B77"/>
    <w:rsid w:val="00CB7A71"/>
    <w:rsid w:val="00CC1DBC"/>
    <w:rsid w:val="00CC1F15"/>
    <w:rsid w:val="00CC20FA"/>
    <w:rsid w:val="00CC4DB3"/>
    <w:rsid w:val="00CC502B"/>
    <w:rsid w:val="00CD2D88"/>
    <w:rsid w:val="00CD44AC"/>
    <w:rsid w:val="00CD602A"/>
    <w:rsid w:val="00CD700A"/>
    <w:rsid w:val="00CD7AD8"/>
    <w:rsid w:val="00CD7CC2"/>
    <w:rsid w:val="00CE0486"/>
    <w:rsid w:val="00CE15E6"/>
    <w:rsid w:val="00CE4BD3"/>
    <w:rsid w:val="00CE5C2C"/>
    <w:rsid w:val="00CF03F2"/>
    <w:rsid w:val="00CF1891"/>
    <w:rsid w:val="00CF44BF"/>
    <w:rsid w:val="00CF63C2"/>
    <w:rsid w:val="00CF6492"/>
    <w:rsid w:val="00D016AA"/>
    <w:rsid w:val="00D0314C"/>
    <w:rsid w:val="00D055E8"/>
    <w:rsid w:val="00D058D4"/>
    <w:rsid w:val="00D06765"/>
    <w:rsid w:val="00D10702"/>
    <w:rsid w:val="00D11744"/>
    <w:rsid w:val="00D12C13"/>
    <w:rsid w:val="00D13D08"/>
    <w:rsid w:val="00D1642B"/>
    <w:rsid w:val="00D17A4C"/>
    <w:rsid w:val="00D17A94"/>
    <w:rsid w:val="00D21C88"/>
    <w:rsid w:val="00D227AA"/>
    <w:rsid w:val="00D23D6F"/>
    <w:rsid w:val="00D24B86"/>
    <w:rsid w:val="00D26A5E"/>
    <w:rsid w:val="00D313E2"/>
    <w:rsid w:val="00D3504F"/>
    <w:rsid w:val="00D35EFC"/>
    <w:rsid w:val="00D3676A"/>
    <w:rsid w:val="00D433E7"/>
    <w:rsid w:val="00D50368"/>
    <w:rsid w:val="00D558B7"/>
    <w:rsid w:val="00D56C2B"/>
    <w:rsid w:val="00D61C6D"/>
    <w:rsid w:val="00D635BE"/>
    <w:rsid w:val="00D647E6"/>
    <w:rsid w:val="00D65B42"/>
    <w:rsid w:val="00D6625E"/>
    <w:rsid w:val="00D67563"/>
    <w:rsid w:val="00D727F3"/>
    <w:rsid w:val="00D73D97"/>
    <w:rsid w:val="00D74026"/>
    <w:rsid w:val="00D74071"/>
    <w:rsid w:val="00D74563"/>
    <w:rsid w:val="00D74EDB"/>
    <w:rsid w:val="00D77D25"/>
    <w:rsid w:val="00D811BB"/>
    <w:rsid w:val="00D8316F"/>
    <w:rsid w:val="00D834F3"/>
    <w:rsid w:val="00D8749D"/>
    <w:rsid w:val="00D90787"/>
    <w:rsid w:val="00D90FC9"/>
    <w:rsid w:val="00D921B4"/>
    <w:rsid w:val="00D922DA"/>
    <w:rsid w:val="00D925AA"/>
    <w:rsid w:val="00D94F09"/>
    <w:rsid w:val="00D95B11"/>
    <w:rsid w:val="00D96697"/>
    <w:rsid w:val="00DA058B"/>
    <w:rsid w:val="00DA1213"/>
    <w:rsid w:val="00DA1635"/>
    <w:rsid w:val="00DA2E50"/>
    <w:rsid w:val="00DB2FCC"/>
    <w:rsid w:val="00DB3860"/>
    <w:rsid w:val="00DB3E5F"/>
    <w:rsid w:val="00DB3EB5"/>
    <w:rsid w:val="00DB3FD7"/>
    <w:rsid w:val="00DB4BFE"/>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16C6"/>
    <w:rsid w:val="00DE42C0"/>
    <w:rsid w:val="00DE4564"/>
    <w:rsid w:val="00DE61EF"/>
    <w:rsid w:val="00DE7C34"/>
    <w:rsid w:val="00DF0F3B"/>
    <w:rsid w:val="00DF10F6"/>
    <w:rsid w:val="00DF1341"/>
    <w:rsid w:val="00DF2FBC"/>
    <w:rsid w:val="00DF5924"/>
    <w:rsid w:val="00DF7DA8"/>
    <w:rsid w:val="00E03265"/>
    <w:rsid w:val="00E0344E"/>
    <w:rsid w:val="00E03E1E"/>
    <w:rsid w:val="00E077BB"/>
    <w:rsid w:val="00E107F2"/>
    <w:rsid w:val="00E13834"/>
    <w:rsid w:val="00E2212F"/>
    <w:rsid w:val="00E22E9F"/>
    <w:rsid w:val="00E235DD"/>
    <w:rsid w:val="00E2473F"/>
    <w:rsid w:val="00E24D3A"/>
    <w:rsid w:val="00E27824"/>
    <w:rsid w:val="00E30F8D"/>
    <w:rsid w:val="00E32CC8"/>
    <w:rsid w:val="00E32FAC"/>
    <w:rsid w:val="00E33FA9"/>
    <w:rsid w:val="00E33FEF"/>
    <w:rsid w:val="00E358DD"/>
    <w:rsid w:val="00E366B8"/>
    <w:rsid w:val="00E41637"/>
    <w:rsid w:val="00E4200F"/>
    <w:rsid w:val="00E426E1"/>
    <w:rsid w:val="00E44FFA"/>
    <w:rsid w:val="00E466C4"/>
    <w:rsid w:val="00E471E6"/>
    <w:rsid w:val="00E51912"/>
    <w:rsid w:val="00E53F9A"/>
    <w:rsid w:val="00E545D3"/>
    <w:rsid w:val="00E55810"/>
    <w:rsid w:val="00E55B47"/>
    <w:rsid w:val="00E604D8"/>
    <w:rsid w:val="00E6203D"/>
    <w:rsid w:val="00E63A25"/>
    <w:rsid w:val="00E7006F"/>
    <w:rsid w:val="00E712EC"/>
    <w:rsid w:val="00E71B62"/>
    <w:rsid w:val="00E73ECF"/>
    <w:rsid w:val="00E748AF"/>
    <w:rsid w:val="00E74B5E"/>
    <w:rsid w:val="00E82717"/>
    <w:rsid w:val="00E86F4A"/>
    <w:rsid w:val="00E87059"/>
    <w:rsid w:val="00E901BA"/>
    <w:rsid w:val="00E90FE8"/>
    <w:rsid w:val="00E91BD1"/>
    <w:rsid w:val="00E91F32"/>
    <w:rsid w:val="00E930E3"/>
    <w:rsid w:val="00E93A4D"/>
    <w:rsid w:val="00E94A2C"/>
    <w:rsid w:val="00E97D0C"/>
    <w:rsid w:val="00EA098E"/>
    <w:rsid w:val="00EA1FAB"/>
    <w:rsid w:val="00EA36D6"/>
    <w:rsid w:val="00EA4479"/>
    <w:rsid w:val="00EA7A86"/>
    <w:rsid w:val="00EB039E"/>
    <w:rsid w:val="00EB0523"/>
    <w:rsid w:val="00EB086D"/>
    <w:rsid w:val="00EB09B9"/>
    <w:rsid w:val="00EB0C70"/>
    <w:rsid w:val="00EB0E82"/>
    <w:rsid w:val="00EB3362"/>
    <w:rsid w:val="00EB4255"/>
    <w:rsid w:val="00EB4E51"/>
    <w:rsid w:val="00EB594B"/>
    <w:rsid w:val="00EB7316"/>
    <w:rsid w:val="00EC039F"/>
    <w:rsid w:val="00EC3757"/>
    <w:rsid w:val="00EC3C7A"/>
    <w:rsid w:val="00EC3F5F"/>
    <w:rsid w:val="00EC60EA"/>
    <w:rsid w:val="00EC66E8"/>
    <w:rsid w:val="00EC74C7"/>
    <w:rsid w:val="00ED5D2F"/>
    <w:rsid w:val="00ED7791"/>
    <w:rsid w:val="00ED7AFF"/>
    <w:rsid w:val="00EE1334"/>
    <w:rsid w:val="00EE178D"/>
    <w:rsid w:val="00EE2058"/>
    <w:rsid w:val="00EE7519"/>
    <w:rsid w:val="00EF171B"/>
    <w:rsid w:val="00EF205D"/>
    <w:rsid w:val="00EF21AE"/>
    <w:rsid w:val="00EF21C4"/>
    <w:rsid w:val="00EF28E0"/>
    <w:rsid w:val="00EF30FA"/>
    <w:rsid w:val="00EF3BA5"/>
    <w:rsid w:val="00EF3D9A"/>
    <w:rsid w:val="00EF3DB4"/>
    <w:rsid w:val="00EF429B"/>
    <w:rsid w:val="00EF45E2"/>
    <w:rsid w:val="00EF615A"/>
    <w:rsid w:val="00EF67F4"/>
    <w:rsid w:val="00F00DEE"/>
    <w:rsid w:val="00F0200B"/>
    <w:rsid w:val="00F02948"/>
    <w:rsid w:val="00F144DA"/>
    <w:rsid w:val="00F14CC4"/>
    <w:rsid w:val="00F15692"/>
    <w:rsid w:val="00F1606A"/>
    <w:rsid w:val="00F20FF3"/>
    <w:rsid w:val="00F2117C"/>
    <w:rsid w:val="00F22076"/>
    <w:rsid w:val="00F2425F"/>
    <w:rsid w:val="00F247F6"/>
    <w:rsid w:val="00F26818"/>
    <w:rsid w:val="00F30FD1"/>
    <w:rsid w:val="00F312C3"/>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04C4"/>
    <w:rsid w:val="00F81945"/>
    <w:rsid w:val="00F8280F"/>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B780E"/>
    <w:rsid w:val="00FC4D89"/>
    <w:rsid w:val="00FC7959"/>
    <w:rsid w:val="00FC7B6A"/>
    <w:rsid w:val="00FD0137"/>
    <w:rsid w:val="00FD3C9C"/>
    <w:rsid w:val="00FD4A78"/>
    <w:rsid w:val="00FD6101"/>
    <w:rsid w:val="00FD7ED6"/>
    <w:rsid w:val="00FE156E"/>
    <w:rsid w:val="00FE3AB4"/>
    <w:rsid w:val="00FE4310"/>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7F5F5BF"/>
  <w15:docId w15:val="{3ECC944A-636B-4C19-B65F-9A93F70A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halflinesleftjustified2018">
    <w:name w:val="DoE half lines left justified 2018"/>
    <w:basedOn w:val="Normal"/>
    <w:qFormat/>
    <w:rsid w:val="00BC63E9"/>
    <w:pPr>
      <w:tabs>
        <w:tab w:val="left" w:leader="underscore" w:pos="4820"/>
      </w:tabs>
      <w:spacing w:before="0" w:line="480" w:lineRule="atLeast"/>
      <w:ind w:left="-40"/>
    </w:pPr>
    <w:rPr>
      <w:szCs w:val="24"/>
    </w:rPr>
  </w:style>
  <w:style w:type="paragraph" w:customStyle="1" w:styleId="DoETOCheading2018">
    <w:name w:val="DoE TOC heading 2018"/>
    <w:basedOn w:val="Normal"/>
    <w:next w:val="Normal"/>
    <w:qFormat/>
    <w:rsid w:val="00A17BFF"/>
    <w:pPr>
      <w:keepNext/>
      <w:tabs>
        <w:tab w:val="left" w:pos="567"/>
        <w:tab w:val="left" w:pos="1134"/>
        <w:tab w:val="left" w:pos="1701"/>
        <w:tab w:val="left" w:pos="2268"/>
        <w:tab w:val="left" w:pos="2835"/>
        <w:tab w:val="left" w:pos="3402"/>
      </w:tabs>
      <w:spacing w:before="400" w:after="240" w:line="240" w:lineRule="auto"/>
    </w:pPr>
    <w:rPr>
      <w:rFonts w:ascii="Helvetica" w:hAnsi="Helvetica"/>
      <w:sz w:val="48"/>
      <w:szCs w:val="36"/>
      <w:lang w:eastAsia="en-US"/>
    </w:rPr>
  </w:style>
  <w:style w:type="character" w:styleId="Hyperlink">
    <w:name w:val="Hyperlink"/>
    <w:basedOn w:val="DefaultParagraphFont"/>
    <w:uiPriority w:val="99"/>
    <w:unhideWhenUsed/>
    <w:rsid w:val="00132CBC"/>
    <w:rPr>
      <w:color w:val="0000FF" w:themeColor="hyperlink"/>
      <w:u w:val="single"/>
    </w:rPr>
  </w:style>
  <w:style w:type="paragraph" w:customStyle="1" w:styleId="DoETOC1landscape2018">
    <w:name w:val="DoE TOC 1 landscape 2018"/>
    <w:basedOn w:val="Normal"/>
    <w:qFormat/>
    <w:rsid w:val="00BC63E9"/>
    <w:pPr>
      <w:tabs>
        <w:tab w:val="left" w:pos="851"/>
        <w:tab w:val="right" w:leader="dot" w:pos="15706"/>
      </w:tabs>
      <w:spacing w:before="80" w:after="100"/>
    </w:pPr>
    <w:rPr>
      <w:noProof/>
      <w:szCs w:val="20"/>
    </w:rPr>
  </w:style>
  <w:style w:type="paragraph" w:customStyle="1" w:styleId="DoETOC2landscape2018">
    <w:name w:val="DoE TOC 2 landscape 2018"/>
    <w:basedOn w:val="Normal"/>
    <w:qFormat/>
    <w:rsid w:val="00BC63E9"/>
    <w:pPr>
      <w:tabs>
        <w:tab w:val="right" w:leader="dot" w:pos="15706"/>
      </w:tabs>
      <w:spacing w:before="40" w:after="100"/>
      <w:ind w:left="240"/>
    </w:pPr>
    <w:rPr>
      <w:rFonts w:ascii="Helvetica" w:hAnsi="Helvetica"/>
      <w:noProof/>
      <w:sz w:val="20"/>
      <w:szCs w:val="20"/>
    </w:rPr>
  </w:style>
  <w:style w:type="paragraph" w:customStyle="1" w:styleId="DoEfooterlandscape2018">
    <w:name w:val="DoE footer landscape 2018"/>
    <w:basedOn w:val="Normal"/>
    <w:qFormat/>
    <w:rsid w:val="00947009"/>
    <w:pPr>
      <w:pBdr>
        <w:top w:val="single" w:sz="4" w:space="6" w:color="auto"/>
      </w:pBdr>
      <w:tabs>
        <w:tab w:val="left" w:pos="7938"/>
        <w:tab w:val="right" w:pos="15706"/>
      </w:tabs>
      <w:spacing w:before="480"/>
      <w:ind w:right="-7" w:hanging="1"/>
    </w:pPr>
    <w:rPr>
      <w:rFonts w:ascii="Helvetica" w:hAnsi="Helvetica"/>
      <w:sz w:val="18"/>
      <w:szCs w:val="18"/>
    </w:rPr>
  </w:style>
  <w:style w:type="paragraph" w:customStyle="1" w:styleId="DoElineslandscape2018">
    <w:name w:val="DoE lines landscape 2018"/>
    <w:basedOn w:val="Normal"/>
    <w:qFormat/>
    <w:rsid w:val="00BC63E9"/>
    <w:pPr>
      <w:tabs>
        <w:tab w:val="right" w:leader="underscore" w:pos="15706"/>
      </w:tabs>
      <w:spacing w:before="0" w:line="480" w:lineRule="atLeast"/>
      <w:ind w:left="-40" w:right="40"/>
    </w:pPr>
    <w:rPr>
      <w:szCs w:val="24"/>
    </w:rPr>
  </w:style>
  <w:style w:type="paragraph" w:customStyle="1" w:styleId="DoEdateline2018">
    <w:name w:val="DoE date line 2018"/>
    <w:basedOn w:val="Normal"/>
    <w:qFormat/>
    <w:rsid w:val="00BF72C2"/>
    <w:pPr>
      <w:tabs>
        <w:tab w:val="left" w:leader="underscore" w:pos="2552"/>
      </w:tabs>
      <w:spacing w:before="0" w:line="720" w:lineRule="atLeast"/>
      <w:ind w:left="-40"/>
    </w:pPr>
    <w:rPr>
      <w:szCs w:val="24"/>
    </w:rPr>
  </w:style>
  <w:style w:type="paragraph" w:customStyle="1" w:styleId="DoEsignatureline2018">
    <w:name w:val="DoE signature line 2018"/>
    <w:basedOn w:val="Normal"/>
    <w:next w:val="DoEbodytext2018"/>
    <w:qFormat/>
    <w:rsid w:val="00BA4DBA"/>
    <w:pPr>
      <w:tabs>
        <w:tab w:val="left" w:leader="underscore" w:pos="6521"/>
      </w:tabs>
      <w:spacing w:before="0" w:line="720" w:lineRule="atLeast"/>
    </w:pPr>
    <w:rPr>
      <w:szCs w:val="24"/>
    </w:rPr>
  </w:style>
  <w:style w:type="paragraph" w:customStyle="1" w:styleId="DoEbodytext2018">
    <w:name w:val="DoE body text 2018"/>
    <w:basedOn w:val="Normal"/>
    <w:qFormat/>
    <w:rsid w:val="00BA4DB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reference2018">
    <w:name w:val="DoE reference 2018"/>
    <w:basedOn w:val="Normal"/>
    <w:next w:val="DoEbodytext2018"/>
    <w:qFormat/>
    <w:locked/>
    <w:rsid w:val="00BA4DBA"/>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captiongraphics2018">
    <w:name w:val="DoE caption graphics 2018"/>
    <w:basedOn w:val="DoEreference2018"/>
    <w:next w:val="Normal"/>
    <w:qFormat/>
    <w:locked/>
    <w:rsid w:val="00BA4DBA"/>
    <w:pPr>
      <w:keepNext/>
      <w:spacing w:before="240" w:after="80"/>
    </w:pPr>
    <w:rPr>
      <w:sz w:val="22"/>
    </w:rPr>
  </w:style>
  <w:style w:type="paragraph" w:customStyle="1" w:styleId="DoEcaptionforquoteorextract2018">
    <w:name w:val="DoE caption for quote or extract 2018"/>
    <w:basedOn w:val="DoEcaptiongraphics2018"/>
    <w:next w:val="Normal"/>
    <w:qFormat/>
    <w:rsid w:val="00BA4DBA"/>
  </w:style>
  <w:style w:type="paragraph" w:customStyle="1" w:styleId="DoEdate2018">
    <w:name w:val="DoE date 2018"/>
    <w:basedOn w:val="Normal"/>
    <w:next w:val="DoEbodytext2018"/>
    <w:qFormat/>
    <w:rsid w:val="00BA4DBA"/>
    <w:pPr>
      <w:tabs>
        <w:tab w:val="left" w:leader="underscore" w:pos="2835"/>
      </w:tabs>
      <w:spacing w:before="0" w:line="720" w:lineRule="atLeast"/>
      <w:ind w:left="-40"/>
    </w:pPr>
    <w:rPr>
      <w:szCs w:val="24"/>
    </w:rPr>
  </w:style>
  <w:style w:type="paragraph" w:customStyle="1" w:styleId="DoEheading12018">
    <w:name w:val="DoE heading 1 2018"/>
    <w:basedOn w:val="Normal"/>
    <w:next w:val="DoEbodytext2018"/>
    <w:qFormat/>
    <w:locked/>
    <w:rsid w:val="00BA4DBA"/>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handbooktitle2018">
    <w:name w:val="DoE handbook title 2018"/>
    <w:basedOn w:val="DoEheading12018"/>
    <w:next w:val="DoEbodytext2018"/>
    <w:qFormat/>
    <w:rsid w:val="00BA4DBA"/>
    <w:pPr>
      <w:tabs>
        <w:tab w:val="left" w:pos="3969"/>
        <w:tab w:val="left" w:pos="4536"/>
        <w:tab w:val="left" w:pos="5103"/>
      </w:tabs>
      <w:outlineLvl w:val="9"/>
    </w:pPr>
  </w:style>
  <w:style w:type="paragraph" w:customStyle="1" w:styleId="DoEunformattedspace2018">
    <w:name w:val="DoE unformatted space 2018"/>
    <w:basedOn w:val="Normal"/>
    <w:qFormat/>
    <w:locked/>
    <w:rsid w:val="00BA4DBA"/>
    <w:pPr>
      <w:tabs>
        <w:tab w:val="left" w:pos="567"/>
        <w:tab w:val="left" w:pos="1134"/>
        <w:tab w:val="left" w:pos="1701"/>
        <w:tab w:val="left" w:pos="2268"/>
        <w:tab w:val="left" w:pos="2835"/>
        <w:tab w:val="left" w:pos="3402"/>
      </w:tabs>
      <w:spacing w:before="0"/>
    </w:pPr>
    <w:rPr>
      <w:sz w:val="20"/>
    </w:rPr>
  </w:style>
  <w:style w:type="paragraph" w:customStyle="1" w:styleId="DoEgraphics2018">
    <w:name w:val="DoE graphics 2018"/>
    <w:basedOn w:val="DoEunformattedspace2018"/>
    <w:next w:val="DoEreference2018"/>
    <w:qFormat/>
    <w:rsid w:val="00BA4DBA"/>
    <w:pPr>
      <w:keepNext/>
    </w:pPr>
  </w:style>
  <w:style w:type="paragraph" w:customStyle="1" w:styleId="DoEheading22018">
    <w:name w:val="DoE heading 2 2018"/>
    <w:basedOn w:val="DoEheading12018"/>
    <w:next w:val="DoEbodytext2018"/>
    <w:qFormat/>
    <w:locked/>
    <w:rsid w:val="00EA098E"/>
    <w:pPr>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BA4DBA"/>
    <w:pPr>
      <w:spacing w:before="360"/>
      <w:outlineLvl w:val="2"/>
    </w:pPr>
    <w:rPr>
      <w:sz w:val="40"/>
      <w:szCs w:val="40"/>
    </w:rPr>
  </w:style>
  <w:style w:type="paragraph" w:customStyle="1" w:styleId="DoEheading42018">
    <w:name w:val="DoE heading 4 2018"/>
    <w:basedOn w:val="DoEheading32018"/>
    <w:next w:val="DoEbodytext2018"/>
    <w:qFormat/>
    <w:locked/>
    <w:rsid w:val="00BA4DBA"/>
    <w:pPr>
      <w:spacing w:before="320"/>
      <w:outlineLvl w:val="3"/>
    </w:pPr>
    <w:rPr>
      <w:sz w:val="32"/>
      <w:szCs w:val="32"/>
    </w:rPr>
  </w:style>
  <w:style w:type="paragraph" w:customStyle="1" w:styleId="DoEheading52018">
    <w:name w:val="DoE heading 5 2018"/>
    <w:basedOn w:val="DoEheading42018"/>
    <w:next w:val="DoEbodytext2018"/>
    <w:qFormat/>
    <w:locked/>
    <w:rsid w:val="00BA4DBA"/>
    <w:pPr>
      <w:spacing w:before="280"/>
      <w:outlineLvl w:val="4"/>
    </w:pPr>
    <w:rPr>
      <w:sz w:val="28"/>
      <w:szCs w:val="24"/>
    </w:rPr>
  </w:style>
  <w:style w:type="paragraph" w:customStyle="1" w:styleId="DoElines2018">
    <w:name w:val="DoE lines 2018"/>
    <w:basedOn w:val="Normal"/>
    <w:qFormat/>
    <w:rsid w:val="00BA4DBA"/>
    <w:pPr>
      <w:tabs>
        <w:tab w:val="right" w:leader="underscore" w:pos="10773"/>
      </w:tabs>
      <w:spacing w:before="0" w:line="480" w:lineRule="atLeast"/>
      <w:ind w:left="-40" w:right="40"/>
    </w:pPr>
    <w:rPr>
      <w:szCs w:val="24"/>
    </w:rPr>
  </w:style>
  <w:style w:type="paragraph" w:customStyle="1" w:styleId="DoElist1bullet2018">
    <w:name w:val="DoE list 1 bullet 2018"/>
    <w:basedOn w:val="Normal"/>
    <w:qFormat/>
    <w:locked/>
    <w:rsid w:val="00BA4DBA"/>
    <w:pPr>
      <w:numPr>
        <w:numId w:val="9"/>
      </w:numPr>
      <w:spacing w:before="80" w:line="280" w:lineRule="atLeast"/>
    </w:pPr>
    <w:rPr>
      <w:szCs w:val="24"/>
    </w:rPr>
  </w:style>
  <w:style w:type="paragraph" w:customStyle="1" w:styleId="DoElist1numbered2018">
    <w:name w:val="DoE list 1 numbered 2018"/>
    <w:basedOn w:val="Normal"/>
    <w:qFormat/>
    <w:locked/>
    <w:rsid w:val="00BA4DBA"/>
    <w:pPr>
      <w:numPr>
        <w:numId w:val="8"/>
      </w:numPr>
      <w:spacing w:before="80" w:line="280" w:lineRule="atLeast"/>
    </w:pPr>
    <w:rPr>
      <w:szCs w:val="24"/>
    </w:rPr>
  </w:style>
  <w:style w:type="paragraph" w:customStyle="1" w:styleId="DoElist2bullet2018">
    <w:name w:val="DoE list 2 bullet 2018"/>
    <w:basedOn w:val="Normal"/>
    <w:link w:val="DoElist2bullet2018Char"/>
    <w:qFormat/>
    <w:locked/>
    <w:rsid w:val="00BA4DBA"/>
    <w:pPr>
      <w:numPr>
        <w:ilvl w:val="1"/>
        <w:numId w:val="9"/>
      </w:numPr>
      <w:spacing w:before="80" w:line="280" w:lineRule="atLeast"/>
    </w:pPr>
    <w:rPr>
      <w:szCs w:val="24"/>
    </w:rPr>
  </w:style>
  <w:style w:type="character" w:customStyle="1" w:styleId="DoElist2bullet2018Char">
    <w:name w:val="DoE list 2 bullet 2018 Char"/>
    <w:basedOn w:val="DefaultParagraphFont"/>
    <w:link w:val="DoElist2bullet2018"/>
    <w:rsid w:val="00BA4DBA"/>
    <w:rPr>
      <w:rFonts w:ascii="Arial" w:hAnsi="Arial"/>
      <w:lang w:eastAsia="zh-CN"/>
    </w:rPr>
  </w:style>
  <w:style w:type="paragraph" w:customStyle="1" w:styleId="DoElist2numbered2018">
    <w:name w:val="DoE list 2 numbered 2018"/>
    <w:basedOn w:val="Normal"/>
    <w:link w:val="DoElist2numbered2018Char"/>
    <w:qFormat/>
    <w:locked/>
    <w:rsid w:val="00147F57"/>
    <w:pPr>
      <w:spacing w:before="80" w:line="280" w:lineRule="atLeast"/>
    </w:pPr>
    <w:rPr>
      <w:szCs w:val="24"/>
    </w:rPr>
  </w:style>
  <w:style w:type="character" w:customStyle="1" w:styleId="DoElist2numbered2018Char">
    <w:name w:val="DoE list 2 numbered 2018 Char"/>
    <w:basedOn w:val="DefaultParagraphFont"/>
    <w:link w:val="DoElist2numbered2018"/>
    <w:rsid w:val="00BA4DBA"/>
    <w:rPr>
      <w:rFonts w:ascii="Arial" w:hAnsi="Arial"/>
      <w:lang w:eastAsia="zh-CN"/>
    </w:rPr>
  </w:style>
  <w:style w:type="paragraph" w:customStyle="1" w:styleId="DoEquoteorextract2018">
    <w:name w:val="DoE quote or extract 2018"/>
    <w:basedOn w:val="Normal"/>
    <w:next w:val="DoEreference2018"/>
    <w:qFormat/>
    <w:locked/>
    <w:rsid w:val="00BA4DBA"/>
    <w:pPr>
      <w:spacing w:before="80" w:line="260" w:lineRule="atLeast"/>
      <w:ind w:left="567" w:right="567"/>
    </w:pPr>
    <w:rPr>
      <w:sz w:val="22"/>
    </w:rPr>
  </w:style>
  <w:style w:type="character" w:customStyle="1" w:styleId="DoEscientifictermorlanguage2018">
    <w:name w:val="DoE scientific term or language 2018"/>
    <w:basedOn w:val="DefaultParagraphFont"/>
    <w:uiPriority w:val="1"/>
    <w:qFormat/>
    <w:rsid w:val="00BA4DBA"/>
    <w:rPr>
      <w:i/>
      <w:noProof w:val="0"/>
      <w:lang w:val="en-AU"/>
    </w:rPr>
  </w:style>
  <w:style w:type="character" w:customStyle="1" w:styleId="DoEstrongemphasis2018">
    <w:name w:val="DoE strong emphasis 2018"/>
    <w:basedOn w:val="DefaultParagraphFont"/>
    <w:uiPriority w:val="1"/>
    <w:qFormat/>
    <w:rsid w:val="00BA4DBA"/>
    <w:rPr>
      <w:b/>
      <w:noProof w:val="0"/>
      <w:lang w:val="en-AU"/>
    </w:rPr>
  </w:style>
  <w:style w:type="paragraph" w:customStyle="1" w:styleId="DoEtableheading2018">
    <w:name w:val="DoE table heading 2018"/>
    <w:basedOn w:val="Normal"/>
    <w:next w:val="Normal"/>
    <w:qFormat/>
    <w:locked/>
    <w:rsid w:val="00BA4DBA"/>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text2018">
    <w:name w:val="DoE table text 2018"/>
    <w:basedOn w:val="Normal"/>
    <w:qFormat/>
    <w:locked/>
    <w:rsid w:val="00BA4DB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list1bullet2018">
    <w:name w:val="DoE table list 1 bullet 2018"/>
    <w:basedOn w:val="DoEtabletext2018"/>
    <w:qFormat/>
    <w:locked/>
    <w:rsid w:val="00BA4DBA"/>
    <w:pPr>
      <w:numPr>
        <w:numId w:val="13"/>
      </w:numPr>
      <w:tabs>
        <w:tab w:val="clear" w:pos="567"/>
        <w:tab w:val="clear" w:pos="1134"/>
        <w:tab w:val="clear" w:pos="1701"/>
        <w:tab w:val="clear" w:pos="2268"/>
        <w:tab w:val="clear" w:pos="2835"/>
        <w:tab w:val="clear" w:pos="3402"/>
      </w:tabs>
      <w:spacing w:after="40" w:line="240" w:lineRule="atLeast"/>
    </w:pPr>
  </w:style>
  <w:style w:type="paragraph" w:customStyle="1" w:styleId="DoEtablelist1numbered2018">
    <w:name w:val="DoE table list 1 numbered 2018"/>
    <w:basedOn w:val="DoEtabletext2018"/>
    <w:qFormat/>
    <w:rsid w:val="00BA4DBA"/>
    <w:pPr>
      <w:numPr>
        <w:numId w:val="12"/>
      </w:numPr>
      <w:tabs>
        <w:tab w:val="clear" w:pos="567"/>
        <w:tab w:val="clear" w:pos="1134"/>
        <w:tab w:val="clear" w:pos="1701"/>
        <w:tab w:val="clear" w:pos="2268"/>
        <w:tab w:val="clear" w:pos="2835"/>
        <w:tab w:val="clear" w:pos="3402"/>
      </w:tabs>
      <w:spacing w:after="40" w:line="240" w:lineRule="atLeast"/>
    </w:pPr>
  </w:style>
  <w:style w:type="paragraph" w:customStyle="1" w:styleId="DoEtablelist2bullet2018">
    <w:name w:val="DoE table list 2 bullet 2018"/>
    <w:basedOn w:val="DoEtablelist1bullet2018"/>
    <w:qFormat/>
    <w:rsid w:val="00BA4DBA"/>
    <w:pPr>
      <w:numPr>
        <w:ilvl w:val="1"/>
      </w:numPr>
    </w:pPr>
  </w:style>
  <w:style w:type="paragraph" w:customStyle="1" w:styleId="DoEtablelist2numbered2018">
    <w:name w:val="DoE table list 2 numbered 2018"/>
    <w:basedOn w:val="DoEtablelist1numbered2018"/>
    <w:qFormat/>
    <w:rsid w:val="00147F57"/>
    <w:pPr>
      <w:numPr>
        <w:ilvl w:val="1"/>
        <w:numId w:val="14"/>
      </w:numPr>
    </w:pPr>
  </w:style>
  <w:style w:type="table" w:styleId="TableGrid">
    <w:name w:val="Table Grid"/>
    <w:basedOn w:val="TableNormal"/>
    <w:uiPriority w:val="59"/>
    <w:rsid w:val="00EA0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098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A098E"/>
    <w:rPr>
      <w:rFonts w:ascii="Arial" w:hAnsi="Arial"/>
      <w:szCs w:val="22"/>
      <w:lang w:eastAsia="zh-CN"/>
    </w:rPr>
  </w:style>
  <w:style w:type="paragraph" w:customStyle="1" w:styleId="IOStabletext2017">
    <w:name w:val="IOS table text 2017"/>
    <w:basedOn w:val="Normal"/>
    <w:qFormat/>
    <w:locked/>
    <w:rsid w:val="00FE4310"/>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EB4E51"/>
    <w:pPr>
      <w:tabs>
        <w:tab w:val="clear" w:pos="567"/>
        <w:tab w:val="left" w:pos="425"/>
      </w:tabs>
      <w:spacing w:after="40" w:line="240" w:lineRule="atLeast"/>
      <w:ind w:left="425" w:hanging="227"/>
    </w:pPr>
  </w:style>
  <w:style w:type="paragraph" w:customStyle="1" w:styleId="IOStablelist2bullet2017">
    <w:name w:val="IOS table list 2 bullet 2017"/>
    <w:basedOn w:val="IOStablelist1bullet2017"/>
    <w:qFormat/>
    <w:rsid w:val="00EB4E51"/>
    <w:pPr>
      <w:tabs>
        <w:tab w:val="clear" w:pos="425"/>
        <w:tab w:val="clear" w:pos="2268"/>
        <w:tab w:val="clear" w:pos="3402"/>
        <w:tab w:val="left" w:pos="1106"/>
        <w:tab w:val="left" w:pos="2240"/>
      </w:tabs>
      <w:ind w:left="1440" w:hanging="360"/>
    </w:pPr>
  </w:style>
  <w:style w:type="paragraph" w:styleId="Footer">
    <w:name w:val="footer"/>
    <w:basedOn w:val="Normal"/>
    <w:link w:val="FooterChar"/>
    <w:uiPriority w:val="99"/>
    <w:unhideWhenUsed/>
    <w:rsid w:val="006E47C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6E47CD"/>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4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s.harvard.edu/gazette/story/2008/06/text-of-j-k-rowling-speech/" TargetMode="External"/><Relationship Id="rId18" Type="http://schemas.openxmlformats.org/officeDocument/2006/relationships/hyperlink" Target="https://www.youtube.com/watch?v=c3BRTlHFpBU" TargetMode="External"/><Relationship Id="rId26" Type="http://schemas.openxmlformats.org/officeDocument/2006/relationships/hyperlink" Target="https://www.youtube.com/watch?v=fWonRw7GHuM" TargetMode="External"/><Relationship Id="rId21" Type="http://schemas.openxmlformats.org/officeDocument/2006/relationships/hyperlink" Target="https://www.matrix.edu.au/year-12-english-advanced-study-guide/year-12-common-module-texts-human-experiences/" TargetMode="External"/><Relationship Id="rId34" Type="http://schemas.openxmlformats.org/officeDocument/2006/relationships/hyperlink" Target="https://news.harvard.edu/gazette/story/2008/06/text-of-j-k-rowling-speech/" TargetMode="External"/><Relationship Id="rId7" Type="http://schemas.openxmlformats.org/officeDocument/2006/relationships/webSettings" Target="webSettings.xml"/><Relationship Id="rId12" Type="http://schemas.openxmlformats.org/officeDocument/2006/relationships/hyperlink" Target="http://www.wastelandmovie.com/" TargetMode="External"/><Relationship Id="rId17" Type="http://schemas.openxmlformats.org/officeDocument/2006/relationships/hyperlink" Target="https://www.youtube.com/watch?v=fWonRw7GHuM" TargetMode="External"/><Relationship Id="rId25" Type="http://schemas.openxmlformats.org/officeDocument/2006/relationships/hyperlink" Target="https://www.nytimes.com/2010/10/24/arts/design/24muniz.html" TargetMode="External"/><Relationship Id="rId33" Type="http://schemas.openxmlformats.org/officeDocument/2006/relationships/hyperlink" Target="https://steve-ip.com/vik-muniz-pictures-of-garbag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ytimes.com/2010/10/24/arts/design/24muniz.html" TargetMode="External"/><Relationship Id="rId20" Type="http://schemas.openxmlformats.org/officeDocument/2006/relationships/hyperlink" Target="https://steve-ip.com/vik-muniz-pictures-of-garbage/" TargetMode="External"/><Relationship Id="rId29" Type="http://schemas.openxmlformats.org/officeDocument/2006/relationships/hyperlink" Target="http://influencefilmclub.com/film/waste-lan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ducationstandards.nsw.edu.au/wps/portal/nesa/11-12/stage-6-learning-areas/stage-6-english/english-standard-2017" TargetMode="External"/><Relationship Id="rId24" Type="http://schemas.openxmlformats.org/officeDocument/2006/relationships/hyperlink" Target="https://www.youtube.com/watch?v=sNlwh8vT2NU" TargetMode="External"/><Relationship Id="rId32" Type="http://schemas.openxmlformats.org/officeDocument/2006/relationships/hyperlink" Target="https://steve-ip.com/vik-muniz-pictures-of-garbage/"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youtube.com/watch?v=xPGREQvK-dQ" TargetMode="External"/><Relationship Id="rId23" Type="http://schemas.openxmlformats.org/officeDocument/2006/relationships/hyperlink" Target="https://www.youtube.com/watch?v=xPGREQvK-dQ" TargetMode="External"/><Relationship Id="rId28" Type="http://schemas.openxmlformats.org/officeDocument/2006/relationships/hyperlink" Target="http://www.slate.com/articles/life/the_history_of_american_slavery/2015/06/animated_interactive_of_the_history_of_the_atlantic_slave_trade.html" TargetMode="External"/><Relationship Id="rId36"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slate.com/articles/life/the_history_of_american_slavery/2015/06/animated_interactive_of_the_history_of_the_atlantic_slave_trade.html" TargetMode="External"/><Relationship Id="rId31" Type="http://schemas.openxmlformats.org/officeDocument/2006/relationships/hyperlink" Target="https://padle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DjY4pNBgMaA" TargetMode="External"/><Relationship Id="rId22" Type="http://schemas.openxmlformats.org/officeDocument/2006/relationships/hyperlink" Target="https://www.youtube.com/watch?v=DjY4pNBgMaA" TargetMode="External"/><Relationship Id="rId27" Type="http://schemas.openxmlformats.org/officeDocument/2006/relationships/hyperlink" Target="https://www.youtube.com/watch?v=c3BRTlHFpBU" TargetMode="External"/><Relationship Id="rId30" Type="http://schemas.openxmlformats.org/officeDocument/2006/relationships/hyperlink" Target="http://www.wastelandmovie.com/" TargetMode="External"/><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3F0F92-6EF9-4711-BEF4-A6661ADE9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58F2D-435A-4493-900F-7C80FA27AD56}">
  <ds:schemaRefs>
    <ds:schemaRef ds:uri="http://schemas.microsoft.com/sharepoint/v3/contenttype/forms"/>
  </ds:schemaRefs>
</ds:datastoreItem>
</file>

<file path=customXml/itemProps3.xml><?xml version="1.0" encoding="utf-8"?>
<ds:datastoreItem xmlns:ds="http://schemas.openxmlformats.org/officeDocument/2006/customXml" ds:itemID="{769F1C31-33CC-40AE-A3C3-1F6238DE2A0B}">
  <ds:schemaRefs>
    <ds:schemaRef ds:uri="http://schemas.openxmlformats.org/package/2006/metadata/core-properties"/>
    <ds:schemaRef ds:uri="http://www.w3.org/XML/1998/namespace"/>
    <ds:schemaRef ds:uri="http://purl.org/dc/dcmitype/"/>
    <ds:schemaRef ds:uri="http://purl.org/dc/elements/1.1/"/>
    <ds:schemaRef ds:uri="3ed67ec9-b64a-4b93-a027-d5f88b112957"/>
    <ds:schemaRef ds:uri="http://schemas.microsoft.com/office/2006/metadata/properties"/>
    <ds:schemaRef ds:uri="http://schemas.microsoft.com/office/2006/documentManagement/types"/>
    <ds:schemaRef ds:uri="http://schemas.microsoft.com/office/infopath/2007/PartnerControls"/>
    <ds:schemaRef ds:uri="185ad172-241e-46eb-b06f-b9e9435fe3a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4756</Words>
  <Characters>27112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 year 12 – Waste land unit of work</dc:title>
  <dc:subject/>
  <dc:creator>NSW Department of Education</dc:creator>
  <cp:keywords>Stage 6</cp:keywords>
  <dc:description/>
  <dcterms:created xsi:type="dcterms:W3CDTF">2021-10-22T01:31:00Z</dcterms:created>
  <dcterms:modified xsi:type="dcterms:W3CDTF">2021-10-22T01:31:00Z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