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585B5" w14:textId="77777777" w:rsidR="000B414C" w:rsidRDefault="001C0131" w:rsidP="00F57DD8">
      <w:pPr>
        <w:pStyle w:val="DoEheading12018"/>
      </w:pPr>
      <w:r>
        <w:rPr>
          <w:noProof/>
          <w:lang w:eastAsia="en-AU"/>
        </w:rPr>
        <w:drawing>
          <wp:inline distT="0" distB="0" distL="0" distR="0" wp14:anchorId="572E8589" wp14:editId="2EC5C8F0">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CF5016">
        <w:t>Assessment task</w:t>
      </w:r>
    </w:p>
    <w:p w14:paraId="768767A9" w14:textId="77777777" w:rsidR="00CF5016" w:rsidRDefault="0089326B" w:rsidP="00CF5016">
      <w:pPr>
        <w:pStyle w:val="DoEbodytext2018"/>
        <w:rPr>
          <w:lang w:eastAsia="en-US"/>
        </w:rPr>
      </w:pPr>
      <w:r>
        <w:rPr>
          <w:lang w:eastAsia="en-US"/>
        </w:rPr>
        <w:t>Texts and Human E</w:t>
      </w:r>
      <w:r w:rsidR="00CF5016">
        <w:rPr>
          <w:lang w:eastAsia="en-US"/>
        </w:rPr>
        <w:t>xperience. Lucy Walker, Waste Land</w:t>
      </w:r>
    </w:p>
    <w:p w14:paraId="43A0C8CA" w14:textId="77777777" w:rsidR="00CF5016" w:rsidRDefault="00CF5016" w:rsidP="00CF5016">
      <w:pPr>
        <w:pStyle w:val="DoEunformattedspace2018"/>
        <w:rPr>
          <w:lang w:eastAsia="en-US"/>
        </w:rPr>
      </w:pPr>
    </w:p>
    <w:tbl>
      <w:tblPr>
        <w:tblStyle w:val="TableGrid"/>
        <w:tblW w:w="0" w:type="auto"/>
        <w:tblLook w:val="04A0" w:firstRow="1" w:lastRow="0" w:firstColumn="1" w:lastColumn="0" w:noHBand="0" w:noVBand="1"/>
      </w:tblPr>
      <w:tblGrid>
        <w:gridCol w:w="3597"/>
        <w:gridCol w:w="3586"/>
        <w:gridCol w:w="3579"/>
      </w:tblGrid>
      <w:tr w:rsidR="00CF5016" w:rsidRPr="00CF5016" w14:paraId="039E3300" w14:textId="77777777" w:rsidTr="0089326B">
        <w:trPr>
          <w:cantSplit/>
          <w:tblHeader/>
        </w:trPr>
        <w:tc>
          <w:tcPr>
            <w:tcW w:w="3662" w:type="dxa"/>
          </w:tcPr>
          <w:p w14:paraId="0A43B3BE" w14:textId="77777777" w:rsidR="00CF5016" w:rsidRPr="00CF5016" w:rsidRDefault="00CF5016" w:rsidP="00CF5016">
            <w:pPr>
              <w:pStyle w:val="DoEtabletext2018"/>
              <w:rPr>
                <w:rStyle w:val="DoEstrongemphasis2018"/>
              </w:rPr>
            </w:pPr>
            <w:r w:rsidRPr="00CF5016">
              <w:rPr>
                <w:rStyle w:val="DoEstrongemphasis2018"/>
              </w:rPr>
              <w:t>Assessment type</w:t>
            </w:r>
          </w:p>
        </w:tc>
        <w:tc>
          <w:tcPr>
            <w:tcW w:w="3663" w:type="dxa"/>
          </w:tcPr>
          <w:p w14:paraId="62534900" w14:textId="77777777" w:rsidR="00CF5016" w:rsidRPr="00CF5016" w:rsidRDefault="00CF5016" w:rsidP="00CF5016">
            <w:pPr>
              <w:pStyle w:val="DoEtabletext2018"/>
              <w:rPr>
                <w:rStyle w:val="DoEstrongemphasis2018"/>
              </w:rPr>
            </w:pPr>
            <w:r w:rsidRPr="00CF5016">
              <w:rPr>
                <w:rStyle w:val="DoEstrongemphasis2018"/>
              </w:rPr>
              <w:t>Marking rubric</w:t>
            </w:r>
          </w:p>
        </w:tc>
        <w:tc>
          <w:tcPr>
            <w:tcW w:w="3663" w:type="dxa"/>
          </w:tcPr>
          <w:p w14:paraId="3024820E" w14:textId="77777777" w:rsidR="00CF5016" w:rsidRPr="00CF5016" w:rsidRDefault="00CF5016" w:rsidP="00CF5016">
            <w:pPr>
              <w:pStyle w:val="DoEtabletext2018"/>
              <w:rPr>
                <w:rStyle w:val="DoEstrongemphasis2018"/>
              </w:rPr>
            </w:pPr>
            <w:r w:rsidRPr="00CF5016">
              <w:rPr>
                <w:rStyle w:val="DoEstrongemphasis2018"/>
              </w:rPr>
              <w:t>Stage</w:t>
            </w:r>
          </w:p>
        </w:tc>
      </w:tr>
      <w:tr w:rsidR="00CF5016" w14:paraId="1D8E7C27" w14:textId="77777777" w:rsidTr="00CF5016">
        <w:tc>
          <w:tcPr>
            <w:tcW w:w="3662" w:type="dxa"/>
          </w:tcPr>
          <w:p w14:paraId="6717274B" w14:textId="77777777" w:rsidR="00CF5016" w:rsidRDefault="00CF5016" w:rsidP="00CF5016">
            <w:pPr>
              <w:pStyle w:val="DoEtabletext2018"/>
              <w:rPr>
                <w:lang w:eastAsia="en-US"/>
              </w:rPr>
            </w:pPr>
            <w:r>
              <w:rPr>
                <w:lang w:eastAsia="en-US"/>
              </w:rPr>
              <w:t>Discursive writing</w:t>
            </w:r>
          </w:p>
        </w:tc>
        <w:tc>
          <w:tcPr>
            <w:tcW w:w="3663" w:type="dxa"/>
          </w:tcPr>
          <w:p w14:paraId="7E4B4D19" w14:textId="77777777" w:rsidR="00CF5016" w:rsidRDefault="00CF5016" w:rsidP="00CF5016">
            <w:pPr>
              <w:pStyle w:val="DoEtabletext2018"/>
              <w:rPr>
                <w:lang w:eastAsia="en-US"/>
              </w:rPr>
            </w:pPr>
            <w:r>
              <w:rPr>
                <w:lang w:eastAsia="en-US"/>
              </w:rPr>
              <w:t>20</w:t>
            </w:r>
          </w:p>
        </w:tc>
        <w:tc>
          <w:tcPr>
            <w:tcW w:w="3663" w:type="dxa"/>
          </w:tcPr>
          <w:p w14:paraId="29D9A4A8" w14:textId="77777777" w:rsidR="00CF5016" w:rsidRDefault="00CF5016" w:rsidP="00CF5016">
            <w:pPr>
              <w:pStyle w:val="DoEtabletext2018"/>
              <w:rPr>
                <w:lang w:eastAsia="en-US"/>
              </w:rPr>
            </w:pPr>
            <w:r>
              <w:rPr>
                <w:lang w:eastAsia="en-US"/>
              </w:rPr>
              <w:t>6</w:t>
            </w:r>
          </w:p>
        </w:tc>
      </w:tr>
    </w:tbl>
    <w:p w14:paraId="7E3DA3B4" w14:textId="77777777" w:rsidR="00CF5016" w:rsidRDefault="00CF5016" w:rsidP="0089326B">
      <w:pPr>
        <w:pStyle w:val="DoEheading22018"/>
      </w:pPr>
      <w:r>
        <w:t>Context</w:t>
      </w:r>
    </w:p>
    <w:p w14:paraId="1DBE31CB" w14:textId="77777777" w:rsidR="00CF5016" w:rsidRDefault="00CF5016" w:rsidP="00CF5016">
      <w:pPr>
        <w:pStyle w:val="DoEbodytext2018"/>
        <w:rPr>
          <w:lang w:eastAsia="en-US"/>
        </w:rPr>
      </w:pPr>
      <w:r>
        <w:rPr>
          <w:lang w:eastAsia="en-US"/>
        </w:rPr>
        <w:t>In this unit, students have explored a range of texts with challenges to cultural assumptions. The representations of human experience they have encountered will have had an impact on their views of the world and their personal understandings. Through their interactions with texts, their ideas about poverty, art, social justice and human worth will have been challenged, confirmed, re-defined or synthesised.</w:t>
      </w:r>
    </w:p>
    <w:p w14:paraId="248906E6" w14:textId="77777777" w:rsidR="00CF5016" w:rsidRDefault="00CF5016" w:rsidP="00CF5016">
      <w:pPr>
        <w:pStyle w:val="DoEbodytext2018"/>
        <w:rPr>
          <w:lang w:eastAsia="en-US"/>
        </w:rPr>
      </w:pPr>
      <w:r>
        <w:rPr>
          <w:lang w:eastAsia="en-US"/>
        </w:rPr>
        <w:t>This task gives students the opportunity to explore their new understandings of the human experience discursively. They may write formally or informally, seriously or humorously. Central to their purpose is the discussion of their new understanding of the human experience.</w:t>
      </w:r>
    </w:p>
    <w:p w14:paraId="37DA6A57" w14:textId="77777777" w:rsidR="00CF5016" w:rsidRDefault="00CF5016" w:rsidP="0089326B">
      <w:pPr>
        <w:pStyle w:val="DoEheading22018"/>
      </w:pPr>
      <w:r>
        <w:t>Outcomes</w:t>
      </w:r>
    </w:p>
    <w:p w14:paraId="512E5BB4" w14:textId="77777777" w:rsidR="00CF5016" w:rsidRDefault="00CF5016" w:rsidP="00CF5016">
      <w:pPr>
        <w:pStyle w:val="DoElist1bullet2018"/>
        <w:rPr>
          <w:lang w:eastAsia="en-US"/>
        </w:rPr>
      </w:pPr>
      <w:r w:rsidRPr="00CF5016">
        <w:rPr>
          <w:rStyle w:val="DoEstrongemphasis2018"/>
          <w:lang w:eastAsia="en-US"/>
        </w:rPr>
        <w:t>EN12-5</w:t>
      </w:r>
      <w:r>
        <w:rPr>
          <w:lang w:eastAsia="en-US"/>
        </w:rPr>
        <w:t xml:space="preserve"> thinks imaginatively, creatively, interpretively, analytically and discerningly to respond to and compose texts that include considered and detailed information, ideas and arguments</w:t>
      </w:r>
    </w:p>
    <w:p w14:paraId="7A80E8E5" w14:textId="77777777" w:rsidR="00CF5016" w:rsidRDefault="00CF5016" w:rsidP="00CF5016">
      <w:pPr>
        <w:pStyle w:val="DoElist1bullet2018"/>
        <w:rPr>
          <w:lang w:eastAsia="en-US"/>
        </w:rPr>
      </w:pPr>
      <w:r w:rsidRPr="00CF5016">
        <w:rPr>
          <w:rStyle w:val="DoEstrongemphasis2018"/>
          <w:lang w:eastAsia="en-US"/>
        </w:rPr>
        <w:t>EN12-6</w:t>
      </w:r>
      <w:r>
        <w:rPr>
          <w:lang w:eastAsia="en-US"/>
        </w:rPr>
        <w:t xml:space="preserve"> investigates and explains the relationships between texts</w:t>
      </w:r>
    </w:p>
    <w:p w14:paraId="3E739799" w14:textId="77777777" w:rsidR="00CF5016" w:rsidRDefault="00CF5016" w:rsidP="00CF5016">
      <w:pPr>
        <w:pStyle w:val="DoElist1bullet2018"/>
        <w:rPr>
          <w:lang w:eastAsia="en-US"/>
        </w:rPr>
      </w:pPr>
      <w:r w:rsidRPr="00CF5016">
        <w:rPr>
          <w:rStyle w:val="DoEstrongemphasis2018"/>
          <w:lang w:eastAsia="en-US"/>
        </w:rPr>
        <w:t>EN12-7</w:t>
      </w:r>
      <w:r>
        <w:rPr>
          <w:lang w:eastAsia="en-US"/>
        </w:rPr>
        <w:t xml:space="preserve"> explains and evaluates the diverse ways texts can represent personal and public worlds</w:t>
      </w:r>
    </w:p>
    <w:p w14:paraId="738B8C8A" w14:textId="77777777" w:rsidR="00CF5016" w:rsidRDefault="00CF5016" w:rsidP="00CF5016">
      <w:pPr>
        <w:pStyle w:val="DoElist1bullet2018"/>
        <w:rPr>
          <w:lang w:eastAsia="en-US"/>
        </w:rPr>
      </w:pPr>
      <w:r w:rsidRPr="00CF5016">
        <w:rPr>
          <w:rStyle w:val="DoEstrongemphasis2018"/>
          <w:lang w:eastAsia="en-US"/>
        </w:rPr>
        <w:t>EN12-8</w:t>
      </w:r>
      <w:r>
        <w:rPr>
          <w:lang w:eastAsia="en-US"/>
        </w:rPr>
        <w:t xml:space="preserve"> explains and assesses cultural assumptions in texts and their effects on meaning</w:t>
      </w:r>
    </w:p>
    <w:p w14:paraId="4B9B80AB" w14:textId="77777777" w:rsidR="00CF5016" w:rsidRDefault="00CF5016" w:rsidP="00CF5016">
      <w:pPr>
        <w:pStyle w:val="DoEheading22018"/>
      </w:pPr>
      <w:r>
        <w:t>Values and attitudes</w:t>
      </w:r>
    </w:p>
    <w:p w14:paraId="27A407C0" w14:textId="77777777" w:rsidR="00CF5016" w:rsidRDefault="00CF5016" w:rsidP="00CF5016">
      <w:pPr>
        <w:pStyle w:val="DoElist1bullet2018"/>
        <w:rPr>
          <w:lang w:eastAsia="en-US"/>
        </w:rPr>
      </w:pPr>
      <w:r>
        <w:rPr>
          <w:lang w:eastAsia="en-US"/>
        </w:rPr>
        <w:t>the personal enrichment to be gained from a love of English, literature and learning</w:t>
      </w:r>
    </w:p>
    <w:p w14:paraId="5ACA0C3E" w14:textId="77777777" w:rsidR="00CF5016" w:rsidRDefault="00CF5016" w:rsidP="00CF5016">
      <w:pPr>
        <w:pStyle w:val="DoElist1bullet2018"/>
        <w:rPr>
          <w:lang w:eastAsia="en-US"/>
        </w:rPr>
      </w:pPr>
      <w:r>
        <w:rPr>
          <w:lang w:eastAsia="en-US"/>
        </w:rPr>
        <w:t>the power of language to explore and express views of themselves as well as the social, cultural, ethical, moral, spiritual and aesthetic dimensions of human experiences</w:t>
      </w:r>
    </w:p>
    <w:p w14:paraId="144488E8" w14:textId="77777777" w:rsidR="00CF5016" w:rsidRDefault="00CF5016" w:rsidP="00CF5016">
      <w:pPr>
        <w:pStyle w:val="DoEheading22018"/>
      </w:pPr>
      <w:r>
        <w:lastRenderedPageBreak/>
        <w:t>Knowledge and understanding</w:t>
      </w:r>
    </w:p>
    <w:p w14:paraId="2444F2B7" w14:textId="77777777" w:rsidR="00CF5016" w:rsidRDefault="00CF5016" w:rsidP="00CF5016">
      <w:pPr>
        <w:pStyle w:val="DoEbodytext2018"/>
        <w:rPr>
          <w:lang w:eastAsia="en-US"/>
        </w:rPr>
      </w:pPr>
      <w:r w:rsidRPr="00CF5016">
        <w:rPr>
          <w:lang w:eastAsia="en-US"/>
        </w:rPr>
        <w:t>Through responding to and composing a wide range of texts and through the close study of texts, students will develop knowledge, understanding and skills in order to:</w:t>
      </w:r>
    </w:p>
    <w:p w14:paraId="0420266F" w14:textId="77777777" w:rsidR="0089326B" w:rsidRDefault="0089326B" w:rsidP="0089326B">
      <w:pPr>
        <w:pStyle w:val="DoElist1bullet2018"/>
        <w:rPr>
          <w:lang w:eastAsia="en-US"/>
        </w:rPr>
      </w:pPr>
      <w:r>
        <w:rPr>
          <w:lang w:eastAsia="en-US"/>
        </w:rPr>
        <w:t>communicate through speaking, listening, reading, writing, viewing and representing</w:t>
      </w:r>
    </w:p>
    <w:p w14:paraId="606F1C88" w14:textId="77777777" w:rsidR="0089326B" w:rsidRDefault="0089326B" w:rsidP="0089326B">
      <w:pPr>
        <w:pStyle w:val="DoElist1bullet2018"/>
        <w:rPr>
          <w:lang w:eastAsia="en-US"/>
        </w:rPr>
      </w:pPr>
      <w:r>
        <w:rPr>
          <w:lang w:eastAsia="en-US"/>
        </w:rPr>
        <w:t>use language to shape and make meaning according to purpose, audience and context</w:t>
      </w:r>
    </w:p>
    <w:p w14:paraId="21A66DB1" w14:textId="77777777" w:rsidR="0089326B" w:rsidRDefault="0089326B" w:rsidP="0089326B">
      <w:pPr>
        <w:pStyle w:val="DoElist1bullet2018"/>
        <w:rPr>
          <w:lang w:eastAsia="en-US"/>
        </w:rPr>
      </w:pPr>
      <w:r>
        <w:rPr>
          <w:lang w:eastAsia="en-US"/>
        </w:rPr>
        <w:t>think in ways that are imaginative, creative, interpretive and critical</w:t>
      </w:r>
    </w:p>
    <w:p w14:paraId="08CAE271" w14:textId="77777777" w:rsidR="0089326B" w:rsidRDefault="0089326B" w:rsidP="0089326B">
      <w:pPr>
        <w:pStyle w:val="DoElist1bullet2018"/>
        <w:rPr>
          <w:lang w:eastAsia="en-US"/>
        </w:rPr>
      </w:pPr>
      <w:r>
        <w:rPr>
          <w:lang w:eastAsia="en-US"/>
        </w:rPr>
        <w:t>express themselves and their relationships with others and their world</w:t>
      </w:r>
    </w:p>
    <w:p w14:paraId="6A5DB2EF" w14:textId="77777777" w:rsidR="0089326B" w:rsidRDefault="0089326B" w:rsidP="0089326B">
      <w:pPr>
        <w:pStyle w:val="DoElist1bullet2018"/>
        <w:rPr>
          <w:lang w:eastAsia="en-US"/>
        </w:rPr>
      </w:pPr>
      <w:r>
        <w:rPr>
          <w:lang w:eastAsia="en-US"/>
        </w:rPr>
        <w:t>learn and reflect on their learning through their study of English.</w:t>
      </w:r>
    </w:p>
    <w:p w14:paraId="27A66945" w14:textId="77777777" w:rsidR="0089326B" w:rsidRDefault="0089326B" w:rsidP="0089326B">
      <w:pPr>
        <w:pStyle w:val="DoEheading22018"/>
      </w:pPr>
      <w:r>
        <w:t>Learning across the curriculum</w:t>
      </w:r>
    </w:p>
    <w:p w14:paraId="36214BDE" w14:textId="77777777" w:rsidR="0089326B" w:rsidRDefault="0089326B" w:rsidP="0089326B">
      <w:pPr>
        <w:pStyle w:val="DoEheading32018"/>
      </w:pPr>
      <w:r>
        <w:t>General capabilities</w:t>
      </w:r>
    </w:p>
    <w:p w14:paraId="36684849" w14:textId="77777777" w:rsidR="0089326B" w:rsidRDefault="0089326B" w:rsidP="0089326B">
      <w:pPr>
        <w:pStyle w:val="DoElist1bullet2018"/>
        <w:rPr>
          <w:lang w:eastAsia="en-US"/>
        </w:rPr>
      </w:pPr>
      <w:r>
        <w:rPr>
          <w:lang w:eastAsia="en-US"/>
        </w:rPr>
        <w:t>Critical and creative thinking</w:t>
      </w:r>
    </w:p>
    <w:p w14:paraId="59A9DAAE" w14:textId="77777777" w:rsidR="0089326B" w:rsidRDefault="0089326B" w:rsidP="0089326B">
      <w:pPr>
        <w:pStyle w:val="DoElist1bullet2018"/>
        <w:rPr>
          <w:lang w:eastAsia="en-US"/>
        </w:rPr>
      </w:pPr>
      <w:r>
        <w:rPr>
          <w:lang w:eastAsia="en-US"/>
        </w:rPr>
        <w:t>Ethical understanding</w:t>
      </w:r>
    </w:p>
    <w:p w14:paraId="64372DF5" w14:textId="77777777" w:rsidR="0089326B" w:rsidRDefault="0089326B" w:rsidP="0089326B">
      <w:pPr>
        <w:pStyle w:val="DoElist1bullet2018"/>
        <w:rPr>
          <w:lang w:eastAsia="en-US"/>
        </w:rPr>
      </w:pPr>
      <w:r>
        <w:rPr>
          <w:lang w:eastAsia="en-US"/>
        </w:rPr>
        <w:t>Personal and social capability</w:t>
      </w:r>
    </w:p>
    <w:p w14:paraId="33EB0DA9" w14:textId="77777777" w:rsidR="0089326B" w:rsidRDefault="0089326B" w:rsidP="0089326B">
      <w:pPr>
        <w:pStyle w:val="DoEheading32018"/>
      </w:pPr>
      <w:r>
        <w:t>Other areas of learning</w:t>
      </w:r>
    </w:p>
    <w:p w14:paraId="5B77D752" w14:textId="77777777" w:rsidR="0089326B" w:rsidRDefault="0089326B" w:rsidP="0089326B">
      <w:pPr>
        <w:pStyle w:val="DoElist1bullet2018"/>
        <w:rPr>
          <w:lang w:eastAsia="en-US"/>
        </w:rPr>
      </w:pPr>
      <w:r>
        <w:rPr>
          <w:lang w:eastAsia="en-US"/>
        </w:rPr>
        <w:t>Difference and diversity</w:t>
      </w:r>
    </w:p>
    <w:p w14:paraId="1F8C5735" w14:textId="77777777" w:rsidR="0089326B" w:rsidRDefault="0089326B" w:rsidP="0089326B">
      <w:pPr>
        <w:pStyle w:val="DoEheading22018"/>
      </w:pPr>
      <w:r>
        <w:t>Task</w:t>
      </w:r>
    </w:p>
    <w:p w14:paraId="65FA4DBD" w14:textId="77777777" w:rsidR="0089326B" w:rsidRPr="0089326B" w:rsidRDefault="0089326B" w:rsidP="0089326B">
      <w:pPr>
        <w:pStyle w:val="DoEbodytext2018"/>
        <w:rPr>
          <w:lang w:eastAsia="en-US"/>
        </w:rPr>
      </w:pPr>
      <w:r w:rsidRPr="0089326B">
        <w:rPr>
          <w:lang w:eastAsia="en-US"/>
        </w:rPr>
        <w:t>You will be required to compose an extended response to the followi</w:t>
      </w:r>
      <w:r>
        <w:rPr>
          <w:lang w:eastAsia="en-US"/>
        </w:rPr>
        <w:t>ng question on (</w:t>
      </w:r>
      <w:r w:rsidRPr="0089326B">
        <w:rPr>
          <w:rStyle w:val="DoEstrongemphasis2018"/>
        </w:rPr>
        <w:t>insert date here</w:t>
      </w:r>
      <w:r w:rsidRPr="0089326B">
        <w:rPr>
          <w:lang w:eastAsia="en-US"/>
        </w:rPr>
        <w:t>). Please ensure you are following the task instructions for the course you are enrolled in.</w:t>
      </w:r>
    </w:p>
    <w:p w14:paraId="4E85426C" w14:textId="77777777" w:rsidR="0089326B" w:rsidRDefault="0089326B" w:rsidP="0089326B">
      <w:pPr>
        <w:pStyle w:val="DoEheading22018"/>
      </w:pPr>
      <w:r>
        <w:t>Task instructions</w:t>
      </w:r>
    </w:p>
    <w:p w14:paraId="6951FF40" w14:textId="77777777" w:rsidR="0089326B" w:rsidRDefault="0089326B" w:rsidP="0089326B">
      <w:pPr>
        <w:pStyle w:val="DoEbodytext2018"/>
        <w:rPr>
          <w:lang w:eastAsia="en-US"/>
        </w:rPr>
      </w:pPr>
      <w:r>
        <w:rPr>
          <w:lang w:eastAsia="en-US"/>
        </w:rPr>
        <w:t>Write an extended discursive response of approximately 800 words that explores your understanding of texts and human experiences. Discuss how ‘Waste Land’ and other texts you have experienced have influenced your understanding of th</w:t>
      </w:r>
      <w:bookmarkStart w:id="0" w:name="_GoBack"/>
      <w:bookmarkEnd w:id="0"/>
      <w:r>
        <w:rPr>
          <w:lang w:eastAsia="en-US"/>
        </w:rPr>
        <w:t>e relationship between individual and collective experiences.</w:t>
      </w:r>
    </w:p>
    <w:p w14:paraId="09BA282C" w14:textId="59BC9BED" w:rsidR="0089326B" w:rsidRDefault="0089326B" w:rsidP="0089326B">
      <w:pPr>
        <w:pStyle w:val="DoEbodytext2018"/>
        <w:rPr>
          <w:lang w:eastAsia="en-US"/>
        </w:rPr>
      </w:pPr>
      <w:r>
        <w:rPr>
          <w:lang w:eastAsia="en-US"/>
        </w:rPr>
        <w:t>You may write formally or informally, seriously or humorously.</w:t>
      </w:r>
    </w:p>
    <w:p w14:paraId="45A3E55E" w14:textId="77777777" w:rsidR="0089326B" w:rsidRDefault="0089326B" w:rsidP="0089326B">
      <w:pPr>
        <w:pStyle w:val="DoEbodytext2018"/>
        <w:rPr>
          <w:lang w:eastAsia="en-US"/>
        </w:rPr>
      </w:pPr>
      <w:r>
        <w:rPr>
          <w:lang w:eastAsia="en-US"/>
        </w:rPr>
        <w:t>In your response, make sure you refer to a related text of your choosing that you have not studied in class.</w:t>
      </w:r>
    </w:p>
    <w:p w14:paraId="3BA328A1" w14:textId="77777777" w:rsidR="0089326B" w:rsidRDefault="0089326B">
      <w:pPr>
        <w:spacing w:before="0" w:line="240" w:lineRule="auto"/>
        <w:rPr>
          <w:lang w:eastAsia="en-US"/>
        </w:rPr>
      </w:pPr>
      <w:r>
        <w:rPr>
          <w:lang w:eastAsia="en-US"/>
        </w:rPr>
        <w:br w:type="page"/>
      </w:r>
    </w:p>
    <w:p w14:paraId="7D5A8E63" w14:textId="77777777" w:rsidR="0089326B" w:rsidRDefault="0089326B" w:rsidP="0089326B">
      <w:pPr>
        <w:pStyle w:val="DoEheading22018"/>
      </w:pPr>
      <w:r>
        <w:lastRenderedPageBreak/>
        <w:t>Marking guidelines and rubric</w:t>
      </w:r>
    </w:p>
    <w:tbl>
      <w:tblPr>
        <w:tblStyle w:val="TableGrid"/>
        <w:tblW w:w="0" w:type="auto"/>
        <w:tblLook w:val="04A0" w:firstRow="1" w:lastRow="0" w:firstColumn="1" w:lastColumn="0" w:noHBand="0" w:noVBand="1"/>
      </w:tblPr>
      <w:tblGrid>
        <w:gridCol w:w="9532"/>
        <w:gridCol w:w="1230"/>
      </w:tblGrid>
      <w:tr w:rsidR="0089326B" w14:paraId="6D00B7C1" w14:textId="77777777" w:rsidTr="0089326B">
        <w:trPr>
          <w:cantSplit/>
          <w:tblHeader/>
        </w:trPr>
        <w:tc>
          <w:tcPr>
            <w:tcW w:w="9747" w:type="dxa"/>
          </w:tcPr>
          <w:p w14:paraId="16156D5E" w14:textId="77777777" w:rsidR="0089326B" w:rsidRDefault="0089326B" w:rsidP="0089326B">
            <w:pPr>
              <w:pStyle w:val="DoEtableheading2018"/>
              <w:rPr>
                <w:lang w:eastAsia="en-US"/>
              </w:rPr>
            </w:pPr>
            <w:r>
              <w:rPr>
                <w:lang w:eastAsia="en-US"/>
              </w:rPr>
              <w:t>Marking criteria</w:t>
            </w:r>
          </w:p>
        </w:tc>
        <w:tc>
          <w:tcPr>
            <w:tcW w:w="1241" w:type="dxa"/>
          </w:tcPr>
          <w:p w14:paraId="4F117D4C" w14:textId="77777777" w:rsidR="0089326B" w:rsidRDefault="0089326B" w:rsidP="0089326B">
            <w:pPr>
              <w:pStyle w:val="DoEtableheading2018"/>
              <w:rPr>
                <w:lang w:eastAsia="en-US"/>
              </w:rPr>
            </w:pPr>
            <w:r>
              <w:rPr>
                <w:lang w:eastAsia="en-US"/>
              </w:rPr>
              <w:t>Marks</w:t>
            </w:r>
          </w:p>
        </w:tc>
      </w:tr>
      <w:tr w:rsidR="0089326B" w14:paraId="26669E0F" w14:textId="77777777" w:rsidTr="0089326B">
        <w:tc>
          <w:tcPr>
            <w:tcW w:w="9747" w:type="dxa"/>
          </w:tcPr>
          <w:p w14:paraId="4F965D93" w14:textId="77777777" w:rsidR="0089326B" w:rsidRDefault="0089326B" w:rsidP="0089326B">
            <w:pPr>
              <w:pStyle w:val="DoEtablelist1bullet2018"/>
              <w:rPr>
                <w:lang w:eastAsia="en-US"/>
              </w:rPr>
            </w:pPr>
            <w:r>
              <w:rPr>
                <w:lang w:eastAsia="en-US"/>
              </w:rPr>
              <w:t>Expresses deep understanding of complex ideas about human experiences, individual and collective, represented in texts</w:t>
            </w:r>
          </w:p>
          <w:p w14:paraId="5690B0FC" w14:textId="77777777" w:rsidR="0089326B" w:rsidRDefault="0089326B" w:rsidP="0089326B">
            <w:pPr>
              <w:pStyle w:val="DoEtablelist1bullet2018"/>
              <w:rPr>
                <w:lang w:eastAsia="en-US"/>
              </w:rPr>
            </w:pPr>
            <w:r>
              <w:rPr>
                <w:lang w:eastAsia="en-US"/>
              </w:rPr>
              <w:t>Skilfully synthesises information in a sophisticated discursive response</w:t>
            </w:r>
          </w:p>
          <w:p w14:paraId="07E2928F" w14:textId="77777777" w:rsidR="0089326B" w:rsidRDefault="0089326B" w:rsidP="0089326B">
            <w:pPr>
              <w:pStyle w:val="DoEtablelist1bullet2018"/>
              <w:rPr>
                <w:lang w:eastAsia="en-US"/>
              </w:rPr>
            </w:pPr>
            <w:r>
              <w:rPr>
                <w:lang w:eastAsia="en-US"/>
              </w:rPr>
              <w:t>Skilfully applies understanding of ideas and language in the creation of a discerning response</w:t>
            </w:r>
          </w:p>
          <w:p w14:paraId="1A1D37B7" w14:textId="77777777" w:rsidR="0089326B" w:rsidRDefault="0089326B" w:rsidP="0089326B">
            <w:pPr>
              <w:pStyle w:val="DoEtablelist1bullet2018"/>
              <w:rPr>
                <w:lang w:eastAsia="en-US"/>
              </w:rPr>
            </w:pPr>
            <w:r>
              <w:rPr>
                <w:lang w:eastAsia="en-US"/>
              </w:rPr>
              <w:t>Composes a sustained response using language appropriate to audience, purpose and context</w:t>
            </w:r>
          </w:p>
        </w:tc>
        <w:tc>
          <w:tcPr>
            <w:tcW w:w="1241" w:type="dxa"/>
          </w:tcPr>
          <w:p w14:paraId="6DEF310F" w14:textId="77777777" w:rsidR="0089326B" w:rsidRDefault="0089326B" w:rsidP="0089326B">
            <w:pPr>
              <w:pStyle w:val="DoEtabletext2018"/>
              <w:rPr>
                <w:lang w:eastAsia="en-US"/>
              </w:rPr>
            </w:pPr>
            <w:r>
              <w:rPr>
                <w:lang w:eastAsia="en-US"/>
              </w:rPr>
              <w:t>A</w:t>
            </w:r>
          </w:p>
          <w:p w14:paraId="0C39F487" w14:textId="77777777" w:rsidR="0089326B" w:rsidRDefault="0089326B" w:rsidP="0089326B">
            <w:pPr>
              <w:pStyle w:val="DoEtabletext2018"/>
              <w:rPr>
                <w:lang w:eastAsia="en-US"/>
              </w:rPr>
            </w:pPr>
            <w:r>
              <w:rPr>
                <w:lang w:eastAsia="en-US"/>
              </w:rPr>
              <w:t>17-20</w:t>
            </w:r>
          </w:p>
        </w:tc>
      </w:tr>
      <w:tr w:rsidR="0089326B" w14:paraId="6517E3E1" w14:textId="77777777" w:rsidTr="0089326B">
        <w:tc>
          <w:tcPr>
            <w:tcW w:w="9747" w:type="dxa"/>
          </w:tcPr>
          <w:p w14:paraId="49CA7612" w14:textId="77777777" w:rsidR="0089326B" w:rsidRDefault="0089326B" w:rsidP="0089326B">
            <w:pPr>
              <w:pStyle w:val="DoEtablelist1bullet2018"/>
              <w:rPr>
                <w:lang w:eastAsia="en-US"/>
              </w:rPr>
            </w:pPr>
            <w:r>
              <w:rPr>
                <w:lang w:eastAsia="en-US"/>
              </w:rPr>
              <w:t>Expresses thoughtful understanding of ideas about human experiences, individual and collective, represented in texts</w:t>
            </w:r>
          </w:p>
          <w:p w14:paraId="77207B75" w14:textId="77777777" w:rsidR="0089326B" w:rsidRDefault="0089326B" w:rsidP="0089326B">
            <w:pPr>
              <w:pStyle w:val="DoEtablelist1bullet2018"/>
              <w:rPr>
                <w:lang w:eastAsia="en-US"/>
              </w:rPr>
            </w:pPr>
            <w:r>
              <w:rPr>
                <w:lang w:eastAsia="en-US"/>
              </w:rPr>
              <w:t>Effectively synthesises complex information in a clear discursive response</w:t>
            </w:r>
          </w:p>
          <w:p w14:paraId="342D3F6D" w14:textId="77777777" w:rsidR="0089326B" w:rsidRDefault="0089326B" w:rsidP="0089326B">
            <w:pPr>
              <w:pStyle w:val="DoEtablelist1bullet2018"/>
              <w:rPr>
                <w:lang w:eastAsia="en-US"/>
              </w:rPr>
            </w:pPr>
            <w:r>
              <w:rPr>
                <w:lang w:eastAsia="en-US"/>
              </w:rPr>
              <w:t>Effectively applies understanding of ideas and language in the creation of a thoughtful response</w:t>
            </w:r>
          </w:p>
          <w:p w14:paraId="46E6FF41" w14:textId="77777777" w:rsidR="0089326B" w:rsidRDefault="0089326B" w:rsidP="0089326B">
            <w:pPr>
              <w:pStyle w:val="DoEtablelist1bullet2018"/>
              <w:rPr>
                <w:lang w:eastAsia="en-US"/>
              </w:rPr>
            </w:pPr>
            <w:r>
              <w:rPr>
                <w:lang w:eastAsia="en-US"/>
              </w:rPr>
              <w:t>Composes a well-developed response using language appropriate to audience, purpose and context</w:t>
            </w:r>
          </w:p>
        </w:tc>
        <w:tc>
          <w:tcPr>
            <w:tcW w:w="1241" w:type="dxa"/>
          </w:tcPr>
          <w:p w14:paraId="26DB4578" w14:textId="77777777" w:rsidR="0089326B" w:rsidRDefault="0089326B" w:rsidP="0089326B">
            <w:pPr>
              <w:pStyle w:val="DoEtabletext2018"/>
              <w:rPr>
                <w:lang w:eastAsia="en-US"/>
              </w:rPr>
            </w:pPr>
            <w:r>
              <w:rPr>
                <w:lang w:eastAsia="en-US"/>
              </w:rPr>
              <w:t>B</w:t>
            </w:r>
          </w:p>
          <w:p w14:paraId="4504D2CD" w14:textId="77777777" w:rsidR="0089326B" w:rsidRDefault="0089326B" w:rsidP="0089326B">
            <w:pPr>
              <w:pStyle w:val="DoEtabletext2018"/>
              <w:rPr>
                <w:lang w:eastAsia="en-US"/>
              </w:rPr>
            </w:pPr>
            <w:r>
              <w:rPr>
                <w:lang w:eastAsia="en-US"/>
              </w:rPr>
              <w:t>13-16</w:t>
            </w:r>
          </w:p>
        </w:tc>
      </w:tr>
      <w:tr w:rsidR="0089326B" w14:paraId="17112934" w14:textId="77777777" w:rsidTr="0089326B">
        <w:tc>
          <w:tcPr>
            <w:tcW w:w="9747" w:type="dxa"/>
          </w:tcPr>
          <w:p w14:paraId="608E0DAC" w14:textId="77777777" w:rsidR="0089326B" w:rsidRDefault="0089326B" w:rsidP="0089326B">
            <w:pPr>
              <w:pStyle w:val="DoEtablelist1bullet2018"/>
              <w:rPr>
                <w:lang w:eastAsia="en-US"/>
              </w:rPr>
            </w:pPr>
            <w:r>
              <w:rPr>
                <w:lang w:eastAsia="en-US"/>
              </w:rPr>
              <w:t>Expresses some understanding of ideas about human experiences, individual and collective, represented in texts</w:t>
            </w:r>
          </w:p>
          <w:p w14:paraId="44AF5EA5" w14:textId="77777777" w:rsidR="0089326B" w:rsidRDefault="0089326B" w:rsidP="0089326B">
            <w:pPr>
              <w:pStyle w:val="DoEtablelist1bullet2018"/>
              <w:rPr>
                <w:lang w:eastAsia="en-US"/>
              </w:rPr>
            </w:pPr>
            <w:r>
              <w:rPr>
                <w:lang w:eastAsia="en-US"/>
              </w:rPr>
              <w:t>Incorporates complex information in a complete discursive response</w:t>
            </w:r>
          </w:p>
          <w:p w14:paraId="16CEADA5" w14:textId="77777777" w:rsidR="0089326B" w:rsidRDefault="0089326B" w:rsidP="0089326B">
            <w:pPr>
              <w:pStyle w:val="DoEtablelist1bullet2018"/>
              <w:rPr>
                <w:lang w:eastAsia="en-US"/>
              </w:rPr>
            </w:pPr>
            <w:r>
              <w:rPr>
                <w:lang w:eastAsia="en-US"/>
              </w:rPr>
              <w:t>Systematically applies understanding of ideas and language in the creation of a structured response</w:t>
            </w:r>
          </w:p>
          <w:p w14:paraId="11E85448" w14:textId="77777777" w:rsidR="0089326B" w:rsidRDefault="0089326B" w:rsidP="0089326B">
            <w:pPr>
              <w:pStyle w:val="DoEtablelist1bullet2018"/>
              <w:rPr>
                <w:lang w:eastAsia="en-US"/>
              </w:rPr>
            </w:pPr>
            <w:r>
              <w:rPr>
                <w:lang w:eastAsia="en-US"/>
              </w:rPr>
              <w:t>Composes a complete response using language appropriate to audience, purpose and context</w:t>
            </w:r>
          </w:p>
        </w:tc>
        <w:tc>
          <w:tcPr>
            <w:tcW w:w="1241" w:type="dxa"/>
          </w:tcPr>
          <w:p w14:paraId="18F6109F" w14:textId="77777777" w:rsidR="0089326B" w:rsidRDefault="0089326B" w:rsidP="0089326B">
            <w:pPr>
              <w:pStyle w:val="DoEtabletext2018"/>
              <w:rPr>
                <w:lang w:eastAsia="en-US"/>
              </w:rPr>
            </w:pPr>
            <w:r>
              <w:rPr>
                <w:lang w:eastAsia="en-US"/>
              </w:rPr>
              <w:t>C</w:t>
            </w:r>
          </w:p>
          <w:p w14:paraId="32E85BA9" w14:textId="77777777" w:rsidR="0089326B" w:rsidRDefault="0089326B" w:rsidP="0089326B">
            <w:pPr>
              <w:pStyle w:val="DoEtabletext2018"/>
              <w:rPr>
                <w:lang w:eastAsia="en-US"/>
              </w:rPr>
            </w:pPr>
            <w:r>
              <w:rPr>
                <w:lang w:eastAsia="en-US"/>
              </w:rPr>
              <w:t>9-12</w:t>
            </w:r>
          </w:p>
        </w:tc>
      </w:tr>
      <w:tr w:rsidR="0089326B" w14:paraId="3EA979C0" w14:textId="77777777" w:rsidTr="0089326B">
        <w:tc>
          <w:tcPr>
            <w:tcW w:w="9747" w:type="dxa"/>
          </w:tcPr>
          <w:p w14:paraId="08667C52" w14:textId="77777777" w:rsidR="0089326B" w:rsidRDefault="0089326B" w:rsidP="0089326B">
            <w:pPr>
              <w:pStyle w:val="DoEtablelist1bullet2018"/>
              <w:rPr>
                <w:lang w:eastAsia="en-US"/>
              </w:rPr>
            </w:pPr>
            <w:r>
              <w:rPr>
                <w:lang w:eastAsia="en-US"/>
              </w:rPr>
              <w:t>Expresses limited understanding of ideas about human experiences, individual and/or collective, represented in texts</w:t>
            </w:r>
          </w:p>
          <w:p w14:paraId="5EBC13C1" w14:textId="77777777" w:rsidR="0089326B" w:rsidRDefault="0089326B" w:rsidP="0089326B">
            <w:pPr>
              <w:pStyle w:val="DoEtablelist1bullet2018"/>
              <w:rPr>
                <w:lang w:eastAsia="en-US"/>
              </w:rPr>
            </w:pPr>
            <w:r>
              <w:rPr>
                <w:lang w:eastAsia="en-US"/>
              </w:rPr>
              <w:t>Incorporates some relevant information in a discursive response</w:t>
            </w:r>
          </w:p>
          <w:p w14:paraId="704EB544" w14:textId="77777777" w:rsidR="0089326B" w:rsidRDefault="0089326B" w:rsidP="0089326B">
            <w:pPr>
              <w:pStyle w:val="DoEtablelist1bullet2018"/>
              <w:rPr>
                <w:lang w:eastAsia="en-US"/>
              </w:rPr>
            </w:pPr>
            <w:r>
              <w:rPr>
                <w:lang w:eastAsia="en-US"/>
              </w:rPr>
              <w:t>Applies understanding of ideas and language in an attempt to create a response</w:t>
            </w:r>
          </w:p>
          <w:p w14:paraId="168CEFF6" w14:textId="77777777" w:rsidR="0089326B" w:rsidRDefault="0089326B" w:rsidP="0089326B">
            <w:pPr>
              <w:pStyle w:val="DoEtablelist1bullet2018"/>
              <w:rPr>
                <w:lang w:eastAsia="en-US"/>
              </w:rPr>
            </w:pPr>
            <w:r>
              <w:rPr>
                <w:lang w:eastAsia="en-US"/>
              </w:rPr>
              <w:t>Composes a response with some evidence of control of language and form</w:t>
            </w:r>
          </w:p>
        </w:tc>
        <w:tc>
          <w:tcPr>
            <w:tcW w:w="1241" w:type="dxa"/>
          </w:tcPr>
          <w:p w14:paraId="37DE6664" w14:textId="77777777" w:rsidR="0089326B" w:rsidRDefault="0089326B" w:rsidP="0089326B">
            <w:pPr>
              <w:pStyle w:val="DoEtabletext2018"/>
              <w:rPr>
                <w:lang w:eastAsia="en-US"/>
              </w:rPr>
            </w:pPr>
            <w:r>
              <w:rPr>
                <w:lang w:eastAsia="en-US"/>
              </w:rPr>
              <w:t>D</w:t>
            </w:r>
          </w:p>
          <w:p w14:paraId="6A0AE2BE" w14:textId="77777777" w:rsidR="0089326B" w:rsidRDefault="0089326B" w:rsidP="0089326B">
            <w:pPr>
              <w:pStyle w:val="DoEtabletext2018"/>
              <w:rPr>
                <w:lang w:eastAsia="en-US"/>
              </w:rPr>
            </w:pPr>
            <w:r>
              <w:rPr>
                <w:lang w:eastAsia="en-US"/>
              </w:rPr>
              <w:t>5-8</w:t>
            </w:r>
          </w:p>
        </w:tc>
      </w:tr>
      <w:tr w:rsidR="0089326B" w14:paraId="0C12FD83" w14:textId="77777777" w:rsidTr="0089326B">
        <w:tc>
          <w:tcPr>
            <w:tcW w:w="9747" w:type="dxa"/>
          </w:tcPr>
          <w:p w14:paraId="06B095B7" w14:textId="77777777" w:rsidR="0089326B" w:rsidRDefault="0089326B" w:rsidP="0089326B">
            <w:pPr>
              <w:pStyle w:val="DoEtablelist1bullet2018"/>
              <w:rPr>
                <w:lang w:eastAsia="en-US"/>
              </w:rPr>
            </w:pPr>
            <w:r>
              <w:rPr>
                <w:lang w:eastAsia="en-US"/>
              </w:rPr>
              <w:t xml:space="preserve">Writes a response with some features of a discursive article or essay </w:t>
            </w:r>
          </w:p>
          <w:p w14:paraId="3F6C5496" w14:textId="77777777" w:rsidR="0089326B" w:rsidRDefault="0089326B" w:rsidP="0089326B">
            <w:pPr>
              <w:pStyle w:val="DoEtablelist1bullet2018"/>
              <w:rPr>
                <w:lang w:eastAsia="en-US"/>
              </w:rPr>
            </w:pPr>
            <w:r>
              <w:rPr>
                <w:lang w:eastAsia="en-US"/>
              </w:rPr>
              <w:t>Describes aspects of the text/s</w:t>
            </w:r>
          </w:p>
          <w:p w14:paraId="39F5E6CB" w14:textId="77777777" w:rsidR="0089326B" w:rsidRDefault="0089326B" w:rsidP="0089326B">
            <w:pPr>
              <w:pStyle w:val="DoEtablelist1bullet2018"/>
              <w:rPr>
                <w:lang w:eastAsia="en-US"/>
              </w:rPr>
            </w:pPr>
            <w:r>
              <w:rPr>
                <w:lang w:eastAsia="en-US"/>
              </w:rPr>
              <w:t>Attempts to compose a response with elementary control of language and form</w:t>
            </w:r>
          </w:p>
        </w:tc>
        <w:tc>
          <w:tcPr>
            <w:tcW w:w="1241" w:type="dxa"/>
          </w:tcPr>
          <w:p w14:paraId="29A3CD98" w14:textId="77777777" w:rsidR="0089326B" w:rsidRDefault="0089326B" w:rsidP="0089326B">
            <w:pPr>
              <w:pStyle w:val="DoEtabletext2018"/>
              <w:rPr>
                <w:lang w:eastAsia="en-US"/>
              </w:rPr>
            </w:pPr>
            <w:r>
              <w:rPr>
                <w:lang w:eastAsia="en-US"/>
              </w:rPr>
              <w:t>E1-4</w:t>
            </w:r>
          </w:p>
        </w:tc>
      </w:tr>
      <w:tr w:rsidR="0089326B" w14:paraId="44B218A4" w14:textId="77777777" w:rsidTr="0089326B">
        <w:tc>
          <w:tcPr>
            <w:tcW w:w="9747" w:type="dxa"/>
          </w:tcPr>
          <w:p w14:paraId="4F945465" w14:textId="77777777" w:rsidR="0089326B" w:rsidRDefault="0089326B" w:rsidP="0089326B">
            <w:pPr>
              <w:pStyle w:val="DoEtablelist1bullet2018"/>
              <w:rPr>
                <w:lang w:eastAsia="en-US"/>
              </w:rPr>
            </w:pPr>
            <w:r w:rsidRPr="0089326B">
              <w:rPr>
                <w:lang w:eastAsia="en-US"/>
              </w:rPr>
              <w:t>•</w:t>
            </w:r>
            <w:r w:rsidRPr="0089326B">
              <w:rPr>
                <w:lang w:eastAsia="en-US"/>
              </w:rPr>
              <w:tab/>
              <w:t>Non-serious attempt</w:t>
            </w:r>
          </w:p>
        </w:tc>
        <w:tc>
          <w:tcPr>
            <w:tcW w:w="1241" w:type="dxa"/>
          </w:tcPr>
          <w:p w14:paraId="08767D50" w14:textId="77777777" w:rsidR="0089326B" w:rsidRDefault="0089326B" w:rsidP="0089326B">
            <w:pPr>
              <w:pStyle w:val="DoEtabletext2018"/>
              <w:rPr>
                <w:lang w:eastAsia="en-US"/>
              </w:rPr>
            </w:pPr>
            <w:r>
              <w:rPr>
                <w:lang w:eastAsia="en-US"/>
              </w:rPr>
              <w:t>0</w:t>
            </w:r>
          </w:p>
        </w:tc>
      </w:tr>
    </w:tbl>
    <w:p w14:paraId="7F68165A" w14:textId="77777777" w:rsidR="00D71CF1" w:rsidRPr="00D71CF1" w:rsidRDefault="00D71CF1" w:rsidP="008A1B4C">
      <w:pPr>
        <w:pStyle w:val="DoEbodytext2018"/>
        <w:rPr>
          <w:lang w:eastAsia="en-US"/>
        </w:rPr>
      </w:pPr>
    </w:p>
    <w:sectPr w:rsidR="00D71CF1" w:rsidRPr="00D71CF1"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7B31" w14:textId="77777777" w:rsidR="00CF5016" w:rsidRDefault="00CF5016">
      <w:r>
        <w:separator/>
      </w:r>
    </w:p>
    <w:p w14:paraId="7D57F0AC" w14:textId="77777777" w:rsidR="00CF5016" w:rsidRDefault="00CF5016"/>
  </w:endnote>
  <w:endnote w:type="continuationSeparator" w:id="0">
    <w:p w14:paraId="1DE5863E" w14:textId="77777777" w:rsidR="00CF5016" w:rsidRDefault="00CF5016">
      <w:r>
        <w:continuationSeparator/>
      </w:r>
    </w:p>
    <w:p w14:paraId="095BCA33" w14:textId="77777777" w:rsidR="00CF5016" w:rsidRDefault="00CF5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4AD0"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0774B1">
      <w:rPr>
        <w:noProof/>
      </w:rPr>
      <w:t>2</w:t>
    </w:r>
    <w:r w:rsidRPr="004E338C">
      <w:fldChar w:fldCharType="end"/>
    </w:r>
    <w:r>
      <w:tab/>
    </w:r>
    <w:r>
      <w:tab/>
    </w:r>
    <w:r w:rsidR="0089326B">
      <w:t>Assessment task – Texts and Human Experience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C468" w14:textId="77777777" w:rsidR="00BB366E" w:rsidRPr="00182340" w:rsidRDefault="00BB366E" w:rsidP="00667FEF">
    <w:pPr>
      <w:pStyle w:val="DoEfooter2018"/>
    </w:pPr>
    <w:r w:rsidRPr="00233AD0">
      <w:t xml:space="preserve">© </w:t>
    </w:r>
    <w:r w:rsidRPr="00AF3135">
      <w:t>NSW Department of Education</w:t>
    </w:r>
    <w:r>
      <w:t xml:space="preserve">, </w:t>
    </w:r>
    <w:r w:rsidR="000774B1">
      <w:t>November</w:t>
    </w:r>
    <w:r w:rsidR="004523C8">
      <w:t xml:space="preserve"> 2018</w:t>
    </w:r>
    <w:r w:rsidRPr="004E338C">
      <w:tab/>
    </w:r>
    <w:r>
      <w:tab/>
    </w:r>
    <w:r w:rsidRPr="004E338C">
      <w:fldChar w:fldCharType="begin"/>
    </w:r>
    <w:r w:rsidRPr="004E338C">
      <w:instrText xml:space="preserve"> PAGE </w:instrText>
    </w:r>
    <w:r w:rsidRPr="004E338C">
      <w:fldChar w:fldCharType="separate"/>
    </w:r>
    <w:r w:rsidR="000774B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638C7" w14:textId="77777777" w:rsidR="00CF5016" w:rsidRDefault="00CF5016">
      <w:r>
        <w:separator/>
      </w:r>
    </w:p>
    <w:p w14:paraId="10FCF526" w14:textId="77777777" w:rsidR="00CF5016" w:rsidRDefault="00CF5016"/>
  </w:footnote>
  <w:footnote w:type="continuationSeparator" w:id="0">
    <w:p w14:paraId="10E52B71" w14:textId="77777777" w:rsidR="00CF5016" w:rsidRDefault="00CF5016">
      <w:r>
        <w:continuationSeparator/>
      </w:r>
    </w:p>
    <w:p w14:paraId="42C037B6" w14:textId="77777777" w:rsidR="00CF5016" w:rsidRDefault="00CF5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16"/>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74B1"/>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3585"/>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326B"/>
    <w:rsid w:val="008947CE"/>
    <w:rsid w:val="00895DF5"/>
    <w:rsid w:val="008A1B4C"/>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5016"/>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47B"/>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0FB0F3"/>
  <w15:docId w15:val="{04F001BA-53D8-4ABF-9054-0FE7B8D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CF5016"/>
    <w:pPr>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26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326B"/>
    <w:rPr>
      <w:rFonts w:ascii="Arial" w:hAnsi="Arial"/>
      <w:szCs w:val="22"/>
      <w:lang w:eastAsia="zh-CN"/>
    </w:rPr>
  </w:style>
  <w:style w:type="paragraph" w:styleId="Footer">
    <w:name w:val="footer"/>
    <w:basedOn w:val="Normal"/>
    <w:link w:val="FooterChar"/>
    <w:uiPriority w:val="99"/>
    <w:unhideWhenUsed/>
    <w:rsid w:val="0089326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326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08409-6077-4D36-AE8C-2D2D6288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527EE-8D35-4B36-80AC-AE62535A5857}">
  <ds:schemaRefs>
    <ds:schemaRef ds:uri="http://schemas.microsoft.com/sharepoint/v3/contenttype/forms"/>
  </ds:schemaRefs>
</ds:datastoreItem>
</file>

<file path=customXml/itemProps3.xml><?xml version="1.0" encoding="utf-8"?>
<ds:datastoreItem xmlns:ds="http://schemas.openxmlformats.org/officeDocument/2006/customXml" ds:itemID="{D668C540-3F94-4826-8537-1B9056B45A05}">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3ed67ec9-b64a-4b93-a027-d5f88b112957"/>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English Standard – Waste land assessment task</vt:lpstr>
    </vt:vector>
  </TitlesOfParts>
  <Manager/>
  <Company/>
  <LinksUpToDate>false</LinksUpToDate>
  <CharactersWithSpaces>4736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Waste land assessment task</dc:title>
  <dc:subject/>
  <dc:creator>NSW Department of Education</dc:creator>
  <cp:keywords>Stage 6</cp:keywords>
  <dc:description/>
  <dcterms:created xsi:type="dcterms:W3CDTF">2021-10-25T06:31:00Z</dcterms:created>
  <dcterms:modified xsi:type="dcterms:W3CDTF">2021-10-25T06:35:00Z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