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CC4B" w14:textId="5E5CE0C6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C7C">
        <w:t xml:space="preserve"> The Australian vernacular</w:t>
      </w:r>
    </w:p>
    <w:p w14:paraId="6DD442C7" w14:textId="35E142E9" w:rsidR="00193C7C" w:rsidRPr="00193C7C" w:rsidRDefault="00193C7C" w:rsidP="00193C7C">
      <w:pPr>
        <w:pStyle w:val="IOSheading22017"/>
      </w:pPr>
      <w:bookmarkStart w:id="0" w:name="_Toc485205270"/>
      <w:r>
        <w:t xml:space="preserve">Module B – The Australian </w:t>
      </w:r>
      <w:r w:rsidR="00EC4181">
        <w:t>v</w:t>
      </w:r>
      <w:r>
        <w:t xml:space="preserve">ernacular, </w:t>
      </w:r>
      <w:r w:rsidR="00EC4181">
        <w:t>v</w:t>
      </w:r>
      <w:r>
        <w:t xml:space="preserve">egemite: </w:t>
      </w:r>
      <w:r w:rsidR="00EC4181">
        <w:t>t</w:t>
      </w:r>
      <w:r>
        <w:t>astes like Australia</w:t>
      </w:r>
      <w:bookmarkStart w:id="1" w:name="_GoBack"/>
      <w:bookmarkEnd w:id="1"/>
    </w:p>
    <w:p w14:paraId="32AF6D97" w14:textId="12F22077" w:rsidR="005B3F36" w:rsidRPr="005B3F36" w:rsidRDefault="008540E4" w:rsidP="005B3F36">
      <w:pPr>
        <w:spacing w:before="80" w:after="80" w:line="240" w:lineRule="auto"/>
        <w:rPr>
          <w:rFonts w:eastAsia="Times New Roman" w:cs="Arial"/>
          <w:bCs/>
          <w:sz w:val="22"/>
          <w:lang w:eastAsia="en-AU"/>
        </w:rPr>
      </w:pPr>
      <w:hyperlink r:id="rId11" w:history="1">
        <w:r w:rsidR="005B3F36">
          <w:rPr>
            <w:rFonts w:eastAsia="Times New Roman" w:cs="Arial"/>
            <w:bCs/>
            <w:color w:val="0000FF"/>
            <w:sz w:val="22"/>
            <w:u w:val="single"/>
            <w:lang w:eastAsia="en-AU"/>
          </w:rPr>
          <w:t>Tastes like Australia from YouTube</w:t>
        </w:r>
      </w:hyperlink>
    </w:p>
    <w:p w14:paraId="3E740026" w14:textId="77777777" w:rsidR="005B3F36" w:rsidRDefault="005B3F36" w:rsidP="005B3F36">
      <w:pPr>
        <w:pStyle w:val="IOSbodytext2017"/>
      </w:pPr>
      <w:r>
        <w:t>Translate the following colloquial expressions:</w:t>
      </w:r>
    </w:p>
    <w:p w14:paraId="03367911" w14:textId="304DD4BA" w:rsidR="005B3F36" w:rsidRPr="0084121B" w:rsidRDefault="005B3F36" w:rsidP="005B3F36">
      <w:pPr>
        <w:pStyle w:val="IOSlist1bullet2017"/>
      </w:pPr>
      <w:r>
        <w:t>‘just a swig’</w:t>
      </w:r>
    </w:p>
    <w:p w14:paraId="5BCF2AAF" w14:textId="5192033B" w:rsidR="005B3F36" w:rsidRPr="0084121B" w:rsidRDefault="005B3F36" w:rsidP="005B3F36">
      <w:pPr>
        <w:pStyle w:val="IOSlist1bullet2017"/>
      </w:pPr>
      <w:r>
        <w:t>‘a no-brainer’</w:t>
      </w:r>
    </w:p>
    <w:p w14:paraId="35A56D8B" w14:textId="016B1AEE" w:rsidR="005B3F36" w:rsidRPr="0084121B" w:rsidRDefault="005B3F36" w:rsidP="005B3F36">
      <w:pPr>
        <w:pStyle w:val="IOSlist1bullet2017"/>
      </w:pPr>
      <w:r>
        <w:t>‘crikey’</w:t>
      </w:r>
    </w:p>
    <w:p w14:paraId="2668428B" w14:textId="09C31872" w:rsidR="005B3F36" w:rsidRPr="0084121B" w:rsidRDefault="005B3F36" w:rsidP="005B3F36">
      <w:pPr>
        <w:pStyle w:val="IOSlist1bullet2017"/>
      </w:pPr>
      <w:r>
        <w:t xml:space="preserve">‘you </w:t>
      </w:r>
      <w:proofErr w:type="spellStart"/>
      <w:r>
        <w:t>betcha</w:t>
      </w:r>
      <w:proofErr w:type="spellEnd"/>
      <w:r>
        <w:t>’</w:t>
      </w:r>
    </w:p>
    <w:p w14:paraId="08CD8832" w14:textId="6ACAAE95" w:rsidR="005B3F36" w:rsidRPr="0084121B" w:rsidRDefault="005B3F36" w:rsidP="005B3F36">
      <w:pPr>
        <w:pStyle w:val="IOSlist1bullet2017"/>
      </w:pPr>
      <w:r>
        <w:t>‘for a laugh’</w:t>
      </w:r>
    </w:p>
    <w:p w14:paraId="0EBFC34E" w14:textId="11585AEC" w:rsidR="005B3F36" w:rsidRDefault="005B3F36" w:rsidP="005B3F36">
      <w:pPr>
        <w:pStyle w:val="IOSbodytext2017"/>
      </w:pPr>
      <w:r>
        <w:t>In groups, research the following Australian cultural icons and answer the questions below</w:t>
      </w:r>
    </w:p>
    <w:p w14:paraId="6DB44E4A" w14:textId="77777777" w:rsidR="005B3F36" w:rsidRPr="0084121B" w:rsidRDefault="005B3F36" w:rsidP="005B3F36">
      <w:pPr>
        <w:pStyle w:val="IOSlist1bullet2017"/>
      </w:pPr>
      <w:r w:rsidRPr="0084121B">
        <w:t>Ned Kelly</w:t>
      </w:r>
    </w:p>
    <w:p w14:paraId="392C6D9C" w14:textId="77777777" w:rsidR="005B3F36" w:rsidRPr="0084121B" w:rsidRDefault="005B3F36" w:rsidP="005B3F36">
      <w:pPr>
        <w:pStyle w:val="IOSlist1bullet2017"/>
      </w:pPr>
      <w:r w:rsidRPr="0084121B">
        <w:t>Twelve Apostles</w:t>
      </w:r>
    </w:p>
    <w:p w14:paraId="7875D5E8" w14:textId="77777777" w:rsidR="005B3F36" w:rsidRPr="0084121B" w:rsidRDefault="005B3F36" w:rsidP="005B3F36">
      <w:pPr>
        <w:pStyle w:val="IOSlist1bullet2017"/>
      </w:pPr>
      <w:r w:rsidRPr="0084121B">
        <w:t>The Big Banana</w:t>
      </w:r>
    </w:p>
    <w:p w14:paraId="5B9C161F" w14:textId="77777777" w:rsidR="005B3F36" w:rsidRPr="0084121B" w:rsidRDefault="005B3F36" w:rsidP="005B3F36">
      <w:pPr>
        <w:pStyle w:val="IOSlist1bullet2017"/>
      </w:pPr>
      <w:r w:rsidRPr="0084121B">
        <w:t>The Great Barrier Reef</w:t>
      </w:r>
    </w:p>
    <w:p w14:paraId="0E099262" w14:textId="77777777" w:rsidR="005B3F36" w:rsidRPr="0084121B" w:rsidRDefault="005B3F36" w:rsidP="005B3F36">
      <w:pPr>
        <w:pStyle w:val="IOSlist1bullet2017"/>
      </w:pPr>
      <w:r>
        <w:t>Men at Work</w:t>
      </w:r>
    </w:p>
    <w:p w14:paraId="20417B64" w14:textId="77777777" w:rsidR="005B3F36" w:rsidRPr="0084121B" w:rsidRDefault="005B3F36" w:rsidP="005B3F36">
      <w:pPr>
        <w:pStyle w:val="IOSlist1bullet2017"/>
      </w:pPr>
      <w:r w:rsidRPr="0084121B">
        <w:t>AC/DC</w:t>
      </w:r>
    </w:p>
    <w:p w14:paraId="0B27713D" w14:textId="77777777" w:rsidR="005B3F36" w:rsidRPr="0084121B" w:rsidRDefault="005B3F36" w:rsidP="005B3F36">
      <w:pPr>
        <w:pStyle w:val="IOSlist1bullet2017"/>
      </w:pPr>
      <w:r w:rsidRPr="0084121B">
        <w:t>Steven Bradbury</w:t>
      </w:r>
    </w:p>
    <w:p w14:paraId="6217D3B8" w14:textId="0459C2F9" w:rsidR="005B3F36" w:rsidRPr="005B3F36" w:rsidRDefault="005B3F36" w:rsidP="005B3F36">
      <w:pPr>
        <w:pStyle w:val="IOSlist1bullet2017"/>
        <w:spacing w:after="360"/>
      </w:pPr>
      <w:r w:rsidRPr="0084121B">
        <w:t>Drop Bear</w:t>
      </w:r>
    </w:p>
    <w:p w14:paraId="47221782" w14:textId="77777777" w:rsidR="005B3F36" w:rsidRDefault="005B3F36" w:rsidP="005B3F36">
      <w:pPr>
        <w:pStyle w:val="IOSList1numbered2017"/>
      </w:pPr>
      <w:r>
        <w:t>Explain their historical significance</w:t>
      </w:r>
    </w:p>
    <w:p w14:paraId="01ECA2A8" w14:textId="77777777" w:rsidR="005B3F36" w:rsidRDefault="005B3F36" w:rsidP="005B3F36">
      <w:pPr>
        <w:pStyle w:val="IOSList1numbered2017"/>
      </w:pPr>
      <w:r>
        <w:t>What do they contribute to Australian culture?</w:t>
      </w:r>
    </w:p>
    <w:p w14:paraId="6E28C4FF" w14:textId="77777777" w:rsidR="005B3F36" w:rsidRDefault="005B3F36" w:rsidP="005B3F36">
      <w:pPr>
        <w:pStyle w:val="IOSList1numbered2017"/>
      </w:pPr>
      <w:r>
        <w:t>What part of society would be interested in this cultural icon?</w:t>
      </w:r>
    </w:p>
    <w:p w14:paraId="2D1A4CCC" w14:textId="77777777" w:rsidR="005B3F36" w:rsidRDefault="005B3F36" w:rsidP="005B3F36">
      <w:pPr>
        <w:pStyle w:val="IOSList1numbered2017"/>
      </w:pPr>
      <w:r>
        <w:t>Why do you think this icon was included in an advertisement for vegemite?</w:t>
      </w:r>
    </w:p>
    <w:p w14:paraId="1567F2EA" w14:textId="7C32C599" w:rsidR="005B3F36" w:rsidRPr="005B3F36" w:rsidRDefault="005B3F36" w:rsidP="005B3F36">
      <w:pPr>
        <w:pStyle w:val="IOSList1numbered2017"/>
      </w:pPr>
      <w:r>
        <w:t>How does this particular cultural icon represent prevailing assumptions or beliefs about individuals and lifestyles?</w:t>
      </w:r>
    </w:p>
    <w:bookmarkEnd w:id="0"/>
    <w:sectPr w:rsidR="005B3F36" w:rsidRPr="005B3F36" w:rsidSect="001C5524">
      <w:footerReference w:type="even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7FF41E9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B3F36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93C7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2C5"/>
    <w:multiLevelType w:val="hybridMultilevel"/>
    <w:tmpl w:val="9F6EA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0332"/>
    <w:multiLevelType w:val="hybridMultilevel"/>
    <w:tmpl w:val="6EF88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90C1C"/>
    <w:multiLevelType w:val="hybridMultilevel"/>
    <w:tmpl w:val="5B6493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  <w:num w:numId="18">
    <w:abstractNumId w:val="6"/>
  </w:num>
  <w:num w:numId="19">
    <w:abstractNumId w:val="2"/>
  </w:num>
  <w:num w:numId="20">
    <w:abstractNumId w:val="5"/>
  </w:num>
  <w:num w:numId="21">
    <w:abstractNumId w:val="0"/>
    <w:lvlOverride w:ilvl="0">
      <w:startOverride w:val="1"/>
    </w:lvlOverride>
  </w:num>
  <w:num w:numId="22">
    <w:abstractNumId w:val="11"/>
  </w:num>
  <w:num w:numId="23">
    <w:abstractNumId w:val="8"/>
  </w:num>
  <w:num w:numId="24">
    <w:abstractNumId w:val="1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</w:num>
  <w:num w:numId="28">
    <w:abstractNumId w:val="3"/>
  </w:num>
  <w:num w:numId="29">
    <w:abstractNumId w:val="1"/>
  </w:num>
  <w:num w:numId="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E69BA"/>
    <w:rsid w:val="001245EC"/>
    <w:rsid w:val="001651E4"/>
    <w:rsid w:val="00193C7C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B3F36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540E4"/>
    <w:rsid w:val="00880D85"/>
    <w:rsid w:val="008A3C24"/>
    <w:rsid w:val="008F555A"/>
    <w:rsid w:val="0090658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370BD"/>
    <w:rsid w:val="00D435B8"/>
    <w:rsid w:val="00D611A9"/>
    <w:rsid w:val="00D70E95"/>
    <w:rsid w:val="00DC5A1F"/>
    <w:rsid w:val="00DE0FF7"/>
    <w:rsid w:val="00DF5352"/>
    <w:rsid w:val="00E37944"/>
    <w:rsid w:val="00EC4181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ListParagraph">
    <w:name w:val="List Paragraph"/>
    <w:basedOn w:val="Normal"/>
    <w:uiPriority w:val="34"/>
    <w:qFormat/>
    <w:rsid w:val="005B3F3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11uyT7tVs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8BC79-F02B-4AE0-9939-12B30CE5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C34BF-709C-4879-A6C8-49B1FD547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CB01-D35A-4F1C-B464-DC8984923C58}">
  <ds:schemaRefs>
    <ds:schemaRef ds:uri="http://schemas.microsoft.com/office/infopath/2007/PartnerControls"/>
    <ds:schemaRef ds:uri="http://purl.org/dc/terms/"/>
    <ds:schemaRef ds:uri="185ad172-241e-46eb-b06f-b9e9435fe3a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ed67ec9-b64a-4b93-a027-d5f88b11295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Tastes like Australia vernacular worksheet</dc:title>
  <dc:subject/>
  <dc:creator>NSW Department of Education</dc:creator>
  <cp:keywords>Stage 6</cp:keywords>
  <dc:description/>
  <dcterms:created xsi:type="dcterms:W3CDTF">2021-10-26T07:11:00Z</dcterms:created>
  <dcterms:modified xsi:type="dcterms:W3CDTF">2021-10-26T07:11:00Z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