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45E4E">
        <w:t>P</w:t>
      </w:r>
      <w:r w:rsidR="00084223">
        <w:t>ygmalion ALARM Matrix</w:t>
      </w:r>
      <w:r w:rsidR="00D45E4E">
        <w:t xml:space="preserve"> Act One – ‘Pickering Meets Eliza’</w:t>
      </w:r>
      <w:r w:rsidR="00EB086D" w:rsidRPr="0084745C">
        <w:t xml:space="preserve"> </w:t>
      </w:r>
    </w:p>
    <w:tbl>
      <w:tblPr>
        <w:tblStyle w:val="TableGrid"/>
        <w:tblW w:w="0" w:type="auto"/>
        <w:tblLook w:val="0420" w:firstRow="1" w:lastRow="0" w:firstColumn="0" w:lastColumn="0" w:noHBand="0" w:noVBand="1"/>
        <w:tblDescription w:val="Completed alarm matric for Pygmalion act one - 'Picking Meets Eliza'. The first theme has been completed by students. The other two themes have been 'described' for students. Students are to complete the rest of the alarm matrix. "/>
      </w:tblPr>
      <w:tblGrid>
        <w:gridCol w:w="2405"/>
        <w:gridCol w:w="3402"/>
        <w:gridCol w:w="3260"/>
        <w:gridCol w:w="2977"/>
        <w:gridCol w:w="3253"/>
      </w:tblGrid>
      <w:tr w:rsidR="001A1A91" w:rsidTr="00B906F4">
        <w:trPr>
          <w:tblHeader/>
        </w:trPr>
        <w:tc>
          <w:tcPr>
            <w:tcW w:w="2405" w:type="dxa"/>
          </w:tcPr>
          <w:p w:rsidR="001A1A91" w:rsidRDefault="001A1A91" w:rsidP="001A1A91">
            <w:pPr>
              <w:pStyle w:val="IOStableheading2017"/>
              <w:rPr>
                <w:lang w:eastAsia="en-US"/>
              </w:rPr>
            </w:pPr>
            <w:r>
              <w:rPr>
                <w:lang w:eastAsia="en-US"/>
              </w:rPr>
              <w:t>Identify</w:t>
            </w:r>
          </w:p>
          <w:p w:rsidR="001A1A91" w:rsidRPr="001A1A91" w:rsidRDefault="001A1A91" w:rsidP="001A1A91">
            <w:pPr>
              <w:pStyle w:val="IOStabletext2017"/>
              <w:rPr>
                <w:lang w:eastAsia="en-US"/>
              </w:rPr>
            </w:pPr>
            <w:r>
              <w:rPr>
                <w:lang w:eastAsia="en-US"/>
              </w:rPr>
              <w:t>The theme conveyed by the composer</w:t>
            </w:r>
          </w:p>
        </w:tc>
        <w:tc>
          <w:tcPr>
            <w:tcW w:w="3402" w:type="dxa"/>
          </w:tcPr>
          <w:p w:rsidR="001A1A91" w:rsidRDefault="001A1A91" w:rsidP="001A1A91">
            <w:pPr>
              <w:pStyle w:val="IOStableheading2017"/>
              <w:rPr>
                <w:lang w:eastAsia="en-US"/>
              </w:rPr>
            </w:pPr>
            <w:r>
              <w:rPr>
                <w:lang w:eastAsia="en-US"/>
              </w:rPr>
              <w:t>Describe</w:t>
            </w:r>
          </w:p>
          <w:p w:rsidR="001A1A91" w:rsidRPr="001A1A91" w:rsidRDefault="001A1A91" w:rsidP="001A1A91">
            <w:pPr>
              <w:pStyle w:val="IOStabletext2017"/>
              <w:rPr>
                <w:lang w:eastAsia="en-US"/>
              </w:rPr>
            </w:pPr>
            <w:r>
              <w:rPr>
                <w:lang w:eastAsia="en-US"/>
              </w:rPr>
              <w:t>Techniques used by composer</w:t>
            </w:r>
          </w:p>
        </w:tc>
        <w:tc>
          <w:tcPr>
            <w:tcW w:w="3260" w:type="dxa"/>
          </w:tcPr>
          <w:p w:rsidR="001A1A91" w:rsidRDefault="001A1A91" w:rsidP="001A1A91">
            <w:pPr>
              <w:pStyle w:val="IOStableheading2017"/>
              <w:rPr>
                <w:lang w:eastAsia="en-US"/>
              </w:rPr>
            </w:pPr>
            <w:r>
              <w:rPr>
                <w:lang w:eastAsia="en-US"/>
              </w:rPr>
              <w:t>Explain</w:t>
            </w:r>
          </w:p>
          <w:p w:rsidR="001A1A91" w:rsidRPr="001A1A91" w:rsidRDefault="001A1A91" w:rsidP="001A1A91">
            <w:pPr>
              <w:pStyle w:val="IOStabletext2017"/>
              <w:rPr>
                <w:lang w:eastAsia="en-US"/>
              </w:rPr>
            </w:pPr>
            <w:r>
              <w:rPr>
                <w:lang w:eastAsia="en-US"/>
              </w:rPr>
              <w:t>Purpose, function, role, effect, impact</w:t>
            </w:r>
          </w:p>
        </w:tc>
        <w:tc>
          <w:tcPr>
            <w:tcW w:w="2977" w:type="dxa"/>
          </w:tcPr>
          <w:p w:rsidR="001A1A91" w:rsidRDefault="001A1A91" w:rsidP="001A1A91">
            <w:pPr>
              <w:pStyle w:val="IOStableheading2017"/>
              <w:rPr>
                <w:lang w:eastAsia="en-US"/>
              </w:rPr>
            </w:pPr>
            <w:r>
              <w:rPr>
                <w:lang w:eastAsia="en-US"/>
              </w:rPr>
              <w:t>Analyse</w:t>
            </w:r>
          </w:p>
          <w:p w:rsidR="001A1A91" w:rsidRPr="001A1A91" w:rsidRDefault="001A1A91" w:rsidP="001A1A91">
            <w:pPr>
              <w:pStyle w:val="IOStabletext2017"/>
              <w:rPr>
                <w:lang w:eastAsia="en-US"/>
              </w:rPr>
            </w:pPr>
            <w:r>
              <w:rPr>
                <w:lang w:eastAsia="en-US"/>
              </w:rPr>
              <w:t>How/ why is it working to its effect?</w:t>
            </w:r>
          </w:p>
        </w:tc>
        <w:tc>
          <w:tcPr>
            <w:tcW w:w="3253" w:type="dxa"/>
          </w:tcPr>
          <w:p w:rsidR="001A1A91" w:rsidRDefault="001A1A91" w:rsidP="001A1A91">
            <w:pPr>
              <w:pStyle w:val="IOStableheading2017"/>
              <w:rPr>
                <w:lang w:eastAsia="en-US"/>
              </w:rPr>
            </w:pPr>
            <w:r>
              <w:rPr>
                <w:lang w:eastAsia="en-US"/>
              </w:rPr>
              <w:t>Critically Analyse</w:t>
            </w:r>
          </w:p>
          <w:p w:rsidR="001A1A91" w:rsidRPr="001A1A91" w:rsidRDefault="001A1A91" w:rsidP="001A1A91">
            <w:pPr>
              <w:pStyle w:val="IOStabletext2017"/>
              <w:rPr>
                <w:lang w:eastAsia="en-US"/>
              </w:rPr>
            </w:pPr>
            <w:r>
              <w:rPr>
                <w:lang w:eastAsia="en-US"/>
              </w:rPr>
              <w:t>Explain how the tone shows the relationship between the character and the wider world</w:t>
            </w:r>
          </w:p>
        </w:tc>
      </w:tr>
      <w:tr w:rsidR="001A1A91" w:rsidTr="00B906F4">
        <w:tc>
          <w:tcPr>
            <w:tcW w:w="2405" w:type="dxa"/>
          </w:tcPr>
          <w:p w:rsidR="001A1A91" w:rsidRPr="001A1A91" w:rsidRDefault="001A1A91" w:rsidP="001A1A91">
            <w:pPr>
              <w:pStyle w:val="IOStabletext2017"/>
              <w:rPr>
                <w:rStyle w:val="IOSstrongemphasis2017"/>
              </w:rPr>
            </w:pPr>
            <w:r w:rsidRPr="001A1A91">
              <w:rPr>
                <w:rStyle w:val="IOSstrongemphasis2017"/>
              </w:rPr>
              <w:t>Conflicting cultural worlds (education, social class and gender)</w:t>
            </w:r>
          </w:p>
        </w:tc>
        <w:tc>
          <w:tcPr>
            <w:tcW w:w="3402" w:type="dxa"/>
          </w:tcPr>
          <w:p w:rsidR="001A1A91" w:rsidRPr="004B547D" w:rsidRDefault="004B547D" w:rsidP="004B547D">
            <w:pPr>
              <w:pStyle w:val="IOStabletext2017"/>
              <w:rPr>
                <w:rStyle w:val="IOSstrongemphasis2017"/>
              </w:rPr>
            </w:pPr>
            <w:r w:rsidRPr="004B547D">
              <w:rPr>
                <w:rStyle w:val="IOSstrongemphasis2017"/>
              </w:rPr>
              <w:t>Allusion and Simile</w:t>
            </w:r>
          </w:p>
          <w:p w:rsidR="004B547D" w:rsidRDefault="004B547D" w:rsidP="004B547D">
            <w:pPr>
              <w:pStyle w:val="IOStabletext2017"/>
              <w:rPr>
                <w:lang w:eastAsia="en-US"/>
              </w:rPr>
            </w:pPr>
            <w:r w:rsidRPr="004B547D">
              <w:rPr>
                <w:lang w:eastAsia="en-US"/>
              </w:rPr>
              <w:t>“Remember that you are a human being with a soul and the divine gift of articulate speech: that your native language is the language of Shakespeare and Milton and the Bible; and don’t sit there crooning like a bilious pigeon”</w:t>
            </w:r>
          </w:p>
        </w:tc>
        <w:tc>
          <w:tcPr>
            <w:tcW w:w="3260" w:type="dxa"/>
          </w:tcPr>
          <w:p w:rsidR="001A1A91" w:rsidRDefault="004B547D" w:rsidP="004B547D">
            <w:pPr>
              <w:pStyle w:val="IOStabletext2017"/>
            </w:pPr>
            <w:r w:rsidRPr="004B547D">
              <w:t>Eliza meets Pickering and the ‘note taker’ for the first time who proceeds to brazenly critique her Cockney language. The note taker’, Higgins all</w:t>
            </w:r>
            <w:r>
              <w:t xml:space="preserve">udes to well-known authors and </w:t>
            </w:r>
            <w:r w:rsidRPr="004B547D">
              <w:t>texts to highlight the contrast between class distinctions of that era. As a scholar of dialect, he proclaims that the speech and etiquette of such distinguished authors assists in preserving class distinctions. He further satirizes middle class morality by comparing the behaviour of Eliza to a ‘bilious pigeon’.</w:t>
            </w:r>
          </w:p>
        </w:tc>
        <w:tc>
          <w:tcPr>
            <w:tcW w:w="2977" w:type="dxa"/>
          </w:tcPr>
          <w:p w:rsidR="001A1A91" w:rsidRDefault="004B547D" w:rsidP="004B547D">
            <w:pPr>
              <w:pStyle w:val="IOStabletext2017"/>
            </w:pPr>
            <w:r w:rsidRPr="004B547D">
              <w:t xml:space="preserve">Shaw highlights the conflicting cultural worlds of ‘Pygmalion’ by drawing attention to the class distinctions of nineteenth century England through </w:t>
            </w:r>
            <w:r w:rsidRPr="004B547D">
              <w:rPr>
                <w:rStyle w:val="IOSstrongemphasis2017"/>
              </w:rPr>
              <w:t>language</w:t>
            </w:r>
            <w:r w:rsidRPr="004B547D">
              <w:t>. He further satirizes the shallowness of middle class morality by comparing the behaviour of individuals who are in a ‘lower class’ to the behaviour of animals. Higgins initial cultural assumption of Eliza is affirmed through her cockney accent and language</w:t>
            </w:r>
            <w:r>
              <w:t>.</w:t>
            </w:r>
          </w:p>
        </w:tc>
        <w:tc>
          <w:tcPr>
            <w:tcW w:w="3253" w:type="dxa"/>
          </w:tcPr>
          <w:p w:rsidR="001A1A91" w:rsidRDefault="004B547D" w:rsidP="004B547D">
            <w:pPr>
              <w:pStyle w:val="IOStabletext2017"/>
            </w:pPr>
            <w:r w:rsidRPr="004B547D">
              <w:t>As a result, Shaw manipulates language features to emphasise the vulgarity of the cockney accent to critique the superficial nature of the upper class whose sole judgement relies upon language and presentation.</w:t>
            </w:r>
          </w:p>
        </w:tc>
      </w:tr>
      <w:tr w:rsidR="001A1A91" w:rsidTr="00B906F4">
        <w:tc>
          <w:tcPr>
            <w:tcW w:w="2405" w:type="dxa"/>
          </w:tcPr>
          <w:p w:rsidR="001A1A91" w:rsidRPr="001A1A91" w:rsidRDefault="001A1A91" w:rsidP="001A1A91">
            <w:pPr>
              <w:pStyle w:val="IOStabletext2017"/>
              <w:rPr>
                <w:rStyle w:val="IOSstrongemphasis2017"/>
              </w:rPr>
            </w:pPr>
            <w:r w:rsidRPr="001A1A91">
              <w:rPr>
                <w:rStyle w:val="IOSstrongemphasis2017"/>
              </w:rPr>
              <w:lastRenderedPageBreak/>
              <w:t>Evolving and transformative identities</w:t>
            </w:r>
          </w:p>
        </w:tc>
        <w:tc>
          <w:tcPr>
            <w:tcW w:w="3402" w:type="dxa"/>
          </w:tcPr>
          <w:p w:rsidR="001A1A91" w:rsidRPr="004B547D" w:rsidRDefault="004B547D" w:rsidP="004B547D">
            <w:pPr>
              <w:pStyle w:val="IOStabletext2017"/>
              <w:rPr>
                <w:rStyle w:val="IOSstrongemphasis2017"/>
              </w:rPr>
            </w:pPr>
            <w:r w:rsidRPr="004B547D">
              <w:rPr>
                <w:rStyle w:val="IOSstrongemphasis2017"/>
              </w:rPr>
              <w:t>Symbolism</w:t>
            </w:r>
          </w:p>
          <w:p w:rsidR="004B547D" w:rsidRDefault="004B547D" w:rsidP="004B547D">
            <w:pPr>
              <w:pStyle w:val="IOStabletext2017"/>
            </w:pPr>
            <w:r w:rsidRPr="004B547D">
              <w:t>“A birdcage hangs in the window; but its tenant died long ago: it remains as a memorial only</w:t>
            </w:r>
            <w:r>
              <w:t>”</w:t>
            </w:r>
          </w:p>
        </w:tc>
        <w:tc>
          <w:tcPr>
            <w:tcW w:w="3260"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c>
          <w:tcPr>
            <w:tcW w:w="2977"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c>
          <w:tcPr>
            <w:tcW w:w="3253"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r>
      <w:tr w:rsidR="001A1A91" w:rsidTr="00B906F4">
        <w:tc>
          <w:tcPr>
            <w:tcW w:w="2405" w:type="dxa"/>
          </w:tcPr>
          <w:p w:rsidR="001A1A91" w:rsidRPr="001A1A91" w:rsidRDefault="001A1A91" w:rsidP="001A1A91">
            <w:pPr>
              <w:pStyle w:val="IOStabletext2017"/>
              <w:rPr>
                <w:rStyle w:val="IOSstrongemphasis2017"/>
              </w:rPr>
            </w:pPr>
            <w:r w:rsidRPr="001A1A91">
              <w:rPr>
                <w:rStyle w:val="IOSstrongemphasis2017"/>
              </w:rPr>
              <w:t>Education and language as a means for individual growth/ development</w:t>
            </w:r>
          </w:p>
        </w:tc>
        <w:tc>
          <w:tcPr>
            <w:tcW w:w="3402" w:type="dxa"/>
          </w:tcPr>
          <w:p w:rsidR="001A1A91" w:rsidRPr="004B547D" w:rsidRDefault="004B547D" w:rsidP="004B547D">
            <w:pPr>
              <w:pStyle w:val="IOStabletext2017"/>
              <w:rPr>
                <w:rStyle w:val="IOSstrongemphasis2017"/>
              </w:rPr>
            </w:pPr>
            <w:r w:rsidRPr="004B547D">
              <w:rPr>
                <w:rStyle w:val="IOSstrongemphasis2017"/>
              </w:rPr>
              <w:t>Metaphor</w:t>
            </w:r>
          </w:p>
          <w:p w:rsidR="004B547D" w:rsidRDefault="004B547D" w:rsidP="004B547D">
            <w:pPr>
              <w:pStyle w:val="IOStabletext2017"/>
            </w:pPr>
            <w:r>
              <w:t>“</w:t>
            </w:r>
            <w:r w:rsidRPr="004B547D">
              <w:t>You see this creature with her kerbstone English: the English that will keep her in the gutter to the end of her days”</w:t>
            </w:r>
          </w:p>
        </w:tc>
        <w:tc>
          <w:tcPr>
            <w:tcW w:w="3260"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c>
          <w:tcPr>
            <w:tcW w:w="2977"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c>
          <w:tcPr>
            <w:tcW w:w="3253" w:type="dxa"/>
          </w:tcPr>
          <w:p w:rsidR="001A1A91" w:rsidRDefault="001A1A91" w:rsidP="004B547D">
            <w:pPr>
              <w:pStyle w:val="IOStabletext2017"/>
              <w:spacing w:after="2760"/>
            </w:pPr>
            <w:r w:rsidRPr="00A315BB">
              <w:rPr>
                <w:lang w:eastAsia="en-US"/>
              </w:rPr>
              <w:fldChar w:fldCharType="begin">
                <w:ffData>
                  <w:name w:val="Text1"/>
                  <w:enabled/>
                  <w:calcOnExit w:val="0"/>
                  <w:statusText w:type="text" w:val="enter text"/>
                  <w:textInput/>
                </w:ffData>
              </w:fldChar>
            </w:r>
            <w:r w:rsidRPr="00A315BB">
              <w:rPr>
                <w:lang w:eastAsia="en-US"/>
              </w:rPr>
              <w:instrText xml:space="preserve"> FORMTEXT </w:instrText>
            </w:r>
            <w:r w:rsidRPr="00A315BB">
              <w:rPr>
                <w:lang w:eastAsia="en-US"/>
              </w:rPr>
            </w:r>
            <w:r w:rsidRPr="00A315BB">
              <w:rPr>
                <w:lang w:eastAsia="en-US"/>
              </w:rPr>
              <w:fldChar w:fldCharType="separate"/>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noProof/>
                <w:lang w:eastAsia="en-US"/>
              </w:rPr>
              <w:t> </w:t>
            </w:r>
            <w:r w:rsidRPr="00A315BB">
              <w:rPr>
                <w:lang w:eastAsia="en-US"/>
              </w:rPr>
              <w:fldChar w:fldCharType="end"/>
            </w:r>
          </w:p>
        </w:tc>
      </w:tr>
    </w:tbl>
    <w:p w:rsidR="009862E0" w:rsidRPr="009862E0" w:rsidRDefault="009862E0" w:rsidP="009862E0">
      <w:pPr>
        <w:pStyle w:val="IOSbodytext2017"/>
        <w:rPr>
          <w:lang w:eastAsia="en-US"/>
        </w:rPr>
      </w:pPr>
      <w:bookmarkStart w:id="0" w:name="_GoBack"/>
      <w:bookmarkEnd w:id="0"/>
    </w:p>
    <w:sectPr w:rsidR="009862E0" w:rsidRPr="009862E0" w:rsidSect="00D45E4E">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B3" w:rsidRDefault="00A20DB3" w:rsidP="00F247F6">
      <w:r>
        <w:separator/>
      </w:r>
    </w:p>
    <w:p w:rsidR="00A20DB3" w:rsidRDefault="00A20DB3"/>
    <w:p w:rsidR="00A20DB3" w:rsidRDefault="00A20DB3"/>
  </w:endnote>
  <w:endnote w:type="continuationSeparator" w:id="0">
    <w:p w:rsidR="00A20DB3" w:rsidRDefault="00A20DB3" w:rsidP="00F247F6">
      <w:r>
        <w:continuationSeparator/>
      </w:r>
    </w:p>
    <w:p w:rsidR="00A20DB3" w:rsidRDefault="00A20DB3"/>
    <w:p w:rsidR="00A20DB3" w:rsidRDefault="00A2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4B547D" w:rsidRDefault="00BB366E" w:rsidP="004B547D">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431472">
      <w:rPr>
        <w:noProof/>
      </w:rPr>
      <w:t>2</w:t>
    </w:r>
    <w:r w:rsidRPr="004E338C">
      <w:fldChar w:fldCharType="end"/>
    </w:r>
    <w:r>
      <w:tab/>
    </w:r>
    <w:r>
      <w:tab/>
    </w:r>
    <w:r w:rsidR="004B547D" w:rsidRPr="004B547D">
      <w:t>Pygmalion ALARM Matrix Act One – ‘Pickering Meets Eliza’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FC785E">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3147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B3" w:rsidRDefault="00A20DB3" w:rsidP="00F247F6">
      <w:r>
        <w:separator/>
      </w:r>
    </w:p>
    <w:p w:rsidR="00A20DB3" w:rsidRDefault="00A20DB3"/>
    <w:p w:rsidR="00A20DB3" w:rsidRDefault="00A20DB3"/>
  </w:footnote>
  <w:footnote w:type="continuationSeparator" w:id="0">
    <w:p w:rsidR="00A20DB3" w:rsidRDefault="00A20DB3" w:rsidP="00F247F6">
      <w:r>
        <w:continuationSeparator/>
      </w:r>
    </w:p>
    <w:p w:rsidR="00A20DB3" w:rsidRDefault="00A20DB3"/>
    <w:p w:rsidR="00A20DB3" w:rsidRDefault="00A20D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8"/>
  </w:num>
  <w:num w:numId="34">
    <w:abstractNumId w:val="10"/>
  </w:num>
  <w:num w:numId="35">
    <w:abstractNumId w:val="8"/>
  </w:num>
  <w:num w:numId="36">
    <w:abstractNumId w:val="7"/>
  </w:num>
  <w:num w:numId="37">
    <w:abstractNumId w:val="4"/>
  </w:num>
  <w:num w:numId="38">
    <w:abstractNumId w:val="5"/>
  </w:num>
  <w:num w:numId="39">
    <w:abstractNumId w:val="0"/>
  </w:num>
  <w:num w:numId="40">
    <w:abstractNumId w:val="5"/>
  </w:num>
  <w:num w:numId="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45E4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223"/>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1A91"/>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1472"/>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47D"/>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014E"/>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587"/>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0DB3"/>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2BC"/>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06F4"/>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5E4E"/>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85E"/>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89B0B416-270B-4E3D-8820-E6CDF7E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72"/>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43147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43147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43147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431472"/>
    <w:pPr>
      <w:keepNext/>
      <w:keepLines/>
      <w:spacing w:after="240"/>
      <w:outlineLvl w:val="3"/>
    </w:pPr>
    <w:rPr>
      <w:b/>
      <w:szCs w:val="28"/>
    </w:rPr>
  </w:style>
  <w:style w:type="paragraph" w:styleId="Heading5">
    <w:name w:val="heading 5"/>
    <w:basedOn w:val="Normal"/>
    <w:next w:val="Normal"/>
    <w:link w:val="Heading5Char"/>
    <w:uiPriority w:val="9"/>
    <w:semiHidden/>
    <w:qFormat/>
    <w:rsid w:val="00431472"/>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43147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43147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43147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43147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rsid w:val="004314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1472"/>
  </w:style>
  <w:style w:type="character" w:customStyle="1" w:styleId="Heading1Char">
    <w:name w:val="Heading 1 Char"/>
    <w:link w:val="Heading1"/>
    <w:uiPriority w:val="9"/>
    <w:semiHidden/>
    <w:rsid w:val="00431472"/>
    <w:rPr>
      <w:rFonts w:ascii="Cambria" w:hAnsi="Cambria"/>
      <w:b/>
      <w:bCs/>
      <w:color w:val="365F91"/>
      <w:sz w:val="28"/>
      <w:szCs w:val="28"/>
      <w:lang w:eastAsia="zh-CN"/>
    </w:rPr>
  </w:style>
  <w:style w:type="character" w:customStyle="1" w:styleId="Heading2Char">
    <w:name w:val="Heading 2 Char"/>
    <w:link w:val="Heading2"/>
    <w:uiPriority w:val="9"/>
    <w:semiHidden/>
    <w:rsid w:val="00431472"/>
    <w:rPr>
      <w:rFonts w:ascii="Cambria" w:hAnsi="Cambria"/>
      <w:b/>
      <w:bCs/>
      <w:color w:val="4F81BD"/>
      <w:sz w:val="26"/>
      <w:szCs w:val="26"/>
      <w:lang w:eastAsia="zh-CN"/>
    </w:rPr>
  </w:style>
  <w:style w:type="character" w:customStyle="1" w:styleId="Heading3Char">
    <w:name w:val="Heading 3 Char"/>
    <w:link w:val="Heading3"/>
    <w:uiPriority w:val="9"/>
    <w:semiHidden/>
    <w:rsid w:val="00431472"/>
    <w:rPr>
      <w:rFonts w:ascii="Cambria" w:hAnsi="Cambria"/>
      <w:b/>
      <w:bCs/>
      <w:color w:val="4F81BD"/>
      <w:szCs w:val="22"/>
      <w:lang w:eastAsia="zh-CN"/>
    </w:rPr>
  </w:style>
  <w:style w:type="paragraph" w:customStyle="1" w:styleId="IOSfooter2017">
    <w:name w:val="IOS footer 2017"/>
    <w:basedOn w:val="Normal"/>
    <w:qFormat/>
    <w:locked/>
    <w:rsid w:val="00431472"/>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431472"/>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bodytext2017">
    <w:name w:val="IOS body text 2017"/>
    <w:basedOn w:val="Normal"/>
    <w:qFormat/>
    <w:rsid w:val="004314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431472"/>
    <w:pPr>
      <w:spacing w:before="80" w:line="260" w:lineRule="atLeast"/>
      <w:ind w:left="567" w:right="567"/>
    </w:pPr>
    <w:rPr>
      <w:sz w:val="22"/>
    </w:rPr>
  </w:style>
  <w:style w:type="paragraph" w:customStyle="1" w:styleId="IOSreference2017">
    <w:name w:val="IOS reference 2017"/>
    <w:basedOn w:val="Normal"/>
    <w:next w:val="IOSbodytext2017"/>
    <w:qFormat/>
    <w:locked/>
    <w:rsid w:val="00431472"/>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431472"/>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431472"/>
    <w:pPr>
      <w:spacing w:before="320"/>
      <w:outlineLvl w:val="2"/>
    </w:pPr>
    <w:rPr>
      <w:sz w:val="36"/>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431472"/>
    <w:pPr>
      <w:outlineLvl w:val="3"/>
    </w:pPr>
    <w:rPr>
      <w:sz w:val="32"/>
      <w:szCs w:val="32"/>
    </w:rPr>
  </w:style>
  <w:style w:type="paragraph" w:customStyle="1" w:styleId="IOSheading52017">
    <w:name w:val="IOS heading 5 2017"/>
    <w:basedOn w:val="IOSheading42017"/>
    <w:next w:val="IOSbodytext2017"/>
    <w:qFormat/>
    <w:locked/>
    <w:rsid w:val="00431472"/>
    <w:pPr>
      <w:spacing w:before="280"/>
      <w:outlineLvl w:val="4"/>
    </w:pPr>
    <w:rPr>
      <w:sz w:val="28"/>
      <w:szCs w:val="24"/>
    </w:rPr>
  </w:style>
  <w:style w:type="paragraph" w:customStyle="1" w:styleId="IOStabletext2017">
    <w:name w:val="IOS table text 2017"/>
    <w:basedOn w:val="Normal"/>
    <w:qFormat/>
    <w:locked/>
    <w:rsid w:val="00431472"/>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Normal"/>
    <w:qFormat/>
    <w:locked/>
    <w:rsid w:val="00431472"/>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431472"/>
    <w:pPr>
      <w:numPr>
        <w:numId w:val="40"/>
      </w:numPr>
      <w:tabs>
        <w:tab w:val="clear" w:pos="567"/>
        <w:tab w:val="left" w:pos="425"/>
      </w:tabs>
      <w:spacing w:after="40" w:line="240" w:lineRule="atLeast"/>
    </w:pPr>
  </w:style>
  <w:style w:type="paragraph" w:customStyle="1" w:styleId="IOSunformattedspace2017">
    <w:name w:val="IOS unformatted space 2017"/>
    <w:basedOn w:val="Normal"/>
    <w:qFormat/>
    <w:locked/>
    <w:rsid w:val="0043147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Normal"/>
    <w:qFormat/>
    <w:rsid w:val="00431472"/>
  </w:style>
  <w:style w:type="paragraph" w:customStyle="1" w:styleId="IOScaptiongraphics2017">
    <w:name w:val="IOS caption graphics 2017"/>
    <w:basedOn w:val="IOSreference2017"/>
    <w:next w:val="Normal"/>
    <w:qFormat/>
    <w:locked/>
    <w:rsid w:val="00431472"/>
    <w:pPr>
      <w:keepNext/>
      <w:spacing w:before="240" w:after="80"/>
    </w:pPr>
    <w:rPr>
      <w:sz w:val="22"/>
    </w:rPr>
  </w:style>
  <w:style w:type="paragraph" w:customStyle="1" w:styleId="IOSlist2bullet2017">
    <w:name w:val="IOS list 2 bullet 2017"/>
    <w:basedOn w:val="Normal"/>
    <w:link w:val="IOSlist2bullet2017Char"/>
    <w:qFormat/>
    <w:locked/>
    <w:rsid w:val="00431472"/>
    <w:pPr>
      <w:numPr>
        <w:ilvl w:val="1"/>
        <w:numId w:val="3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431472"/>
    <w:rPr>
      <w:rFonts w:ascii="Arial" w:hAnsi="Arial"/>
      <w:lang w:eastAsia="zh-CN"/>
    </w:rPr>
  </w:style>
  <w:style w:type="paragraph" w:customStyle="1" w:styleId="IOSlist1bullet2017">
    <w:name w:val="IOS list 1 bullet 2017"/>
    <w:basedOn w:val="Normal"/>
    <w:qFormat/>
    <w:locked/>
    <w:rsid w:val="00431472"/>
    <w:pPr>
      <w:numPr>
        <w:numId w:val="35"/>
      </w:numPr>
      <w:spacing w:before="80" w:line="280" w:lineRule="atLeast"/>
    </w:pPr>
    <w:rPr>
      <w:szCs w:val="24"/>
    </w:rPr>
  </w:style>
  <w:style w:type="paragraph" w:customStyle="1" w:styleId="IOStablelist2bullet2017">
    <w:name w:val="IOS table list 2 bullet 2017"/>
    <w:basedOn w:val="IOStablelist1bullet2017"/>
    <w:qFormat/>
    <w:rsid w:val="00431472"/>
    <w:pPr>
      <w:numPr>
        <w:ilvl w:val="1"/>
      </w:numPr>
      <w:tabs>
        <w:tab w:val="clear" w:pos="425"/>
        <w:tab w:val="clear" w:pos="2268"/>
        <w:tab w:val="clear" w:pos="3402"/>
        <w:tab w:val="left" w:pos="1106"/>
        <w:tab w:val="left" w:pos="2240"/>
      </w:tabs>
    </w:pPr>
  </w:style>
  <w:style w:type="paragraph" w:customStyle="1" w:styleId="IOSlines2017">
    <w:name w:val="IOS lines 2017"/>
    <w:basedOn w:val="Normal"/>
    <w:qFormat/>
    <w:rsid w:val="00431472"/>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43147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431472"/>
    <w:rPr>
      <w:i/>
      <w:noProof w:val="0"/>
      <w:lang w:val="en-AU"/>
    </w:rPr>
  </w:style>
  <w:style w:type="character" w:customStyle="1" w:styleId="IOSstrongemphasis2017">
    <w:name w:val="IOS strong emphasis 2017"/>
    <w:basedOn w:val="DefaultParagraphFont"/>
    <w:uiPriority w:val="1"/>
    <w:qFormat/>
    <w:rsid w:val="00431472"/>
    <w:rPr>
      <w:b/>
      <w:noProof w:val="0"/>
      <w:lang w:val="en-AU"/>
    </w:rPr>
  </w:style>
  <w:style w:type="paragraph" w:customStyle="1" w:styleId="IOStablelist1numbered2017">
    <w:name w:val="IOS table list 1 numbered 2017"/>
    <w:basedOn w:val="IOStabletext2017"/>
    <w:qFormat/>
    <w:rsid w:val="00431472"/>
    <w:pPr>
      <w:numPr>
        <w:numId w:val="39"/>
      </w:numPr>
      <w:tabs>
        <w:tab w:val="clear" w:pos="567"/>
        <w:tab w:val="left" w:pos="652"/>
      </w:tabs>
      <w:spacing w:after="40" w:line="240" w:lineRule="atLeast"/>
    </w:pPr>
  </w:style>
  <w:style w:type="paragraph" w:customStyle="1" w:styleId="IOStablelist2numbered2017">
    <w:name w:val="IOS table list 2 numbered 2017"/>
    <w:basedOn w:val="IOStablelist1numbered2017"/>
    <w:qFormat/>
    <w:rsid w:val="00431472"/>
    <w:pPr>
      <w:numPr>
        <w:numId w:val="41"/>
      </w:numPr>
    </w:pPr>
  </w:style>
  <w:style w:type="paragraph" w:customStyle="1" w:styleId="IOSList1numbered2017">
    <w:name w:val="IOS List 1 numbered 2017"/>
    <w:basedOn w:val="Normal"/>
    <w:qFormat/>
    <w:locked/>
    <w:rsid w:val="00431472"/>
    <w:pPr>
      <w:numPr>
        <w:numId w:val="34"/>
      </w:numPr>
      <w:spacing w:before="80" w:line="280" w:lineRule="atLeast"/>
    </w:pPr>
    <w:rPr>
      <w:szCs w:val="24"/>
    </w:rPr>
  </w:style>
  <w:style w:type="paragraph" w:customStyle="1" w:styleId="IOSList2numbered2017">
    <w:name w:val="IOS List 2 numbered 2017"/>
    <w:basedOn w:val="Normal"/>
    <w:link w:val="IOSList2numbered2017Char"/>
    <w:qFormat/>
    <w:locked/>
    <w:rsid w:val="00431472"/>
    <w:pPr>
      <w:numPr>
        <w:ilvl w:val="1"/>
        <w:numId w:val="3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431472"/>
    <w:rPr>
      <w:rFonts w:ascii="Arial" w:hAnsi="Arial"/>
      <w:lang w:eastAsia="zh-CN"/>
    </w:rPr>
  </w:style>
  <w:style w:type="character" w:styleId="Hyperlink">
    <w:name w:val="Hyperlink"/>
    <w:basedOn w:val="DefaultParagraphFont"/>
    <w:uiPriority w:val="99"/>
    <w:unhideWhenUsed/>
    <w:rsid w:val="00431472"/>
    <w:rPr>
      <w:color w:val="2208BE"/>
      <w:u w:val="single"/>
    </w:rPr>
  </w:style>
  <w:style w:type="paragraph" w:customStyle="1" w:styleId="IOSdocumenttitle2017">
    <w:name w:val="IOS document title 2017"/>
    <w:basedOn w:val="IOSheading12017"/>
    <w:next w:val="IOSbodytext2017"/>
    <w:qFormat/>
    <w:rsid w:val="00431472"/>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A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47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31472"/>
    <w:rPr>
      <w:rFonts w:ascii="Arial" w:hAnsi="Arial"/>
      <w:szCs w:val="22"/>
      <w:lang w:eastAsia="zh-CN"/>
    </w:rPr>
  </w:style>
  <w:style w:type="paragraph" w:styleId="Footer">
    <w:name w:val="footer"/>
    <w:basedOn w:val="Normal"/>
    <w:link w:val="FooterChar"/>
    <w:uiPriority w:val="99"/>
    <w:unhideWhenUsed/>
    <w:rsid w:val="0043147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31472"/>
    <w:rPr>
      <w:rFonts w:ascii="Arial" w:hAnsi="Arial"/>
      <w:szCs w:val="22"/>
      <w:lang w:eastAsia="zh-CN"/>
    </w:rPr>
  </w:style>
  <w:style w:type="character" w:customStyle="1" w:styleId="Heading4Char">
    <w:name w:val="Heading 4 Char"/>
    <w:basedOn w:val="DefaultParagraphFont"/>
    <w:link w:val="Heading4"/>
    <w:uiPriority w:val="9"/>
    <w:semiHidden/>
    <w:rsid w:val="00431472"/>
    <w:rPr>
      <w:rFonts w:ascii="Arial" w:hAnsi="Arial"/>
      <w:b/>
      <w:szCs w:val="28"/>
      <w:lang w:eastAsia="zh-CN"/>
    </w:rPr>
  </w:style>
  <w:style w:type="character" w:customStyle="1" w:styleId="Heading5Char">
    <w:name w:val="Heading 5 Char"/>
    <w:basedOn w:val="DefaultParagraphFont"/>
    <w:link w:val="Heading5"/>
    <w:uiPriority w:val="9"/>
    <w:semiHidden/>
    <w:rsid w:val="00431472"/>
    <w:rPr>
      <w:rFonts w:ascii="Arial" w:eastAsiaTheme="majorEastAsia" w:hAnsi="Arial" w:cstheme="majorBidi"/>
      <w:b/>
      <w:color w:val="000000" w:themeColor="text1"/>
      <w:szCs w:val="22"/>
      <w:lang w:eastAsia="zh-CN"/>
    </w:rPr>
  </w:style>
  <w:style w:type="character" w:customStyle="1" w:styleId="Heading6Char">
    <w:name w:val="Heading 6 Char"/>
    <w:basedOn w:val="DefaultParagraphFont"/>
    <w:link w:val="Heading6"/>
    <w:uiPriority w:val="9"/>
    <w:semiHidden/>
    <w:rsid w:val="00431472"/>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3147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31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1472"/>
    <w:rPr>
      <w:rFonts w:asciiTheme="majorHAnsi" w:eastAsiaTheme="majorEastAsia" w:hAnsiTheme="majorHAnsi" w:cstheme="majorBidi"/>
      <w:i/>
      <w:iCs/>
      <w:color w:val="404040" w:themeColor="text1" w:themeTint="BF"/>
      <w:sz w:val="20"/>
      <w:szCs w:val="20"/>
    </w:rPr>
  </w:style>
  <w:style w:type="paragraph" w:customStyle="1" w:styleId="IOSmultiplechoicealternatives2017">
    <w:name w:val="IOS multiple choice alternatives 2017"/>
    <w:basedOn w:val="Normal"/>
    <w:qFormat/>
    <w:rsid w:val="00431472"/>
    <w:pPr>
      <w:numPr>
        <w:numId w:val="37"/>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2786-5D9B-4334-B267-742D30E3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Pygmalion ALARM Matrix Act One – ‘Pickering Meets Eliza’</vt:lpstr>
    </vt:vector>
  </TitlesOfParts>
  <Manager/>
  <Company>NSW Department of Education</Company>
  <LinksUpToDate>false</LinksUpToDate>
  <CharactersWithSpaces>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Pygmalion ALARM Matrix Act One – ‘Pickering Meets Eliza’</dc:title>
  <dc:subject/>
  <dc:creator>Hastings, Stuart</dc:creator>
  <cp:keywords/>
  <dc:description/>
  <cp:lastModifiedBy>Wilson, Nicholas</cp:lastModifiedBy>
  <cp:revision>7</cp:revision>
  <cp:lastPrinted>2017-06-14T01:28:00Z</cp:lastPrinted>
  <dcterms:created xsi:type="dcterms:W3CDTF">2017-12-13T23:01:00Z</dcterms:created>
  <dcterms:modified xsi:type="dcterms:W3CDTF">2018-04-30T01:27:00Z</dcterms:modified>
  <cp:category/>
</cp:coreProperties>
</file>