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8751C">
        <w:t>Year 12 English Standard</w:t>
      </w:r>
    </w:p>
    <w:p w:rsidR="009862E0" w:rsidRDefault="00B8751C" w:rsidP="00B8751C">
      <w:pPr>
        <w:pStyle w:val="IOSheading22017"/>
      </w:pPr>
      <w:r>
        <w:t>Suggested concepts</w:t>
      </w:r>
    </w:p>
    <w:p w:rsidR="00B8751C" w:rsidRDefault="00B8751C" w:rsidP="00B8751C">
      <w:pPr>
        <w:pStyle w:val="IOSbodytext2017"/>
        <w:rPr>
          <w:rStyle w:val="IOSstrongemphasis2017"/>
        </w:rPr>
        <w:sectPr w:rsidR="00B8751C" w:rsidSect="00667FEF">
          <w:footerReference w:type="even" r:id="rId9"/>
          <w:footerReference w:type="default" r:id="rId10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:rsidR="00B8751C" w:rsidRPr="00B8751C" w:rsidRDefault="00B8751C" w:rsidP="00E32315">
      <w:pPr>
        <w:pStyle w:val="IOSheading32017"/>
        <w:rPr>
          <w:rStyle w:val="IOSstrongemphasis2017"/>
        </w:rPr>
      </w:pPr>
      <w:r w:rsidRPr="00B8751C">
        <w:rPr>
          <w:rStyle w:val="IOSstrongemphasis2017"/>
        </w:rPr>
        <w:t>Languag</w:t>
      </w:r>
      <w:bookmarkStart w:id="0" w:name="_GoBack"/>
      <w:bookmarkEnd w:id="0"/>
      <w:r w:rsidRPr="00B8751C">
        <w:rPr>
          <w:rStyle w:val="IOSstrongemphasis2017"/>
        </w:rPr>
        <w:t>e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Voice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Techniques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Syntax, grammar, spelling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Register (tone)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Modality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Purpose (reflects identity and culture), audience, context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Form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Education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Interpreted, point of view, perspectives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Reflects attitudes and values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To demean and abuse</w:t>
      </w:r>
    </w:p>
    <w:p w:rsidR="00B8751C" w:rsidRPr="00B8751C" w:rsidRDefault="00B8751C" w:rsidP="00E32315">
      <w:pPr>
        <w:pStyle w:val="IOSheading32017"/>
        <w:rPr>
          <w:rStyle w:val="IOSstrongemphasis2017"/>
        </w:rPr>
      </w:pPr>
      <w:r>
        <w:rPr>
          <w:rStyle w:val="IOSstrongemphasis2017"/>
        </w:rPr>
        <w:br w:type="column"/>
      </w:r>
      <w:r w:rsidRPr="00B8751C">
        <w:rPr>
          <w:rStyle w:val="IOSstrongemphasis2017"/>
        </w:rPr>
        <w:t>Identity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Free to make independent choices and decisions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Appearance versus reality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Resilience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Self-concept and self-esteem, self-respect, self-worth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Personality, beliefs, attitudes, values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Perceptions and sense of self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Genuine/authentic and superficial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Subjective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Independent versus collective identity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Evolving identity – malleable/flexible/ adaptive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Dynamic</w:t>
      </w:r>
    </w:p>
    <w:p w:rsidR="00B8751C" w:rsidRPr="00B8751C" w:rsidRDefault="00B8751C" w:rsidP="00E32315">
      <w:pPr>
        <w:pStyle w:val="IOSheading32017"/>
        <w:rPr>
          <w:rStyle w:val="IOSstrongemphasis2017"/>
        </w:rPr>
      </w:pPr>
      <w:r>
        <w:rPr>
          <w:rStyle w:val="IOSstrongemphasis2017"/>
        </w:rPr>
        <w:br w:type="column"/>
      </w:r>
      <w:r w:rsidRPr="00B8751C">
        <w:rPr>
          <w:rStyle w:val="IOSstrongemphasis2017"/>
        </w:rPr>
        <w:t>Culture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Religion, ethnicity, family, gender, friends, media, education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Beliefs and attitudes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Prejudices and stereotypes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Ignorance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Isolation and alienation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Rejection and acceptance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Traditions</w:t>
      </w:r>
    </w:p>
    <w:p w:rsid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Traditional rituals/practices</w:t>
      </w:r>
    </w:p>
    <w:p w:rsidR="00B8751C" w:rsidRPr="00B8751C" w:rsidRDefault="00B8751C" w:rsidP="00B8751C">
      <w:pPr>
        <w:pStyle w:val="IOSlist1bullet2017"/>
        <w:rPr>
          <w:lang w:eastAsia="en-US"/>
        </w:rPr>
      </w:pPr>
      <w:r>
        <w:rPr>
          <w:lang w:eastAsia="en-US"/>
        </w:rPr>
        <w:t>Progressive versus regressive thinking</w:t>
      </w:r>
    </w:p>
    <w:sectPr w:rsidR="00B8751C" w:rsidRPr="00B8751C" w:rsidSect="00B8751C">
      <w:type w:val="continuous"/>
      <w:pgSz w:w="11906" w:h="16838"/>
      <w:pgMar w:top="964" w:right="567" w:bottom="567" w:left="567" w:header="567" w:footer="567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627" w:rsidRDefault="00FF4627" w:rsidP="00F247F6">
      <w:r>
        <w:separator/>
      </w:r>
    </w:p>
    <w:p w:rsidR="00FF4627" w:rsidRDefault="00FF4627"/>
    <w:p w:rsidR="00FF4627" w:rsidRDefault="00FF4627"/>
  </w:endnote>
  <w:endnote w:type="continuationSeparator" w:id="0">
    <w:p w:rsidR="00FF4627" w:rsidRDefault="00FF4627" w:rsidP="00F247F6">
      <w:r>
        <w:continuationSeparator/>
      </w:r>
    </w:p>
    <w:p w:rsidR="00FF4627" w:rsidRDefault="00FF4627"/>
    <w:p w:rsidR="00FF4627" w:rsidRDefault="00FF4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8751C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3231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627" w:rsidRDefault="00FF4627" w:rsidP="00F247F6">
      <w:r>
        <w:separator/>
      </w:r>
    </w:p>
    <w:p w:rsidR="00FF4627" w:rsidRDefault="00FF4627"/>
    <w:p w:rsidR="00FF4627" w:rsidRDefault="00FF4627"/>
  </w:footnote>
  <w:footnote w:type="continuationSeparator" w:id="0">
    <w:p w:rsidR="00FF4627" w:rsidRDefault="00FF4627" w:rsidP="00F247F6">
      <w:r>
        <w:continuationSeparator/>
      </w:r>
    </w:p>
    <w:p w:rsidR="00FF4627" w:rsidRDefault="00FF4627"/>
    <w:p w:rsidR="00FF4627" w:rsidRDefault="00FF46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8751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8751C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24EE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1F04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315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4627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6AE5573-EF72-4528-B7B2-01D9A71C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A6BF-1EDB-4200-84F6-4526ADC4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4</vt:lpstr>
    </vt:vector>
  </TitlesOfParts>
  <Manager/>
  <Company>NSW Department of Education</Company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4</dc:title>
  <dc:subject/>
  <dc:creator>Ly, Helen</dc:creator>
  <cp:keywords/>
  <dc:description/>
  <cp:lastModifiedBy>Wilson, Nicholas</cp:lastModifiedBy>
  <cp:revision>3</cp:revision>
  <cp:lastPrinted>2017-06-14T01:28:00Z</cp:lastPrinted>
  <dcterms:created xsi:type="dcterms:W3CDTF">2017-12-12T22:58:00Z</dcterms:created>
  <dcterms:modified xsi:type="dcterms:W3CDTF">2018-04-12T23:56:00Z</dcterms:modified>
  <cp:category/>
</cp:coreProperties>
</file>