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B1CD5">
        <w:t>Year 12 English Standard</w:t>
      </w:r>
    </w:p>
    <w:p w:rsidR="009862E0" w:rsidRDefault="005B1CD5" w:rsidP="005B1CD5">
      <w:pPr>
        <w:pStyle w:val="IOSheading22017"/>
      </w:pPr>
      <w:r>
        <w:t>Pitching a Pygmalion</w:t>
      </w:r>
    </w:p>
    <w:p w:rsidR="005B1CD5" w:rsidRDefault="005B1CD5" w:rsidP="00D235CC">
      <w:pPr>
        <w:pStyle w:val="IOSbodytext2017"/>
        <w:rPr>
          <w:lang w:eastAsia="en-US"/>
        </w:rPr>
      </w:pPr>
      <w:r>
        <w:rPr>
          <w:lang w:eastAsia="en-US"/>
        </w:rPr>
        <w:t xml:space="preserve">A pitch is </w:t>
      </w:r>
      <w:r w:rsidR="00D235CC">
        <w:rPr>
          <w:lang w:eastAsia="en-US"/>
        </w:rPr>
        <w:t>simply</w:t>
      </w:r>
      <w:r>
        <w:rPr>
          <w:lang w:eastAsia="en-US"/>
        </w:rPr>
        <w:t xml:space="preserve"> a </w:t>
      </w:r>
      <w:r w:rsidR="00D235CC">
        <w:rPr>
          <w:lang w:eastAsia="en-US"/>
        </w:rPr>
        <w:t xml:space="preserve">presentation which </w:t>
      </w:r>
      <w:r>
        <w:rPr>
          <w:lang w:eastAsia="en-US"/>
        </w:rPr>
        <w:t>sell</w:t>
      </w:r>
      <w:r w:rsidR="00D235CC">
        <w:rPr>
          <w:lang w:eastAsia="en-US"/>
        </w:rPr>
        <w:t>s</w:t>
      </w:r>
      <w:r>
        <w:rPr>
          <w:lang w:eastAsia="en-US"/>
        </w:rPr>
        <w:t xml:space="preserve"> your idea.</w:t>
      </w:r>
      <w:r w:rsidR="00D235CC">
        <w:rPr>
          <w:lang w:eastAsia="en-US"/>
        </w:rPr>
        <w:t xml:space="preserve"> An elevator pitch is a particularly brief type of pitch.</w:t>
      </w:r>
    </w:p>
    <w:p w:rsidR="005B1CD5" w:rsidRDefault="005B1CD5" w:rsidP="005B1CD5">
      <w:pPr>
        <w:pStyle w:val="IOSbodytext2017"/>
        <w:rPr>
          <w:lang w:eastAsia="en-US"/>
        </w:rPr>
      </w:pPr>
      <w:r>
        <w:rPr>
          <w:lang w:eastAsia="en-US"/>
        </w:rPr>
        <w:t xml:space="preserve">Your idea is a </w:t>
      </w:r>
      <w:r w:rsidRPr="005B1CD5">
        <w:rPr>
          <w:rStyle w:val="IOSstrongemphasis2017"/>
        </w:rPr>
        <w:t>new</w:t>
      </w:r>
      <w:r>
        <w:rPr>
          <w:lang w:eastAsia="en-US"/>
        </w:rPr>
        <w:t xml:space="preserve"> version of the Pygmalion myth!</w:t>
      </w:r>
    </w:p>
    <w:p w:rsidR="005B1CD5" w:rsidRDefault="005B1CD5" w:rsidP="005B1CD5">
      <w:pPr>
        <w:pStyle w:val="IOSbodytext2017"/>
        <w:rPr>
          <w:lang w:eastAsia="en-US"/>
        </w:rPr>
      </w:pPr>
      <w:r w:rsidRPr="005B1CD5">
        <w:rPr>
          <w:rStyle w:val="IOSstrongemphasis2017"/>
        </w:rPr>
        <w:t>Task</w:t>
      </w:r>
      <w:r>
        <w:rPr>
          <w:lang w:eastAsia="en-US"/>
        </w:rPr>
        <w:t xml:space="preserve"> – In </w:t>
      </w:r>
      <w:r w:rsidRPr="005B1CD5">
        <w:rPr>
          <w:rStyle w:val="IOSstrongemphasis2017"/>
        </w:rPr>
        <w:t>pairs</w:t>
      </w:r>
      <w:r>
        <w:rPr>
          <w:lang w:eastAsia="en-US"/>
        </w:rPr>
        <w:t>, you will appropriate the Pygmalion myth for modern audiences in the form of a TV or film</w:t>
      </w:r>
      <w:r w:rsidR="00D235CC">
        <w:rPr>
          <w:lang w:eastAsia="en-US"/>
        </w:rPr>
        <w:t xml:space="preserve"> and then</w:t>
      </w:r>
      <w:r>
        <w:rPr>
          <w:lang w:eastAsia="en-US"/>
        </w:rPr>
        <w:t xml:space="preserve"> pitch </w:t>
      </w:r>
      <w:r w:rsidR="00D235CC">
        <w:rPr>
          <w:lang w:eastAsia="en-US"/>
        </w:rPr>
        <w:t xml:space="preserve">this </w:t>
      </w:r>
      <w:r>
        <w:rPr>
          <w:lang w:eastAsia="en-US"/>
        </w:rPr>
        <w:t>new version of the myth. Your pitch should contain a brief character description, plot summary, and a logline and tagline.</w:t>
      </w:r>
    </w:p>
    <w:p w:rsidR="005B1CD5" w:rsidRDefault="005B1CD5" w:rsidP="005B1CD5">
      <w:pPr>
        <w:pStyle w:val="IOSbodytext2017"/>
        <w:rPr>
          <w:lang w:eastAsia="en-US"/>
        </w:rPr>
      </w:pPr>
      <w:r>
        <w:rPr>
          <w:lang w:eastAsia="en-US"/>
        </w:rPr>
        <w:t>You are encouraged to draw inspiration from existing appropriations to model and inspire your pitch. These include Pretty Woman, The DUFF, Princess Diaries and Mean Girls.</w:t>
      </w:r>
    </w:p>
    <w:p w:rsidR="005B1CD5" w:rsidRDefault="005B1CD5" w:rsidP="005B1CD5">
      <w:pPr>
        <w:pStyle w:val="IOSbodytext2017"/>
        <w:rPr>
          <w:lang w:eastAsia="en-US"/>
        </w:rPr>
      </w:pPr>
      <w:r>
        <w:rPr>
          <w:lang w:eastAsia="en-US"/>
        </w:rPr>
        <w:t>In reflecting Shaw’s purpose, students should also seek to critique a feature of language, identity or culture from contemporary life in their own appropriations.</w:t>
      </w:r>
    </w:p>
    <w:p w:rsidR="005B1CD5" w:rsidRDefault="005B1CD5" w:rsidP="005B1CD5">
      <w:pPr>
        <w:pStyle w:val="IOSbodytext2017"/>
        <w:rPr>
          <w:lang w:eastAsia="en-US"/>
        </w:rPr>
      </w:pPr>
      <w:r>
        <w:rPr>
          <w:lang w:eastAsia="en-US"/>
        </w:rPr>
        <w:t>Students should also be encouraged to invert genders or settings.</w:t>
      </w:r>
    </w:p>
    <w:p w:rsidR="005B1CD5" w:rsidRDefault="005B1CD5" w:rsidP="005B1CD5">
      <w:pPr>
        <w:pStyle w:val="IOSbodytext2017"/>
        <w:rPr>
          <w:lang w:eastAsia="en-US"/>
        </w:rPr>
      </w:pPr>
      <w:r>
        <w:rPr>
          <w:lang w:eastAsia="en-US"/>
        </w:rPr>
        <w:t xml:space="preserve">The </w:t>
      </w:r>
      <w:r w:rsidRPr="005B1CD5">
        <w:rPr>
          <w:rStyle w:val="IOSstrongemphasis2017"/>
          <w:lang w:eastAsia="en-US"/>
        </w:rPr>
        <w:t>features</w:t>
      </w:r>
      <w:r>
        <w:rPr>
          <w:lang w:eastAsia="en-US"/>
        </w:rPr>
        <w:t xml:space="preserve"> of an elevator pitch</w:t>
      </w:r>
      <w:r w:rsidR="00D235CC">
        <w:rPr>
          <w:lang w:eastAsia="en-US"/>
        </w:rPr>
        <w:t xml:space="preserve"> </w:t>
      </w:r>
      <w:r>
        <w:rPr>
          <w:lang w:eastAsia="en-US"/>
        </w:rPr>
        <w:t>include:</w:t>
      </w:r>
    </w:p>
    <w:p w:rsidR="005B1CD5" w:rsidRDefault="005B1CD5" w:rsidP="005B1CD5">
      <w:pPr>
        <w:pStyle w:val="IOSList1numbered2017"/>
        <w:rPr>
          <w:lang w:eastAsia="en-US"/>
        </w:rPr>
      </w:pPr>
      <w:r w:rsidRPr="005B1CD5">
        <w:rPr>
          <w:rStyle w:val="IOSstrongemphasis2017"/>
        </w:rPr>
        <w:t>Genre</w:t>
      </w:r>
      <w:r>
        <w:rPr>
          <w:lang w:eastAsia="en-US"/>
        </w:rPr>
        <w:t xml:space="preserve"> – </w:t>
      </w:r>
      <w:r w:rsidR="00C867F1">
        <w:rPr>
          <w:lang w:eastAsia="en-US"/>
        </w:rPr>
        <w:t>s</w:t>
      </w:r>
      <w:r w:rsidR="00D235CC">
        <w:rPr>
          <w:lang w:eastAsia="en-US"/>
        </w:rPr>
        <w:t>elect a genre, such as c</w:t>
      </w:r>
      <w:r>
        <w:rPr>
          <w:lang w:eastAsia="en-US"/>
        </w:rPr>
        <w:t>omedy, action, horror, fantasy, science fiction, and so on</w:t>
      </w:r>
      <w:r w:rsidR="00D235CC">
        <w:rPr>
          <w:lang w:eastAsia="en-US"/>
        </w:rPr>
        <w:t>.</w:t>
      </w:r>
    </w:p>
    <w:p w:rsidR="005B1CD5" w:rsidRDefault="005B1CD5" w:rsidP="005B1CD5">
      <w:pPr>
        <w:pStyle w:val="IOSList1numbered2017"/>
        <w:rPr>
          <w:lang w:eastAsia="en-US"/>
        </w:rPr>
      </w:pPr>
      <w:r w:rsidRPr="005B1CD5">
        <w:rPr>
          <w:rStyle w:val="IOSstrongemphasis2017"/>
        </w:rPr>
        <w:t>Rubric</w:t>
      </w:r>
      <w:r>
        <w:rPr>
          <w:lang w:eastAsia="en-US"/>
        </w:rPr>
        <w:t xml:space="preserve"> relevance – </w:t>
      </w:r>
      <w:r w:rsidR="00C867F1">
        <w:rPr>
          <w:lang w:eastAsia="en-US"/>
        </w:rPr>
        <w:t>w</w:t>
      </w:r>
      <w:r>
        <w:rPr>
          <w:lang w:eastAsia="en-US"/>
        </w:rPr>
        <w:t>hat concepts/ideas from the rubric will you focus on? Will your character speak a foreign language to the antagonist? What will be the cultural group and will it conflict with the individual?</w:t>
      </w:r>
    </w:p>
    <w:p w:rsidR="005B1CD5" w:rsidRDefault="005B1CD5" w:rsidP="005B1CD5">
      <w:pPr>
        <w:pStyle w:val="IOSList1numbered2017"/>
        <w:rPr>
          <w:lang w:eastAsia="en-US"/>
        </w:rPr>
      </w:pPr>
      <w:r w:rsidRPr="005B1CD5">
        <w:rPr>
          <w:rStyle w:val="IOSstrongemphasis2017"/>
        </w:rPr>
        <w:t>Where and when</w:t>
      </w:r>
      <w:r w:rsidR="00C867F1">
        <w:rPr>
          <w:lang w:eastAsia="en-US"/>
        </w:rPr>
        <w:t xml:space="preserve"> – i</w:t>
      </w:r>
      <w:r>
        <w:rPr>
          <w:lang w:eastAsia="en-US"/>
        </w:rPr>
        <w:t xml:space="preserve">ntroduce the </w:t>
      </w:r>
      <w:r w:rsidRPr="005B1CD5">
        <w:rPr>
          <w:rStyle w:val="IOSstrongemphasis2017"/>
        </w:rPr>
        <w:t>time and place</w:t>
      </w:r>
      <w:r>
        <w:rPr>
          <w:lang w:eastAsia="en-US"/>
        </w:rPr>
        <w:t xml:space="preserve"> of the film, such as ‘America – 205</w:t>
      </w:r>
      <w:r w:rsidR="00D235CC">
        <w:rPr>
          <w:lang w:eastAsia="en-US"/>
        </w:rPr>
        <w:t>0’. Describe the place a little and</w:t>
      </w:r>
      <w:r>
        <w:rPr>
          <w:lang w:eastAsia="en-US"/>
        </w:rPr>
        <w:t xml:space="preserve"> paint a real picture – what does it feel like? What’s going on there?</w:t>
      </w:r>
    </w:p>
    <w:p w:rsidR="005B1CD5" w:rsidRDefault="005B1CD5" w:rsidP="005B1CD5">
      <w:pPr>
        <w:pStyle w:val="IOSList1numbered2017"/>
        <w:rPr>
          <w:lang w:eastAsia="en-US"/>
        </w:rPr>
      </w:pPr>
      <w:r>
        <w:rPr>
          <w:lang w:eastAsia="en-US"/>
        </w:rPr>
        <w:t xml:space="preserve">The first few seconds of your pitch should be focused on your </w:t>
      </w:r>
      <w:r w:rsidRPr="005B1CD5">
        <w:rPr>
          <w:rStyle w:val="IOSstrongemphasis2017"/>
        </w:rPr>
        <w:t>logline</w:t>
      </w:r>
      <w:r w:rsidR="00C867F1">
        <w:rPr>
          <w:lang w:eastAsia="en-US"/>
        </w:rPr>
        <w:t xml:space="preserve"> – a</w:t>
      </w:r>
      <w:r>
        <w:rPr>
          <w:lang w:eastAsia="en-US"/>
        </w:rPr>
        <w:t xml:space="preserve"> 1 or 2 sentence </w:t>
      </w:r>
      <w:r w:rsidRPr="005B1CD5">
        <w:rPr>
          <w:rStyle w:val="IOSstrongemphasis2017"/>
        </w:rPr>
        <w:t>description of your movie</w:t>
      </w:r>
      <w:r>
        <w:rPr>
          <w:lang w:eastAsia="en-US"/>
        </w:rPr>
        <w:t>. Begin with a rhetorical question, then give the logline. For example, you might ask, ‘How might your life change when you win the lottery? This is the story of a man who won millions but lost everything he loved.’</w:t>
      </w:r>
    </w:p>
    <w:p w:rsidR="005B1CD5" w:rsidRDefault="005B1CD5" w:rsidP="005B1CD5">
      <w:pPr>
        <w:pStyle w:val="IOSList1numbered2017"/>
        <w:rPr>
          <w:lang w:eastAsia="en-US"/>
        </w:rPr>
      </w:pPr>
      <w:r w:rsidRPr="005B1CD5">
        <w:rPr>
          <w:rStyle w:val="IOSstrongemphasis2017"/>
        </w:rPr>
        <w:t>Who</w:t>
      </w:r>
      <w:r>
        <w:rPr>
          <w:lang w:eastAsia="en-US"/>
        </w:rPr>
        <w:t xml:space="preserve"> – </w:t>
      </w:r>
      <w:r w:rsidR="00C867F1">
        <w:rPr>
          <w:lang w:eastAsia="en-US"/>
        </w:rPr>
        <w:t>i</w:t>
      </w:r>
      <w:r>
        <w:rPr>
          <w:lang w:eastAsia="en-US"/>
        </w:rPr>
        <w:t xml:space="preserve">ntroduce the </w:t>
      </w:r>
      <w:r w:rsidRPr="005B1CD5">
        <w:rPr>
          <w:rStyle w:val="IOSstrongemphasis2017"/>
        </w:rPr>
        <w:t>protagonist</w:t>
      </w:r>
      <w:r>
        <w:rPr>
          <w:lang w:eastAsia="en-US"/>
        </w:rPr>
        <w:t>; give us something really human about him or her – really make him or her feel real. At least one of your characters should be modelled on Pygmalion and another on the statue.</w:t>
      </w:r>
    </w:p>
    <w:p w:rsidR="005B1CD5" w:rsidRDefault="005B1CD5" w:rsidP="005B1CD5">
      <w:pPr>
        <w:pStyle w:val="IOSList1numbered2017"/>
        <w:rPr>
          <w:lang w:eastAsia="en-US"/>
        </w:rPr>
      </w:pPr>
      <w:r w:rsidRPr="005B1CD5">
        <w:rPr>
          <w:rStyle w:val="IOSstrongemphasis2017"/>
        </w:rPr>
        <w:t>Complication</w:t>
      </w:r>
      <w:r>
        <w:rPr>
          <w:lang w:eastAsia="en-US"/>
        </w:rPr>
        <w:t xml:space="preserve"> – </w:t>
      </w:r>
      <w:r w:rsidR="00C867F1">
        <w:rPr>
          <w:lang w:eastAsia="en-US"/>
        </w:rPr>
        <w:t>d</w:t>
      </w:r>
      <w:r>
        <w:rPr>
          <w:lang w:eastAsia="en-US"/>
        </w:rPr>
        <w:t xml:space="preserve">escribe the character’s </w:t>
      </w:r>
      <w:r w:rsidRPr="005B1CD5">
        <w:rPr>
          <w:rStyle w:val="IOSstrongemphasis2017"/>
        </w:rPr>
        <w:t>problem</w:t>
      </w:r>
      <w:r>
        <w:rPr>
          <w:lang w:eastAsia="en-US"/>
        </w:rPr>
        <w:t xml:space="preserve">. What is he or she up against? What is his or her </w:t>
      </w:r>
      <w:r w:rsidRPr="005B1CD5">
        <w:rPr>
          <w:rStyle w:val="IOSstrongemphasis2017"/>
        </w:rPr>
        <w:t>journey</w:t>
      </w:r>
      <w:r>
        <w:rPr>
          <w:lang w:eastAsia="en-US"/>
        </w:rPr>
        <w:t xml:space="preserve"> going to be in this film</w:t>
      </w:r>
      <w:r w:rsidR="00D235CC">
        <w:rPr>
          <w:lang w:eastAsia="en-US"/>
        </w:rPr>
        <w:t xml:space="preserve"> or television series</w:t>
      </w:r>
      <w:r>
        <w:rPr>
          <w:lang w:eastAsia="en-US"/>
        </w:rPr>
        <w:t>?</w:t>
      </w:r>
    </w:p>
    <w:p w:rsidR="00DD026F" w:rsidRDefault="005B1CD5" w:rsidP="005B1CD5">
      <w:pPr>
        <w:pStyle w:val="IOSList1numbered2017"/>
        <w:rPr>
          <w:lang w:eastAsia="en-US"/>
        </w:rPr>
        <w:sectPr w:rsidR="00DD026F" w:rsidSect="00667FEF">
          <w:footerReference w:type="even" r:id="rId9"/>
          <w:footerReference w:type="default" r:id="rId10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  <w:r w:rsidRPr="005B1CD5">
        <w:rPr>
          <w:rStyle w:val="IOSstrongemphasis2017"/>
        </w:rPr>
        <w:t>What and why</w:t>
      </w:r>
      <w:r w:rsidR="00C867F1">
        <w:rPr>
          <w:lang w:eastAsia="en-US"/>
        </w:rPr>
        <w:t xml:space="preserve"> – d</w:t>
      </w:r>
      <w:bookmarkStart w:id="0" w:name="_GoBack"/>
      <w:bookmarkEnd w:id="0"/>
      <w:r>
        <w:rPr>
          <w:lang w:eastAsia="en-US"/>
        </w:rPr>
        <w:t>escribe what your film is about. Remember, what your film is about is not necessarily an outline of what happens in your film. It’s a description of the themes and goals of your film – what you’ll teach or communicate to your audience.</w:t>
      </w:r>
    </w:p>
    <w:p w:rsidR="00DD026F" w:rsidRDefault="00DD026F" w:rsidP="00DD026F">
      <w:pPr>
        <w:pStyle w:val="IOSheading22017"/>
      </w:pPr>
      <w:r>
        <w:lastRenderedPageBreak/>
        <w:t>Your Pygmalion Pitch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outlines the different features that students will need to consider when putting together their pitch for a modern appropriation of the Pygmalion myth."/>
      </w:tblPr>
      <w:tblGrid>
        <w:gridCol w:w="1373"/>
        <w:gridCol w:w="9389"/>
      </w:tblGrid>
      <w:tr w:rsidR="00DD026F" w:rsidTr="00D235CC">
        <w:trPr>
          <w:cantSplit/>
          <w:tblHeader/>
        </w:trPr>
        <w:tc>
          <w:tcPr>
            <w:tcW w:w="1271" w:type="dxa"/>
            <w:shd w:val="clear" w:color="auto" w:fill="000000" w:themeFill="text1"/>
          </w:tcPr>
          <w:p w:rsidR="00DD026F" w:rsidRDefault="00DD026F" w:rsidP="00DD026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Features</w:t>
            </w:r>
          </w:p>
        </w:tc>
        <w:tc>
          <w:tcPr>
            <w:tcW w:w="9491" w:type="dxa"/>
            <w:shd w:val="clear" w:color="auto" w:fill="000000" w:themeFill="text1"/>
          </w:tcPr>
          <w:p w:rsidR="00DD026F" w:rsidRDefault="00DD026F" w:rsidP="00DD026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Pitch</w:t>
            </w:r>
          </w:p>
        </w:tc>
      </w:tr>
      <w:tr w:rsidR="00DD026F" w:rsidTr="00D235CC">
        <w:trPr>
          <w:trHeight w:val="1701"/>
        </w:trPr>
        <w:tc>
          <w:tcPr>
            <w:tcW w:w="1271" w:type="dxa"/>
            <w:vAlign w:val="center"/>
          </w:tcPr>
          <w:p w:rsidR="00DD026F" w:rsidRDefault="00DD026F" w:rsidP="00D235C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Genre</w:t>
            </w:r>
          </w:p>
        </w:tc>
        <w:tc>
          <w:tcPr>
            <w:tcW w:w="9491" w:type="dxa"/>
            <w:vAlign w:val="center"/>
          </w:tcPr>
          <w:p w:rsidR="00DD026F" w:rsidRDefault="00DD026F" w:rsidP="00DD0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</w:tr>
      <w:tr w:rsidR="00DD026F" w:rsidTr="00D235CC">
        <w:trPr>
          <w:trHeight w:val="1701"/>
        </w:trPr>
        <w:tc>
          <w:tcPr>
            <w:tcW w:w="1271" w:type="dxa"/>
            <w:vAlign w:val="center"/>
          </w:tcPr>
          <w:p w:rsidR="00DD026F" w:rsidRDefault="00DD026F" w:rsidP="00D235C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Rubric – what ideas will you represent?</w:t>
            </w:r>
          </w:p>
        </w:tc>
        <w:tc>
          <w:tcPr>
            <w:tcW w:w="9491" w:type="dxa"/>
            <w:vAlign w:val="center"/>
          </w:tcPr>
          <w:p w:rsidR="00DD026F" w:rsidRDefault="00DD026F" w:rsidP="00DD0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235CC">
        <w:trPr>
          <w:trHeight w:val="1701"/>
        </w:trPr>
        <w:tc>
          <w:tcPr>
            <w:tcW w:w="1271" w:type="dxa"/>
            <w:vAlign w:val="center"/>
          </w:tcPr>
          <w:p w:rsidR="00DD026F" w:rsidRDefault="00DD026F" w:rsidP="00D235C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Where and when</w:t>
            </w:r>
          </w:p>
        </w:tc>
        <w:tc>
          <w:tcPr>
            <w:tcW w:w="9491" w:type="dxa"/>
            <w:vAlign w:val="center"/>
          </w:tcPr>
          <w:p w:rsidR="00DD026F" w:rsidRDefault="00DD026F" w:rsidP="00DD0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235CC">
        <w:trPr>
          <w:trHeight w:val="1701"/>
        </w:trPr>
        <w:tc>
          <w:tcPr>
            <w:tcW w:w="1271" w:type="dxa"/>
            <w:vAlign w:val="center"/>
          </w:tcPr>
          <w:p w:rsidR="00DD026F" w:rsidRDefault="00DD026F" w:rsidP="00D235C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Logline</w:t>
            </w:r>
          </w:p>
        </w:tc>
        <w:tc>
          <w:tcPr>
            <w:tcW w:w="9491" w:type="dxa"/>
            <w:vAlign w:val="center"/>
          </w:tcPr>
          <w:p w:rsidR="00DD026F" w:rsidRDefault="00DD026F" w:rsidP="00DD0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235CC">
        <w:trPr>
          <w:trHeight w:val="1701"/>
        </w:trPr>
        <w:tc>
          <w:tcPr>
            <w:tcW w:w="1271" w:type="dxa"/>
            <w:vAlign w:val="center"/>
          </w:tcPr>
          <w:p w:rsidR="00DD026F" w:rsidRDefault="00DD026F" w:rsidP="00D235C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Who</w:t>
            </w:r>
          </w:p>
        </w:tc>
        <w:tc>
          <w:tcPr>
            <w:tcW w:w="9491" w:type="dxa"/>
            <w:vAlign w:val="center"/>
          </w:tcPr>
          <w:p w:rsidR="00DD026F" w:rsidRDefault="00DD026F" w:rsidP="00DD0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235CC">
        <w:trPr>
          <w:trHeight w:val="1701"/>
        </w:trPr>
        <w:tc>
          <w:tcPr>
            <w:tcW w:w="1271" w:type="dxa"/>
            <w:vAlign w:val="center"/>
          </w:tcPr>
          <w:p w:rsidR="00DD026F" w:rsidRDefault="00DD026F" w:rsidP="00D235C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Complication</w:t>
            </w:r>
          </w:p>
        </w:tc>
        <w:tc>
          <w:tcPr>
            <w:tcW w:w="9491" w:type="dxa"/>
            <w:vAlign w:val="center"/>
          </w:tcPr>
          <w:p w:rsidR="00DD026F" w:rsidRDefault="00DD026F" w:rsidP="00DD0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235CC">
        <w:trPr>
          <w:trHeight w:val="1701"/>
        </w:trPr>
        <w:tc>
          <w:tcPr>
            <w:tcW w:w="1271" w:type="dxa"/>
            <w:vAlign w:val="center"/>
          </w:tcPr>
          <w:p w:rsidR="00DD026F" w:rsidRDefault="00DD026F" w:rsidP="00D235C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What and why</w:t>
            </w:r>
          </w:p>
        </w:tc>
        <w:tc>
          <w:tcPr>
            <w:tcW w:w="9491" w:type="dxa"/>
            <w:vAlign w:val="center"/>
          </w:tcPr>
          <w:p w:rsidR="00DD026F" w:rsidRDefault="00DD026F" w:rsidP="00DD0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DD026F" w:rsidRDefault="00DD026F" w:rsidP="00DD026F">
      <w:pPr>
        <w:pStyle w:val="IOSheading22017"/>
      </w:pPr>
      <w:r>
        <w:lastRenderedPageBreak/>
        <w:t>Student Score Card</w:t>
      </w:r>
    </w:p>
    <w:p w:rsidR="00DD026F" w:rsidRPr="00DD026F" w:rsidRDefault="00DD026F" w:rsidP="00DD026F">
      <w:pPr>
        <w:pStyle w:val="IOSbodytext2017"/>
        <w:spacing w:after="120"/>
        <w:rPr>
          <w:lang w:eastAsia="en-US"/>
        </w:rPr>
      </w:pPr>
      <w:r>
        <w:rPr>
          <w:lang w:eastAsia="en-US"/>
        </w:rPr>
        <w:t>Students are to be marked on a scale of 1 to 5, where 1 is weak and 5 is strong.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to be used by the teacher to mark each pair's pitch."/>
      </w:tblPr>
      <w:tblGrid>
        <w:gridCol w:w="1801"/>
        <w:gridCol w:w="1818"/>
        <w:gridCol w:w="1829"/>
        <w:gridCol w:w="1908"/>
        <w:gridCol w:w="1837"/>
        <w:gridCol w:w="1569"/>
      </w:tblGrid>
      <w:tr w:rsidR="00DD026F" w:rsidTr="00DD026F">
        <w:trPr>
          <w:tblHeader/>
        </w:trPr>
        <w:tc>
          <w:tcPr>
            <w:tcW w:w="1801" w:type="dxa"/>
            <w:vAlign w:val="center"/>
          </w:tcPr>
          <w:p w:rsidR="00DD026F" w:rsidRDefault="00DD026F" w:rsidP="00DD026F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Students</w:t>
            </w:r>
          </w:p>
        </w:tc>
        <w:tc>
          <w:tcPr>
            <w:tcW w:w="1818" w:type="dxa"/>
            <w:vAlign w:val="center"/>
          </w:tcPr>
          <w:p w:rsidR="00DD026F" w:rsidRDefault="00DD026F" w:rsidP="00DD026F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Original</w:t>
            </w:r>
            <w:r w:rsidR="00D235CC">
              <w:rPr>
                <w:lang w:eastAsia="en-US"/>
              </w:rPr>
              <w:t>?</w:t>
            </w:r>
          </w:p>
        </w:tc>
        <w:tc>
          <w:tcPr>
            <w:tcW w:w="1829" w:type="dxa"/>
            <w:vAlign w:val="center"/>
          </w:tcPr>
          <w:p w:rsidR="00DD026F" w:rsidRDefault="00DD026F" w:rsidP="00DD026F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Creative</w:t>
            </w:r>
            <w:r w:rsidR="00D235CC">
              <w:rPr>
                <w:lang w:eastAsia="en-US"/>
              </w:rPr>
              <w:t>?</w:t>
            </w:r>
          </w:p>
        </w:tc>
        <w:tc>
          <w:tcPr>
            <w:tcW w:w="1908" w:type="dxa"/>
            <w:vAlign w:val="center"/>
          </w:tcPr>
          <w:p w:rsidR="00DD026F" w:rsidRDefault="00DD026F" w:rsidP="00DD026F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Interesting</w:t>
            </w:r>
            <w:r w:rsidR="00D235CC">
              <w:rPr>
                <w:lang w:eastAsia="en-US"/>
              </w:rPr>
              <w:t>?</w:t>
            </w:r>
          </w:p>
        </w:tc>
        <w:tc>
          <w:tcPr>
            <w:tcW w:w="1837" w:type="dxa"/>
            <w:vAlign w:val="center"/>
          </w:tcPr>
          <w:p w:rsidR="00DD026F" w:rsidRDefault="00DD026F" w:rsidP="00DD026F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Would you go see it in the movies?</w:t>
            </w:r>
          </w:p>
        </w:tc>
        <w:tc>
          <w:tcPr>
            <w:tcW w:w="1569" w:type="dxa"/>
            <w:vAlign w:val="center"/>
          </w:tcPr>
          <w:p w:rsidR="00DD026F" w:rsidRDefault="00DD026F" w:rsidP="00DD026F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Total</w:t>
            </w:r>
          </w:p>
        </w:tc>
      </w:tr>
      <w:tr w:rsidR="00DD026F" w:rsidTr="00DD026F">
        <w:trPr>
          <w:trHeight w:val="850"/>
        </w:trPr>
        <w:tc>
          <w:tcPr>
            <w:tcW w:w="1801" w:type="dxa"/>
          </w:tcPr>
          <w:p w:rsidR="00DD026F" w:rsidRPr="00DD026F" w:rsidRDefault="00DD026F" w:rsidP="00DD026F">
            <w:pPr>
              <w:pStyle w:val="IOStabletext2017"/>
              <w:jc w:val="center"/>
              <w:rPr>
                <w:rStyle w:val="IOSstrongemphasis2017"/>
              </w:rPr>
            </w:pPr>
            <w:r w:rsidRPr="00DD026F">
              <w:rPr>
                <w:rStyle w:val="IOSstrongemphasis2017"/>
              </w:rPr>
              <w:t>Pair #1</w:t>
            </w:r>
          </w:p>
        </w:tc>
        <w:tc>
          <w:tcPr>
            <w:tcW w:w="181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"/>
          </w:p>
        </w:tc>
        <w:tc>
          <w:tcPr>
            <w:tcW w:w="182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90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37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56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D026F">
        <w:trPr>
          <w:trHeight w:val="850"/>
        </w:trPr>
        <w:tc>
          <w:tcPr>
            <w:tcW w:w="1801" w:type="dxa"/>
          </w:tcPr>
          <w:p w:rsidR="00DD026F" w:rsidRPr="00DD026F" w:rsidRDefault="00DD026F" w:rsidP="00DD026F">
            <w:pPr>
              <w:pStyle w:val="IOStabletext2017"/>
              <w:jc w:val="center"/>
              <w:rPr>
                <w:rStyle w:val="IOSstrongemphasis2017"/>
              </w:rPr>
            </w:pPr>
            <w:r w:rsidRPr="00DD026F">
              <w:rPr>
                <w:rStyle w:val="IOSstrongemphasis2017"/>
              </w:rPr>
              <w:t>Pair #2</w:t>
            </w:r>
          </w:p>
        </w:tc>
        <w:tc>
          <w:tcPr>
            <w:tcW w:w="181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2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90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37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56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D026F">
        <w:trPr>
          <w:trHeight w:val="850"/>
        </w:trPr>
        <w:tc>
          <w:tcPr>
            <w:tcW w:w="1801" w:type="dxa"/>
          </w:tcPr>
          <w:p w:rsidR="00DD026F" w:rsidRPr="00DD026F" w:rsidRDefault="00DD026F" w:rsidP="00DD026F">
            <w:pPr>
              <w:pStyle w:val="IOStabletext2017"/>
              <w:jc w:val="center"/>
              <w:rPr>
                <w:rStyle w:val="IOSstrongemphasis2017"/>
              </w:rPr>
            </w:pPr>
            <w:r w:rsidRPr="00DD026F">
              <w:rPr>
                <w:rStyle w:val="IOSstrongemphasis2017"/>
              </w:rPr>
              <w:t>Pair #3</w:t>
            </w:r>
          </w:p>
        </w:tc>
        <w:tc>
          <w:tcPr>
            <w:tcW w:w="181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2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90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37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56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D026F">
        <w:trPr>
          <w:trHeight w:val="850"/>
        </w:trPr>
        <w:tc>
          <w:tcPr>
            <w:tcW w:w="1801" w:type="dxa"/>
          </w:tcPr>
          <w:p w:rsidR="00DD026F" w:rsidRPr="00DD026F" w:rsidRDefault="00DD026F" w:rsidP="00DD026F">
            <w:pPr>
              <w:pStyle w:val="IOStabletext2017"/>
              <w:jc w:val="center"/>
              <w:rPr>
                <w:rStyle w:val="IOSstrongemphasis2017"/>
              </w:rPr>
            </w:pPr>
            <w:r w:rsidRPr="00DD026F">
              <w:rPr>
                <w:rStyle w:val="IOSstrongemphasis2017"/>
              </w:rPr>
              <w:t>Pair #4</w:t>
            </w:r>
          </w:p>
        </w:tc>
        <w:tc>
          <w:tcPr>
            <w:tcW w:w="181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2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90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37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56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D026F">
        <w:trPr>
          <w:trHeight w:val="850"/>
        </w:trPr>
        <w:tc>
          <w:tcPr>
            <w:tcW w:w="1801" w:type="dxa"/>
          </w:tcPr>
          <w:p w:rsidR="00DD026F" w:rsidRPr="00DD026F" w:rsidRDefault="00DD026F" w:rsidP="00DD026F">
            <w:pPr>
              <w:pStyle w:val="IOStabletext2017"/>
              <w:jc w:val="center"/>
              <w:rPr>
                <w:rStyle w:val="IOSstrongemphasis2017"/>
              </w:rPr>
            </w:pPr>
            <w:r w:rsidRPr="00DD026F">
              <w:rPr>
                <w:rStyle w:val="IOSstrongemphasis2017"/>
              </w:rPr>
              <w:t>Pair #5</w:t>
            </w:r>
          </w:p>
        </w:tc>
        <w:tc>
          <w:tcPr>
            <w:tcW w:w="181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2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90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37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56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D026F">
        <w:trPr>
          <w:trHeight w:val="850"/>
        </w:trPr>
        <w:tc>
          <w:tcPr>
            <w:tcW w:w="1801" w:type="dxa"/>
          </w:tcPr>
          <w:p w:rsidR="00DD026F" w:rsidRPr="00DD026F" w:rsidRDefault="00DD026F" w:rsidP="00DD026F">
            <w:pPr>
              <w:pStyle w:val="IOStabletext2017"/>
              <w:jc w:val="center"/>
              <w:rPr>
                <w:rStyle w:val="IOSstrongemphasis2017"/>
              </w:rPr>
            </w:pPr>
            <w:r w:rsidRPr="00DD026F">
              <w:rPr>
                <w:rStyle w:val="IOSstrongemphasis2017"/>
              </w:rPr>
              <w:t>Pair #6</w:t>
            </w:r>
          </w:p>
        </w:tc>
        <w:tc>
          <w:tcPr>
            <w:tcW w:w="181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2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90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37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56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D026F">
        <w:trPr>
          <w:trHeight w:val="850"/>
        </w:trPr>
        <w:tc>
          <w:tcPr>
            <w:tcW w:w="1801" w:type="dxa"/>
          </w:tcPr>
          <w:p w:rsidR="00DD026F" w:rsidRPr="00DD026F" w:rsidRDefault="00DD026F" w:rsidP="00DD026F">
            <w:pPr>
              <w:pStyle w:val="IOStabletext2017"/>
              <w:jc w:val="center"/>
              <w:rPr>
                <w:rStyle w:val="IOSstrongemphasis2017"/>
              </w:rPr>
            </w:pPr>
            <w:r w:rsidRPr="00DD026F">
              <w:rPr>
                <w:rStyle w:val="IOSstrongemphasis2017"/>
              </w:rPr>
              <w:t>Pair #7</w:t>
            </w:r>
          </w:p>
        </w:tc>
        <w:tc>
          <w:tcPr>
            <w:tcW w:w="181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2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90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37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56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D026F">
        <w:trPr>
          <w:trHeight w:val="850"/>
        </w:trPr>
        <w:tc>
          <w:tcPr>
            <w:tcW w:w="1801" w:type="dxa"/>
          </w:tcPr>
          <w:p w:rsidR="00DD026F" w:rsidRPr="00DD026F" w:rsidRDefault="00DD026F" w:rsidP="00DD026F">
            <w:pPr>
              <w:pStyle w:val="IOStabletext2017"/>
              <w:jc w:val="center"/>
              <w:rPr>
                <w:rStyle w:val="IOSstrongemphasis2017"/>
              </w:rPr>
            </w:pPr>
            <w:r w:rsidRPr="00DD026F">
              <w:rPr>
                <w:rStyle w:val="IOSstrongemphasis2017"/>
              </w:rPr>
              <w:t>Pair #8</w:t>
            </w:r>
          </w:p>
        </w:tc>
        <w:tc>
          <w:tcPr>
            <w:tcW w:w="181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2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90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37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56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D026F">
        <w:trPr>
          <w:trHeight w:val="850"/>
        </w:trPr>
        <w:tc>
          <w:tcPr>
            <w:tcW w:w="1801" w:type="dxa"/>
          </w:tcPr>
          <w:p w:rsidR="00DD026F" w:rsidRPr="00DD026F" w:rsidRDefault="00DD026F" w:rsidP="00DD026F">
            <w:pPr>
              <w:pStyle w:val="IOStabletext2017"/>
              <w:jc w:val="center"/>
              <w:rPr>
                <w:rStyle w:val="IOSstrongemphasis2017"/>
              </w:rPr>
            </w:pPr>
            <w:r w:rsidRPr="00DD026F">
              <w:rPr>
                <w:rStyle w:val="IOSstrongemphasis2017"/>
              </w:rPr>
              <w:t>Pair #9</w:t>
            </w:r>
          </w:p>
        </w:tc>
        <w:tc>
          <w:tcPr>
            <w:tcW w:w="181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2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90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37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56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D026F">
        <w:trPr>
          <w:trHeight w:val="850"/>
        </w:trPr>
        <w:tc>
          <w:tcPr>
            <w:tcW w:w="1801" w:type="dxa"/>
          </w:tcPr>
          <w:p w:rsidR="00DD026F" w:rsidRPr="00DD026F" w:rsidRDefault="00DD026F" w:rsidP="00DD026F">
            <w:pPr>
              <w:pStyle w:val="IOStabletext2017"/>
              <w:jc w:val="center"/>
              <w:rPr>
                <w:rStyle w:val="IOSstrongemphasis2017"/>
              </w:rPr>
            </w:pPr>
            <w:r w:rsidRPr="00DD026F">
              <w:rPr>
                <w:rStyle w:val="IOSstrongemphasis2017"/>
              </w:rPr>
              <w:t>Pair #10</w:t>
            </w:r>
          </w:p>
        </w:tc>
        <w:tc>
          <w:tcPr>
            <w:tcW w:w="181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2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90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37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56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D026F">
        <w:trPr>
          <w:trHeight w:val="850"/>
        </w:trPr>
        <w:tc>
          <w:tcPr>
            <w:tcW w:w="1801" w:type="dxa"/>
          </w:tcPr>
          <w:p w:rsidR="00DD026F" w:rsidRPr="00DD026F" w:rsidRDefault="00DD026F" w:rsidP="00DD026F">
            <w:pPr>
              <w:pStyle w:val="IOStabletext2017"/>
              <w:jc w:val="center"/>
              <w:rPr>
                <w:rStyle w:val="IOSstrongemphasis2017"/>
              </w:rPr>
            </w:pPr>
            <w:r w:rsidRPr="00DD026F">
              <w:rPr>
                <w:rStyle w:val="IOSstrongemphasis2017"/>
              </w:rPr>
              <w:t>Pair #11</w:t>
            </w:r>
          </w:p>
        </w:tc>
        <w:tc>
          <w:tcPr>
            <w:tcW w:w="181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2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90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37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56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DD026F" w:rsidTr="00DD026F">
        <w:trPr>
          <w:trHeight w:val="850"/>
        </w:trPr>
        <w:tc>
          <w:tcPr>
            <w:tcW w:w="1801" w:type="dxa"/>
          </w:tcPr>
          <w:p w:rsidR="00DD026F" w:rsidRPr="00DD026F" w:rsidRDefault="00DD026F" w:rsidP="00DD026F">
            <w:pPr>
              <w:pStyle w:val="IOStabletext2017"/>
              <w:jc w:val="center"/>
              <w:rPr>
                <w:rStyle w:val="IOSstrongemphasis2017"/>
              </w:rPr>
            </w:pPr>
            <w:r w:rsidRPr="00DD026F">
              <w:rPr>
                <w:rStyle w:val="IOSstrongemphasis2017"/>
              </w:rPr>
              <w:t>Pair #12</w:t>
            </w:r>
          </w:p>
        </w:tc>
        <w:tc>
          <w:tcPr>
            <w:tcW w:w="181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2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908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837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569" w:type="dxa"/>
          </w:tcPr>
          <w:p w:rsidR="00DD026F" w:rsidRDefault="00DD026F" w:rsidP="00DD0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DD026F" w:rsidRPr="00DD026F" w:rsidRDefault="00DD026F" w:rsidP="00D235CC">
      <w:pPr>
        <w:pStyle w:val="IOSbodytext2017"/>
        <w:rPr>
          <w:lang w:eastAsia="en-US"/>
        </w:rPr>
      </w:pPr>
    </w:p>
    <w:sectPr w:rsidR="00DD026F" w:rsidRPr="00DD026F" w:rsidSect="00667FEF"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EA" w:rsidRDefault="008D4CEA" w:rsidP="00F247F6">
      <w:r>
        <w:separator/>
      </w:r>
    </w:p>
    <w:p w:rsidR="008D4CEA" w:rsidRDefault="008D4CEA"/>
    <w:p w:rsidR="008D4CEA" w:rsidRDefault="008D4CEA"/>
  </w:endnote>
  <w:endnote w:type="continuationSeparator" w:id="0">
    <w:p w:rsidR="008D4CEA" w:rsidRDefault="008D4CEA" w:rsidP="00F247F6">
      <w:r>
        <w:continuationSeparator/>
      </w:r>
    </w:p>
    <w:p w:rsidR="008D4CEA" w:rsidRDefault="008D4CEA"/>
    <w:p w:rsidR="008D4CEA" w:rsidRDefault="008D4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867F1">
      <w:rPr>
        <w:noProof/>
      </w:rPr>
      <w:t>2</w:t>
    </w:r>
    <w:r w:rsidRPr="004E338C">
      <w:fldChar w:fldCharType="end"/>
    </w:r>
    <w:r>
      <w:tab/>
    </w:r>
    <w:r>
      <w:tab/>
    </w:r>
    <w:r w:rsidR="00DD026F">
      <w:t>Year 12 English Standard Module A – Pitching a Pygmalion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C867F1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867F1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EA" w:rsidRDefault="008D4CEA" w:rsidP="00F247F6">
      <w:r>
        <w:separator/>
      </w:r>
    </w:p>
    <w:p w:rsidR="008D4CEA" w:rsidRDefault="008D4CEA"/>
    <w:p w:rsidR="008D4CEA" w:rsidRDefault="008D4CEA"/>
  </w:footnote>
  <w:footnote w:type="continuationSeparator" w:id="0">
    <w:p w:rsidR="008D4CEA" w:rsidRDefault="008D4CEA" w:rsidP="00F247F6">
      <w:r>
        <w:continuationSeparator/>
      </w:r>
    </w:p>
    <w:p w:rsidR="008D4CEA" w:rsidRDefault="008D4CEA"/>
    <w:p w:rsidR="008D4CEA" w:rsidRDefault="008D4C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B1CD5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1CD5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D4CEA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0D2B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867F1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5CC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26F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3B1B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6D48654"/>
  <w15:docId w15:val="{0C7D99CA-443C-4868-8D4E-73B0DA58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DD0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26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6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D026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6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C359-FA0B-41F7-B367-B5E2AE41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39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4111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15A</dc:title>
  <dc:subject/>
  <dc:creator>Ly, Helen</dc:creator>
  <cp:keywords/>
  <dc:description/>
  <cp:lastModifiedBy>Martin, Rowena</cp:lastModifiedBy>
  <cp:revision>4</cp:revision>
  <cp:lastPrinted>2017-06-14T01:28:00Z</cp:lastPrinted>
  <dcterms:created xsi:type="dcterms:W3CDTF">2017-12-13T04:30:00Z</dcterms:created>
  <dcterms:modified xsi:type="dcterms:W3CDTF">2018-04-16T03:22:00Z</dcterms:modified>
  <cp:category/>
</cp:coreProperties>
</file>