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3B222" w14:textId="77777777" w:rsidR="000B414C" w:rsidRPr="0084745C" w:rsidRDefault="00667FEF" w:rsidP="006C72CB">
      <w:pPr>
        <w:pStyle w:val="IOSdocumenttitle2017"/>
      </w:pPr>
      <w:bookmarkStart w:id="0" w:name="_GoBack"/>
      <w:bookmarkEnd w:id="0"/>
      <w:r w:rsidRPr="0084745C">
        <w:rPr>
          <w:noProof/>
          <w:lang w:eastAsia="en-AU"/>
        </w:rPr>
        <w:drawing>
          <wp:inline distT="0" distB="0" distL="0" distR="0" wp14:anchorId="4EF06368" wp14:editId="7722662B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D067D9">
        <w:rPr>
          <w:spacing w:val="-18"/>
        </w:rPr>
        <w:t>Playing the game</w:t>
      </w:r>
      <w:r w:rsidR="00B41C31" w:rsidRPr="00B41C31">
        <w:rPr>
          <w:spacing w:val="-18"/>
        </w:rPr>
        <w:t xml:space="preserve"> – Assessment</w:t>
      </w:r>
    </w:p>
    <w:p w14:paraId="2895783A" w14:textId="77777777" w:rsidR="009862E0" w:rsidRDefault="007274FA" w:rsidP="00B41C31">
      <w:pPr>
        <w:pStyle w:val="IOSheading22017"/>
      </w:pPr>
      <w:r>
        <w:t xml:space="preserve">Motivational </w:t>
      </w:r>
      <w:r w:rsidR="00B41C31">
        <w:t>speech</w:t>
      </w:r>
    </w:p>
    <w:p w14:paraId="0932138E" w14:textId="77777777" w:rsidR="00B41C31" w:rsidRPr="00A84BFC" w:rsidRDefault="00B41C31" w:rsidP="00A84BFC">
      <w:pPr>
        <w:pStyle w:val="IOSheading32017"/>
      </w:pPr>
      <w:r w:rsidRPr="00A84BFC">
        <w:t>Purpose of task</w:t>
      </w:r>
    </w:p>
    <w:p w14:paraId="6124E7D4" w14:textId="77777777" w:rsidR="00B41C31" w:rsidRPr="00A84BFC" w:rsidRDefault="00B41C31" w:rsidP="00A84BFC">
      <w:pPr>
        <w:pStyle w:val="IOSbodytext2017"/>
      </w:pPr>
      <w:r w:rsidRPr="00A84BFC">
        <w:t>Multimodal presentation</w:t>
      </w:r>
    </w:p>
    <w:p w14:paraId="5FDEA786" w14:textId="77777777" w:rsidR="00B41C31" w:rsidRPr="00A84BFC" w:rsidRDefault="00B41C31" w:rsidP="00A84BFC">
      <w:pPr>
        <w:pStyle w:val="IOSheading32017"/>
      </w:pPr>
      <w:r w:rsidRPr="00A84BFC">
        <w:t>Outcomes</w:t>
      </w:r>
    </w:p>
    <w:p w14:paraId="7BCDB504" w14:textId="77777777" w:rsidR="00B41C31" w:rsidRPr="00A84BFC" w:rsidRDefault="00B41C31" w:rsidP="00A84BFC">
      <w:pPr>
        <w:pStyle w:val="IOSheading42017"/>
        <w:rPr>
          <w:rStyle w:val="IOSstrongemphasis2017"/>
        </w:rPr>
      </w:pPr>
      <w:r w:rsidRPr="00A84BFC">
        <w:rPr>
          <w:rStyle w:val="IOSstrongemphasis2017"/>
        </w:rPr>
        <w:t>Year 11</w:t>
      </w:r>
    </w:p>
    <w:p w14:paraId="1DA64587" w14:textId="77777777" w:rsidR="00B41C31" w:rsidRDefault="00B41C31" w:rsidP="00B41C31">
      <w:pPr>
        <w:pStyle w:val="IOSlist1bullet2017"/>
        <w:rPr>
          <w:lang w:eastAsia="en-US"/>
        </w:rPr>
      </w:pPr>
      <w:r w:rsidRPr="00B41C31">
        <w:rPr>
          <w:rStyle w:val="IOSstrongemphasis2017"/>
        </w:rPr>
        <w:t>ES11-2</w:t>
      </w:r>
      <w:r>
        <w:rPr>
          <w:lang w:eastAsia="en-US"/>
        </w:rPr>
        <w:t xml:space="preserve"> identifies and uses strategies to comprehend written, spoken, visual, multimodal and digital texts that have been composed for different purposes and contexts</w:t>
      </w:r>
    </w:p>
    <w:p w14:paraId="0EC61540" w14:textId="77777777" w:rsidR="00B41C31" w:rsidRDefault="00B41C31" w:rsidP="00B41C31">
      <w:pPr>
        <w:pStyle w:val="IOSlist1bullet2017"/>
        <w:rPr>
          <w:lang w:eastAsia="en-US"/>
        </w:rPr>
      </w:pPr>
      <w:r w:rsidRPr="00B41C31">
        <w:rPr>
          <w:rStyle w:val="IOSstrongemphasis2017"/>
        </w:rPr>
        <w:t>ES11-4</w:t>
      </w:r>
      <w:r>
        <w:rPr>
          <w:lang w:eastAsia="en-US"/>
        </w:rPr>
        <w:t xml:space="preserve"> composes a range of texts with increasing accuracy and clarity in different forms</w:t>
      </w:r>
    </w:p>
    <w:p w14:paraId="6029FD7B" w14:textId="77777777" w:rsidR="00B41C31" w:rsidRDefault="00B41C31" w:rsidP="00B41C31">
      <w:pPr>
        <w:pStyle w:val="IOSlist1bullet2017"/>
        <w:rPr>
          <w:lang w:eastAsia="en-US"/>
        </w:rPr>
      </w:pPr>
      <w:r w:rsidRPr="00B41C31">
        <w:rPr>
          <w:rStyle w:val="IOSstrongemphasis2017"/>
        </w:rPr>
        <w:t>ES11-6</w:t>
      </w:r>
      <w:r>
        <w:rPr>
          <w:lang w:eastAsia="en-US"/>
        </w:rPr>
        <w:t xml:space="preserve"> uses appropriate strategies to compose texts for different modes, media, audiences, contexts and purposes</w:t>
      </w:r>
    </w:p>
    <w:p w14:paraId="45EE5198" w14:textId="77777777" w:rsidR="00B41C31" w:rsidRDefault="00B41C31" w:rsidP="00B41C31">
      <w:pPr>
        <w:pStyle w:val="IOSlist1bullet2017"/>
        <w:rPr>
          <w:lang w:eastAsia="en-US"/>
        </w:rPr>
      </w:pPr>
      <w:r w:rsidRPr="00B41C31">
        <w:rPr>
          <w:rStyle w:val="IOSstrongemphasis2017"/>
        </w:rPr>
        <w:t>ES11-8</w:t>
      </w:r>
      <w:r>
        <w:rPr>
          <w:lang w:eastAsia="en-US"/>
        </w:rPr>
        <w:t xml:space="preserve"> identifies and describes relationships between texts</w:t>
      </w:r>
    </w:p>
    <w:p w14:paraId="62BCFC00" w14:textId="77777777" w:rsidR="00B41C31" w:rsidRPr="00A84BFC" w:rsidRDefault="00B41C31" w:rsidP="00A84BFC">
      <w:pPr>
        <w:pStyle w:val="IOSheading42017"/>
        <w:rPr>
          <w:rStyle w:val="IOSstrongemphasis2017"/>
        </w:rPr>
      </w:pPr>
      <w:r w:rsidRPr="00A84BFC">
        <w:rPr>
          <w:rStyle w:val="IOSstrongemphasis2017"/>
        </w:rPr>
        <w:t>Year 12</w:t>
      </w:r>
    </w:p>
    <w:p w14:paraId="071C664B" w14:textId="77777777" w:rsidR="00B41C31" w:rsidRDefault="00B41C31" w:rsidP="00B41C31">
      <w:pPr>
        <w:pStyle w:val="IOSlist1bullet2017"/>
        <w:rPr>
          <w:lang w:eastAsia="en-US"/>
        </w:rPr>
      </w:pPr>
      <w:r w:rsidRPr="00B41C31">
        <w:rPr>
          <w:rStyle w:val="IOSstrongemphasis2017"/>
        </w:rPr>
        <w:t>ES12-2</w:t>
      </w:r>
      <w:r>
        <w:rPr>
          <w:lang w:eastAsia="en-US"/>
        </w:rPr>
        <w:t xml:space="preserve"> identifies, uses and assesses strategies to comprehend increasingly complex and sustained written, spoken, visual, multimodal and digital texts that have been composed for different purposes and contexts</w:t>
      </w:r>
    </w:p>
    <w:p w14:paraId="678CFA00" w14:textId="77777777" w:rsidR="00B41C31" w:rsidRDefault="00B41C31" w:rsidP="00B41C31">
      <w:pPr>
        <w:pStyle w:val="IOSlist1bullet2017"/>
        <w:rPr>
          <w:lang w:eastAsia="en-US"/>
        </w:rPr>
      </w:pPr>
      <w:r w:rsidRPr="00B41C31">
        <w:rPr>
          <w:rStyle w:val="IOSstrongemphasis2017"/>
        </w:rPr>
        <w:t>ES12-4</w:t>
      </w:r>
      <w:r>
        <w:rPr>
          <w:lang w:eastAsia="en-US"/>
        </w:rPr>
        <w:t xml:space="preserve"> composes proficient texts in different forms</w:t>
      </w:r>
    </w:p>
    <w:p w14:paraId="265FB907" w14:textId="77777777" w:rsidR="00B41C31" w:rsidRDefault="00B41C31" w:rsidP="00B41C31">
      <w:pPr>
        <w:pStyle w:val="IOSlist1bullet2017"/>
        <w:rPr>
          <w:lang w:eastAsia="en-US"/>
        </w:rPr>
      </w:pPr>
      <w:r w:rsidRPr="00B41C31">
        <w:rPr>
          <w:rStyle w:val="IOSstrongemphasis2017"/>
        </w:rPr>
        <w:t>ES12-6</w:t>
      </w:r>
      <w:r>
        <w:rPr>
          <w:lang w:eastAsia="en-US"/>
        </w:rPr>
        <w:t xml:space="preserve"> uses appropriate strategies to compose texts for different modes, media, audiences, contexts and purposes</w:t>
      </w:r>
    </w:p>
    <w:p w14:paraId="414A1204" w14:textId="77777777" w:rsidR="00B41C31" w:rsidRDefault="00B41C31" w:rsidP="00B41C31">
      <w:pPr>
        <w:pStyle w:val="IOSlist1bullet2017"/>
        <w:rPr>
          <w:lang w:eastAsia="en-US"/>
        </w:rPr>
      </w:pPr>
      <w:r w:rsidRPr="00B41C31">
        <w:rPr>
          <w:rStyle w:val="IOSstrongemphasis2017"/>
        </w:rPr>
        <w:t>ES12-8</w:t>
      </w:r>
      <w:r>
        <w:rPr>
          <w:lang w:eastAsia="en-US"/>
        </w:rPr>
        <w:t xml:space="preserve"> understands and explains the relationships between texts</w:t>
      </w:r>
    </w:p>
    <w:p w14:paraId="51A20070" w14:textId="77777777" w:rsidR="00B41C31" w:rsidRDefault="00B41C31" w:rsidP="00A84BFC">
      <w:pPr>
        <w:pStyle w:val="IOSheading42017"/>
      </w:pPr>
      <w:r>
        <w:t>Cross-curriculum priorities</w:t>
      </w:r>
    </w:p>
    <w:p w14:paraId="4EF7B27C" w14:textId="77777777" w:rsid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t>Aboriginal and Torres Strait Islander histories and cultures</w:t>
      </w:r>
    </w:p>
    <w:p w14:paraId="0F872B2C" w14:textId="77777777" w:rsid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t>Asia and Australia's engagement with Asia</w:t>
      </w:r>
    </w:p>
    <w:p w14:paraId="4F8FEE95" w14:textId="77777777" w:rsidR="00A84BFC" w:rsidRP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t>Sustainability</w:t>
      </w:r>
    </w:p>
    <w:p w14:paraId="5FC09B6D" w14:textId="77777777" w:rsidR="00B41C31" w:rsidRDefault="00B41C31" w:rsidP="00A84BFC">
      <w:pPr>
        <w:pStyle w:val="IOSheading42017"/>
      </w:pPr>
      <w:r>
        <w:t>General capabilities</w:t>
      </w:r>
    </w:p>
    <w:p w14:paraId="7B178181" w14:textId="77777777" w:rsid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t>Critical and creative thinking</w:t>
      </w:r>
    </w:p>
    <w:p w14:paraId="4FD03B0E" w14:textId="77777777" w:rsid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lastRenderedPageBreak/>
        <w:t>Ethical understanding</w:t>
      </w:r>
    </w:p>
    <w:p w14:paraId="02767868" w14:textId="77777777" w:rsid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t>Information and communication technology capability</w:t>
      </w:r>
    </w:p>
    <w:p w14:paraId="15F5EBFA" w14:textId="77777777" w:rsid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t>Intercultural understanding</w:t>
      </w:r>
    </w:p>
    <w:p w14:paraId="166A8029" w14:textId="77777777" w:rsid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t>Literacy</w:t>
      </w:r>
    </w:p>
    <w:p w14:paraId="0EC36111" w14:textId="77777777" w:rsid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t>Numeracy</w:t>
      </w:r>
    </w:p>
    <w:p w14:paraId="786F772E" w14:textId="77777777" w:rsidR="00A84BFC" w:rsidRP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t>Personal and social capability</w:t>
      </w:r>
    </w:p>
    <w:p w14:paraId="673C0DC7" w14:textId="77777777" w:rsidR="00B41C31" w:rsidRDefault="00B41C31" w:rsidP="00A84BFC">
      <w:pPr>
        <w:pStyle w:val="IOSheading42017"/>
      </w:pPr>
      <w:r>
        <w:t>Other areas of learning</w:t>
      </w:r>
    </w:p>
    <w:p w14:paraId="05E9850E" w14:textId="77777777" w:rsid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t>Civics and citizenship</w:t>
      </w:r>
    </w:p>
    <w:p w14:paraId="6AA223EE" w14:textId="77777777" w:rsid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t>Difference and diversity</w:t>
      </w:r>
    </w:p>
    <w:p w14:paraId="694943FD" w14:textId="77777777" w:rsidR="00A84BFC" w:rsidRPr="00A84BFC" w:rsidRDefault="00A84BFC" w:rsidP="00A84BFC">
      <w:pPr>
        <w:pStyle w:val="IOSlist1bullet2017"/>
        <w:rPr>
          <w:lang w:eastAsia="en-US"/>
        </w:rPr>
      </w:pPr>
      <w:r>
        <w:rPr>
          <w:lang w:eastAsia="en-US"/>
        </w:rPr>
        <w:t>Work and enterprise</w:t>
      </w:r>
    </w:p>
    <w:p w14:paraId="3AC23BA5" w14:textId="77777777" w:rsidR="00B41C31" w:rsidRDefault="00B41C31" w:rsidP="00B41C31">
      <w:pPr>
        <w:pStyle w:val="IOSheading32017"/>
      </w:pPr>
      <w:r>
        <w:t>Task</w:t>
      </w:r>
    </w:p>
    <w:p w14:paraId="4876F0A6" w14:textId="77777777" w:rsidR="00B41C31" w:rsidRDefault="00B41C31" w:rsidP="00B41C31">
      <w:pPr>
        <w:pStyle w:val="IOSheading42017"/>
      </w:pPr>
      <w:r>
        <w:t>Part 1 – Composing a dream team (5 marks)</w:t>
      </w:r>
    </w:p>
    <w:p w14:paraId="15FAE3A1" w14:textId="77777777" w:rsidR="00B41C31" w:rsidRDefault="00B41C31" w:rsidP="00B41C31">
      <w:pPr>
        <w:pStyle w:val="IOSbodytext2017"/>
        <w:rPr>
          <w:lang w:eastAsia="en-US"/>
        </w:rPr>
      </w:pPr>
      <w:r w:rsidRPr="00A84BFC">
        <w:t>List the members of a “dream team” in the sporting code of your choice. Compose a paragraph that explains why certain personalities were chosen, such as their ability in certain positions in the game, statistics based on past games, and so on</w:t>
      </w:r>
      <w:r>
        <w:rPr>
          <w:lang w:eastAsia="en-US"/>
        </w:rPr>
        <w:t>.</w:t>
      </w:r>
    </w:p>
    <w:p w14:paraId="54FB4A5D" w14:textId="77777777" w:rsidR="00B41C31" w:rsidRDefault="00B41C31" w:rsidP="00B41C31">
      <w:pPr>
        <w:pStyle w:val="IOSheading42017"/>
      </w:pPr>
      <w:r>
        <w:t>Part 2 – Motivational presentation (20 marks)</w:t>
      </w:r>
    </w:p>
    <w:p w14:paraId="4760B870" w14:textId="77777777" w:rsidR="00B41C31" w:rsidRDefault="00B41C31" w:rsidP="00B41C31">
      <w:pPr>
        <w:pStyle w:val="IOSbodytext2017"/>
        <w:rPr>
          <w:lang w:eastAsia="en-US"/>
        </w:rPr>
      </w:pPr>
      <w:r>
        <w:rPr>
          <w:lang w:eastAsia="en-US"/>
        </w:rPr>
        <w:t>Using the language devices discussed in class, prepare and present a motivational speech and presentation to your dream team. Your class will be the audience.</w:t>
      </w:r>
    </w:p>
    <w:p w14:paraId="649074AE" w14:textId="77777777" w:rsidR="00B41C31" w:rsidRDefault="00B41C31" w:rsidP="00B41C31">
      <w:pPr>
        <w:pStyle w:val="IOSbodytext2017"/>
        <w:rPr>
          <w:lang w:eastAsia="en-US"/>
        </w:rPr>
      </w:pPr>
      <w:r>
        <w:rPr>
          <w:lang w:eastAsia="en-US"/>
        </w:rPr>
        <w:t>You will prepare this speech and presentation with the understanding that this speech is to be presented to your team right before the Grand Final of your selected code.</w:t>
      </w:r>
    </w:p>
    <w:p w14:paraId="14D928CE" w14:textId="77777777" w:rsidR="00B41C31" w:rsidRDefault="00B41C31" w:rsidP="00B41C31">
      <w:pPr>
        <w:pStyle w:val="IOSbodytext2017"/>
        <w:rPr>
          <w:lang w:eastAsia="en-US"/>
        </w:rPr>
      </w:pPr>
      <w:r>
        <w:rPr>
          <w:lang w:eastAsia="en-US"/>
        </w:rPr>
        <w:t>You will need to include the following in your presentation:</w:t>
      </w:r>
    </w:p>
    <w:p w14:paraId="69FF2865" w14:textId="77777777" w:rsidR="00B41C31" w:rsidRDefault="00B41C31" w:rsidP="0076496D">
      <w:pPr>
        <w:pStyle w:val="IOSlist1bullet2017"/>
        <w:rPr>
          <w:lang w:eastAsia="en-US"/>
        </w:rPr>
      </w:pPr>
      <w:r>
        <w:rPr>
          <w:lang w:eastAsia="en-US"/>
        </w:rPr>
        <w:t>Emotive, figurative and rhetorical language devices that are designed to motivate an audience</w:t>
      </w:r>
    </w:p>
    <w:p w14:paraId="7CBDA86B" w14:textId="77777777" w:rsidR="00B41C31" w:rsidRDefault="00B41C31" w:rsidP="0076496D">
      <w:pPr>
        <w:pStyle w:val="IOSlist1bullet2017"/>
        <w:rPr>
          <w:lang w:eastAsia="en-US"/>
        </w:rPr>
      </w:pPr>
      <w:r>
        <w:rPr>
          <w:lang w:eastAsia="en-US"/>
        </w:rPr>
        <w:t>Three quotes from three different sports commentators that back up your speech</w:t>
      </w:r>
    </w:p>
    <w:p w14:paraId="12F30922" w14:textId="77777777" w:rsidR="00B41C31" w:rsidRDefault="00B41C31" w:rsidP="0076496D">
      <w:pPr>
        <w:pStyle w:val="IOSlist1bullet2017"/>
        <w:rPr>
          <w:lang w:eastAsia="en-US"/>
        </w:rPr>
      </w:pPr>
      <w:r>
        <w:rPr>
          <w:lang w:eastAsia="en-US"/>
        </w:rPr>
        <w:t>An acknow</w:t>
      </w:r>
      <w:r w:rsidR="0076496D">
        <w:rPr>
          <w:lang w:eastAsia="en-US"/>
        </w:rPr>
        <w:t>le</w:t>
      </w:r>
      <w:r>
        <w:rPr>
          <w:lang w:eastAsia="en-US"/>
        </w:rPr>
        <w:t>dgement and con</w:t>
      </w:r>
      <w:r w:rsidR="0076496D">
        <w:rPr>
          <w:lang w:eastAsia="en-US"/>
        </w:rPr>
        <w:t>sid</w:t>
      </w:r>
      <w:r>
        <w:rPr>
          <w:lang w:eastAsia="en-US"/>
        </w:rPr>
        <w:t>eration of the stakeholders involved in the team (</w:t>
      </w:r>
      <w:r w:rsidR="0076496D">
        <w:rPr>
          <w:lang w:eastAsia="en-US"/>
        </w:rPr>
        <w:t xml:space="preserve">for example, </w:t>
      </w:r>
      <w:r>
        <w:rPr>
          <w:lang w:eastAsia="en-US"/>
        </w:rPr>
        <w:t>advertising partners, fans, investors)</w:t>
      </w:r>
    </w:p>
    <w:p w14:paraId="10B2255C" w14:textId="77777777" w:rsidR="00B41C31" w:rsidRDefault="00B41C31" w:rsidP="0076496D">
      <w:pPr>
        <w:pStyle w:val="IOSlist1bullet2017"/>
        <w:rPr>
          <w:lang w:eastAsia="en-US"/>
        </w:rPr>
      </w:pPr>
      <w:r>
        <w:rPr>
          <w:lang w:eastAsia="en-US"/>
        </w:rPr>
        <w:t>Use o</w:t>
      </w:r>
      <w:r w:rsidR="0076496D">
        <w:rPr>
          <w:lang w:eastAsia="en-US"/>
        </w:rPr>
        <w:t>f effective speech techniques (for example,</w:t>
      </w:r>
      <w:r>
        <w:rPr>
          <w:lang w:eastAsia="en-US"/>
        </w:rPr>
        <w:t xml:space="preserve"> eye contact, hand movement</w:t>
      </w:r>
      <w:r w:rsidR="0076496D">
        <w:rPr>
          <w:lang w:eastAsia="en-US"/>
        </w:rPr>
        <w:t>s</w:t>
      </w:r>
      <w:r w:rsidR="004C26DA">
        <w:rPr>
          <w:lang w:eastAsia="en-US"/>
        </w:rPr>
        <w:t>, passion</w:t>
      </w:r>
      <w:r w:rsidR="0076496D">
        <w:rPr>
          <w:lang w:eastAsia="en-US"/>
        </w:rPr>
        <w:t>)</w:t>
      </w:r>
    </w:p>
    <w:p w14:paraId="1D500341" w14:textId="77777777" w:rsidR="0076496D" w:rsidRDefault="0076496D" w:rsidP="0076496D">
      <w:pPr>
        <w:pStyle w:val="IOSheading32017"/>
      </w:pPr>
      <w:r>
        <w:t>Marking rubric</w:t>
      </w:r>
    </w:p>
    <w:p w14:paraId="21999D5F" w14:textId="77777777" w:rsidR="0076496D" w:rsidRDefault="0076496D" w:rsidP="0076496D">
      <w:pPr>
        <w:pStyle w:val="IOSheading42017"/>
      </w:pPr>
      <w:r>
        <w:t>Part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art 1 Marking Rubric"/>
        <w:tblDescription w:val="This table describes the marking criteria for part 1 of the dream team assessment task."/>
      </w:tblPr>
      <w:tblGrid>
        <w:gridCol w:w="9351"/>
        <w:gridCol w:w="1411"/>
      </w:tblGrid>
      <w:tr w:rsidR="0076496D" w14:paraId="581CD5A2" w14:textId="77777777" w:rsidTr="0076496D">
        <w:trPr>
          <w:tblHeader/>
        </w:trPr>
        <w:tc>
          <w:tcPr>
            <w:tcW w:w="9351" w:type="dxa"/>
            <w:vAlign w:val="center"/>
          </w:tcPr>
          <w:p w14:paraId="1D37074D" w14:textId="77777777" w:rsidR="0076496D" w:rsidRDefault="0076496D" w:rsidP="0076496D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1411" w:type="dxa"/>
            <w:vAlign w:val="center"/>
          </w:tcPr>
          <w:p w14:paraId="631FDAE1" w14:textId="77777777" w:rsidR="0076496D" w:rsidRDefault="0076496D" w:rsidP="0076496D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76496D" w14:paraId="3A7AB179" w14:textId="77777777" w:rsidTr="0076496D">
        <w:tc>
          <w:tcPr>
            <w:tcW w:w="9351" w:type="dxa"/>
          </w:tcPr>
          <w:p w14:paraId="653C9745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explanation of inclusion of players within the team</w:t>
            </w:r>
          </w:p>
          <w:p w14:paraId="60840FBA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Demonstrates an in-depth understanding of players within the code</w:t>
            </w:r>
          </w:p>
          <w:p w14:paraId="455C2E5C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Well-developed spelling, punctuation and grammar</w:t>
            </w:r>
          </w:p>
        </w:tc>
        <w:tc>
          <w:tcPr>
            <w:tcW w:w="1411" w:type="dxa"/>
            <w:vAlign w:val="center"/>
          </w:tcPr>
          <w:p w14:paraId="7C6B4673" w14:textId="77777777" w:rsidR="0076496D" w:rsidRDefault="0076496D" w:rsidP="0076496D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</w:tr>
      <w:tr w:rsidR="0076496D" w14:paraId="27ECA064" w14:textId="77777777" w:rsidTr="0076496D">
        <w:tc>
          <w:tcPr>
            <w:tcW w:w="9351" w:type="dxa"/>
          </w:tcPr>
          <w:p w14:paraId="0FF74700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Sound explanation of inclusion of players within the team</w:t>
            </w:r>
          </w:p>
          <w:p w14:paraId="1C6B8EE3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Demonstrates a sound understanding of players within the code</w:t>
            </w:r>
          </w:p>
          <w:p w14:paraId="655563AB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Consistent spelling, punctuation and grammar</w:t>
            </w:r>
          </w:p>
        </w:tc>
        <w:tc>
          <w:tcPr>
            <w:tcW w:w="1411" w:type="dxa"/>
            <w:vAlign w:val="center"/>
          </w:tcPr>
          <w:p w14:paraId="17DD82B9" w14:textId="77777777" w:rsidR="0076496D" w:rsidRDefault="0076496D" w:rsidP="0076496D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6496D" w14:paraId="163ED4E1" w14:textId="77777777" w:rsidTr="0076496D">
        <w:tc>
          <w:tcPr>
            <w:tcW w:w="9351" w:type="dxa"/>
          </w:tcPr>
          <w:p w14:paraId="3BD1E41C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Adequate explanation of inclusion of players within the team</w:t>
            </w:r>
          </w:p>
          <w:p w14:paraId="7E28E075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Demonstrates an adequate understanding of players within the code</w:t>
            </w:r>
          </w:p>
          <w:p w14:paraId="0137E3FD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Adequate spelling, punctuation and grammar</w:t>
            </w:r>
          </w:p>
        </w:tc>
        <w:tc>
          <w:tcPr>
            <w:tcW w:w="1411" w:type="dxa"/>
            <w:vAlign w:val="center"/>
          </w:tcPr>
          <w:p w14:paraId="58322192" w14:textId="77777777" w:rsidR="0076496D" w:rsidRDefault="0076496D" w:rsidP="0076496D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6496D" w14:paraId="091B488F" w14:textId="77777777" w:rsidTr="0076496D">
        <w:tc>
          <w:tcPr>
            <w:tcW w:w="9351" w:type="dxa"/>
          </w:tcPr>
          <w:p w14:paraId="03797DD4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Developing explanation of inclusion of players within the team</w:t>
            </w:r>
          </w:p>
          <w:p w14:paraId="66DCE96F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Developing understanding of players within the code</w:t>
            </w:r>
          </w:p>
          <w:p w14:paraId="43F422BD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Consistent errors in spelling, punctuation and grammar</w:t>
            </w:r>
          </w:p>
        </w:tc>
        <w:tc>
          <w:tcPr>
            <w:tcW w:w="1411" w:type="dxa"/>
            <w:vAlign w:val="center"/>
          </w:tcPr>
          <w:p w14:paraId="07E57738" w14:textId="77777777" w:rsidR="0076496D" w:rsidRDefault="0076496D" w:rsidP="0076496D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6496D" w14:paraId="75222896" w14:textId="77777777" w:rsidTr="0076496D">
        <w:tc>
          <w:tcPr>
            <w:tcW w:w="9351" w:type="dxa"/>
          </w:tcPr>
          <w:p w14:paraId="76BB45AD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Section not completed</w:t>
            </w:r>
          </w:p>
          <w:p w14:paraId="096CF2BD" w14:textId="77777777" w:rsidR="0076496D" w:rsidRDefault="0076496D" w:rsidP="0076496D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Elementary use of language</w:t>
            </w:r>
          </w:p>
        </w:tc>
        <w:tc>
          <w:tcPr>
            <w:tcW w:w="1411" w:type="dxa"/>
            <w:vAlign w:val="center"/>
          </w:tcPr>
          <w:p w14:paraId="33A8FDEC" w14:textId="77777777" w:rsidR="0076496D" w:rsidRDefault="0076496D" w:rsidP="0076496D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3A7C0B3D" w14:textId="77777777" w:rsidR="0076496D" w:rsidRDefault="0076496D" w:rsidP="0076496D">
      <w:pPr>
        <w:pStyle w:val="IOSheading42017"/>
      </w:pPr>
      <w:r>
        <w:t>Part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art 1 Marking Rubric"/>
        <w:tblDescription w:val="This table describes the marking criteria for part 2 of the dream team assessment task."/>
      </w:tblPr>
      <w:tblGrid>
        <w:gridCol w:w="9351"/>
        <w:gridCol w:w="1411"/>
      </w:tblGrid>
      <w:tr w:rsidR="0076496D" w14:paraId="53AC7A15" w14:textId="77777777" w:rsidTr="0042313A">
        <w:trPr>
          <w:tblHeader/>
        </w:trPr>
        <w:tc>
          <w:tcPr>
            <w:tcW w:w="9351" w:type="dxa"/>
            <w:vAlign w:val="center"/>
          </w:tcPr>
          <w:p w14:paraId="43C7E9AB" w14:textId="77777777" w:rsidR="0076496D" w:rsidRDefault="0076496D" w:rsidP="0042313A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1411" w:type="dxa"/>
            <w:vAlign w:val="center"/>
          </w:tcPr>
          <w:p w14:paraId="675C1C09" w14:textId="77777777" w:rsidR="0076496D" w:rsidRDefault="0076496D" w:rsidP="0042313A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76496D" w14:paraId="6EBF350F" w14:textId="77777777" w:rsidTr="0042313A">
        <w:tc>
          <w:tcPr>
            <w:tcW w:w="9351" w:type="dxa"/>
          </w:tcPr>
          <w:p w14:paraId="1AD4584A" w14:textId="77777777" w:rsidR="0076496D" w:rsidRPr="00A84BFC" w:rsidRDefault="0076496D" w:rsidP="00A84BFC">
            <w:pPr>
              <w:pStyle w:val="IOStablelist1bullet2017"/>
            </w:pPr>
            <w:r w:rsidRPr="00A84BFC">
              <w:t>Skilfully demonstrates knowledge and understanding of motivational language, including emotive, persuasive and figurative language choices.</w:t>
            </w:r>
          </w:p>
          <w:p w14:paraId="5F4BCE7F" w14:textId="77777777" w:rsidR="0076496D" w:rsidRPr="00A84BFC" w:rsidRDefault="0076496D" w:rsidP="00A84BFC">
            <w:pPr>
              <w:pStyle w:val="IOStablelist1bullet2017"/>
            </w:pPr>
            <w:r w:rsidRPr="00A84BFC">
              <w:t>Sophisticated and comprehensive acknowledgement of stakeholders within the context of the dream team.</w:t>
            </w:r>
          </w:p>
          <w:p w14:paraId="7A3DC024" w14:textId="77777777" w:rsidR="0076496D" w:rsidRPr="00A84BFC" w:rsidRDefault="0076496D" w:rsidP="00A84BFC">
            <w:pPr>
              <w:pStyle w:val="IOStablelist1bullet2017"/>
            </w:pPr>
            <w:r w:rsidRPr="00A84BFC">
              <w:t>Sophisticated use of language appropriate for purpose, audience and context.</w:t>
            </w:r>
          </w:p>
          <w:p w14:paraId="2E011566" w14:textId="77777777" w:rsidR="0076496D" w:rsidRPr="00A84BFC" w:rsidRDefault="0076496D" w:rsidP="00A84BFC">
            <w:pPr>
              <w:pStyle w:val="IOStablelist1bullet2017"/>
            </w:pPr>
            <w:r w:rsidRPr="00A84BFC">
              <w:t>Maintains eye contact with the audience and is appropriately animated (for example, gestures, moving around, and so on)</w:t>
            </w:r>
            <w:r w:rsidR="004C26DA" w:rsidRPr="00A84BFC">
              <w:t>.</w:t>
            </w:r>
          </w:p>
          <w:p w14:paraId="7A9EA851" w14:textId="77777777" w:rsidR="0076496D" w:rsidRPr="00A84BFC" w:rsidRDefault="0076496D" w:rsidP="00A84BFC">
            <w:pPr>
              <w:pStyle w:val="IOStablelist1bullet2017"/>
            </w:pPr>
            <w:r w:rsidRPr="00A84BFC">
              <w:t>Uses a clear, audible voice where delivery is poised, controlled</w:t>
            </w:r>
            <w:r w:rsidR="004C26DA" w:rsidRPr="00A84BFC">
              <w:t>,</w:t>
            </w:r>
            <w:r w:rsidRPr="00A84BFC">
              <w:t xml:space="preserve"> and smooth.</w:t>
            </w:r>
          </w:p>
        </w:tc>
        <w:tc>
          <w:tcPr>
            <w:tcW w:w="1411" w:type="dxa"/>
            <w:vAlign w:val="center"/>
          </w:tcPr>
          <w:p w14:paraId="33AC2975" w14:textId="77777777" w:rsidR="0076496D" w:rsidRDefault="0076496D" w:rsidP="0042313A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16-20</w:t>
            </w:r>
          </w:p>
        </w:tc>
      </w:tr>
      <w:tr w:rsidR="0076496D" w14:paraId="4080E433" w14:textId="77777777" w:rsidTr="0042313A">
        <w:tc>
          <w:tcPr>
            <w:tcW w:w="9351" w:type="dxa"/>
          </w:tcPr>
          <w:p w14:paraId="38636C32" w14:textId="77777777" w:rsidR="0076496D" w:rsidRPr="00A84BFC" w:rsidRDefault="0076496D" w:rsidP="00A84BFC">
            <w:pPr>
              <w:pStyle w:val="IOStablelist1bullet2017"/>
            </w:pPr>
            <w:r w:rsidRPr="00A84BFC">
              <w:t xml:space="preserve">Well-developed knowledge and understanding of motivational language, including </w:t>
            </w:r>
            <w:r w:rsidR="004C26DA" w:rsidRPr="00A84BFC">
              <w:t>emotive</w:t>
            </w:r>
            <w:r w:rsidRPr="00A84BFC">
              <w:t>, persuasive and figurative language choices.</w:t>
            </w:r>
          </w:p>
          <w:p w14:paraId="593A9BCB" w14:textId="77777777" w:rsidR="0076496D" w:rsidRPr="00A84BFC" w:rsidRDefault="0076496D" w:rsidP="00A84BFC">
            <w:pPr>
              <w:pStyle w:val="IOStablelist1bullet2017"/>
            </w:pPr>
            <w:r w:rsidRPr="00A84BFC">
              <w:t>Well-developed acknowledgement of stakeholders within the context of the dream team.</w:t>
            </w:r>
          </w:p>
          <w:p w14:paraId="3877AE96" w14:textId="77777777" w:rsidR="0076496D" w:rsidRPr="00A84BFC" w:rsidRDefault="0076496D" w:rsidP="00A84BFC">
            <w:pPr>
              <w:pStyle w:val="IOStablelist1bullet2017"/>
            </w:pPr>
            <w:r w:rsidRPr="00A84BFC">
              <w:t>Well-developed use of language appropriate for purpose, audience and context.</w:t>
            </w:r>
          </w:p>
          <w:p w14:paraId="62718349" w14:textId="77777777" w:rsidR="0076496D" w:rsidRPr="00A84BFC" w:rsidRDefault="0076496D" w:rsidP="00A84BFC">
            <w:pPr>
              <w:pStyle w:val="IOStablelist1bullet2017"/>
            </w:pPr>
            <w:r w:rsidRPr="00A84BFC">
              <w:t>Maintains eye contact with the audience and is appropriately animated (for example, gestures, moving around, and so on)</w:t>
            </w:r>
            <w:r w:rsidR="004C26DA" w:rsidRPr="00A84BFC">
              <w:t>.</w:t>
            </w:r>
          </w:p>
          <w:p w14:paraId="37C67CB5" w14:textId="77777777" w:rsidR="0076496D" w:rsidRPr="00A84BFC" w:rsidRDefault="0076496D" w:rsidP="00A84BFC">
            <w:pPr>
              <w:pStyle w:val="IOStablelist1bullet2017"/>
            </w:pPr>
            <w:r w:rsidRPr="00A84BFC">
              <w:t>Uses a clear, audible voice where delivery is poised, controlled</w:t>
            </w:r>
            <w:r w:rsidR="004C26DA" w:rsidRPr="00A84BFC">
              <w:t>,</w:t>
            </w:r>
            <w:r w:rsidRPr="00A84BFC">
              <w:t xml:space="preserve"> and smooth.</w:t>
            </w:r>
          </w:p>
        </w:tc>
        <w:tc>
          <w:tcPr>
            <w:tcW w:w="1411" w:type="dxa"/>
            <w:vAlign w:val="center"/>
          </w:tcPr>
          <w:p w14:paraId="54AB08E4" w14:textId="77777777" w:rsidR="0076496D" w:rsidRDefault="0076496D" w:rsidP="0042313A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13-15</w:t>
            </w:r>
          </w:p>
        </w:tc>
      </w:tr>
      <w:tr w:rsidR="0076496D" w14:paraId="60ADDBE7" w14:textId="77777777" w:rsidTr="0042313A">
        <w:tc>
          <w:tcPr>
            <w:tcW w:w="9351" w:type="dxa"/>
          </w:tcPr>
          <w:p w14:paraId="2BBF5C69" w14:textId="77777777" w:rsidR="0076496D" w:rsidRPr="00A84BFC" w:rsidRDefault="0076496D" w:rsidP="00A84BFC">
            <w:pPr>
              <w:pStyle w:val="IOStablelist1bullet2017"/>
            </w:pPr>
            <w:r w:rsidRPr="00A84BFC">
              <w:t>Sound knowledge and understanding of motivational language, including emotive, persuasive and figurative language choices.</w:t>
            </w:r>
          </w:p>
          <w:p w14:paraId="6748E07D" w14:textId="77777777" w:rsidR="0076496D" w:rsidRPr="00A84BFC" w:rsidRDefault="0076496D" w:rsidP="00A84BFC">
            <w:pPr>
              <w:pStyle w:val="IOStablelist1bullet2017"/>
            </w:pPr>
            <w:r w:rsidRPr="00A84BFC">
              <w:t>Sound acknow</w:t>
            </w:r>
            <w:r w:rsidR="004C26DA" w:rsidRPr="00A84BFC">
              <w:t>le</w:t>
            </w:r>
            <w:r w:rsidRPr="00A84BFC">
              <w:t>dgement of stakeholders within the context of the dream team</w:t>
            </w:r>
            <w:r w:rsidR="004C26DA" w:rsidRPr="00A84BFC">
              <w:t>.</w:t>
            </w:r>
          </w:p>
          <w:p w14:paraId="71D90C06" w14:textId="77777777" w:rsidR="0076496D" w:rsidRPr="00A84BFC" w:rsidRDefault="0076496D" w:rsidP="00A84BFC">
            <w:pPr>
              <w:pStyle w:val="IOStablelist1bullet2017"/>
            </w:pPr>
            <w:r w:rsidRPr="00A84BFC">
              <w:t>Appropriate use of language for purpose, audience and context.</w:t>
            </w:r>
          </w:p>
          <w:p w14:paraId="2EAF429C" w14:textId="77777777" w:rsidR="004C26DA" w:rsidRPr="00A84BFC" w:rsidRDefault="004C26DA" w:rsidP="00A84BFC">
            <w:pPr>
              <w:pStyle w:val="IOStablelist1bullet2017"/>
            </w:pPr>
            <w:r w:rsidRPr="00A84BFC">
              <w:t>Maintains eye contact with the audience and is appropriately animated (for example, gestures, moving around, and so on).</w:t>
            </w:r>
          </w:p>
          <w:p w14:paraId="149B1B0A" w14:textId="77777777" w:rsidR="0076496D" w:rsidRPr="00A84BFC" w:rsidRDefault="004C26DA" w:rsidP="00A84BFC">
            <w:pPr>
              <w:pStyle w:val="IOStablelist1bullet2017"/>
            </w:pPr>
            <w:r w:rsidRPr="00A84BFC">
              <w:t>Uses a clear, audible voice where delivery is poised, controlled, and smooth.</w:t>
            </w:r>
          </w:p>
        </w:tc>
        <w:tc>
          <w:tcPr>
            <w:tcW w:w="1411" w:type="dxa"/>
            <w:vAlign w:val="center"/>
          </w:tcPr>
          <w:p w14:paraId="1D69033C" w14:textId="77777777" w:rsidR="0076496D" w:rsidRDefault="0076496D" w:rsidP="0042313A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10-12</w:t>
            </w:r>
          </w:p>
        </w:tc>
      </w:tr>
      <w:tr w:rsidR="0076496D" w14:paraId="1B1F1F8D" w14:textId="77777777" w:rsidTr="0042313A">
        <w:tc>
          <w:tcPr>
            <w:tcW w:w="9351" w:type="dxa"/>
          </w:tcPr>
          <w:p w14:paraId="08DA1539" w14:textId="77777777" w:rsidR="0076496D" w:rsidRPr="00A84BFC" w:rsidRDefault="0076496D" w:rsidP="00A84BFC">
            <w:pPr>
              <w:pStyle w:val="IOStablelist1bullet2017"/>
            </w:pPr>
            <w:r w:rsidRPr="00A84BFC">
              <w:t>Minimal knowledge and understanding of motivational language, including emotive, persuasive and figurative language choices.</w:t>
            </w:r>
          </w:p>
          <w:p w14:paraId="316CD931" w14:textId="77777777" w:rsidR="0076496D" w:rsidRPr="00A84BFC" w:rsidRDefault="0076496D" w:rsidP="00A84BFC">
            <w:pPr>
              <w:pStyle w:val="IOStablelist1bullet2017"/>
            </w:pPr>
            <w:r w:rsidRPr="00A84BFC">
              <w:t>Minimal acknow</w:t>
            </w:r>
            <w:r w:rsidR="004C26DA" w:rsidRPr="00A84BFC">
              <w:t>le</w:t>
            </w:r>
            <w:r w:rsidRPr="00A84BFC">
              <w:t>dgement of stakeholders within the context of the dream team</w:t>
            </w:r>
            <w:r w:rsidR="004C26DA" w:rsidRPr="00A84BFC">
              <w:t>.</w:t>
            </w:r>
          </w:p>
          <w:p w14:paraId="37D4EA18" w14:textId="77777777" w:rsidR="004C26DA" w:rsidRPr="00A84BFC" w:rsidRDefault="004C26DA" w:rsidP="00A84BFC">
            <w:pPr>
              <w:pStyle w:val="IOStablelist1bullet2017"/>
            </w:pPr>
            <w:r w:rsidRPr="00A84BFC">
              <w:t>Little eye contact with the audience and may not be appropriately animated (for example, gestures, moving around, and so on).</w:t>
            </w:r>
          </w:p>
          <w:p w14:paraId="7E256485" w14:textId="77777777" w:rsidR="0076496D" w:rsidRPr="00A84BFC" w:rsidRDefault="004C26DA" w:rsidP="00A84BFC">
            <w:pPr>
              <w:pStyle w:val="IOStablelist1bullet2017"/>
            </w:pPr>
            <w:r w:rsidRPr="00A84BFC">
              <w:lastRenderedPageBreak/>
              <w:t>Some use of a clear, audible voice.</w:t>
            </w:r>
          </w:p>
        </w:tc>
        <w:tc>
          <w:tcPr>
            <w:tcW w:w="1411" w:type="dxa"/>
            <w:vAlign w:val="center"/>
          </w:tcPr>
          <w:p w14:paraId="7B8E3F4B" w14:textId="77777777" w:rsidR="0076496D" w:rsidRDefault="0076496D" w:rsidP="0042313A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6-9</w:t>
            </w:r>
          </w:p>
        </w:tc>
      </w:tr>
      <w:tr w:rsidR="0076496D" w14:paraId="380127F6" w14:textId="77777777" w:rsidTr="0042313A">
        <w:tc>
          <w:tcPr>
            <w:tcW w:w="9351" w:type="dxa"/>
          </w:tcPr>
          <w:p w14:paraId="140A2F14" w14:textId="77777777" w:rsidR="0076496D" w:rsidRPr="00A84BFC" w:rsidRDefault="004C26DA" w:rsidP="00A84BFC">
            <w:pPr>
              <w:pStyle w:val="IOStablelist1bullet2017"/>
            </w:pPr>
            <w:r w:rsidRPr="00A84BFC">
              <w:t>Elementary knowledge and understanding of motivational language, including emotive, persuasive and figurative language choices.</w:t>
            </w:r>
          </w:p>
          <w:p w14:paraId="65BCD759" w14:textId="77777777" w:rsidR="004C26DA" w:rsidRPr="00A84BFC" w:rsidRDefault="004C26DA" w:rsidP="00A84BFC">
            <w:pPr>
              <w:pStyle w:val="IOStablelist1bullet2017"/>
            </w:pPr>
            <w:r w:rsidRPr="00A84BFC">
              <w:t>Basic acknowledgement of stakeholders within the context of the dream team.</w:t>
            </w:r>
          </w:p>
          <w:p w14:paraId="189E5D4E" w14:textId="77777777" w:rsidR="004C26DA" w:rsidRPr="00A84BFC" w:rsidRDefault="004C26DA" w:rsidP="00A84BFC">
            <w:pPr>
              <w:pStyle w:val="IOStablelist1bullet2017"/>
            </w:pPr>
            <w:r w:rsidRPr="00A84BFC">
              <w:t>No evidence of eye contact or appropriate engagement with the audience.</w:t>
            </w:r>
          </w:p>
        </w:tc>
        <w:tc>
          <w:tcPr>
            <w:tcW w:w="1411" w:type="dxa"/>
            <w:vAlign w:val="center"/>
          </w:tcPr>
          <w:p w14:paraId="0E6E495D" w14:textId="77777777" w:rsidR="0076496D" w:rsidRDefault="0076496D" w:rsidP="0042313A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1-5</w:t>
            </w:r>
          </w:p>
        </w:tc>
      </w:tr>
      <w:tr w:rsidR="0076496D" w14:paraId="1BAF1C1A" w14:textId="77777777" w:rsidTr="0042313A">
        <w:tc>
          <w:tcPr>
            <w:tcW w:w="9351" w:type="dxa"/>
          </w:tcPr>
          <w:p w14:paraId="1F66E488" w14:textId="77777777" w:rsidR="0076496D" w:rsidRPr="00A84BFC" w:rsidRDefault="0076496D" w:rsidP="00A84BFC">
            <w:pPr>
              <w:pStyle w:val="IOStablelist1bullet2017"/>
            </w:pPr>
            <w:r w:rsidRPr="00A84BFC">
              <w:t>No attempt</w:t>
            </w:r>
          </w:p>
        </w:tc>
        <w:tc>
          <w:tcPr>
            <w:tcW w:w="1411" w:type="dxa"/>
            <w:vAlign w:val="center"/>
          </w:tcPr>
          <w:p w14:paraId="4959F8EB" w14:textId="77777777" w:rsidR="0076496D" w:rsidRDefault="0076496D" w:rsidP="0042313A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27D5C4EC" w14:textId="77777777" w:rsidR="0076496D" w:rsidRPr="0076496D" w:rsidRDefault="0076496D" w:rsidP="0076496D">
      <w:pPr>
        <w:pStyle w:val="IOSbodytext2017"/>
        <w:rPr>
          <w:lang w:eastAsia="en-US"/>
        </w:rPr>
      </w:pPr>
    </w:p>
    <w:sectPr w:rsidR="0076496D" w:rsidRPr="0076496D" w:rsidSect="00667FEF">
      <w:footerReference w:type="even" r:id="rId11"/>
      <w:footerReference w:type="default" r:id="rId12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4EFFE" w14:textId="77777777" w:rsidR="001D45DD" w:rsidRDefault="001D45DD" w:rsidP="00F247F6">
      <w:r>
        <w:separator/>
      </w:r>
    </w:p>
    <w:p w14:paraId="29D7B938" w14:textId="77777777" w:rsidR="001D45DD" w:rsidRDefault="001D45DD"/>
    <w:p w14:paraId="53E959EE" w14:textId="77777777" w:rsidR="001D45DD" w:rsidRDefault="001D45DD"/>
  </w:endnote>
  <w:endnote w:type="continuationSeparator" w:id="0">
    <w:p w14:paraId="42894A9F" w14:textId="77777777" w:rsidR="001D45DD" w:rsidRDefault="001D45DD" w:rsidP="00F247F6">
      <w:r>
        <w:continuationSeparator/>
      </w:r>
    </w:p>
    <w:p w14:paraId="28009F30" w14:textId="77777777" w:rsidR="001D45DD" w:rsidRDefault="001D45DD"/>
    <w:p w14:paraId="3AE7BDB8" w14:textId="77777777" w:rsidR="001D45DD" w:rsidRDefault="001D4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FB0B" w14:textId="116FD0C5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027E1">
      <w:rPr>
        <w:noProof/>
      </w:rPr>
      <w:t>4</w:t>
    </w:r>
    <w:r w:rsidRPr="004E338C">
      <w:fldChar w:fldCharType="end"/>
    </w:r>
    <w:r>
      <w:tab/>
    </w:r>
    <w:r>
      <w:tab/>
    </w:r>
    <w:r w:rsidR="00B41C31">
      <w:t>Playing the Game – Assessment Task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C05C1" w14:textId="42CCCB6A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7E4E4D">
      <w:t>, March</w:t>
    </w:r>
    <w:r>
      <w:t xml:space="preserve"> 201</w:t>
    </w:r>
    <w:r w:rsidR="007E4E4D">
      <w:t>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027E1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1E32A" w14:textId="77777777" w:rsidR="001D45DD" w:rsidRDefault="001D45DD" w:rsidP="00F247F6">
      <w:r>
        <w:separator/>
      </w:r>
    </w:p>
    <w:p w14:paraId="468492CE" w14:textId="77777777" w:rsidR="001D45DD" w:rsidRDefault="001D45DD"/>
    <w:p w14:paraId="6700CCCA" w14:textId="77777777" w:rsidR="001D45DD" w:rsidRDefault="001D45DD"/>
  </w:footnote>
  <w:footnote w:type="continuationSeparator" w:id="0">
    <w:p w14:paraId="0C5BF6F3" w14:textId="77777777" w:rsidR="001D45DD" w:rsidRDefault="001D45DD" w:rsidP="00F247F6">
      <w:r>
        <w:continuationSeparator/>
      </w:r>
    </w:p>
    <w:p w14:paraId="3F1D7C5A" w14:textId="77777777" w:rsidR="001D45DD" w:rsidRDefault="001D45DD"/>
    <w:p w14:paraId="69386BC0" w14:textId="77777777" w:rsidR="001D45DD" w:rsidRDefault="001D45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B41C31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12CF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04F2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D45DD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26DA"/>
    <w:rsid w:val="004C3651"/>
    <w:rsid w:val="004C365F"/>
    <w:rsid w:val="004C39BA"/>
    <w:rsid w:val="004C3C2F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0EEC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274FA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496D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4E4D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8A4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27E1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4BFC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C31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067D9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89EE37F"/>
  <w15:docId w15:val="{09B5A144-F358-4A62-B22D-963DEDD2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B41C3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C31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41C3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C31"/>
    <w:rPr>
      <w:rFonts w:ascii="Arial" w:hAnsi="Arial"/>
      <w:szCs w:val="22"/>
      <w:lang w:eastAsia="zh-CN"/>
    </w:rPr>
  </w:style>
  <w:style w:type="table" w:styleId="TableGrid">
    <w:name w:val="Table Grid"/>
    <w:basedOn w:val="TableNormal"/>
    <w:uiPriority w:val="59"/>
    <w:rsid w:val="0076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8A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A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27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4FA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4FA"/>
    <w:rPr>
      <w:rFonts w:ascii="Arial" w:hAnsi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2335F-4944-469A-9633-55ED36374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9AF25-78CC-40A0-912A-55DCE8B2E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5B237-F676-4F5B-B178-4DBDB070C0BD}">
  <ds:schemaRefs>
    <ds:schemaRef ds:uri="http://purl.org/dc/dcmitype/"/>
    <ds:schemaRef ds:uri="http://www.w3.org/XML/1998/namespace"/>
    <ds:schemaRef ds:uri="http://schemas.openxmlformats.org/package/2006/metadata/core-properties"/>
    <ds:schemaRef ds:uri="3ed67ec9-b64a-4b93-a027-d5f88b112957"/>
    <ds:schemaRef ds:uri="185ad172-241e-46eb-b06f-b9e9435fe3ab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822</Words>
  <Characters>4689</Characters>
  <Application>Microsoft Office Word</Application>
  <DocSecurity>0</DocSecurity>
  <Lines>39</Lines>
  <Paragraphs>10</Paragraphs>
  <ScaleCrop>false</ScaleCrop>
  <Manager/>
  <Company/>
  <LinksUpToDate>false</LinksUpToDate>
  <CharactersWithSpaces>5501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– Playing the game assessment task</dc:title>
  <dc:subject/>
  <dc:creator>NSW Department of Education</dc:creator>
  <cp:keywords>Stage 6</cp:keywords>
  <dc:description/>
  <dcterms:created xsi:type="dcterms:W3CDTF">2021-10-26T20:49:00Z</dcterms:created>
  <dcterms:modified xsi:type="dcterms:W3CDTF">2021-10-26T20:49:00Z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