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21E1C">
        <w:t>Stage 6 Scope and Sequence</w:t>
      </w:r>
      <w:r w:rsidR="00EB086D" w:rsidRPr="0084745C">
        <w:t xml:space="preserve"> </w:t>
      </w:r>
    </w:p>
    <w:p w:rsidR="009862E0" w:rsidRDefault="00521E1C" w:rsidP="00521E1C">
      <w:pPr>
        <w:pStyle w:val="IOSheading22017"/>
      </w:pPr>
      <w:r>
        <w:t>Year 11</w:t>
      </w:r>
    </w:p>
    <w:p w:rsidR="00521E1C" w:rsidRDefault="00662DBD" w:rsidP="00521E1C">
      <w:pPr>
        <w:pStyle w:val="IOSheading32017"/>
      </w:pPr>
      <w:r>
        <w:t>Term 1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1 term one scope and sequence"/>
      </w:tblPr>
      <w:tblGrid>
        <w:gridCol w:w="8784"/>
        <w:gridCol w:w="6513"/>
      </w:tblGrid>
      <w:tr w:rsidR="00521E1C" w:rsidTr="00521E1C">
        <w:trPr>
          <w:tblHeader/>
        </w:trPr>
        <w:tc>
          <w:tcPr>
            <w:tcW w:w="8784" w:type="dxa"/>
          </w:tcPr>
          <w:p w:rsidR="00521E1C" w:rsidRDefault="00521E1C" w:rsidP="00521E1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1-6</w:t>
            </w:r>
          </w:p>
        </w:tc>
        <w:tc>
          <w:tcPr>
            <w:tcW w:w="6513" w:type="dxa"/>
          </w:tcPr>
          <w:p w:rsidR="00521E1C" w:rsidRDefault="00521E1C" w:rsidP="00521E1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7-10</w:t>
            </w:r>
          </w:p>
        </w:tc>
      </w:tr>
      <w:tr w:rsidR="00521E1C" w:rsidTr="00521E1C">
        <w:tc>
          <w:tcPr>
            <w:tcW w:w="8784" w:type="dxa"/>
            <w:shd w:val="clear" w:color="auto" w:fill="92D050"/>
          </w:tcPr>
          <w:p w:rsidR="00521E1C" w:rsidRDefault="00521E1C" w:rsidP="00521E1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Teacher developed module – Persuasion</w:t>
            </w:r>
          </w:p>
        </w:tc>
        <w:tc>
          <w:tcPr>
            <w:tcW w:w="6513" w:type="dxa"/>
            <w:shd w:val="clear" w:color="auto" w:fill="8DB3E2" w:themeFill="text2" w:themeFillTint="66"/>
          </w:tcPr>
          <w:p w:rsidR="00521E1C" w:rsidRDefault="00521E1C" w:rsidP="00521E1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A – Language and Texts in Context</w:t>
            </w:r>
          </w:p>
        </w:tc>
      </w:tr>
    </w:tbl>
    <w:p w:rsidR="00521E1C" w:rsidRDefault="00521E1C" w:rsidP="00521E1C">
      <w:pPr>
        <w:pStyle w:val="IOSheading32017"/>
      </w:pPr>
      <w:r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1 term 2. Module A - Language and texts in Context and Module B - Close study of text"/>
      </w:tblPr>
      <w:tblGrid>
        <w:gridCol w:w="6516"/>
        <w:gridCol w:w="8781"/>
      </w:tblGrid>
      <w:tr w:rsidR="00521E1C" w:rsidTr="00521E1C">
        <w:trPr>
          <w:tblHeader/>
        </w:trPr>
        <w:tc>
          <w:tcPr>
            <w:tcW w:w="6516" w:type="dxa"/>
          </w:tcPr>
          <w:p w:rsidR="00521E1C" w:rsidRDefault="00521E1C" w:rsidP="00521E1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1-4</w:t>
            </w:r>
          </w:p>
        </w:tc>
        <w:tc>
          <w:tcPr>
            <w:tcW w:w="8781" w:type="dxa"/>
          </w:tcPr>
          <w:p w:rsidR="00521E1C" w:rsidRDefault="00521E1C" w:rsidP="00521E1C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5-10</w:t>
            </w:r>
          </w:p>
        </w:tc>
      </w:tr>
      <w:tr w:rsidR="00521E1C" w:rsidTr="00521E1C">
        <w:tc>
          <w:tcPr>
            <w:tcW w:w="6516" w:type="dxa"/>
            <w:shd w:val="clear" w:color="auto" w:fill="8DB3E2" w:themeFill="text2" w:themeFillTint="66"/>
          </w:tcPr>
          <w:p w:rsidR="00521E1C" w:rsidRDefault="00521E1C" w:rsidP="00521E1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A – Language and Texts in Context</w:t>
            </w:r>
          </w:p>
        </w:tc>
        <w:tc>
          <w:tcPr>
            <w:tcW w:w="8781" w:type="dxa"/>
            <w:shd w:val="clear" w:color="auto" w:fill="FFC000"/>
          </w:tcPr>
          <w:p w:rsidR="00521E1C" w:rsidRDefault="00521E1C" w:rsidP="00521E1C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B – Close Study of Text</w:t>
            </w:r>
          </w:p>
        </w:tc>
      </w:tr>
    </w:tbl>
    <w:p w:rsidR="00521E1C" w:rsidRDefault="00356717" w:rsidP="00356717">
      <w:pPr>
        <w:pStyle w:val="IOSheading32017"/>
      </w:pPr>
      <w:r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1 term 3: Module B - close study of text and module C - text and society"/>
      </w:tblPr>
      <w:tblGrid>
        <w:gridCol w:w="3823"/>
        <w:gridCol w:w="11474"/>
      </w:tblGrid>
      <w:tr w:rsidR="00356717" w:rsidTr="00356717">
        <w:trPr>
          <w:tblHeader/>
        </w:trPr>
        <w:tc>
          <w:tcPr>
            <w:tcW w:w="3823" w:type="dxa"/>
          </w:tcPr>
          <w:p w:rsidR="00356717" w:rsidRDefault="00356717" w:rsidP="0035671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1-2</w:t>
            </w:r>
          </w:p>
        </w:tc>
        <w:tc>
          <w:tcPr>
            <w:tcW w:w="11474" w:type="dxa"/>
          </w:tcPr>
          <w:p w:rsidR="00356717" w:rsidRDefault="00356717" w:rsidP="0035671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3-10</w:t>
            </w:r>
          </w:p>
        </w:tc>
      </w:tr>
      <w:tr w:rsidR="00356717" w:rsidTr="00356717">
        <w:tc>
          <w:tcPr>
            <w:tcW w:w="3823" w:type="dxa"/>
            <w:shd w:val="clear" w:color="auto" w:fill="FFC000"/>
          </w:tcPr>
          <w:p w:rsidR="00356717" w:rsidRDefault="00356717" w:rsidP="0035671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B – Close Study of Text</w:t>
            </w:r>
          </w:p>
        </w:tc>
        <w:tc>
          <w:tcPr>
            <w:tcW w:w="11474" w:type="dxa"/>
            <w:shd w:val="clear" w:color="auto" w:fill="D99594" w:themeFill="accent2" w:themeFillTint="99"/>
          </w:tcPr>
          <w:p w:rsidR="00356717" w:rsidRDefault="00356717" w:rsidP="0035671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C – Text and Society</w:t>
            </w:r>
          </w:p>
        </w:tc>
      </w:tr>
    </w:tbl>
    <w:p w:rsidR="00356717" w:rsidRDefault="00356717" w:rsidP="00356717">
      <w:pPr>
        <w:pStyle w:val="IOSheading22017"/>
      </w:pPr>
      <w:r>
        <w:lastRenderedPageBreak/>
        <w:t>Year 12</w:t>
      </w:r>
    </w:p>
    <w:p w:rsidR="00356717" w:rsidRDefault="00356717" w:rsidP="00356717">
      <w:pPr>
        <w:pStyle w:val="IOSheading32017"/>
      </w:pPr>
      <w:r>
        <w:t>Term 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2 Term 4 scope and sequence: Module A: Texts and Human Experiences"/>
      </w:tblPr>
      <w:tblGrid>
        <w:gridCol w:w="15297"/>
      </w:tblGrid>
      <w:tr w:rsidR="00356717" w:rsidTr="00356717">
        <w:trPr>
          <w:tblHeader/>
        </w:trPr>
        <w:tc>
          <w:tcPr>
            <w:tcW w:w="15297" w:type="dxa"/>
          </w:tcPr>
          <w:p w:rsidR="00356717" w:rsidRDefault="00356717" w:rsidP="0035671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1-10</w:t>
            </w:r>
          </w:p>
        </w:tc>
      </w:tr>
      <w:tr w:rsidR="00356717" w:rsidTr="00356717">
        <w:tc>
          <w:tcPr>
            <w:tcW w:w="15297" w:type="dxa"/>
            <w:shd w:val="clear" w:color="auto" w:fill="00B050"/>
          </w:tcPr>
          <w:p w:rsidR="00356717" w:rsidRDefault="00356717" w:rsidP="0035671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A: Texts and Human Experiences</w:t>
            </w:r>
          </w:p>
        </w:tc>
      </w:tr>
    </w:tbl>
    <w:p w:rsidR="00356717" w:rsidRDefault="00750E23" w:rsidP="00750E23">
      <w:pPr>
        <w:pStyle w:val="IOSheading32017"/>
      </w:pPr>
      <w:r>
        <w:t>Term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2 Term 1: Module C: Close study of text"/>
      </w:tblPr>
      <w:tblGrid>
        <w:gridCol w:w="15297"/>
      </w:tblGrid>
      <w:tr w:rsidR="00750E23" w:rsidTr="00750E23">
        <w:trPr>
          <w:tblHeader/>
        </w:trPr>
        <w:tc>
          <w:tcPr>
            <w:tcW w:w="15297" w:type="dxa"/>
          </w:tcPr>
          <w:p w:rsidR="00750E23" w:rsidRDefault="00750E23" w:rsidP="00750E23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1-10</w:t>
            </w:r>
          </w:p>
        </w:tc>
      </w:tr>
      <w:tr w:rsidR="00750E23" w:rsidTr="00750E23">
        <w:tc>
          <w:tcPr>
            <w:tcW w:w="15297" w:type="dxa"/>
            <w:shd w:val="clear" w:color="auto" w:fill="FABF8F" w:themeFill="accent6" w:themeFillTint="99"/>
          </w:tcPr>
          <w:p w:rsidR="00750E23" w:rsidRDefault="00750E23" w:rsidP="00750E23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C: Close Study of Text</w:t>
            </w:r>
          </w:p>
        </w:tc>
      </w:tr>
    </w:tbl>
    <w:p w:rsidR="00750E23" w:rsidRDefault="00750E23" w:rsidP="00750E23">
      <w:pPr>
        <w:pStyle w:val="IOSheading32017"/>
      </w:pPr>
      <w:r>
        <w:t>Term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2 Term 2: Module B Language identity and culture - contemporary Asian Australian Poets scope and sequence"/>
      </w:tblPr>
      <w:tblGrid>
        <w:gridCol w:w="4106"/>
        <w:gridCol w:w="11191"/>
      </w:tblGrid>
      <w:tr w:rsidR="00DE0E68" w:rsidTr="00DE0E68">
        <w:trPr>
          <w:tblHeader/>
        </w:trPr>
        <w:tc>
          <w:tcPr>
            <w:tcW w:w="4106" w:type="dxa"/>
            <w:shd w:val="clear" w:color="auto" w:fill="FFFF00"/>
          </w:tcPr>
          <w:p w:rsidR="00DE0E68" w:rsidRDefault="00DE0E68" w:rsidP="00D349B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Aspects</w:t>
            </w:r>
          </w:p>
        </w:tc>
        <w:tc>
          <w:tcPr>
            <w:tcW w:w="11191" w:type="dxa"/>
            <w:shd w:val="clear" w:color="auto" w:fill="FFFF00"/>
          </w:tcPr>
          <w:p w:rsidR="00DE0E68" w:rsidRDefault="00DE0E68" w:rsidP="00D349B4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1-10</w:t>
            </w:r>
          </w:p>
        </w:tc>
      </w:tr>
      <w:tr w:rsidR="00DE0E68" w:rsidTr="00DE0E68">
        <w:tc>
          <w:tcPr>
            <w:tcW w:w="4106" w:type="dxa"/>
            <w:shd w:val="clear" w:color="auto" w:fill="FFFF00"/>
          </w:tcPr>
          <w:p w:rsidR="00DE0E68" w:rsidRPr="00447CB7" w:rsidRDefault="00DE0E68" w:rsidP="00D349B4">
            <w:pPr>
              <w:pStyle w:val="IOStabletext2017"/>
              <w:rPr>
                <w:rStyle w:val="IOSstrongemphasis2017"/>
              </w:rPr>
            </w:pPr>
            <w:r w:rsidRPr="00447CB7">
              <w:rPr>
                <w:rStyle w:val="IOSstrongemphasis2017"/>
              </w:rPr>
              <w:t>Module:</w:t>
            </w:r>
          </w:p>
        </w:tc>
        <w:tc>
          <w:tcPr>
            <w:tcW w:w="11191" w:type="dxa"/>
            <w:shd w:val="clear" w:color="auto" w:fill="FFFF00"/>
          </w:tcPr>
          <w:p w:rsidR="00DE0E68" w:rsidRDefault="00DE0E68" w:rsidP="00D349B4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B: Language, Identity and Culture – Contemporary Asian Australian Poets</w:t>
            </w:r>
          </w:p>
        </w:tc>
      </w:tr>
      <w:tr w:rsidR="00DE0E68" w:rsidTr="00DE0E68">
        <w:tc>
          <w:tcPr>
            <w:tcW w:w="4106" w:type="dxa"/>
            <w:shd w:val="clear" w:color="auto" w:fill="FFFF00"/>
          </w:tcPr>
          <w:p w:rsidR="00DE0E68" w:rsidRPr="00447CB7" w:rsidRDefault="00DE0E68" w:rsidP="00D349B4">
            <w:pPr>
              <w:pStyle w:val="IOStabletext2017"/>
              <w:rPr>
                <w:rStyle w:val="IOSstrongemphasis2017"/>
              </w:rPr>
            </w:pPr>
            <w:r w:rsidRPr="00447CB7">
              <w:rPr>
                <w:rStyle w:val="IOSstrongemphasis2017"/>
              </w:rPr>
              <w:t>Content Outline</w:t>
            </w:r>
          </w:p>
        </w:tc>
        <w:tc>
          <w:tcPr>
            <w:tcW w:w="11191" w:type="dxa"/>
            <w:shd w:val="clear" w:color="auto" w:fill="FFFF00"/>
          </w:tcPr>
          <w:p w:rsidR="00DE0E68" w:rsidRDefault="00DE0E68" w:rsidP="00D349B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Weeks 1-3: </w:t>
            </w:r>
            <w:r w:rsidRPr="00447CB7">
              <w:rPr>
                <w:lang w:eastAsia="en-US"/>
              </w:rPr>
              <w:t>Introduce Module, explore related texts, review techniques for poetry analysis</w:t>
            </w:r>
          </w:p>
          <w:p w:rsidR="00DE0E68" w:rsidRDefault="00DE0E68" w:rsidP="00D349B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Weeks 4-7: </w:t>
            </w:r>
            <w:r w:rsidRPr="00447CB7">
              <w:rPr>
                <w:lang w:eastAsia="en-US"/>
              </w:rPr>
              <w:t>Close study of the poems</w:t>
            </w:r>
          </w:p>
          <w:p w:rsidR="00DE0E68" w:rsidRDefault="00DE0E68" w:rsidP="00D349B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Weeks 8-9: </w:t>
            </w:r>
            <w:r w:rsidRPr="00447CB7">
              <w:rPr>
                <w:lang w:eastAsia="en-US"/>
              </w:rPr>
              <w:t>Drawing the poems together and practising synthesis tasks</w:t>
            </w:r>
          </w:p>
          <w:p w:rsidR="00DE0E68" w:rsidRDefault="00DE0E68" w:rsidP="00D349B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Weeks 9-10: Assessment and feedback</w:t>
            </w:r>
          </w:p>
        </w:tc>
      </w:tr>
      <w:tr w:rsidR="00DE0E68" w:rsidTr="00DE0E68">
        <w:tc>
          <w:tcPr>
            <w:tcW w:w="4106" w:type="dxa"/>
            <w:shd w:val="clear" w:color="auto" w:fill="FFFF00"/>
          </w:tcPr>
          <w:p w:rsidR="00DE0E68" w:rsidRPr="00447CB7" w:rsidRDefault="00DE0E68" w:rsidP="00D349B4">
            <w:pPr>
              <w:pStyle w:val="IOStabletext2017"/>
              <w:rPr>
                <w:rStyle w:val="IOSstrongemphasis2017"/>
              </w:rPr>
            </w:pPr>
            <w:r w:rsidRPr="00447CB7">
              <w:rPr>
                <w:rStyle w:val="IOSstrongemphasis2017"/>
              </w:rPr>
              <w:t>Outcomes</w:t>
            </w:r>
          </w:p>
        </w:tc>
        <w:tc>
          <w:tcPr>
            <w:tcW w:w="11191" w:type="dxa"/>
            <w:shd w:val="clear" w:color="auto" w:fill="FFFF00"/>
          </w:tcPr>
          <w:p w:rsidR="00DE0E68" w:rsidRDefault="00DE0E68" w:rsidP="00D349B4">
            <w:pPr>
              <w:pStyle w:val="IOStabletext2017"/>
              <w:rPr>
                <w:lang w:eastAsia="en-US"/>
              </w:rPr>
            </w:pPr>
            <w:r w:rsidRPr="00447CB7">
              <w:rPr>
                <w:lang w:eastAsia="en-US"/>
              </w:rPr>
              <w:t>EAL12-1A, EAL12-1B, EAL 12-3, EAL 12-4, EAL 12-5, EAL 12-6, EAL 12-7, EAL 12-8, EAL 12-9</w:t>
            </w:r>
          </w:p>
        </w:tc>
      </w:tr>
      <w:tr w:rsidR="00DE0E68" w:rsidTr="00DE0E68">
        <w:tc>
          <w:tcPr>
            <w:tcW w:w="4106" w:type="dxa"/>
            <w:shd w:val="clear" w:color="auto" w:fill="FFFF00"/>
          </w:tcPr>
          <w:p w:rsidR="00DE0E68" w:rsidRPr="00447CB7" w:rsidRDefault="00DE0E68" w:rsidP="00D349B4">
            <w:pPr>
              <w:pStyle w:val="IOStabletext2017"/>
              <w:rPr>
                <w:rStyle w:val="IOSstrongemphasis2017"/>
              </w:rPr>
            </w:pPr>
            <w:r w:rsidRPr="00447CB7">
              <w:rPr>
                <w:rStyle w:val="IOSstrongemphasis2017"/>
              </w:rPr>
              <w:t>Focus Questions</w:t>
            </w:r>
          </w:p>
        </w:tc>
        <w:tc>
          <w:tcPr>
            <w:tcW w:w="11191" w:type="dxa"/>
            <w:shd w:val="clear" w:color="auto" w:fill="FFFF00"/>
          </w:tcPr>
          <w:p w:rsidR="00DE0E68" w:rsidRDefault="00DE0E68" w:rsidP="00D349B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is identity shaped by personal, social and cultural factors?</w:t>
            </w:r>
          </w:p>
          <w:p w:rsidR="00DE0E68" w:rsidRDefault="00DE0E68" w:rsidP="00D349B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are perceptions of identity demonstrated in and through texts?</w:t>
            </w:r>
          </w:p>
          <w:p w:rsidR="00DE0E68" w:rsidRDefault="00DE0E68" w:rsidP="00D349B4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can language be used to represent identity in different ways?</w:t>
            </w:r>
          </w:p>
        </w:tc>
      </w:tr>
      <w:tr w:rsidR="00DE0E68" w:rsidTr="00DE0E68">
        <w:tc>
          <w:tcPr>
            <w:tcW w:w="4106" w:type="dxa"/>
            <w:shd w:val="clear" w:color="auto" w:fill="FFFF00"/>
          </w:tcPr>
          <w:p w:rsidR="00DE0E68" w:rsidRPr="00447CB7" w:rsidRDefault="00DE0E68" w:rsidP="00D349B4">
            <w:pPr>
              <w:pStyle w:val="IOStabletext2017"/>
              <w:rPr>
                <w:rStyle w:val="IOSstrongemphasis2017"/>
              </w:rPr>
            </w:pPr>
            <w:r w:rsidRPr="00447CB7">
              <w:rPr>
                <w:rStyle w:val="IOSstrongemphasis2017"/>
              </w:rPr>
              <w:t>Assessment</w:t>
            </w:r>
          </w:p>
        </w:tc>
        <w:tc>
          <w:tcPr>
            <w:tcW w:w="11191" w:type="dxa"/>
            <w:shd w:val="clear" w:color="auto" w:fill="FFFF00"/>
          </w:tcPr>
          <w:p w:rsidR="00DE0E68" w:rsidRDefault="00DE0E68" w:rsidP="00D349B4">
            <w:pPr>
              <w:pStyle w:val="IOStabletext2017"/>
              <w:rPr>
                <w:lang w:eastAsia="en-US"/>
              </w:rPr>
            </w:pPr>
            <w:r w:rsidRPr="00447CB7">
              <w:rPr>
                <w:rStyle w:val="IOSstrongemphasis2017"/>
                <w:lang w:eastAsia="en-US"/>
              </w:rPr>
              <w:t>Formal assessment</w:t>
            </w:r>
            <w:r>
              <w:rPr>
                <w:lang w:eastAsia="en-US"/>
              </w:rPr>
              <w:t xml:space="preserve"> (Week 9): Multimodal task – Speeches with visual representation + listening (providing feedback on a peer’s speech)</w:t>
            </w:r>
          </w:p>
          <w:p w:rsidR="00DE0E68" w:rsidRDefault="00DE0E68" w:rsidP="00D349B4">
            <w:pPr>
              <w:pStyle w:val="IOStabletext2017"/>
              <w:rPr>
                <w:lang w:eastAsia="en-US"/>
              </w:rPr>
            </w:pPr>
            <w:r w:rsidRPr="00447CB7">
              <w:rPr>
                <w:rStyle w:val="IOSstrongemphasis2017"/>
                <w:lang w:eastAsia="en-US"/>
              </w:rPr>
              <w:lastRenderedPageBreak/>
              <w:t>Assessment as learning</w:t>
            </w:r>
            <w:r>
              <w:rPr>
                <w:lang w:eastAsia="en-US"/>
              </w:rPr>
              <w:t>: Option for students to be divided into small groups and each group is responsible for analysing one poem and teaching that poem to the class in informal presentations</w:t>
            </w:r>
          </w:p>
        </w:tc>
      </w:tr>
    </w:tbl>
    <w:p w:rsidR="00750E23" w:rsidRDefault="00DE0E68" w:rsidP="00DE0E68">
      <w:pPr>
        <w:pStyle w:val="IOSheading32017"/>
      </w:pPr>
      <w:r>
        <w:lastRenderedPageBreak/>
        <w:t>Term 3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Year 12 term 3 revision. Module A revision, Module B revision and Module C revision"/>
      </w:tblPr>
      <w:tblGrid>
        <w:gridCol w:w="5099"/>
        <w:gridCol w:w="5099"/>
        <w:gridCol w:w="5099"/>
      </w:tblGrid>
      <w:tr w:rsidR="00DE0E68" w:rsidTr="00DE0E68">
        <w:trPr>
          <w:tblHeader/>
        </w:trPr>
        <w:tc>
          <w:tcPr>
            <w:tcW w:w="5099" w:type="dxa"/>
          </w:tcPr>
          <w:p w:rsidR="00DE0E68" w:rsidRDefault="00DE0E68" w:rsidP="00DE0E6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1-4</w:t>
            </w:r>
          </w:p>
        </w:tc>
        <w:tc>
          <w:tcPr>
            <w:tcW w:w="5099" w:type="dxa"/>
          </w:tcPr>
          <w:p w:rsidR="00DE0E68" w:rsidRDefault="00DE0E68" w:rsidP="00DE0E6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4-7</w:t>
            </w:r>
          </w:p>
        </w:tc>
        <w:tc>
          <w:tcPr>
            <w:tcW w:w="5099" w:type="dxa"/>
          </w:tcPr>
          <w:p w:rsidR="00DE0E68" w:rsidRDefault="00DE0E68" w:rsidP="00DE0E6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7-10</w:t>
            </w:r>
          </w:p>
        </w:tc>
      </w:tr>
      <w:tr w:rsidR="00DE0E68" w:rsidTr="00DE0E68">
        <w:tc>
          <w:tcPr>
            <w:tcW w:w="5099" w:type="dxa"/>
            <w:shd w:val="clear" w:color="auto" w:fill="00B050"/>
          </w:tcPr>
          <w:p w:rsidR="00DE0E68" w:rsidRDefault="00DE0E68" w:rsidP="00DE0E6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A – Revision</w:t>
            </w:r>
          </w:p>
        </w:tc>
        <w:tc>
          <w:tcPr>
            <w:tcW w:w="5099" w:type="dxa"/>
            <w:shd w:val="clear" w:color="auto" w:fill="FFFF00"/>
          </w:tcPr>
          <w:p w:rsidR="00DE0E68" w:rsidRDefault="00DE0E68" w:rsidP="00DE0E6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B – Revision</w:t>
            </w:r>
          </w:p>
        </w:tc>
        <w:tc>
          <w:tcPr>
            <w:tcW w:w="5099" w:type="dxa"/>
            <w:shd w:val="clear" w:color="auto" w:fill="FABF8F" w:themeFill="accent6" w:themeFillTint="99"/>
          </w:tcPr>
          <w:p w:rsidR="00DE0E68" w:rsidRDefault="00DE0E68" w:rsidP="00DE0E68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Module C - Revision</w:t>
            </w:r>
          </w:p>
        </w:tc>
      </w:tr>
    </w:tbl>
    <w:p w:rsidR="00DE0E68" w:rsidRPr="00750E23" w:rsidRDefault="00DE0E68" w:rsidP="00750E23">
      <w:pPr>
        <w:pStyle w:val="IOSbodytext2017"/>
        <w:rPr>
          <w:lang w:eastAsia="en-US"/>
        </w:rPr>
      </w:pPr>
    </w:p>
    <w:sectPr w:rsidR="00DE0E68" w:rsidRPr="00750E23" w:rsidSect="00521E1C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CBA" w:rsidRDefault="00A86CBA" w:rsidP="00F247F6">
      <w:r>
        <w:separator/>
      </w:r>
    </w:p>
    <w:p w:rsidR="00A86CBA" w:rsidRDefault="00A86CBA"/>
    <w:p w:rsidR="00A86CBA" w:rsidRDefault="00A86CBA"/>
  </w:endnote>
  <w:endnote w:type="continuationSeparator" w:id="0">
    <w:p w:rsidR="00A86CBA" w:rsidRDefault="00A86CBA" w:rsidP="00F247F6">
      <w:r>
        <w:continuationSeparator/>
      </w:r>
    </w:p>
    <w:p w:rsidR="00A86CBA" w:rsidRDefault="00A86CBA"/>
    <w:p w:rsidR="00A86CBA" w:rsidRDefault="00A86C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56717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BB4B4D">
      <w:rPr>
        <w:noProof/>
      </w:rPr>
      <w:t>2</w:t>
    </w:r>
    <w:r w:rsidRPr="004E338C">
      <w:fldChar w:fldCharType="end"/>
    </w:r>
    <w:r>
      <w:tab/>
    </w:r>
    <w:r>
      <w:tab/>
    </w:r>
    <w:r w:rsidR="00356717" w:rsidRPr="00356717">
      <w:t>Stage 6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750E23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662DBD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CBA" w:rsidRDefault="00A86CBA" w:rsidP="00F247F6">
      <w:r>
        <w:separator/>
      </w:r>
    </w:p>
    <w:p w:rsidR="00A86CBA" w:rsidRDefault="00A86CBA"/>
    <w:p w:rsidR="00A86CBA" w:rsidRDefault="00A86CBA"/>
  </w:footnote>
  <w:footnote w:type="continuationSeparator" w:id="0">
    <w:p w:rsidR="00A86CBA" w:rsidRDefault="00A86CBA" w:rsidP="00F247F6">
      <w:r>
        <w:continuationSeparator/>
      </w:r>
    </w:p>
    <w:p w:rsidR="00A86CBA" w:rsidRDefault="00A86CBA"/>
    <w:p w:rsidR="00A86CBA" w:rsidRDefault="00A86C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21E1C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56717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519"/>
    <w:rsid w:val="005108FF"/>
    <w:rsid w:val="0051750A"/>
    <w:rsid w:val="005215E7"/>
    <w:rsid w:val="00521C38"/>
    <w:rsid w:val="00521E1C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2DBD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0E23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3B3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CBA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B4B4D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6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2212BA"/>
  <w15:docId w15:val="{3D160782-06D5-4B7E-A427-534B3F83D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521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7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71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5671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717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A399B-1E71-43CA-8A02-85B73E950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31</TotalTime>
  <Pages>3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IOS-blank-template-V8-2017</vt:lpstr>
    </vt:vector>
  </TitlesOfParts>
  <Manager/>
  <Company>NSW Department of Education</Company>
  <LinksUpToDate>false</LinksUpToDate>
  <CharactersWithSpaces>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 6 Scope and Sequence</dc:title>
  <dc:subject/>
  <dc:creator>Hastings, Stuart</dc:creator>
  <cp:keywords/>
  <dc:description/>
  <cp:lastModifiedBy>Hastings, Stuart</cp:lastModifiedBy>
  <cp:revision>7</cp:revision>
  <cp:lastPrinted>2017-06-14T01:28:00Z</cp:lastPrinted>
  <dcterms:created xsi:type="dcterms:W3CDTF">2017-12-07T21:36:00Z</dcterms:created>
  <dcterms:modified xsi:type="dcterms:W3CDTF">2017-12-07T22:28:00Z</dcterms:modified>
  <cp:category/>
</cp:coreProperties>
</file>