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3007B">
        <w:t>Resource 8</w:t>
      </w:r>
    </w:p>
    <w:p w:rsidR="0023007B" w:rsidRDefault="0023007B" w:rsidP="0023007B">
      <w:pPr>
        <w:pStyle w:val="DoEheading22018"/>
      </w:pPr>
      <w:r>
        <w:t>‘The Hollow Men’ Symbolism stroll – Individual response sheet</w:t>
      </w:r>
    </w:p>
    <w:p w:rsidR="0023007B" w:rsidRDefault="0023007B" w:rsidP="0023007B">
      <w:pPr>
        <w:pStyle w:val="DoEheading22018"/>
      </w:pPr>
      <w:r>
        <w:t>Hollowness stuffing and scare</w:t>
      </w:r>
      <w:r w:rsidR="00E71C49">
        <w:t>crows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71C49" w:rsidTr="00E71C49">
        <w:trPr>
          <w:cantSplit/>
          <w:tblHeader/>
        </w:trPr>
        <w:tc>
          <w:tcPr>
            <w:tcW w:w="3587" w:type="dxa"/>
          </w:tcPr>
          <w:p w:rsidR="00E71C49" w:rsidRDefault="00E71C49" w:rsidP="00E71C4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</w:tc>
        <w:tc>
          <w:tcPr>
            <w:tcW w:w="3587" w:type="dxa"/>
          </w:tcPr>
          <w:p w:rsidR="00E71C49" w:rsidRDefault="00E71C49" w:rsidP="00E71C4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</w:tc>
        <w:tc>
          <w:tcPr>
            <w:tcW w:w="3588" w:type="dxa"/>
          </w:tcPr>
          <w:p w:rsidR="00E71C49" w:rsidRDefault="00E71C49" w:rsidP="00E71C4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</w:tc>
      </w:tr>
      <w:tr w:rsidR="00E71C49" w:rsidTr="00E71C49">
        <w:trPr>
          <w:trHeight w:val="3969"/>
        </w:trPr>
        <w:tc>
          <w:tcPr>
            <w:tcW w:w="3587" w:type="dxa"/>
          </w:tcPr>
          <w:p w:rsidR="00E71C49" w:rsidRDefault="00E71C49" w:rsidP="00E71C49">
            <w:pPr>
              <w:pStyle w:val="DoEtabletext2018"/>
              <w:rPr>
                <w:lang w:eastAsia="en-US"/>
              </w:rPr>
            </w:pPr>
          </w:p>
        </w:tc>
        <w:tc>
          <w:tcPr>
            <w:tcW w:w="3587" w:type="dxa"/>
          </w:tcPr>
          <w:p w:rsidR="00E71C49" w:rsidRDefault="00E71C49" w:rsidP="00E71C49">
            <w:pPr>
              <w:pStyle w:val="DoEtabletext2018"/>
              <w:rPr>
                <w:lang w:eastAsia="en-US"/>
              </w:rPr>
            </w:pPr>
          </w:p>
        </w:tc>
        <w:tc>
          <w:tcPr>
            <w:tcW w:w="3588" w:type="dxa"/>
          </w:tcPr>
          <w:p w:rsidR="00E71C49" w:rsidRDefault="00E71C49" w:rsidP="00E71C49">
            <w:pPr>
              <w:pStyle w:val="DoEtabletext2018"/>
              <w:rPr>
                <w:lang w:eastAsia="en-US"/>
              </w:rPr>
            </w:pPr>
          </w:p>
        </w:tc>
      </w:tr>
    </w:tbl>
    <w:p w:rsidR="0023007B" w:rsidRDefault="00E71C49" w:rsidP="00E71C49">
      <w:pPr>
        <w:pStyle w:val="DoEheading32018"/>
      </w:pPr>
      <w:r>
        <w:t>Drought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71C49" w:rsidTr="00E71C49">
        <w:trPr>
          <w:cantSplit/>
          <w:tblHeader/>
        </w:trPr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</w:tc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</w:tc>
        <w:tc>
          <w:tcPr>
            <w:tcW w:w="3588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</w:tc>
      </w:tr>
      <w:tr w:rsidR="00E71C49" w:rsidTr="006634F6">
        <w:trPr>
          <w:trHeight w:val="3969"/>
        </w:trPr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8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</w:tr>
    </w:tbl>
    <w:p w:rsidR="00E71C49" w:rsidRPr="00E71C49" w:rsidRDefault="00E71C49" w:rsidP="00E71C49">
      <w:pPr>
        <w:pStyle w:val="DoEheading32018"/>
      </w:pPr>
      <w:r>
        <w:lastRenderedPageBreak/>
        <w:t>Broken objects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71C49" w:rsidTr="006634F6">
        <w:trPr>
          <w:cantSplit/>
          <w:tblHeader/>
        </w:trPr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</w:tc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</w:tc>
        <w:tc>
          <w:tcPr>
            <w:tcW w:w="3588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</w:tc>
      </w:tr>
      <w:tr w:rsidR="00E71C49" w:rsidTr="006634F6">
        <w:trPr>
          <w:trHeight w:val="3969"/>
        </w:trPr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8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</w:tr>
    </w:tbl>
    <w:p w:rsidR="00E71C49" w:rsidRPr="00E71C49" w:rsidRDefault="00E71C49" w:rsidP="00E71C49">
      <w:pPr>
        <w:pStyle w:val="DoEheading32018"/>
      </w:pPr>
      <w:r>
        <w:t>Drought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71C49" w:rsidTr="006634F6">
        <w:trPr>
          <w:cantSplit/>
          <w:tblHeader/>
        </w:trPr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</w:tc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</w:tc>
        <w:tc>
          <w:tcPr>
            <w:tcW w:w="3588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</w:tc>
      </w:tr>
      <w:tr w:rsidR="00E71C49" w:rsidTr="006634F6">
        <w:trPr>
          <w:trHeight w:val="3969"/>
        </w:trPr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8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</w:tr>
    </w:tbl>
    <w:p w:rsidR="00AD41AD" w:rsidRDefault="00E71C49" w:rsidP="00E71C49">
      <w:pPr>
        <w:pStyle w:val="DoEheading32018"/>
      </w:pPr>
      <w:r>
        <w:lastRenderedPageBreak/>
        <w:t>Heaven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71C49" w:rsidTr="006634F6">
        <w:trPr>
          <w:cantSplit/>
          <w:tblHeader/>
        </w:trPr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</w:tc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</w:tc>
        <w:tc>
          <w:tcPr>
            <w:tcW w:w="3588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</w:tc>
      </w:tr>
      <w:tr w:rsidR="00E71C49" w:rsidTr="006634F6">
        <w:trPr>
          <w:trHeight w:val="3969"/>
        </w:trPr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8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</w:tr>
    </w:tbl>
    <w:p w:rsidR="00E71C49" w:rsidRPr="00E71C49" w:rsidRDefault="00E71C49" w:rsidP="00E71C49">
      <w:pPr>
        <w:pStyle w:val="DoEheading32018"/>
      </w:pPr>
      <w:r>
        <w:t>Shadows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71C49" w:rsidTr="006634F6">
        <w:trPr>
          <w:cantSplit/>
          <w:tblHeader/>
        </w:trPr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</w:tc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</w:tc>
        <w:tc>
          <w:tcPr>
            <w:tcW w:w="3588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</w:tc>
      </w:tr>
      <w:tr w:rsidR="00E71C49" w:rsidTr="006634F6">
        <w:trPr>
          <w:trHeight w:val="3969"/>
        </w:trPr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8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</w:tr>
    </w:tbl>
    <w:p w:rsidR="00E71C49" w:rsidRDefault="00E71C49" w:rsidP="00E71C49">
      <w:pPr>
        <w:pStyle w:val="DoEbodytext2018"/>
        <w:rPr>
          <w:lang w:eastAsia="en-US"/>
        </w:rPr>
      </w:pPr>
      <w:r>
        <w:rPr>
          <w:lang w:eastAsia="en-US"/>
        </w:rPr>
        <w:br w:type="page"/>
      </w:r>
    </w:p>
    <w:p w:rsidR="00D71CF1" w:rsidRDefault="00E71C49" w:rsidP="00E71C49">
      <w:pPr>
        <w:pStyle w:val="DoEheading32018"/>
      </w:pPr>
      <w:r>
        <w:lastRenderedPageBreak/>
        <w:t>Broken object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71C49" w:rsidTr="006634F6">
        <w:trPr>
          <w:cantSplit/>
          <w:tblHeader/>
        </w:trPr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</w:tc>
        <w:tc>
          <w:tcPr>
            <w:tcW w:w="3587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</w:tc>
        <w:tc>
          <w:tcPr>
            <w:tcW w:w="3588" w:type="dxa"/>
          </w:tcPr>
          <w:p w:rsidR="00E71C49" w:rsidRDefault="00E71C49" w:rsidP="006634F6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</w:tc>
      </w:tr>
      <w:tr w:rsidR="00E71C49" w:rsidTr="006634F6">
        <w:trPr>
          <w:trHeight w:val="3969"/>
        </w:trPr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7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  <w:tc>
          <w:tcPr>
            <w:tcW w:w="3588" w:type="dxa"/>
          </w:tcPr>
          <w:p w:rsidR="00E71C49" w:rsidRDefault="00E71C49" w:rsidP="006634F6">
            <w:pPr>
              <w:pStyle w:val="DoEtabletext2018"/>
              <w:rPr>
                <w:lang w:eastAsia="en-US"/>
              </w:rPr>
            </w:pPr>
          </w:p>
        </w:tc>
      </w:tr>
    </w:tbl>
    <w:p w:rsidR="00E71C49" w:rsidRPr="00E71C49" w:rsidRDefault="00E71C49" w:rsidP="00E71C49">
      <w:pPr>
        <w:pStyle w:val="DoEbodytext2018"/>
        <w:rPr>
          <w:lang w:eastAsia="en-US"/>
        </w:rPr>
      </w:pPr>
      <w:bookmarkStart w:id="0" w:name="_GoBack"/>
      <w:bookmarkEnd w:id="0"/>
    </w:p>
    <w:sectPr w:rsidR="00E71C49" w:rsidRPr="00E71C49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7B" w:rsidRDefault="0023007B" w:rsidP="00F247F6">
      <w:r>
        <w:separator/>
      </w:r>
    </w:p>
    <w:p w:rsidR="0023007B" w:rsidRDefault="0023007B"/>
    <w:p w:rsidR="0023007B" w:rsidRDefault="0023007B"/>
    <w:p w:rsidR="0023007B" w:rsidRDefault="0023007B"/>
  </w:endnote>
  <w:endnote w:type="continuationSeparator" w:id="0">
    <w:p w:rsidR="0023007B" w:rsidRDefault="0023007B" w:rsidP="00F247F6">
      <w:r>
        <w:continuationSeparator/>
      </w:r>
    </w:p>
    <w:p w:rsidR="0023007B" w:rsidRDefault="0023007B"/>
    <w:p w:rsidR="0023007B" w:rsidRDefault="0023007B"/>
    <w:p w:rsidR="0023007B" w:rsidRDefault="00230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D1576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AD41AD">
      <w:t>xxxreplace</w:t>
    </w:r>
    <w:proofErr w:type="spellEnd"/>
    <w:r w:rsidR="00AD41AD">
      <w:t xml:space="preserve"> with name of </w:t>
    </w:r>
    <w:proofErr w:type="spellStart"/>
    <w:r w:rsidR="00AD41AD">
      <w:t>docum</w:t>
    </w:r>
    <w:r w:rsidR="008C3EE4">
      <w:t>ent</w:t>
    </w:r>
    <w:r w:rsidR="00AD41AD"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4523C8">
      <w:t>February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D157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7B" w:rsidRDefault="0023007B" w:rsidP="00F247F6">
      <w:r>
        <w:separator/>
      </w:r>
    </w:p>
    <w:p w:rsidR="0023007B" w:rsidRDefault="0023007B"/>
    <w:p w:rsidR="0023007B" w:rsidRDefault="0023007B"/>
    <w:p w:rsidR="0023007B" w:rsidRDefault="0023007B"/>
  </w:footnote>
  <w:footnote w:type="continuationSeparator" w:id="0">
    <w:p w:rsidR="0023007B" w:rsidRDefault="0023007B" w:rsidP="00F247F6">
      <w:r>
        <w:continuationSeparator/>
      </w:r>
    </w:p>
    <w:p w:rsidR="0023007B" w:rsidRDefault="0023007B"/>
    <w:p w:rsidR="0023007B" w:rsidRDefault="0023007B"/>
    <w:p w:rsidR="0023007B" w:rsidRDefault="0023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7B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07B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1576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1C49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00F77E"/>
  <w15:docId w15:val="{BD02F7FA-45B0-418E-B673-7F63E4B2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E71C49"/>
    <w:pPr>
      <w:keepNext/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iguro\OneDrive%20-%20NSW%20Department%20of%20Education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833AC-7725-4A5F-98F8-379E1474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11</TotalTime>
  <Pages>4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8 'The Hollow Men' Symbolism Stroll - Individual Response Sheet</dc:title>
  <dc:subject/>
  <dc:creator>Michiko Ishiguro</dc:creator>
  <cp:keywords/>
  <dc:description/>
  <cp:lastModifiedBy>Michiko Ishiguro</cp:lastModifiedBy>
  <cp:revision>3</cp:revision>
  <cp:lastPrinted>2017-12-20T04:16:00Z</cp:lastPrinted>
  <dcterms:created xsi:type="dcterms:W3CDTF">2018-12-10T01:51:00Z</dcterms:created>
  <dcterms:modified xsi:type="dcterms:W3CDTF">2018-12-10T02:02:00Z</dcterms:modified>
  <cp:category/>
</cp:coreProperties>
</file>