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4D48FFD0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86402B">
        <w:t>Resou</w:t>
      </w:r>
      <w:r w:rsidR="000A5F5F">
        <w:t>rce 16</w:t>
      </w:r>
      <w:bookmarkStart w:id="0" w:name="_GoBack"/>
      <w:bookmarkEnd w:id="0"/>
    </w:p>
    <w:p w14:paraId="5F0D558F" w14:textId="77777777" w:rsidR="0086402B" w:rsidRDefault="0086402B" w:rsidP="0086402B">
      <w:pPr>
        <w:pStyle w:val="IOSbodytext2017"/>
      </w:pPr>
      <w:bookmarkStart w:id="1" w:name="_Toc485205270"/>
      <w:proofErr w:type="spellStart"/>
      <w:r>
        <w:t>Weebly</w:t>
      </w:r>
      <w:proofErr w:type="spellEnd"/>
      <w:r>
        <w:t xml:space="preserve"> site to go with this Module and unit of work.</w:t>
      </w:r>
    </w:p>
    <w:p w14:paraId="33C322D4" w14:textId="08A144C0" w:rsidR="002D1DBE" w:rsidRPr="0086402B" w:rsidRDefault="0086402B" w:rsidP="0086402B">
      <w:pPr>
        <w:rPr>
          <w:color w:val="2208BE"/>
          <w:u w:val="single"/>
        </w:rPr>
      </w:pPr>
      <w:hyperlink r:id="rId8">
        <w:proofErr w:type="spellStart"/>
        <w:r w:rsidRPr="0086402B">
          <w:rPr>
            <w:rStyle w:val="Hyperlink"/>
          </w:rPr>
          <w:t>Weebly</w:t>
        </w:r>
        <w:proofErr w:type="spellEnd"/>
        <w:r w:rsidRPr="0086402B">
          <w:rPr>
            <w:rStyle w:val="Hyperlink"/>
          </w:rPr>
          <w:t xml:space="preserve"> site for Plath and Hughes</w:t>
        </w:r>
      </w:hyperlink>
      <w:bookmarkEnd w:id="1"/>
    </w:p>
    <w:sectPr w:rsidR="002D1DBE" w:rsidRPr="0086402B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2BBFE7F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86402B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A5F5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A5F5F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6402B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datextualconversationshughesplath.weebl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2018-09-04T05:33:00Z</dcterms:created>
  <dcterms:modified xsi:type="dcterms:W3CDTF">2018-09-04T05:33:00Z</dcterms:modified>
</cp:coreProperties>
</file>