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0406F" w:rsidR="009F20EB" w:rsidP="3033920A" w:rsidRDefault="6C83DC2B" w14:paraId="51F715AD" w14:textId="2D0BB1B2">
      <w:pPr>
        <w:pStyle w:val="Title"/>
      </w:pPr>
      <w:r w:rsidR="6C83DC2B">
        <w:rPr/>
        <w:t xml:space="preserve">Early </w:t>
      </w:r>
      <w:r w:rsidR="4F225890">
        <w:rPr/>
        <w:t>Stage</w:t>
      </w:r>
      <w:r w:rsidR="0CE3D1AC">
        <w:rPr/>
        <w:t xml:space="preserve"> 1</w:t>
      </w:r>
      <w:r w:rsidR="4F225890">
        <w:rPr/>
        <w:t xml:space="preserve"> </w:t>
      </w:r>
      <w:r w:rsidR="40129B92">
        <w:rPr/>
        <w:t>term</w:t>
      </w:r>
      <w:r w:rsidR="4F225890">
        <w:rPr/>
        <w:t>-based – focus on form, repertoire or context</w:t>
      </w:r>
    </w:p>
    <w:p w:rsidR="00A364F3" w:rsidP="5C894DD9" w:rsidRDefault="6E9A130B" w14:paraId="17A4D53D" w14:textId="08F86157">
      <w:pPr>
        <w:pStyle w:val="Heading2"/>
        <w:spacing w:line="360" w:lineRule="auto"/>
        <w:rPr>
          <w:rFonts w:ascii="Calibri" w:hAnsi="Calibri" w:eastAsia="" w:cs="" w:asciiTheme="minorAscii" w:hAnsiTheme="minorAscii" w:eastAsiaTheme="minorEastAsia" w:cstheme="minorBidi"/>
        </w:rPr>
      </w:pPr>
      <w:r w:rsidR="6E9A130B">
        <w:rPr/>
        <w:t>F</w:t>
      </w:r>
      <w:r w:rsidR="2D524AA4">
        <w:rPr/>
        <w:t xml:space="preserve">orm, repertoire </w:t>
      </w:r>
      <w:r w:rsidR="58BC0471">
        <w:rPr/>
        <w:t>and</w:t>
      </w:r>
      <w:r w:rsidR="2D524AA4">
        <w:rPr/>
        <w:t xml:space="preserve"> context </w:t>
      </w:r>
      <w:r w:rsidR="13C841F6">
        <w:rPr/>
        <w:t xml:space="preserve">term overview </w:t>
      </w:r>
    </w:p>
    <w:tbl>
      <w:tblPr>
        <w:tblStyle w:val="TableGrid1"/>
        <w:tblW w:w="14565" w:type="dxa"/>
        <w:tblInd w:w="3" w:type="dxa"/>
        <w:tblLayout w:type="fixed"/>
        <w:tblLook w:val="06A0" w:firstRow="1" w:lastRow="0" w:firstColumn="1" w:lastColumn="0" w:noHBand="1" w:noVBand="1"/>
        <w:tblCaption w:val="Early Stage 1 – form, repertoire and context term overview"/>
        <w:tblDescription w:val="Early Stage 1 – form, repertoire and context term overview"/>
      </w:tblPr>
      <w:tblGrid>
        <w:gridCol w:w="1290"/>
        <w:gridCol w:w="3318"/>
        <w:gridCol w:w="3319"/>
        <w:gridCol w:w="3319"/>
        <w:gridCol w:w="3319"/>
      </w:tblGrid>
      <w:tr w:rsidR="0D3054F0" w:rsidTr="00FC53B2" w14:paraId="4C26D0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90" w:type="dxa"/>
          </w:tcPr>
          <w:p w:rsidR="13C4641B" w:rsidP="00FC53B2" w:rsidRDefault="13C4641B" w14:paraId="61AC6142" w14:textId="55D042D7">
            <w:pPr>
              <w:rPr>
                <w:b/>
                <w:bCs/>
                <w:sz w:val="24"/>
              </w:rPr>
            </w:pPr>
            <w:r w:rsidRPr="0D3054F0">
              <w:rPr>
                <w:b/>
                <w:bCs/>
                <w:sz w:val="24"/>
              </w:rPr>
              <w:t xml:space="preserve">Term </w:t>
            </w:r>
          </w:p>
        </w:tc>
        <w:tc>
          <w:tcPr>
            <w:tcW w:w="3318" w:type="dxa"/>
          </w:tcPr>
          <w:p w:rsidR="13C4641B" w:rsidP="00FC53B2" w:rsidRDefault="13C4641B" w14:paraId="5130119E" w14:textId="1E505564">
            <w:pPr>
              <w:rPr>
                <w:b/>
                <w:bCs/>
                <w:sz w:val="24"/>
              </w:rPr>
            </w:pPr>
            <w:r w:rsidRPr="28BBC5F1">
              <w:rPr>
                <w:b/>
                <w:bCs/>
                <w:sz w:val="24"/>
              </w:rPr>
              <w:t>Visual arts – form</w:t>
            </w:r>
            <w:r w:rsidRPr="28BBC5F1" w:rsidR="700F45FE">
              <w:rPr>
                <w:b/>
                <w:bCs/>
                <w:sz w:val="24"/>
              </w:rPr>
              <w:t>s</w:t>
            </w:r>
          </w:p>
        </w:tc>
        <w:tc>
          <w:tcPr>
            <w:tcW w:w="3319" w:type="dxa"/>
          </w:tcPr>
          <w:p w:rsidR="13C4641B" w:rsidP="00FC53B2" w:rsidRDefault="13C4641B" w14:paraId="654E091E" w14:textId="68340E67">
            <w:pPr>
              <w:rPr>
                <w:b/>
                <w:bCs/>
                <w:sz w:val="24"/>
              </w:rPr>
            </w:pPr>
            <w:r w:rsidRPr="0D3054F0">
              <w:rPr>
                <w:b/>
                <w:bCs/>
                <w:sz w:val="24"/>
              </w:rPr>
              <w:t>Music</w:t>
            </w:r>
            <w:r w:rsidRPr="0D3054F0" w:rsidR="2D956216">
              <w:rPr>
                <w:b/>
                <w:bCs/>
                <w:sz w:val="24"/>
              </w:rPr>
              <w:t xml:space="preserve"> – </w:t>
            </w:r>
            <w:r w:rsidRPr="0D3054F0">
              <w:rPr>
                <w:b/>
                <w:bCs/>
                <w:sz w:val="24"/>
              </w:rPr>
              <w:t>repertoir</w:t>
            </w:r>
            <w:r w:rsidRPr="0D3054F0" w:rsidR="2D956216">
              <w:rPr>
                <w:b/>
                <w:bCs/>
                <w:sz w:val="24"/>
              </w:rPr>
              <w:t xml:space="preserve">e </w:t>
            </w:r>
          </w:p>
        </w:tc>
        <w:tc>
          <w:tcPr>
            <w:tcW w:w="3319" w:type="dxa"/>
          </w:tcPr>
          <w:p w:rsidR="13C4641B" w:rsidP="00FC53B2" w:rsidRDefault="13C4641B" w14:paraId="05B6C51D" w14:textId="023FE929">
            <w:pPr>
              <w:rPr>
                <w:b/>
                <w:bCs/>
                <w:sz w:val="24"/>
              </w:rPr>
            </w:pPr>
            <w:r w:rsidRPr="0D3054F0">
              <w:rPr>
                <w:b/>
                <w:bCs/>
                <w:sz w:val="24"/>
              </w:rPr>
              <w:t>Drama</w:t>
            </w:r>
            <w:r w:rsidRPr="0D3054F0" w:rsidR="30ABE6B0">
              <w:rPr>
                <w:b/>
                <w:bCs/>
                <w:sz w:val="24"/>
              </w:rPr>
              <w:t xml:space="preserve"> – forms </w:t>
            </w:r>
          </w:p>
        </w:tc>
        <w:tc>
          <w:tcPr>
            <w:tcW w:w="3319" w:type="dxa"/>
          </w:tcPr>
          <w:p w:rsidR="13C4641B" w:rsidP="00FC53B2" w:rsidRDefault="13C4641B" w14:paraId="787B2431" w14:textId="0D9F1018">
            <w:pPr>
              <w:rPr>
                <w:b/>
                <w:bCs/>
                <w:sz w:val="24"/>
              </w:rPr>
            </w:pPr>
            <w:r w:rsidRPr="0D3054F0">
              <w:rPr>
                <w:b/>
                <w:bCs/>
                <w:sz w:val="24"/>
              </w:rPr>
              <w:t>Dance</w:t>
            </w:r>
            <w:r w:rsidRPr="0D3054F0" w:rsidR="3C1E9951">
              <w:rPr>
                <w:b/>
                <w:bCs/>
                <w:sz w:val="24"/>
              </w:rPr>
              <w:t xml:space="preserve"> - contexts</w:t>
            </w:r>
          </w:p>
        </w:tc>
      </w:tr>
      <w:tr w:rsidR="0D3054F0" w:rsidTr="00FC53B2" w14:paraId="552A01E6" w14:textId="77777777">
        <w:tc>
          <w:tcPr>
            <w:tcW w:w="1290" w:type="dxa"/>
          </w:tcPr>
          <w:p w:rsidR="13C4641B" w:rsidP="00FC53B2" w:rsidRDefault="13C4641B" w14:paraId="16D8D5D6" w14:textId="74AB14AC">
            <w:r>
              <w:t>1</w:t>
            </w:r>
          </w:p>
        </w:tc>
        <w:tc>
          <w:tcPr>
            <w:tcW w:w="3318" w:type="dxa"/>
          </w:tcPr>
          <w:p w:rsidR="5FF14CA1" w:rsidP="00FC53B2" w:rsidRDefault="5FF14CA1" w14:paraId="23BA429A" w14:textId="1A467E7C">
            <w:pPr>
              <w:spacing w:line="360" w:lineRule="auto"/>
              <w:rPr>
                <w:sz w:val="24"/>
              </w:rPr>
            </w:pPr>
            <w:r w:rsidRPr="0D3054F0">
              <w:rPr>
                <w:rFonts w:cs="Arial"/>
                <w:sz w:val="24"/>
              </w:rPr>
              <w:t>Learning about visual arts practices and techniques through making and appreciating through a focus on</w:t>
            </w:r>
            <w:r w:rsidRPr="0D3054F0">
              <w:rPr>
                <w:rFonts w:cs="Arial"/>
                <w:b/>
                <w:bCs/>
                <w:sz w:val="24"/>
              </w:rPr>
              <w:t xml:space="preserve"> </w:t>
            </w:r>
            <w:r w:rsidRPr="0D3054F0">
              <w:rPr>
                <w:sz w:val="24"/>
              </w:rPr>
              <w:t>drawing and painting.</w:t>
            </w:r>
          </w:p>
        </w:tc>
        <w:tc>
          <w:tcPr>
            <w:tcW w:w="3319" w:type="dxa"/>
          </w:tcPr>
          <w:p w:rsidR="30C190BB" w:rsidP="00FC53B2" w:rsidRDefault="30C190BB" w14:paraId="4506B6E1" w14:textId="1FAE0241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>Musical concepts through performing, organising sound and listening with a repertoir</w:t>
            </w:r>
            <w:r w:rsidRPr="0D3054F0" w:rsidR="224D9B56">
              <w:rPr>
                <w:rFonts w:cs="Arial"/>
                <w:sz w:val="24"/>
                <w:lang w:eastAsia="zh-CN"/>
              </w:rPr>
              <w:t>e</w:t>
            </w:r>
            <w:r w:rsidRPr="0D3054F0">
              <w:rPr>
                <w:rFonts w:cs="Arial"/>
                <w:sz w:val="24"/>
                <w:lang w:eastAsia="zh-CN"/>
              </w:rPr>
              <w:t xml:space="preserve"> focus on movement and vocal music (speech and song).</w:t>
            </w:r>
          </w:p>
        </w:tc>
        <w:tc>
          <w:tcPr>
            <w:tcW w:w="3319" w:type="dxa"/>
          </w:tcPr>
          <w:p w:rsidR="69924AC4" w:rsidP="00FC53B2" w:rsidRDefault="69924AC4" w14:paraId="376CA3A4" w14:textId="6EE335FA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 xml:space="preserve">Learning the elements of drama through making, performing and appreciating using dramatic forms </w:t>
            </w:r>
            <w:r w:rsidRPr="0D3054F0" w:rsidR="4E42EF7D">
              <w:rPr>
                <w:rFonts w:cs="Arial"/>
                <w:sz w:val="24"/>
                <w:lang w:eastAsia="zh-CN"/>
              </w:rPr>
              <w:t>of improvisation</w:t>
            </w:r>
            <w:r w:rsidRPr="0D3054F0">
              <w:rPr>
                <w:rFonts w:cs="Arial"/>
                <w:sz w:val="24"/>
                <w:lang w:eastAsia="zh-CN"/>
              </w:rPr>
              <w:t>, mime and/or movement</w:t>
            </w:r>
            <w:r w:rsidRPr="0D3054F0" w:rsidR="6E2905B8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0CF60DC9" w:rsidP="00FC53B2" w:rsidRDefault="2EAD5CE1" w14:paraId="40B7F966" w14:textId="6A86D137">
            <w:pPr>
              <w:rPr>
                <w:sz w:val="28"/>
                <w:szCs w:val="28"/>
              </w:rPr>
            </w:pPr>
            <w:r w:rsidRPr="75A1892D">
              <w:rPr>
                <w:sz w:val="24"/>
              </w:rPr>
              <w:t>In</w:t>
            </w:r>
            <w:r w:rsidRPr="75A1892D" w:rsidR="269B91B7">
              <w:rPr>
                <w:sz w:val="24"/>
              </w:rPr>
              <w:t>cidental learning</w:t>
            </w:r>
            <w:r w:rsidRPr="75A1892D">
              <w:rPr>
                <w:sz w:val="24"/>
              </w:rPr>
              <w:t xml:space="preserve"> </w:t>
            </w:r>
            <w:r w:rsidRPr="75A1892D" w:rsidR="27F831C6">
              <w:rPr>
                <w:sz w:val="24"/>
              </w:rPr>
              <w:t>this term</w:t>
            </w:r>
            <w:r w:rsidRPr="75A1892D" w:rsidR="42310192">
              <w:rPr>
                <w:sz w:val="24"/>
              </w:rPr>
              <w:t>.</w:t>
            </w:r>
          </w:p>
        </w:tc>
      </w:tr>
      <w:tr w:rsidR="0D3054F0" w:rsidTr="00FC53B2" w14:paraId="1D9A0E85" w14:textId="77777777">
        <w:tc>
          <w:tcPr>
            <w:tcW w:w="1290" w:type="dxa"/>
          </w:tcPr>
          <w:p w:rsidR="13C4641B" w:rsidP="00FC53B2" w:rsidRDefault="13C4641B" w14:paraId="48B0017F" w14:textId="78152B56">
            <w:pPr>
              <w:spacing w:before="240"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>2</w:t>
            </w:r>
          </w:p>
        </w:tc>
        <w:tc>
          <w:tcPr>
            <w:tcW w:w="3318" w:type="dxa"/>
          </w:tcPr>
          <w:p w:rsidR="69B4B87C" w:rsidP="00FC53B2" w:rsidRDefault="69B4B87C" w14:paraId="60FFABD2" w14:textId="2E04DC2A">
            <w:pPr>
              <w:spacing w:before="0" w:line="360" w:lineRule="auto"/>
              <w:rPr>
                <w:rFonts w:cs="Arial"/>
                <w:sz w:val="24"/>
                <w:lang w:eastAsia="zh-CN"/>
              </w:rPr>
            </w:pPr>
            <w:r w:rsidRPr="28BBC5F1">
              <w:rPr>
                <w:rFonts w:cs="Arial"/>
                <w:sz w:val="24"/>
                <w:lang w:eastAsia="zh-CN"/>
              </w:rPr>
              <w:t xml:space="preserve">Learning about visual arts practices and techniques through making and appreciating through a focus </w:t>
            </w:r>
            <w:r w:rsidRPr="28BBC5F1">
              <w:rPr>
                <w:rFonts w:cs="Arial"/>
                <w:sz w:val="24"/>
                <w:lang w:eastAsia="zh-CN"/>
              </w:rPr>
              <w:lastRenderedPageBreak/>
              <w:t>on c</w:t>
            </w:r>
            <w:r w:rsidRPr="28BBC5F1" w:rsidR="13C4641B">
              <w:rPr>
                <w:rFonts w:cs="Arial"/>
                <w:sz w:val="24"/>
                <w:lang w:eastAsia="zh-CN"/>
              </w:rPr>
              <w:t xml:space="preserve">eramics, sculpture and </w:t>
            </w:r>
            <w:r w:rsidRPr="28BBC5F1" w:rsidR="6FE8B0C2">
              <w:rPr>
                <w:rFonts w:cs="Arial"/>
                <w:sz w:val="24"/>
                <w:lang w:eastAsia="zh-CN"/>
              </w:rPr>
              <w:t>3</w:t>
            </w:r>
            <w:r w:rsidRPr="28BBC5F1" w:rsidR="13C4641B">
              <w:rPr>
                <w:rFonts w:cs="Arial"/>
                <w:sz w:val="24"/>
                <w:lang w:eastAsia="zh-CN"/>
              </w:rPr>
              <w:t>D forms</w:t>
            </w:r>
            <w:r w:rsidRPr="28BBC5F1" w:rsidR="1BE704F2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1E9D3A8F" w:rsidP="00FC53B2" w:rsidRDefault="1E9D3A8F" w14:paraId="0AE5F846" w14:textId="7D3C2B05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lastRenderedPageBreak/>
              <w:t xml:space="preserve">Musical concepts through performing, organising sound and listening with a repertoire focus on </w:t>
            </w:r>
            <w:r w:rsidRPr="0D3054F0">
              <w:rPr>
                <w:rFonts w:cs="Arial"/>
                <w:sz w:val="24"/>
                <w:lang w:eastAsia="zh-CN"/>
              </w:rPr>
              <w:lastRenderedPageBreak/>
              <w:t>movement and vocal music (speech and song)</w:t>
            </w:r>
            <w:r w:rsidRPr="0D3054F0" w:rsidR="5FF8555D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66B2C749" w:rsidP="00FC53B2" w:rsidRDefault="66B2C749" w14:paraId="4174CE57" w14:textId="556B3096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lastRenderedPageBreak/>
              <w:t xml:space="preserve">Learning the elements of drama through making, performing and appreciating </w:t>
            </w:r>
            <w:r w:rsidRPr="0D3054F0">
              <w:rPr>
                <w:rFonts w:cs="Arial"/>
                <w:sz w:val="24"/>
                <w:lang w:eastAsia="zh-CN"/>
              </w:rPr>
              <w:lastRenderedPageBreak/>
              <w:t xml:space="preserve">using dramatic forms </w:t>
            </w:r>
            <w:r w:rsidRPr="0D3054F0" w:rsidR="0AE4CD30">
              <w:rPr>
                <w:rFonts w:cs="Arial"/>
                <w:sz w:val="24"/>
                <w:lang w:eastAsia="zh-CN"/>
              </w:rPr>
              <w:t>of storytelling</w:t>
            </w:r>
            <w:r w:rsidRPr="0D3054F0">
              <w:rPr>
                <w:rFonts w:cs="Arial"/>
                <w:sz w:val="24"/>
                <w:lang w:eastAsia="zh-CN"/>
              </w:rPr>
              <w:t xml:space="preserve"> and playbuilding</w:t>
            </w:r>
            <w:r w:rsidRPr="0D3054F0" w:rsidR="3F6D30D3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34E02773" w:rsidP="00FC53B2" w:rsidRDefault="719E7DFD" w14:paraId="6FFBD5EC" w14:textId="585F6B78">
            <w:pPr>
              <w:spacing w:before="0" w:line="360" w:lineRule="auto"/>
              <w:rPr>
                <w:sz w:val="28"/>
                <w:szCs w:val="28"/>
              </w:rPr>
            </w:pPr>
            <w:r w:rsidRPr="75A1892D">
              <w:rPr>
                <w:sz w:val="24"/>
              </w:rPr>
              <w:lastRenderedPageBreak/>
              <w:t>Incidental learning this term.</w:t>
            </w:r>
          </w:p>
          <w:p w:rsidR="34E02773" w:rsidP="00FC53B2" w:rsidRDefault="34E02773" w14:paraId="2CC396CF" w14:textId="35A22D52">
            <w:pPr>
              <w:spacing w:before="240" w:line="360" w:lineRule="auto"/>
              <w:rPr>
                <w:rFonts w:cs="Arial"/>
                <w:sz w:val="24"/>
                <w:lang w:eastAsia="zh-CN"/>
              </w:rPr>
            </w:pPr>
          </w:p>
        </w:tc>
      </w:tr>
      <w:tr w:rsidR="0D3054F0" w:rsidTr="00FC53B2" w14:paraId="5D7AF72B" w14:textId="77777777">
        <w:tc>
          <w:tcPr>
            <w:tcW w:w="1290" w:type="dxa"/>
          </w:tcPr>
          <w:p w:rsidR="13C4641B" w:rsidP="00FC53B2" w:rsidRDefault="13C4641B" w14:paraId="5ED40367" w14:textId="3605A4E4">
            <w:r>
              <w:t>3</w:t>
            </w:r>
          </w:p>
        </w:tc>
        <w:tc>
          <w:tcPr>
            <w:tcW w:w="3318" w:type="dxa"/>
          </w:tcPr>
          <w:p w:rsidR="44B02A74" w:rsidP="00FC53B2" w:rsidRDefault="44B02A74" w14:paraId="0B8A69F4" w14:textId="490467E3">
            <w:pPr>
              <w:spacing w:before="0"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 xml:space="preserve">Learning about visual arts practices and techniques through making and appreciating through a focus on </w:t>
            </w:r>
            <w:r w:rsidRPr="0D3054F0" w:rsidR="2503D0F3">
              <w:rPr>
                <w:rFonts w:cs="Arial"/>
                <w:sz w:val="24"/>
                <w:lang w:eastAsia="zh-CN"/>
              </w:rPr>
              <w:t>d</w:t>
            </w:r>
            <w:r w:rsidRPr="0D3054F0" w:rsidR="13C4641B">
              <w:rPr>
                <w:rFonts w:cs="Arial"/>
                <w:sz w:val="24"/>
                <w:lang w:eastAsia="zh-CN"/>
              </w:rPr>
              <w:t>igital forms and photography</w:t>
            </w:r>
            <w:r w:rsidRPr="0D3054F0" w:rsidR="0E87EA1E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771A4E19" w:rsidP="00FC53B2" w:rsidRDefault="771A4E19" w14:paraId="6509EB60" w14:textId="57B3AF0D">
            <w:pPr>
              <w:spacing w:before="0"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>Musical concepts through performing, organising sound and listening with a repertoire focus on</w:t>
            </w:r>
            <w:r w:rsidRPr="0D3054F0" w:rsidR="7FA97427">
              <w:rPr>
                <w:rFonts w:cs="Arial"/>
                <w:sz w:val="24"/>
                <w:lang w:eastAsia="zh-CN"/>
              </w:rPr>
              <w:t xml:space="preserve"> movement, vocal music and instrumental music</w:t>
            </w:r>
            <w:r w:rsidRPr="0D3054F0" w:rsidR="2FA795AD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1354CEF0" w:rsidP="00FC53B2" w:rsidRDefault="1354CEF0" w14:paraId="49317C0A" w14:textId="585F6B78">
            <w:pPr>
              <w:rPr>
                <w:sz w:val="28"/>
                <w:szCs w:val="28"/>
              </w:rPr>
            </w:pPr>
            <w:r w:rsidRPr="75A1892D">
              <w:rPr>
                <w:sz w:val="24"/>
              </w:rPr>
              <w:t>Incidental learning this term.</w:t>
            </w:r>
          </w:p>
          <w:p w:rsidR="75A1892D" w:rsidP="00FC53B2" w:rsidRDefault="75A1892D" w14:paraId="733F4416" w14:textId="5F64819C">
            <w:pPr>
              <w:spacing w:before="240" w:line="360" w:lineRule="auto"/>
              <w:rPr>
                <w:rFonts w:cs="Arial"/>
                <w:sz w:val="24"/>
                <w:lang w:eastAsia="zh-CN"/>
              </w:rPr>
            </w:pPr>
          </w:p>
          <w:p w:rsidR="0D3054F0" w:rsidP="00FC53B2" w:rsidRDefault="0D3054F0" w14:paraId="5352D47B" w14:textId="6AF8BCA6"/>
        </w:tc>
        <w:tc>
          <w:tcPr>
            <w:tcW w:w="3319" w:type="dxa"/>
          </w:tcPr>
          <w:p w:rsidR="745CE81E" w:rsidP="00FC53B2" w:rsidRDefault="745CE81E" w14:paraId="5DBDBCD8" w14:textId="3EBE714D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>Learning the elements of dance through performing, composing and appreciating using contexts such as</w:t>
            </w:r>
            <w:r w:rsidRPr="0D3054F0" w:rsidR="3D85380C">
              <w:rPr>
                <w:rFonts w:cs="Arial"/>
                <w:sz w:val="24"/>
                <w:lang w:eastAsia="zh-CN"/>
              </w:rPr>
              <w:t xml:space="preserve"> </w:t>
            </w:r>
            <w:r w:rsidRPr="0D3054F0">
              <w:rPr>
                <w:rFonts w:cs="Arial"/>
                <w:sz w:val="24"/>
                <w:lang w:eastAsia="zh-CN"/>
              </w:rPr>
              <w:t>community and cultural dances</w:t>
            </w:r>
            <w:r w:rsidRPr="0D3054F0" w:rsidR="5CCC26B8">
              <w:rPr>
                <w:rFonts w:cs="Arial"/>
                <w:sz w:val="24"/>
                <w:lang w:eastAsia="zh-CN"/>
              </w:rPr>
              <w:t>.</w:t>
            </w:r>
          </w:p>
        </w:tc>
      </w:tr>
      <w:tr w:rsidR="0D3054F0" w:rsidTr="00FC53B2" w14:paraId="4BFE0685" w14:textId="77777777">
        <w:tc>
          <w:tcPr>
            <w:tcW w:w="1290" w:type="dxa"/>
          </w:tcPr>
          <w:p w:rsidR="13C4641B" w:rsidP="00FC53B2" w:rsidRDefault="13C4641B" w14:paraId="72C46C1E" w14:textId="190C3701">
            <w:pPr>
              <w:spacing w:before="0"/>
            </w:pPr>
            <w:r>
              <w:t>4</w:t>
            </w:r>
          </w:p>
        </w:tc>
        <w:tc>
          <w:tcPr>
            <w:tcW w:w="3318" w:type="dxa"/>
          </w:tcPr>
          <w:p w:rsidR="4CBBDB75" w:rsidP="00FC53B2" w:rsidRDefault="4CBBDB75" w14:paraId="61CA8569" w14:textId="5C21A8A7">
            <w:pPr>
              <w:spacing w:before="0"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 xml:space="preserve">Learning about visual arts practices and techniques through making and appreciating through a focus on </w:t>
            </w:r>
            <w:r w:rsidRPr="0D3054F0" w:rsidR="1D8FD197">
              <w:rPr>
                <w:rFonts w:cs="Arial"/>
                <w:sz w:val="24"/>
                <w:lang w:eastAsia="zh-CN"/>
              </w:rPr>
              <w:t>f</w:t>
            </w:r>
            <w:r w:rsidRPr="0D3054F0" w:rsidR="13C4641B">
              <w:rPr>
                <w:rFonts w:cs="Arial"/>
                <w:sz w:val="24"/>
                <w:lang w:eastAsia="zh-CN"/>
              </w:rPr>
              <w:t>ibre and printmaking</w:t>
            </w:r>
            <w:r w:rsidRPr="0D3054F0" w:rsidR="7B6605B5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tcW w:w="3319" w:type="dxa"/>
          </w:tcPr>
          <w:p w:rsidR="2D1A1D93" w:rsidP="00FC53B2" w:rsidRDefault="2D1A1D93" w14:paraId="60514B84" w14:textId="7D6061B4">
            <w:pPr>
              <w:spacing w:before="0"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>Musical concepts through performing, organising sound and listening with a repertoire focus on</w:t>
            </w:r>
            <w:r w:rsidRPr="0D3054F0" w:rsidR="6A9A70F1">
              <w:rPr>
                <w:rFonts w:cs="Arial"/>
                <w:sz w:val="24"/>
                <w:lang w:eastAsia="zh-CN"/>
              </w:rPr>
              <w:t xml:space="preserve"> movement, vocal music and instrumental music when composing or organising sound.</w:t>
            </w:r>
          </w:p>
        </w:tc>
        <w:tc>
          <w:tcPr>
            <w:tcW w:w="3319" w:type="dxa"/>
          </w:tcPr>
          <w:p w:rsidR="2BBA6E3F" w:rsidP="00FC53B2" w:rsidRDefault="2BBA6E3F" w14:paraId="42A238B1" w14:textId="51CA3145">
            <w:pPr>
              <w:spacing w:before="0"/>
              <w:rPr>
                <w:sz w:val="28"/>
                <w:szCs w:val="28"/>
              </w:rPr>
            </w:pPr>
            <w:r w:rsidRPr="75A1892D">
              <w:rPr>
                <w:sz w:val="24"/>
              </w:rPr>
              <w:t>Incidental learning this term.</w:t>
            </w:r>
            <w:r w:rsidRPr="75A1892D">
              <w:rPr>
                <w:rFonts w:cs="Arial"/>
                <w:sz w:val="24"/>
                <w:lang w:eastAsia="zh-CN"/>
              </w:rPr>
              <w:t xml:space="preserve"> </w:t>
            </w:r>
          </w:p>
          <w:p w:rsidR="0D3054F0" w:rsidP="00FC53B2" w:rsidRDefault="0D3054F0" w14:paraId="2D2760D3" w14:textId="66224816">
            <w:pPr>
              <w:spacing w:before="0"/>
            </w:pPr>
          </w:p>
        </w:tc>
        <w:tc>
          <w:tcPr>
            <w:tcW w:w="3319" w:type="dxa"/>
          </w:tcPr>
          <w:p w:rsidR="7B025714" w:rsidP="00FC53B2" w:rsidRDefault="7B025714" w14:paraId="73FB680B" w14:textId="6420024C">
            <w:pPr>
              <w:spacing w:before="0" w:line="360" w:lineRule="auto"/>
              <w:rPr>
                <w:rFonts w:cs="Arial"/>
                <w:sz w:val="24"/>
                <w:lang w:eastAsia="zh-CN"/>
              </w:rPr>
            </w:pPr>
            <w:r w:rsidRPr="0D3054F0">
              <w:rPr>
                <w:rFonts w:cs="Arial"/>
                <w:sz w:val="24"/>
                <w:lang w:eastAsia="zh-CN"/>
              </w:rPr>
              <w:t>Learning the elements of dance through performing, composing and appreciating using contexts such as</w:t>
            </w:r>
            <w:r w:rsidRPr="0D3054F0" w:rsidR="178F1D05">
              <w:rPr>
                <w:rFonts w:cs="Arial"/>
                <w:sz w:val="24"/>
                <w:lang w:eastAsia="zh-CN"/>
              </w:rPr>
              <w:t xml:space="preserve"> reflecting on an idea, stimulus, story, cultural or historical situation</w:t>
            </w:r>
            <w:r w:rsidRPr="0D3054F0" w:rsidR="63E97CE1">
              <w:rPr>
                <w:rFonts w:cs="Arial"/>
                <w:sz w:val="24"/>
                <w:lang w:eastAsia="zh-CN"/>
              </w:rPr>
              <w:t>.</w:t>
            </w:r>
          </w:p>
        </w:tc>
      </w:tr>
    </w:tbl>
    <w:p w:rsidR="0D3054F0" w:rsidRDefault="0D3054F0" w14:paraId="312D2F77" w14:textId="4C3DF06B">
      <w:r>
        <w:br w:type="page"/>
      </w:r>
    </w:p>
    <w:p w:rsidR="0D839927" w:rsidP="004147C4" w:rsidRDefault="64961067" w14:paraId="65B375B6" w14:textId="4C00DC7E">
      <w:pPr>
        <w:pStyle w:val="Heading2"/>
        <w:rPr>
          <w:rFonts w:asciiTheme="minorHAnsi" w:hAnsiTheme="minorHAnsi" w:eastAsiaTheme="minorEastAsia" w:cstheme="minorBidi"/>
        </w:rPr>
      </w:pPr>
      <w:r w:rsidRPr="3033920A">
        <w:rPr>
          <w:rStyle w:val="Heading3Char"/>
        </w:rPr>
        <w:lastRenderedPageBreak/>
        <w:t>F</w:t>
      </w:r>
      <w:r w:rsidRPr="3033920A" w:rsidR="16EA5C07">
        <w:rPr>
          <w:rStyle w:val="Heading3Char"/>
        </w:rPr>
        <w:t>orm</w:t>
      </w:r>
      <w:r w:rsidRPr="3033920A" w:rsidR="6B53C8AA">
        <w:rPr>
          <w:rStyle w:val="Heading3Char"/>
        </w:rPr>
        <w:t xml:space="preserve">, repertoire or </w:t>
      </w:r>
      <w:r w:rsidR="004147C4">
        <w:rPr>
          <w:rStyle w:val="Heading3Char"/>
        </w:rPr>
        <w:t xml:space="preserve">context focus – content </w:t>
      </w:r>
      <w:r w:rsidRPr="3033920A" w:rsidR="56AC5CD4">
        <w:rPr>
          <w:rStyle w:val="Heading3Char"/>
        </w:rPr>
        <w:t xml:space="preserve"> </w:t>
      </w:r>
    </w:p>
    <w:tbl>
      <w:tblPr>
        <w:tblStyle w:val="Tableheader"/>
        <w:tblW w:w="14482" w:type="dxa"/>
        <w:tblInd w:w="-30" w:type="dxa"/>
        <w:tblLook w:val="04A0" w:firstRow="1" w:lastRow="0" w:firstColumn="1" w:lastColumn="0" w:noHBand="0" w:noVBand="1"/>
        <w:tblCaption w:val="Early Stage 1 – form, repertoire or context focus with content"/>
        <w:tblDescription w:val="Early Stage 1 – form, repertoire or context focus with content"/>
      </w:tblPr>
      <w:tblGrid>
        <w:gridCol w:w="3620"/>
        <w:gridCol w:w="3621"/>
        <w:gridCol w:w="3620"/>
        <w:gridCol w:w="3621"/>
      </w:tblGrid>
      <w:tr w:rsidRPr="0070406F" w:rsidR="001918E7" w:rsidTr="5C894DD9" w14:paraId="0D16BA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20" w:type="dxa"/>
            <w:tcMar/>
            <w:vAlign w:val="top"/>
          </w:tcPr>
          <w:p w:rsidRPr="0070406F" w:rsidR="001918E7" w:rsidP="0E762943" w:rsidRDefault="001918E7" w14:paraId="4420CA66" w14:textId="77777777">
            <w:pPr>
              <w:spacing w:before="192" w:after="192" w:line="360" w:lineRule="auto"/>
              <w:jc w:val="left"/>
              <w:rPr>
                <w:rFonts w:cs="Arial"/>
                <w:sz w:val="24"/>
                <w:szCs w:val="24"/>
                <w:lang w:eastAsia="zh-CN"/>
              </w:rPr>
            </w:pPr>
            <w:r w:rsidRPr="0E762943" w:rsidR="001918E7">
              <w:rPr>
                <w:rFonts w:cs="Arial"/>
                <w:sz w:val="24"/>
                <w:szCs w:val="24"/>
                <w:lang w:eastAsia="zh-CN"/>
              </w:rPr>
              <w:t>Artform and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CB2700" w:rsidR="001918E7" w:rsidP="0E762943" w:rsidRDefault="07D588D0" w14:paraId="1C22C230" w14:textId="0DE5F679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E762943" w:rsidR="07D588D0">
              <w:rPr>
                <w:rFonts w:cs="Arial"/>
                <w:sz w:val="24"/>
                <w:szCs w:val="24"/>
              </w:rPr>
              <w:t>Focus</w:t>
            </w:r>
            <w:r w:rsidRPr="0E762943" w:rsidR="00CB270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70406F" w:rsidR="001918E7" w:rsidP="0E762943" w:rsidRDefault="001918E7" w14:paraId="3D3AB413" w14:textId="7777777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eastAsia="zh-CN"/>
              </w:rPr>
            </w:pPr>
            <w:r w:rsidRPr="0E762943" w:rsidR="001918E7">
              <w:rPr>
                <w:rFonts w:cs="Arial"/>
                <w:sz w:val="24"/>
                <w:szCs w:val="24"/>
              </w:rPr>
              <w:t>Content (learn to)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70406F" w:rsidR="001918E7" w:rsidP="0E762943" w:rsidRDefault="001918E7" w14:paraId="15F9442D" w14:textId="77777777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lang w:eastAsia="zh-CN"/>
              </w:rPr>
            </w:pPr>
            <w:r w:rsidRPr="0E762943" w:rsidR="001918E7">
              <w:rPr>
                <w:rFonts w:cs="Arial"/>
                <w:sz w:val="24"/>
                <w:szCs w:val="24"/>
              </w:rPr>
              <w:t>Content (learn about)</w:t>
            </w:r>
          </w:p>
        </w:tc>
      </w:tr>
      <w:tr w:rsidRPr="0070406F" w:rsidR="00655A76" w:rsidTr="5C894DD9" w14:paraId="3CCF9A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70406F" w:rsidR="00655A76" w:rsidP="00C44CE3" w:rsidRDefault="004147C4" w14:paraId="344BEBC8" w14:textId="69E7CEC7">
            <w:pPr>
              <w:spacing w:line="360" w:lineRule="auto"/>
              <w:rPr>
                <w:rFonts w:cs="Arial"/>
                <w:bCs/>
                <w:sz w:val="24"/>
              </w:rPr>
            </w:pPr>
            <w:r>
              <w:rPr>
                <w:rFonts w:cs="Arial"/>
                <w:sz w:val="24"/>
              </w:rPr>
              <w:t>Visual arts outcomes</w:t>
            </w:r>
            <w:r w:rsidR="00CB2700">
              <w:rPr>
                <w:rFonts w:cs="Arial"/>
                <w:sz w:val="24"/>
              </w:rPr>
              <w:t>:</w:t>
            </w:r>
          </w:p>
          <w:p w:rsidRPr="00CB2700" w:rsidR="00655A76" w:rsidP="00CB2700" w:rsidRDefault="00655A76" w14:paraId="21121F9C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CB2700">
              <w:rPr>
                <w:rFonts w:cs="Arial"/>
                <w:b w:val="0"/>
                <w:bCs/>
                <w:sz w:val="24"/>
              </w:rPr>
              <w:t xml:space="preserve">VAES1.1 – </w:t>
            </w:r>
            <w:r w:rsidRPr="00CB2700">
              <w:rPr>
                <w:rFonts w:cs="Arial"/>
                <w:b w:val="0"/>
                <w:sz w:val="24"/>
              </w:rPr>
              <w:t>makes simple pictures and other kinds of artworks about things and experiences.</w:t>
            </w:r>
          </w:p>
          <w:p w:rsidRPr="00CB2700" w:rsidR="00655A76" w:rsidP="00CB2700" w:rsidRDefault="00655A76" w14:paraId="7C5F8B5D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CB2700">
              <w:rPr>
                <w:rFonts w:cs="Arial"/>
                <w:b w:val="0"/>
                <w:sz w:val="24"/>
              </w:rPr>
              <w:t>VAES1.2 – experiments with a range of media in selected forms.</w:t>
            </w:r>
          </w:p>
          <w:p w:rsidRPr="00CB2700" w:rsidR="00655A76" w:rsidP="00CB2700" w:rsidRDefault="00655A76" w14:paraId="3E6AA02A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  <w:b w:val="0"/>
                <w:sz w:val="24"/>
              </w:rPr>
            </w:pPr>
            <w:r w:rsidRPr="00CB2700">
              <w:rPr>
                <w:rFonts w:cs="Arial"/>
                <w:b w:val="0"/>
                <w:bCs/>
                <w:sz w:val="24"/>
              </w:rPr>
              <w:t>VAES1.3 – r</w:t>
            </w:r>
            <w:r w:rsidRPr="00CB2700">
              <w:rPr>
                <w:rFonts w:cs="Arial"/>
                <w:b w:val="0"/>
                <w:sz w:val="24"/>
              </w:rPr>
              <w:t xml:space="preserve">ecognises some of the qualities of different artworks and begins to realise that artists make artworks. </w:t>
            </w:r>
          </w:p>
          <w:p w:rsidRPr="00CB2700" w:rsidR="00655A76" w:rsidP="00CB2700" w:rsidRDefault="00655A76" w14:paraId="63FA93C9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</w:rPr>
            </w:pPr>
            <w:r w:rsidRPr="00CB2700">
              <w:rPr>
                <w:rFonts w:cs="Arial"/>
                <w:b w:val="0"/>
                <w:bCs/>
                <w:sz w:val="24"/>
              </w:rPr>
              <w:t>VAES1.4 – c</w:t>
            </w:r>
            <w:r w:rsidRPr="00CB2700">
              <w:rPr>
                <w:rFonts w:cs="Arial"/>
                <w:b w:val="0"/>
                <w:sz w:val="24"/>
              </w:rPr>
              <w:t xml:space="preserve">ommunicates their ideas about pictures and </w:t>
            </w:r>
            <w:r w:rsidRPr="00CB2700">
              <w:rPr>
                <w:rFonts w:cs="Arial"/>
                <w:b w:val="0"/>
                <w:sz w:val="24"/>
              </w:rPr>
              <w:lastRenderedPageBreak/>
              <w:t>other kinds of artworks.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CB2700" w:rsidR="00655A76" w:rsidP="00CB2700" w:rsidRDefault="00CB2700" w14:paraId="7D1B2D40" w14:textId="1CBF49A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CB2700">
              <w:rPr>
                <w:rFonts w:cs="Arial"/>
                <w:b/>
                <w:sz w:val="24"/>
              </w:rPr>
              <w:lastRenderedPageBreak/>
              <w:t>Through a focus on forms</w:t>
            </w:r>
            <w:r>
              <w:rPr>
                <w:rFonts w:cs="Arial"/>
                <w:b/>
                <w:sz w:val="24"/>
              </w:rPr>
              <w:t>,</w:t>
            </w:r>
            <w:r w:rsidRPr="00CB2700">
              <w:rPr>
                <w:rFonts w:cs="Arial"/>
                <w:b/>
                <w:sz w:val="24"/>
              </w:rPr>
              <w:t xml:space="preserve"> </w:t>
            </w:r>
            <w:r w:rsidRPr="00CB2700">
              <w:rPr>
                <w:rFonts w:cs="Arial"/>
                <w:sz w:val="24"/>
              </w:rPr>
              <w:t>students are l</w:t>
            </w:r>
            <w:r w:rsidR="00163580">
              <w:rPr>
                <w:rFonts w:cs="Arial"/>
                <w:sz w:val="24"/>
              </w:rPr>
              <w:t xml:space="preserve">earning </w:t>
            </w:r>
            <w:r w:rsidRPr="00CB2700" w:rsidR="00655A76">
              <w:rPr>
                <w:rFonts w:cs="Arial"/>
                <w:sz w:val="24"/>
              </w:rPr>
              <w:t xml:space="preserve">visual arts practices and techniques through making and </w:t>
            </w:r>
            <w:r w:rsidRPr="00CB2700">
              <w:rPr>
                <w:rFonts w:cs="Arial"/>
                <w:sz w:val="24"/>
              </w:rPr>
              <w:t>appreciating in:</w:t>
            </w:r>
          </w:p>
          <w:p w:rsidRPr="00CB2700" w:rsidR="00655A76" w:rsidP="00163580" w:rsidRDefault="1A081143" w14:paraId="7CD1BB64" w14:textId="095572E2">
            <w:pPr>
              <w:pStyle w:val="ListBullet"/>
              <w:numPr>
                <w:ilvl w:val="0"/>
                <w:numId w:val="1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B2700">
              <w:rPr>
                <w:sz w:val="24"/>
              </w:rPr>
              <w:t xml:space="preserve">Term 1 – </w:t>
            </w:r>
            <w:r w:rsidRPr="00CB2700" w:rsidR="07CA2639">
              <w:rPr>
                <w:sz w:val="24"/>
              </w:rPr>
              <w:t>d</w:t>
            </w:r>
            <w:r w:rsidRPr="00CB2700">
              <w:rPr>
                <w:sz w:val="24"/>
              </w:rPr>
              <w:t>rawing and painting</w:t>
            </w:r>
          </w:p>
          <w:p w:rsidRPr="00CB2700" w:rsidR="00655A76" w:rsidP="00163580" w:rsidRDefault="1A081143" w14:paraId="373E1739" w14:textId="683F537B">
            <w:pPr>
              <w:pStyle w:val="ListBullet"/>
              <w:numPr>
                <w:ilvl w:val="0"/>
                <w:numId w:val="1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B2700">
              <w:rPr>
                <w:sz w:val="24"/>
              </w:rPr>
              <w:t xml:space="preserve">Term 2 – </w:t>
            </w:r>
            <w:r w:rsidRPr="00CB2700" w:rsidR="6DF93A6F">
              <w:rPr>
                <w:sz w:val="24"/>
              </w:rPr>
              <w:t>c</w:t>
            </w:r>
            <w:r w:rsidRPr="00CB2700">
              <w:rPr>
                <w:sz w:val="24"/>
              </w:rPr>
              <w:t>eramics, sculpture and 3D forms</w:t>
            </w:r>
          </w:p>
          <w:p w:rsidRPr="00CB2700" w:rsidR="00655A76" w:rsidP="00163580" w:rsidRDefault="1A081143" w14:paraId="4A8094EE" w14:textId="4FBD911A">
            <w:pPr>
              <w:pStyle w:val="ListBullet"/>
              <w:numPr>
                <w:ilvl w:val="0"/>
                <w:numId w:val="1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B2700">
              <w:rPr>
                <w:sz w:val="24"/>
              </w:rPr>
              <w:t xml:space="preserve">Term 3 – </w:t>
            </w:r>
            <w:r w:rsidRPr="00CB2700" w:rsidR="25A436A3">
              <w:rPr>
                <w:sz w:val="24"/>
              </w:rPr>
              <w:t>d</w:t>
            </w:r>
            <w:r w:rsidRPr="00CB2700">
              <w:rPr>
                <w:sz w:val="24"/>
              </w:rPr>
              <w:t>igital forms and photography</w:t>
            </w:r>
          </w:p>
          <w:p w:rsidRPr="0070406F" w:rsidR="00655A76" w:rsidP="00163580" w:rsidRDefault="1A081143" w14:paraId="1DE819F1" w14:textId="432064BD">
            <w:pPr>
              <w:pStyle w:val="ListBullet"/>
              <w:numPr>
                <w:ilvl w:val="0"/>
                <w:numId w:val="1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700">
              <w:rPr>
                <w:sz w:val="24"/>
              </w:rPr>
              <w:t xml:space="preserve">Term 4 – </w:t>
            </w:r>
            <w:r w:rsidRPr="00CB2700" w:rsidR="5E8007A6">
              <w:rPr>
                <w:sz w:val="24"/>
              </w:rPr>
              <w:t>f</w:t>
            </w:r>
            <w:r w:rsidRPr="00CB2700">
              <w:rPr>
                <w:sz w:val="24"/>
              </w:rPr>
              <w:t>ibre and printmaking</w:t>
            </w:r>
            <w:r w:rsidR="00163580">
              <w:rPr>
                <w:sz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CB2700" w:rsidR="00655A76" w:rsidP="00C44CE3" w:rsidRDefault="00CB2700" w14:paraId="2C799F64" w14:textId="4467197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Students </w:t>
            </w:r>
            <w:r w:rsidRPr="00CB2700" w:rsidR="00655A76">
              <w:rPr>
                <w:rFonts w:cs="Arial"/>
                <w:b/>
                <w:sz w:val="24"/>
              </w:rPr>
              <w:t>learn to:</w:t>
            </w:r>
          </w:p>
          <w:p w:rsidRPr="003506F2" w:rsidR="00655A76" w:rsidP="0032167A" w:rsidRDefault="1A081143" w14:paraId="3DC7047E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D3054F0">
              <w:rPr>
                <w:rStyle w:val="normaltextrun"/>
                <w:rFonts w:cs="Arial"/>
                <w:sz w:val="24"/>
              </w:rPr>
              <w:t>think about themselves as artists in their artmaking (within a limited understanding of the artist’s function)</w:t>
            </w:r>
            <w:r w:rsidRPr="0D3054F0">
              <w:rPr>
                <w:rStyle w:val="eop"/>
                <w:rFonts w:cs="Arial"/>
                <w:sz w:val="24"/>
              </w:rPr>
              <w:t> </w:t>
            </w:r>
          </w:p>
          <w:p w:rsidRPr="003506F2" w:rsidR="00655A76" w:rsidP="0032167A" w:rsidRDefault="1A081143" w14:paraId="3DFCBC0C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D3054F0">
              <w:rPr>
                <w:rStyle w:val="normaltextrun"/>
                <w:rFonts w:cs="Arial"/>
                <w:sz w:val="24"/>
              </w:rPr>
              <w:t>explore different kinds of things and experiences in their making of artworks </w:t>
            </w:r>
            <w:r w:rsidRPr="0D3054F0">
              <w:rPr>
                <w:rStyle w:val="eop"/>
                <w:rFonts w:cs="Arial"/>
                <w:sz w:val="24"/>
              </w:rPr>
              <w:t> </w:t>
            </w:r>
          </w:p>
          <w:p w:rsidRPr="003506F2" w:rsidR="00655A76" w:rsidP="0032167A" w:rsidRDefault="1A081143" w14:paraId="4CAC9BE8" w14:textId="5B6E8E48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D3054F0">
              <w:rPr>
                <w:rStyle w:val="normaltextrun"/>
                <w:rFonts w:cs="Arial"/>
                <w:sz w:val="24"/>
              </w:rPr>
              <w:t>make drawings, paintings, sculptures about things of interest to them and their experiences </w:t>
            </w:r>
            <w:r w:rsidRPr="0D3054F0">
              <w:rPr>
                <w:rStyle w:val="eop"/>
                <w:rFonts w:cs="Arial"/>
                <w:sz w:val="24"/>
              </w:rPr>
              <w:t> </w:t>
            </w:r>
          </w:p>
          <w:p w:rsidRPr="003506F2" w:rsidR="00655A76" w:rsidP="0032167A" w:rsidRDefault="1A081143" w14:paraId="0092DAD6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  <w:sz w:val="24"/>
              </w:rPr>
            </w:pPr>
            <w:r w:rsidRPr="0D3054F0">
              <w:rPr>
                <w:rStyle w:val="normaltextrun"/>
                <w:rFonts w:ascii="Arial" w:hAnsi="Arial" w:eastAsia="SimSun" w:cs="Arial"/>
                <w:sz w:val="24"/>
              </w:rPr>
              <w:t xml:space="preserve"> use a variety of media, techniques and tools to </w:t>
            </w:r>
            <w:r w:rsidRPr="0D3054F0">
              <w:rPr>
                <w:rStyle w:val="normaltextrun"/>
                <w:rFonts w:ascii="Arial" w:hAnsi="Arial" w:eastAsia="SimSun" w:cs="Arial"/>
                <w:sz w:val="24"/>
              </w:rPr>
              <w:lastRenderedPageBreak/>
              <w:t>create different effects </w:t>
            </w:r>
            <w:r w:rsidRPr="0D3054F0">
              <w:rPr>
                <w:rStyle w:val="eop"/>
                <w:rFonts w:ascii="Arial" w:hAnsi="Arial" w:cs="Arial"/>
                <w:sz w:val="24"/>
              </w:rPr>
              <w:t> </w:t>
            </w:r>
          </w:p>
          <w:p w:rsidRPr="003506F2" w:rsidR="00655A76" w:rsidP="0032167A" w:rsidRDefault="1A081143" w14:paraId="4817BE12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D3054F0">
              <w:rPr>
                <w:rStyle w:val="normaltextrun"/>
                <w:rFonts w:cs="Arial"/>
                <w:sz w:val="24"/>
              </w:rPr>
              <w:t>look at details within their own and others’ artworks and talk about associations with their own experience and the effects of the works</w:t>
            </w:r>
            <w:r w:rsidRPr="0D3054F0">
              <w:rPr>
                <w:rStyle w:val="eop"/>
                <w:rFonts w:cs="Arial"/>
                <w:sz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CB2700" w:rsidR="00655A76" w:rsidP="0E762943" w:rsidRDefault="00CB2700" w14:paraId="7A9DF295" w14:textId="239EC67E">
            <w:pPr>
              <w:spacing w:before="240" w:beforeAutospacing="off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1"/>
                <w:bCs w:val="1"/>
                <w:sz w:val="24"/>
                <w:szCs w:val="24"/>
              </w:rPr>
            </w:pPr>
            <w:r w:rsidRPr="0E762943" w:rsidR="00CB2700">
              <w:rPr>
                <w:rFonts w:cs="Arial"/>
                <w:b w:val="1"/>
                <w:bCs w:val="1"/>
                <w:sz w:val="24"/>
                <w:szCs w:val="24"/>
              </w:rPr>
              <w:t xml:space="preserve">Students </w:t>
            </w:r>
            <w:r w:rsidRPr="0E762943" w:rsidR="2D1F3B04">
              <w:rPr>
                <w:rFonts w:cs="Arial"/>
                <w:b w:val="1"/>
                <w:bCs w:val="1"/>
                <w:sz w:val="24"/>
                <w:szCs w:val="24"/>
              </w:rPr>
              <w:t>learn about:</w:t>
            </w:r>
          </w:p>
          <w:p w:rsidRPr="00655A76" w:rsidR="00655A76" w:rsidP="0E762943" w:rsidRDefault="2D1F3B04" w14:paraId="11CB10FE" w14:textId="77777777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asciiTheme="minorAscii" w:hAnsiTheme="minorAscii" w:eastAsiaTheme="minorEastAsia"/>
                <w:sz w:val="24"/>
                <w:szCs w:val="24"/>
              </w:rPr>
            </w:pPr>
            <w:r w:rsidRPr="0E762943" w:rsidR="2D1F3B04">
              <w:rPr>
                <w:rFonts w:cs="Arial"/>
                <w:sz w:val="24"/>
                <w:szCs w:val="24"/>
              </w:rPr>
              <w:t>who artists are, what they do, what they make </w:t>
            </w:r>
          </w:p>
          <w:p w:rsidRPr="00655A76" w:rsidR="00655A76" w:rsidP="0E762943" w:rsidRDefault="2D1F3B04" w14:paraId="1709B0F3" w14:textId="77777777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asciiTheme="minorAscii" w:hAnsiTheme="minorAscii" w:eastAsiaTheme="minorEastAsia"/>
                <w:sz w:val="24"/>
                <w:szCs w:val="24"/>
              </w:rPr>
            </w:pPr>
            <w:r w:rsidRPr="0E762943" w:rsidR="2D1F3B04">
              <w:rPr>
                <w:rFonts w:cs="Arial"/>
                <w:sz w:val="24"/>
                <w:szCs w:val="24"/>
              </w:rPr>
              <w:t>how their interest in things and experience affects what they and others represent in pictures and other kinds of artworks  </w:t>
            </w:r>
          </w:p>
          <w:p w:rsidRPr="00655A76" w:rsidR="00655A76" w:rsidP="0E762943" w:rsidRDefault="2D1F3B04" w14:paraId="674C7C75" w14:textId="77777777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asciiTheme="minorAscii" w:hAnsiTheme="minorAscii" w:eastAsiaTheme="minorEastAsia"/>
                <w:sz w:val="24"/>
                <w:szCs w:val="24"/>
              </w:rPr>
            </w:pPr>
            <w:r w:rsidRPr="0E762943" w:rsidR="2D1F3B04">
              <w:rPr>
                <w:rFonts w:cs="Arial"/>
                <w:sz w:val="24"/>
                <w:szCs w:val="24"/>
              </w:rPr>
              <w:t>the properties of drawings, paintings, sculptures and so on, what they are about and what they are made from </w:t>
            </w:r>
          </w:p>
          <w:p w:rsidRPr="00655A76" w:rsidR="00655A76" w:rsidP="0E762943" w:rsidRDefault="2D1F3B04" w14:paraId="6EF95F18" w14:textId="77777777">
            <w:pPr>
              <w:pStyle w:val="ListParagraph"/>
              <w:numPr>
                <w:ilvl w:val="0"/>
                <w:numId w:val="3"/>
              </w:numPr>
              <w:spacing w:before="24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asciiTheme="minorAscii" w:hAnsiTheme="minorAscii" w:eastAsiaTheme="minorEastAsia"/>
                <w:sz w:val="24"/>
                <w:szCs w:val="24"/>
              </w:rPr>
            </w:pPr>
            <w:r w:rsidRPr="0E762943" w:rsidR="2D1F3B04">
              <w:rPr>
                <w:rFonts w:cs="Arial"/>
                <w:sz w:val="24"/>
                <w:szCs w:val="24"/>
              </w:rPr>
              <w:t xml:space="preserve">the properties of some </w:t>
            </w:r>
            <w:r w:rsidRPr="0E762943" w:rsidR="2D1F3B04">
              <w:rPr>
                <w:rFonts w:cs="Arial"/>
                <w:sz w:val="24"/>
                <w:szCs w:val="24"/>
              </w:rPr>
              <w:t>media, tools and techniques and how they can be used to create interesting effects.</w:t>
            </w:r>
          </w:p>
        </w:tc>
      </w:tr>
      <w:tr w:rsidRPr="0070406F" w:rsidR="00655A76" w:rsidTr="5C894DD9" w14:paraId="25B567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70406F" w:rsidR="00655A76" w:rsidP="00C44CE3" w:rsidRDefault="00655A76" w14:paraId="728D4790" w14:textId="51C25B5B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AD5838E">
              <w:rPr>
                <w:rFonts w:cs="Arial"/>
                <w:sz w:val="24"/>
                <w:lang w:eastAsia="zh-CN"/>
              </w:rPr>
              <w:lastRenderedPageBreak/>
              <w:t>Music</w:t>
            </w:r>
            <w:r w:rsidR="00CB2700">
              <w:rPr>
                <w:rFonts w:cs="Arial"/>
                <w:sz w:val="24"/>
                <w:lang w:eastAsia="zh-CN"/>
              </w:rPr>
              <w:t xml:space="preserve"> outcomes</w:t>
            </w:r>
            <w:r w:rsidR="004147C4">
              <w:rPr>
                <w:rFonts w:cs="Arial"/>
                <w:sz w:val="24"/>
                <w:lang w:eastAsia="zh-CN"/>
              </w:rPr>
              <w:t>:</w:t>
            </w:r>
          </w:p>
          <w:p w:rsidRPr="00CB2700" w:rsidR="00655A76" w:rsidP="00CB2700" w:rsidRDefault="00655A76" w14:paraId="77085ADB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CB2700">
              <w:rPr>
                <w:rFonts w:cs="Arial"/>
                <w:b w:val="0"/>
                <w:sz w:val="24"/>
                <w:lang w:eastAsia="zh-CN"/>
              </w:rPr>
              <w:t>MUES1.1 – participates in simple speech, singing, playing and moving activities, demonstrating an awareness of musical concepts.</w:t>
            </w:r>
          </w:p>
          <w:p w:rsidRPr="00CB2700" w:rsidR="00655A76" w:rsidP="00CB2700" w:rsidRDefault="00655A76" w14:paraId="029C2317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b w:val="0"/>
                <w:sz w:val="24"/>
                <w:lang w:eastAsia="zh-CN"/>
              </w:rPr>
            </w:pPr>
            <w:r w:rsidRPr="00CB2700">
              <w:rPr>
                <w:rFonts w:cs="Arial"/>
                <w:b w:val="0"/>
                <w:sz w:val="24"/>
                <w:lang w:eastAsia="zh-CN"/>
              </w:rPr>
              <w:t>MUES1.1 – creates own rhymes, games, songs and simple compositions.</w:t>
            </w:r>
          </w:p>
          <w:p w:rsidRPr="00CB2700" w:rsidR="00655A76" w:rsidP="00CB2700" w:rsidRDefault="00655A76" w14:paraId="4020058A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lang w:eastAsia="zh-CN"/>
              </w:rPr>
            </w:pPr>
            <w:r w:rsidRPr="00CB2700">
              <w:rPr>
                <w:rFonts w:cs="Arial"/>
                <w:b w:val="0"/>
                <w:bCs/>
                <w:sz w:val="24"/>
                <w:lang w:eastAsia="zh-CN"/>
              </w:rPr>
              <w:t>MUES1.4 – l</w:t>
            </w:r>
            <w:r w:rsidRPr="00CB2700">
              <w:rPr>
                <w:rFonts w:cs="Arial"/>
                <w:b w:val="0"/>
                <w:sz w:val="24"/>
                <w:lang w:eastAsia="zh-CN"/>
              </w:rPr>
              <w:t>istens to and responds to music.</w:t>
            </w:r>
            <w:r w:rsidRPr="00CB2700">
              <w:rPr>
                <w:rFonts w:cs="Arial"/>
                <w:lang w:eastAsia="zh-C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70406F" w:rsidR="00655A76" w:rsidP="00C44CE3" w:rsidRDefault="00CB2700" w14:paraId="3A2BA391" w14:textId="14CFBDAB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CB2700">
              <w:rPr>
                <w:rFonts w:cs="Arial"/>
                <w:b/>
                <w:sz w:val="24"/>
                <w:lang w:eastAsia="zh-CN"/>
              </w:rPr>
              <w:t>Through a focus on</w:t>
            </w:r>
            <w:r w:rsidRPr="0070406F">
              <w:rPr>
                <w:rFonts w:cs="Arial"/>
                <w:sz w:val="24"/>
                <w:lang w:eastAsia="zh-CN"/>
              </w:rPr>
              <w:t xml:space="preserve"> </w:t>
            </w:r>
            <w:r w:rsidRPr="0070406F">
              <w:rPr>
                <w:rFonts w:cs="Arial"/>
                <w:b/>
                <w:sz w:val="24"/>
                <w:lang w:eastAsia="zh-CN"/>
              </w:rPr>
              <w:t>repertoire</w:t>
            </w:r>
            <w:r>
              <w:rPr>
                <w:rFonts w:cs="Arial"/>
                <w:sz w:val="24"/>
                <w:lang w:eastAsia="zh-CN"/>
              </w:rPr>
              <w:t>, students are l</w:t>
            </w:r>
            <w:r w:rsidRPr="0070406F" w:rsidR="00655A76">
              <w:rPr>
                <w:rFonts w:cs="Arial"/>
                <w:sz w:val="24"/>
                <w:lang w:eastAsia="zh-CN"/>
              </w:rPr>
              <w:t>earning musical concepts through performing, organ</w:t>
            </w:r>
            <w:r>
              <w:rPr>
                <w:rFonts w:cs="Arial"/>
                <w:sz w:val="24"/>
                <w:lang w:eastAsia="zh-CN"/>
              </w:rPr>
              <w:t>ising sound and listening in</w:t>
            </w:r>
            <w:r w:rsidRPr="0070406F" w:rsidR="00655A76">
              <w:rPr>
                <w:rFonts w:cs="Arial"/>
                <w:sz w:val="24"/>
                <w:lang w:eastAsia="zh-CN"/>
              </w:rPr>
              <w:t>:</w:t>
            </w:r>
          </w:p>
          <w:p w:rsidRPr="00EF4A13" w:rsidR="00655A76" w:rsidP="00163580" w:rsidRDefault="00655A76" w14:paraId="6DFF4847" w14:textId="77777777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1 – movement and vocal music (speech and song)</w:t>
            </w:r>
          </w:p>
          <w:p w:rsidRPr="00EF4A13" w:rsidR="00655A76" w:rsidP="00163580" w:rsidRDefault="00655A76" w14:paraId="61ADB85D" w14:textId="77777777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2 – movement and vocal music (speech and song)</w:t>
            </w:r>
          </w:p>
          <w:p w:rsidRPr="00EF4A13" w:rsidR="00655A76" w:rsidP="00163580" w:rsidRDefault="00655A76" w14:paraId="486096CF" w14:textId="43671B6E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 xml:space="preserve">Term 3 </w:t>
            </w:r>
            <w:r w:rsidRPr="00EF4A13" w:rsidR="005579ED">
              <w:rPr>
                <w:rFonts w:cs="Arial"/>
                <w:sz w:val="24"/>
                <w:lang w:eastAsia="zh-CN"/>
              </w:rPr>
              <w:t>–</w:t>
            </w:r>
            <w:r w:rsidRPr="00EF4A13">
              <w:rPr>
                <w:rFonts w:cs="Arial"/>
                <w:sz w:val="24"/>
                <w:lang w:eastAsia="zh-CN"/>
              </w:rPr>
              <w:t xml:space="preserve"> movement, vocal music and instrumental music</w:t>
            </w:r>
          </w:p>
          <w:p w:rsidRPr="00163580" w:rsidR="00655A76" w:rsidP="00163580" w:rsidRDefault="00655A76" w14:paraId="322F8F93" w14:textId="77777777">
            <w:pPr>
              <w:pStyle w:val="ListParagraph"/>
              <w:numPr>
                <w:ilvl w:val="0"/>
                <w:numId w:val="1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4 – movement, vocal music and instrumental music when composing or organising sound.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CB2700" w:rsidR="00655A76" w:rsidP="00C44CE3" w:rsidRDefault="00655A76" w14:paraId="691E1B49" w14:textId="0922AA82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 w:rsidRPr="00CB2700">
              <w:rPr>
                <w:rFonts w:cs="Arial"/>
                <w:b/>
                <w:sz w:val="24"/>
                <w:lang w:eastAsia="zh-CN"/>
              </w:rPr>
              <w:t>S</w:t>
            </w:r>
            <w:r w:rsidR="00473D0A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Pr="00CB2700">
              <w:rPr>
                <w:rFonts w:cs="Arial"/>
                <w:b/>
                <w:sz w:val="24"/>
                <w:lang w:eastAsia="zh-CN"/>
              </w:rPr>
              <w:t>learn to:</w:t>
            </w:r>
          </w:p>
          <w:p w:rsidRPr="00893F46" w:rsidR="00655A76" w:rsidP="5C894DD9" w:rsidRDefault="1A081143" w14:paraId="6A5AD456" w14:textId="600E2038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en-AU"/>
              </w:rPr>
            </w:pPr>
            <w:r w:rsidRPr="5C894DD9" w:rsidR="6B79A90D">
              <w:rPr>
                <w:sz w:val="24"/>
                <w:szCs w:val="24"/>
                <w:lang w:eastAsia="en-AU"/>
              </w:rPr>
              <w:t>perform music th</w:t>
            </w:r>
            <w:r w:rsidRPr="5C894DD9" w:rsidR="6BFFA715">
              <w:rPr>
                <w:sz w:val="24"/>
                <w:szCs w:val="24"/>
                <w:lang w:eastAsia="en-AU"/>
              </w:rPr>
              <w:t>r</w:t>
            </w:r>
            <w:r w:rsidRPr="5C894DD9" w:rsidR="6B79A90D">
              <w:rPr>
                <w:sz w:val="24"/>
                <w:szCs w:val="24"/>
                <w:lang w:eastAsia="en-AU"/>
              </w:rPr>
              <w:t>ough singing, playing and moving to simple songs and speech rhymes </w:t>
            </w:r>
          </w:p>
          <w:p w:rsidRPr="00893F46" w:rsidR="00655A76" w:rsidP="0032167A" w:rsidRDefault="1A081143" w14:paraId="0266ACCB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organise sound by creating simple songs, rhymes, games and compositions or variations on simple songs, rhymes, games and compositions  </w:t>
            </w:r>
          </w:p>
          <w:p w:rsidRPr="0070406F" w:rsidR="00655A76" w:rsidP="0032167A" w:rsidRDefault="1A081143" w14:paraId="71523A09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</w:rPr>
            </w:pPr>
            <w:r w:rsidRPr="0D3054F0">
              <w:rPr>
                <w:sz w:val="24"/>
                <w:lang w:eastAsia="en-AU"/>
              </w:rPr>
              <w:t>listen to, and respond to, a variety of music.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CB2700" w:rsidR="00655A76" w:rsidP="00CB2700" w:rsidRDefault="00473D0A" w14:paraId="5C6D851B" w14:textId="380AB5C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  <w:lang w:eastAsia="zh-CN"/>
              </w:rPr>
            </w:pPr>
            <w:r>
              <w:rPr>
                <w:rFonts w:cs="Arial"/>
                <w:b/>
                <w:sz w:val="24"/>
                <w:lang w:eastAsia="zh-CN"/>
              </w:rPr>
              <w:t xml:space="preserve">Students </w:t>
            </w:r>
            <w:r w:rsidRPr="00CB2700" w:rsidR="1A081143">
              <w:rPr>
                <w:rFonts w:cs="Arial"/>
                <w:b/>
                <w:sz w:val="24"/>
                <w:lang w:eastAsia="zh-CN"/>
              </w:rPr>
              <w:t>learn about musical concepts:  </w:t>
            </w:r>
          </w:p>
          <w:p w:rsidRPr="003506F2" w:rsidR="00655A76" w:rsidP="0032167A" w:rsidRDefault="2D1F3B04" w14:paraId="2E786E53" w14:textId="77777777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eastAsiaTheme="minorEastAsia"/>
                <w:sz w:val="24"/>
              </w:rPr>
            </w:pPr>
            <w:r w:rsidRPr="1AA1162B">
              <w:rPr>
                <w:rFonts w:cs="Arial"/>
                <w:sz w:val="24"/>
              </w:rPr>
              <w:t>through recognising simple musical features of the music they perform  </w:t>
            </w:r>
          </w:p>
          <w:p w:rsidRPr="003506F2" w:rsidR="00655A76" w:rsidP="0032167A" w:rsidRDefault="2D1F3B04" w14:paraId="7D503F82" w14:textId="77777777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eastAsiaTheme="minorEastAsia"/>
                <w:sz w:val="24"/>
              </w:rPr>
            </w:pPr>
            <w:r w:rsidRPr="1AA1162B">
              <w:rPr>
                <w:rFonts w:cs="Arial"/>
                <w:sz w:val="24"/>
              </w:rPr>
              <w:t>by organising sound through listening, imitation and experimentation  </w:t>
            </w:r>
          </w:p>
          <w:p w:rsidRPr="003506F2" w:rsidR="00655A76" w:rsidP="149A4CFD" w:rsidRDefault="2D1F3B04" w14:paraId="00D93B73" w14:textId="6CA280FA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eastAsiaTheme="minorEastAsia"/>
                <w:sz w:val="24"/>
              </w:rPr>
            </w:pPr>
            <w:r w:rsidRPr="149A4CFD">
              <w:rPr>
                <w:rFonts w:cs="Arial"/>
                <w:sz w:val="24"/>
              </w:rPr>
              <w:t>by responding to music through performing and organising sound activities and identifying simple features of this music</w:t>
            </w:r>
            <w:r w:rsidRPr="149A4CFD" w:rsidR="4D5F7309">
              <w:rPr>
                <w:rFonts w:cs="Arial"/>
                <w:sz w:val="24"/>
              </w:rPr>
              <w:t>.</w:t>
            </w:r>
            <w:r w:rsidRPr="149A4CFD">
              <w:rPr>
                <w:rFonts w:cs="Arial"/>
                <w:sz w:val="24"/>
              </w:rPr>
              <w:t> </w:t>
            </w:r>
          </w:p>
          <w:p w:rsidRPr="00CB2700" w:rsidR="00655A76" w:rsidP="0D3054F0" w:rsidRDefault="1A081143" w14:paraId="2C1C04EF" w14:textId="49C792FE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CB2700">
              <w:rPr>
                <w:rFonts w:cs="Arial"/>
                <w:b/>
                <w:sz w:val="24"/>
              </w:rPr>
              <w:t>Students learn about the role of music in the world by:  </w:t>
            </w:r>
          </w:p>
          <w:p w:rsidRPr="0070406F" w:rsidR="00655A76" w:rsidP="0032167A" w:rsidRDefault="2D1F3B04" w14:paraId="6006EC26" w14:textId="77777777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eastAsiaTheme="minorEastAsia"/>
                <w:sz w:val="24"/>
              </w:rPr>
            </w:pPr>
            <w:r w:rsidRPr="1AA1162B">
              <w:rPr>
                <w:rFonts w:cs="Arial"/>
                <w:sz w:val="24"/>
              </w:rPr>
              <w:t>recognising that music is all around them. </w:t>
            </w:r>
          </w:p>
        </w:tc>
      </w:tr>
      <w:tr w:rsidRPr="0070406F" w:rsidR="00655A76" w:rsidTr="5C894DD9" w14:paraId="79C14E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70406F" w:rsidR="00655A76" w:rsidP="00C44CE3" w:rsidRDefault="00655A76" w14:paraId="6B3B3690" w14:textId="38A8F414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AD5838E">
              <w:rPr>
                <w:rFonts w:cs="Arial"/>
                <w:sz w:val="24"/>
                <w:lang w:eastAsia="zh-CN"/>
              </w:rPr>
              <w:t>Drama</w:t>
            </w:r>
            <w:r w:rsidR="0021363D">
              <w:rPr>
                <w:rFonts w:cs="Arial"/>
                <w:sz w:val="24"/>
                <w:lang w:eastAsia="zh-CN"/>
              </w:rPr>
              <w:t xml:space="preserve"> outcomes:</w:t>
            </w:r>
          </w:p>
          <w:p w:rsidRPr="00CB2700" w:rsidR="00655A76" w:rsidP="00CB2700" w:rsidRDefault="00655A76" w14:paraId="1D4393FA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CB2700">
              <w:rPr>
                <w:rFonts w:cs="Arial"/>
                <w:b w:val="0"/>
                <w:sz w:val="24"/>
              </w:rPr>
              <w:t>DRAES1.1 – uses imagination and the elements of drama in imaginative play and dramatic situations.</w:t>
            </w:r>
          </w:p>
          <w:p w:rsidRPr="00CB2700" w:rsidR="00655A76" w:rsidP="00CB2700" w:rsidRDefault="00655A76" w14:paraId="54604620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CB2700">
              <w:rPr>
                <w:rFonts w:cs="Arial"/>
                <w:b w:val="0"/>
                <w:sz w:val="24"/>
              </w:rPr>
              <w:t>DRAES1.3 – dramatises personal experiences using movement, space and objects.</w:t>
            </w:r>
          </w:p>
          <w:p w:rsidRPr="00CB2700" w:rsidR="00655A76" w:rsidP="00CB2700" w:rsidRDefault="00655A76" w14:paraId="6460FC66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bCs/>
              </w:rPr>
            </w:pPr>
            <w:r w:rsidRPr="00CB2700">
              <w:rPr>
                <w:rFonts w:cs="Arial"/>
                <w:b w:val="0"/>
                <w:bCs/>
                <w:sz w:val="24"/>
              </w:rPr>
              <w:t>DRAES1.4 – responds to dramatic experiences.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70406F" w:rsidR="00655A76" w:rsidP="00C44CE3" w:rsidRDefault="00163580" w14:paraId="02C59E7D" w14:textId="306DE2D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163580">
              <w:rPr>
                <w:rFonts w:cs="Arial"/>
                <w:b/>
                <w:sz w:val="24"/>
                <w:lang w:eastAsia="zh-CN"/>
              </w:rPr>
              <w:t xml:space="preserve">Through a focus on </w:t>
            </w:r>
            <w:r w:rsidRPr="0070406F">
              <w:rPr>
                <w:rFonts w:cs="Arial"/>
                <w:b/>
                <w:sz w:val="24"/>
                <w:lang w:eastAsia="zh-CN"/>
              </w:rPr>
              <w:t>dramatic forms</w:t>
            </w:r>
            <w:r>
              <w:rPr>
                <w:rFonts w:cs="Arial"/>
                <w:sz w:val="24"/>
                <w:lang w:eastAsia="zh-CN"/>
              </w:rPr>
              <w:t xml:space="preserve">, students are learning </w:t>
            </w:r>
            <w:r w:rsidRPr="0070406F" w:rsidR="00655A76">
              <w:rPr>
                <w:rFonts w:cs="Arial"/>
                <w:sz w:val="24"/>
                <w:lang w:eastAsia="zh-CN"/>
              </w:rPr>
              <w:t>the elements of drama through making, performing and appreciating using of:</w:t>
            </w:r>
          </w:p>
          <w:p w:rsidRPr="00EF4A13" w:rsidR="00655A76" w:rsidP="00163580" w:rsidRDefault="00655A76" w14:paraId="7A978D54" w14:textId="67B7DA0E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1 – improvisation, mime and/or movement</w:t>
            </w:r>
          </w:p>
          <w:p w:rsidRPr="00163580" w:rsidR="00655A76" w:rsidP="00163580" w:rsidRDefault="00655A76" w14:paraId="37645363" w14:textId="525031BD">
            <w:pPr>
              <w:pStyle w:val="ListParagraph"/>
              <w:numPr>
                <w:ilvl w:val="0"/>
                <w:numId w:val="1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2 –</w:t>
            </w:r>
            <w:r w:rsidRPr="00EF4A13" w:rsidR="06F32C03">
              <w:rPr>
                <w:rFonts w:cs="Arial"/>
                <w:sz w:val="24"/>
                <w:lang w:eastAsia="zh-CN"/>
              </w:rPr>
              <w:t xml:space="preserve"> s</w:t>
            </w:r>
            <w:r w:rsidRPr="00EF4A13">
              <w:rPr>
                <w:rFonts w:cs="Arial"/>
                <w:sz w:val="24"/>
                <w:lang w:eastAsia="zh-CN"/>
              </w:rPr>
              <w:t>torytelling and playbuilding</w:t>
            </w:r>
            <w:r w:rsidRPr="00EF4A13" w:rsidR="48B93873">
              <w:rPr>
                <w:rFonts w:cs="Arial"/>
                <w:sz w:val="24"/>
                <w:lang w:eastAsia="zh-CN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893F46" w:rsidR="00655A76" w:rsidP="149A4CFD" w:rsidRDefault="00655A76" w14:paraId="7E640A86" w14:textId="5E6FCE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lang w:eastAsia="zh-CN"/>
              </w:rPr>
            </w:pPr>
            <w:r w:rsidRPr="149A4CFD">
              <w:rPr>
                <w:rFonts w:cs="Arial"/>
                <w:b/>
                <w:bCs/>
                <w:sz w:val="24"/>
                <w:lang w:eastAsia="zh-CN"/>
              </w:rPr>
              <w:t xml:space="preserve">Students learn to: </w:t>
            </w:r>
          </w:p>
          <w:p w:rsidRPr="00893F46" w:rsidR="00655A76" w:rsidP="0032167A" w:rsidRDefault="1A081143" w14:paraId="19B42B8E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make drama by interacting with the teacher and others and by using their imagination to create roles and dramatic situations </w:t>
            </w:r>
          </w:p>
          <w:p w:rsidRPr="00893F46" w:rsidR="00655A76" w:rsidP="0032167A" w:rsidRDefault="1A081143" w14:paraId="55F2B105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communicate imagined situations through drama forms such as improvisation, movement, mime, and storytelling </w:t>
            </w:r>
          </w:p>
          <w:p w:rsidRPr="0070406F" w:rsidR="00655A76" w:rsidP="0032167A" w:rsidRDefault="1A081143" w14:paraId="2B199238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D3054F0">
              <w:rPr>
                <w:sz w:val="24"/>
                <w:lang w:eastAsia="en-AU"/>
              </w:rPr>
              <w:t>begin to respond to their own drama in terms of roles and space.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FF6B81" w:rsidR="00655A76" w:rsidP="149A4CFD" w:rsidRDefault="7034FC98" w14:paraId="73FC0D37" w14:textId="7A0193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149A4CFD">
              <w:rPr>
                <w:rFonts w:cs="Arial"/>
                <w:b/>
                <w:bCs/>
                <w:sz w:val="24"/>
                <w:lang w:eastAsia="zh-CN"/>
              </w:rPr>
              <w:t>Students learn</w:t>
            </w:r>
            <w:r w:rsidRPr="149A4CFD" w:rsidR="00655A76">
              <w:rPr>
                <w:rFonts w:cs="Arial"/>
                <w:b/>
                <w:bCs/>
                <w:sz w:val="24"/>
                <w:lang w:eastAsia="zh-CN"/>
              </w:rPr>
              <w:t xml:space="preserve"> about:</w:t>
            </w:r>
            <w:r w:rsidRPr="149A4CFD" w:rsidR="00655A76">
              <w:rPr>
                <w:rFonts w:cs="Arial"/>
                <w:sz w:val="24"/>
                <w:lang w:eastAsia="zh-CN"/>
              </w:rPr>
              <w:t xml:space="preserve"> </w:t>
            </w:r>
          </w:p>
          <w:p w:rsidRPr="00893F46" w:rsidR="00655A76" w:rsidP="0032167A" w:rsidRDefault="1A081143" w14:paraId="1B7BFEED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engaging in the basic elements of drama such as tension, contrast (loud/soft, fast/slow) and symbol </w:t>
            </w:r>
          </w:p>
          <w:p w:rsidRPr="00893F46" w:rsidR="00655A76" w:rsidP="0032167A" w:rsidRDefault="1A081143" w14:paraId="069A2700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sharing their drama with others </w:t>
            </w:r>
          </w:p>
          <w:p w:rsidRPr="00893F46" w:rsidR="00655A76" w:rsidP="0032167A" w:rsidRDefault="1A081143" w14:paraId="712ACBB3" w14:textId="77777777">
            <w:pPr>
              <w:pStyle w:val="ListBullet"/>
              <w:numPr>
                <w:ilvl w:val="0"/>
                <w:numId w:val="4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depicting everyday situations in dramatic contexts. </w:t>
            </w:r>
          </w:p>
          <w:p w:rsidRPr="0070406F" w:rsidR="00655A76" w:rsidP="00C44CE3" w:rsidRDefault="00655A76" w14:paraId="672A6659" w14:textId="777777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</w:tr>
      <w:tr w:rsidRPr="0070406F" w:rsidR="00655A76" w:rsidTr="5C894DD9" w14:paraId="3CEB69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70406F" w:rsidR="00655A76" w:rsidP="0E762943" w:rsidRDefault="00655A76" w14:paraId="026B5712" w14:textId="01EC5B92">
            <w:pPr>
              <w:spacing w:line="360" w:lineRule="auto"/>
              <w:rPr>
                <w:rFonts w:cs="Arial"/>
                <w:sz w:val="24"/>
                <w:szCs w:val="24"/>
                <w:lang w:eastAsia="zh-CN"/>
              </w:rPr>
            </w:pPr>
            <w:r w:rsidRPr="0E762943" w:rsidR="00655A76">
              <w:rPr>
                <w:rFonts w:cs="Arial"/>
                <w:sz w:val="24"/>
                <w:szCs w:val="24"/>
                <w:lang w:eastAsia="zh-CN"/>
              </w:rPr>
              <w:t>Dance</w:t>
            </w:r>
            <w:r w:rsidRPr="0E762943" w:rsidR="2E4D0055">
              <w:rPr>
                <w:rFonts w:cs="Arial"/>
                <w:sz w:val="24"/>
                <w:szCs w:val="24"/>
                <w:lang w:eastAsia="zh-CN"/>
              </w:rPr>
              <w:t xml:space="preserve"> outcomes:</w:t>
            </w:r>
          </w:p>
          <w:p w:rsidRPr="00CB2700" w:rsidR="00655A76" w:rsidP="00CB2700" w:rsidRDefault="00655A76" w14:paraId="4F3FA2A9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CB2700">
              <w:rPr>
                <w:rFonts w:cs="Arial"/>
                <w:b w:val="0"/>
                <w:sz w:val="24"/>
              </w:rPr>
              <w:t>DAES1.1 – participates in dance activities and demonstrates an awareness of body parts, control over movement and expressive qualities.</w:t>
            </w:r>
          </w:p>
          <w:p w:rsidRPr="00CB2700" w:rsidR="00655A76" w:rsidP="00CB2700" w:rsidRDefault="00655A76" w14:paraId="52B2D80D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CB2700">
              <w:rPr>
                <w:rFonts w:cs="Arial"/>
                <w:b w:val="0"/>
                <w:sz w:val="24"/>
              </w:rPr>
              <w:t>DAES1.2 – explores movement using the elements of dance in response to a stimulus to express ideas, feelings or moods.</w:t>
            </w:r>
          </w:p>
          <w:p w:rsidRPr="00CB2700" w:rsidR="00655A76" w:rsidP="00CB2700" w:rsidRDefault="00655A76" w14:paraId="496E4A95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 w:val="0"/>
                <w:bCs/>
                <w:sz w:val="24"/>
              </w:rPr>
            </w:pPr>
            <w:r w:rsidRPr="00CB2700">
              <w:rPr>
                <w:rFonts w:cs="Arial"/>
                <w:b w:val="0"/>
                <w:bCs/>
                <w:sz w:val="24"/>
              </w:rPr>
              <w:t>DAES1.3 – responds to and communicates about the dances they view and/or experience.</w:t>
            </w:r>
          </w:p>
          <w:p w:rsidRPr="0070406F" w:rsidR="00655A76" w:rsidP="00C44CE3" w:rsidRDefault="00655A76" w14:paraId="0A37501D" w14:textId="77777777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  <w:vAlign w:val="top"/>
          </w:tcPr>
          <w:p w:rsidRPr="0070406F" w:rsidR="00655A76" w:rsidP="00C44CE3" w:rsidRDefault="00CB2700" w14:paraId="51F129FE" w14:textId="2554CA80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bookmarkStart w:name="_GoBack" w:id="0"/>
            <w:r w:rsidRPr="00CB2700">
              <w:rPr>
                <w:rFonts w:cs="Arial"/>
                <w:b/>
                <w:sz w:val="24"/>
                <w:lang w:eastAsia="zh-CN"/>
              </w:rPr>
              <w:t xml:space="preserve">Through </w:t>
            </w:r>
            <w:r w:rsidR="00163580">
              <w:rPr>
                <w:rFonts w:cs="Arial"/>
                <w:b/>
                <w:sz w:val="24"/>
                <w:lang w:eastAsia="zh-CN"/>
              </w:rPr>
              <w:t xml:space="preserve">a focus on </w:t>
            </w:r>
            <w:r w:rsidRPr="00CB2700">
              <w:rPr>
                <w:rFonts w:cs="Arial"/>
                <w:b/>
                <w:sz w:val="24"/>
                <w:lang w:eastAsia="zh-CN"/>
              </w:rPr>
              <w:t xml:space="preserve">contexts, </w:t>
            </w:r>
            <w:r w:rsidRPr="00163580">
              <w:rPr>
                <w:rFonts w:cs="Arial"/>
                <w:sz w:val="24"/>
                <w:lang w:eastAsia="zh-CN"/>
              </w:rPr>
              <w:t>students are l</w:t>
            </w:r>
            <w:r w:rsidR="00163580">
              <w:rPr>
                <w:rFonts w:cs="Arial"/>
                <w:sz w:val="24"/>
                <w:lang w:eastAsia="zh-CN"/>
              </w:rPr>
              <w:t>earning</w:t>
            </w:r>
            <w:r>
              <w:rPr>
                <w:rFonts w:cs="Arial"/>
                <w:sz w:val="24"/>
                <w:lang w:eastAsia="zh-CN"/>
              </w:rPr>
              <w:t xml:space="preserve"> </w:t>
            </w:r>
            <w:r w:rsidRPr="0070406F" w:rsidR="00655A76">
              <w:rPr>
                <w:rFonts w:cs="Arial"/>
                <w:sz w:val="24"/>
                <w:lang w:eastAsia="zh-CN"/>
              </w:rPr>
              <w:t>the elements of dance through performing, composing and appreciating using such as:</w:t>
            </w:r>
          </w:p>
          <w:bookmarkEnd w:id="0"/>
          <w:p w:rsidRPr="00EF4A13" w:rsidR="00655A76" w:rsidP="00163580" w:rsidRDefault="00655A76" w14:paraId="7AA000DC" w14:textId="46BB701C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3 – community and cultural dances</w:t>
            </w:r>
          </w:p>
          <w:p w:rsidRPr="00EF4A13" w:rsidR="00655A76" w:rsidP="00163580" w:rsidRDefault="00655A76" w14:paraId="0A5399AC" w14:textId="0A75ACC2">
            <w:pPr>
              <w:pStyle w:val="ListParagraph"/>
              <w:numPr>
                <w:ilvl w:val="0"/>
                <w:numId w:val="18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  <w:r w:rsidRPr="00EF4A13">
              <w:rPr>
                <w:rFonts w:cs="Arial"/>
                <w:sz w:val="24"/>
                <w:lang w:eastAsia="zh-CN"/>
              </w:rPr>
              <w:t>Term 4 – reflecting on an idea, stimulus, story, cultural or historical situation</w:t>
            </w:r>
            <w:r w:rsidRPr="00EF4A13" w:rsidR="4734E80A">
              <w:rPr>
                <w:rFonts w:cs="Arial"/>
                <w:sz w:val="24"/>
                <w:lang w:eastAsia="zh-CN"/>
              </w:rPr>
              <w:t>.</w:t>
            </w:r>
          </w:p>
          <w:p w:rsidRPr="0070406F" w:rsidR="00655A76" w:rsidP="00C44CE3" w:rsidRDefault="00655A76" w14:paraId="5DAB6C7B" w14:textId="77777777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lang w:eastAsia="zh-C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0" w:type="dxa"/>
            <w:tcMar/>
            <w:vAlign w:val="top"/>
          </w:tcPr>
          <w:p w:rsidRPr="00CB2700" w:rsidR="00655A76" w:rsidP="149A4CFD" w:rsidRDefault="2FEC4D61" w14:paraId="752FF651" w14:textId="488566B3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4"/>
                <w:lang w:eastAsia="zh-CN"/>
              </w:rPr>
            </w:pPr>
            <w:r w:rsidRPr="149A4CFD">
              <w:rPr>
                <w:rFonts w:cs="Arial"/>
                <w:b/>
                <w:bCs/>
                <w:sz w:val="24"/>
                <w:lang w:eastAsia="zh-CN"/>
              </w:rPr>
              <w:t>Students learn</w:t>
            </w:r>
            <w:r w:rsidRPr="149A4CFD" w:rsidR="00655A76">
              <w:rPr>
                <w:rFonts w:cs="Arial"/>
                <w:b/>
                <w:bCs/>
                <w:sz w:val="24"/>
                <w:lang w:eastAsia="zh-CN"/>
              </w:rPr>
              <w:t xml:space="preserve"> to:</w:t>
            </w:r>
          </w:p>
          <w:p w:rsidRPr="00655A76" w:rsidR="00655A76" w:rsidP="00C44CE3" w:rsidRDefault="1A081143" w14:paraId="4416F359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move safely and expressively in a dance with control and sensitivity to sound accompaniment  </w:t>
            </w:r>
          </w:p>
          <w:p w:rsidRPr="00655A76" w:rsidR="00655A76" w:rsidP="00C44CE3" w:rsidRDefault="1A081143" w14:paraId="0AF29E08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explore the elements of dance expressively in the composition of dances </w:t>
            </w:r>
          </w:p>
          <w:p w:rsidRPr="00655A76" w:rsidR="00655A76" w:rsidP="00C44CE3" w:rsidRDefault="1A081143" w14:paraId="03C4BB35" w14:textId="0D04F3F4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75A1892D">
              <w:rPr>
                <w:sz w:val="24"/>
                <w:lang w:eastAsia="en-AU"/>
              </w:rPr>
              <w:t>use memory and imagination to explore a range of familiar and fantasy movement ideas for dance </w:t>
            </w:r>
          </w:p>
          <w:p w:rsidRPr="00655A76" w:rsidR="00655A76" w:rsidP="00C44CE3" w:rsidRDefault="1A081143" w14:paraId="7545AB86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show their dance ideas to others, watch other people dance, and think and talk about themselves and others dancing.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21" w:type="dxa"/>
            <w:tcMar/>
          </w:tcPr>
          <w:p w:rsidRPr="00CB2700" w:rsidR="00655A76" w:rsidP="149A4CFD" w:rsidRDefault="00655A76" w14:paraId="0CD21E56" w14:textId="00E0CB1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  <w:bCs/>
                <w:sz w:val="24"/>
                <w:lang w:eastAsia="zh-CN"/>
              </w:rPr>
            </w:pPr>
            <w:r w:rsidRPr="149A4CFD">
              <w:rPr>
                <w:rFonts w:cs="Arial"/>
                <w:b/>
                <w:bCs/>
                <w:sz w:val="24"/>
                <w:lang w:eastAsia="zh-CN"/>
              </w:rPr>
              <w:t>Students learn about:</w:t>
            </w:r>
          </w:p>
          <w:p w:rsidRPr="00655A76" w:rsidR="00655A76" w:rsidP="00C44CE3" w:rsidRDefault="1A081143" w14:paraId="50180241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the importance of moving safely, as an individual and with others, in a designated dance space  </w:t>
            </w:r>
          </w:p>
          <w:p w:rsidRPr="00655A76" w:rsidR="00655A76" w:rsidP="00C44CE3" w:rsidRDefault="1A081143" w14:paraId="27C2BD56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the basic elements of dance: actions of the body, dynamic qualities of movement, timing, spatial aspects and relationships  </w:t>
            </w:r>
          </w:p>
          <w:p w:rsidRPr="00655A76" w:rsidR="00655A76" w:rsidP="00C44CE3" w:rsidRDefault="1A081143" w14:paraId="2C4D00A4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lang w:eastAsia="en-AU"/>
              </w:rPr>
            </w:pPr>
            <w:r w:rsidRPr="0D3054F0">
              <w:rPr>
                <w:sz w:val="24"/>
                <w:lang w:eastAsia="en-AU"/>
              </w:rPr>
              <w:t>the use of everyday and fantasy movement ideas as active and physical starting points for creating dances </w:t>
            </w:r>
          </w:p>
          <w:p w:rsidRPr="0070406F" w:rsidR="00655A76" w:rsidP="00C44CE3" w:rsidRDefault="1A081143" w14:paraId="6D0D731D" w14:textId="77777777">
            <w:pPr>
              <w:pStyle w:val="ListBullet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zh-CN"/>
              </w:rPr>
            </w:pPr>
            <w:r w:rsidRPr="0D3054F0">
              <w:rPr>
                <w:sz w:val="24"/>
                <w:lang w:eastAsia="en-AU"/>
              </w:rPr>
              <w:t>the basic components of dances — dancers, movement, sound and physical settings — and how they and their classmates can think about dance ideas.</w:t>
            </w:r>
          </w:p>
        </w:tc>
      </w:tr>
    </w:tbl>
    <w:p w:rsidRPr="0070406F" w:rsidR="00B75866" w:rsidP="0E762943" w:rsidRDefault="0021363D" w14:paraId="6A05A809" w14:textId="2FABAE51">
      <w:pPr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hyperlink r:id="Rc9e69fc59a30436a">
        <w:r w:rsidRPr="0E762943" w:rsidR="53BC8282">
          <w:rPr>
            <w:rStyle w:val="Hyperlink"/>
            <w:rFonts w:ascii="Arial" w:hAnsi="Arial" w:eastAsia="Arial" w:cs="Arial"/>
            <w:sz w:val="24"/>
            <w:szCs w:val="24"/>
          </w:rPr>
          <w:t>Creative Arts K – 6 Syllabus</w:t>
        </w:r>
      </w:hyperlink>
      <w:r w:rsidRPr="0E762943" w:rsidR="53BC8282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0E762943" w:rsidR="53BC8282">
        <w:rPr>
          <w:rStyle w:val="SubtleReference"/>
          <w:rFonts w:ascii="Arial" w:hAnsi="Arial" w:eastAsia="Arial" w:cs="Arial"/>
          <w:color w:val="000000" w:themeColor="text1" w:themeTint="FF" w:themeShade="FF"/>
          <w:sz w:val="24"/>
          <w:szCs w:val="24"/>
        </w:rPr>
        <w:t>© 2006 Copyright NESA for and on behalf of the Crown in right of the State of New South Wales.</w:t>
      </w:r>
    </w:p>
    <w:sectPr w:rsidRPr="0070406F" w:rsidR="00B75866" w:rsidSect="00152E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D5" w:rsidP="00191F45" w:rsidRDefault="001270D5" w14:paraId="5A39BBE3" w14:textId="77777777">
      <w:r>
        <w:separator/>
      </w:r>
    </w:p>
    <w:p w:rsidR="001270D5" w:rsidRDefault="001270D5" w14:paraId="41C8F396" w14:textId="77777777"/>
    <w:p w:rsidR="001270D5" w:rsidRDefault="001270D5" w14:paraId="72A3D3EC" w14:textId="77777777"/>
    <w:p w:rsidR="001270D5" w:rsidRDefault="001270D5" w14:paraId="0D0B940D" w14:textId="77777777"/>
  </w:endnote>
  <w:endnote w:type="continuationSeparator" w:id="0">
    <w:p w:rsidR="001270D5" w:rsidP="00191F45" w:rsidRDefault="001270D5" w14:paraId="0E27B00A" w14:textId="77777777">
      <w:r>
        <w:continuationSeparator/>
      </w:r>
    </w:p>
    <w:p w:rsidR="001270D5" w:rsidRDefault="001270D5" w14:paraId="60061E4C" w14:textId="77777777"/>
    <w:p w:rsidR="001270D5" w:rsidRDefault="001270D5" w14:paraId="44EAFD9C" w14:textId="77777777"/>
    <w:p w:rsidR="001270D5" w:rsidRDefault="001270D5" w14:paraId="4B94D5A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33E" w:rsidR="0082249F" w:rsidP="005579ED" w:rsidRDefault="0082249F" w14:paraId="001D2B22" w14:textId="204CF4C2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1363D">
      <w:rPr>
        <w:noProof/>
      </w:rPr>
      <w:t>4</w:t>
    </w:r>
    <w:r w:rsidRPr="002810D3">
      <w:fldChar w:fldCharType="end"/>
    </w:r>
    <w:r w:rsidRPr="002810D3">
      <w:tab/>
    </w:r>
    <w:r w:rsidR="000A55A2">
      <w:t>Creative arts</w:t>
    </w:r>
    <w:r w:rsidR="003A0898">
      <w:t xml:space="preserve"> – Early Stage 1 –</w:t>
    </w:r>
    <w:r w:rsidR="000A55A2">
      <w:t xml:space="preserve"> scope and sequence</w:t>
    </w:r>
    <w:r w:rsidR="003A0898">
      <w:t xml:space="preserve"> –</w:t>
    </w:r>
    <w:r w:rsidR="000A55A2">
      <w:t xml:space="preserve"> form, repertoire or context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33E" w:rsidR="0082249F" w:rsidP="004D333E" w:rsidRDefault="0082249F" w14:paraId="030886C7" w14:textId="058410BF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C53B2">
      <w:rPr>
        <w:noProof/>
      </w:rPr>
      <w:t>Dec-20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1363D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2249F" w:rsidP="00493120" w:rsidRDefault="149A4CFD" w14:paraId="64EC7E6F" w14:textId="77777777">
    <w:pPr>
      <w:pStyle w:val="Logo"/>
    </w:pPr>
    <w:r w:rsidRPr="0CB7A7CA" w:rsidR="22D49913">
      <w:rPr>
        <w:sz w:val="24"/>
        <w:szCs w:val="24"/>
      </w:rPr>
      <w:t>education.nsw.gov.au</w:t>
    </w:r>
    <w:r w:rsidRPr="00791B72" w:rsidR="0082249F">
      <w:tab/>
    </w:r>
    <w:r w:rsidR="0082249F">
      <w:tab/>
    </w:r>
    <w:r w:rsidR="0082249F">
      <w:tab/>
    </w:r>
    <w:r w:rsidR="0082249F">
      <w:tab/>
    </w:r>
    <w:r w:rsidR="0082249F">
      <w:tab/>
    </w:r>
    <w:r w:rsidR="0082249F">
      <w:tab/>
    </w:r>
    <w:r w:rsidRPr="009C69B7" w:rsidR="0082249F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D5" w:rsidP="00191F45" w:rsidRDefault="001270D5" w14:paraId="3DEEC669" w14:textId="77777777">
      <w:r>
        <w:separator/>
      </w:r>
    </w:p>
    <w:p w:rsidR="001270D5" w:rsidRDefault="001270D5" w14:paraId="3656B9AB" w14:textId="77777777"/>
    <w:p w:rsidR="001270D5" w:rsidRDefault="001270D5" w14:paraId="45FB0818" w14:textId="77777777"/>
    <w:p w:rsidR="001270D5" w:rsidRDefault="001270D5" w14:paraId="049F31CB" w14:textId="77777777"/>
  </w:footnote>
  <w:footnote w:type="continuationSeparator" w:id="0">
    <w:p w:rsidR="001270D5" w:rsidP="00191F45" w:rsidRDefault="001270D5" w14:paraId="53128261" w14:textId="77777777">
      <w:r>
        <w:continuationSeparator/>
      </w:r>
    </w:p>
    <w:p w:rsidR="001270D5" w:rsidRDefault="001270D5" w14:paraId="62486C05" w14:textId="77777777"/>
    <w:p w:rsidR="001270D5" w:rsidRDefault="001270D5" w14:paraId="4101652C" w14:textId="77777777"/>
    <w:p w:rsidR="001270D5" w:rsidRDefault="001270D5" w14:paraId="4B9905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98" w:rsidRDefault="003A0898" w14:paraId="5550CD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98" w:rsidRDefault="003A0898" w14:paraId="79D437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9F" w:rsidRDefault="0082249F" w14:paraId="60292FC4" w14:textId="77777777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D52"/>
    <w:multiLevelType w:val="hybridMultilevel"/>
    <w:tmpl w:val="7042F2A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EF2E03"/>
    <w:multiLevelType w:val="hybridMultilevel"/>
    <w:tmpl w:val="C562C3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30164"/>
    <w:multiLevelType w:val="hybridMultilevel"/>
    <w:tmpl w:val="D75A38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578E7"/>
    <w:multiLevelType w:val="hybridMultilevel"/>
    <w:tmpl w:val="13EC9D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9E79CA"/>
    <w:multiLevelType w:val="multilevel"/>
    <w:tmpl w:val="1062C0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151E72"/>
    <w:multiLevelType w:val="hybridMultilevel"/>
    <w:tmpl w:val="60F2C0AC"/>
    <w:lvl w:ilvl="0" w:tplc="A9F6D7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B45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A61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5AE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9E5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762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6CBB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001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FCD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166F8"/>
    <w:multiLevelType w:val="multilevel"/>
    <w:tmpl w:val="04AEE1DE"/>
    <w:lvl w:ilvl="0" w:tplc="DA3264E6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F98C968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 w:tplc="456EE534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8DCA1A00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C598F72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1C740F98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A3E2830E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2C2C2226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91BEC75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0E019B9"/>
    <w:multiLevelType w:val="hybridMultilevel"/>
    <w:tmpl w:val="E708BE3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E52344"/>
    <w:multiLevelType w:val="hybridMultilevel"/>
    <w:tmpl w:val="53C872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E53912"/>
    <w:multiLevelType w:val="hybrid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D403C66"/>
    <w:multiLevelType w:val="multilevel"/>
    <w:tmpl w:val="B29801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C269FD"/>
    <w:multiLevelType w:val="hybridMultilevel"/>
    <w:tmpl w:val="C2EC5C7A"/>
    <w:lvl w:ilvl="0" w:tplc="531E2586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7440912">
      <w:start w:val="1"/>
      <w:numFmt w:val="bullet"/>
      <w:pStyle w:val="ListBullet2"/>
      <w:lvlText w:val="o"/>
      <w:lvlJc w:val="left"/>
      <w:pPr>
        <w:ind w:left="652" w:firstLine="0"/>
      </w:pPr>
      <w:rPr>
        <w:rFonts w:hint="default" w:ascii="Courier New" w:hAnsi="Courier New"/>
      </w:rPr>
    </w:lvl>
    <w:lvl w:ilvl="2" w:tplc="625014E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A510E24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E84E99F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A52629E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CD109E2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B28EA4D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5FFA940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27029AD"/>
    <w:multiLevelType w:val="hybridMultilevel"/>
    <w:tmpl w:val="49CEC7D4"/>
    <w:lvl w:ilvl="0" w:tplc="AD24EE2C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CC38FA3A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 w:tplc="057A822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7938B75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9DA413A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4E42D3D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57FCEB4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831C547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8AB492C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C1B20BC"/>
    <w:multiLevelType w:val="hybridMultilevel"/>
    <w:tmpl w:val="FE5804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827B6A"/>
    <w:multiLevelType w:val="multilevel"/>
    <w:tmpl w:val="ED0804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E73AE6"/>
    <w:multiLevelType w:val="hybridMultilevel"/>
    <w:tmpl w:val="59C8D89E"/>
    <w:lvl w:ilvl="0" w:tplc="77F8EA72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D616869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3D507E7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51323E5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2242A33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6220C8B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025284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10A8542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BF4077D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7FEB2AFD"/>
    <w:multiLevelType w:val="hybridMultilevel"/>
    <w:tmpl w:val="CDFCD082"/>
    <w:lvl w:ilvl="0" w:tplc="0E3EDE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FA8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4E1B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769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20E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8C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4E84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EEE5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4AA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9"/>
  </w:num>
  <w:num w:numId="5">
    <w:abstractNumId w:val="6"/>
  </w:num>
  <w:num w:numId="6">
    <w:abstractNumId w:val="9"/>
  </w:num>
  <w:num w:numId="7">
    <w:abstractNumId w:val="15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3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96"/>
  <w:gutterAtTop/>
  <w:activeWritingStyle w:lang="en-AU" w:vendorID="64" w:dllVersion="4096" w:nlCheck="1" w:checkStyle="0" w:appName="MSWord"/>
  <w:activeWritingStyle w:lang="en-AU" w:vendorID="64" w:dllVersion="6" w:nlCheck="1" w:checkStyle="1" w:appName="MSWord"/>
  <w:activeWritingStyle w:lang="en-US" w:vendorID="64" w:dllVersion="6" w:nlCheck="1" w:checkStyle="1" w:appName="MSWord"/>
  <w:activeWritingStyle w:lang="en-AU" w:vendorID="64" w:dllVersion="131078" w:nlCheck="1" w:checkStyle="1" w:appName="MSWord"/>
  <w:attachedTemplate r:id="rId1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3872"/>
    <w:rsid w:val="00114B7D"/>
    <w:rsid w:val="001177C4"/>
    <w:rsid w:val="00117B7D"/>
    <w:rsid w:val="00117FF3"/>
    <w:rsid w:val="0012093E"/>
    <w:rsid w:val="00125C6C"/>
    <w:rsid w:val="001270D5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3580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36C7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3D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6738"/>
    <w:rsid w:val="00266D0C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67A"/>
    <w:rsid w:val="0032193F"/>
    <w:rsid w:val="00322186"/>
    <w:rsid w:val="00322962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089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B225F"/>
    <w:rsid w:val="003B3CB0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7C4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94C"/>
    <w:rsid w:val="00463BFC"/>
    <w:rsid w:val="004657D6"/>
    <w:rsid w:val="004728AA"/>
    <w:rsid w:val="00473346"/>
    <w:rsid w:val="00473D0A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9ED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667B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178CB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C25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06F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67D0"/>
    <w:rsid w:val="008470D0"/>
    <w:rsid w:val="008505DC"/>
    <w:rsid w:val="008509F0"/>
    <w:rsid w:val="00851875"/>
    <w:rsid w:val="00852357"/>
    <w:rsid w:val="00852B7B"/>
    <w:rsid w:val="008535DA"/>
    <w:rsid w:val="0085448C"/>
    <w:rsid w:val="00855048"/>
    <w:rsid w:val="008563D3"/>
    <w:rsid w:val="00856E64"/>
    <w:rsid w:val="0085CAE6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961"/>
    <w:rsid w:val="00927DB3"/>
    <w:rsid w:val="00927E08"/>
    <w:rsid w:val="00930D17"/>
    <w:rsid w:val="00930DAF"/>
    <w:rsid w:val="00930ED6"/>
    <w:rsid w:val="00931206"/>
    <w:rsid w:val="009316E2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20EB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234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E3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2700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3D6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A13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53B2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1307B3"/>
    <w:rsid w:val="02A1B0FC"/>
    <w:rsid w:val="02C5FCA0"/>
    <w:rsid w:val="044219DA"/>
    <w:rsid w:val="04DCE6A8"/>
    <w:rsid w:val="0557E699"/>
    <w:rsid w:val="0678B709"/>
    <w:rsid w:val="0685F7A9"/>
    <w:rsid w:val="06F32C03"/>
    <w:rsid w:val="07CA2639"/>
    <w:rsid w:val="07D588D0"/>
    <w:rsid w:val="088D30B6"/>
    <w:rsid w:val="091E1998"/>
    <w:rsid w:val="09BCBE18"/>
    <w:rsid w:val="09C62706"/>
    <w:rsid w:val="0AAE7261"/>
    <w:rsid w:val="0AB9E9F9"/>
    <w:rsid w:val="0AD5838E"/>
    <w:rsid w:val="0AE4CD30"/>
    <w:rsid w:val="0B4C282C"/>
    <w:rsid w:val="0C27EE95"/>
    <w:rsid w:val="0C4D2BBF"/>
    <w:rsid w:val="0C55BA5A"/>
    <w:rsid w:val="0CB7A7CA"/>
    <w:rsid w:val="0CE3D1AC"/>
    <w:rsid w:val="0CF60DC9"/>
    <w:rsid w:val="0D3054F0"/>
    <w:rsid w:val="0D839927"/>
    <w:rsid w:val="0DCFD3C3"/>
    <w:rsid w:val="0E762943"/>
    <w:rsid w:val="0E87EA1E"/>
    <w:rsid w:val="0E8BB5FB"/>
    <w:rsid w:val="0F53F4BA"/>
    <w:rsid w:val="0F5755AE"/>
    <w:rsid w:val="1067F5B2"/>
    <w:rsid w:val="11191025"/>
    <w:rsid w:val="11D138EB"/>
    <w:rsid w:val="12E1BEB1"/>
    <w:rsid w:val="1354CEF0"/>
    <w:rsid w:val="13C4641B"/>
    <w:rsid w:val="13C841F6"/>
    <w:rsid w:val="1452C615"/>
    <w:rsid w:val="149A4CFD"/>
    <w:rsid w:val="15DAE5A8"/>
    <w:rsid w:val="16EA5C07"/>
    <w:rsid w:val="178F1D05"/>
    <w:rsid w:val="17B1955E"/>
    <w:rsid w:val="182F3F98"/>
    <w:rsid w:val="1A081143"/>
    <w:rsid w:val="1A409E9D"/>
    <w:rsid w:val="1AA1162B"/>
    <w:rsid w:val="1B9833FA"/>
    <w:rsid w:val="1BE704F2"/>
    <w:rsid w:val="1BE7C442"/>
    <w:rsid w:val="1C850681"/>
    <w:rsid w:val="1D8FD197"/>
    <w:rsid w:val="1D96EBA8"/>
    <w:rsid w:val="1E20D6E2"/>
    <w:rsid w:val="1E3B4F44"/>
    <w:rsid w:val="1E9D3A8F"/>
    <w:rsid w:val="202FD84A"/>
    <w:rsid w:val="206BA51D"/>
    <w:rsid w:val="20DD7724"/>
    <w:rsid w:val="224D9B56"/>
    <w:rsid w:val="22C9E4D1"/>
    <w:rsid w:val="22D49913"/>
    <w:rsid w:val="23395EF1"/>
    <w:rsid w:val="24177400"/>
    <w:rsid w:val="2503D0F3"/>
    <w:rsid w:val="252FD3A7"/>
    <w:rsid w:val="259EC9FA"/>
    <w:rsid w:val="25A436A3"/>
    <w:rsid w:val="25B351DD"/>
    <w:rsid w:val="2612C06A"/>
    <w:rsid w:val="269B91B7"/>
    <w:rsid w:val="27F831C6"/>
    <w:rsid w:val="282F9427"/>
    <w:rsid w:val="289118E7"/>
    <w:rsid w:val="28BBC5F1"/>
    <w:rsid w:val="2A41EB34"/>
    <w:rsid w:val="2A882711"/>
    <w:rsid w:val="2AEE1F13"/>
    <w:rsid w:val="2BBA6E3F"/>
    <w:rsid w:val="2D1A1D93"/>
    <w:rsid w:val="2D1F3B04"/>
    <w:rsid w:val="2D524AA4"/>
    <w:rsid w:val="2D5C9C84"/>
    <w:rsid w:val="2D956216"/>
    <w:rsid w:val="2DDB458D"/>
    <w:rsid w:val="2E03CEAF"/>
    <w:rsid w:val="2E4D0055"/>
    <w:rsid w:val="2EAD5CE1"/>
    <w:rsid w:val="2EB83F5C"/>
    <w:rsid w:val="2EEDE60C"/>
    <w:rsid w:val="2FA795AD"/>
    <w:rsid w:val="2FB175C2"/>
    <w:rsid w:val="2FEC4D61"/>
    <w:rsid w:val="3033920A"/>
    <w:rsid w:val="30ABE6B0"/>
    <w:rsid w:val="30BD415D"/>
    <w:rsid w:val="30C190BB"/>
    <w:rsid w:val="321ED2D0"/>
    <w:rsid w:val="3237FB2D"/>
    <w:rsid w:val="3301F9E9"/>
    <w:rsid w:val="33CBDE08"/>
    <w:rsid w:val="34AD579C"/>
    <w:rsid w:val="34D5C20B"/>
    <w:rsid w:val="34E02773"/>
    <w:rsid w:val="354139CB"/>
    <w:rsid w:val="3545F771"/>
    <w:rsid w:val="356F9BEF"/>
    <w:rsid w:val="3630D1BA"/>
    <w:rsid w:val="36E1C7D2"/>
    <w:rsid w:val="383FE791"/>
    <w:rsid w:val="386E388A"/>
    <w:rsid w:val="388E1454"/>
    <w:rsid w:val="39B7147F"/>
    <w:rsid w:val="39DBA383"/>
    <w:rsid w:val="3B5F6864"/>
    <w:rsid w:val="3B61D857"/>
    <w:rsid w:val="3BB538F5"/>
    <w:rsid w:val="3BDEDD73"/>
    <w:rsid w:val="3C1C3143"/>
    <w:rsid w:val="3C1E9951"/>
    <w:rsid w:val="3C57F349"/>
    <w:rsid w:val="3C75B00A"/>
    <w:rsid w:val="3CECEFB1"/>
    <w:rsid w:val="3D3CF318"/>
    <w:rsid w:val="3D72C04E"/>
    <w:rsid w:val="3D85380C"/>
    <w:rsid w:val="3DE7DBED"/>
    <w:rsid w:val="3DF00669"/>
    <w:rsid w:val="3E3AE685"/>
    <w:rsid w:val="3F6D30D3"/>
    <w:rsid w:val="40129B92"/>
    <w:rsid w:val="402075D6"/>
    <w:rsid w:val="41D4274A"/>
    <w:rsid w:val="421B8809"/>
    <w:rsid w:val="42310192"/>
    <w:rsid w:val="43E6EC58"/>
    <w:rsid w:val="442BB386"/>
    <w:rsid w:val="44938C99"/>
    <w:rsid w:val="44B02A74"/>
    <w:rsid w:val="4625EED1"/>
    <w:rsid w:val="462728ED"/>
    <w:rsid w:val="4734E80A"/>
    <w:rsid w:val="48134F3C"/>
    <w:rsid w:val="48B93873"/>
    <w:rsid w:val="4962EA00"/>
    <w:rsid w:val="4A5930DC"/>
    <w:rsid w:val="4B2209B9"/>
    <w:rsid w:val="4B31C7A1"/>
    <w:rsid w:val="4B51CAB1"/>
    <w:rsid w:val="4BF5013D"/>
    <w:rsid w:val="4C10BD8D"/>
    <w:rsid w:val="4CBBDB75"/>
    <w:rsid w:val="4D55F249"/>
    <w:rsid w:val="4D5F7309"/>
    <w:rsid w:val="4E42EF7D"/>
    <w:rsid w:val="4F225890"/>
    <w:rsid w:val="4FF4C836"/>
    <w:rsid w:val="500538C4"/>
    <w:rsid w:val="50CAC6F2"/>
    <w:rsid w:val="50F19565"/>
    <w:rsid w:val="512A5C93"/>
    <w:rsid w:val="515F44F7"/>
    <w:rsid w:val="51909897"/>
    <w:rsid w:val="51B447CD"/>
    <w:rsid w:val="527EFA49"/>
    <w:rsid w:val="52FBFC0D"/>
    <w:rsid w:val="53BC8282"/>
    <w:rsid w:val="54BD3EF5"/>
    <w:rsid w:val="553E8C91"/>
    <w:rsid w:val="55B87CFB"/>
    <w:rsid w:val="565FFD71"/>
    <w:rsid w:val="56767E19"/>
    <w:rsid w:val="56AC5CD4"/>
    <w:rsid w:val="56B3E403"/>
    <w:rsid w:val="57E6B1BE"/>
    <w:rsid w:val="58BC0471"/>
    <w:rsid w:val="591B9A0F"/>
    <w:rsid w:val="59AE1EDB"/>
    <w:rsid w:val="59AE62CF"/>
    <w:rsid w:val="5A4C93DF"/>
    <w:rsid w:val="5A53A09C"/>
    <w:rsid w:val="5C894DD9"/>
    <w:rsid w:val="5CAAE048"/>
    <w:rsid w:val="5CCC26B8"/>
    <w:rsid w:val="5D49F47C"/>
    <w:rsid w:val="5D8B415E"/>
    <w:rsid w:val="5DB7EA53"/>
    <w:rsid w:val="5E8007A6"/>
    <w:rsid w:val="5F2BB42D"/>
    <w:rsid w:val="5F734F20"/>
    <w:rsid w:val="5FA9349E"/>
    <w:rsid w:val="5FF14CA1"/>
    <w:rsid w:val="5FF8555D"/>
    <w:rsid w:val="601D605F"/>
    <w:rsid w:val="60A7AAAA"/>
    <w:rsid w:val="610C0287"/>
    <w:rsid w:val="614FA4EE"/>
    <w:rsid w:val="628E731B"/>
    <w:rsid w:val="63E97CE1"/>
    <w:rsid w:val="641D2758"/>
    <w:rsid w:val="645D7507"/>
    <w:rsid w:val="64961067"/>
    <w:rsid w:val="64AA5931"/>
    <w:rsid w:val="64C7C2E3"/>
    <w:rsid w:val="64DF96AB"/>
    <w:rsid w:val="65366F9E"/>
    <w:rsid w:val="66B2C749"/>
    <w:rsid w:val="66BC0AEB"/>
    <w:rsid w:val="69924AC4"/>
    <w:rsid w:val="69B4B87C"/>
    <w:rsid w:val="69D65BA0"/>
    <w:rsid w:val="6A9A70F1"/>
    <w:rsid w:val="6AC6FDCF"/>
    <w:rsid w:val="6B53C8AA"/>
    <w:rsid w:val="6B79A90D"/>
    <w:rsid w:val="6B8AAF64"/>
    <w:rsid w:val="6BFFA715"/>
    <w:rsid w:val="6C83DC2B"/>
    <w:rsid w:val="6C8D56B7"/>
    <w:rsid w:val="6D5C6A24"/>
    <w:rsid w:val="6D755225"/>
    <w:rsid w:val="6DF93A6F"/>
    <w:rsid w:val="6E2905B8"/>
    <w:rsid w:val="6E9A130B"/>
    <w:rsid w:val="6F434D5C"/>
    <w:rsid w:val="6FB94F0A"/>
    <w:rsid w:val="6FC4E6D3"/>
    <w:rsid w:val="6FE8B0C2"/>
    <w:rsid w:val="700F45FE"/>
    <w:rsid w:val="7034FC98"/>
    <w:rsid w:val="712D30D1"/>
    <w:rsid w:val="719E7DFD"/>
    <w:rsid w:val="71FCAD6A"/>
    <w:rsid w:val="73304596"/>
    <w:rsid w:val="7331EC85"/>
    <w:rsid w:val="736B24EB"/>
    <w:rsid w:val="742424A6"/>
    <w:rsid w:val="745CE81E"/>
    <w:rsid w:val="74BED557"/>
    <w:rsid w:val="74FF1099"/>
    <w:rsid w:val="7506F54C"/>
    <w:rsid w:val="75A1892D"/>
    <w:rsid w:val="761B10A0"/>
    <w:rsid w:val="77131DBB"/>
    <w:rsid w:val="771A4E19"/>
    <w:rsid w:val="778349F8"/>
    <w:rsid w:val="780BA43F"/>
    <w:rsid w:val="78CBA3BD"/>
    <w:rsid w:val="78F5F473"/>
    <w:rsid w:val="78F779AC"/>
    <w:rsid w:val="7A934A0D"/>
    <w:rsid w:val="7B025714"/>
    <w:rsid w:val="7B6605B5"/>
    <w:rsid w:val="7C7F88F5"/>
    <w:rsid w:val="7CA96D47"/>
    <w:rsid w:val="7CEF9183"/>
    <w:rsid w:val="7D49916D"/>
    <w:rsid w:val="7D4B6326"/>
    <w:rsid w:val="7DD941D5"/>
    <w:rsid w:val="7FA97427"/>
    <w:rsid w:val="7FB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CCDBA0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uiPriority="1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uiPriority="4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uiPriority="19" w:semiHidden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uiPriority="3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uiPriority="0" w:semiHidden="1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5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color="D0CECE" w:themeColor="background2" w:themeShade="E6" w:sz="8" w:space="10"/>
      </w:pBdr>
      <w:spacing w:before="0" w:after="240"/>
    </w:pPr>
    <w:rPr>
      <w:b/>
      <w:color w:val="002060"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F13777"/>
    <w:rPr>
      <w:rFonts w:ascii="Arial" w:hAnsi="Arial" w:eastAsia="SimSun" w:cs="Arial"/>
      <w:color w:val="041F42"/>
      <w:sz w:val="32"/>
      <w:lang w:val="en-AU" w:eastAsia="zh-CN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styleId="Logo" w:customStyle="1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1"/>
    <w:rsid w:val="009C575A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33147A"/>
    <w:rPr>
      <w:rFonts w:ascii="Arial" w:hAnsi="Arial" w:eastAsiaTheme="majorEastAsia" w:cstheme="majorBidi"/>
      <w:b/>
      <w:color w:val="1C438B"/>
      <w:sz w:val="52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F13777"/>
    <w:rPr>
      <w:rFonts w:ascii="Arial" w:hAnsi="Arial" w:eastAsia="SimSun" w:cs="Arial"/>
      <w:b/>
      <w:color w:val="1C438B"/>
      <w:sz w:val="48"/>
      <w:szCs w:val="36"/>
      <w:lang w:val="en-AU" w:eastAsia="zh-CN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F13777"/>
    <w:rPr>
      <w:rFonts w:ascii="Arial" w:hAnsi="Arial" w:eastAsia="SimSun" w:cs="Arial"/>
      <w:color w:val="1C438B"/>
      <w:sz w:val="40"/>
      <w:szCs w:val="40"/>
      <w:lang w:val="en-AU" w:eastAsia="zh-CN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33147A"/>
    <w:rPr>
      <w:rFonts w:ascii="Arial" w:hAnsi="Arial" w:eastAsia="SimSun" w:cs="Times New Roman"/>
      <w:color w:val="041F42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color="1F3864" w:themeColor="accent1" w:themeShade="80" w:sz="24" w:space="0"/>
          <w:left w:val="single" w:color="1F3864" w:themeColor="accent1" w:themeShade="80" w:sz="24" w:space="0"/>
          <w:bottom w:val="single" w:color="C00000" w:sz="24" w:space="0"/>
          <w:right w:val="single" w:color="1F3864" w:themeColor="accent1" w:themeShade="80" w:sz="24" w:space="0"/>
          <w:insideH w:val="single" w:color="1F3864" w:themeColor="accent1" w:themeShade="80" w:sz="24" w:space="0"/>
          <w:insideV w:val="single" w:color="1F3864" w:themeColor="accent1" w:themeShade="80" w:sz="24" w:space="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0" w:beforeAutospacing="0" w:after="80" w:afterLines="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="80" w:beforeLines="80" w:beforeAutospacing="0" w:after="80" w:afterLines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="80" w:beforeLines="80" w:beforeAutospacing="0" w:after="80" w:afterLines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9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F740FA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F740FA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8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F740F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7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6"/>
      </w:numPr>
    </w:pPr>
  </w:style>
  <w:style w:type="character" w:styleId="QuoteChar" w:customStyle="1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F740FA"/>
    <w:rPr>
      <w:rFonts w:ascii="Arial" w:hAnsi="Arial" w:eastAsia="SimSun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styleId="DateChar" w:customStyle="1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styleId="SignatureChar" w:customStyle="1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C00000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80" w:beforeAutospacing="0" w:after="80" w:afterLines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FeatureBox" w:customStyle="1">
    <w:name w:val="Feature Box"/>
    <w:aliases w:val="ŠFeature Box"/>
    <w:basedOn w:val="Normal"/>
    <w:next w:val="Normal"/>
    <w:qFormat/>
    <w:rsid w:val="003D22E3"/>
    <w:pPr>
      <w:pBdr>
        <w:top w:val="single" w:color="1C438B" w:sz="24" w:space="10"/>
        <w:left w:val="single" w:color="1C438B" w:sz="24" w:space="10"/>
        <w:bottom w:val="single" w:color="1C438B" w:sz="24" w:space="10"/>
        <w:right w:val="single" w:color="1C438B" w:sz="24" w:space="10"/>
      </w:pBdr>
    </w:pPr>
    <w:rPr>
      <w:rFonts w:cs="Arial"/>
      <w:lang w:eastAsia="zh-CN"/>
    </w:rPr>
  </w:style>
  <w:style w:type="paragraph" w:styleId="FeatureBox2" w:customStyle="1">
    <w:name w:val="Feature Box 2"/>
    <w:aliases w:val="ŠFeature Box 2"/>
    <w:basedOn w:val="FeatureBox"/>
    <w:next w:val="Normal"/>
    <w:qFormat/>
    <w:rsid w:val="003D22E3"/>
    <w:pPr>
      <w:pBdr>
        <w:top w:val="single" w:color="FFFFFF" w:themeColor="background1" w:sz="24" w:space="10"/>
        <w:left w:val="single" w:color="FFFFFF" w:themeColor="background1" w:sz="24" w:space="10"/>
        <w:bottom w:val="single" w:color="FFFFFF" w:themeColor="background1" w:sz="24" w:space="10"/>
        <w:right w:val="single" w:color="FFFFFF" w:themeColor="background1" w:sz="24" w:space="10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hAnsi="Times New Roman" w:eastAsia="Times New Roman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31351"/>
    <w:rPr>
      <w:rFonts w:ascii="Times New Roman" w:hAnsi="Times New Roman" w:eastAsia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paragraph" w:styleId="paragraph" w:customStyle="1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AU"/>
    </w:rPr>
  </w:style>
  <w:style w:type="character" w:styleId="normaltextrun" w:customStyle="1">
    <w:name w:val="normaltextrun"/>
    <w:basedOn w:val="DefaultParagraphFont"/>
    <w:rsid w:val="00655A76"/>
  </w:style>
  <w:style w:type="character" w:styleId="eop" w:customStyle="1">
    <w:name w:val="eop"/>
    <w:basedOn w:val="DefaultParagraphFont"/>
    <w:rsid w:val="0065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educationstandards.nsw.edu.au/wps/portal/nesa/k-10/learning-areas/creative-arts/creative-arts-k-6-syllabus" TargetMode="External" Id="Rc9e69fc59a30436a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1E2108-4C7A-440F-9BD0-74CE8506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06FB5-9671-41D5-94BA-91A78B5406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20200115-DOE-annotated-template.dotx</ap:Template>
  <ap:Application>Microsoft Office Word</ap:Application>
  <ap:DocSecurity>0</ap:DocSecurity>
  <ap:ScaleCrop>false</ap:ScaleCrop>
  <ap:Manager/>
  <ap:Company>NSW Department of Education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Early Stage 1 semester-based – focus on form, repertoire or context</dc:title>
  <dc:subject/>
  <dc:creator>NSW Department of Education</dc:creator>
  <cp:keywords/>
  <dc:description/>
  <cp:lastModifiedBy>Julia Brennan</cp:lastModifiedBy>
  <cp:revision>34</cp:revision>
  <cp:lastPrinted>2019-09-30T07:42:00Z</cp:lastPrinted>
  <dcterms:created xsi:type="dcterms:W3CDTF">2020-11-17T03:30:00Z</dcterms:created>
  <dcterms:modified xsi:type="dcterms:W3CDTF">2020-12-02T00:04:48Z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