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2301A" w14:textId="6A8219CD" w:rsidR="00A81C29" w:rsidRDefault="00A81C29" w:rsidP="00A473DA">
      <w:pPr>
        <w:pStyle w:val="Heading1"/>
      </w:pPr>
      <w:r>
        <w:t xml:space="preserve">Writing about HSC </w:t>
      </w:r>
      <w:r w:rsidR="008E086E">
        <w:t>V</w:t>
      </w:r>
      <w:r>
        <w:t xml:space="preserve">isual </w:t>
      </w:r>
      <w:r w:rsidR="008E086E">
        <w:t>A</w:t>
      </w:r>
      <w:r>
        <w:t>rts</w:t>
      </w:r>
    </w:p>
    <w:p w14:paraId="072D48F4" w14:textId="0B5A9836" w:rsidR="00E25D7F" w:rsidRDefault="00A81C29" w:rsidP="00A473DA">
      <w:pPr>
        <w:pStyle w:val="Heading2"/>
      </w:pPr>
      <w:r w:rsidRPr="00E25D7F">
        <w:t xml:space="preserve">Section </w:t>
      </w:r>
      <w:r w:rsidR="00570737" w:rsidRPr="00E25D7F">
        <w:t>II</w:t>
      </w:r>
      <w:r w:rsidR="005C1F61" w:rsidRPr="00E25D7F">
        <w:t xml:space="preserve"> </w:t>
      </w:r>
      <w:r w:rsidR="000A29CE" w:rsidRPr="00E25D7F">
        <w:t>–</w:t>
      </w:r>
      <w:r w:rsidR="005C1F61" w:rsidRPr="00E25D7F">
        <w:t xml:space="preserve"> </w:t>
      </w:r>
      <w:r w:rsidR="4E0FC272" w:rsidRPr="00E25D7F">
        <w:t>improving language skills</w:t>
      </w:r>
    </w:p>
    <w:p w14:paraId="60A7847E" w14:textId="3D44D39C" w:rsidR="00546F02" w:rsidRPr="00E25D7F" w:rsidRDefault="00281196" w:rsidP="00A473DA">
      <w:pPr>
        <w:pStyle w:val="Heading3"/>
      </w:pPr>
      <w:r w:rsidRPr="00E25D7F">
        <w:t>Connecting verbs activity</w:t>
      </w:r>
    </w:p>
    <w:p w14:paraId="4B8C986C" w14:textId="5308B368" w:rsidR="00D67C58" w:rsidRPr="00D67C58" w:rsidRDefault="00D67C58" w:rsidP="00D67C58">
      <w:pPr>
        <w:pStyle w:val="FeatureBox"/>
        <w:rPr>
          <w:lang w:val="en-US"/>
        </w:rPr>
      </w:pPr>
      <w:r w:rsidRPr="00D67C58">
        <w:t>Highlight where connecting verbs and</w:t>
      </w:r>
      <w:r w:rsidR="00361CF4">
        <w:t xml:space="preserve"> </w:t>
      </w:r>
      <w:r w:rsidRPr="00D67C58">
        <w:t>phrases have been used in the</w:t>
      </w:r>
      <w:r w:rsidR="00361CF4">
        <w:t xml:space="preserve"> </w:t>
      </w:r>
      <w:r w:rsidRPr="00C674EF">
        <w:t>updated</w:t>
      </w:r>
      <w:r w:rsidR="00361CF4" w:rsidRPr="00C674EF">
        <w:t xml:space="preserve"> </w:t>
      </w:r>
      <w:r w:rsidRPr="00490D5C">
        <w:t xml:space="preserve">PEEL Goya </w:t>
      </w:r>
      <w:r w:rsidR="00373D60" w:rsidRPr="00490D5C">
        <w:t>example</w:t>
      </w:r>
      <w:r w:rsidRPr="00490D5C">
        <w:t xml:space="preserve"> paragraph</w:t>
      </w:r>
      <w:r w:rsidRPr="000518B7">
        <w:t>.</w:t>
      </w:r>
      <w:r w:rsidR="00361CF4" w:rsidRPr="000518B7">
        <w:t xml:space="preserve"> </w:t>
      </w:r>
      <w:r w:rsidRPr="00D67C58">
        <w:t>Look at</w:t>
      </w:r>
      <w:r w:rsidR="00361CF4">
        <w:t xml:space="preserve"> </w:t>
      </w:r>
      <w:r w:rsidRPr="00D67C58">
        <w:t>how these words and phrases connect</w:t>
      </w:r>
      <w:r w:rsidR="00361CF4">
        <w:t xml:space="preserve"> </w:t>
      </w:r>
      <w:r w:rsidRPr="00D67C58">
        <w:t>either the artist</w:t>
      </w:r>
      <w:r w:rsidR="00490D5C">
        <w:t xml:space="preserve">s’ </w:t>
      </w:r>
      <w:r w:rsidRPr="00D67C58">
        <w:t>intention or the</w:t>
      </w:r>
      <w:r w:rsidR="00361CF4">
        <w:t xml:space="preserve"> </w:t>
      </w:r>
      <w:r w:rsidRPr="00D67C58">
        <w:t>audience response to the artists’</w:t>
      </w:r>
      <w:r w:rsidR="00361CF4">
        <w:t xml:space="preserve"> </w:t>
      </w:r>
      <w:r w:rsidRPr="00D67C58">
        <w:t>choice of techniques. Some connecting</w:t>
      </w:r>
      <w:r w:rsidR="00361CF4">
        <w:t xml:space="preserve"> </w:t>
      </w:r>
      <w:r w:rsidRPr="00D67C58">
        <w:t>verbs have been highlighted in bold as</w:t>
      </w:r>
      <w:r w:rsidR="00361CF4">
        <w:t xml:space="preserve"> </w:t>
      </w:r>
      <w:r w:rsidRPr="00D67C58">
        <w:t>a guide.</w:t>
      </w:r>
    </w:p>
    <w:p w14:paraId="6BC033CF" w14:textId="002028B7" w:rsidR="00D67C58" w:rsidRPr="00D67C58" w:rsidRDefault="00D67C58" w:rsidP="00D67C58">
      <w:pPr>
        <w:pStyle w:val="FeatureBox"/>
        <w:rPr>
          <w:lang w:val="en-US"/>
        </w:rPr>
      </w:pPr>
      <w:r w:rsidRPr="00D67C58">
        <w:t>It may be helpful to have a copy of</w:t>
      </w:r>
      <w:r w:rsidR="00645BC0">
        <w:t xml:space="preserve"> </w:t>
      </w:r>
      <w:r w:rsidRPr="00D67C58">
        <w:t xml:space="preserve">table </w:t>
      </w:r>
      <w:r w:rsidR="00373D60">
        <w:t>23</w:t>
      </w:r>
      <w:r w:rsidRPr="00D67C58">
        <w:t xml:space="preserve"> </w:t>
      </w:r>
      <w:r w:rsidR="00DE3A7F">
        <w:t>in ‘</w:t>
      </w:r>
      <w:hyperlink r:id="rId8" w:history="1">
        <w:r w:rsidR="00DE3A7F" w:rsidRPr="00223931">
          <w:rPr>
            <w:rStyle w:val="Hyperlink"/>
          </w:rPr>
          <w:t>Improving language skills</w:t>
        </w:r>
      </w:hyperlink>
      <w:r w:rsidR="00DE3A7F">
        <w:t xml:space="preserve">’ </w:t>
      </w:r>
      <w:r w:rsidRPr="00D67C58">
        <w:t>open</w:t>
      </w:r>
      <w:r w:rsidR="00645BC0">
        <w:t xml:space="preserve"> </w:t>
      </w:r>
      <w:r w:rsidRPr="00D67C58">
        <w:t>when you are completing this activity</w:t>
      </w:r>
      <w:r w:rsidR="00DE3A7F">
        <w:t>.</w:t>
      </w:r>
    </w:p>
    <w:p w14:paraId="0A26EB55" w14:textId="265C8D5A" w:rsidR="00250961" w:rsidRPr="0099105C" w:rsidRDefault="00435F58" w:rsidP="00435F58">
      <w:pPr>
        <w:pStyle w:val="FeatureBox"/>
        <w:rPr>
          <w:lang w:val="en-GB"/>
        </w:rPr>
      </w:pPr>
      <w:r>
        <w:rPr>
          <w:lang w:val="en-GB"/>
        </w:rPr>
        <w:t>Note the original paragraph can be found on slide 7 of ‘</w:t>
      </w:r>
      <w:hyperlink r:id="rId9" w:history="1">
        <w:r w:rsidR="00645BC0" w:rsidRPr="00223931">
          <w:rPr>
            <w:rStyle w:val="Hyperlink"/>
            <w:lang w:val="en-GB"/>
          </w:rPr>
          <w:t>Scaffold the body of your extended response</w:t>
        </w:r>
      </w:hyperlink>
      <w:r w:rsidR="00645BC0" w:rsidRPr="00645BC0">
        <w:t>’</w:t>
      </w:r>
      <w:r w:rsidR="00645BC0">
        <w:rPr>
          <w:lang w:val="en-GB"/>
        </w:rPr>
        <w:t>.</w:t>
      </w:r>
    </w:p>
    <w:p w14:paraId="15772A4E" w14:textId="3FC23083" w:rsidR="0026436E" w:rsidRDefault="00281196" w:rsidP="00281196">
      <w:r w:rsidRPr="533D347A">
        <w:rPr>
          <w:rFonts w:eastAsia="Arial"/>
          <w:color w:val="000000" w:themeColor="text1"/>
          <w:lang w:val="en-GB"/>
        </w:rPr>
        <w:t xml:space="preserve">In the painting, </w:t>
      </w:r>
      <w:r w:rsidRPr="533D347A">
        <w:rPr>
          <w:rFonts w:eastAsia="Arial"/>
          <w:i/>
          <w:iCs/>
          <w:color w:val="000000" w:themeColor="text1"/>
          <w:lang w:val="en-GB"/>
        </w:rPr>
        <w:t>The Third of May, 1808</w:t>
      </w:r>
      <w:r w:rsidRPr="533D347A">
        <w:rPr>
          <w:rFonts w:eastAsia="Arial"/>
          <w:color w:val="000000" w:themeColor="text1"/>
          <w:lang w:val="en-GB"/>
        </w:rPr>
        <w:t xml:space="preserve">, Spanish artist Francisco de Goya utilised his innovative visual language thereby </w:t>
      </w:r>
      <w:r w:rsidRPr="533D347A">
        <w:rPr>
          <w:rFonts w:eastAsia="Arial"/>
          <w:b/>
          <w:bCs/>
          <w:color w:val="000000" w:themeColor="text1"/>
          <w:lang w:val="en-GB"/>
        </w:rPr>
        <w:t>challenging</w:t>
      </w:r>
      <w:r w:rsidRPr="533D347A">
        <w:rPr>
          <w:rFonts w:eastAsia="Arial"/>
          <w:color w:val="000000" w:themeColor="text1"/>
          <w:lang w:val="en-GB"/>
        </w:rPr>
        <w:t xml:space="preserve"> the social and political traditions of his time and place. In this work he </w:t>
      </w:r>
      <w:r w:rsidRPr="533D347A">
        <w:rPr>
          <w:rFonts w:eastAsia="Arial"/>
          <w:b/>
          <w:bCs/>
          <w:color w:val="000000" w:themeColor="text1"/>
          <w:lang w:val="en-GB"/>
        </w:rPr>
        <w:t>shifted away from</w:t>
      </w:r>
      <w:r w:rsidRPr="533D347A">
        <w:rPr>
          <w:rFonts w:eastAsia="Arial"/>
          <w:color w:val="000000" w:themeColor="text1"/>
          <w:lang w:val="en-GB"/>
        </w:rPr>
        <w:t xml:space="preserve"> how past artists celebrated war as honourable and heroic. Despite beginning as a commission in 1815 from the Spanish government to</w:t>
      </w:r>
      <w:r w:rsidRPr="533D347A">
        <w:rPr>
          <w:rFonts w:eastAsia="Arial"/>
          <w:color w:val="101010"/>
          <w:lang w:val="en-GB"/>
        </w:rPr>
        <w:t xml:space="preserve"> celebrate the expulsion of the French army, </w:t>
      </w:r>
      <w:r w:rsidRPr="533D347A">
        <w:rPr>
          <w:rFonts w:eastAsia="Arial"/>
          <w:color w:val="000000" w:themeColor="text1"/>
          <w:lang w:val="en-GB"/>
        </w:rPr>
        <w:t xml:space="preserve">Goya’s experimental and impassioned imagery </w:t>
      </w:r>
      <w:r w:rsidRPr="533D347A">
        <w:rPr>
          <w:rFonts w:eastAsia="Arial"/>
          <w:color w:val="000000" w:themeColor="text1"/>
        </w:rPr>
        <w:t xml:space="preserve">acted as recognition of the brutality of war. </w:t>
      </w:r>
      <w:r w:rsidRPr="533D347A">
        <w:rPr>
          <w:rFonts w:eastAsia="Arial"/>
          <w:color w:val="101010"/>
          <w:lang w:val="en-GB"/>
        </w:rPr>
        <w:t xml:space="preserve">He emotionally conveyed </w:t>
      </w:r>
      <w:r w:rsidRPr="533D347A">
        <w:rPr>
          <w:rFonts w:eastAsia="Arial"/>
          <w:color w:val="000000" w:themeColor="text1"/>
          <w:lang w:val="en-GB"/>
        </w:rPr>
        <w:t xml:space="preserve">the brutal massacre by Napoleonic military forces of everyday people who had revolted against the forceful taking of the Spanish throne in 1808 by Napoleon’s brother. Goya portrayed an ordinary man, arms raised in terror, kneeling before faceless soldiers, guns pointing in the moment of execution. To the right, others look on horrified, while to the left lie bloodied corpses illustrating the inhumanity of war. His expressive and experimental choice of symbolic language, dramatic lighting, and innovative composition </w:t>
      </w:r>
      <w:r w:rsidRPr="533D347A">
        <w:rPr>
          <w:rFonts w:eastAsia="Arial"/>
          <w:color w:val="000000" w:themeColor="text1"/>
        </w:rPr>
        <w:t>provoked an emotional response</w:t>
      </w:r>
      <w:r w:rsidRPr="533D347A">
        <w:rPr>
          <w:rFonts w:eastAsia="Arial"/>
          <w:color w:val="000000" w:themeColor="text1"/>
          <w:lang w:val="en-GB"/>
        </w:rPr>
        <w:t xml:space="preserve"> from his audience to the horror of this specific event. Goya portrayed the executioners as anonymous and machine-like, again employing light to highlight the </w:t>
      </w:r>
      <w:r w:rsidRPr="533D347A">
        <w:rPr>
          <w:rFonts w:eastAsia="Arial"/>
          <w:color w:val="000000" w:themeColor="text1"/>
          <w:lang w:val="en-GB"/>
        </w:rPr>
        <w:lastRenderedPageBreak/>
        <w:t xml:space="preserve">horrifying scene. He placed the victim off centre, bathing him in a dramatic, almost spiritual light, thereby positioning the audience as shocked witnesses to this gruesome event. These innovative compositional and pictorial devices highlight the victim as the focal point of the image. Goya used, in particular, the crucifixion </w:t>
      </w:r>
      <w:proofErr w:type="gramStart"/>
      <w:r w:rsidRPr="533D347A">
        <w:rPr>
          <w:rFonts w:eastAsia="Arial"/>
          <w:color w:val="000000" w:themeColor="text1"/>
          <w:lang w:val="en-GB"/>
        </w:rPr>
        <w:t>pose</w:t>
      </w:r>
      <w:proofErr w:type="gramEnd"/>
      <w:r w:rsidRPr="533D347A">
        <w:rPr>
          <w:rFonts w:eastAsia="Arial"/>
          <w:color w:val="000000" w:themeColor="text1"/>
          <w:lang w:val="en-GB"/>
        </w:rPr>
        <w:t xml:space="preserve"> of the victim and the stigmata on his hands to connect the victim </w:t>
      </w:r>
      <w:r w:rsidR="00FE479D">
        <w:rPr>
          <w:rFonts w:eastAsia="Arial"/>
          <w:color w:val="000000" w:themeColor="text1"/>
          <w:lang w:val="en-GB"/>
        </w:rPr>
        <w:t xml:space="preserve">to </w:t>
      </w:r>
      <w:r w:rsidRPr="533D347A">
        <w:rPr>
          <w:rFonts w:eastAsia="Arial"/>
          <w:color w:val="000000" w:themeColor="text1"/>
          <w:lang w:val="en-GB"/>
        </w:rPr>
        <w:t xml:space="preserve">the martyrdom of Christ. These symbols </w:t>
      </w:r>
      <w:r w:rsidRPr="533D347A">
        <w:rPr>
          <w:rFonts w:eastAsia="Arial"/>
          <w:color w:val="000000" w:themeColor="text1"/>
        </w:rPr>
        <w:t xml:space="preserve">evocatively </w:t>
      </w:r>
      <w:r w:rsidRPr="00DB3A95">
        <w:rPr>
          <w:rFonts w:eastAsia="Arial"/>
          <w:color w:val="000000" w:themeColor="text1"/>
        </w:rPr>
        <w:t xml:space="preserve">highlight </w:t>
      </w:r>
      <w:r w:rsidRPr="00DB3A95">
        <w:rPr>
          <w:rFonts w:eastAsia="Arial"/>
          <w:color w:val="000000" w:themeColor="text1"/>
          <w:lang w:val="en-GB"/>
        </w:rPr>
        <w:t xml:space="preserve">the inhumanity of war. </w:t>
      </w:r>
      <w:r w:rsidRPr="00DB3A95">
        <w:t xml:space="preserve">Art historian, Kenneth Clark, identifies this work as ‘the first </w:t>
      </w:r>
      <w:r w:rsidR="00DB3A95">
        <w:t>great</w:t>
      </w:r>
      <w:r w:rsidR="00DB3A95" w:rsidRPr="00DB3A95">
        <w:t xml:space="preserve"> </w:t>
      </w:r>
      <w:r w:rsidRPr="00DB3A95">
        <w:t xml:space="preserve">picture </w:t>
      </w:r>
      <w:r w:rsidR="00DB3A95">
        <w:t>which can be called</w:t>
      </w:r>
      <w:r w:rsidRPr="00DB3A95">
        <w:t xml:space="preserve"> revolutionary in every sense of the word, in style, in subject, and in </w:t>
      </w:r>
      <w:r w:rsidRPr="00640CFD">
        <w:t>intention’</w:t>
      </w:r>
      <w:r w:rsidR="00F55B1D" w:rsidRPr="00640CFD">
        <w:t xml:space="preserve"> (Richman-Abdou K 2019)</w:t>
      </w:r>
      <w:r w:rsidRPr="00640CFD">
        <w:t>. This</w:t>
      </w:r>
      <w:r w:rsidRPr="00E503CF">
        <w:t xml:space="preserve"> highlights how Goya employed his revolutionary and innovative visual language to interrogate conventional political and social views of war and powerfully challenge previous ideas of war as necessary and noble.</w:t>
      </w:r>
    </w:p>
    <w:p w14:paraId="46C46512" w14:textId="77777777" w:rsidR="0026436E" w:rsidRDefault="0026436E">
      <w:pPr>
        <w:spacing w:line="276" w:lineRule="auto"/>
      </w:pPr>
      <w:r>
        <w:br w:type="page"/>
      </w:r>
    </w:p>
    <w:p w14:paraId="4FA1485D" w14:textId="77777777" w:rsidR="0026436E" w:rsidRDefault="0026436E" w:rsidP="0026436E">
      <w:pPr>
        <w:pStyle w:val="Heading2"/>
      </w:pPr>
      <w:r w:rsidRPr="00B108D0">
        <w:lastRenderedPageBreak/>
        <w:t>References</w:t>
      </w:r>
    </w:p>
    <w:p w14:paraId="7961EE79" w14:textId="77777777" w:rsidR="0026436E" w:rsidRPr="00AE7FE3" w:rsidRDefault="0026436E" w:rsidP="0026436E">
      <w:pPr>
        <w:pStyle w:val="FeatureBox2"/>
      </w:pPr>
      <w:r w:rsidRPr="00AE7FE3">
        <w:t>This resource</w:t>
      </w:r>
      <w:r>
        <w:t xml:space="preserv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D069E3B" w14:textId="77777777" w:rsidR="0026436E" w:rsidRPr="00AE7FE3" w:rsidRDefault="0026436E" w:rsidP="0026436E">
      <w:pPr>
        <w:pStyle w:val="FeatureBox2"/>
      </w:pPr>
      <w:r w:rsidRPr="00AE7FE3">
        <w:t>Please refer to the NESA Copyright Disclaimer for more information</w:t>
      </w:r>
      <w:r>
        <w:t xml:space="preserve"> </w:t>
      </w:r>
      <w:hyperlink r:id="rId10" w:history="1">
        <w:r w:rsidRPr="004C354B">
          <w:rPr>
            <w:rStyle w:val="Hyperlink"/>
          </w:rPr>
          <w:t>https://educationstandards.nsw.edu.au/wps/portal/nesa/mini-footer/copyright</w:t>
        </w:r>
      </w:hyperlink>
      <w:r w:rsidRPr="006A254E">
        <w:t>.</w:t>
      </w:r>
    </w:p>
    <w:p w14:paraId="41F10417" w14:textId="77777777" w:rsidR="0026436E" w:rsidRPr="00AE7FE3" w:rsidRDefault="0026436E" w:rsidP="0026436E">
      <w:pPr>
        <w:pStyle w:val="FeatureBox2"/>
      </w:pPr>
      <w:r w:rsidRPr="00AE7FE3">
        <w:t>NESA holds the only official and up-to-date versions of the NSW Curriculum and syllabus documents. Please visit the NSW Education Standards Authority (NESA) website</w:t>
      </w:r>
      <w:r>
        <w:t xml:space="preserve"> </w:t>
      </w:r>
      <w:hyperlink r:id="rId11" w:tgtFrame="_blank" w:tooltip="https://educationstandards.nsw.edu.au/" w:history="1">
        <w:r w:rsidRPr="00AE7FE3">
          <w:rPr>
            <w:rStyle w:val="Hyperlink"/>
          </w:rPr>
          <w:t>https://educationstandards.nsw.edu.au/</w:t>
        </w:r>
      </w:hyperlink>
      <w:r w:rsidRPr="006A254E">
        <w:t xml:space="preserve"> </w:t>
      </w:r>
      <w:r w:rsidRPr="00AE7FE3">
        <w:t xml:space="preserve">and the NSW Curriculum website </w:t>
      </w:r>
      <w:hyperlink r:id="rId12" w:history="1">
        <w:r w:rsidRPr="00AE7FE3">
          <w:rPr>
            <w:rStyle w:val="Hyperlink"/>
          </w:rPr>
          <w:t>https://curriculum.nsw.edu.au/home</w:t>
        </w:r>
      </w:hyperlink>
      <w:r w:rsidRPr="00AE7FE3">
        <w:t>.</w:t>
      </w:r>
    </w:p>
    <w:p w14:paraId="3C79EC2A" w14:textId="47C512C6" w:rsidR="0026436E" w:rsidRDefault="00DB3A95" w:rsidP="00281196">
      <w:r>
        <w:t xml:space="preserve">Richman-Abdou K (2019) </w:t>
      </w:r>
      <w:hyperlink r:id="rId13" w:history="1">
        <w:r w:rsidRPr="00F55B1D">
          <w:rPr>
            <w:rStyle w:val="Hyperlink"/>
            <w:i/>
            <w:iCs/>
          </w:rPr>
          <w:t>6 of Francisco Goya’s Most Famous Masterpieces</w:t>
        </w:r>
      </w:hyperlink>
      <w:r w:rsidR="00F55B1D">
        <w:t>,</w:t>
      </w:r>
      <w:r w:rsidRPr="00DB3A95">
        <w:t xml:space="preserve"> </w:t>
      </w:r>
      <w:r>
        <w:t>My</w:t>
      </w:r>
      <w:r w:rsidR="00F55B1D">
        <w:t xml:space="preserve"> </w:t>
      </w:r>
      <w:r>
        <w:t>Modern</w:t>
      </w:r>
      <w:r w:rsidR="00F55B1D">
        <w:t xml:space="preserve"> Met website</w:t>
      </w:r>
      <w:r>
        <w:t>, accessed 24 May 2023.</w:t>
      </w:r>
    </w:p>
    <w:p w14:paraId="273AFF3D" w14:textId="77777777" w:rsidR="00DB3A95" w:rsidRDefault="00DB3A95" w:rsidP="00281196"/>
    <w:p w14:paraId="46F59FDB" w14:textId="179EA703" w:rsidR="0026436E" w:rsidRPr="002E6352" w:rsidRDefault="0026436E" w:rsidP="00281196">
      <w:pPr>
        <w:rPr>
          <w:rFonts w:eastAsia="Arial"/>
          <w:color w:val="000000" w:themeColor="text1"/>
        </w:rPr>
        <w:sectPr w:rsidR="0026436E" w:rsidRPr="002E6352" w:rsidSect="00E21CA2">
          <w:headerReference w:type="default" r:id="rId14"/>
          <w:footerReference w:type="even" r:id="rId15"/>
          <w:footerReference w:type="default" r:id="rId16"/>
          <w:headerReference w:type="first" r:id="rId17"/>
          <w:footerReference w:type="first" r:id="rId18"/>
          <w:pgSz w:w="11900" w:h="16840"/>
          <w:pgMar w:top="1134" w:right="1134" w:bottom="1134" w:left="1134" w:header="709" w:footer="709" w:gutter="0"/>
          <w:pgNumType w:start="1"/>
          <w:cols w:space="708"/>
          <w:titlePg/>
          <w:docGrid w:linePitch="360"/>
        </w:sectPr>
      </w:pPr>
    </w:p>
    <w:p w14:paraId="636A66AB" w14:textId="77777777" w:rsidR="00866653" w:rsidRPr="00EF7698" w:rsidRDefault="00866653" w:rsidP="00866653">
      <w:pPr>
        <w:spacing w:before="0"/>
        <w:rPr>
          <w:rStyle w:val="Strong"/>
        </w:rPr>
      </w:pPr>
      <w:r w:rsidRPr="00EF7698">
        <w:rPr>
          <w:rStyle w:val="Strong"/>
          <w:sz w:val="28"/>
          <w:szCs w:val="28"/>
        </w:rPr>
        <w:lastRenderedPageBreak/>
        <w:t>© State of New South Wales (Department of Education), 2023</w:t>
      </w:r>
    </w:p>
    <w:p w14:paraId="03F1A76F" w14:textId="77777777" w:rsidR="00866653" w:rsidRPr="00C504EA" w:rsidRDefault="00866653" w:rsidP="00866653">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68B103B8" w14:textId="77777777" w:rsidR="00866653" w:rsidRDefault="00866653" w:rsidP="00866653">
      <w:pPr>
        <w:rPr>
          <w:lang w:eastAsia="en-AU"/>
        </w:rPr>
      </w:pPr>
      <w:r w:rsidRPr="00C504EA">
        <w:t xml:space="preserve">Copyright </w:t>
      </w:r>
      <w:r w:rsidRPr="007456F2">
        <w:t>material</w:t>
      </w:r>
      <w:r w:rsidRPr="00C504EA">
        <w:t xml:space="preserve"> available in this resource and owned by the NSW Department of Education is licensed under a </w:t>
      </w:r>
      <w:hyperlink r:id="rId19" w:history="1">
        <w:r w:rsidRPr="00C504EA">
          <w:rPr>
            <w:rStyle w:val="Hyperlink"/>
          </w:rPr>
          <w:t>Creative Commons Attribution 4.0 International (CC BY 4.0) licence</w:t>
        </w:r>
      </w:hyperlink>
      <w:r w:rsidRPr="005F2331">
        <w:t>.</w:t>
      </w:r>
    </w:p>
    <w:p w14:paraId="69E8A519" w14:textId="77777777" w:rsidR="00866653" w:rsidRPr="000F46D1" w:rsidRDefault="00866653" w:rsidP="00866653">
      <w:pPr>
        <w:rPr>
          <w:lang w:eastAsia="en-AU"/>
        </w:rPr>
      </w:pPr>
      <w:r>
        <w:rPr>
          <w:noProof/>
        </w:rPr>
        <w:drawing>
          <wp:inline distT="0" distB="0" distL="0" distR="0" wp14:anchorId="5F564B0B" wp14:editId="0C89DB89">
            <wp:extent cx="1228725" cy="428625"/>
            <wp:effectExtent l="0" t="0" r="9525" b="9525"/>
            <wp:docPr id="32" name="Picture 32" descr="Creative Commons Attribution licence log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D12A892" w14:textId="77777777" w:rsidR="00866653" w:rsidRPr="00C504EA" w:rsidRDefault="00866653" w:rsidP="00866653">
      <w:r w:rsidRPr="00C504EA">
        <w:t xml:space="preserve">This </w:t>
      </w:r>
      <w:r w:rsidRPr="00496162">
        <w:t>licence</w:t>
      </w:r>
      <w:r w:rsidRPr="00C504EA">
        <w:t xml:space="preserve"> allows you to share and adapt the material for any purpose, even </w:t>
      </w:r>
      <w:r w:rsidRPr="00AC3A8A">
        <w:t>commercially</w:t>
      </w:r>
      <w:r w:rsidRPr="00C504EA">
        <w:t>.</w:t>
      </w:r>
    </w:p>
    <w:p w14:paraId="6FD99F82" w14:textId="77777777" w:rsidR="00866653" w:rsidRPr="00C504EA" w:rsidRDefault="00866653" w:rsidP="00866653">
      <w:r w:rsidRPr="00C504EA">
        <w:t>Attribution should be given to © State of New South Wales (Department of Education), 2023.</w:t>
      </w:r>
    </w:p>
    <w:p w14:paraId="0AC94075" w14:textId="77777777" w:rsidR="00866653" w:rsidRPr="00C504EA" w:rsidRDefault="00866653" w:rsidP="00866653">
      <w:r w:rsidRPr="00C504EA">
        <w:t>Material in this resource not available under a Creative Commons licence:</w:t>
      </w:r>
    </w:p>
    <w:p w14:paraId="65BA704A" w14:textId="77777777" w:rsidR="00866653" w:rsidRPr="000F46D1" w:rsidRDefault="00866653" w:rsidP="00866653">
      <w:pPr>
        <w:pStyle w:val="ListBullet"/>
        <w:numPr>
          <w:ilvl w:val="0"/>
          <w:numId w:val="41"/>
        </w:numPr>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3C72B208" w14:textId="77777777" w:rsidR="00866653" w:rsidRDefault="00866653" w:rsidP="00866653">
      <w:pPr>
        <w:pStyle w:val="ListBullet"/>
        <w:numPr>
          <w:ilvl w:val="0"/>
          <w:numId w:val="41"/>
        </w:numPr>
        <w:rPr>
          <w:lang w:eastAsia="en-AU"/>
        </w:rPr>
      </w:pPr>
      <w:r w:rsidRPr="000F46D1">
        <w:rPr>
          <w:lang w:eastAsia="en-AU"/>
        </w:rPr>
        <w:t>material owned by a third party that has been reproduced with permission. You will need to obtain permission from the third party to reuse its material.</w:t>
      </w:r>
    </w:p>
    <w:p w14:paraId="1724AD02" w14:textId="77777777" w:rsidR="00866653" w:rsidRPr="00571DF7" w:rsidRDefault="00866653" w:rsidP="00866653">
      <w:pPr>
        <w:pStyle w:val="FeatureBox2"/>
        <w:spacing w:line="276" w:lineRule="auto"/>
        <w:rPr>
          <w:rStyle w:val="Strong"/>
        </w:rPr>
      </w:pPr>
      <w:r w:rsidRPr="00571DF7">
        <w:rPr>
          <w:rStyle w:val="Strong"/>
        </w:rPr>
        <w:t>Links to third-party material and websites</w:t>
      </w:r>
    </w:p>
    <w:p w14:paraId="750DDFDE" w14:textId="77777777" w:rsidR="00866653" w:rsidRDefault="00866653" w:rsidP="00866653">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D95D182" w14:textId="14C67468" w:rsidR="00281196" w:rsidRPr="00866653" w:rsidRDefault="00866653" w:rsidP="00866653">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281196" w:rsidRPr="00866653" w:rsidSect="009D09E8">
      <w:headerReference w:type="default" r:id="rId21"/>
      <w:footerReference w:type="even" r:id="rId22"/>
      <w:footerReference w:type="default" r:id="rId23"/>
      <w:headerReference w:type="first" r:id="rId24"/>
      <w:footerReference w:type="first" r:id="rId2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678" w14:textId="77777777" w:rsidR="003A4758" w:rsidRDefault="003A4758" w:rsidP="00191F45">
      <w:r>
        <w:separator/>
      </w:r>
    </w:p>
    <w:p w14:paraId="153E1589" w14:textId="77777777" w:rsidR="003A4758" w:rsidRDefault="003A4758"/>
    <w:p w14:paraId="09CCD761" w14:textId="77777777" w:rsidR="003A4758" w:rsidRDefault="003A4758"/>
    <w:p w14:paraId="126F56F8" w14:textId="77777777" w:rsidR="003A4758" w:rsidRDefault="003A4758"/>
  </w:endnote>
  <w:endnote w:type="continuationSeparator" w:id="0">
    <w:p w14:paraId="38CB63A7" w14:textId="77777777" w:rsidR="003A4758" w:rsidRDefault="003A4758" w:rsidP="00191F45">
      <w:r>
        <w:continuationSeparator/>
      </w:r>
    </w:p>
    <w:p w14:paraId="6DBAC825" w14:textId="77777777" w:rsidR="003A4758" w:rsidRDefault="003A4758"/>
    <w:p w14:paraId="319D2269" w14:textId="77777777" w:rsidR="003A4758" w:rsidRDefault="003A4758"/>
    <w:p w14:paraId="743DF06E" w14:textId="77777777" w:rsidR="003A4758" w:rsidRDefault="003A4758"/>
  </w:endnote>
  <w:endnote w:type="continuationNotice" w:id="1">
    <w:p w14:paraId="634D8113" w14:textId="77777777" w:rsidR="003A4758" w:rsidRDefault="003A475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D673" w14:textId="77777777"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D41C" w14:textId="2E1D5B28" w:rsidR="007A3356" w:rsidRPr="00361CF4" w:rsidRDefault="00361CF4" w:rsidP="00361CF4">
    <w:pPr>
      <w:pStyle w:val="Footer"/>
      <w:spacing w:before="0"/>
    </w:pPr>
    <w:r>
      <w:t xml:space="preserve">© NSW Department of Education, </w:t>
    </w:r>
    <w:r>
      <w:fldChar w:fldCharType="begin"/>
    </w:r>
    <w:r>
      <w:instrText xml:space="preserve"> DATE  \@ "MMM-yy"  \* MERGEFORMAT </w:instrText>
    </w:r>
    <w:r>
      <w:fldChar w:fldCharType="separate"/>
    </w:r>
    <w:r w:rsidR="00A11CC8">
      <w:rPr>
        <w:noProof/>
      </w:rPr>
      <w:t>May-23</w:t>
    </w:r>
    <w:r>
      <w:fldChar w:fldCharType="end"/>
    </w:r>
    <w:r>
      <w:ptab w:relativeTo="margin" w:alignment="right" w:leader="none"/>
    </w:r>
    <w:r>
      <w:rPr>
        <w:b/>
        <w:noProof/>
        <w:sz w:val="28"/>
        <w:szCs w:val="28"/>
      </w:rPr>
      <w:drawing>
        <wp:inline distT="0" distB="0" distL="0" distR="0" wp14:anchorId="305830A8" wp14:editId="424F6E41">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6C68" w14:textId="3B63C976" w:rsidR="00493120" w:rsidRPr="00BE5B06" w:rsidRDefault="00BE5B06" w:rsidP="00BE5B06">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7613FA0A" wp14:editId="776C4D30">
          <wp:extent cx="507600" cy="540000"/>
          <wp:effectExtent l="0" t="0" r="635" b="6350"/>
          <wp:docPr id="4" name="Picture 4"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2370" w14:textId="498BEFFE" w:rsidR="00F66145" w:rsidRPr="00E56264" w:rsidRDefault="00A30D19"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A11CC8">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C23B" w14:textId="5010DF90" w:rsidR="00F66145" w:rsidRPr="009D09E8" w:rsidRDefault="00A30D19" w:rsidP="009D09E8">
    <w:pPr>
      <w:pStyle w:val="Footer"/>
      <w:spacing w:before="0"/>
    </w:pPr>
    <w:r>
      <w:t xml:space="preserve">© NSW Department of Education, </w:t>
    </w:r>
    <w:r>
      <w:fldChar w:fldCharType="begin"/>
    </w:r>
    <w:r>
      <w:instrText xml:space="preserve"> DATE  \@ "MMM-yy"  \* MERGEFORMAT </w:instrText>
    </w:r>
    <w:r>
      <w:fldChar w:fldCharType="separate"/>
    </w:r>
    <w:r w:rsidR="00A11CC8">
      <w:rPr>
        <w:noProof/>
      </w:rPr>
      <w:t>May-23</w:t>
    </w:r>
    <w:r>
      <w:fldChar w:fldCharType="end"/>
    </w:r>
    <w:r>
      <w:ptab w:relativeTo="margin" w:alignment="right" w:leader="none"/>
    </w:r>
    <w:r>
      <w:t xml:space="preserve"> </w:t>
    </w:r>
    <w:r>
      <w:rPr>
        <w:b/>
        <w:noProof/>
        <w:sz w:val="28"/>
        <w:szCs w:val="28"/>
      </w:rPr>
      <w:drawing>
        <wp:inline distT="0" distB="0" distL="0" distR="0" wp14:anchorId="244E6E9D" wp14:editId="6FF633CE">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6B4E" w14:textId="77777777" w:rsidR="00DA3FDE" w:rsidRPr="009B05C3" w:rsidRDefault="00000000" w:rsidP="00B53FCE">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B1DCE" w14:textId="77777777" w:rsidR="003A4758" w:rsidRDefault="003A4758" w:rsidP="00191F45">
      <w:r>
        <w:separator/>
      </w:r>
    </w:p>
    <w:p w14:paraId="1FB34533" w14:textId="77777777" w:rsidR="003A4758" w:rsidRDefault="003A4758"/>
    <w:p w14:paraId="3B727571" w14:textId="77777777" w:rsidR="003A4758" w:rsidRDefault="003A4758"/>
    <w:p w14:paraId="31104791" w14:textId="77777777" w:rsidR="003A4758" w:rsidRDefault="003A4758"/>
  </w:footnote>
  <w:footnote w:type="continuationSeparator" w:id="0">
    <w:p w14:paraId="1CC11248" w14:textId="77777777" w:rsidR="003A4758" w:rsidRDefault="003A4758" w:rsidP="00191F45">
      <w:r>
        <w:continuationSeparator/>
      </w:r>
    </w:p>
    <w:p w14:paraId="35E716C5" w14:textId="77777777" w:rsidR="003A4758" w:rsidRDefault="003A4758"/>
    <w:p w14:paraId="7D614965" w14:textId="77777777" w:rsidR="003A4758" w:rsidRDefault="003A4758"/>
    <w:p w14:paraId="1849B2FC" w14:textId="77777777" w:rsidR="003A4758" w:rsidRDefault="003A4758"/>
  </w:footnote>
  <w:footnote w:type="continuationNotice" w:id="1">
    <w:p w14:paraId="4630885D" w14:textId="77777777" w:rsidR="003A4758" w:rsidRDefault="003A475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33EC" w14:textId="2804C520" w:rsidR="00BE5B06" w:rsidRDefault="00967C45" w:rsidP="008F1E2B">
    <w:pPr>
      <w:pStyle w:val="Documentname"/>
      <w:jc w:val="right"/>
    </w:pPr>
    <w:r>
      <w:t xml:space="preserve">Writing about HSC Visual Arts – </w:t>
    </w:r>
    <w:r w:rsidR="00F55B1D">
      <w:t>s</w:t>
    </w:r>
    <w:r>
      <w:t>ection II – improving language skills</w:t>
    </w:r>
    <w:r w:rsidR="008F1E2B">
      <w:t xml:space="preserve"> | </w:t>
    </w:r>
    <w:r w:rsidR="008F1E2B" w:rsidRPr="009D6697">
      <w:fldChar w:fldCharType="begin"/>
    </w:r>
    <w:r w:rsidR="008F1E2B" w:rsidRPr="009D6697">
      <w:instrText xml:space="preserve"> PAGE   \* MERGEFORMAT </w:instrText>
    </w:r>
    <w:r w:rsidR="008F1E2B" w:rsidRPr="009D6697">
      <w:fldChar w:fldCharType="separate"/>
    </w:r>
    <w:r w:rsidR="008F1E2B">
      <w:t>2</w:t>
    </w:r>
    <w:r w:rsidR="008F1E2B"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E2CBE" w14:textId="16F34EF1" w:rsidR="00493120" w:rsidRPr="00D761EB" w:rsidRDefault="00D761EB" w:rsidP="00D761EB">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7D7E2" w14:textId="77777777" w:rsidR="009D09E8" w:rsidRDefault="00A30D19" w:rsidP="009D09E8">
    <w:pPr>
      <w:pStyle w:val="Documentname"/>
      <w:jc w:val="right"/>
    </w:pPr>
    <w:r w:rsidRPr="00322030">
      <w:ptab w:relativeTo="margin" w:alignment="left" w:leader="none"/>
    </w:r>
    <w:r w:rsidRPr="00322030">
      <w:t>Replace</w:t>
    </w:r>
    <w:r w:rsidRPr="009D6697">
      <w:t xml:space="preserve"> with name of document</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4EC0" w14:textId="77777777" w:rsidR="00EA4122" w:rsidRPr="00F14D7F" w:rsidRDefault="00000000" w:rsidP="001F6B8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894CC02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62B2D2C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619750030">
    <w:abstractNumId w:val="18"/>
  </w:num>
  <w:num w:numId="2" w16cid:durableId="1909416239">
    <w:abstractNumId w:val="14"/>
  </w:num>
  <w:num w:numId="3" w16cid:durableId="593246652">
    <w:abstractNumId w:val="20"/>
  </w:num>
  <w:num w:numId="4" w16cid:durableId="1606957142">
    <w:abstractNumId w:val="22"/>
  </w:num>
  <w:num w:numId="5" w16cid:durableId="591164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6118442">
    <w:abstractNumId w:val="13"/>
  </w:num>
  <w:num w:numId="7" w16cid:durableId="1258559035">
    <w:abstractNumId w:val="23"/>
  </w:num>
  <w:num w:numId="8" w16cid:durableId="2139254427">
    <w:abstractNumId w:val="11"/>
  </w:num>
  <w:num w:numId="9" w16cid:durableId="1643347658">
    <w:abstractNumId w:val="19"/>
  </w:num>
  <w:num w:numId="10" w16cid:durableId="1659263083">
    <w:abstractNumId w:val="9"/>
  </w:num>
  <w:num w:numId="11" w16cid:durableId="1398866115">
    <w:abstractNumId w:val="17"/>
  </w:num>
  <w:num w:numId="12" w16cid:durableId="1539079579">
    <w:abstractNumId w:val="6"/>
  </w:num>
  <w:num w:numId="13" w16cid:durableId="1810827279">
    <w:abstractNumId w:val="8"/>
  </w:num>
  <w:num w:numId="14" w16cid:durableId="670379404">
    <w:abstractNumId w:val="0"/>
  </w:num>
  <w:num w:numId="15" w16cid:durableId="113136502">
    <w:abstractNumId w:val="1"/>
  </w:num>
  <w:num w:numId="16" w16cid:durableId="793327749">
    <w:abstractNumId w:val="2"/>
  </w:num>
  <w:num w:numId="17" w16cid:durableId="1426421758">
    <w:abstractNumId w:val="3"/>
  </w:num>
  <w:num w:numId="18" w16cid:durableId="81727047">
    <w:abstractNumId w:val="4"/>
  </w:num>
  <w:num w:numId="19" w16cid:durableId="2078238075">
    <w:abstractNumId w:val="5"/>
  </w:num>
  <w:num w:numId="20" w16cid:durableId="160125027">
    <w:abstractNumId w:val="7"/>
  </w:num>
  <w:num w:numId="21" w16cid:durableId="387340963">
    <w:abstractNumId w:val="25"/>
  </w:num>
  <w:num w:numId="22" w16cid:durableId="341246215">
    <w:abstractNumId w:val="21"/>
  </w:num>
  <w:num w:numId="23" w16cid:durableId="118227744">
    <w:abstractNumId w:val="14"/>
  </w:num>
  <w:num w:numId="24" w16cid:durableId="1505361947">
    <w:abstractNumId w:val="14"/>
  </w:num>
  <w:num w:numId="25" w16cid:durableId="825970622">
    <w:abstractNumId w:val="14"/>
  </w:num>
  <w:num w:numId="26" w16cid:durableId="278608704">
    <w:abstractNumId w:val="14"/>
  </w:num>
  <w:num w:numId="27" w16cid:durableId="95297337">
    <w:abstractNumId w:val="14"/>
  </w:num>
  <w:num w:numId="28" w16cid:durableId="1727753582">
    <w:abstractNumId w:val="14"/>
  </w:num>
  <w:num w:numId="29" w16cid:durableId="296885079">
    <w:abstractNumId w:val="14"/>
  </w:num>
  <w:num w:numId="30" w16cid:durableId="793863840">
    <w:abstractNumId w:val="14"/>
  </w:num>
  <w:num w:numId="31" w16cid:durableId="696538419">
    <w:abstractNumId w:val="18"/>
  </w:num>
  <w:num w:numId="32" w16cid:durableId="1470249392">
    <w:abstractNumId w:val="25"/>
  </w:num>
  <w:num w:numId="33" w16cid:durableId="1702824945">
    <w:abstractNumId w:val="20"/>
  </w:num>
  <w:num w:numId="34" w16cid:durableId="381296637">
    <w:abstractNumId w:val="22"/>
  </w:num>
  <w:num w:numId="35" w16cid:durableId="1392970280">
    <w:abstractNumId w:val="14"/>
  </w:num>
  <w:num w:numId="36" w16cid:durableId="1341616681">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7" w16cid:durableId="1451850731">
    <w:abstractNumId w:val="10"/>
  </w:num>
  <w:num w:numId="38" w16cid:durableId="768698357">
    <w:abstractNumId w:val="24"/>
  </w:num>
  <w:num w:numId="39" w16cid:durableId="1843424034">
    <w:abstractNumId w:val="12"/>
  </w:num>
  <w:num w:numId="40" w16cid:durableId="985663119">
    <w:abstractNumId w:val="10"/>
  </w:num>
  <w:num w:numId="41" w16cid:durableId="48655897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196"/>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4AC"/>
    <w:rsid w:val="00043FA0"/>
    <w:rsid w:val="00044C5D"/>
    <w:rsid w:val="00044D23"/>
    <w:rsid w:val="00046473"/>
    <w:rsid w:val="000507E6"/>
    <w:rsid w:val="0005163D"/>
    <w:rsid w:val="000518B7"/>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29CE"/>
    <w:rsid w:val="000A33D4"/>
    <w:rsid w:val="000A41E7"/>
    <w:rsid w:val="000A451E"/>
    <w:rsid w:val="000A4971"/>
    <w:rsid w:val="000A796C"/>
    <w:rsid w:val="000A7A61"/>
    <w:rsid w:val="000B09C8"/>
    <w:rsid w:val="000B0F0B"/>
    <w:rsid w:val="000B1FC2"/>
    <w:rsid w:val="000B2886"/>
    <w:rsid w:val="000B30E1"/>
    <w:rsid w:val="000B4AC3"/>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3931"/>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961"/>
    <w:rsid w:val="00250C2E"/>
    <w:rsid w:val="00250F4A"/>
    <w:rsid w:val="00251349"/>
    <w:rsid w:val="00253532"/>
    <w:rsid w:val="002540D3"/>
    <w:rsid w:val="00254B2A"/>
    <w:rsid w:val="002556DB"/>
    <w:rsid w:val="00256D4F"/>
    <w:rsid w:val="00260EE8"/>
    <w:rsid w:val="00260F28"/>
    <w:rsid w:val="0026131D"/>
    <w:rsid w:val="00263542"/>
    <w:rsid w:val="0026436E"/>
    <w:rsid w:val="00266738"/>
    <w:rsid w:val="00266D0C"/>
    <w:rsid w:val="00273F94"/>
    <w:rsid w:val="002760B7"/>
    <w:rsid w:val="002810D3"/>
    <w:rsid w:val="00281196"/>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E6352"/>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18C1"/>
    <w:rsid w:val="00361CF4"/>
    <w:rsid w:val="00362DCB"/>
    <w:rsid w:val="0036308C"/>
    <w:rsid w:val="00363E8F"/>
    <w:rsid w:val="0036432C"/>
    <w:rsid w:val="00365118"/>
    <w:rsid w:val="00366467"/>
    <w:rsid w:val="00367331"/>
    <w:rsid w:val="00370563"/>
    <w:rsid w:val="003713D2"/>
    <w:rsid w:val="00371AF4"/>
    <w:rsid w:val="00372A4F"/>
    <w:rsid w:val="00372B9F"/>
    <w:rsid w:val="00373265"/>
    <w:rsid w:val="0037384B"/>
    <w:rsid w:val="00373892"/>
    <w:rsid w:val="00373D60"/>
    <w:rsid w:val="003743CE"/>
    <w:rsid w:val="003807AF"/>
    <w:rsid w:val="00380856"/>
    <w:rsid w:val="00380E60"/>
    <w:rsid w:val="00380EAE"/>
    <w:rsid w:val="00382A6F"/>
    <w:rsid w:val="00382C57"/>
    <w:rsid w:val="00383B5F"/>
    <w:rsid w:val="00384483"/>
    <w:rsid w:val="0038499A"/>
    <w:rsid w:val="00384F53"/>
    <w:rsid w:val="00386D58"/>
    <w:rsid w:val="00387053"/>
    <w:rsid w:val="00390C80"/>
    <w:rsid w:val="00395451"/>
    <w:rsid w:val="00395716"/>
    <w:rsid w:val="00396B0E"/>
    <w:rsid w:val="0039766F"/>
    <w:rsid w:val="00397A70"/>
    <w:rsid w:val="003A01C8"/>
    <w:rsid w:val="003A1238"/>
    <w:rsid w:val="003A18EE"/>
    <w:rsid w:val="003A1937"/>
    <w:rsid w:val="003A1C36"/>
    <w:rsid w:val="003A43B0"/>
    <w:rsid w:val="003A4758"/>
    <w:rsid w:val="003A4F65"/>
    <w:rsid w:val="003A5964"/>
    <w:rsid w:val="003A5E30"/>
    <w:rsid w:val="003A6344"/>
    <w:rsid w:val="003A6624"/>
    <w:rsid w:val="003A695D"/>
    <w:rsid w:val="003A6A25"/>
    <w:rsid w:val="003A6F6B"/>
    <w:rsid w:val="003B225F"/>
    <w:rsid w:val="003B26D1"/>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5F58"/>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00A8"/>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5C"/>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0820"/>
    <w:rsid w:val="00563104"/>
    <w:rsid w:val="005646C1"/>
    <w:rsid w:val="005646CC"/>
    <w:rsid w:val="005652E4"/>
    <w:rsid w:val="00565730"/>
    <w:rsid w:val="00566671"/>
    <w:rsid w:val="00567B22"/>
    <w:rsid w:val="00570737"/>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18E"/>
    <w:rsid w:val="005876D2"/>
    <w:rsid w:val="00587A99"/>
    <w:rsid w:val="0059056C"/>
    <w:rsid w:val="0059130B"/>
    <w:rsid w:val="00596689"/>
    <w:rsid w:val="005A16FB"/>
    <w:rsid w:val="005A1A68"/>
    <w:rsid w:val="005A2A5A"/>
    <w:rsid w:val="005A3076"/>
    <w:rsid w:val="005A39FC"/>
    <w:rsid w:val="005A3B66"/>
    <w:rsid w:val="005A42E3"/>
    <w:rsid w:val="005A5F04"/>
    <w:rsid w:val="005A6DC2"/>
    <w:rsid w:val="005A6E9C"/>
    <w:rsid w:val="005A7D14"/>
    <w:rsid w:val="005B0870"/>
    <w:rsid w:val="005B1762"/>
    <w:rsid w:val="005B4B88"/>
    <w:rsid w:val="005B5605"/>
    <w:rsid w:val="005B5D60"/>
    <w:rsid w:val="005B5E31"/>
    <w:rsid w:val="005B64AE"/>
    <w:rsid w:val="005B6E3D"/>
    <w:rsid w:val="005B7298"/>
    <w:rsid w:val="005C1BFC"/>
    <w:rsid w:val="005C1F61"/>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0CFD"/>
    <w:rsid w:val="006412BE"/>
    <w:rsid w:val="0064144D"/>
    <w:rsid w:val="00641609"/>
    <w:rsid w:val="0064160E"/>
    <w:rsid w:val="00642389"/>
    <w:rsid w:val="006439ED"/>
    <w:rsid w:val="00644306"/>
    <w:rsid w:val="006450E2"/>
    <w:rsid w:val="006453D8"/>
    <w:rsid w:val="00645BC0"/>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952"/>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4333"/>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4D3"/>
    <w:rsid w:val="00866653"/>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6D5"/>
    <w:rsid w:val="008C7CBC"/>
    <w:rsid w:val="008D0067"/>
    <w:rsid w:val="008D125E"/>
    <w:rsid w:val="008D5308"/>
    <w:rsid w:val="008D55BF"/>
    <w:rsid w:val="008D61E0"/>
    <w:rsid w:val="008D6722"/>
    <w:rsid w:val="008D6E1D"/>
    <w:rsid w:val="008D7AB2"/>
    <w:rsid w:val="008E0259"/>
    <w:rsid w:val="008E086E"/>
    <w:rsid w:val="008E43E0"/>
    <w:rsid w:val="008E4A0E"/>
    <w:rsid w:val="008E4E59"/>
    <w:rsid w:val="008F0115"/>
    <w:rsid w:val="008F0383"/>
    <w:rsid w:val="008F1E2B"/>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5BE"/>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15B4"/>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7DF"/>
    <w:rsid w:val="00963FEC"/>
    <w:rsid w:val="0096422F"/>
    <w:rsid w:val="00964AE3"/>
    <w:rsid w:val="00965F05"/>
    <w:rsid w:val="0096720F"/>
    <w:rsid w:val="00967C45"/>
    <w:rsid w:val="0097036E"/>
    <w:rsid w:val="00970968"/>
    <w:rsid w:val="009718BF"/>
    <w:rsid w:val="00973DB2"/>
    <w:rsid w:val="00981475"/>
    <w:rsid w:val="00981668"/>
    <w:rsid w:val="00984331"/>
    <w:rsid w:val="00984C07"/>
    <w:rsid w:val="00985F69"/>
    <w:rsid w:val="00987813"/>
    <w:rsid w:val="00990C18"/>
    <w:rsid w:val="00990C46"/>
    <w:rsid w:val="0099105C"/>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1CC8"/>
    <w:rsid w:val="00A128C6"/>
    <w:rsid w:val="00A143CE"/>
    <w:rsid w:val="00A16D9B"/>
    <w:rsid w:val="00A21A49"/>
    <w:rsid w:val="00A231E9"/>
    <w:rsid w:val="00A307AE"/>
    <w:rsid w:val="00A30D19"/>
    <w:rsid w:val="00A35E8B"/>
    <w:rsid w:val="00A3669F"/>
    <w:rsid w:val="00A41A01"/>
    <w:rsid w:val="00A429A9"/>
    <w:rsid w:val="00A43CFF"/>
    <w:rsid w:val="00A473DA"/>
    <w:rsid w:val="00A47719"/>
    <w:rsid w:val="00A47EAB"/>
    <w:rsid w:val="00A5068D"/>
    <w:rsid w:val="00A509B4"/>
    <w:rsid w:val="00A52D3A"/>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C29"/>
    <w:rsid w:val="00A81DC9"/>
    <w:rsid w:val="00A82923"/>
    <w:rsid w:val="00A83203"/>
    <w:rsid w:val="00A8372C"/>
    <w:rsid w:val="00A855FA"/>
    <w:rsid w:val="00A905C6"/>
    <w:rsid w:val="00A90A0B"/>
    <w:rsid w:val="00A91418"/>
    <w:rsid w:val="00A915D1"/>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6F1"/>
    <w:rsid w:val="00AC1DCF"/>
    <w:rsid w:val="00AC23B1"/>
    <w:rsid w:val="00AC260E"/>
    <w:rsid w:val="00AC2AF9"/>
    <w:rsid w:val="00AC2F71"/>
    <w:rsid w:val="00AC47A6"/>
    <w:rsid w:val="00AC60C5"/>
    <w:rsid w:val="00AC6154"/>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2898"/>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3BF5"/>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33F2"/>
    <w:rsid w:val="00BE46B5"/>
    <w:rsid w:val="00BE5B06"/>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4EF"/>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31D3"/>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093"/>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39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3488"/>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67C58"/>
    <w:rsid w:val="00D70087"/>
    <w:rsid w:val="00D7079E"/>
    <w:rsid w:val="00D70823"/>
    <w:rsid w:val="00D70AB1"/>
    <w:rsid w:val="00D70F23"/>
    <w:rsid w:val="00D73DD6"/>
    <w:rsid w:val="00D745F5"/>
    <w:rsid w:val="00D75392"/>
    <w:rsid w:val="00D7585E"/>
    <w:rsid w:val="00D759A3"/>
    <w:rsid w:val="00D761EB"/>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3A95"/>
    <w:rsid w:val="00DB4E12"/>
    <w:rsid w:val="00DB5771"/>
    <w:rsid w:val="00DB5CA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3A7F"/>
    <w:rsid w:val="00DE43F4"/>
    <w:rsid w:val="00DE4627"/>
    <w:rsid w:val="00DE53F8"/>
    <w:rsid w:val="00DE60E6"/>
    <w:rsid w:val="00DE6C9B"/>
    <w:rsid w:val="00DE74DC"/>
    <w:rsid w:val="00DE7D5A"/>
    <w:rsid w:val="00DF1EC4"/>
    <w:rsid w:val="00DF247C"/>
    <w:rsid w:val="00DF3ECA"/>
    <w:rsid w:val="00DF3F4F"/>
    <w:rsid w:val="00DF707E"/>
    <w:rsid w:val="00DF70A1"/>
    <w:rsid w:val="00DF759D"/>
    <w:rsid w:val="00E003AF"/>
    <w:rsid w:val="00E00482"/>
    <w:rsid w:val="00E018C3"/>
    <w:rsid w:val="00E01C15"/>
    <w:rsid w:val="00E052B1"/>
    <w:rsid w:val="00E05886"/>
    <w:rsid w:val="00E05CA2"/>
    <w:rsid w:val="00E104C6"/>
    <w:rsid w:val="00E10C02"/>
    <w:rsid w:val="00E137F4"/>
    <w:rsid w:val="00E164F2"/>
    <w:rsid w:val="00E16F61"/>
    <w:rsid w:val="00E178A7"/>
    <w:rsid w:val="00E20F6A"/>
    <w:rsid w:val="00E21A25"/>
    <w:rsid w:val="00E21CA2"/>
    <w:rsid w:val="00E23303"/>
    <w:rsid w:val="00E239E0"/>
    <w:rsid w:val="00E2501D"/>
    <w:rsid w:val="00E253CA"/>
    <w:rsid w:val="00E25D7F"/>
    <w:rsid w:val="00E2771C"/>
    <w:rsid w:val="00E31D50"/>
    <w:rsid w:val="00E324D9"/>
    <w:rsid w:val="00E331FB"/>
    <w:rsid w:val="00E33DF4"/>
    <w:rsid w:val="00E35EDE"/>
    <w:rsid w:val="00E36528"/>
    <w:rsid w:val="00E409B4"/>
    <w:rsid w:val="00E40CF7"/>
    <w:rsid w:val="00E413B8"/>
    <w:rsid w:val="00E430B4"/>
    <w:rsid w:val="00E434EB"/>
    <w:rsid w:val="00E440C0"/>
    <w:rsid w:val="00E4683D"/>
    <w:rsid w:val="00E46CA0"/>
    <w:rsid w:val="00E503CF"/>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14A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2E67"/>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310"/>
    <w:rsid w:val="00F05A4D"/>
    <w:rsid w:val="00F06BB9"/>
    <w:rsid w:val="00F121C4"/>
    <w:rsid w:val="00F17235"/>
    <w:rsid w:val="00F17847"/>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5B1D"/>
    <w:rsid w:val="00F5643A"/>
    <w:rsid w:val="00F56596"/>
    <w:rsid w:val="00F62236"/>
    <w:rsid w:val="00F642AF"/>
    <w:rsid w:val="00F650B4"/>
    <w:rsid w:val="00F65901"/>
    <w:rsid w:val="00F66B95"/>
    <w:rsid w:val="00F706AA"/>
    <w:rsid w:val="00F715D0"/>
    <w:rsid w:val="00F717E7"/>
    <w:rsid w:val="00F724A1"/>
    <w:rsid w:val="00F7288E"/>
    <w:rsid w:val="00F740FA"/>
    <w:rsid w:val="00F74C74"/>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0172"/>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479D"/>
    <w:rsid w:val="00FE660C"/>
    <w:rsid w:val="00FF0F2A"/>
    <w:rsid w:val="00FF492B"/>
    <w:rsid w:val="00FF4AEB"/>
    <w:rsid w:val="00FF5EC7"/>
    <w:rsid w:val="00FF7815"/>
    <w:rsid w:val="00FF7892"/>
    <w:rsid w:val="0AB8411C"/>
    <w:rsid w:val="4A73AF51"/>
    <w:rsid w:val="4E0FC272"/>
    <w:rsid w:val="533D347A"/>
    <w:rsid w:val="5ED3C5FA"/>
    <w:rsid w:val="616D849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F6F77"/>
  <w14:defaultImageDpi w14:val="32767"/>
  <w15:chartTrackingRefBased/>
  <w15:docId w15:val="{3303FEB1-8744-4C9A-AE18-C431E087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8"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9"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25D7F"/>
    <w:pPr>
      <w:spacing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E25D7F"/>
    <w:pPr>
      <w:spacing w:after="320"/>
      <w:outlineLvl w:val="0"/>
    </w:pPr>
    <w:rPr>
      <w:rFonts w:eastAsiaTheme="majorEastAsia" w:cstheme="majorBidi"/>
      <w:b/>
      <w:color w:val="002664"/>
      <w:sz w:val="52"/>
      <w:szCs w:val="32"/>
    </w:rPr>
  </w:style>
  <w:style w:type="paragraph" w:styleId="Heading2">
    <w:name w:val="heading 2"/>
    <w:aliases w:val="ŠHeading 2"/>
    <w:basedOn w:val="Normal"/>
    <w:next w:val="Normal"/>
    <w:link w:val="Heading2Char"/>
    <w:uiPriority w:val="4"/>
    <w:qFormat/>
    <w:rsid w:val="00E25D7F"/>
    <w:pPr>
      <w:keepNext/>
      <w:keepLines/>
      <w:tabs>
        <w:tab w:val="left" w:pos="567"/>
        <w:tab w:val="left" w:pos="1134"/>
        <w:tab w:val="left" w:pos="1701"/>
        <w:tab w:val="left" w:pos="2268"/>
        <w:tab w:val="left" w:pos="2835"/>
        <w:tab w:val="left" w:pos="3402"/>
      </w:tabs>
      <w:spacing w:after="280"/>
      <w:outlineLvl w:val="1"/>
    </w:pPr>
    <w:rPr>
      <w:rFonts w:eastAsia="SimSun"/>
      <w:b/>
      <w:color w:val="002664"/>
      <w:sz w:val="48"/>
      <w:szCs w:val="36"/>
      <w:lang w:eastAsia="zh-CN"/>
    </w:rPr>
  </w:style>
  <w:style w:type="paragraph" w:styleId="Heading3">
    <w:name w:val="heading 3"/>
    <w:aliases w:val="ŠHeading 3"/>
    <w:basedOn w:val="Normal"/>
    <w:next w:val="Normal"/>
    <w:link w:val="Heading3Char"/>
    <w:uiPriority w:val="5"/>
    <w:qFormat/>
    <w:rsid w:val="00E25D7F"/>
    <w:pPr>
      <w:keepNext/>
      <w:keepLines/>
      <w:tabs>
        <w:tab w:val="left" w:pos="567"/>
        <w:tab w:val="left" w:pos="1134"/>
        <w:tab w:val="left" w:pos="1701"/>
        <w:tab w:val="left" w:pos="2268"/>
        <w:tab w:val="left" w:pos="2835"/>
        <w:tab w:val="left" w:pos="3402"/>
      </w:tabs>
      <w:spacing w:after="200"/>
      <w:outlineLvl w:val="2"/>
    </w:pPr>
    <w:rPr>
      <w:rFonts w:eastAsia="SimSun"/>
      <w:color w:val="002664"/>
      <w:sz w:val="40"/>
      <w:szCs w:val="40"/>
      <w:lang w:eastAsia="zh-CN"/>
    </w:rPr>
  </w:style>
  <w:style w:type="paragraph" w:styleId="Heading4">
    <w:name w:val="heading 4"/>
    <w:aliases w:val="ŠHeading 4"/>
    <w:basedOn w:val="Normal"/>
    <w:next w:val="Normal"/>
    <w:link w:val="Heading4Char"/>
    <w:uiPriority w:val="6"/>
    <w:qFormat/>
    <w:rsid w:val="00E25D7F"/>
    <w:pPr>
      <w:keepNext/>
      <w:keepLines/>
      <w:tabs>
        <w:tab w:val="left" w:pos="567"/>
        <w:tab w:val="left" w:pos="1134"/>
        <w:tab w:val="left" w:pos="1701"/>
        <w:tab w:val="left" w:pos="2268"/>
        <w:tab w:val="left" w:pos="2835"/>
        <w:tab w:val="left" w:pos="3402"/>
      </w:tabs>
      <w:outlineLvl w:val="3"/>
    </w:pPr>
    <w:rPr>
      <w:rFonts w:eastAsia="SimSun" w:cs="Times New Roman"/>
      <w:color w:val="002664"/>
      <w:sz w:val="36"/>
      <w:szCs w:val="32"/>
    </w:rPr>
  </w:style>
  <w:style w:type="paragraph" w:styleId="Heading5">
    <w:name w:val="heading 5"/>
    <w:aliases w:val="ŠHeading 5"/>
    <w:basedOn w:val="Normal"/>
    <w:next w:val="Normal"/>
    <w:link w:val="Heading5Char"/>
    <w:uiPriority w:val="7"/>
    <w:unhideWhenUsed/>
    <w:qFormat/>
    <w:rsid w:val="00E25D7F"/>
    <w:pPr>
      <w:keepNext/>
      <w:keepLines/>
      <w:tabs>
        <w:tab w:val="left" w:pos="567"/>
        <w:tab w:val="left" w:pos="1134"/>
        <w:tab w:val="left" w:pos="1701"/>
        <w:tab w:val="left" w:pos="2268"/>
        <w:tab w:val="left" w:pos="2835"/>
        <w:tab w:val="left" w:pos="3402"/>
      </w:tabs>
      <w:outlineLvl w:val="4"/>
    </w:pPr>
    <w:rPr>
      <w:rFonts w:eastAsia="SimSun"/>
      <w:color w:val="002664"/>
      <w:sz w:val="32"/>
      <w:lang w:eastAsia="zh-CN"/>
    </w:rPr>
  </w:style>
  <w:style w:type="paragraph" w:styleId="Heading6">
    <w:name w:val="heading 6"/>
    <w:aliases w:val="ŠHeading 6"/>
    <w:basedOn w:val="Normal"/>
    <w:next w:val="Normal"/>
    <w:link w:val="Heading6Char"/>
    <w:uiPriority w:val="99"/>
    <w:semiHidden/>
    <w:qFormat/>
    <w:rsid w:val="00E25D7F"/>
    <w:pPr>
      <w:keepNext/>
      <w:keepLines/>
      <w:numPr>
        <w:ilvl w:val="5"/>
        <w:numId w:val="35"/>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E25D7F"/>
    <w:pPr>
      <w:tabs>
        <w:tab w:val="right" w:leader="dot" w:pos="14570"/>
      </w:tabs>
      <w:spacing w:before="0"/>
    </w:pPr>
    <w:rPr>
      <w:b/>
      <w:noProof/>
    </w:rPr>
  </w:style>
  <w:style w:type="paragraph" w:styleId="TOC2">
    <w:name w:val="toc 2"/>
    <w:aliases w:val="ŠTOC 2"/>
    <w:basedOn w:val="TOC1"/>
    <w:next w:val="Normal"/>
    <w:uiPriority w:val="39"/>
    <w:unhideWhenUsed/>
    <w:rsid w:val="00E25D7F"/>
    <w:rPr>
      <w:b w:val="0"/>
      <w:bCs/>
    </w:rPr>
  </w:style>
  <w:style w:type="paragraph" w:styleId="Header">
    <w:name w:val="header"/>
    <w:aliases w:val="ŠHeader - Cover Page"/>
    <w:basedOn w:val="Normal"/>
    <w:link w:val="HeaderChar"/>
    <w:uiPriority w:val="24"/>
    <w:unhideWhenUsed/>
    <w:rsid w:val="00E25D7F"/>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E25D7F"/>
    <w:rPr>
      <w:rFonts w:ascii="Arial" w:eastAsia="SimSun" w:hAnsi="Arial" w:cs="Arial"/>
      <w:color w:val="002664"/>
      <w:sz w:val="32"/>
      <w:lang w:val="en-AU" w:eastAsia="zh-CN"/>
    </w:rPr>
  </w:style>
  <w:style w:type="character" w:customStyle="1" w:styleId="HeaderChar">
    <w:name w:val="Header Char"/>
    <w:aliases w:val="ŠHeader - Cover Page Char"/>
    <w:basedOn w:val="DefaultParagraphFont"/>
    <w:link w:val="Header"/>
    <w:uiPriority w:val="24"/>
    <w:rsid w:val="00E25D7F"/>
    <w:rPr>
      <w:rFonts w:ascii="Arial" w:hAnsi="Arial" w:cs="Arial"/>
      <w:b/>
      <w:bCs/>
      <w:color w:val="002664"/>
      <w:lang w:val="en-AU"/>
    </w:rPr>
  </w:style>
  <w:style w:type="paragraph" w:styleId="Footer">
    <w:name w:val="footer"/>
    <w:aliases w:val="ŠFooter"/>
    <w:basedOn w:val="Normal"/>
    <w:link w:val="FooterChar"/>
    <w:uiPriority w:val="99"/>
    <w:rsid w:val="00E25D7F"/>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E25D7F"/>
    <w:rPr>
      <w:rFonts w:ascii="Arial" w:hAnsi="Arial" w:cs="Arial"/>
      <w:sz w:val="18"/>
      <w:szCs w:val="18"/>
      <w:lang w:val="en-AU"/>
    </w:rPr>
  </w:style>
  <w:style w:type="paragraph" w:styleId="Caption">
    <w:name w:val="caption"/>
    <w:aliases w:val="ŠCaption"/>
    <w:basedOn w:val="Normal"/>
    <w:next w:val="Normal"/>
    <w:uiPriority w:val="35"/>
    <w:qFormat/>
    <w:rsid w:val="00E25D7F"/>
    <w:pPr>
      <w:keepNext/>
      <w:spacing w:after="200" w:line="240" w:lineRule="auto"/>
    </w:pPr>
    <w:rPr>
      <w:b/>
      <w:iCs/>
      <w:szCs w:val="18"/>
    </w:rPr>
  </w:style>
  <w:style w:type="paragraph" w:customStyle="1" w:styleId="Logo">
    <w:name w:val="ŠLogo"/>
    <w:basedOn w:val="Normal"/>
    <w:uiPriority w:val="22"/>
    <w:qFormat/>
    <w:rsid w:val="00E25D7F"/>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E25D7F"/>
    <w:rPr>
      <w:rFonts w:ascii="Arial" w:eastAsiaTheme="majorEastAsia" w:hAnsi="Arial" w:cstheme="majorBidi"/>
      <w:sz w:val="28"/>
      <w:lang w:val="en-AU"/>
    </w:rPr>
  </w:style>
  <w:style w:type="paragraph" w:styleId="TOC3">
    <w:name w:val="toc 3"/>
    <w:aliases w:val="ŠTOC 3"/>
    <w:basedOn w:val="Normal"/>
    <w:next w:val="Normal"/>
    <w:uiPriority w:val="39"/>
    <w:unhideWhenUsed/>
    <w:rsid w:val="00E25D7F"/>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E25D7F"/>
    <w:rPr>
      <w:color w:val="2F5496" w:themeColor="accent1" w:themeShade="BF"/>
      <w:u w:val="single"/>
    </w:rPr>
  </w:style>
  <w:style w:type="character" w:styleId="SubtleReference">
    <w:name w:val="Subtle Reference"/>
    <w:aliases w:val="ŠSubtle Reference"/>
    <w:uiPriority w:val="31"/>
    <w:qFormat/>
    <w:rsid w:val="00E25D7F"/>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E25D7F"/>
    <w:rPr>
      <w:rFonts w:ascii="Arial" w:eastAsiaTheme="majorEastAsia" w:hAnsi="Arial" w:cstheme="majorBidi"/>
      <w:b/>
      <w:color w:val="002664"/>
      <w:sz w:val="52"/>
      <w:szCs w:val="32"/>
      <w:lang w:val="en-AU"/>
    </w:rPr>
  </w:style>
  <w:style w:type="character" w:customStyle="1" w:styleId="Heading2Char">
    <w:name w:val="Heading 2 Char"/>
    <w:aliases w:val="ŠHeading 2 Char"/>
    <w:basedOn w:val="DefaultParagraphFont"/>
    <w:link w:val="Heading2"/>
    <w:uiPriority w:val="4"/>
    <w:rsid w:val="00E25D7F"/>
    <w:rPr>
      <w:rFonts w:ascii="Arial" w:eastAsia="SimSun" w:hAnsi="Arial" w:cs="Arial"/>
      <w:b/>
      <w:color w:val="002664"/>
      <w:sz w:val="48"/>
      <w:szCs w:val="36"/>
      <w:lang w:val="en-AU" w:eastAsia="zh-CN"/>
    </w:rPr>
  </w:style>
  <w:style w:type="character" w:customStyle="1" w:styleId="Heading3Char">
    <w:name w:val="Heading 3 Char"/>
    <w:aliases w:val="ŠHeading 3 Char"/>
    <w:basedOn w:val="DefaultParagraphFont"/>
    <w:link w:val="Heading3"/>
    <w:uiPriority w:val="5"/>
    <w:rsid w:val="00E25D7F"/>
    <w:rPr>
      <w:rFonts w:ascii="Arial" w:eastAsia="SimSun" w:hAnsi="Arial" w:cs="Arial"/>
      <w:color w:val="002664"/>
      <w:sz w:val="40"/>
      <w:szCs w:val="40"/>
      <w:lang w:val="en-AU" w:eastAsia="zh-CN"/>
    </w:rPr>
  </w:style>
  <w:style w:type="character" w:customStyle="1" w:styleId="Heading4Char">
    <w:name w:val="Heading 4 Char"/>
    <w:aliases w:val="ŠHeading 4 Char"/>
    <w:basedOn w:val="DefaultParagraphFont"/>
    <w:link w:val="Heading4"/>
    <w:uiPriority w:val="6"/>
    <w:rsid w:val="00E25D7F"/>
    <w:rPr>
      <w:rFonts w:ascii="Arial" w:eastAsia="SimSun" w:hAnsi="Arial" w:cs="Times New Roman"/>
      <w:color w:val="002664"/>
      <w:sz w:val="36"/>
      <w:szCs w:val="32"/>
      <w:lang w:val="en-AU"/>
    </w:rPr>
  </w:style>
  <w:style w:type="table" w:customStyle="1" w:styleId="Tableheader">
    <w:name w:val="ŠTable header"/>
    <w:basedOn w:val="TableNormal"/>
    <w:uiPriority w:val="99"/>
    <w:rsid w:val="00E25D7F"/>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E25D7F"/>
    <w:pPr>
      <w:numPr>
        <w:numId w:val="38"/>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E25D7F"/>
    <w:pPr>
      <w:keepNext/>
      <w:spacing w:before="200" w:after="200" w:line="240" w:lineRule="atLeast"/>
      <w:ind w:left="567" w:right="567"/>
    </w:pPr>
  </w:style>
  <w:style w:type="paragraph" w:styleId="ListBullet2">
    <w:name w:val="List Bullet 2"/>
    <w:aliases w:val="ŠList Bullet 2"/>
    <w:basedOn w:val="Normal"/>
    <w:uiPriority w:val="9"/>
    <w:qFormat/>
    <w:rsid w:val="00E25D7F"/>
    <w:pPr>
      <w:numPr>
        <w:numId w:val="36"/>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E25D7F"/>
    <w:pPr>
      <w:numPr>
        <w:numId w:val="39"/>
      </w:numPr>
      <w:contextualSpacing/>
    </w:pPr>
  </w:style>
  <w:style w:type="character" w:styleId="Strong">
    <w:name w:val="Strong"/>
    <w:aliases w:val="ŠStrong"/>
    <w:uiPriority w:val="1"/>
    <w:qFormat/>
    <w:rsid w:val="00E25D7F"/>
    <w:rPr>
      <w:b/>
    </w:rPr>
  </w:style>
  <w:style w:type="paragraph" w:styleId="ListBullet">
    <w:name w:val="List Bullet"/>
    <w:aliases w:val="ŠList Bullet"/>
    <w:basedOn w:val="Normal"/>
    <w:uiPriority w:val="8"/>
    <w:qFormat/>
    <w:rsid w:val="00E25D7F"/>
    <w:pPr>
      <w:numPr>
        <w:numId w:val="40"/>
      </w:numPr>
      <w:contextualSpacing/>
    </w:pPr>
  </w:style>
  <w:style w:type="character" w:customStyle="1" w:styleId="QuoteChar">
    <w:name w:val="Quote Char"/>
    <w:aliases w:val="ŠQuote Char"/>
    <w:basedOn w:val="DefaultParagraphFont"/>
    <w:link w:val="Quote"/>
    <w:uiPriority w:val="29"/>
    <w:rsid w:val="00E25D7F"/>
    <w:rPr>
      <w:rFonts w:ascii="Arial" w:hAnsi="Arial" w:cs="Arial"/>
      <w:lang w:val="en-AU"/>
    </w:rPr>
  </w:style>
  <w:style w:type="character" w:styleId="Emphasis">
    <w:name w:val="Emphasis"/>
    <w:aliases w:val="ŠLanguage or scientific"/>
    <w:uiPriority w:val="20"/>
    <w:qFormat/>
    <w:rsid w:val="00E25D7F"/>
    <w:rPr>
      <w:i/>
      <w:iCs/>
    </w:rPr>
  </w:style>
  <w:style w:type="paragraph" w:styleId="Title">
    <w:name w:val="Title"/>
    <w:aliases w:val="ŠTitle"/>
    <w:basedOn w:val="Normal"/>
    <w:next w:val="Normal"/>
    <w:link w:val="TitleChar"/>
    <w:uiPriority w:val="24"/>
    <w:qFormat/>
    <w:rsid w:val="00E25D7F"/>
    <w:pPr>
      <w:spacing w:before="4000" w:after="200"/>
      <w:contextualSpacing/>
    </w:pPr>
    <w:rPr>
      <w:rFonts w:eastAsiaTheme="majorEastAsia"/>
      <w:b/>
      <w:bCs/>
      <w:color w:val="002664"/>
      <w:spacing w:val="-10"/>
      <w:kern w:val="28"/>
      <w:sz w:val="72"/>
      <w:szCs w:val="72"/>
    </w:rPr>
  </w:style>
  <w:style w:type="character" w:customStyle="1" w:styleId="TitleChar">
    <w:name w:val="Title Char"/>
    <w:aliases w:val="ŠTitle Char"/>
    <w:basedOn w:val="DefaultParagraphFont"/>
    <w:link w:val="Title"/>
    <w:uiPriority w:val="24"/>
    <w:rsid w:val="00E25D7F"/>
    <w:rPr>
      <w:rFonts w:ascii="Arial" w:eastAsiaTheme="majorEastAsia" w:hAnsi="Arial" w:cs="Arial"/>
      <w:b/>
      <w:bCs/>
      <w:color w:val="002664"/>
      <w:spacing w:val="-10"/>
      <w:kern w:val="28"/>
      <w:sz w:val="72"/>
      <w:szCs w:val="72"/>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E25D7F"/>
    <w:pPr>
      <w:spacing w:before="0" w:line="720" w:lineRule="atLeast"/>
    </w:pPr>
  </w:style>
  <w:style w:type="character" w:customStyle="1" w:styleId="DateChar">
    <w:name w:val="Date Char"/>
    <w:aliases w:val="ŠDate Char"/>
    <w:basedOn w:val="DefaultParagraphFont"/>
    <w:link w:val="Date"/>
    <w:uiPriority w:val="99"/>
    <w:rsid w:val="00E25D7F"/>
    <w:rPr>
      <w:rFonts w:ascii="Arial" w:hAnsi="Arial" w:cs="Arial"/>
      <w:lang w:val="en-AU"/>
    </w:rPr>
  </w:style>
  <w:style w:type="paragraph" w:styleId="Signature">
    <w:name w:val="Signature"/>
    <w:aliases w:val="ŠSignature"/>
    <w:basedOn w:val="Normal"/>
    <w:link w:val="SignatureChar"/>
    <w:uiPriority w:val="99"/>
    <w:rsid w:val="00E25D7F"/>
    <w:pPr>
      <w:spacing w:before="0" w:line="720" w:lineRule="atLeast"/>
    </w:pPr>
  </w:style>
  <w:style w:type="character" w:customStyle="1" w:styleId="SignatureChar">
    <w:name w:val="Signature Char"/>
    <w:aliases w:val="ŠSignature Char"/>
    <w:basedOn w:val="DefaultParagraphFont"/>
    <w:link w:val="Signature"/>
    <w:uiPriority w:val="99"/>
    <w:rsid w:val="00E25D7F"/>
    <w:rPr>
      <w:rFonts w:ascii="Arial" w:hAnsi="Arial" w:cs="Arial"/>
      <w:lang w:val="en-AU"/>
    </w:rPr>
  </w:style>
  <w:style w:type="paragraph" w:styleId="TableofFigures">
    <w:name w:val="table of figures"/>
    <w:basedOn w:val="Normal"/>
    <w:next w:val="Normal"/>
    <w:uiPriority w:val="99"/>
    <w:unhideWhenUsed/>
    <w:rsid w:val="00E25D7F"/>
  </w:style>
  <w:style w:type="table" w:styleId="TableGrid">
    <w:name w:val="Table Grid"/>
    <w:basedOn w:val="TableNormal"/>
    <w:uiPriority w:val="39"/>
    <w:rsid w:val="00E25D7F"/>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E25D7F"/>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E25D7F"/>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E25D7F"/>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CommentReference">
    <w:name w:val="annotation reference"/>
    <w:basedOn w:val="DefaultParagraphFont"/>
    <w:uiPriority w:val="99"/>
    <w:semiHidden/>
    <w:unhideWhenUsed/>
    <w:rsid w:val="00E25D7F"/>
    <w:rPr>
      <w:sz w:val="16"/>
      <w:szCs w:val="16"/>
    </w:rPr>
  </w:style>
  <w:style w:type="paragraph" w:styleId="CommentText">
    <w:name w:val="annotation text"/>
    <w:basedOn w:val="Normal"/>
    <w:link w:val="CommentTextChar"/>
    <w:uiPriority w:val="99"/>
    <w:unhideWhenUsed/>
    <w:rsid w:val="00E25D7F"/>
    <w:pPr>
      <w:spacing w:line="240" w:lineRule="auto"/>
    </w:pPr>
    <w:rPr>
      <w:sz w:val="20"/>
      <w:szCs w:val="20"/>
    </w:rPr>
  </w:style>
  <w:style w:type="character" w:customStyle="1" w:styleId="CommentTextChar">
    <w:name w:val="Comment Text Char"/>
    <w:basedOn w:val="DefaultParagraphFont"/>
    <w:link w:val="CommentText"/>
    <w:uiPriority w:val="99"/>
    <w:rsid w:val="00E25D7F"/>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E25D7F"/>
    <w:rPr>
      <w:b/>
      <w:bCs/>
    </w:rPr>
  </w:style>
  <w:style w:type="character" w:customStyle="1" w:styleId="CommentSubjectChar">
    <w:name w:val="Comment Subject Char"/>
    <w:basedOn w:val="CommentTextChar"/>
    <w:link w:val="CommentSubject"/>
    <w:uiPriority w:val="99"/>
    <w:semiHidden/>
    <w:rsid w:val="00E25D7F"/>
    <w:rPr>
      <w:rFonts w:ascii="Arial" w:hAnsi="Arial" w:cs="Arial"/>
      <w:b/>
      <w:bCs/>
      <w:sz w:val="20"/>
      <w:szCs w:val="20"/>
      <w:lang w:val="en-AU"/>
    </w:rPr>
  </w:style>
  <w:style w:type="character" w:styleId="UnresolvedMention">
    <w:name w:val="Unresolved Mention"/>
    <w:basedOn w:val="DefaultParagraphFont"/>
    <w:uiPriority w:val="99"/>
    <w:semiHidden/>
    <w:unhideWhenUsed/>
    <w:rsid w:val="00E25D7F"/>
    <w:rPr>
      <w:color w:val="605E5C"/>
      <w:shd w:val="clear" w:color="auto" w:fill="E1DFDD"/>
    </w:rPr>
  </w:style>
  <w:style w:type="character" w:styleId="FollowedHyperlink">
    <w:name w:val="FollowedHyperlink"/>
    <w:basedOn w:val="DefaultParagraphFont"/>
    <w:uiPriority w:val="99"/>
    <w:semiHidden/>
    <w:unhideWhenUsed/>
    <w:rsid w:val="00E25D7F"/>
    <w:rPr>
      <w:color w:val="954F72" w:themeColor="followedHyperlink"/>
      <w:u w:val="single"/>
    </w:rPr>
  </w:style>
  <w:style w:type="character" w:styleId="FootnoteReference">
    <w:name w:val="footnote reference"/>
    <w:basedOn w:val="DefaultParagraphFont"/>
    <w:uiPriority w:val="99"/>
    <w:semiHidden/>
    <w:unhideWhenUsed/>
    <w:rsid w:val="00E25D7F"/>
    <w:rPr>
      <w:vertAlign w:val="superscript"/>
    </w:rPr>
  </w:style>
  <w:style w:type="paragraph" w:styleId="FootnoteText">
    <w:name w:val="footnote text"/>
    <w:basedOn w:val="Normal"/>
    <w:link w:val="FootnoteTextChar"/>
    <w:uiPriority w:val="99"/>
    <w:semiHidden/>
    <w:unhideWhenUsed/>
    <w:rsid w:val="00E25D7F"/>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E25D7F"/>
    <w:rPr>
      <w:rFonts w:ascii="Arial" w:hAnsi="Arial" w:cs="Arial"/>
      <w:sz w:val="20"/>
      <w:szCs w:val="20"/>
      <w:lang w:val="en-AU"/>
    </w:rPr>
  </w:style>
  <w:style w:type="paragraph" w:styleId="ListParagraph">
    <w:name w:val="List Paragraph"/>
    <w:basedOn w:val="Normal"/>
    <w:uiPriority w:val="34"/>
    <w:unhideWhenUsed/>
    <w:qFormat/>
    <w:rsid w:val="00E25D7F"/>
    <w:pPr>
      <w:ind w:left="720"/>
      <w:contextualSpacing/>
    </w:pPr>
  </w:style>
  <w:style w:type="paragraph" w:customStyle="1" w:styleId="Documentname">
    <w:name w:val="ŠDocument name"/>
    <w:basedOn w:val="Header"/>
    <w:qFormat/>
    <w:rsid w:val="00E25D7F"/>
    <w:pPr>
      <w:spacing w:before="0"/>
    </w:pPr>
    <w:rPr>
      <w:b w:val="0"/>
      <w:color w:val="auto"/>
      <w:sz w:val="18"/>
    </w:rPr>
  </w:style>
  <w:style w:type="paragraph" w:customStyle="1" w:styleId="Featurebox2Bullets">
    <w:name w:val="ŠFeature box 2: Bullets"/>
    <w:basedOn w:val="ListBullet"/>
    <w:link w:val="Featurebox2BulletsChar"/>
    <w:uiPriority w:val="14"/>
    <w:qFormat/>
    <w:rsid w:val="00E25D7F"/>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E25D7F"/>
    <w:rPr>
      <w:rFonts w:ascii="Arial" w:hAnsi="Arial" w:cs="Arial"/>
      <w:shd w:val="clear" w:color="auto" w:fill="CCEDFC"/>
      <w:lang w:val="en-AU"/>
    </w:rPr>
  </w:style>
  <w:style w:type="paragraph" w:customStyle="1" w:styleId="FeatureBoxPink">
    <w:name w:val="ŠFeature Box Pink"/>
    <w:basedOn w:val="Normal"/>
    <w:next w:val="Normal"/>
    <w:uiPriority w:val="13"/>
    <w:qFormat/>
    <w:rsid w:val="00E25D7F"/>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pink">
    <w:name w:val="ŠFeature pink"/>
    <w:basedOn w:val="Normal"/>
    <w:next w:val="Normal"/>
    <w:uiPriority w:val="13"/>
    <w:qFormat/>
    <w:rsid w:val="00E25D7F"/>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E25D7F"/>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E25D7F"/>
    <w:rPr>
      <w:rFonts w:ascii="Arial" w:eastAsia="Calibri" w:hAnsi="Arial" w:cs="Arial"/>
      <w:kern w:val="24"/>
      <w:sz w:val="18"/>
      <w:szCs w:val="18"/>
    </w:rPr>
  </w:style>
  <w:style w:type="paragraph" w:styleId="Subtitle">
    <w:name w:val="Subtitle"/>
    <w:basedOn w:val="Normal"/>
    <w:next w:val="Normal"/>
    <w:link w:val="SubtitleChar"/>
    <w:uiPriority w:val="11"/>
    <w:semiHidden/>
    <w:qFormat/>
    <w:rsid w:val="00E25D7F"/>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E25D7F"/>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E25D7F"/>
    <w:rPr>
      <w:i/>
      <w:iCs/>
      <w:color w:val="404040" w:themeColor="text1" w:themeTint="BF"/>
    </w:rPr>
  </w:style>
  <w:style w:type="paragraph" w:styleId="TOC4">
    <w:name w:val="toc 4"/>
    <w:aliases w:val="ŠTOC 4"/>
    <w:basedOn w:val="Normal"/>
    <w:next w:val="Normal"/>
    <w:autoRedefine/>
    <w:uiPriority w:val="39"/>
    <w:unhideWhenUsed/>
    <w:rsid w:val="00E25D7F"/>
    <w:pPr>
      <w:spacing w:before="0"/>
      <w:ind w:left="720"/>
    </w:pPr>
  </w:style>
  <w:style w:type="paragraph" w:styleId="TOCHeading">
    <w:name w:val="TOC Heading"/>
    <w:aliases w:val="ŠTOC Heading"/>
    <w:basedOn w:val="Heading1"/>
    <w:next w:val="Normal"/>
    <w:uiPriority w:val="2"/>
    <w:unhideWhenUsed/>
    <w:qFormat/>
    <w:rsid w:val="00E25D7F"/>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088009">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94213147">
      <w:bodyDiv w:val="1"/>
      <w:marLeft w:val="0"/>
      <w:marRight w:val="0"/>
      <w:marTop w:val="0"/>
      <w:marBottom w:val="0"/>
      <w:divBdr>
        <w:top w:val="none" w:sz="0" w:space="0" w:color="auto"/>
        <w:left w:val="none" w:sz="0" w:space="0" w:color="auto"/>
        <w:bottom w:val="none" w:sz="0" w:space="0" w:color="auto"/>
        <w:right w:val="none" w:sz="0" w:space="0" w:color="auto"/>
      </w:divBdr>
      <w:divsChild>
        <w:div w:id="779840165">
          <w:marLeft w:val="0"/>
          <w:marRight w:val="0"/>
          <w:marTop w:val="0"/>
          <w:marBottom w:val="0"/>
          <w:divBdr>
            <w:top w:val="none" w:sz="0" w:space="0" w:color="auto"/>
            <w:left w:val="none" w:sz="0" w:space="0" w:color="auto"/>
            <w:bottom w:val="none" w:sz="0" w:space="0" w:color="auto"/>
            <w:right w:val="none" w:sz="0" w:space="0" w:color="auto"/>
          </w:divBdr>
        </w:div>
        <w:div w:id="2037729887">
          <w:marLeft w:val="0"/>
          <w:marRight w:val="0"/>
          <w:marTop w:val="0"/>
          <w:marBottom w:val="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content/dam/main-education/teaching-and-learning/curriculum/key-learning-areas/creative-arts/media/documents/creative-arts-s6-visual-arts-hsc-writing-module-2-language-skills.pptx" TargetMode="External"/><Relationship Id="rId13" Type="http://schemas.openxmlformats.org/officeDocument/2006/relationships/hyperlink" Target="https://mymodernmet.com/francisco-goya-art/"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 TargetMode="Externa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s01.safelinks.protection.outlook.com/?url=https%3A%2F%2Feducationstandards.nsw.edu.au%2F&amp;data=05%7C01%7CCaitlin.Pace1%40det.nsw.edu.au%7C9c2c1a9f59c94d2df30708dafa7edb23%7C05a0e69a418a47c19c259387261bf991%7C0%7C0%7C638097720042599463%7CUnknown%7CTWFpbGZsb3d8eyJWIjoiMC4wLjAwMDAiLCJQIjoiV2luMzIiLCJBTiI6Ik1haWwiLCJXVCI6Mn0%3D%7C3000%7C%7C%7C&amp;sdata=NzFc%2Bg75dh42X2SUZ1JxGsPBapsGv7KoRkSbJ1MjiTE%3D&amp;reserved=0"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https://educationstandards.nsw.edu.au/wps/portal/nesa/mini-footer/copyright" TargetMode="External"/><Relationship Id="rId19"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education.nsw.gov.au/content/dam/main-education/teaching-and-learning/curriculum/key-learning-areas/creative-arts/media/documents/creative-arts-s6-visual-arts-hsc-writing-module-2-extended-response-body.pptx"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186A5-AF74-456E-B8C4-BC2441BB8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Writing about HSC Visual Arts Section II – improving language skills – connecting verbs activity</vt:lpstr>
    </vt:vector>
  </TitlesOfParts>
  <Manager/>
  <Company/>
  <LinksUpToDate>false</LinksUpToDate>
  <CharactersWithSpaces>6959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about HSC Visual Arts Section II – improving language skills – connecting verbs activity</dc:title>
  <dc:subject/>
  <dc:creator>NSW Department of Education</dc:creator>
  <cp:keywords/>
  <dc:description/>
  <cp:revision>2</cp:revision>
  <dcterms:created xsi:type="dcterms:W3CDTF">2023-05-26T01:38:00Z</dcterms:created>
  <dcterms:modified xsi:type="dcterms:W3CDTF">2023-05-26T02:21:00Z</dcterms:modified>
  <cp:category/>
</cp:coreProperties>
</file>