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A245" w14:textId="2B1F3B53" w:rsidR="00322B5B" w:rsidRPr="009D6F67" w:rsidRDefault="00322B5B" w:rsidP="009D6F67">
      <w:pPr>
        <w:pStyle w:val="Heading1"/>
      </w:pPr>
      <w:r w:rsidRPr="00322B5B">
        <w:rPr>
          <w:rFonts w:eastAsia="SimSun" w:cs="Arial"/>
          <w:bCs/>
          <w:color w:val="002060"/>
          <w:sz w:val="56"/>
          <w:szCs w:val="56"/>
          <w:lang w:val="en-US"/>
        </w:rPr>
        <w:t xml:space="preserve">Writing about HSC </w:t>
      </w:r>
      <w:r w:rsidR="004C3C78">
        <w:rPr>
          <w:rFonts w:eastAsia="SimSun" w:cs="Arial"/>
          <w:bCs/>
          <w:color w:val="002060"/>
          <w:sz w:val="56"/>
          <w:szCs w:val="56"/>
          <w:lang w:val="en-US"/>
        </w:rPr>
        <w:t>V</w:t>
      </w:r>
      <w:r w:rsidRPr="00322B5B">
        <w:rPr>
          <w:rFonts w:eastAsia="SimSun" w:cs="Arial"/>
          <w:bCs/>
          <w:color w:val="002060"/>
          <w:sz w:val="56"/>
          <w:szCs w:val="56"/>
          <w:lang w:val="en-US"/>
        </w:rPr>
        <w:t xml:space="preserve">isual </w:t>
      </w:r>
      <w:r w:rsidR="004C3C78">
        <w:rPr>
          <w:rFonts w:eastAsia="SimSun" w:cs="Arial"/>
          <w:bCs/>
          <w:color w:val="002060"/>
          <w:sz w:val="56"/>
          <w:szCs w:val="56"/>
          <w:lang w:val="en-US"/>
        </w:rPr>
        <w:t>A</w:t>
      </w:r>
      <w:r w:rsidRPr="00322B5B">
        <w:rPr>
          <w:rFonts w:eastAsia="SimSun" w:cs="Arial"/>
          <w:bCs/>
          <w:color w:val="002060"/>
          <w:sz w:val="56"/>
          <w:szCs w:val="56"/>
          <w:lang w:val="en-US"/>
        </w:rPr>
        <w:t>rts</w:t>
      </w:r>
    </w:p>
    <w:p w14:paraId="63165BDC" w14:textId="0C76F07F" w:rsidR="00322B5B" w:rsidRDefault="00322B5B" w:rsidP="00A40F5E">
      <w:pPr>
        <w:pStyle w:val="Heading2"/>
      </w:pPr>
      <w:r w:rsidRPr="00322B5B">
        <w:rPr>
          <w:rStyle w:val="Heading1Char"/>
          <w:b/>
          <w:bCs/>
        </w:rPr>
        <w:t>Section</w:t>
      </w:r>
      <w:r w:rsidRPr="00322B5B">
        <w:rPr>
          <w:b w:val="0"/>
          <w:bCs/>
          <w:szCs w:val="52"/>
        </w:rPr>
        <w:t xml:space="preserve"> </w:t>
      </w:r>
      <w:r w:rsidR="004C3C78">
        <w:rPr>
          <w:szCs w:val="52"/>
        </w:rPr>
        <w:t>I</w:t>
      </w:r>
      <w:r w:rsidRPr="00A21794">
        <w:rPr>
          <w:szCs w:val="52"/>
        </w:rPr>
        <w:t xml:space="preserve"> –</w:t>
      </w:r>
      <w:r w:rsidRPr="00322B5B">
        <w:rPr>
          <w:b w:val="0"/>
          <w:bCs/>
          <w:szCs w:val="52"/>
        </w:rPr>
        <w:t xml:space="preserve"> </w:t>
      </w:r>
      <w:r w:rsidRPr="00322B5B">
        <w:t>responses to questions 1 and</w:t>
      </w:r>
      <w:r w:rsidR="00EA49C6">
        <w:t> </w:t>
      </w:r>
      <w:r w:rsidRPr="00322B5B">
        <w:t>3</w:t>
      </w:r>
    </w:p>
    <w:p w14:paraId="42286685" w14:textId="736D34F1" w:rsidR="00322B5B" w:rsidRDefault="00322B5B" w:rsidP="00322B5B">
      <w:r>
        <w:t>This document provides a space for you to complete and collate your responses to question</w:t>
      </w:r>
      <w:r w:rsidR="00EA49C6">
        <w:t>s</w:t>
      </w:r>
      <w:r>
        <w:t xml:space="preserve"> 1 and 3 from the </w:t>
      </w:r>
      <w:hyperlink r:id="rId7" w:history="1">
        <w:r w:rsidR="00247844">
          <w:rPr>
            <w:rStyle w:val="Hyperlink"/>
          </w:rPr>
          <w:t>Visual Arts HSC exam paper 2017</w:t>
        </w:r>
      </w:hyperlink>
      <w:r>
        <w:t xml:space="preserve">. Question 2 has been completed as an example throughout the ‘Writing about HSC </w:t>
      </w:r>
      <w:r w:rsidR="00CE4CD0">
        <w:t>V</w:t>
      </w:r>
      <w:r>
        <w:t xml:space="preserve">isual </w:t>
      </w:r>
      <w:r w:rsidR="00CE4CD0">
        <w:t>A</w:t>
      </w:r>
      <w:r>
        <w:t xml:space="preserve">rts </w:t>
      </w:r>
      <w:r w:rsidR="00D000B9">
        <w:t xml:space="preserve">Section I’ </w:t>
      </w:r>
      <w:r>
        <w:t>learning module.</w:t>
      </w:r>
    </w:p>
    <w:p w14:paraId="3E5AF5C4" w14:textId="6BAD51FD" w:rsidR="00322B5B" w:rsidRDefault="00322B5B" w:rsidP="00A40F5E">
      <w:pPr>
        <w:pStyle w:val="Heading3"/>
      </w:pPr>
      <w:r>
        <w:t>Question 1</w:t>
      </w:r>
    </w:p>
    <w:p w14:paraId="64769572" w14:textId="1D4D98EB" w:rsidR="00322B5B" w:rsidRDefault="00322B5B" w:rsidP="00322B5B">
      <w:pPr>
        <w:pStyle w:val="FeatureBox2"/>
      </w:pPr>
      <w:r>
        <w:t>Refer to Plate 1 on page 1 of the Plates Booklet to answer Question 1.</w:t>
      </w:r>
    </w:p>
    <w:p w14:paraId="0ACD83B1" w14:textId="345034D2" w:rsidR="00322B5B" w:rsidRDefault="00322B5B" w:rsidP="00322B5B">
      <w:pPr>
        <w:pStyle w:val="FeatureBox2"/>
      </w:pPr>
      <w:r>
        <w:t>How does Lin Onus incorporate both the traditional and the contemporary in his artmaking practice?</w:t>
      </w:r>
    </w:p>
    <w:p w14:paraId="43FC445E" w14:textId="602F9AAC" w:rsidR="00A21794" w:rsidRDefault="00A21794" w:rsidP="00A21794">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w:t>
      </w:r>
      <w:r w:rsidR="00317DE0">
        <w:t>q</w:t>
      </w:r>
      <w:r>
        <w:t>uestion 1 response</w:t>
      </w:r>
    </w:p>
    <w:tbl>
      <w:tblPr>
        <w:tblStyle w:val="Tableheader"/>
        <w:tblW w:w="5000" w:type="pct"/>
        <w:tblLook w:val="04A0" w:firstRow="1" w:lastRow="0" w:firstColumn="1" w:lastColumn="0" w:noHBand="0" w:noVBand="1"/>
        <w:tblDescription w:val="This table has a row for each section of the response including the introduction, body paragraph(s) and conclusion. "/>
      </w:tblPr>
      <w:tblGrid>
        <w:gridCol w:w="3256"/>
        <w:gridCol w:w="6366"/>
      </w:tblGrid>
      <w:tr w:rsidR="00322B5B" w:rsidRPr="000D6A01" w14:paraId="3E502913" w14:textId="77777777" w:rsidTr="000D6A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3BD218F2" w14:textId="625992C0" w:rsidR="00322B5B" w:rsidRPr="000D6A01" w:rsidRDefault="00322B5B" w:rsidP="000D6A01">
            <w:r w:rsidRPr="000D6A01">
              <w:t>Response component</w:t>
            </w:r>
          </w:p>
        </w:tc>
        <w:tc>
          <w:tcPr>
            <w:tcW w:w="3308" w:type="pct"/>
          </w:tcPr>
          <w:p w14:paraId="0613BD41" w14:textId="3F9C1836" w:rsidR="00322B5B" w:rsidRPr="000D6A01" w:rsidRDefault="00A21794" w:rsidP="000D6A01">
            <w:pPr>
              <w:cnfStyle w:val="100000000000" w:firstRow="1" w:lastRow="0" w:firstColumn="0" w:lastColumn="0" w:oddVBand="0" w:evenVBand="0" w:oddHBand="0" w:evenHBand="0" w:firstRowFirstColumn="0" w:firstRowLastColumn="0" w:lastRowFirstColumn="0" w:lastRowLastColumn="0"/>
            </w:pPr>
            <w:r w:rsidRPr="000D6A01">
              <w:t>Write your response in this column</w:t>
            </w:r>
          </w:p>
        </w:tc>
      </w:tr>
      <w:tr w:rsidR="00322B5B" w:rsidRPr="000D6A01" w14:paraId="4AB35E9A" w14:textId="77777777" w:rsidTr="000D6A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24449C2A" w14:textId="215FC65D" w:rsidR="00322B5B" w:rsidRPr="000D6A01" w:rsidRDefault="00A21794" w:rsidP="000D6A01">
            <w:r w:rsidRPr="000D6A01">
              <w:t>Introductory sentence(s)</w:t>
            </w:r>
          </w:p>
        </w:tc>
        <w:tc>
          <w:tcPr>
            <w:tcW w:w="3308" w:type="pct"/>
          </w:tcPr>
          <w:p w14:paraId="7727BE10" w14:textId="77777777" w:rsidR="00322B5B" w:rsidRPr="000D6A01" w:rsidRDefault="00322B5B" w:rsidP="000D6A01">
            <w:pPr>
              <w:cnfStyle w:val="000000100000" w:firstRow="0" w:lastRow="0" w:firstColumn="0" w:lastColumn="0" w:oddVBand="0" w:evenVBand="0" w:oddHBand="1" w:evenHBand="0" w:firstRowFirstColumn="0" w:firstRowLastColumn="0" w:lastRowFirstColumn="0" w:lastRowLastColumn="0"/>
            </w:pPr>
          </w:p>
        </w:tc>
      </w:tr>
      <w:tr w:rsidR="00322B5B" w:rsidRPr="000D6A01" w14:paraId="61016362" w14:textId="77777777" w:rsidTr="000D6A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5E411E46" w14:textId="5CB69266" w:rsidR="00322B5B" w:rsidRPr="000D6A01" w:rsidRDefault="00A21794" w:rsidP="000D6A01">
            <w:r w:rsidRPr="000D6A01">
              <w:t>Paragraph(s)</w:t>
            </w:r>
          </w:p>
        </w:tc>
        <w:tc>
          <w:tcPr>
            <w:tcW w:w="3308" w:type="pct"/>
          </w:tcPr>
          <w:p w14:paraId="03334597" w14:textId="77777777" w:rsidR="00322B5B" w:rsidRPr="000D6A01" w:rsidRDefault="00322B5B" w:rsidP="000D6A01">
            <w:pPr>
              <w:cnfStyle w:val="000000010000" w:firstRow="0" w:lastRow="0" w:firstColumn="0" w:lastColumn="0" w:oddVBand="0" w:evenVBand="0" w:oddHBand="0" w:evenHBand="1" w:firstRowFirstColumn="0" w:firstRowLastColumn="0" w:lastRowFirstColumn="0" w:lastRowLastColumn="0"/>
            </w:pPr>
          </w:p>
        </w:tc>
      </w:tr>
      <w:tr w:rsidR="00322B5B" w:rsidRPr="000D6A01" w14:paraId="011FF14A" w14:textId="77777777" w:rsidTr="000D6A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0D4E82EB" w14:textId="7249A5DD" w:rsidR="00322B5B" w:rsidRPr="000D6A01" w:rsidRDefault="00A21794" w:rsidP="000D6A01">
            <w:r w:rsidRPr="000D6A01">
              <w:t>Concluding sentences(s)</w:t>
            </w:r>
          </w:p>
        </w:tc>
        <w:tc>
          <w:tcPr>
            <w:tcW w:w="3308" w:type="pct"/>
          </w:tcPr>
          <w:p w14:paraId="18013376" w14:textId="77777777" w:rsidR="00322B5B" w:rsidRPr="000D6A01" w:rsidRDefault="00322B5B" w:rsidP="000D6A01">
            <w:pPr>
              <w:cnfStyle w:val="000000100000" w:firstRow="0" w:lastRow="0" w:firstColumn="0" w:lastColumn="0" w:oddVBand="0" w:evenVBand="0" w:oddHBand="1" w:evenHBand="0" w:firstRowFirstColumn="0" w:firstRowLastColumn="0" w:lastRowFirstColumn="0" w:lastRowLastColumn="0"/>
            </w:pPr>
          </w:p>
        </w:tc>
      </w:tr>
    </w:tbl>
    <w:p w14:paraId="558677ED" w14:textId="77777777" w:rsidR="00A21794" w:rsidRPr="00317DE0" w:rsidRDefault="00A21794" w:rsidP="00317DE0">
      <w:r>
        <w:br w:type="page"/>
      </w:r>
    </w:p>
    <w:p w14:paraId="0407202E" w14:textId="71F4C069" w:rsidR="00322B5B" w:rsidRDefault="00A21794" w:rsidP="00317DE0">
      <w:pPr>
        <w:pStyle w:val="Heading3"/>
      </w:pPr>
      <w:r>
        <w:lastRenderedPageBreak/>
        <w:t>Question 3</w:t>
      </w:r>
    </w:p>
    <w:p w14:paraId="18BE1A12" w14:textId="013B3C1E" w:rsidR="00A21794" w:rsidRDefault="00A21794" w:rsidP="00A21794">
      <w:pPr>
        <w:pStyle w:val="FeatureBox2"/>
      </w:pPr>
      <w:r>
        <w:t>Refer to Plates 4, 5 and 6 on pages 4, 5 and 6 of the Plates Booklet to answer Question 3.</w:t>
      </w:r>
    </w:p>
    <w:p w14:paraId="1928CE42" w14:textId="505DAD53" w:rsidR="00A21794" w:rsidRDefault="00A21794" w:rsidP="00A21794">
      <w:pPr>
        <w:pStyle w:val="FeatureBox2"/>
      </w:pPr>
      <w:r>
        <w:t>Analyse the relationships between the artworks and the audience for Plates 4, 5 and 6.</w:t>
      </w:r>
    </w:p>
    <w:p w14:paraId="2C43FC51" w14:textId="76B0E23B" w:rsidR="00A21794" w:rsidRPr="00B550DE" w:rsidRDefault="00A21794" w:rsidP="00B550DE">
      <w:pPr>
        <w:pStyle w:val="Caption"/>
      </w:pPr>
      <w:r w:rsidRPr="00B550DE">
        <w:t xml:space="preserve">Table </w:t>
      </w:r>
      <w:r w:rsidRPr="00B550DE">
        <w:fldChar w:fldCharType="begin"/>
      </w:r>
      <w:r w:rsidRPr="00B550DE">
        <w:instrText xml:space="preserve"> SEQ Table \* ARABIC </w:instrText>
      </w:r>
      <w:r w:rsidRPr="00B550DE">
        <w:fldChar w:fldCharType="separate"/>
      </w:r>
      <w:r w:rsidRPr="00B550DE">
        <w:t>2</w:t>
      </w:r>
      <w:r w:rsidRPr="00B550DE">
        <w:fldChar w:fldCharType="end"/>
      </w:r>
      <w:r w:rsidRPr="00B550DE">
        <w:t xml:space="preserve"> – </w:t>
      </w:r>
      <w:r w:rsidR="00317DE0" w:rsidRPr="00B550DE">
        <w:t>q</w:t>
      </w:r>
      <w:r w:rsidRPr="00B550DE">
        <w:t>uestion 3 response</w:t>
      </w:r>
    </w:p>
    <w:tbl>
      <w:tblPr>
        <w:tblStyle w:val="Tableheader"/>
        <w:tblW w:w="5000" w:type="pct"/>
        <w:tblLook w:val="04A0" w:firstRow="1" w:lastRow="0" w:firstColumn="1" w:lastColumn="0" w:noHBand="0" w:noVBand="1"/>
        <w:tblDescription w:val="This table has a row for each section of the response including the introduction, body paragraph(s) and conclusion. "/>
      </w:tblPr>
      <w:tblGrid>
        <w:gridCol w:w="3397"/>
        <w:gridCol w:w="6225"/>
      </w:tblGrid>
      <w:tr w:rsidR="00A21794" w:rsidRPr="003D4723" w14:paraId="64F88990" w14:textId="77777777" w:rsidTr="003D4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Pr>
          <w:p w14:paraId="0A52F261" w14:textId="15C15D61" w:rsidR="00A21794" w:rsidRPr="003D4723" w:rsidRDefault="00A21794" w:rsidP="003D4723">
            <w:r w:rsidRPr="003D4723">
              <w:t>Response component</w:t>
            </w:r>
          </w:p>
        </w:tc>
        <w:tc>
          <w:tcPr>
            <w:tcW w:w="3235" w:type="pct"/>
          </w:tcPr>
          <w:p w14:paraId="2B292837" w14:textId="68B389B5" w:rsidR="00A21794" w:rsidRPr="003D4723" w:rsidRDefault="00A21794" w:rsidP="003D4723">
            <w:pPr>
              <w:cnfStyle w:val="100000000000" w:firstRow="1" w:lastRow="0" w:firstColumn="0" w:lastColumn="0" w:oddVBand="0" w:evenVBand="0" w:oddHBand="0" w:evenHBand="0" w:firstRowFirstColumn="0" w:firstRowLastColumn="0" w:lastRowFirstColumn="0" w:lastRowLastColumn="0"/>
            </w:pPr>
            <w:r w:rsidRPr="003D4723">
              <w:t>Write your response in this column</w:t>
            </w:r>
          </w:p>
        </w:tc>
      </w:tr>
      <w:tr w:rsidR="00A21794" w:rsidRPr="003D4723" w14:paraId="4A715E7B" w14:textId="77777777" w:rsidTr="003D4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Pr>
          <w:p w14:paraId="2DC2535F" w14:textId="36281EF7" w:rsidR="00A21794" w:rsidRPr="003D4723" w:rsidRDefault="00A21794" w:rsidP="003D4723">
            <w:r w:rsidRPr="003D4723">
              <w:t>Introductory sentence(s)</w:t>
            </w:r>
          </w:p>
        </w:tc>
        <w:tc>
          <w:tcPr>
            <w:tcW w:w="3235" w:type="pct"/>
          </w:tcPr>
          <w:p w14:paraId="1305393C" w14:textId="77777777" w:rsidR="00A21794" w:rsidRPr="003D4723" w:rsidRDefault="00A21794" w:rsidP="003D4723">
            <w:pPr>
              <w:cnfStyle w:val="000000100000" w:firstRow="0" w:lastRow="0" w:firstColumn="0" w:lastColumn="0" w:oddVBand="0" w:evenVBand="0" w:oddHBand="1" w:evenHBand="0" w:firstRowFirstColumn="0" w:firstRowLastColumn="0" w:lastRowFirstColumn="0" w:lastRowLastColumn="0"/>
            </w:pPr>
          </w:p>
        </w:tc>
      </w:tr>
      <w:tr w:rsidR="00A21794" w:rsidRPr="003D4723" w14:paraId="1EFC55F5" w14:textId="77777777" w:rsidTr="003D47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Pr>
          <w:p w14:paraId="7A426A8C" w14:textId="77777777" w:rsidR="00A21794" w:rsidRPr="003D4723" w:rsidRDefault="00A21794" w:rsidP="003D4723">
            <w:r w:rsidRPr="003D4723">
              <w:t>Paragraph(s)</w:t>
            </w:r>
          </w:p>
        </w:tc>
        <w:tc>
          <w:tcPr>
            <w:tcW w:w="3235" w:type="pct"/>
          </w:tcPr>
          <w:p w14:paraId="60FE8334" w14:textId="77777777" w:rsidR="00A21794" w:rsidRPr="003D4723" w:rsidRDefault="00A21794" w:rsidP="003D4723">
            <w:pPr>
              <w:cnfStyle w:val="000000010000" w:firstRow="0" w:lastRow="0" w:firstColumn="0" w:lastColumn="0" w:oddVBand="0" w:evenVBand="0" w:oddHBand="0" w:evenHBand="1" w:firstRowFirstColumn="0" w:firstRowLastColumn="0" w:lastRowFirstColumn="0" w:lastRowLastColumn="0"/>
            </w:pPr>
          </w:p>
        </w:tc>
      </w:tr>
      <w:tr w:rsidR="00A21794" w:rsidRPr="003D4723" w14:paraId="013B253A" w14:textId="77777777" w:rsidTr="003D4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Pr>
          <w:p w14:paraId="517A5957" w14:textId="3C38C392" w:rsidR="00A21794" w:rsidRPr="003D4723" w:rsidRDefault="00A21794" w:rsidP="003D4723">
            <w:r w:rsidRPr="003D4723">
              <w:t>Concluding sentences(s)</w:t>
            </w:r>
          </w:p>
        </w:tc>
        <w:tc>
          <w:tcPr>
            <w:tcW w:w="3235" w:type="pct"/>
          </w:tcPr>
          <w:p w14:paraId="5DC2476E" w14:textId="77777777" w:rsidR="00A21794" w:rsidRPr="003D4723" w:rsidRDefault="00A21794" w:rsidP="003D4723">
            <w:pPr>
              <w:cnfStyle w:val="000000100000" w:firstRow="0" w:lastRow="0" w:firstColumn="0" w:lastColumn="0" w:oddVBand="0" w:evenVBand="0" w:oddHBand="1" w:evenHBand="0" w:firstRowFirstColumn="0" w:firstRowLastColumn="0" w:lastRowFirstColumn="0" w:lastRowLastColumn="0"/>
            </w:pPr>
          </w:p>
        </w:tc>
      </w:tr>
    </w:tbl>
    <w:p w14:paraId="5830BC2A" w14:textId="77777777" w:rsidR="00D000B9" w:rsidRDefault="00D000B9">
      <w:pPr>
        <w:spacing w:line="276" w:lineRule="auto"/>
      </w:pPr>
      <w:r>
        <w:br w:type="page"/>
      </w:r>
    </w:p>
    <w:p w14:paraId="64441A43" w14:textId="77777777" w:rsidR="004216CC" w:rsidRDefault="004216CC" w:rsidP="004216CC">
      <w:pPr>
        <w:pStyle w:val="Heading2"/>
      </w:pPr>
      <w:r w:rsidRPr="00B108D0">
        <w:lastRenderedPageBreak/>
        <w:t>References</w:t>
      </w:r>
    </w:p>
    <w:p w14:paraId="23B06192" w14:textId="77777777" w:rsidR="004216CC" w:rsidRPr="00AE7FE3" w:rsidRDefault="004216CC" w:rsidP="004216CC">
      <w:pPr>
        <w:pStyle w:val="FeatureBox2"/>
      </w:pPr>
      <w:r w:rsidRPr="00AE7FE3">
        <w:t>This resource</w:t>
      </w:r>
      <w:r>
        <w:t xml:space="preserv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09BE0BA" w14:textId="77777777" w:rsidR="004216CC" w:rsidRPr="00AE7FE3" w:rsidRDefault="004216CC" w:rsidP="004216CC">
      <w:pPr>
        <w:pStyle w:val="FeatureBox2"/>
      </w:pPr>
      <w:r w:rsidRPr="00AE7FE3">
        <w:t>Please refer to the NESA Copyright Disclaimer for more information</w:t>
      </w:r>
      <w:r>
        <w:t xml:space="preserve"> </w:t>
      </w:r>
      <w:hyperlink r:id="rId8" w:history="1">
        <w:r w:rsidRPr="004C354B">
          <w:rPr>
            <w:rStyle w:val="Hyperlink"/>
          </w:rPr>
          <w:t>https://educationstandards.nsw.edu.au/wps/portal/nesa/mini-footer/copyright</w:t>
        </w:r>
      </w:hyperlink>
      <w:r w:rsidRPr="006A254E">
        <w:t>.</w:t>
      </w:r>
    </w:p>
    <w:p w14:paraId="37090C5F" w14:textId="77777777" w:rsidR="004216CC" w:rsidRPr="00AE7FE3" w:rsidRDefault="004216CC" w:rsidP="004216CC">
      <w:pPr>
        <w:pStyle w:val="FeatureBox2"/>
      </w:pPr>
      <w:r w:rsidRPr="00AE7FE3">
        <w:t>NESA holds the only official and up-to-date versions of the NSW Curriculum and syllabus documents. Please visit the NSW Education Standards Authority (NESA) website</w:t>
      </w:r>
      <w:r>
        <w:t xml:space="preserve"> </w:t>
      </w:r>
      <w:hyperlink r:id="rId9" w:tgtFrame="_blank" w:tooltip="https://educationstandards.nsw.edu.au/" w:history="1">
        <w:r w:rsidRPr="00AE7FE3">
          <w:rPr>
            <w:rStyle w:val="Hyperlink"/>
          </w:rPr>
          <w:t>https://educationstandards.nsw.edu.au/</w:t>
        </w:r>
      </w:hyperlink>
      <w:r w:rsidRPr="006A254E">
        <w:t xml:space="preserve"> </w:t>
      </w:r>
      <w:r w:rsidRPr="00AE7FE3">
        <w:t xml:space="preserve">and the NSW Curriculum website </w:t>
      </w:r>
      <w:hyperlink r:id="rId10" w:history="1">
        <w:r w:rsidRPr="00AE7FE3">
          <w:rPr>
            <w:rStyle w:val="Hyperlink"/>
          </w:rPr>
          <w:t>https://curriculum.nsw.edu.au/home</w:t>
        </w:r>
      </w:hyperlink>
      <w:r w:rsidRPr="00AE7FE3">
        <w:t>.</w:t>
      </w:r>
    </w:p>
    <w:p w14:paraId="4598BE6A" w14:textId="77777777" w:rsidR="007960F8" w:rsidRDefault="007960F8" w:rsidP="00A21794">
      <w:pPr>
        <w:rPr>
          <w:lang w:eastAsia="zh-CN"/>
        </w:rPr>
        <w:sectPr w:rsidR="007960F8" w:rsidSect="009F02DE">
          <w:headerReference w:type="default" r:id="rId11"/>
          <w:footerReference w:type="even" r:id="rId12"/>
          <w:footerReference w:type="default" r:id="rId13"/>
          <w:headerReference w:type="first" r:id="rId14"/>
          <w:footerReference w:type="first" r:id="rId15"/>
          <w:pgSz w:w="11900" w:h="16840"/>
          <w:pgMar w:top="1134" w:right="1134" w:bottom="1134" w:left="1134" w:header="709" w:footer="709" w:gutter="0"/>
          <w:pgNumType w:start="1"/>
          <w:cols w:space="708"/>
          <w:titlePg/>
          <w:docGrid w:linePitch="360"/>
        </w:sectPr>
      </w:pPr>
    </w:p>
    <w:p w14:paraId="7F8FE3F7" w14:textId="77777777" w:rsidR="000D6A01" w:rsidRPr="00EF7698" w:rsidRDefault="000D6A01" w:rsidP="000D6A01">
      <w:pPr>
        <w:spacing w:before="0"/>
        <w:rPr>
          <w:rStyle w:val="Strong"/>
        </w:rPr>
      </w:pPr>
      <w:r w:rsidRPr="00EF7698">
        <w:rPr>
          <w:rStyle w:val="Strong"/>
          <w:sz w:val="28"/>
          <w:szCs w:val="28"/>
        </w:rPr>
        <w:lastRenderedPageBreak/>
        <w:t>© State of New South Wales (Department of Education), 2023</w:t>
      </w:r>
    </w:p>
    <w:p w14:paraId="4E2987F8" w14:textId="77777777" w:rsidR="000D6A01" w:rsidRPr="00C504EA" w:rsidRDefault="000D6A01" w:rsidP="000D6A01">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2A521E12" w14:textId="77777777" w:rsidR="000D6A01" w:rsidRDefault="000D6A01" w:rsidP="000D6A01">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16" w:history="1">
        <w:r w:rsidRPr="00C504EA">
          <w:rPr>
            <w:rStyle w:val="Hyperlink"/>
          </w:rPr>
          <w:t>Creative Commons Attribution 4.0 International (CC BY 4.0) licence</w:t>
        </w:r>
      </w:hyperlink>
      <w:r w:rsidRPr="005F2331">
        <w:t>.</w:t>
      </w:r>
    </w:p>
    <w:p w14:paraId="2B585E60" w14:textId="77777777" w:rsidR="000D6A01" w:rsidRPr="000F46D1" w:rsidRDefault="000D6A01" w:rsidP="000D6A01">
      <w:pPr>
        <w:rPr>
          <w:lang w:eastAsia="en-AU"/>
        </w:rPr>
      </w:pPr>
      <w:r>
        <w:rPr>
          <w:noProof/>
        </w:rPr>
        <w:drawing>
          <wp:inline distT="0" distB="0" distL="0" distR="0" wp14:anchorId="380E036A" wp14:editId="0CA5CCE8">
            <wp:extent cx="1228725" cy="428625"/>
            <wp:effectExtent l="0" t="0" r="9525" b="9525"/>
            <wp:docPr id="32" name="Picture 32" descr="Creative Commons Attribution licence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8294770" w14:textId="77777777" w:rsidR="000D6A01" w:rsidRPr="00C504EA" w:rsidRDefault="000D6A01" w:rsidP="000D6A01">
      <w:r w:rsidRPr="00C504EA">
        <w:t xml:space="preserve">This </w:t>
      </w:r>
      <w:r w:rsidRPr="00496162">
        <w:t>licence</w:t>
      </w:r>
      <w:r w:rsidRPr="00C504EA">
        <w:t xml:space="preserve"> allows you to share and adapt the material for any purpose, even </w:t>
      </w:r>
      <w:r w:rsidRPr="00AC3A8A">
        <w:t>commercially</w:t>
      </w:r>
      <w:r w:rsidRPr="00C504EA">
        <w:t>.</w:t>
      </w:r>
    </w:p>
    <w:p w14:paraId="62A6873A" w14:textId="77777777" w:rsidR="000D6A01" w:rsidRPr="00C504EA" w:rsidRDefault="000D6A01" w:rsidP="000D6A01">
      <w:r w:rsidRPr="00C504EA">
        <w:t>Attribution should be given to © State of New South Wales (Department of Education), 2023.</w:t>
      </w:r>
    </w:p>
    <w:p w14:paraId="299E9982" w14:textId="77777777" w:rsidR="000D6A01" w:rsidRPr="00C504EA" w:rsidRDefault="000D6A01" w:rsidP="000D6A01">
      <w:r w:rsidRPr="00C504EA">
        <w:t>Material in this resource not available under a Creative Commons licence:</w:t>
      </w:r>
    </w:p>
    <w:p w14:paraId="4473D71C" w14:textId="77777777" w:rsidR="000D6A01" w:rsidRPr="000F46D1" w:rsidRDefault="000D6A01" w:rsidP="000D6A01">
      <w:pPr>
        <w:pStyle w:val="ListBullet"/>
        <w:numPr>
          <w:ilvl w:val="0"/>
          <w:numId w:val="42"/>
        </w:numPr>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2B102092" w14:textId="77777777" w:rsidR="000D6A01" w:rsidRDefault="000D6A01" w:rsidP="000D6A01">
      <w:pPr>
        <w:pStyle w:val="ListBullet"/>
        <w:numPr>
          <w:ilvl w:val="0"/>
          <w:numId w:val="42"/>
        </w:numPr>
        <w:rPr>
          <w:lang w:eastAsia="en-AU"/>
        </w:rPr>
      </w:pPr>
      <w:r w:rsidRPr="000F46D1">
        <w:rPr>
          <w:lang w:eastAsia="en-AU"/>
        </w:rPr>
        <w:t>material owned by a third party that has been reproduced with permission. You will need to obtain permission from the third party to reuse its material.</w:t>
      </w:r>
    </w:p>
    <w:p w14:paraId="24BE3AE3" w14:textId="77777777" w:rsidR="000D6A01" w:rsidRPr="00571DF7" w:rsidRDefault="000D6A01" w:rsidP="000D6A01">
      <w:pPr>
        <w:pStyle w:val="FeatureBox2"/>
        <w:spacing w:line="276" w:lineRule="auto"/>
        <w:rPr>
          <w:rStyle w:val="Strong"/>
        </w:rPr>
      </w:pPr>
      <w:r w:rsidRPr="00571DF7">
        <w:rPr>
          <w:rStyle w:val="Strong"/>
        </w:rPr>
        <w:t>Links to third-party material and websites</w:t>
      </w:r>
    </w:p>
    <w:p w14:paraId="30E5D2A2" w14:textId="77777777" w:rsidR="000D6A01" w:rsidRDefault="000D6A01" w:rsidP="000D6A01">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4CF2889" w14:textId="3F967C56" w:rsidR="00A21794" w:rsidRPr="00A21794" w:rsidRDefault="000D6A01" w:rsidP="000D6A01">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A21794" w:rsidRPr="00A21794" w:rsidSect="009D09E8">
      <w:headerReference w:type="default" r:id="rId18"/>
      <w:footerReference w:type="even" r:id="rId19"/>
      <w:footerReference w:type="default" r:id="rId20"/>
      <w:headerReference w:type="first" r:id="rId21"/>
      <w:footerReference w:type="first" r:id="rId2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ECD6F" w14:textId="77777777" w:rsidR="005E5F7C" w:rsidRDefault="005E5F7C" w:rsidP="00191F45">
      <w:r>
        <w:separator/>
      </w:r>
    </w:p>
    <w:p w14:paraId="722BDF95" w14:textId="77777777" w:rsidR="005E5F7C" w:rsidRDefault="005E5F7C"/>
    <w:p w14:paraId="182D432E" w14:textId="77777777" w:rsidR="005E5F7C" w:rsidRDefault="005E5F7C"/>
    <w:p w14:paraId="1B76EC7E" w14:textId="77777777" w:rsidR="005E5F7C" w:rsidRDefault="005E5F7C"/>
  </w:endnote>
  <w:endnote w:type="continuationSeparator" w:id="0">
    <w:p w14:paraId="17B5E580" w14:textId="77777777" w:rsidR="005E5F7C" w:rsidRDefault="005E5F7C" w:rsidP="00191F45">
      <w:r>
        <w:continuationSeparator/>
      </w:r>
    </w:p>
    <w:p w14:paraId="3832203D" w14:textId="77777777" w:rsidR="005E5F7C" w:rsidRDefault="005E5F7C"/>
    <w:p w14:paraId="760B9B99" w14:textId="77777777" w:rsidR="005E5F7C" w:rsidRDefault="005E5F7C"/>
    <w:p w14:paraId="365D3BD0" w14:textId="77777777" w:rsidR="005E5F7C" w:rsidRDefault="005E5F7C"/>
  </w:endnote>
  <w:endnote w:type="continuationNotice" w:id="1">
    <w:p w14:paraId="08530ADB" w14:textId="77777777" w:rsidR="005E5F7C" w:rsidRDefault="005E5F7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2331" w14:textId="7777777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361A" w14:textId="52828285" w:rsidR="007A3356" w:rsidRPr="00A74326" w:rsidRDefault="00A74326" w:rsidP="00A74326">
    <w:pPr>
      <w:pStyle w:val="Footer"/>
      <w:spacing w:before="0"/>
    </w:pPr>
    <w:r>
      <w:t xml:space="preserve">© NSW Department of Education, </w:t>
    </w:r>
    <w:r>
      <w:fldChar w:fldCharType="begin"/>
    </w:r>
    <w:r>
      <w:instrText xml:space="preserve"> DATE  \@ "MMM-yy"  \* MERGEFORMAT </w:instrText>
    </w:r>
    <w:r>
      <w:fldChar w:fldCharType="separate"/>
    </w:r>
    <w:r w:rsidR="003B22DC">
      <w:rPr>
        <w:noProof/>
      </w:rPr>
      <w:t>May-23</w:t>
    </w:r>
    <w:r>
      <w:fldChar w:fldCharType="end"/>
    </w:r>
    <w:r>
      <w:ptab w:relativeTo="margin" w:alignment="right" w:leader="none"/>
    </w:r>
    <w:r>
      <w:rPr>
        <w:b/>
        <w:noProof/>
        <w:sz w:val="28"/>
        <w:szCs w:val="28"/>
      </w:rPr>
      <w:drawing>
        <wp:inline distT="0" distB="0" distL="0" distR="0" wp14:anchorId="2BD3AF47" wp14:editId="72F80923">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DD4A" w14:textId="2378145F" w:rsidR="00493120" w:rsidRPr="002412D6" w:rsidRDefault="002412D6" w:rsidP="002412D6">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5DCE9B47" wp14:editId="5A27E5E2">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F2E6" w14:textId="6804A39E" w:rsidR="00F66145" w:rsidRPr="00E56264" w:rsidRDefault="003D4723"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3B22DC">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8072" w14:textId="64D3E43D" w:rsidR="00F66145" w:rsidRPr="009D09E8" w:rsidRDefault="003D4723" w:rsidP="009D09E8">
    <w:pPr>
      <w:pStyle w:val="Footer"/>
      <w:spacing w:before="0"/>
    </w:pPr>
    <w:r>
      <w:t xml:space="preserve">© NSW Department of Education, </w:t>
    </w:r>
    <w:r>
      <w:fldChar w:fldCharType="begin"/>
    </w:r>
    <w:r>
      <w:instrText xml:space="preserve"> DATE  \@ "MMM-yy"  \* MERGEFORMAT </w:instrText>
    </w:r>
    <w:r>
      <w:fldChar w:fldCharType="separate"/>
    </w:r>
    <w:r w:rsidR="003B22DC">
      <w:rPr>
        <w:noProof/>
      </w:rPr>
      <w:t>May-23</w:t>
    </w:r>
    <w:r>
      <w:fldChar w:fldCharType="end"/>
    </w:r>
    <w:r>
      <w:ptab w:relativeTo="margin" w:alignment="right" w:leader="none"/>
    </w:r>
    <w:r>
      <w:t xml:space="preserve"> </w:t>
    </w:r>
    <w:r>
      <w:rPr>
        <w:b/>
        <w:noProof/>
        <w:sz w:val="28"/>
        <w:szCs w:val="28"/>
      </w:rPr>
      <w:drawing>
        <wp:inline distT="0" distB="0" distL="0" distR="0" wp14:anchorId="7C5F98ED" wp14:editId="7A7AB45B">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AE40" w14:textId="77777777" w:rsidR="00DA3FDE" w:rsidRPr="009B05C3" w:rsidRDefault="00000000" w:rsidP="00B53FCE">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5B38A" w14:textId="77777777" w:rsidR="005E5F7C" w:rsidRDefault="005E5F7C" w:rsidP="00191F45">
      <w:r>
        <w:separator/>
      </w:r>
    </w:p>
    <w:p w14:paraId="1465A707" w14:textId="77777777" w:rsidR="005E5F7C" w:rsidRDefault="005E5F7C"/>
    <w:p w14:paraId="1AC56E9E" w14:textId="77777777" w:rsidR="005E5F7C" w:rsidRDefault="005E5F7C"/>
    <w:p w14:paraId="23316A48" w14:textId="77777777" w:rsidR="005E5F7C" w:rsidRDefault="005E5F7C"/>
  </w:footnote>
  <w:footnote w:type="continuationSeparator" w:id="0">
    <w:p w14:paraId="2712446F" w14:textId="77777777" w:rsidR="005E5F7C" w:rsidRDefault="005E5F7C" w:rsidP="00191F45">
      <w:r>
        <w:continuationSeparator/>
      </w:r>
    </w:p>
    <w:p w14:paraId="02D8127F" w14:textId="77777777" w:rsidR="005E5F7C" w:rsidRDefault="005E5F7C"/>
    <w:p w14:paraId="364A4025" w14:textId="77777777" w:rsidR="005E5F7C" w:rsidRDefault="005E5F7C"/>
    <w:p w14:paraId="598B9326" w14:textId="77777777" w:rsidR="005E5F7C" w:rsidRDefault="005E5F7C"/>
  </w:footnote>
  <w:footnote w:type="continuationNotice" w:id="1">
    <w:p w14:paraId="3B19D92A" w14:textId="77777777" w:rsidR="005E5F7C" w:rsidRDefault="005E5F7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5D4F" w14:textId="7C6BE730" w:rsidR="00A74326" w:rsidRDefault="006610B2" w:rsidP="005431F5">
    <w:pPr>
      <w:pStyle w:val="Documentname"/>
      <w:jc w:val="right"/>
    </w:pPr>
    <w:r>
      <w:t xml:space="preserve">Writing about HSC </w:t>
    </w:r>
    <w:r w:rsidR="00FD45BD">
      <w:t>V</w:t>
    </w:r>
    <w:r>
      <w:t xml:space="preserve">isual </w:t>
    </w:r>
    <w:r w:rsidR="00FD45BD">
      <w:t>A</w:t>
    </w:r>
    <w:r>
      <w:t xml:space="preserve">rts – </w:t>
    </w:r>
    <w:r w:rsidR="00F83267">
      <w:t>s</w:t>
    </w:r>
    <w:r>
      <w:t>ection I – responses to questions 1 and 3</w:t>
    </w:r>
    <w:r w:rsidR="005431F5">
      <w:t xml:space="preserve"> | </w:t>
    </w:r>
    <w:r w:rsidR="005431F5" w:rsidRPr="009D6697">
      <w:fldChar w:fldCharType="begin"/>
    </w:r>
    <w:r w:rsidR="005431F5" w:rsidRPr="009D6697">
      <w:instrText xml:space="preserve"> PAGE   \* MERGEFORMAT </w:instrText>
    </w:r>
    <w:r w:rsidR="005431F5" w:rsidRPr="009D6697">
      <w:fldChar w:fldCharType="separate"/>
    </w:r>
    <w:r w:rsidR="005431F5">
      <w:t>5</w:t>
    </w:r>
    <w:r w:rsidR="005431F5"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DAF8" w14:textId="2EE8E7C5" w:rsidR="00493120" w:rsidRPr="00114760" w:rsidRDefault="00114760" w:rsidP="00114760">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9A20" w14:textId="77777777" w:rsidR="009D09E8" w:rsidRDefault="003D4723" w:rsidP="009D09E8">
    <w:pPr>
      <w:pStyle w:val="Documentname"/>
      <w:jc w:val="right"/>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E352" w14:textId="77777777" w:rsidR="00EA4122" w:rsidRPr="00F14D7F" w:rsidRDefault="00000000" w:rsidP="001F6B8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894CC02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8F67EC4"/>
    <w:multiLevelType w:val="multilevel"/>
    <w:tmpl w:val="E44E4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662074848">
    <w:abstractNumId w:val="18"/>
  </w:num>
  <w:num w:numId="2" w16cid:durableId="1501000798">
    <w:abstractNumId w:val="14"/>
  </w:num>
  <w:num w:numId="3" w16cid:durableId="1316491498">
    <w:abstractNumId w:val="20"/>
  </w:num>
  <w:num w:numId="4" w16cid:durableId="1279335312">
    <w:abstractNumId w:val="22"/>
  </w:num>
  <w:num w:numId="5" w16cid:durableId="4002569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1074026">
    <w:abstractNumId w:val="13"/>
  </w:num>
  <w:num w:numId="7" w16cid:durableId="1166164588">
    <w:abstractNumId w:val="23"/>
  </w:num>
  <w:num w:numId="8" w16cid:durableId="1821923659">
    <w:abstractNumId w:val="11"/>
  </w:num>
  <w:num w:numId="9" w16cid:durableId="1984774617">
    <w:abstractNumId w:val="19"/>
  </w:num>
  <w:num w:numId="10" w16cid:durableId="895506795">
    <w:abstractNumId w:val="9"/>
  </w:num>
  <w:num w:numId="11" w16cid:durableId="1367296178">
    <w:abstractNumId w:val="17"/>
  </w:num>
  <w:num w:numId="12" w16cid:durableId="1977027495">
    <w:abstractNumId w:val="6"/>
  </w:num>
  <w:num w:numId="13" w16cid:durableId="2067944843">
    <w:abstractNumId w:val="8"/>
  </w:num>
  <w:num w:numId="14" w16cid:durableId="2035881398">
    <w:abstractNumId w:val="0"/>
  </w:num>
  <w:num w:numId="15" w16cid:durableId="1930696119">
    <w:abstractNumId w:val="1"/>
  </w:num>
  <w:num w:numId="16" w16cid:durableId="618529682">
    <w:abstractNumId w:val="2"/>
  </w:num>
  <w:num w:numId="17" w16cid:durableId="2585559">
    <w:abstractNumId w:val="3"/>
  </w:num>
  <w:num w:numId="18" w16cid:durableId="1378310807">
    <w:abstractNumId w:val="4"/>
  </w:num>
  <w:num w:numId="19" w16cid:durableId="793981902">
    <w:abstractNumId w:val="5"/>
  </w:num>
  <w:num w:numId="20" w16cid:durableId="2031682596">
    <w:abstractNumId w:val="7"/>
  </w:num>
  <w:num w:numId="21" w16cid:durableId="1655068496">
    <w:abstractNumId w:val="26"/>
  </w:num>
  <w:num w:numId="22" w16cid:durableId="828715273">
    <w:abstractNumId w:val="21"/>
  </w:num>
  <w:num w:numId="23" w16cid:durableId="654643818">
    <w:abstractNumId w:val="14"/>
  </w:num>
  <w:num w:numId="24" w16cid:durableId="1040859374">
    <w:abstractNumId w:val="14"/>
  </w:num>
  <w:num w:numId="25" w16cid:durableId="1161972381">
    <w:abstractNumId w:val="14"/>
  </w:num>
  <w:num w:numId="26" w16cid:durableId="1729839443">
    <w:abstractNumId w:val="14"/>
  </w:num>
  <w:num w:numId="27" w16cid:durableId="1363674288">
    <w:abstractNumId w:val="14"/>
  </w:num>
  <w:num w:numId="28" w16cid:durableId="1187983172">
    <w:abstractNumId w:val="14"/>
  </w:num>
  <w:num w:numId="29" w16cid:durableId="1505901049">
    <w:abstractNumId w:val="14"/>
  </w:num>
  <w:num w:numId="30" w16cid:durableId="155347567">
    <w:abstractNumId w:val="14"/>
  </w:num>
  <w:num w:numId="31" w16cid:durableId="776681669">
    <w:abstractNumId w:val="18"/>
  </w:num>
  <w:num w:numId="32" w16cid:durableId="729498467">
    <w:abstractNumId w:val="26"/>
  </w:num>
  <w:num w:numId="33" w16cid:durableId="757678222">
    <w:abstractNumId w:val="20"/>
  </w:num>
  <w:num w:numId="34" w16cid:durableId="1217621141">
    <w:abstractNumId w:val="22"/>
  </w:num>
  <w:num w:numId="35" w16cid:durableId="454062208">
    <w:abstractNumId w:val="25"/>
  </w:num>
  <w:num w:numId="36" w16cid:durableId="1574966271">
    <w:abstractNumId w:val="14"/>
  </w:num>
  <w:num w:numId="37" w16cid:durableId="1086725726">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8" w16cid:durableId="630718612">
    <w:abstractNumId w:val="10"/>
  </w:num>
  <w:num w:numId="39" w16cid:durableId="1644192140">
    <w:abstractNumId w:val="24"/>
  </w:num>
  <w:num w:numId="40" w16cid:durableId="44112359">
    <w:abstractNumId w:val="12"/>
  </w:num>
  <w:num w:numId="41" w16cid:durableId="1931036806">
    <w:abstractNumId w:val="10"/>
  </w:num>
  <w:num w:numId="42" w16cid:durableId="170132090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5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D6A01"/>
    <w:rsid w:val="000E3C1C"/>
    <w:rsid w:val="000E41B7"/>
    <w:rsid w:val="000E6BA0"/>
    <w:rsid w:val="000E7317"/>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760"/>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257F"/>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274E"/>
    <w:rsid w:val="001B3065"/>
    <w:rsid w:val="001B33C0"/>
    <w:rsid w:val="001B4A46"/>
    <w:rsid w:val="001B5E34"/>
    <w:rsid w:val="001C2997"/>
    <w:rsid w:val="001C4DB7"/>
    <w:rsid w:val="001C6C9B"/>
    <w:rsid w:val="001D10B2"/>
    <w:rsid w:val="001D3092"/>
    <w:rsid w:val="001D4CD1"/>
    <w:rsid w:val="001D66C2"/>
    <w:rsid w:val="001E01A1"/>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2D6"/>
    <w:rsid w:val="00241C93"/>
    <w:rsid w:val="0024214A"/>
    <w:rsid w:val="002441F2"/>
    <w:rsid w:val="0024438F"/>
    <w:rsid w:val="002447C2"/>
    <w:rsid w:val="002458D0"/>
    <w:rsid w:val="00245EC0"/>
    <w:rsid w:val="002462B7"/>
    <w:rsid w:val="00247844"/>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3C38"/>
    <w:rsid w:val="002B4745"/>
    <w:rsid w:val="002B480D"/>
    <w:rsid w:val="002B4845"/>
    <w:rsid w:val="002B4AC3"/>
    <w:rsid w:val="002B7744"/>
    <w:rsid w:val="002C05AC"/>
    <w:rsid w:val="002C3953"/>
    <w:rsid w:val="002C56A0"/>
    <w:rsid w:val="002C6691"/>
    <w:rsid w:val="002C7496"/>
    <w:rsid w:val="002C75CA"/>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DE0"/>
    <w:rsid w:val="00317E8F"/>
    <w:rsid w:val="00320752"/>
    <w:rsid w:val="003209E8"/>
    <w:rsid w:val="003211F4"/>
    <w:rsid w:val="0032193F"/>
    <w:rsid w:val="00322186"/>
    <w:rsid w:val="00322962"/>
    <w:rsid w:val="00322B5B"/>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64AC"/>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22DC"/>
    <w:rsid w:val="003B3CB0"/>
    <w:rsid w:val="003B7BBB"/>
    <w:rsid w:val="003C0FB3"/>
    <w:rsid w:val="003C3990"/>
    <w:rsid w:val="003C434B"/>
    <w:rsid w:val="003C489D"/>
    <w:rsid w:val="003C54B8"/>
    <w:rsid w:val="003C687F"/>
    <w:rsid w:val="003C723C"/>
    <w:rsid w:val="003D0F7F"/>
    <w:rsid w:val="003D3CF0"/>
    <w:rsid w:val="003D4723"/>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6CC"/>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9E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3C78"/>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1F5"/>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5F7C"/>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3820"/>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0B2"/>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0F8"/>
    <w:rsid w:val="00796888"/>
    <w:rsid w:val="007977B4"/>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27F9B"/>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42E"/>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6F67"/>
    <w:rsid w:val="009D7742"/>
    <w:rsid w:val="009D7D50"/>
    <w:rsid w:val="009E037B"/>
    <w:rsid w:val="009E05EC"/>
    <w:rsid w:val="009E0CF8"/>
    <w:rsid w:val="009E16BB"/>
    <w:rsid w:val="009E56EB"/>
    <w:rsid w:val="009E6AB6"/>
    <w:rsid w:val="009E6B21"/>
    <w:rsid w:val="009E7F27"/>
    <w:rsid w:val="009F02DE"/>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794"/>
    <w:rsid w:val="00A21A49"/>
    <w:rsid w:val="00A231E9"/>
    <w:rsid w:val="00A307AE"/>
    <w:rsid w:val="00A35E8B"/>
    <w:rsid w:val="00A3669F"/>
    <w:rsid w:val="00A40F5E"/>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4326"/>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50DE"/>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46E9"/>
    <w:rsid w:val="00CD5A94"/>
    <w:rsid w:val="00CD6E8E"/>
    <w:rsid w:val="00CE161F"/>
    <w:rsid w:val="00CE2CC6"/>
    <w:rsid w:val="00CE3529"/>
    <w:rsid w:val="00CE4320"/>
    <w:rsid w:val="00CE4CD0"/>
    <w:rsid w:val="00CE5D9A"/>
    <w:rsid w:val="00CE76CD"/>
    <w:rsid w:val="00CF0B65"/>
    <w:rsid w:val="00CF1C1F"/>
    <w:rsid w:val="00CF3B5E"/>
    <w:rsid w:val="00CF3BA6"/>
    <w:rsid w:val="00CF4E8C"/>
    <w:rsid w:val="00CF6913"/>
    <w:rsid w:val="00CF7AA7"/>
    <w:rsid w:val="00D000B9"/>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26B8"/>
    <w:rsid w:val="00D33363"/>
    <w:rsid w:val="00D34529"/>
    <w:rsid w:val="00D34943"/>
    <w:rsid w:val="00D34A2B"/>
    <w:rsid w:val="00D35409"/>
    <w:rsid w:val="00D359D4"/>
    <w:rsid w:val="00D41B88"/>
    <w:rsid w:val="00D41E23"/>
    <w:rsid w:val="00D429EC"/>
    <w:rsid w:val="00D43D44"/>
    <w:rsid w:val="00D43EBB"/>
    <w:rsid w:val="00D43FA8"/>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629E"/>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74"/>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4CCB"/>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49C6"/>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584"/>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3267"/>
    <w:rsid w:val="00F84564"/>
    <w:rsid w:val="00F851F9"/>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5BD"/>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44D21"/>
  <w14:defaultImageDpi w14:val="32767"/>
  <w15:chartTrackingRefBased/>
  <w15:docId w15:val="{BC42C95D-2488-408F-A6DF-6410F8FD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8"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9"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A40F5E"/>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A40F5E"/>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A40F5E"/>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A40F5E"/>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A40F5E"/>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A40F5E"/>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A40F5E"/>
    <w:pPr>
      <w:keepNext/>
      <w:keepLines/>
      <w:numPr>
        <w:ilvl w:val="5"/>
        <w:numId w:val="36"/>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A40F5E"/>
    <w:pPr>
      <w:tabs>
        <w:tab w:val="right" w:leader="dot" w:pos="14570"/>
      </w:tabs>
      <w:spacing w:before="0"/>
    </w:pPr>
    <w:rPr>
      <w:b/>
      <w:noProof/>
    </w:rPr>
  </w:style>
  <w:style w:type="paragraph" w:styleId="TOC2">
    <w:name w:val="toc 2"/>
    <w:aliases w:val="ŠTOC 2"/>
    <w:basedOn w:val="TOC1"/>
    <w:next w:val="Normal"/>
    <w:uiPriority w:val="39"/>
    <w:unhideWhenUsed/>
    <w:rsid w:val="00A40F5E"/>
    <w:rPr>
      <w:b w:val="0"/>
      <w:bCs/>
    </w:rPr>
  </w:style>
  <w:style w:type="paragraph" w:styleId="Header">
    <w:name w:val="header"/>
    <w:aliases w:val="ŠHeader - Cover Page"/>
    <w:basedOn w:val="Normal"/>
    <w:link w:val="HeaderChar"/>
    <w:uiPriority w:val="24"/>
    <w:unhideWhenUsed/>
    <w:rsid w:val="00A40F5E"/>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A40F5E"/>
    <w:rPr>
      <w:rFonts w:ascii="Arial" w:eastAsia="SimSun" w:hAnsi="Arial" w:cs="Arial"/>
      <w:color w:val="002664"/>
      <w:sz w:val="32"/>
      <w:lang w:val="en-AU" w:eastAsia="zh-CN"/>
    </w:rPr>
  </w:style>
  <w:style w:type="character" w:customStyle="1" w:styleId="HeaderChar">
    <w:name w:val="Header Char"/>
    <w:aliases w:val="ŠHeader - Cover Page Char"/>
    <w:basedOn w:val="DefaultParagraphFont"/>
    <w:link w:val="Header"/>
    <w:uiPriority w:val="24"/>
    <w:rsid w:val="00A40F5E"/>
    <w:rPr>
      <w:rFonts w:ascii="Arial" w:hAnsi="Arial" w:cs="Arial"/>
      <w:b/>
      <w:bCs/>
      <w:color w:val="002664"/>
      <w:lang w:val="en-AU"/>
    </w:rPr>
  </w:style>
  <w:style w:type="paragraph" w:styleId="Footer">
    <w:name w:val="footer"/>
    <w:aliases w:val="ŠFooter"/>
    <w:basedOn w:val="Normal"/>
    <w:link w:val="FooterChar"/>
    <w:uiPriority w:val="99"/>
    <w:rsid w:val="00A40F5E"/>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A40F5E"/>
    <w:rPr>
      <w:rFonts w:ascii="Arial" w:hAnsi="Arial" w:cs="Arial"/>
      <w:sz w:val="18"/>
      <w:szCs w:val="18"/>
      <w:lang w:val="en-AU"/>
    </w:rPr>
  </w:style>
  <w:style w:type="paragraph" w:styleId="Caption">
    <w:name w:val="caption"/>
    <w:aliases w:val="ŠCaption"/>
    <w:basedOn w:val="Normal"/>
    <w:next w:val="Normal"/>
    <w:uiPriority w:val="35"/>
    <w:qFormat/>
    <w:rsid w:val="00A40F5E"/>
    <w:pPr>
      <w:keepNext/>
      <w:spacing w:after="200" w:line="240" w:lineRule="auto"/>
    </w:pPr>
    <w:rPr>
      <w:b/>
      <w:iCs/>
      <w:szCs w:val="18"/>
    </w:rPr>
  </w:style>
  <w:style w:type="paragraph" w:customStyle="1" w:styleId="Logo">
    <w:name w:val="ŠLogo"/>
    <w:basedOn w:val="Normal"/>
    <w:uiPriority w:val="22"/>
    <w:qFormat/>
    <w:rsid w:val="00A40F5E"/>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A40F5E"/>
    <w:rPr>
      <w:rFonts w:ascii="Arial" w:eastAsiaTheme="majorEastAsia" w:hAnsi="Arial" w:cstheme="majorBidi"/>
      <w:sz w:val="28"/>
      <w:lang w:val="en-AU"/>
    </w:rPr>
  </w:style>
  <w:style w:type="paragraph" w:styleId="TOC3">
    <w:name w:val="toc 3"/>
    <w:aliases w:val="ŠTOC 3"/>
    <w:basedOn w:val="Normal"/>
    <w:next w:val="Normal"/>
    <w:uiPriority w:val="39"/>
    <w:unhideWhenUsed/>
    <w:rsid w:val="00A40F5E"/>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A40F5E"/>
    <w:rPr>
      <w:color w:val="2F5496" w:themeColor="accent1" w:themeShade="BF"/>
      <w:u w:val="single"/>
    </w:rPr>
  </w:style>
  <w:style w:type="character" w:styleId="SubtleReference">
    <w:name w:val="Subtle Reference"/>
    <w:aliases w:val="ŠSubtle Reference"/>
    <w:uiPriority w:val="31"/>
    <w:qFormat/>
    <w:rsid w:val="00A40F5E"/>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A40F5E"/>
    <w:rPr>
      <w:rFonts w:ascii="Arial" w:eastAsiaTheme="majorEastAsia" w:hAnsi="Arial" w:cstheme="majorBidi"/>
      <w:b/>
      <w:color w:val="002664"/>
      <w:sz w:val="52"/>
      <w:szCs w:val="32"/>
      <w:lang w:val="en-AU"/>
    </w:rPr>
  </w:style>
  <w:style w:type="character" w:customStyle="1" w:styleId="Heading2Char">
    <w:name w:val="Heading 2 Char"/>
    <w:aliases w:val="ŠHeading 2 Char"/>
    <w:basedOn w:val="DefaultParagraphFont"/>
    <w:link w:val="Heading2"/>
    <w:uiPriority w:val="4"/>
    <w:rsid w:val="00A40F5E"/>
    <w:rPr>
      <w:rFonts w:ascii="Arial" w:eastAsia="SimSun" w:hAnsi="Arial" w:cs="Arial"/>
      <w:b/>
      <w:color w:val="002664"/>
      <w:sz w:val="48"/>
      <w:szCs w:val="36"/>
      <w:lang w:val="en-AU" w:eastAsia="zh-CN"/>
    </w:rPr>
  </w:style>
  <w:style w:type="character" w:customStyle="1" w:styleId="Heading3Char">
    <w:name w:val="Heading 3 Char"/>
    <w:aliases w:val="ŠHeading 3 Char"/>
    <w:basedOn w:val="DefaultParagraphFont"/>
    <w:link w:val="Heading3"/>
    <w:uiPriority w:val="5"/>
    <w:rsid w:val="00A40F5E"/>
    <w:rPr>
      <w:rFonts w:ascii="Arial" w:eastAsia="SimSun" w:hAnsi="Arial" w:cs="Arial"/>
      <w:color w:val="002664"/>
      <w:sz w:val="40"/>
      <w:szCs w:val="40"/>
      <w:lang w:val="en-AU" w:eastAsia="zh-CN"/>
    </w:rPr>
  </w:style>
  <w:style w:type="character" w:customStyle="1" w:styleId="Heading4Char">
    <w:name w:val="Heading 4 Char"/>
    <w:aliases w:val="ŠHeading 4 Char"/>
    <w:basedOn w:val="DefaultParagraphFont"/>
    <w:link w:val="Heading4"/>
    <w:uiPriority w:val="6"/>
    <w:rsid w:val="00A40F5E"/>
    <w:rPr>
      <w:rFonts w:ascii="Arial" w:eastAsia="SimSun" w:hAnsi="Arial" w:cs="Times New Roman"/>
      <w:color w:val="002664"/>
      <w:sz w:val="36"/>
      <w:szCs w:val="32"/>
      <w:lang w:val="en-AU"/>
    </w:rPr>
  </w:style>
  <w:style w:type="table" w:customStyle="1" w:styleId="Tableheader">
    <w:name w:val="ŠTable header"/>
    <w:basedOn w:val="TableNormal"/>
    <w:uiPriority w:val="99"/>
    <w:rsid w:val="00A40F5E"/>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A40F5E"/>
    <w:pPr>
      <w:numPr>
        <w:numId w:val="39"/>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A40F5E"/>
    <w:pPr>
      <w:keepNext/>
      <w:spacing w:before="200" w:after="200" w:line="240" w:lineRule="atLeast"/>
      <w:ind w:left="567" w:right="567"/>
    </w:pPr>
  </w:style>
  <w:style w:type="paragraph" w:styleId="ListBullet2">
    <w:name w:val="List Bullet 2"/>
    <w:aliases w:val="ŠList Bullet 2"/>
    <w:basedOn w:val="Normal"/>
    <w:uiPriority w:val="9"/>
    <w:qFormat/>
    <w:rsid w:val="00A40F5E"/>
    <w:pPr>
      <w:numPr>
        <w:numId w:val="37"/>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A40F5E"/>
    <w:pPr>
      <w:numPr>
        <w:numId w:val="40"/>
      </w:numPr>
      <w:contextualSpacing/>
    </w:pPr>
  </w:style>
  <w:style w:type="character" w:styleId="Strong">
    <w:name w:val="Strong"/>
    <w:aliases w:val="ŠStrong"/>
    <w:uiPriority w:val="1"/>
    <w:qFormat/>
    <w:rsid w:val="00A40F5E"/>
    <w:rPr>
      <w:b/>
    </w:rPr>
  </w:style>
  <w:style w:type="paragraph" w:styleId="ListBullet">
    <w:name w:val="List Bullet"/>
    <w:aliases w:val="ŠList Bullet"/>
    <w:basedOn w:val="Normal"/>
    <w:uiPriority w:val="8"/>
    <w:qFormat/>
    <w:rsid w:val="00A40F5E"/>
    <w:pPr>
      <w:numPr>
        <w:numId w:val="41"/>
      </w:numPr>
      <w:contextualSpacing/>
    </w:pPr>
  </w:style>
  <w:style w:type="character" w:customStyle="1" w:styleId="QuoteChar">
    <w:name w:val="Quote Char"/>
    <w:aliases w:val="ŠQuote Char"/>
    <w:basedOn w:val="DefaultParagraphFont"/>
    <w:link w:val="Quote"/>
    <w:uiPriority w:val="29"/>
    <w:rsid w:val="00A40F5E"/>
    <w:rPr>
      <w:rFonts w:ascii="Arial" w:hAnsi="Arial" w:cs="Arial"/>
      <w:lang w:val="en-AU"/>
    </w:rPr>
  </w:style>
  <w:style w:type="character" w:styleId="Emphasis">
    <w:name w:val="Emphasis"/>
    <w:aliases w:val="ŠLanguage or scientific"/>
    <w:uiPriority w:val="20"/>
    <w:qFormat/>
    <w:rsid w:val="00A40F5E"/>
    <w:rPr>
      <w:i/>
      <w:iCs/>
    </w:rPr>
  </w:style>
  <w:style w:type="paragraph" w:styleId="Title">
    <w:name w:val="Title"/>
    <w:aliases w:val="ŠTitle"/>
    <w:basedOn w:val="Normal"/>
    <w:next w:val="Normal"/>
    <w:link w:val="TitleChar"/>
    <w:uiPriority w:val="24"/>
    <w:qFormat/>
    <w:rsid w:val="00A40F5E"/>
    <w:pPr>
      <w:spacing w:before="4000" w:after="200"/>
      <w:contextualSpacing/>
    </w:pPr>
    <w:rPr>
      <w:rFonts w:eastAsiaTheme="majorEastAsia"/>
      <w:b/>
      <w:bCs/>
      <w:color w:val="002664"/>
      <w:spacing w:val="-10"/>
      <w:kern w:val="28"/>
      <w:sz w:val="72"/>
      <w:szCs w:val="72"/>
    </w:rPr>
  </w:style>
  <w:style w:type="character" w:customStyle="1" w:styleId="TitleChar">
    <w:name w:val="Title Char"/>
    <w:aliases w:val="ŠTitle Char"/>
    <w:basedOn w:val="DefaultParagraphFont"/>
    <w:link w:val="Title"/>
    <w:uiPriority w:val="24"/>
    <w:rsid w:val="00A40F5E"/>
    <w:rPr>
      <w:rFonts w:ascii="Arial" w:eastAsiaTheme="majorEastAsia" w:hAnsi="Arial" w:cs="Arial"/>
      <w:b/>
      <w:bCs/>
      <w:color w:val="002664"/>
      <w:spacing w:val="-10"/>
      <w:kern w:val="28"/>
      <w:sz w:val="72"/>
      <w:szCs w:val="72"/>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A40F5E"/>
    <w:pPr>
      <w:spacing w:before="0" w:line="720" w:lineRule="atLeast"/>
    </w:pPr>
  </w:style>
  <w:style w:type="character" w:customStyle="1" w:styleId="DateChar">
    <w:name w:val="Date Char"/>
    <w:aliases w:val="ŠDate Char"/>
    <w:basedOn w:val="DefaultParagraphFont"/>
    <w:link w:val="Date"/>
    <w:uiPriority w:val="99"/>
    <w:rsid w:val="00A40F5E"/>
    <w:rPr>
      <w:rFonts w:ascii="Arial" w:hAnsi="Arial" w:cs="Arial"/>
      <w:lang w:val="en-AU"/>
    </w:rPr>
  </w:style>
  <w:style w:type="paragraph" w:styleId="Signature">
    <w:name w:val="Signature"/>
    <w:aliases w:val="ŠSignature"/>
    <w:basedOn w:val="Normal"/>
    <w:link w:val="SignatureChar"/>
    <w:uiPriority w:val="99"/>
    <w:rsid w:val="00A40F5E"/>
    <w:pPr>
      <w:spacing w:before="0" w:line="720" w:lineRule="atLeast"/>
    </w:pPr>
  </w:style>
  <w:style w:type="character" w:customStyle="1" w:styleId="SignatureChar">
    <w:name w:val="Signature Char"/>
    <w:aliases w:val="ŠSignature Char"/>
    <w:basedOn w:val="DefaultParagraphFont"/>
    <w:link w:val="Signature"/>
    <w:uiPriority w:val="99"/>
    <w:rsid w:val="00A40F5E"/>
    <w:rPr>
      <w:rFonts w:ascii="Arial" w:hAnsi="Arial" w:cs="Arial"/>
      <w:lang w:val="en-AU"/>
    </w:rPr>
  </w:style>
  <w:style w:type="paragraph" w:styleId="TableofFigures">
    <w:name w:val="table of figures"/>
    <w:basedOn w:val="Normal"/>
    <w:next w:val="Normal"/>
    <w:uiPriority w:val="99"/>
    <w:unhideWhenUsed/>
    <w:rsid w:val="00A40F5E"/>
  </w:style>
  <w:style w:type="table" w:styleId="TableGrid">
    <w:name w:val="Table Grid"/>
    <w:basedOn w:val="TableNormal"/>
    <w:uiPriority w:val="39"/>
    <w:rsid w:val="00A40F5E"/>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A40F5E"/>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A40F5E"/>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A40F5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UnresolvedMention">
    <w:name w:val="Unresolved Mention"/>
    <w:basedOn w:val="DefaultParagraphFont"/>
    <w:uiPriority w:val="99"/>
    <w:semiHidden/>
    <w:unhideWhenUsed/>
    <w:rsid w:val="00A40F5E"/>
    <w:rPr>
      <w:color w:val="605E5C"/>
      <w:shd w:val="clear" w:color="auto" w:fill="E1DFDD"/>
    </w:rPr>
  </w:style>
  <w:style w:type="character" w:styleId="CommentReference">
    <w:name w:val="annotation reference"/>
    <w:basedOn w:val="DefaultParagraphFont"/>
    <w:uiPriority w:val="99"/>
    <w:semiHidden/>
    <w:unhideWhenUsed/>
    <w:rsid w:val="00A40F5E"/>
    <w:rPr>
      <w:sz w:val="16"/>
      <w:szCs w:val="16"/>
    </w:rPr>
  </w:style>
  <w:style w:type="paragraph" w:styleId="CommentText">
    <w:name w:val="annotation text"/>
    <w:basedOn w:val="Normal"/>
    <w:link w:val="CommentTextChar"/>
    <w:uiPriority w:val="99"/>
    <w:unhideWhenUsed/>
    <w:rsid w:val="00A40F5E"/>
    <w:pPr>
      <w:spacing w:line="240" w:lineRule="auto"/>
    </w:pPr>
    <w:rPr>
      <w:sz w:val="20"/>
      <w:szCs w:val="20"/>
    </w:rPr>
  </w:style>
  <w:style w:type="character" w:customStyle="1" w:styleId="CommentTextChar">
    <w:name w:val="Comment Text Char"/>
    <w:basedOn w:val="DefaultParagraphFont"/>
    <w:link w:val="CommentText"/>
    <w:uiPriority w:val="99"/>
    <w:rsid w:val="00A40F5E"/>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A40F5E"/>
    <w:rPr>
      <w:b/>
      <w:bCs/>
    </w:rPr>
  </w:style>
  <w:style w:type="character" w:customStyle="1" w:styleId="CommentSubjectChar">
    <w:name w:val="Comment Subject Char"/>
    <w:basedOn w:val="CommentTextChar"/>
    <w:link w:val="CommentSubject"/>
    <w:uiPriority w:val="99"/>
    <w:semiHidden/>
    <w:rsid w:val="00A40F5E"/>
    <w:rPr>
      <w:rFonts w:ascii="Arial" w:hAnsi="Arial" w:cs="Arial"/>
      <w:b/>
      <w:bCs/>
      <w:sz w:val="20"/>
      <w:szCs w:val="20"/>
      <w:lang w:val="en-AU"/>
    </w:rPr>
  </w:style>
  <w:style w:type="character" w:styleId="FollowedHyperlink">
    <w:name w:val="FollowedHyperlink"/>
    <w:basedOn w:val="DefaultParagraphFont"/>
    <w:uiPriority w:val="99"/>
    <w:semiHidden/>
    <w:unhideWhenUsed/>
    <w:rsid w:val="00A40F5E"/>
    <w:rPr>
      <w:color w:val="954F72" w:themeColor="followedHyperlink"/>
      <w:u w:val="single"/>
    </w:rPr>
  </w:style>
  <w:style w:type="character" w:styleId="FootnoteReference">
    <w:name w:val="footnote reference"/>
    <w:basedOn w:val="DefaultParagraphFont"/>
    <w:uiPriority w:val="99"/>
    <w:semiHidden/>
    <w:unhideWhenUsed/>
    <w:rsid w:val="00A40F5E"/>
    <w:rPr>
      <w:vertAlign w:val="superscript"/>
    </w:rPr>
  </w:style>
  <w:style w:type="paragraph" w:styleId="FootnoteText">
    <w:name w:val="footnote text"/>
    <w:basedOn w:val="Normal"/>
    <w:link w:val="FootnoteTextChar"/>
    <w:uiPriority w:val="99"/>
    <w:semiHidden/>
    <w:unhideWhenUsed/>
    <w:rsid w:val="00A40F5E"/>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A40F5E"/>
    <w:rPr>
      <w:rFonts w:ascii="Arial" w:hAnsi="Arial" w:cs="Arial"/>
      <w:sz w:val="20"/>
      <w:szCs w:val="20"/>
      <w:lang w:val="en-AU"/>
    </w:rPr>
  </w:style>
  <w:style w:type="paragraph" w:styleId="ListParagraph">
    <w:name w:val="List Paragraph"/>
    <w:basedOn w:val="Normal"/>
    <w:uiPriority w:val="34"/>
    <w:unhideWhenUsed/>
    <w:qFormat/>
    <w:rsid w:val="00A40F5E"/>
    <w:pPr>
      <w:ind w:left="720"/>
      <w:contextualSpacing/>
    </w:pPr>
  </w:style>
  <w:style w:type="paragraph" w:customStyle="1" w:styleId="Documentname">
    <w:name w:val="ŠDocument name"/>
    <w:basedOn w:val="Header"/>
    <w:qFormat/>
    <w:rsid w:val="00A40F5E"/>
    <w:pPr>
      <w:spacing w:before="0"/>
    </w:pPr>
    <w:rPr>
      <w:b w:val="0"/>
      <w:color w:val="auto"/>
      <w:sz w:val="18"/>
    </w:rPr>
  </w:style>
  <w:style w:type="paragraph" w:customStyle="1" w:styleId="Featurebox2Bullets">
    <w:name w:val="ŠFeature box 2: Bullets"/>
    <w:basedOn w:val="ListBullet"/>
    <w:link w:val="Featurebox2BulletsChar"/>
    <w:uiPriority w:val="14"/>
    <w:qFormat/>
    <w:rsid w:val="00A40F5E"/>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A40F5E"/>
    <w:rPr>
      <w:rFonts w:ascii="Arial" w:hAnsi="Arial" w:cs="Arial"/>
      <w:shd w:val="clear" w:color="auto" w:fill="CCEDFC"/>
      <w:lang w:val="en-AU"/>
    </w:rPr>
  </w:style>
  <w:style w:type="paragraph" w:customStyle="1" w:styleId="FeatureBoxPink">
    <w:name w:val="ŠFeature Box Pink"/>
    <w:basedOn w:val="Normal"/>
    <w:next w:val="Normal"/>
    <w:uiPriority w:val="13"/>
    <w:qFormat/>
    <w:rsid w:val="00A40F5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A40F5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A40F5E"/>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A40F5E"/>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A40F5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40F5E"/>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A40F5E"/>
    <w:rPr>
      <w:i/>
      <w:iCs/>
      <w:color w:val="404040" w:themeColor="text1" w:themeTint="BF"/>
    </w:rPr>
  </w:style>
  <w:style w:type="paragraph" w:styleId="TOC4">
    <w:name w:val="toc 4"/>
    <w:aliases w:val="ŠTOC 4"/>
    <w:basedOn w:val="Normal"/>
    <w:next w:val="Normal"/>
    <w:autoRedefine/>
    <w:uiPriority w:val="39"/>
    <w:unhideWhenUsed/>
    <w:rsid w:val="00A40F5E"/>
    <w:pPr>
      <w:spacing w:before="0"/>
      <w:ind w:left="720"/>
    </w:pPr>
  </w:style>
  <w:style w:type="paragraph" w:styleId="TOCHeading">
    <w:name w:val="TOC Heading"/>
    <w:aliases w:val="ŠTOC Heading"/>
    <w:basedOn w:val="Heading1"/>
    <w:next w:val="Normal"/>
    <w:uiPriority w:val="2"/>
    <w:unhideWhenUsed/>
    <w:qFormat/>
    <w:rsid w:val="00A40F5E"/>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37299">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35420561">
      <w:bodyDiv w:val="1"/>
      <w:marLeft w:val="0"/>
      <w:marRight w:val="0"/>
      <w:marTop w:val="0"/>
      <w:marBottom w:val="0"/>
      <w:divBdr>
        <w:top w:val="none" w:sz="0" w:space="0" w:color="auto"/>
        <w:left w:val="none" w:sz="0" w:space="0" w:color="auto"/>
        <w:bottom w:val="none" w:sz="0" w:space="0" w:color="auto"/>
        <w:right w:val="none" w:sz="0" w:space="0" w:color="auto"/>
      </w:divBdr>
      <w:divsChild>
        <w:div w:id="1539775173">
          <w:marLeft w:val="0"/>
          <w:marRight w:val="0"/>
          <w:marTop w:val="0"/>
          <w:marBottom w:val="0"/>
          <w:divBdr>
            <w:top w:val="none" w:sz="0" w:space="0" w:color="auto"/>
            <w:left w:val="none" w:sz="0" w:space="0" w:color="auto"/>
            <w:bottom w:val="none" w:sz="0" w:space="0" w:color="auto"/>
            <w:right w:val="none" w:sz="0" w:space="0" w:color="auto"/>
          </w:divBdr>
          <w:divsChild>
            <w:div w:id="841775341">
              <w:marLeft w:val="0"/>
              <w:marRight w:val="0"/>
              <w:marTop w:val="0"/>
              <w:marBottom w:val="0"/>
              <w:divBdr>
                <w:top w:val="none" w:sz="0" w:space="0" w:color="auto"/>
                <w:left w:val="none" w:sz="0" w:space="0" w:color="auto"/>
                <w:bottom w:val="none" w:sz="0" w:space="0" w:color="auto"/>
                <w:right w:val="none" w:sz="0" w:space="0" w:color="auto"/>
              </w:divBdr>
              <w:divsChild>
                <w:div w:id="1869948808">
                  <w:marLeft w:val="0"/>
                  <w:marRight w:val="0"/>
                  <w:marTop w:val="0"/>
                  <w:marBottom w:val="0"/>
                  <w:divBdr>
                    <w:top w:val="none" w:sz="0" w:space="0" w:color="auto"/>
                    <w:left w:val="none" w:sz="0" w:space="0" w:color="auto"/>
                    <w:bottom w:val="none" w:sz="0" w:space="0" w:color="auto"/>
                    <w:right w:val="none" w:sz="0" w:space="0" w:color="auto"/>
                  </w:divBdr>
                </w:div>
              </w:divsChild>
            </w:div>
            <w:div w:id="900020192">
              <w:marLeft w:val="0"/>
              <w:marRight w:val="0"/>
              <w:marTop w:val="0"/>
              <w:marBottom w:val="0"/>
              <w:divBdr>
                <w:top w:val="none" w:sz="0" w:space="0" w:color="auto"/>
                <w:left w:val="none" w:sz="0" w:space="0" w:color="auto"/>
                <w:bottom w:val="none" w:sz="0" w:space="0" w:color="auto"/>
                <w:right w:val="none" w:sz="0" w:space="0" w:color="auto"/>
              </w:divBdr>
              <w:divsChild>
                <w:div w:id="894894335">
                  <w:marLeft w:val="0"/>
                  <w:marRight w:val="0"/>
                  <w:marTop w:val="0"/>
                  <w:marBottom w:val="0"/>
                  <w:divBdr>
                    <w:top w:val="none" w:sz="0" w:space="0" w:color="auto"/>
                    <w:left w:val="none" w:sz="0" w:space="0" w:color="auto"/>
                    <w:bottom w:val="none" w:sz="0" w:space="0" w:color="auto"/>
                    <w:right w:val="none" w:sz="0" w:space="0" w:color="auto"/>
                  </w:divBdr>
                </w:div>
              </w:divsChild>
            </w:div>
            <w:div w:id="433522432">
              <w:marLeft w:val="0"/>
              <w:marRight w:val="0"/>
              <w:marTop w:val="0"/>
              <w:marBottom w:val="0"/>
              <w:divBdr>
                <w:top w:val="none" w:sz="0" w:space="0" w:color="auto"/>
                <w:left w:val="none" w:sz="0" w:space="0" w:color="auto"/>
                <w:bottom w:val="none" w:sz="0" w:space="0" w:color="auto"/>
                <w:right w:val="none" w:sz="0" w:space="0" w:color="auto"/>
              </w:divBdr>
              <w:divsChild>
                <w:div w:id="586691890">
                  <w:marLeft w:val="0"/>
                  <w:marRight w:val="0"/>
                  <w:marTop w:val="0"/>
                  <w:marBottom w:val="0"/>
                  <w:divBdr>
                    <w:top w:val="none" w:sz="0" w:space="0" w:color="auto"/>
                    <w:left w:val="none" w:sz="0" w:space="0" w:color="auto"/>
                    <w:bottom w:val="none" w:sz="0" w:space="0" w:color="auto"/>
                    <w:right w:val="none" w:sz="0" w:space="0" w:color="auto"/>
                  </w:divBdr>
                </w:div>
                <w:div w:id="1179781154">
                  <w:marLeft w:val="0"/>
                  <w:marRight w:val="0"/>
                  <w:marTop w:val="0"/>
                  <w:marBottom w:val="0"/>
                  <w:divBdr>
                    <w:top w:val="none" w:sz="0" w:space="0" w:color="auto"/>
                    <w:left w:val="none" w:sz="0" w:space="0" w:color="auto"/>
                    <w:bottom w:val="none" w:sz="0" w:space="0" w:color="auto"/>
                    <w:right w:val="none" w:sz="0" w:space="0" w:color="auto"/>
                  </w:divBdr>
                </w:div>
              </w:divsChild>
            </w:div>
            <w:div w:id="1272857467">
              <w:marLeft w:val="0"/>
              <w:marRight w:val="0"/>
              <w:marTop w:val="0"/>
              <w:marBottom w:val="0"/>
              <w:divBdr>
                <w:top w:val="none" w:sz="0" w:space="0" w:color="auto"/>
                <w:left w:val="none" w:sz="0" w:space="0" w:color="auto"/>
                <w:bottom w:val="none" w:sz="0" w:space="0" w:color="auto"/>
                <w:right w:val="none" w:sz="0" w:space="0" w:color="auto"/>
              </w:divBdr>
              <w:divsChild>
                <w:div w:id="395975283">
                  <w:marLeft w:val="0"/>
                  <w:marRight w:val="0"/>
                  <w:marTop w:val="0"/>
                  <w:marBottom w:val="0"/>
                  <w:divBdr>
                    <w:top w:val="none" w:sz="0" w:space="0" w:color="auto"/>
                    <w:left w:val="none" w:sz="0" w:space="0" w:color="auto"/>
                    <w:bottom w:val="none" w:sz="0" w:space="0" w:color="auto"/>
                    <w:right w:val="none" w:sz="0" w:space="0" w:color="auto"/>
                  </w:divBdr>
                </w:div>
              </w:divsChild>
            </w:div>
            <w:div w:id="66339949">
              <w:marLeft w:val="0"/>
              <w:marRight w:val="0"/>
              <w:marTop w:val="0"/>
              <w:marBottom w:val="0"/>
              <w:divBdr>
                <w:top w:val="none" w:sz="0" w:space="0" w:color="auto"/>
                <w:left w:val="none" w:sz="0" w:space="0" w:color="auto"/>
                <w:bottom w:val="none" w:sz="0" w:space="0" w:color="auto"/>
                <w:right w:val="none" w:sz="0" w:space="0" w:color="auto"/>
              </w:divBdr>
              <w:divsChild>
                <w:div w:id="1387146726">
                  <w:marLeft w:val="0"/>
                  <w:marRight w:val="0"/>
                  <w:marTop w:val="0"/>
                  <w:marBottom w:val="0"/>
                  <w:divBdr>
                    <w:top w:val="none" w:sz="0" w:space="0" w:color="auto"/>
                    <w:left w:val="none" w:sz="0" w:space="0" w:color="auto"/>
                    <w:bottom w:val="none" w:sz="0" w:space="0" w:color="auto"/>
                    <w:right w:val="none" w:sz="0" w:space="0" w:color="auto"/>
                  </w:divBdr>
                </w:div>
                <w:div w:id="1535539952">
                  <w:marLeft w:val="0"/>
                  <w:marRight w:val="0"/>
                  <w:marTop w:val="0"/>
                  <w:marBottom w:val="0"/>
                  <w:divBdr>
                    <w:top w:val="none" w:sz="0" w:space="0" w:color="auto"/>
                    <w:left w:val="none" w:sz="0" w:space="0" w:color="auto"/>
                    <w:bottom w:val="none" w:sz="0" w:space="0" w:color="auto"/>
                    <w:right w:val="none" w:sz="0" w:space="0" w:color="auto"/>
                  </w:divBdr>
                </w:div>
              </w:divsChild>
            </w:div>
            <w:div w:id="1322809481">
              <w:marLeft w:val="0"/>
              <w:marRight w:val="0"/>
              <w:marTop w:val="0"/>
              <w:marBottom w:val="0"/>
              <w:divBdr>
                <w:top w:val="none" w:sz="0" w:space="0" w:color="auto"/>
                <w:left w:val="none" w:sz="0" w:space="0" w:color="auto"/>
                <w:bottom w:val="none" w:sz="0" w:space="0" w:color="auto"/>
                <w:right w:val="none" w:sz="0" w:space="0" w:color="auto"/>
              </w:divBdr>
              <w:divsChild>
                <w:div w:id="569269039">
                  <w:marLeft w:val="0"/>
                  <w:marRight w:val="0"/>
                  <w:marTop w:val="0"/>
                  <w:marBottom w:val="0"/>
                  <w:divBdr>
                    <w:top w:val="none" w:sz="0" w:space="0" w:color="auto"/>
                    <w:left w:val="none" w:sz="0" w:space="0" w:color="auto"/>
                    <w:bottom w:val="none" w:sz="0" w:space="0" w:color="auto"/>
                    <w:right w:val="none" w:sz="0" w:space="0" w:color="auto"/>
                  </w:divBdr>
                </w:div>
              </w:divsChild>
            </w:div>
            <w:div w:id="2050301266">
              <w:marLeft w:val="0"/>
              <w:marRight w:val="0"/>
              <w:marTop w:val="0"/>
              <w:marBottom w:val="0"/>
              <w:divBdr>
                <w:top w:val="none" w:sz="0" w:space="0" w:color="auto"/>
                <w:left w:val="none" w:sz="0" w:space="0" w:color="auto"/>
                <w:bottom w:val="none" w:sz="0" w:space="0" w:color="auto"/>
                <w:right w:val="none" w:sz="0" w:space="0" w:color="auto"/>
              </w:divBdr>
              <w:divsChild>
                <w:div w:id="1269578142">
                  <w:marLeft w:val="0"/>
                  <w:marRight w:val="0"/>
                  <w:marTop w:val="0"/>
                  <w:marBottom w:val="0"/>
                  <w:divBdr>
                    <w:top w:val="none" w:sz="0" w:space="0" w:color="auto"/>
                    <w:left w:val="none" w:sz="0" w:space="0" w:color="auto"/>
                    <w:bottom w:val="none" w:sz="0" w:space="0" w:color="auto"/>
                    <w:right w:val="none" w:sz="0" w:space="0" w:color="auto"/>
                  </w:divBdr>
                </w:div>
              </w:divsChild>
            </w:div>
            <w:div w:id="1019158734">
              <w:marLeft w:val="0"/>
              <w:marRight w:val="0"/>
              <w:marTop w:val="0"/>
              <w:marBottom w:val="0"/>
              <w:divBdr>
                <w:top w:val="none" w:sz="0" w:space="0" w:color="auto"/>
                <w:left w:val="none" w:sz="0" w:space="0" w:color="auto"/>
                <w:bottom w:val="none" w:sz="0" w:space="0" w:color="auto"/>
                <w:right w:val="none" w:sz="0" w:space="0" w:color="auto"/>
              </w:divBdr>
              <w:divsChild>
                <w:div w:id="15074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mini-footer/copyright"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educationstandards.nsw.edu.au/wps/portal/nesa/resource-finder/hsc-exam-papers/2017/visual-arts-2017-hsc-exam-pack" TargetMode="Externa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reativecommons.org/licenses/by/4.0/"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14" Type="http://schemas.openxmlformats.org/officeDocument/2006/relationships/header" Target="head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about HSC Visual Arts Section I – responses to questions 1 and 3</dc:title>
  <dc:subject/>
  <dc:creator>NSW Department of Education</dc:creator>
  <cp:keywords/>
  <dc:description/>
  <cp:revision>2</cp:revision>
  <dcterms:created xsi:type="dcterms:W3CDTF">2023-05-26T01:55:00Z</dcterms:created>
  <dcterms:modified xsi:type="dcterms:W3CDTF">2023-05-26T01:56:00Z</dcterms:modified>
  <cp:category/>
</cp:coreProperties>
</file>