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E58035" w14:textId="2199D021" w:rsidR="000B414C" w:rsidRPr="0084745C" w:rsidRDefault="001C0131" w:rsidP="00840A44">
      <w:pPr>
        <w:pStyle w:val="DoEdocumenttitle2018"/>
      </w:pPr>
      <w:r>
        <w:rPr>
          <w:noProof/>
          <w:lang w:eastAsia="en-AU"/>
        </w:rPr>
        <w:drawing>
          <wp:inline distT="0" distB="0" distL="0" distR="0" wp14:anchorId="011EB0A4" wp14:editId="116B3423">
            <wp:extent cx="1536700" cy="546100"/>
            <wp:effectExtent l="0" t="0" r="0" b="0"/>
            <wp:docPr id="3" name="Picture 3" title="NSW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E_Logo_K_RGB.png"/>
                    <pic:cNvPicPr/>
                  </pic:nvPicPr>
                  <pic:blipFill>
                    <a:blip r:embed="rId11"/>
                    <a:stretch>
                      <a:fillRect/>
                    </a:stretch>
                  </pic:blipFill>
                  <pic:spPr>
                    <a:xfrm>
                      <a:off x="0" y="0"/>
                      <a:ext cx="1536700" cy="546100"/>
                    </a:xfrm>
                    <a:prstGeom prst="rect">
                      <a:avLst/>
                    </a:prstGeom>
                  </pic:spPr>
                </pic:pic>
              </a:graphicData>
            </a:graphic>
          </wp:inline>
        </w:drawing>
      </w:r>
      <w:r w:rsidR="000E616F" w:rsidRPr="0084745C">
        <w:t xml:space="preserve"> </w:t>
      </w:r>
      <w:r w:rsidR="00E87F5E" w:rsidRPr="00E87F5E">
        <w:t>Free Snags with Tabouli</w:t>
      </w:r>
    </w:p>
    <w:p w14:paraId="3B7C343D" w14:textId="5D6C2A3B" w:rsidR="00E87F5E" w:rsidRDefault="00E87F5E" w:rsidP="00F52FEA">
      <w:pPr>
        <w:pStyle w:val="DoEheading22018"/>
      </w:pPr>
      <w:r>
        <w:t>"Free Snags with tabouli"</w:t>
      </w:r>
    </w:p>
    <w:p w14:paraId="199D0928" w14:textId="40D8EE30" w:rsidR="00E87F5E" w:rsidRDefault="00E87F5E" w:rsidP="00D5499E">
      <w:pPr>
        <w:pStyle w:val="DoEgraphics2018"/>
      </w:pPr>
      <w:r>
        <w:rPr>
          <w:noProof/>
          <w:lang w:eastAsia="en-AU"/>
        </w:rPr>
        <w:drawing>
          <wp:inline distT="0" distB="0" distL="0" distR="0" wp14:anchorId="5D3671FD" wp14:editId="1477F384">
            <wp:extent cx="4991100" cy="3543300"/>
            <wp:effectExtent l="0" t="0" r="0" b="0"/>
            <wp:docPr id="4" name="image7.png" descr="Machine generated alternative text:&#10;"/>
            <wp:cNvGraphicFramePr/>
            <a:graphic xmlns:a="http://schemas.openxmlformats.org/drawingml/2006/main">
              <a:graphicData uri="http://schemas.openxmlformats.org/drawingml/2006/picture">
                <pic:pic xmlns:pic="http://schemas.openxmlformats.org/drawingml/2006/picture">
                  <pic:nvPicPr>
                    <pic:cNvPr id="4" name="image7.png" descr="Machine generated alternative text:&#10;"/>
                    <pic:cNvPicPr/>
                  </pic:nvPicPr>
                  <pic:blipFill>
                    <a:blip r:embed="rId12"/>
                    <a:srcRect/>
                    <a:stretch>
                      <a:fillRect/>
                    </a:stretch>
                  </pic:blipFill>
                  <pic:spPr>
                    <a:xfrm>
                      <a:off x="0" y="0"/>
                      <a:ext cx="4991100" cy="3543300"/>
                    </a:xfrm>
                    <a:prstGeom prst="rect">
                      <a:avLst/>
                    </a:prstGeom>
                    <a:ln/>
                  </pic:spPr>
                </pic:pic>
              </a:graphicData>
            </a:graphic>
          </wp:inline>
        </w:drawing>
      </w:r>
    </w:p>
    <w:p w14:paraId="19D8DC0D" w14:textId="77777777" w:rsidR="008521F3" w:rsidRPr="008521F3" w:rsidRDefault="008521F3" w:rsidP="008521F3">
      <w:pPr>
        <w:pStyle w:val="DoEbodytext2018"/>
        <w:spacing w:before="0"/>
        <w:rPr>
          <w:rFonts w:ascii="Helvetica" w:hAnsi="Helvetica" w:cs="Helvetica"/>
          <w:sz w:val="18"/>
          <w:szCs w:val="18"/>
        </w:rPr>
      </w:pPr>
    </w:p>
    <w:p w14:paraId="08D84673" w14:textId="64E24F5B" w:rsidR="008521F3" w:rsidRPr="008521F3" w:rsidRDefault="008521F3" w:rsidP="008521F3">
      <w:pPr>
        <w:pStyle w:val="DoEbodytext2018"/>
        <w:spacing w:before="0"/>
        <w:rPr>
          <w:rFonts w:ascii="Helvetica" w:hAnsi="Helvetica" w:cs="Helvetica"/>
          <w:sz w:val="18"/>
          <w:szCs w:val="18"/>
        </w:rPr>
      </w:pPr>
      <w:r w:rsidRPr="008521F3">
        <w:rPr>
          <w:rFonts w:ascii="Helvetica" w:hAnsi="Helvetica" w:cs="Helvetica"/>
          <w:sz w:val="18"/>
          <w:szCs w:val="18"/>
        </w:rPr>
        <w:t>McAuley, A. (2018)</w:t>
      </w:r>
      <w:r w:rsidR="00422FA9">
        <w:rPr>
          <w:rFonts w:ascii="Helvetica" w:hAnsi="Helvetica" w:cs="Helvetica"/>
          <w:sz w:val="18"/>
          <w:szCs w:val="18"/>
        </w:rPr>
        <w:t>.</w:t>
      </w:r>
    </w:p>
    <w:p w14:paraId="26ECE213" w14:textId="403788B2" w:rsidR="00E87F5E" w:rsidRDefault="00E87F5E" w:rsidP="00E87F5E">
      <w:pPr>
        <w:pStyle w:val="DoEbodytext2018"/>
      </w:pPr>
      <w:r w:rsidRPr="00B53132">
        <w:rPr>
          <w:noProof/>
        </w:rPr>
        <w:t>A stage 6 case study for NSW Visual Arts Students</w:t>
      </w:r>
      <w:r w:rsidR="00422FA9" w:rsidRPr="00B53132">
        <w:rPr>
          <w:noProof/>
        </w:rPr>
        <w:t>.</w:t>
      </w:r>
    </w:p>
    <w:p w14:paraId="55A9DA79" w14:textId="7E525C2C" w:rsidR="00E87F5E" w:rsidRDefault="00E87F5E" w:rsidP="00F52FEA">
      <w:pPr>
        <w:pStyle w:val="DoEheading32018"/>
      </w:pPr>
      <w:r>
        <w:t>Teacher guidelines</w:t>
      </w:r>
    </w:p>
    <w:p w14:paraId="1DE7BB78" w14:textId="1C19B454" w:rsidR="00E87F5E" w:rsidRDefault="00E87F5E" w:rsidP="00E87F5E">
      <w:pPr>
        <w:pStyle w:val="DoEbodytext2018"/>
      </w:pPr>
      <w:r>
        <w:t xml:space="preserve">Be mindful that </w:t>
      </w:r>
      <w:r w:rsidR="00422FA9">
        <w:t xml:space="preserve">this case study </w:t>
      </w:r>
      <w:r w:rsidR="00422FA9" w:rsidRPr="00B53132">
        <w:rPr>
          <w:noProof/>
        </w:rPr>
        <w:t>contain</w:t>
      </w:r>
      <w:r w:rsidR="00B53132">
        <w:rPr>
          <w:noProof/>
        </w:rPr>
        <w:t>s</w:t>
      </w:r>
      <w:r w:rsidR="00422FA9">
        <w:t xml:space="preserve"> </w:t>
      </w:r>
      <w:r>
        <w:t>sensitive material</w:t>
      </w:r>
      <w:r w:rsidR="00422FA9">
        <w:t>. T</w:t>
      </w:r>
      <w:r>
        <w:t xml:space="preserve">eachers are encouraged to approach topics only after setting the </w:t>
      </w:r>
      <w:r w:rsidR="00422FA9">
        <w:t xml:space="preserve">class </w:t>
      </w:r>
      <w:r>
        <w:t>guidelines</w:t>
      </w:r>
      <w:r w:rsidR="00422FA9">
        <w:t xml:space="preserve"> and expectations regarding</w:t>
      </w:r>
      <w:r>
        <w:t xml:space="preserve"> respect and acceptance of difference in the classroom and community.</w:t>
      </w:r>
      <w:bookmarkStart w:id="0" w:name="_GoBack"/>
      <w:bookmarkEnd w:id="0"/>
    </w:p>
    <w:p w14:paraId="187D86B9" w14:textId="7634AA0A" w:rsidR="00E87F5E" w:rsidRDefault="00E87F5E" w:rsidP="00F52FEA">
      <w:pPr>
        <w:pStyle w:val="DoEheading32018"/>
      </w:pPr>
      <w:r>
        <w:t>Contents and links</w:t>
      </w:r>
    </w:p>
    <w:p w14:paraId="20448E95" w14:textId="58C5BBD6" w:rsidR="00D71CF1" w:rsidRDefault="00E87F5E" w:rsidP="00E87F5E">
      <w:pPr>
        <w:pStyle w:val="DoEbodytext2018"/>
      </w:pPr>
      <w:r>
        <w:t>There are several links to more in-depth information attached below and throughout the text. It is the teachers choice how long you stay on each artist or if you watch all the videos in their entirety. Thus this case study could range from 7 to 10 weeks.</w:t>
      </w:r>
    </w:p>
    <w:tbl>
      <w:tblPr>
        <w:tblStyle w:val="TableGrid"/>
        <w:tblW w:w="0" w:type="auto"/>
        <w:tblLook w:val="04A0" w:firstRow="1" w:lastRow="0" w:firstColumn="1" w:lastColumn="0" w:noHBand="0" w:noVBand="1"/>
        <w:tblCaption w:val="topic, feature, and link to download"/>
      </w:tblPr>
      <w:tblGrid>
        <w:gridCol w:w="2314"/>
        <w:gridCol w:w="2336"/>
        <w:gridCol w:w="6112"/>
      </w:tblGrid>
      <w:tr w:rsidR="00E87F5E" w14:paraId="31340A5A" w14:textId="77777777" w:rsidTr="00BB44E9">
        <w:trPr>
          <w:tblHeader/>
        </w:trPr>
        <w:tc>
          <w:tcPr>
            <w:tcW w:w="2376" w:type="dxa"/>
          </w:tcPr>
          <w:p w14:paraId="1C52294F" w14:textId="12D43498" w:rsidR="00E87F5E" w:rsidRDefault="00E87F5E" w:rsidP="00E87F5E">
            <w:pPr>
              <w:pStyle w:val="DoEtableheading2018"/>
            </w:pPr>
            <w:r>
              <w:lastRenderedPageBreak/>
              <w:t>Topic</w:t>
            </w:r>
          </w:p>
        </w:tc>
        <w:tc>
          <w:tcPr>
            <w:tcW w:w="2410" w:type="dxa"/>
          </w:tcPr>
          <w:p w14:paraId="17077A0B" w14:textId="68C8FE0B" w:rsidR="00E87F5E" w:rsidRDefault="00E87F5E" w:rsidP="00E87F5E">
            <w:pPr>
              <w:pStyle w:val="DoEtableheading2018"/>
            </w:pPr>
            <w:r>
              <w:t>Feature</w:t>
            </w:r>
          </w:p>
        </w:tc>
        <w:tc>
          <w:tcPr>
            <w:tcW w:w="6202" w:type="dxa"/>
          </w:tcPr>
          <w:p w14:paraId="14E1B045" w14:textId="0B533FA5" w:rsidR="00E87F5E" w:rsidRDefault="00E87F5E" w:rsidP="00E87F5E">
            <w:pPr>
              <w:pStyle w:val="DoEtableheading2018"/>
            </w:pPr>
            <w:r w:rsidRPr="00E87F5E">
              <w:t xml:space="preserve">Downloads available throughout </w:t>
            </w:r>
            <w:r w:rsidRPr="00B53132">
              <w:rPr>
                <w:noProof/>
              </w:rPr>
              <w:t>text</w:t>
            </w:r>
            <w:r w:rsidRPr="00E87F5E">
              <w:t xml:space="preserve"> to print or videos linked</w:t>
            </w:r>
          </w:p>
        </w:tc>
      </w:tr>
      <w:tr w:rsidR="00E87F5E" w14:paraId="4B034A09" w14:textId="77777777" w:rsidTr="00E87F5E">
        <w:tc>
          <w:tcPr>
            <w:tcW w:w="2376" w:type="dxa"/>
          </w:tcPr>
          <w:p w14:paraId="605D55B8" w14:textId="77777777" w:rsidR="00E87F5E" w:rsidRDefault="00E87F5E" w:rsidP="00E87F5E">
            <w:pPr>
              <w:pStyle w:val="DoEtableheading2018"/>
            </w:pPr>
            <w:r>
              <w:t>Cronulla riots</w:t>
            </w:r>
          </w:p>
          <w:p w14:paraId="347DFCE2" w14:textId="77AE6B80" w:rsidR="00E87F5E" w:rsidRDefault="00E87F5E" w:rsidP="00E87F5E">
            <w:pPr>
              <w:pStyle w:val="DoEtabletext2018"/>
            </w:pPr>
            <w:r>
              <w:t>Introduction booklet page 3</w:t>
            </w:r>
          </w:p>
        </w:tc>
        <w:tc>
          <w:tcPr>
            <w:tcW w:w="2410" w:type="dxa"/>
          </w:tcPr>
          <w:p w14:paraId="605B29F0" w14:textId="08EAC541" w:rsidR="00E87F5E" w:rsidRDefault="00E87F5E" w:rsidP="00E87F5E">
            <w:pPr>
              <w:pStyle w:val="DoEtabletext2018"/>
            </w:pPr>
            <w:r w:rsidRPr="00E87F5E">
              <w:t>SBS Documentary</w:t>
            </w:r>
          </w:p>
        </w:tc>
        <w:tc>
          <w:tcPr>
            <w:tcW w:w="6202" w:type="dxa"/>
          </w:tcPr>
          <w:p w14:paraId="2464D31A" w14:textId="2189E1AA" w:rsidR="00E87F5E" w:rsidRPr="00BB44E9" w:rsidRDefault="00BC778D" w:rsidP="00BB44E9">
            <w:pPr>
              <w:pStyle w:val="DoEtablelist1bullet2018"/>
            </w:pPr>
            <w:hyperlink r:id="rId13" w:history="1">
              <w:r w:rsidR="00BB44E9" w:rsidRPr="00BB44E9">
                <w:rPr>
                  <w:rStyle w:val="Hyperlink"/>
                </w:rPr>
                <w:t>Cronulla riot documentary</w:t>
              </w:r>
            </w:hyperlink>
            <w:r w:rsidR="00BB44E9">
              <w:rPr>
                <w:rStyle w:val="Hyperlink"/>
                <w:color w:val="auto"/>
                <w:u w:val="none"/>
              </w:rPr>
              <w:t xml:space="preserve"> </w:t>
            </w:r>
            <w:r w:rsidR="00E87F5E" w:rsidRPr="00BB44E9">
              <w:rPr>
                <w:rStyle w:val="Hyperlink"/>
                <w:rFonts w:hint="eastAsia"/>
                <w:color w:val="auto"/>
                <w:u w:val="none"/>
              </w:rPr>
              <w:t>http://www.sbs.com.au/cronullariots/documentary</w:t>
            </w:r>
          </w:p>
        </w:tc>
      </w:tr>
      <w:tr w:rsidR="00E87F5E" w14:paraId="3F05052F" w14:textId="77777777" w:rsidTr="00E87F5E">
        <w:tc>
          <w:tcPr>
            <w:tcW w:w="2376" w:type="dxa"/>
          </w:tcPr>
          <w:p w14:paraId="5CAA51FB" w14:textId="77777777" w:rsidR="00E87F5E" w:rsidRDefault="00E87F5E" w:rsidP="00E87F5E">
            <w:pPr>
              <w:pStyle w:val="DoEtableheading2018"/>
            </w:pPr>
            <w:r>
              <w:t>Multicultural Australia</w:t>
            </w:r>
          </w:p>
          <w:p w14:paraId="583C20F2" w14:textId="0D17ECB8" w:rsidR="00E87F5E" w:rsidRDefault="00E87F5E" w:rsidP="00E87F5E">
            <w:pPr>
              <w:pStyle w:val="DoEtabletext2018"/>
            </w:pPr>
            <w:r>
              <w:t>Introduction booklet page 4</w:t>
            </w:r>
          </w:p>
        </w:tc>
        <w:tc>
          <w:tcPr>
            <w:tcW w:w="2410" w:type="dxa"/>
          </w:tcPr>
          <w:p w14:paraId="15C8D06A" w14:textId="4C7932F2" w:rsidR="00E87F5E" w:rsidRDefault="00E87F5E" w:rsidP="00E87F5E">
            <w:pPr>
              <w:pStyle w:val="DoEtabletext2018"/>
            </w:pPr>
            <w:r w:rsidRPr="00E87F5E">
              <w:t>The people of Australia- Australia's multicultural policy, 2011</w:t>
            </w:r>
          </w:p>
        </w:tc>
        <w:tc>
          <w:tcPr>
            <w:tcW w:w="6202" w:type="dxa"/>
          </w:tcPr>
          <w:p w14:paraId="53F02695" w14:textId="77777777" w:rsidR="00E87F5E" w:rsidRDefault="00E87F5E" w:rsidP="00E87F5E">
            <w:pPr>
              <w:pStyle w:val="DoEtabletext2018"/>
            </w:pPr>
          </w:p>
        </w:tc>
      </w:tr>
      <w:tr w:rsidR="00E87F5E" w14:paraId="7F0E468D" w14:textId="77777777" w:rsidTr="00E87F5E">
        <w:tc>
          <w:tcPr>
            <w:tcW w:w="2376" w:type="dxa"/>
          </w:tcPr>
          <w:p w14:paraId="16A0492B" w14:textId="77777777" w:rsidR="00E87F5E" w:rsidRDefault="00E87F5E" w:rsidP="00E87F5E">
            <w:pPr>
              <w:pStyle w:val="DoEtableheading2018"/>
            </w:pPr>
            <w:r>
              <w:t>Craig Greenhill</w:t>
            </w:r>
          </w:p>
          <w:p w14:paraId="3EA4BADC" w14:textId="1E23B989" w:rsidR="00E87F5E" w:rsidRDefault="00E87F5E" w:rsidP="00E87F5E">
            <w:pPr>
              <w:pStyle w:val="DoEtabletext2018"/>
            </w:pPr>
            <w:r>
              <w:t>Introduction booklet pages 5-6</w:t>
            </w:r>
          </w:p>
        </w:tc>
        <w:tc>
          <w:tcPr>
            <w:tcW w:w="2410" w:type="dxa"/>
          </w:tcPr>
          <w:p w14:paraId="50A15B25" w14:textId="54EDF57D" w:rsidR="00E87F5E" w:rsidRDefault="00E87F5E" w:rsidP="00E87F5E">
            <w:pPr>
              <w:pStyle w:val="DoEtabletext2018"/>
            </w:pPr>
            <w:r w:rsidRPr="00E87F5E">
              <w:t>Documentary photography</w:t>
            </w:r>
          </w:p>
        </w:tc>
        <w:tc>
          <w:tcPr>
            <w:tcW w:w="6202" w:type="dxa"/>
          </w:tcPr>
          <w:p w14:paraId="59327062" w14:textId="34FD72B0" w:rsidR="00E87F5E" w:rsidRDefault="00BC778D" w:rsidP="00E87F5E">
            <w:pPr>
              <w:pStyle w:val="DoEtablelist1bullet2018"/>
            </w:pPr>
            <w:hyperlink r:id="rId14" w:history="1">
              <w:r w:rsidR="00E87F5E" w:rsidRPr="00E87F5E">
                <w:rPr>
                  <w:rStyle w:val="Hyperlink"/>
                  <w:rFonts w:hint="eastAsia"/>
                </w:rPr>
                <w:t>Cronulla riot captured by photographer Craig Greenhill</w:t>
              </w:r>
            </w:hyperlink>
          </w:p>
        </w:tc>
      </w:tr>
      <w:tr w:rsidR="00E87F5E" w14:paraId="08E74E6C" w14:textId="77777777" w:rsidTr="00E87F5E">
        <w:tc>
          <w:tcPr>
            <w:tcW w:w="2376" w:type="dxa"/>
          </w:tcPr>
          <w:p w14:paraId="6EF82834" w14:textId="77777777" w:rsidR="00E87F5E" w:rsidRDefault="00E87F5E" w:rsidP="00E87F5E">
            <w:pPr>
              <w:pStyle w:val="DoEtableheading2018"/>
            </w:pPr>
            <w:r>
              <w:t>Artist</w:t>
            </w:r>
          </w:p>
          <w:p w14:paraId="412B4F46" w14:textId="77777777" w:rsidR="00E87F5E" w:rsidRDefault="00E87F5E" w:rsidP="00E87F5E">
            <w:pPr>
              <w:pStyle w:val="DoEtableheading2018"/>
            </w:pPr>
            <w:r>
              <w:t>Abdul Abdullah</w:t>
            </w:r>
          </w:p>
          <w:p w14:paraId="358CF7FD" w14:textId="77777777" w:rsidR="00E87F5E" w:rsidRDefault="00E87F5E" w:rsidP="00E87F5E">
            <w:pPr>
              <w:pStyle w:val="DoEtabletext2018"/>
            </w:pPr>
            <w:r>
              <w:t>Booklet 2</w:t>
            </w:r>
          </w:p>
          <w:p w14:paraId="61B57F17" w14:textId="7C126A4A" w:rsidR="00E87F5E" w:rsidRDefault="00E87F5E" w:rsidP="00E87F5E">
            <w:pPr>
              <w:pStyle w:val="DoEtabletext2018"/>
            </w:pPr>
            <w:r w:rsidRPr="00B53132">
              <w:rPr>
                <w:noProof/>
              </w:rPr>
              <w:t>8</w:t>
            </w:r>
            <w:r>
              <w:t xml:space="preserve"> pages</w:t>
            </w:r>
          </w:p>
        </w:tc>
        <w:tc>
          <w:tcPr>
            <w:tcW w:w="2410" w:type="dxa"/>
          </w:tcPr>
          <w:p w14:paraId="0AD9768B" w14:textId="39E0470B" w:rsidR="00E87F5E" w:rsidRDefault="00E87F5E" w:rsidP="00E87F5E">
            <w:pPr>
              <w:pStyle w:val="DoEtabletext2018"/>
            </w:pPr>
            <w:r w:rsidRPr="00E87F5E">
              <w:t>Artist Practice</w:t>
            </w:r>
          </w:p>
        </w:tc>
        <w:tc>
          <w:tcPr>
            <w:tcW w:w="6202" w:type="dxa"/>
          </w:tcPr>
          <w:p w14:paraId="39E4B4EE" w14:textId="2D883F07" w:rsidR="00E87F5E" w:rsidRDefault="00BC778D" w:rsidP="00E87F5E">
            <w:pPr>
              <w:pStyle w:val="DoEtablelist1bullet2018"/>
            </w:pPr>
            <w:hyperlink r:id="rId15" w:history="1">
              <w:r w:rsidR="00E87F5E" w:rsidRPr="00E87F5E">
                <w:rPr>
                  <w:rStyle w:val="Hyperlink"/>
                  <w:rFonts w:hint="eastAsia"/>
                </w:rPr>
                <w:t>"Abdul Abdullah: The Bad Guy''</w:t>
              </w:r>
            </w:hyperlink>
          </w:p>
          <w:p w14:paraId="15FDE3E2" w14:textId="06E9D32B" w:rsidR="00E87F5E" w:rsidRDefault="00BC778D" w:rsidP="00E87F5E">
            <w:pPr>
              <w:pStyle w:val="DoEtablelist1bullet2018"/>
            </w:pPr>
            <w:hyperlink r:id="rId16" w:history="1">
              <w:r w:rsidR="00E87F5E" w:rsidRPr="00802A07">
                <w:rPr>
                  <w:rStyle w:val="Hyperlink"/>
                  <w:rFonts w:hint="eastAsia"/>
                </w:rPr>
                <w:t xml:space="preserve">"Don't call me </w:t>
              </w:r>
              <w:r w:rsidR="00E87F5E" w:rsidRPr="00B53132">
                <w:rPr>
                  <w:rStyle w:val="Hyperlink"/>
                  <w:rFonts w:hint="eastAsia"/>
                  <w:noProof/>
                </w:rPr>
                <w:t>aussie</w:t>
              </w:r>
              <w:r w:rsidR="00E87F5E" w:rsidRPr="00802A07">
                <w:rPr>
                  <w:rStyle w:val="Hyperlink"/>
                  <w:rFonts w:hint="eastAsia"/>
                </w:rPr>
                <w:t xml:space="preserve">- combating prejudice through </w:t>
              </w:r>
              <w:r w:rsidR="00E87F5E" w:rsidRPr="00B53132">
                <w:rPr>
                  <w:rStyle w:val="Hyperlink"/>
                  <w:rFonts w:hint="eastAsia"/>
                  <w:noProof/>
                </w:rPr>
                <w:t>art</w:t>
              </w:r>
              <w:r w:rsidR="00E87F5E" w:rsidRPr="00802A07">
                <w:rPr>
                  <w:rStyle w:val="Hyperlink"/>
                  <w:rFonts w:hint="eastAsia"/>
                </w:rPr>
                <w:t>"</w:t>
              </w:r>
            </w:hyperlink>
          </w:p>
          <w:p w14:paraId="481C0B46" w14:textId="43D63D94" w:rsidR="00E87F5E" w:rsidRDefault="00BC778D" w:rsidP="00E87F5E">
            <w:pPr>
              <w:pStyle w:val="DoEtablelist1bullet2018"/>
            </w:pPr>
            <w:hyperlink r:id="rId17" w:history="1">
              <w:r w:rsidR="00E87F5E" w:rsidRPr="00802A07">
                <w:rPr>
                  <w:rStyle w:val="Hyperlink"/>
                  <w:rFonts w:hint="eastAsia"/>
                </w:rPr>
                <w:t>Winner of the 2011 Blake Prize for Human Justice</w:t>
              </w:r>
            </w:hyperlink>
          </w:p>
          <w:p w14:paraId="53A55629" w14:textId="2F0CBDA4" w:rsidR="00E87F5E" w:rsidRPr="00BB44E9" w:rsidRDefault="00BC778D" w:rsidP="00BB44E9">
            <w:pPr>
              <w:pStyle w:val="DoEtablelist1bullet2018"/>
            </w:pPr>
            <w:hyperlink r:id="rId18" w:history="1">
              <w:r w:rsidR="00BB44E9" w:rsidRPr="00BB44E9">
                <w:rPr>
                  <w:rStyle w:val="Hyperlink"/>
                </w:rPr>
                <w:t>You see monsters</w:t>
              </w:r>
            </w:hyperlink>
            <w:r w:rsidR="00BB44E9">
              <w:rPr>
                <w:rStyle w:val="Hyperlink"/>
                <w:color w:val="auto"/>
                <w:u w:val="none"/>
              </w:rPr>
              <w:t xml:space="preserve"> </w:t>
            </w:r>
            <w:r w:rsidR="00E87F5E" w:rsidRPr="00BB44E9">
              <w:rPr>
                <w:rStyle w:val="Hyperlink"/>
                <w:rFonts w:hint="eastAsia"/>
                <w:color w:val="auto"/>
                <w:u w:val="none"/>
              </w:rPr>
              <w:t>https://www.acmi.net.au/events/you-see-monsters-q/</w:t>
            </w:r>
          </w:p>
        </w:tc>
      </w:tr>
      <w:tr w:rsidR="00E87F5E" w14:paraId="20531344" w14:textId="77777777" w:rsidTr="00E87F5E">
        <w:tc>
          <w:tcPr>
            <w:tcW w:w="2376" w:type="dxa"/>
          </w:tcPr>
          <w:p w14:paraId="66B27B1E" w14:textId="77777777" w:rsidR="00E87F5E" w:rsidRDefault="00E87F5E" w:rsidP="00E87F5E">
            <w:pPr>
              <w:pStyle w:val="DoEtableheading2018"/>
            </w:pPr>
            <w:r>
              <w:t>Artist</w:t>
            </w:r>
          </w:p>
          <w:p w14:paraId="682A1380" w14:textId="77777777" w:rsidR="00E87F5E" w:rsidRDefault="00E87F5E" w:rsidP="00E87F5E">
            <w:pPr>
              <w:pStyle w:val="DoEtableheading2018"/>
            </w:pPr>
            <w:r>
              <w:t>Vernon Ah Kee</w:t>
            </w:r>
          </w:p>
          <w:p w14:paraId="313AFB07" w14:textId="77777777" w:rsidR="00E87F5E" w:rsidRDefault="00E87F5E" w:rsidP="00E87F5E">
            <w:pPr>
              <w:pStyle w:val="DoEtabletext2018"/>
            </w:pPr>
            <w:r>
              <w:t>Booklet 3</w:t>
            </w:r>
          </w:p>
          <w:p w14:paraId="2CB82B73" w14:textId="3EBD1A1A" w:rsidR="00E87F5E" w:rsidRDefault="00E87F5E" w:rsidP="00E87F5E">
            <w:pPr>
              <w:pStyle w:val="DoEtabletext2018"/>
            </w:pPr>
            <w:r w:rsidRPr="00B53132">
              <w:rPr>
                <w:noProof/>
              </w:rPr>
              <w:t>8</w:t>
            </w:r>
            <w:r>
              <w:t xml:space="preserve"> pages</w:t>
            </w:r>
          </w:p>
        </w:tc>
        <w:tc>
          <w:tcPr>
            <w:tcW w:w="2410" w:type="dxa"/>
          </w:tcPr>
          <w:p w14:paraId="3067A6AE" w14:textId="4AF795B7" w:rsidR="00E87F5E" w:rsidRDefault="00E87F5E" w:rsidP="00E87F5E">
            <w:pPr>
              <w:pStyle w:val="DoEtabletext2018"/>
            </w:pPr>
            <w:r w:rsidRPr="00E87F5E">
              <w:t>Artist Practice</w:t>
            </w:r>
          </w:p>
        </w:tc>
        <w:tc>
          <w:tcPr>
            <w:tcW w:w="6202" w:type="dxa"/>
          </w:tcPr>
          <w:p w14:paraId="372BE243" w14:textId="0BC502C1" w:rsidR="00E87F5E" w:rsidRDefault="00BC778D" w:rsidP="00E87F5E">
            <w:pPr>
              <w:pStyle w:val="DoEtablelist1bullet2018"/>
            </w:pPr>
            <w:hyperlink r:id="rId19" w:history="1">
              <w:r w:rsidR="00E87F5E" w:rsidRPr="00802A07">
                <w:rPr>
                  <w:rStyle w:val="Hyperlink"/>
                  <w:rFonts w:hint="eastAsia"/>
                </w:rPr>
                <w:t xml:space="preserve">"Indigenous </w:t>
              </w:r>
              <w:r w:rsidR="00E87F5E" w:rsidRPr="00B53132">
                <w:rPr>
                  <w:rStyle w:val="Hyperlink"/>
                  <w:rFonts w:hint="eastAsia"/>
                  <w:noProof/>
                </w:rPr>
                <w:t>art</w:t>
              </w:r>
              <w:r w:rsidR="00E87F5E" w:rsidRPr="00802A07">
                <w:rPr>
                  <w:rStyle w:val="Hyperlink"/>
                  <w:rFonts w:hint="eastAsia"/>
                </w:rPr>
                <w:t>"</w:t>
              </w:r>
            </w:hyperlink>
          </w:p>
          <w:p w14:paraId="2993F7E3" w14:textId="202013AE" w:rsidR="00E87F5E" w:rsidRDefault="00BC778D" w:rsidP="00E87F5E">
            <w:pPr>
              <w:pStyle w:val="DoEtablelist1bullet2018"/>
            </w:pPr>
            <w:hyperlink r:id="rId20" w:history="1">
              <w:r w:rsidR="00E87F5E" w:rsidRPr="00802A07">
                <w:rPr>
                  <w:rStyle w:val="Hyperlink"/>
                  <w:rFonts w:hint="eastAsia"/>
                </w:rPr>
                <w:t>Download the booklet of the Australian artists and artworks from here</w:t>
              </w:r>
            </w:hyperlink>
          </w:p>
          <w:p w14:paraId="2C99873F" w14:textId="0013572E" w:rsidR="00E87F5E" w:rsidRDefault="00BC778D" w:rsidP="00E87F5E">
            <w:pPr>
              <w:pStyle w:val="DoEtablelist1bullet2018"/>
            </w:pPr>
            <w:hyperlink r:id="rId21" w:history="1">
              <w:r w:rsidR="00E87F5E" w:rsidRPr="00802A07">
                <w:rPr>
                  <w:rStyle w:val="Hyperlink"/>
                  <w:rFonts w:hint="eastAsia"/>
                </w:rPr>
                <w:t xml:space="preserve">"Vernon Ah Kee 16 x9 </w:t>
              </w:r>
              <w:r w:rsidR="00E87F5E" w:rsidRPr="00B53132">
                <w:rPr>
                  <w:rStyle w:val="Hyperlink"/>
                  <w:rFonts w:hint="eastAsia"/>
                  <w:noProof/>
                  <w:u w:val="none"/>
                </w:rPr>
                <w:t>jdw</w:t>
              </w:r>
              <w:r w:rsidR="00E87F5E" w:rsidRPr="00802A07">
                <w:rPr>
                  <w:rStyle w:val="Hyperlink"/>
                  <w:rFonts w:hint="eastAsia"/>
                </w:rPr>
                <w:t>"</w:t>
              </w:r>
            </w:hyperlink>
          </w:p>
          <w:p w14:paraId="18E6562E" w14:textId="1CC8BB84" w:rsidR="00E87F5E" w:rsidRDefault="00BC778D" w:rsidP="00E87F5E">
            <w:pPr>
              <w:pStyle w:val="DoEtablelist1bullet2018"/>
            </w:pPr>
            <w:hyperlink r:id="rId22" w:history="1">
              <w:r w:rsidR="00E87F5E" w:rsidRPr="00802A07">
                <w:rPr>
                  <w:rStyle w:val="Hyperlink"/>
                  <w:rFonts w:hint="eastAsia"/>
                </w:rPr>
                <w:t xml:space="preserve">This article from the Guardian is an impressive </w:t>
              </w:r>
              <w:r w:rsidR="00E87F5E" w:rsidRPr="00B53132">
                <w:rPr>
                  <w:rStyle w:val="Hyperlink"/>
                  <w:rFonts w:hint="eastAsia"/>
                  <w:noProof/>
                </w:rPr>
                <w:t>indepth</w:t>
              </w:r>
              <w:r w:rsidR="00E87F5E" w:rsidRPr="00802A07">
                <w:rPr>
                  <w:rStyle w:val="Hyperlink"/>
                  <w:rFonts w:hint="eastAsia"/>
                </w:rPr>
                <w:t xml:space="preserve"> study into Ah Kees practice.</w:t>
              </w:r>
            </w:hyperlink>
          </w:p>
          <w:p w14:paraId="13723B21" w14:textId="2B39BEBE" w:rsidR="00E87F5E" w:rsidRDefault="00BC778D" w:rsidP="00E87F5E">
            <w:pPr>
              <w:pStyle w:val="DoEtablelist1bullet2018"/>
            </w:pPr>
            <w:hyperlink r:id="rId23" w:history="1">
              <w:r w:rsidR="00E87F5E" w:rsidRPr="00802A07">
                <w:rPr>
                  <w:rStyle w:val="Hyperlink"/>
                  <w:rFonts w:hint="eastAsia"/>
                </w:rPr>
                <w:t xml:space="preserve">Vernon Ah Kee- Sovereign warriors is a paper from the Faculty of Creative </w:t>
              </w:r>
              <w:r w:rsidR="00E87F5E" w:rsidRPr="00B53132">
                <w:rPr>
                  <w:rStyle w:val="Hyperlink"/>
                  <w:rFonts w:hint="eastAsia"/>
                  <w:noProof/>
                </w:rPr>
                <w:t>arts</w:t>
              </w:r>
              <w:r w:rsidR="00E87F5E" w:rsidRPr="00802A07">
                <w:rPr>
                  <w:rStyle w:val="Hyperlink"/>
                  <w:rFonts w:hint="eastAsia"/>
                </w:rPr>
                <w:t>, University of Wollongong, Australia.</w:t>
              </w:r>
            </w:hyperlink>
          </w:p>
        </w:tc>
      </w:tr>
      <w:tr w:rsidR="00E87F5E" w14:paraId="79B66EF1" w14:textId="77777777" w:rsidTr="00E87F5E">
        <w:tc>
          <w:tcPr>
            <w:tcW w:w="2376" w:type="dxa"/>
          </w:tcPr>
          <w:p w14:paraId="04AA8ABC" w14:textId="1D990DB0" w:rsidR="00E87F5E" w:rsidRDefault="00E87F5E" w:rsidP="00E87F5E">
            <w:pPr>
              <w:pStyle w:val="DoEtableheading2018"/>
            </w:pPr>
            <w:r>
              <w:t>Artist</w:t>
            </w:r>
          </w:p>
          <w:p w14:paraId="100623B5" w14:textId="69EB5862" w:rsidR="00E87F5E" w:rsidRDefault="00E87F5E" w:rsidP="00E87F5E">
            <w:pPr>
              <w:pStyle w:val="DoEtableheading2018"/>
            </w:pPr>
            <w:r>
              <w:t>Fiona Foley</w:t>
            </w:r>
          </w:p>
          <w:p w14:paraId="5694A0B5" w14:textId="77777777" w:rsidR="00E87F5E" w:rsidRDefault="00E87F5E" w:rsidP="00E87F5E">
            <w:pPr>
              <w:pStyle w:val="DoEtabletext2018"/>
            </w:pPr>
            <w:r>
              <w:t>Booklet 4</w:t>
            </w:r>
          </w:p>
          <w:p w14:paraId="2E16ECF9" w14:textId="1EE6244F" w:rsidR="00E87F5E" w:rsidRDefault="00E87F5E" w:rsidP="00E87F5E">
            <w:pPr>
              <w:pStyle w:val="DoEtabletext2018"/>
            </w:pPr>
            <w:r w:rsidRPr="00B53132">
              <w:rPr>
                <w:noProof/>
              </w:rPr>
              <w:t>8</w:t>
            </w:r>
            <w:r>
              <w:t xml:space="preserve"> pages</w:t>
            </w:r>
          </w:p>
        </w:tc>
        <w:tc>
          <w:tcPr>
            <w:tcW w:w="2410" w:type="dxa"/>
          </w:tcPr>
          <w:p w14:paraId="408DDB0F" w14:textId="69A57BB6" w:rsidR="00E87F5E" w:rsidRPr="00E87F5E" w:rsidRDefault="00E87F5E" w:rsidP="00E87F5E">
            <w:pPr>
              <w:rPr>
                <w:rFonts w:ascii="Helvetica Neue" w:eastAsia="Helvetica Neue" w:hAnsi="Helvetica Neue" w:cs="Helvetica Neue"/>
                <w:color w:val="000000"/>
                <w:sz w:val="20"/>
                <w:szCs w:val="20"/>
                <w:lang w:eastAsia="en-AU"/>
              </w:rPr>
            </w:pPr>
            <w:r>
              <w:rPr>
                <w:rFonts w:ascii="Helvetica Neue" w:eastAsia="Helvetica Neue" w:hAnsi="Helvetica Neue" w:cs="Helvetica Neue"/>
                <w:color w:val="000000"/>
                <w:sz w:val="20"/>
                <w:szCs w:val="20"/>
              </w:rPr>
              <w:t>Artist Practice</w:t>
            </w:r>
          </w:p>
        </w:tc>
        <w:tc>
          <w:tcPr>
            <w:tcW w:w="6202" w:type="dxa"/>
          </w:tcPr>
          <w:p w14:paraId="6555AB28" w14:textId="04FDBB44" w:rsidR="00E87F5E" w:rsidRDefault="00BC778D" w:rsidP="00E87F5E">
            <w:pPr>
              <w:pStyle w:val="DoEtablelist1bullet2018"/>
            </w:pPr>
            <w:hyperlink r:id="rId24" w:history="1">
              <w:r w:rsidR="00E87F5E" w:rsidRPr="00802A07">
                <w:rPr>
                  <w:rStyle w:val="Hyperlink"/>
                  <w:rFonts w:hint="eastAsia"/>
                </w:rPr>
                <w:t>Fiona Foley - part 1</w:t>
              </w:r>
            </w:hyperlink>
          </w:p>
          <w:p w14:paraId="22940B9A" w14:textId="4C962E1C" w:rsidR="00E87F5E" w:rsidRDefault="00BC778D" w:rsidP="00E87F5E">
            <w:pPr>
              <w:pStyle w:val="DoEtablelist1bullet2018"/>
            </w:pPr>
            <w:hyperlink r:id="rId25" w:history="1">
              <w:r w:rsidR="00E87F5E" w:rsidRPr="00802A07">
                <w:rPr>
                  <w:rStyle w:val="Hyperlink"/>
                  <w:rFonts w:hint="eastAsia"/>
                </w:rPr>
                <w:t>Fiona Foley - part 2</w:t>
              </w:r>
            </w:hyperlink>
          </w:p>
          <w:p w14:paraId="248DE644" w14:textId="67ED4497" w:rsidR="00E87F5E" w:rsidRDefault="00BC778D" w:rsidP="00E87F5E">
            <w:pPr>
              <w:pStyle w:val="DoEtablelist1bullet2018"/>
            </w:pPr>
            <w:hyperlink r:id="rId26" w:history="1">
              <w:r w:rsidR="00E87F5E" w:rsidRPr="00802A07">
                <w:rPr>
                  <w:rStyle w:val="Hyperlink"/>
                  <w:rFonts w:hint="eastAsia"/>
                </w:rPr>
                <w:t>Explore "forbidden " further here</w:t>
              </w:r>
            </w:hyperlink>
          </w:p>
          <w:p w14:paraId="72C797F1" w14:textId="3FB2D693" w:rsidR="00E87F5E" w:rsidRDefault="00BC778D" w:rsidP="00E87F5E">
            <w:pPr>
              <w:pStyle w:val="DoEtablelist1bullet2018"/>
            </w:pPr>
            <w:hyperlink r:id="rId27" w:history="1">
              <w:r w:rsidR="00E87F5E" w:rsidRPr="00802A07">
                <w:rPr>
                  <w:rStyle w:val="Hyperlink"/>
                  <w:rFonts w:hint="eastAsia"/>
                </w:rPr>
                <w:t xml:space="preserve">Extension learning resource " Forbidden, Fiona </w:t>
              </w:r>
              <w:r w:rsidR="00E87F5E" w:rsidRPr="00B53132">
                <w:rPr>
                  <w:rStyle w:val="Hyperlink"/>
                  <w:rFonts w:hint="eastAsia"/>
                  <w:noProof/>
                </w:rPr>
                <w:t>Foley</w:t>
              </w:r>
              <w:r w:rsidR="00E87F5E" w:rsidRPr="00802A07">
                <w:rPr>
                  <w:rStyle w:val="Hyperlink"/>
                  <w:rFonts w:hint="eastAsia"/>
                </w:rPr>
                <w:t>"</w:t>
              </w:r>
            </w:hyperlink>
          </w:p>
          <w:p w14:paraId="1D1996AF" w14:textId="1D3861B2" w:rsidR="00E87F5E" w:rsidRDefault="00BC778D" w:rsidP="00E87F5E">
            <w:pPr>
              <w:pStyle w:val="DoEtablelist1bullet2018"/>
            </w:pPr>
            <w:hyperlink r:id="rId28" w:history="1">
              <w:r w:rsidR="00E87F5E" w:rsidRPr="00802A07">
                <w:rPr>
                  <w:rStyle w:val="Hyperlink"/>
                  <w:rFonts w:hint="eastAsia"/>
                </w:rPr>
                <w:t xml:space="preserve">Art collectors review of Fiona Foley with </w:t>
              </w:r>
              <w:r w:rsidR="00E87F5E" w:rsidRPr="00B53132">
                <w:rPr>
                  <w:rStyle w:val="Hyperlink"/>
                  <w:rFonts w:hint="eastAsia"/>
                  <w:noProof/>
                </w:rPr>
                <w:t>timeline</w:t>
              </w:r>
              <w:r w:rsidR="00E87F5E" w:rsidRPr="00802A07">
                <w:rPr>
                  <w:rStyle w:val="Hyperlink"/>
                  <w:rFonts w:hint="eastAsia"/>
                </w:rPr>
                <w:t xml:space="preserve"> of works</w:t>
              </w:r>
            </w:hyperlink>
          </w:p>
        </w:tc>
      </w:tr>
      <w:tr w:rsidR="00E87F5E" w14:paraId="38AC8248" w14:textId="77777777" w:rsidTr="00E87F5E">
        <w:tc>
          <w:tcPr>
            <w:tcW w:w="2376" w:type="dxa"/>
          </w:tcPr>
          <w:p w14:paraId="6CF0ABCA" w14:textId="37BBE3F3" w:rsidR="00E87F5E" w:rsidRDefault="00E87F5E" w:rsidP="00E87F5E">
            <w:pPr>
              <w:pStyle w:val="DoEtableheading2018"/>
            </w:pPr>
            <w:r>
              <w:t xml:space="preserve">Written test on </w:t>
            </w:r>
            <w:r w:rsidRPr="00B53132">
              <w:rPr>
                <w:noProof/>
              </w:rPr>
              <w:t>topic</w:t>
            </w:r>
          </w:p>
          <w:p w14:paraId="67FB4F9A" w14:textId="77777777" w:rsidR="00E87F5E" w:rsidRDefault="00E87F5E" w:rsidP="00E87F5E">
            <w:pPr>
              <w:pStyle w:val="DoEtabletext2018"/>
            </w:pPr>
            <w:r>
              <w:t>Booklet 5</w:t>
            </w:r>
          </w:p>
          <w:p w14:paraId="66CB1CAB" w14:textId="2F29C474" w:rsidR="00E87F5E" w:rsidRDefault="00E87F5E" w:rsidP="00E87F5E">
            <w:pPr>
              <w:pStyle w:val="DoEtabletext2018"/>
            </w:pPr>
            <w:r w:rsidRPr="00B53132">
              <w:rPr>
                <w:noProof/>
              </w:rPr>
              <w:t>7</w:t>
            </w:r>
            <w:r>
              <w:t xml:space="preserve"> pages</w:t>
            </w:r>
          </w:p>
        </w:tc>
        <w:tc>
          <w:tcPr>
            <w:tcW w:w="2410" w:type="dxa"/>
          </w:tcPr>
          <w:p w14:paraId="1982A786" w14:textId="77777777" w:rsidR="00E87F5E" w:rsidRDefault="00E87F5E" w:rsidP="00E87F5E">
            <w:pPr>
              <w:pStyle w:val="DoEtabletext2018"/>
            </w:pPr>
            <w:r>
              <w:t>Frames</w:t>
            </w:r>
          </w:p>
          <w:p w14:paraId="44618A29" w14:textId="77777777" w:rsidR="00E87F5E" w:rsidRDefault="00E87F5E" w:rsidP="00E87F5E">
            <w:pPr>
              <w:pStyle w:val="DoEtabletext2018"/>
            </w:pPr>
            <w:r>
              <w:t>Conceptual framework</w:t>
            </w:r>
          </w:p>
          <w:p w14:paraId="1917B58C" w14:textId="6CFE0F7F" w:rsidR="00E87F5E" w:rsidRDefault="00E87F5E" w:rsidP="00E87F5E">
            <w:pPr>
              <w:pStyle w:val="DoEtabletext2018"/>
            </w:pPr>
            <w:r>
              <w:t>Practice</w:t>
            </w:r>
          </w:p>
        </w:tc>
        <w:tc>
          <w:tcPr>
            <w:tcW w:w="6202" w:type="dxa"/>
          </w:tcPr>
          <w:p w14:paraId="3D9C8524" w14:textId="7B38C60D" w:rsidR="00E87F5E" w:rsidRDefault="00E87F5E" w:rsidP="00E87F5E">
            <w:pPr>
              <w:pStyle w:val="DoEtablelist1bullet2018"/>
            </w:pPr>
            <w:r w:rsidRPr="00E87F5E">
              <w:t xml:space="preserve">Links to </w:t>
            </w:r>
            <w:r w:rsidRPr="00B53132">
              <w:rPr>
                <w:noProof/>
              </w:rPr>
              <w:t>theory</w:t>
            </w:r>
            <w:r w:rsidRPr="00E87F5E">
              <w:t xml:space="preserve"> assessment task</w:t>
            </w:r>
          </w:p>
        </w:tc>
      </w:tr>
    </w:tbl>
    <w:p w14:paraId="586D3158" w14:textId="77777777" w:rsidR="00802A07" w:rsidRDefault="00802A07" w:rsidP="00802A07">
      <w:pPr>
        <w:pStyle w:val="DoEbodytext2018"/>
      </w:pPr>
      <w:r>
        <w:br w:type="page"/>
      </w:r>
    </w:p>
    <w:p w14:paraId="19658B4C" w14:textId="700AD72E" w:rsidR="00802A07" w:rsidRDefault="00802A07" w:rsidP="00802A07">
      <w:pPr>
        <w:pStyle w:val="DoEheading22018"/>
      </w:pPr>
      <w:r>
        <w:lastRenderedPageBreak/>
        <w:t>Cronulla riots</w:t>
      </w:r>
    </w:p>
    <w:p w14:paraId="5E91979C" w14:textId="69518156" w:rsidR="00802A07" w:rsidRDefault="00802A07" w:rsidP="00802A07">
      <w:pPr>
        <w:pStyle w:val="DoEquoteorextract2018"/>
      </w:pPr>
      <w:r>
        <w:t xml:space="preserve">“This Sunday, every Aussie in the Shire get down to North Cronulla to support the Leb and Wog bashing day.”(Balendra, 2014) </w:t>
      </w:r>
    </w:p>
    <w:p w14:paraId="76DBAC70" w14:textId="77777777" w:rsidR="00F52FEA" w:rsidRPr="00F52FEA" w:rsidRDefault="00F52FEA" w:rsidP="00F52FEA">
      <w:pPr>
        <w:pStyle w:val="DoEunformattedspace2018"/>
      </w:pPr>
    </w:p>
    <w:p w14:paraId="4F52969A" w14:textId="4651327E" w:rsidR="00802A07" w:rsidRDefault="00802A07" w:rsidP="00D5499E">
      <w:pPr>
        <w:pStyle w:val="DoEgraphics2018"/>
      </w:pPr>
      <w:r>
        <w:rPr>
          <w:noProof/>
          <w:lang w:eastAsia="en-AU"/>
        </w:rPr>
        <w:drawing>
          <wp:inline distT="0" distB="0" distL="0" distR="0" wp14:anchorId="340AD521" wp14:editId="1E9F2629">
            <wp:extent cx="3152775" cy="1447800"/>
            <wp:effectExtent l="0" t="0" r="9525" b="0"/>
            <wp:docPr id="7" name="image6.jpg" descr="Image result for we grew here you flew here cronulla who was teh photographer?"/>
            <wp:cNvGraphicFramePr/>
            <a:graphic xmlns:a="http://schemas.openxmlformats.org/drawingml/2006/main">
              <a:graphicData uri="http://schemas.openxmlformats.org/drawingml/2006/picture">
                <pic:pic xmlns:pic="http://schemas.openxmlformats.org/drawingml/2006/picture">
                  <pic:nvPicPr>
                    <pic:cNvPr id="7" name="image6.jpg" descr="Image result for we grew here you flew here cronulla who was teh photographer?"/>
                    <pic:cNvPicPr/>
                  </pic:nvPicPr>
                  <pic:blipFill>
                    <a:blip r:embed="rId29"/>
                    <a:srcRect/>
                    <a:stretch>
                      <a:fillRect/>
                    </a:stretch>
                  </pic:blipFill>
                  <pic:spPr>
                    <a:xfrm>
                      <a:off x="0" y="0"/>
                      <a:ext cx="3152775" cy="1447800"/>
                    </a:xfrm>
                    <a:prstGeom prst="rect">
                      <a:avLst/>
                    </a:prstGeom>
                    <a:ln/>
                  </pic:spPr>
                </pic:pic>
              </a:graphicData>
            </a:graphic>
          </wp:inline>
        </w:drawing>
      </w:r>
    </w:p>
    <w:p w14:paraId="6DAE45F3" w14:textId="45BF19EE" w:rsidR="00802A07" w:rsidRDefault="00802A07" w:rsidP="00802A07">
      <w:pPr>
        <w:pStyle w:val="DoEbodytext2018"/>
      </w:pPr>
      <w:r>
        <w:t>Rated M</w:t>
      </w:r>
    </w:p>
    <w:p w14:paraId="1329944B" w14:textId="15641CB1" w:rsidR="00802A07" w:rsidRDefault="00802A07" w:rsidP="00802A07">
      <w:pPr>
        <w:pStyle w:val="DoEbodytext2018"/>
      </w:pPr>
      <w:r>
        <w:t>Warning this content contains strong language and content which might distress some viewers.</w:t>
      </w:r>
    </w:p>
    <w:p w14:paraId="3D2AC13C" w14:textId="77777777" w:rsidR="00802A07" w:rsidRDefault="00802A07" w:rsidP="00802A07">
      <w:pPr>
        <w:pStyle w:val="DoEheading32018"/>
      </w:pPr>
      <w:r>
        <w:t>About the project</w:t>
      </w:r>
    </w:p>
    <w:p w14:paraId="2C43F948" w14:textId="77777777" w:rsidR="00802A07" w:rsidRDefault="00802A07" w:rsidP="00802A07">
      <w:pPr>
        <w:pStyle w:val="DoEbodytext2018"/>
      </w:pPr>
      <w:r>
        <w:t xml:space="preserve">On December 11, </w:t>
      </w:r>
      <w:r w:rsidRPr="00B53132">
        <w:rPr>
          <w:noProof/>
        </w:rPr>
        <w:t>2005</w:t>
      </w:r>
      <w:r>
        <w:t xml:space="preserve"> a riot occurred on Cronulla Beach in Sydney's south targeting men of ‘Middle Eastern appearance’.</w:t>
      </w:r>
    </w:p>
    <w:p w14:paraId="46BF1ADE" w14:textId="77777777" w:rsidR="00802A07" w:rsidRDefault="00802A07" w:rsidP="00802A07">
      <w:pPr>
        <w:pStyle w:val="DoEbodytext2018"/>
      </w:pPr>
      <w:r>
        <w:t xml:space="preserve">Phrases like “100% Aussie Pride” were scrawled in the sand while slogans such as “We grew here you flew here” became a new source of national shame. In the following days, Lebanese-Australian youth rose up, responding swiftly in a series of </w:t>
      </w:r>
      <w:r w:rsidRPr="00B53132">
        <w:rPr>
          <w:noProof/>
        </w:rPr>
        <w:t>retaliations</w:t>
      </w:r>
      <w:r>
        <w:t>.</w:t>
      </w:r>
    </w:p>
    <w:p w14:paraId="2C769D14" w14:textId="77777777" w:rsidR="00802A07" w:rsidRDefault="00802A07" w:rsidP="00802A07">
      <w:pPr>
        <w:pStyle w:val="DoEbodytext2018"/>
      </w:pPr>
      <w:r w:rsidRPr="00B53132">
        <w:rPr>
          <w:noProof/>
        </w:rPr>
        <w:t>Leading up to these events</w:t>
      </w:r>
      <w:r>
        <w:t>, 270,000 text messages were sent and received to mobilise the rioters and those who retaliated.</w:t>
      </w:r>
    </w:p>
    <w:p w14:paraId="5D74C75B" w14:textId="057FA222" w:rsidR="00802A07" w:rsidRDefault="00802A07" w:rsidP="00802A07">
      <w:pPr>
        <w:pStyle w:val="DoEbodytext2018"/>
      </w:pPr>
      <w:r>
        <w:t xml:space="preserve">This interactive documentary explores these events. A 60-minute video is </w:t>
      </w:r>
      <w:r w:rsidR="00B53132">
        <w:rPr>
          <w:noProof/>
        </w:rPr>
        <w:t>a</w:t>
      </w:r>
      <w:r w:rsidRPr="00B53132">
        <w:rPr>
          <w:noProof/>
        </w:rPr>
        <w:t xml:space="preserve"> springboard</w:t>
      </w:r>
      <w:r>
        <w:t xml:space="preserve"> to </w:t>
      </w:r>
      <w:r w:rsidRPr="00B53132">
        <w:rPr>
          <w:noProof/>
        </w:rPr>
        <w:t>explore</w:t>
      </w:r>
      <w:r>
        <w:t xml:space="preserve"> a wall of content that adds further depth and perspective to the themes that fuelled the infamous Cronulla Riots. Watch the untold stories. Investigate the </w:t>
      </w:r>
      <w:r w:rsidRPr="00B53132">
        <w:rPr>
          <w:noProof/>
        </w:rPr>
        <w:t>themes</w:t>
      </w:r>
      <w:r>
        <w:t>. Explore the riots in an entirely new, immersive way.</w:t>
      </w:r>
    </w:p>
    <w:p w14:paraId="727B581B" w14:textId="46308A9E" w:rsidR="00802A07" w:rsidRDefault="00802A07" w:rsidP="00B53132">
      <w:pPr>
        <w:pStyle w:val="DoEreference2018"/>
      </w:pPr>
      <w:r>
        <w:t>(Balendra, 2014)</w:t>
      </w:r>
      <w:r w:rsidR="00B53132">
        <w:t>.</w:t>
      </w:r>
    </w:p>
    <w:p w14:paraId="0E4D6D16" w14:textId="2629DE9E" w:rsidR="00802A07" w:rsidRPr="00802A07" w:rsidRDefault="00802A07" w:rsidP="00802A07">
      <w:pPr>
        <w:pStyle w:val="DoEbodytext2018"/>
        <w:rPr>
          <w:rStyle w:val="DoEstrongemphasis2018"/>
        </w:rPr>
      </w:pPr>
      <w:r w:rsidRPr="00802A07">
        <w:rPr>
          <w:rStyle w:val="DoEstrongemphasis2018"/>
        </w:rPr>
        <w:t>Watch, listen, interpret and discuss the following video:</w:t>
      </w:r>
    </w:p>
    <w:p w14:paraId="6E017B01" w14:textId="6C3CB362" w:rsidR="00802A07" w:rsidRPr="00D5499E" w:rsidRDefault="00BC778D" w:rsidP="00BB44E9">
      <w:pPr>
        <w:pStyle w:val="DoElist1bullet2018"/>
        <w:rPr>
          <w:rStyle w:val="DoEstrongemphasis2018"/>
          <w:b w:val="0"/>
        </w:rPr>
      </w:pPr>
      <w:hyperlink r:id="rId30" w:history="1">
        <w:r w:rsidR="00BB44E9" w:rsidRPr="00BB44E9">
          <w:rPr>
            <w:rStyle w:val="Hyperlink"/>
          </w:rPr>
          <w:t>Cronulla riots documentary</w:t>
        </w:r>
      </w:hyperlink>
      <w:r w:rsidR="00BB44E9" w:rsidRPr="00BB44E9">
        <w:t xml:space="preserve"> </w:t>
      </w:r>
      <w:r w:rsidR="00802A07" w:rsidRPr="00BB44E9">
        <w:rPr>
          <w:rFonts w:hint="eastAsia"/>
        </w:rPr>
        <w:t>http://www.sbs.com.au/cronullariots/documentary</w:t>
      </w:r>
      <w:r w:rsidR="00B53132">
        <w:t>.</w:t>
      </w:r>
      <w:r w:rsidR="00802A07">
        <w:br/>
        <w:t>(Balendra, 2014)</w:t>
      </w:r>
    </w:p>
    <w:p w14:paraId="3D212D1D" w14:textId="168844FD" w:rsidR="00802A07" w:rsidRPr="00802A07" w:rsidRDefault="00802A07" w:rsidP="00802A07">
      <w:pPr>
        <w:pStyle w:val="DoEbodytext2018"/>
        <w:rPr>
          <w:rStyle w:val="DoEstrongemphasis2018"/>
        </w:rPr>
      </w:pPr>
      <w:r w:rsidRPr="00802A07">
        <w:rPr>
          <w:rStyle w:val="DoEstrongemphasis2018"/>
        </w:rPr>
        <w:t>Chapters to watch</w:t>
      </w:r>
      <w:r w:rsidR="00B53132">
        <w:rPr>
          <w:rStyle w:val="DoEstrongemphasis2018"/>
        </w:rPr>
        <w:t xml:space="preserve"> </w:t>
      </w:r>
      <w:r w:rsidRPr="00802A07">
        <w:rPr>
          <w:rStyle w:val="DoEstrongemphasis2018"/>
        </w:rPr>
        <w:t>- pause between each and discuss with the class</w:t>
      </w:r>
    </w:p>
    <w:p w14:paraId="3CCC951E" w14:textId="416128A4" w:rsidR="00802A07" w:rsidRDefault="00802A07" w:rsidP="00802A07">
      <w:pPr>
        <w:pStyle w:val="DoElist1bullet2018"/>
      </w:pPr>
      <w:r>
        <w:rPr>
          <w:rFonts w:hint="eastAsia"/>
        </w:rPr>
        <w:t>Refection's on Cronulla</w:t>
      </w:r>
    </w:p>
    <w:p w14:paraId="0F8162BD" w14:textId="6D29E1C0" w:rsidR="00802A07" w:rsidRDefault="00802A07" w:rsidP="00802A07">
      <w:pPr>
        <w:pStyle w:val="DoElist1bullet2018"/>
      </w:pPr>
      <w:r>
        <w:rPr>
          <w:rFonts w:hint="eastAsia"/>
        </w:rPr>
        <w:t>Being Lebanese-Australian</w:t>
      </w:r>
    </w:p>
    <w:p w14:paraId="71B5A108" w14:textId="27AF9509" w:rsidR="00802A07" w:rsidRDefault="00802A07" w:rsidP="00802A07">
      <w:pPr>
        <w:pStyle w:val="DoElist1bullet2018"/>
      </w:pPr>
      <w:r>
        <w:rPr>
          <w:rFonts w:hint="eastAsia"/>
        </w:rPr>
        <w:t>Rising tensions</w:t>
      </w:r>
    </w:p>
    <w:p w14:paraId="5FEFAED5" w14:textId="7B307B50" w:rsidR="00802A07" w:rsidRDefault="00802A07" w:rsidP="00802A07">
      <w:pPr>
        <w:pStyle w:val="DoElist1bullet2018"/>
      </w:pPr>
      <w:r>
        <w:rPr>
          <w:rFonts w:hint="eastAsia"/>
        </w:rPr>
        <w:t>Fuelling the fire: Alan Jones</w:t>
      </w:r>
    </w:p>
    <w:p w14:paraId="09131632" w14:textId="701D0F85" w:rsidR="00802A07" w:rsidRDefault="00802A07" w:rsidP="00802A07">
      <w:pPr>
        <w:pStyle w:val="DoElist1bullet2018"/>
      </w:pPr>
      <w:r>
        <w:rPr>
          <w:rFonts w:hint="eastAsia"/>
        </w:rPr>
        <w:t>Riot day</w:t>
      </w:r>
    </w:p>
    <w:p w14:paraId="3C473675" w14:textId="0191C835" w:rsidR="00802A07" w:rsidRDefault="00802A07" w:rsidP="00802A07">
      <w:pPr>
        <w:pStyle w:val="DoElist1bullet2018"/>
      </w:pPr>
      <w:r>
        <w:rPr>
          <w:rFonts w:hint="eastAsia"/>
        </w:rPr>
        <w:lastRenderedPageBreak/>
        <w:t>The retaliation: An eye for an eye</w:t>
      </w:r>
    </w:p>
    <w:p w14:paraId="13010C7C" w14:textId="16D38B76" w:rsidR="00802A07" w:rsidRDefault="00802A07" w:rsidP="00802A07">
      <w:pPr>
        <w:pStyle w:val="DoElist1bullet2018"/>
      </w:pPr>
      <w:r>
        <w:rPr>
          <w:rFonts w:hint="eastAsia"/>
        </w:rPr>
        <w:t>A dangerous Aftermath</w:t>
      </w:r>
    </w:p>
    <w:p w14:paraId="081009BC" w14:textId="6473299D" w:rsidR="00802A07" w:rsidRDefault="00802A07" w:rsidP="00802A07">
      <w:pPr>
        <w:pStyle w:val="DoElist1bullet2018"/>
      </w:pPr>
      <w:r>
        <w:rPr>
          <w:rFonts w:hint="eastAsia"/>
        </w:rPr>
        <w:t xml:space="preserve">The Nation reflects. </w:t>
      </w:r>
      <w:r w:rsidR="00D5499E">
        <w:br/>
      </w:r>
      <w:r>
        <w:t>(Balendra, 2014)</w:t>
      </w:r>
    </w:p>
    <w:p w14:paraId="31105FA7" w14:textId="77777777" w:rsidR="00F52FEA" w:rsidRDefault="00F52FEA" w:rsidP="00F52FEA">
      <w:pPr>
        <w:pStyle w:val="DoEunformattedspace2018"/>
      </w:pPr>
    </w:p>
    <w:p w14:paraId="58D72C36" w14:textId="7CBE7900" w:rsidR="00D5499E" w:rsidRDefault="00D5499E" w:rsidP="00D5499E">
      <w:pPr>
        <w:pStyle w:val="DoEgraphics2018"/>
      </w:pPr>
      <w:r>
        <w:rPr>
          <w:noProof/>
          <w:lang w:eastAsia="en-AU"/>
        </w:rPr>
        <w:drawing>
          <wp:inline distT="0" distB="0" distL="0" distR="0" wp14:anchorId="3234E76B" wp14:editId="51CA0F9E">
            <wp:extent cx="5286375" cy="5457825"/>
            <wp:effectExtent l="0" t="0" r="9525" b="9525"/>
            <wp:docPr id="2" name="image4.png" descr="Machine generated alternative text:&#10;"/>
            <wp:cNvGraphicFramePr/>
            <a:graphic xmlns:a="http://schemas.openxmlformats.org/drawingml/2006/main">
              <a:graphicData uri="http://schemas.openxmlformats.org/drawingml/2006/picture">
                <pic:pic xmlns:pic="http://schemas.openxmlformats.org/drawingml/2006/picture">
                  <pic:nvPicPr>
                    <pic:cNvPr id="3" name="image4.png" descr="Machine generated alternative text:&#10;"/>
                    <pic:cNvPicPr/>
                  </pic:nvPicPr>
                  <pic:blipFill>
                    <a:blip r:embed="rId31"/>
                    <a:srcRect/>
                    <a:stretch>
                      <a:fillRect/>
                    </a:stretch>
                  </pic:blipFill>
                  <pic:spPr>
                    <a:xfrm>
                      <a:off x="0" y="0"/>
                      <a:ext cx="5286375" cy="5457825"/>
                    </a:xfrm>
                    <a:prstGeom prst="rect">
                      <a:avLst/>
                    </a:prstGeom>
                    <a:ln/>
                  </pic:spPr>
                </pic:pic>
              </a:graphicData>
            </a:graphic>
          </wp:inline>
        </w:drawing>
      </w:r>
    </w:p>
    <w:p w14:paraId="4A23B8F1" w14:textId="694EA537" w:rsidR="00D5499E" w:rsidRDefault="00802A07" w:rsidP="00F52FEA">
      <w:pPr>
        <w:pStyle w:val="DoEcaptiongraphics2018"/>
      </w:pPr>
      <w:r>
        <w:t>Sign on a car at Cronulla during the riots</w:t>
      </w:r>
      <w:r w:rsidR="00D5499E">
        <w:t xml:space="preserve"> </w:t>
      </w:r>
      <w:r>
        <w:t>(Free snags, no tabouli, 2015)</w:t>
      </w:r>
      <w:r w:rsidR="00B53132">
        <w:t>.</w:t>
      </w:r>
      <w:r w:rsidR="00D5499E">
        <w:br w:type="page"/>
      </w:r>
    </w:p>
    <w:p w14:paraId="4E848CE8" w14:textId="18387D18" w:rsidR="00802A07" w:rsidRDefault="00802A07" w:rsidP="00D5499E">
      <w:pPr>
        <w:pStyle w:val="DoEheading22018"/>
      </w:pPr>
      <w:r>
        <w:lastRenderedPageBreak/>
        <w:t>Multicultural Australia</w:t>
      </w:r>
    </w:p>
    <w:p w14:paraId="4E1E7D7E" w14:textId="4B951E3F" w:rsidR="00802A07" w:rsidRDefault="00802A07" w:rsidP="00802A07">
      <w:pPr>
        <w:pStyle w:val="DoEbodytext2018"/>
      </w:pPr>
      <w:r>
        <w:t xml:space="preserve">Multiculturalism has been </w:t>
      </w:r>
      <w:r w:rsidRPr="00B53132">
        <w:rPr>
          <w:noProof/>
        </w:rPr>
        <w:t xml:space="preserve">an </w:t>
      </w:r>
      <w:r w:rsidR="00B53132" w:rsidRPr="00B53132">
        <w:rPr>
          <w:noProof/>
        </w:rPr>
        <w:t>critical</w:t>
      </w:r>
      <w:r>
        <w:t xml:space="preserve"> ideological moment in Australia’s conceptualisation of itself as a nation. It attempts to signify a break from a racist exclusionary past and promote the idea of Australia as a tolerant, equitable, inclusive and diverse nation (we are one, but we are many).</w:t>
      </w:r>
      <w:r w:rsidR="00F52FEA">
        <w:t xml:space="preserve"> </w:t>
      </w:r>
      <w:r>
        <w:t>(Hage, 1998)</w:t>
      </w:r>
      <w:r w:rsidR="00B53132">
        <w:t>.</w:t>
      </w:r>
    </w:p>
    <w:p w14:paraId="1CB269AB" w14:textId="01C5DFEF" w:rsidR="00D5499E" w:rsidRDefault="00D5499E" w:rsidP="00802A07">
      <w:pPr>
        <w:pStyle w:val="DoEbodytext2018"/>
      </w:pPr>
      <w:r>
        <w:rPr>
          <w:noProof/>
          <w:lang w:eastAsia="en-AU"/>
        </w:rPr>
        <w:drawing>
          <wp:inline distT="0" distB="0" distL="0" distR="0" wp14:anchorId="028B4896" wp14:editId="346C5B97">
            <wp:extent cx="3133725" cy="1762125"/>
            <wp:effectExtent l="0" t="0" r="9525" b="9525"/>
            <wp:docPr id="6" name="image5.jpg" descr="Machine generated alternative text:&#10;"/>
            <wp:cNvGraphicFramePr/>
            <a:graphic xmlns:a="http://schemas.openxmlformats.org/drawingml/2006/main">
              <a:graphicData uri="http://schemas.openxmlformats.org/drawingml/2006/picture">
                <pic:pic xmlns:pic="http://schemas.openxmlformats.org/drawingml/2006/picture">
                  <pic:nvPicPr>
                    <pic:cNvPr id="6" name="image5.jpg" descr="Machine generated alternative text:&#10;"/>
                    <pic:cNvPicPr/>
                  </pic:nvPicPr>
                  <pic:blipFill>
                    <a:blip r:embed="rId32"/>
                    <a:srcRect/>
                    <a:stretch>
                      <a:fillRect/>
                    </a:stretch>
                  </pic:blipFill>
                  <pic:spPr>
                    <a:xfrm>
                      <a:off x="0" y="0"/>
                      <a:ext cx="3133725" cy="1762125"/>
                    </a:xfrm>
                    <a:prstGeom prst="rect">
                      <a:avLst/>
                    </a:prstGeom>
                    <a:ln/>
                  </pic:spPr>
                </pic:pic>
              </a:graphicData>
            </a:graphic>
          </wp:inline>
        </w:drawing>
      </w:r>
      <w:r>
        <w:t xml:space="preserve"> </w:t>
      </w:r>
      <w:r>
        <w:rPr>
          <w:noProof/>
          <w:lang w:eastAsia="en-AU"/>
        </w:rPr>
        <w:drawing>
          <wp:inline distT="0" distB="0" distL="0" distR="0" wp14:anchorId="1F2C90F8" wp14:editId="0BC235F8">
            <wp:extent cx="3086100" cy="1743075"/>
            <wp:effectExtent l="0" t="0" r="0" b="9525"/>
            <wp:docPr id="5" name="image1.jpg" descr="Image result for photographer craig greenhill"/>
            <wp:cNvGraphicFramePr/>
            <a:graphic xmlns:a="http://schemas.openxmlformats.org/drawingml/2006/main">
              <a:graphicData uri="http://schemas.openxmlformats.org/drawingml/2006/picture">
                <pic:pic xmlns:pic="http://schemas.openxmlformats.org/drawingml/2006/picture">
                  <pic:nvPicPr>
                    <pic:cNvPr id="5" name="image1.jpg" descr="Image result for photographer craig greenhill"/>
                    <pic:cNvPicPr/>
                  </pic:nvPicPr>
                  <pic:blipFill>
                    <a:blip r:embed="rId33"/>
                    <a:srcRect/>
                    <a:stretch>
                      <a:fillRect/>
                    </a:stretch>
                  </pic:blipFill>
                  <pic:spPr>
                    <a:xfrm>
                      <a:off x="0" y="0"/>
                      <a:ext cx="3086100" cy="1743075"/>
                    </a:xfrm>
                    <a:prstGeom prst="rect">
                      <a:avLst/>
                    </a:prstGeom>
                    <a:ln/>
                  </pic:spPr>
                </pic:pic>
              </a:graphicData>
            </a:graphic>
          </wp:inline>
        </w:drawing>
      </w:r>
    </w:p>
    <w:p w14:paraId="466CEF4B" w14:textId="3F948C6B" w:rsidR="00802A07" w:rsidRDefault="00802A07" w:rsidP="00D5499E">
      <w:pPr>
        <w:pStyle w:val="DoEreference2018"/>
      </w:pPr>
      <w:r>
        <w:t>(Greenhill, 2015)</w:t>
      </w:r>
      <w:r w:rsidR="00B53132">
        <w:t>.</w:t>
      </w:r>
    </w:p>
    <w:p w14:paraId="0FFE6D9E" w14:textId="1439DA7F" w:rsidR="00802A07" w:rsidRDefault="00B53132" w:rsidP="00D5499E">
      <w:pPr>
        <w:pStyle w:val="DoEheading32018"/>
      </w:pPr>
      <w:r>
        <w:t>Class discussion</w:t>
      </w:r>
    </w:p>
    <w:p w14:paraId="56E556BD" w14:textId="33FE487C" w:rsidR="00802A07" w:rsidRDefault="00802A07" w:rsidP="00D5499E">
      <w:pPr>
        <w:pStyle w:val="DoElist1bullet2018"/>
      </w:pPr>
      <w:r>
        <w:rPr>
          <w:rFonts w:hint="eastAsia"/>
        </w:rPr>
        <w:t xml:space="preserve">After watching the SBS documentary of the Cronulla riots, reflect on Australia's multicultural policy, specifically looking at </w:t>
      </w:r>
      <w:r w:rsidR="00D5499E">
        <w:t>“</w:t>
      </w:r>
      <w:r>
        <w:rPr>
          <w:rFonts w:hint="eastAsia"/>
        </w:rPr>
        <w:t>Principle 4</w:t>
      </w:r>
      <w:r w:rsidR="00D5499E">
        <w:t>”</w:t>
      </w:r>
      <w:r>
        <w:rPr>
          <w:rFonts w:hint="eastAsia"/>
        </w:rPr>
        <w:t xml:space="preserve"> and </w:t>
      </w:r>
      <w:r w:rsidR="00D5499E">
        <w:t>“</w:t>
      </w:r>
      <w:r>
        <w:rPr>
          <w:rFonts w:hint="eastAsia"/>
        </w:rPr>
        <w:t>Rights and Responsibilities</w:t>
      </w:r>
      <w:r w:rsidR="00D5499E">
        <w:t>”</w:t>
      </w:r>
      <w:r>
        <w:rPr>
          <w:rFonts w:hint="eastAsia"/>
        </w:rPr>
        <w:t xml:space="preserve"> below</w:t>
      </w:r>
      <w:r w:rsidR="00B53132">
        <w:t>.</w:t>
      </w:r>
    </w:p>
    <w:p w14:paraId="495C8B7C" w14:textId="270751CA" w:rsidR="00802A07" w:rsidRDefault="00802A07" w:rsidP="00D5499E">
      <w:pPr>
        <w:pStyle w:val="DoEheading32018"/>
      </w:pPr>
      <w:r w:rsidRPr="00B53132">
        <w:rPr>
          <w:noProof/>
        </w:rPr>
        <w:t>The people of Australia</w:t>
      </w:r>
      <w:r w:rsidR="00B53132" w:rsidRPr="00B53132">
        <w:rPr>
          <w:noProof/>
        </w:rPr>
        <w:t xml:space="preserve"> </w:t>
      </w:r>
      <w:r w:rsidRPr="00B53132">
        <w:rPr>
          <w:noProof/>
        </w:rPr>
        <w:t>- Australia's multicultural policy, 2011</w:t>
      </w:r>
      <w:r w:rsidR="00B53132" w:rsidRPr="00B53132">
        <w:rPr>
          <w:noProof/>
        </w:rPr>
        <w:t>.</w:t>
      </w:r>
    </w:p>
    <w:p w14:paraId="3F9DC180" w14:textId="2091F414" w:rsidR="00802A07" w:rsidRPr="00D5499E" w:rsidRDefault="00802A07" w:rsidP="00802A07">
      <w:pPr>
        <w:pStyle w:val="DoEbodytext2018"/>
        <w:rPr>
          <w:rStyle w:val="DoEstrongemphasis2018"/>
        </w:rPr>
      </w:pPr>
      <w:r w:rsidRPr="00D5499E">
        <w:rPr>
          <w:rStyle w:val="DoEstrongemphasis2018"/>
        </w:rPr>
        <w:t>Principle 4:</w:t>
      </w:r>
    </w:p>
    <w:p w14:paraId="22152EA2" w14:textId="77777777" w:rsidR="00802A07" w:rsidRDefault="00802A07" w:rsidP="00802A07">
      <w:pPr>
        <w:pStyle w:val="DoEbodytext2018"/>
      </w:pPr>
      <w:r>
        <w:t>The Australian Government will act to promote understanding and acceptance while responding to expressions of intolerance and discrimination with strength, and where necessary, with the force of the law.</w:t>
      </w:r>
    </w:p>
    <w:p w14:paraId="2E0463A0" w14:textId="267B0C60" w:rsidR="00802A07" w:rsidRDefault="00802A07" w:rsidP="00802A07">
      <w:pPr>
        <w:pStyle w:val="DoEbodytext2018"/>
      </w:pPr>
      <w:r>
        <w:t xml:space="preserve">Racism and discrimination </w:t>
      </w:r>
      <w:r w:rsidRPr="00B53132">
        <w:rPr>
          <w:noProof/>
        </w:rPr>
        <w:t>affects</w:t>
      </w:r>
      <w:r>
        <w:t xml:space="preserve"> people’s health and </w:t>
      </w:r>
      <w:r w:rsidRPr="00B53132">
        <w:rPr>
          <w:noProof/>
        </w:rPr>
        <w:t>wellbeing</w:t>
      </w:r>
      <w:r>
        <w:t xml:space="preserve"> and denies people fair access to opportunities and services. The Australian Government opposes all forms of racism, </w:t>
      </w:r>
      <w:r w:rsidRPr="00B53132">
        <w:rPr>
          <w:noProof/>
        </w:rPr>
        <w:t>discrimination</w:t>
      </w:r>
      <w:r>
        <w:t xml:space="preserve">, intolerance and prejudice. The Government has in place anti-discrimination laws and is committed to measures which counter racism and discrimination. </w:t>
      </w:r>
    </w:p>
    <w:p w14:paraId="29E61D7B" w14:textId="7E56F9B7" w:rsidR="00802A07" w:rsidRPr="00D5499E" w:rsidRDefault="00802A07" w:rsidP="00802A07">
      <w:pPr>
        <w:pStyle w:val="DoEbodytext2018"/>
        <w:rPr>
          <w:rStyle w:val="DoEstrongemphasis2018"/>
        </w:rPr>
      </w:pPr>
      <w:r w:rsidRPr="00D5499E">
        <w:rPr>
          <w:rStyle w:val="DoEstrongemphasis2018"/>
        </w:rPr>
        <w:t>Rights and Responsibilities:</w:t>
      </w:r>
    </w:p>
    <w:p w14:paraId="067D50C5" w14:textId="03F85F21" w:rsidR="00802A07" w:rsidRDefault="00802A07" w:rsidP="00802A07">
      <w:pPr>
        <w:pStyle w:val="DoEbodytext2018"/>
      </w:pPr>
      <w:r>
        <w:t xml:space="preserve">Australia’s </w:t>
      </w:r>
      <w:r w:rsidRPr="00B53132">
        <w:rPr>
          <w:noProof/>
        </w:rPr>
        <w:t>successful</w:t>
      </w:r>
      <w:r>
        <w:t xml:space="preserve"> multicultural society and our democracy </w:t>
      </w:r>
      <w:r w:rsidRPr="00B53132">
        <w:rPr>
          <w:noProof/>
        </w:rPr>
        <w:t>are built</w:t>
      </w:r>
      <w:r>
        <w:t xml:space="preserve"> around shared rights and responsibilities that are fundamental to living in Australia. These </w:t>
      </w:r>
      <w:r w:rsidRPr="00B53132">
        <w:rPr>
          <w:noProof/>
        </w:rPr>
        <w:t>key</w:t>
      </w:r>
      <w:r>
        <w:t xml:space="preserve"> rights and responsibilities </w:t>
      </w:r>
      <w:r w:rsidRPr="00B53132">
        <w:rPr>
          <w:noProof/>
        </w:rPr>
        <w:t>are enshrined</w:t>
      </w:r>
      <w:r>
        <w:t xml:space="preserve"> in our citizenship pledge which requires future citizens to pledge their loyalty to Australia and its people, uphold our laws and democracy and respect our rights and liberties. These rights and </w:t>
      </w:r>
      <w:r w:rsidRPr="00B53132">
        <w:rPr>
          <w:noProof/>
        </w:rPr>
        <w:t>liberties</w:t>
      </w:r>
      <w:r>
        <w:t xml:space="preserve"> include Australians of all backgrounds being entitled to celebrate, practice and maintain their cultural heritage, traditions and language within the law and free from discrimination.</w:t>
      </w:r>
      <w:r w:rsidR="00D5499E">
        <w:t xml:space="preserve"> </w:t>
      </w:r>
      <w:r>
        <w:t>P6-7</w:t>
      </w:r>
    </w:p>
    <w:p w14:paraId="50201028" w14:textId="1B8E8BB8" w:rsidR="00802A07" w:rsidRPr="00F52FEA" w:rsidRDefault="00802A07" w:rsidP="00802A07">
      <w:pPr>
        <w:pStyle w:val="DoEbodytext2018"/>
        <w:rPr>
          <w:rStyle w:val="DoEscientifictermorlanguage2018"/>
        </w:rPr>
      </w:pPr>
      <w:r w:rsidRPr="00F52FEA">
        <w:rPr>
          <w:rStyle w:val="DoEscientifictermorlanguage2018"/>
        </w:rPr>
        <w:lastRenderedPageBreak/>
        <w:t>(The people of Australia- Australia's multicultural policy, 2011)</w:t>
      </w:r>
      <w:r w:rsidR="00B53132">
        <w:rPr>
          <w:rStyle w:val="DoEscientifictermorlanguage2018"/>
        </w:rPr>
        <w:t>.</w:t>
      </w:r>
    </w:p>
    <w:p w14:paraId="457E0DF7" w14:textId="0E3A7534" w:rsidR="00802A07" w:rsidRDefault="00802A07" w:rsidP="00D5499E">
      <w:pPr>
        <w:pStyle w:val="DoEheading22018"/>
      </w:pPr>
      <w:r>
        <w:t>Craig Greenhill</w:t>
      </w:r>
    </w:p>
    <w:p w14:paraId="73AEF3C0" w14:textId="7867CE5B" w:rsidR="00D5499E" w:rsidRDefault="00D5499E" w:rsidP="00D5499E">
      <w:pPr>
        <w:pStyle w:val="DoEgraphics2018"/>
        <w:rPr>
          <w:lang w:eastAsia="en-US"/>
        </w:rPr>
      </w:pPr>
      <w:r>
        <w:rPr>
          <w:noProof/>
          <w:lang w:eastAsia="en-AU"/>
        </w:rPr>
        <w:drawing>
          <wp:inline distT="0" distB="0" distL="0" distR="0" wp14:anchorId="719A5258" wp14:editId="0EB41B79">
            <wp:extent cx="2062716" cy="2147776"/>
            <wp:effectExtent l="0" t="0" r="0" b="0"/>
            <wp:docPr id="1" name="image3.png" descr="Machine generated alternative text:&#10;"/>
            <wp:cNvGraphicFramePr/>
            <a:graphic xmlns:a="http://schemas.openxmlformats.org/drawingml/2006/main">
              <a:graphicData uri="http://schemas.openxmlformats.org/drawingml/2006/picture">
                <pic:pic xmlns:pic="http://schemas.openxmlformats.org/drawingml/2006/picture">
                  <pic:nvPicPr>
                    <pic:cNvPr id="1" name="image3.png" descr="Machine generated alternative text:&#10;"/>
                    <pic:cNvPicPr/>
                  </pic:nvPicPr>
                  <pic:blipFill>
                    <a:blip r:embed="rId34"/>
                    <a:srcRect/>
                    <a:stretch>
                      <a:fillRect/>
                    </a:stretch>
                  </pic:blipFill>
                  <pic:spPr>
                    <a:xfrm>
                      <a:off x="0" y="0"/>
                      <a:ext cx="2066395" cy="2151607"/>
                    </a:xfrm>
                    <a:prstGeom prst="rect">
                      <a:avLst/>
                    </a:prstGeom>
                    <a:ln/>
                  </pic:spPr>
                </pic:pic>
              </a:graphicData>
            </a:graphic>
          </wp:inline>
        </w:drawing>
      </w:r>
    </w:p>
    <w:p w14:paraId="41647AC2" w14:textId="4D957D87" w:rsidR="00D5499E" w:rsidRPr="00D5499E" w:rsidRDefault="00D5499E" w:rsidP="00D5499E">
      <w:pPr>
        <w:pStyle w:val="DoEreference2018"/>
      </w:pPr>
      <w:r>
        <w:t>(Greenhill, n.d.)</w:t>
      </w:r>
    </w:p>
    <w:p w14:paraId="0FEA868A" w14:textId="69C6068A" w:rsidR="00802A07" w:rsidRDefault="00802A07" w:rsidP="00802A07">
      <w:pPr>
        <w:pStyle w:val="DoEbodytext2018"/>
      </w:pPr>
      <w:r w:rsidRPr="00D5499E">
        <w:rPr>
          <w:rStyle w:val="DoEstrongemphasis2018"/>
        </w:rPr>
        <w:t>Key photojournalist:</w:t>
      </w:r>
      <w:r>
        <w:t xml:space="preserve"> Craig Greenhill</w:t>
      </w:r>
      <w:r w:rsidR="00B53132">
        <w:t>.</w:t>
      </w:r>
    </w:p>
    <w:p w14:paraId="33380C63" w14:textId="01EAC84A" w:rsidR="00802A07" w:rsidRDefault="00802A07" w:rsidP="00802A07">
      <w:pPr>
        <w:pStyle w:val="DoEbodytext2018"/>
      </w:pPr>
      <w:r w:rsidRPr="00D5499E">
        <w:rPr>
          <w:rStyle w:val="DoEstrongemphasis2018"/>
        </w:rPr>
        <w:t>Theme:</w:t>
      </w:r>
      <w:r>
        <w:t xml:space="preserve"> </w:t>
      </w:r>
      <w:r w:rsidR="00B53132">
        <w:t>c</w:t>
      </w:r>
      <w:r>
        <w:t>urrent events</w:t>
      </w:r>
      <w:r w:rsidR="00B53132">
        <w:t>.</w:t>
      </w:r>
    </w:p>
    <w:p w14:paraId="08400AE9" w14:textId="45C5E02B" w:rsidR="00802A07" w:rsidRDefault="00802A07" w:rsidP="00802A07">
      <w:pPr>
        <w:pStyle w:val="DoEbodytext2018"/>
      </w:pPr>
      <w:r w:rsidRPr="00D5499E">
        <w:rPr>
          <w:rStyle w:val="DoEstrongemphasis2018"/>
        </w:rPr>
        <w:t>Time:</w:t>
      </w:r>
      <w:r>
        <w:t xml:space="preserve"> 2018 (current)</w:t>
      </w:r>
      <w:r w:rsidR="00B53132">
        <w:t>.</w:t>
      </w:r>
    </w:p>
    <w:p w14:paraId="4239F0EE" w14:textId="6BE537A7" w:rsidR="00802A07" w:rsidRDefault="00802A07" w:rsidP="00802A07">
      <w:pPr>
        <w:pStyle w:val="DoEbodytext2018"/>
      </w:pPr>
      <w:r w:rsidRPr="00D5499E">
        <w:rPr>
          <w:rStyle w:val="DoEstrongemphasis2018"/>
        </w:rPr>
        <w:t>Place:</w:t>
      </w:r>
      <w:r>
        <w:t xml:space="preserve"> Australia</w:t>
      </w:r>
      <w:r w:rsidR="00B53132">
        <w:t>.</w:t>
      </w:r>
    </w:p>
    <w:p w14:paraId="43DCA431" w14:textId="0AF48192" w:rsidR="00802A07" w:rsidRPr="00D5499E" w:rsidRDefault="00B53132" w:rsidP="00802A07">
      <w:pPr>
        <w:pStyle w:val="DoEbodytext2018"/>
        <w:rPr>
          <w:rStyle w:val="DoEstrongemphasis2018"/>
        </w:rPr>
      </w:pPr>
      <w:r>
        <w:rPr>
          <w:rStyle w:val="DoEstrongemphasis2018"/>
        </w:rPr>
        <w:t>Syllabus connections</w:t>
      </w:r>
    </w:p>
    <w:p w14:paraId="788B07D6" w14:textId="5263DD0A" w:rsidR="00802A07" w:rsidRDefault="00B53132" w:rsidP="00D5499E">
      <w:pPr>
        <w:pStyle w:val="DoElist1bullet2018"/>
      </w:pPr>
      <w:r>
        <w:t>f</w:t>
      </w:r>
      <w:r w:rsidR="00802A07">
        <w:rPr>
          <w:rFonts w:hint="eastAsia"/>
        </w:rPr>
        <w:t xml:space="preserve">rames, </w:t>
      </w:r>
      <w:r>
        <w:t>c</w:t>
      </w:r>
      <w:r>
        <w:rPr>
          <w:rFonts w:hint="eastAsia"/>
        </w:rPr>
        <w:t xml:space="preserve">onceptual </w:t>
      </w:r>
      <w:r>
        <w:t>f</w:t>
      </w:r>
      <w:r w:rsidR="00802A07">
        <w:rPr>
          <w:rFonts w:hint="eastAsia"/>
        </w:rPr>
        <w:t>ramewor</w:t>
      </w:r>
      <w:r>
        <w:rPr>
          <w:rFonts w:hint="eastAsia"/>
        </w:rPr>
        <w:t xml:space="preserve">k, </w:t>
      </w:r>
      <w:r w:rsidRPr="00B53132">
        <w:rPr>
          <w:noProof/>
        </w:rPr>
        <w:t>p</w:t>
      </w:r>
      <w:r w:rsidRPr="00B53132">
        <w:rPr>
          <w:rFonts w:hint="eastAsia"/>
          <w:noProof/>
        </w:rPr>
        <w:t>ractice</w:t>
      </w:r>
      <w:r w:rsidRPr="00B53132">
        <w:rPr>
          <w:noProof/>
        </w:rPr>
        <w:t>.</w:t>
      </w:r>
    </w:p>
    <w:p w14:paraId="08B88D84" w14:textId="64D0EBF5" w:rsidR="00802A07" w:rsidRPr="00D5499E" w:rsidRDefault="00802A07" w:rsidP="00802A07">
      <w:pPr>
        <w:pStyle w:val="DoEbodytext2018"/>
        <w:rPr>
          <w:rStyle w:val="DoEstrongemphasis2018"/>
        </w:rPr>
      </w:pPr>
      <w:r w:rsidRPr="00D5499E">
        <w:rPr>
          <w:rStyle w:val="DoEstrongemphasis2018"/>
        </w:rPr>
        <w:t xml:space="preserve">Key </w:t>
      </w:r>
      <w:r w:rsidRPr="00E32A11">
        <w:rPr>
          <w:rStyle w:val="DoEstrongemphasis2018"/>
          <w:noProof/>
        </w:rPr>
        <w:t>art works</w:t>
      </w:r>
      <w:r w:rsidR="00B53132">
        <w:rPr>
          <w:rStyle w:val="DoEstrongemphasis2018"/>
        </w:rPr>
        <w:t xml:space="preserve"> addressed</w:t>
      </w:r>
    </w:p>
    <w:p w14:paraId="6C88AE80" w14:textId="67CC593C" w:rsidR="00802A07" w:rsidRDefault="00802A07" w:rsidP="00D5499E">
      <w:pPr>
        <w:pStyle w:val="DoElist1bullet2018"/>
      </w:pPr>
      <w:r>
        <w:rPr>
          <w:rFonts w:hint="eastAsia"/>
        </w:rPr>
        <w:t>"Cronulla Riots"-Photography</w:t>
      </w:r>
      <w:r w:rsidR="00B53132">
        <w:t>.</w:t>
      </w:r>
    </w:p>
    <w:p w14:paraId="2F08986A" w14:textId="72B71686" w:rsidR="00802A07" w:rsidRPr="00D5499E" w:rsidRDefault="00802A07" w:rsidP="00802A07">
      <w:pPr>
        <w:pStyle w:val="DoEbodytext2018"/>
        <w:rPr>
          <w:rStyle w:val="DoEstrongemphasis2018"/>
        </w:rPr>
      </w:pPr>
      <w:r w:rsidRPr="00D5499E">
        <w:rPr>
          <w:rStyle w:val="DoEstrongemphasis2018"/>
        </w:rPr>
        <w:t xml:space="preserve">General </w:t>
      </w:r>
      <w:r w:rsidRPr="00E32A11">
        <w:rPr>
          <w:rStyle w:val="DoEstrongemphasis2018"/>
          <w:noProof/>
        </w:rPr>
        <w:t>key words</w:t>
      </w:r>
    </w:p>
    <w:p w14:paraId="6405878C" w14:textId="52155321" w:rsidR="00802A07" w:rsidRDefault="00B53132" w:rsidP="00D5499E">
      <w:pPr>
        <w:pStyle w:val="DoElist1bullet2018"/>
      </w:pPr>
      <w:r>
        <w:t>S</w:t>
      </w:r>
      <w:r w:rsidR="00802A07">
        <w:rPr>
          <w:rFonts w:hint="eastAsia"/>
        </w:rPr>
        <w:t xml:space="preserve">ymbolism, identity, community, personal experience, culture, racism, photography, difference, </w:t>
      </w:r>
      <w:r w:rsidR="00802A07" w:rsidRPr="00E32A11">
        <w:rPr>
          <w:rFonts w:hint="eastAsia"/>
          <w:noProof/>
        </w:rPr>
        <w:t>post modernism</w:t>
      </w:r>
      <w:r w:rsidR="00802A07">
        <w:rPr>
          <w:rFonts w:hint="eastAsia"/>
        </w:rPr>
        <w:t>, popular culture, visual cues</w:t>
      </w:r>
      <w:r>
        <w:t>.</w:t>
      </w:r>
    </w:p>
    <w:p w14:paraId="432E011E" w14:textId="5F5CE379" w:rsidR="00802A07" w:rsidRPr="00D5499E" w:rsidRDefault="00802A07" w:rsidP="00802A07">
      <w:pPr>
        <w:pStyle w:val="DoEbodytext2018"/>
        <w:rPr>
          <w:rStyle w:val="DoEstrongemphasis2018"/>
        </w:rPr>
      </w:pPr>
      <w:r w:rsidRPr="00D5499E">
        <w:rPr>
          <w:rStyle w:val="DoEstrongemphasis2018"/>
        </w:rPr>
        <w:t>Sophisticated key terms/words</w:t>
      </w:r>
    </w:p>
    <w:p w14:paraId="00532C89" w14:textId="3EEC4729" w:rsidR="00802A07" w:rsidRDefault="00B53132" w:rsidP="00D5499E">
      <w:pPr>
        <w:pStyle w:val="DoElist1bullet2018"/>
      </w:pPr>
      <w:r>
        <w:t>P</w:t>
      </w:r>
      <w:r w:rsidR="00802A07">
        <w:rPr>
          <w:rFonts w:hint="eastAsia"/>
        </w:rPr>
        <w:t xml:space="preserve">olitical voice, oppression, cultural pluralism, marginalised, Australian multiculturalism, social norms, ambiguity, mistreatment of humanity, evocative, discourse, </w:t>
      </w:r>
      <w:r w:rsidR="00802A07" w:rsidRPr="00E32A11">
        <w:rPr>
          <w:rFonts w:hint="eastAsia"/>
          <w:noProof/>
        </w:rPr>
        <w:t>intimate ,</w:t>
      </w:r>
      <w:r w:rsidR="00802A07">
        <w:rPr>
          <w:rFonts w:hint="eastAsia"/>
        </w:rPr>
        <w:t xml:space="preserve"> distressing, stigmatic presence, art as </w:t>
      </w:r>
      <w:r w:rsidR="00802A07" w:rsidRPr="00E32A11">
        <w:rPr>
          <w:rFonts w:hint="eastAsia"/>
          <w:noProof/>
        </w:rPr>
        <w:t>provocation</w:t>
      </w:r>
      <w:r w:rsidR="00802A07">
        <w:rPr>
          <w:rFonts w:hint="eastAsia"/>
        </w:rPr>
        <w:t>, alienation, disenfranchis</w:t>
      </w:r>
      <w:r w:rsidR="00802A07">
        <w:t>ed and disillusioned.</w:t>
      </w:r>
    </w:p>
    <w:p w14:paraId="11E02B8F" w14:textId="77777777" w:rsidR="00802A07" w:rsidRDefault="00802A07" w:rsidP="00D5499E">
      <w:pPr>
        <w:pStyle w:val="DoEheading32018"/>
      </w:pPr>
      <w:r>
        <w:t xml:space="preserve">‘If I </w:t>
      </w:r>
      <w:r w:rsidRPr="00E32A11">
        <w:rPr>
          <w:noProof/>
        </w:rPr>
        <w:t>wasn’t</w:t>
      </w:r>
      <w:r>
        <w:t xml:space="preserve"> on that train we wouldn’t have proof of Australia’s shameful </w:t>
      </w:r>
      <w:r w:rsidRPr="00E32A11">
        <w:rPr>
          <w:noProof/>
        </w:rPr>
        <w:t>violence</w:t>
      </w:r>
      <w:r>
        <w:t>’</w:t>
      </w:r>
    </w:p>
    <w:p w14:paraId="5FF3D1BC" w14:textId="77777777" w:rsidR="00802A07" w:rsidRDefault="00802A07" w:rsidP="00D5499E">
      <w:pPr>
        <w:pStyle w:val="DoEbodytext2018"/>
      </w:pPr>
      <w:r>
        <w:t xml:space="preserve">Craig Greenhill, Senior photographer, The Daily Telegraph, December 10, 2015 </w:t>
      </w:r>
      <w:r w:rsidRPr="00E32A11">
        <w:rPr>
          <w:noProof/>
        </w:rPr>
        <w:t>1:56pm</w:t>
      </w:r>
    </w:p>
    <w:p w14:paraId="73FD4646" w14:textId="63158AC7" w:rsidR="00802A07" w:rsidRDefault="00802A07" w:rsidP="00802A07">
      <w:pPr>
        <w:pStyle w:val="DoEbodytext2018"/>
      </w:pPr>
      <w:r>
        <w:t>Discuss this statement</w:t>
      </w:r>
      <w:r w:rsidR="00B53132">
        <w:t>.</w:t>
      </w:r>
    </w:p>
    <w:p w14:paraId="7D75FE09" w14:textId="77777777" w:rsidR="008521F3" w:rsidRDefault="008521F3" w:rsidP="00802A07">
      <w:pPr>
        <w:pStyle w:val="DoEbodytext2018"/>
        <w:rPr>
          <w:rStyle w:val="Hyperlink"/>
        </w:rPr>
      </w:pPr>
    </w:p>
    <w:p w14:paraId="379779AB" w14:textId="5BF51DEC" w:rsidR="00802A07" w:rsidRDefault="00BC778D" w:rsidP="00802A07">
      <w:pPr>
        <w:pStyle w:val="DoEbodytext2018"/>
      </w:pPr>
      <w:hyperlink r:id="rId35" w:history="1">
        <w:r w:rsidR="00B53132" w:rsidRPr="00B53132">
          <w:rPr>
            <w:rStyle w:val="Hyperlink"/>
            <w:noProof/>
          </w:rPr>
          <w:t>Explore Craig Greenhill's website.</w:t>
        </w:r>
      </w:hyperlink>
      <w:r w:rsidR="00802A07">
        <w:t xml:space="preserve"> </w:t>
      </w:r>
    </w:p>
    <w:p w14:paraId="6EC0CC68" w14:textId="2F87B220" w:rsidR="00802A07" w:rsidRPr="00D5499E" w:rsidRDefault="00802A07" w:rsidP="00802A07">
      <w:pPr>
        <w:pStyle w:val="DoEbodytext2018"/>
        <w:rPr>
          <w:rStyle w:val="DoEstrongemphasis2018"/>
        </w:rPr>
      </w:pPr>
      <w:r w:rsidRPr="00D5499E">
        <w:rPr>
          <w:rStyle w:val="DoEstrongemphasis2018"/>
        </w:rPr>
        <w:t>After looking at Craig Greenhill's folio online discuss the following:</w:t>
      </w:r>
    </w:p>
    <w:p w14:paraId="756EB640" w14:textId="304B64CF" w:rsidR="00802A07" w:rsidRDefault="00B53132" w:rsidP="00D5499E">
      <w:pPr>
        <w:pStyle w:val="DoElist1bullet2018"/>
      </w:pPr>
      <w:r w:rsidRPr="00E32A11">
        <w:rPr>
          <w:noProof/>
        </w:rPr>
        <w:t>w</w:t>
      </w:r>
      <w:r w:rsidR="00802A07" w:rsidRPr="00E32A11">
        <w:rPr>
          <w:rFonts w:hint="eastAsia"/>
          <w:noProof/>
        </w:rPr>
        <w:t>hat</w:t>
      </w:r>
      <w:r w:rsidR="00802A07">
        <w:rPr>
          <w:rFonts w:hint="eastAsia"/>
        </w:rPr>
        <w:t xml:space="preserve"> makes his works successful?</w:t>
      </w:r>
    </w:p>
    <w:p w14:paraId="3352BAD9" w14:textId="319FD251" w:rsidR="00802A07" w:rsidRDefault="00B53132" w:rsidP="00D5499E">
      <w:pPr>
        <w:pStyle w:val="DoElist1bullet2018"/>
      </w:pPr>
      <w:r w:rsidRPr="00E32A11">
        <w:rPr>
          <w:noProof/>
        </w:rPr>
        <w:t>w</w:t>
      </w:r>
      <w:r w:rsidR="00802A07" w:rsidRPr="00E32A11">
        <w:rPr>
          <w:rFonts w:hint="eastAsia"/>
          <w:noProof/>
        </w:rPr>
        <w:t>hat</w:t>
      </w:r>
      <w:r w:rsidR="00802A07">
        <w:rPr>
          <w:rFonts w:hint="eastAsia"/>
        </w:rPr>
        <w:t xml:space="preserve"> technical considerations </w:t>
      </w:r>
      <w:r w:rsidR="00802A07" w:rsidRPr="00E32A11">
        <w:rPr>
          <w:rFonts w:hint="eastAsia"/>
          <w:noProof/>
        </w:rPr>
        <w:t>has</w:t>
      </w:r>
      <w:r w:rsidR="00802A07">
        <w:rPr>
          <w:rFonts w:hint="eastAsia"/>
        </w:rPr>
        <w:t xml:space="preserve"> he focused on? (look at </w:t>
      </w:r>
      <w:r w:rsidR="00802A07" w:rsidRPr="00E32A11">
        <w:rPr>
          <w:rFonts w:hint="eastAsia"/>
          <w:noProof/>
        </w:rPr>
        <w:t>aperture</w:t>
      </w:r>
      <w:r w:rsidR="00802A07">
        <w:rPr>
          <w:rFonts w:hint="eastAsia"/>
        </w:rPr>
        <w:t xml:space="preserve">, focus, light, movement, composition) </w:t>
      </w:r>
    </w:p>
    <w:p w14:paraId="222A335B" w14:textId="794CD266" w:rsidR="00802A07" w:rsidRDefault="00B53132" w:rsidP="00D5499E">
      <w:pPr>
        <w:pStyle w:val="DoElist1bullet2018"/>
      </w:pPr>
      <w:r>
        <w:t>h</w:t>
      </w:r>
      <w:r w:rsidR="00802A07">
        <w:rPr>
          <w:rFonts w:hint="eastAsia"/>
        </w:rPr>
        <w:t>ow is he capturing a reflection of Australian culture?</w:t>
      </w:r>
    </w:p>
    <w:p w14:paraId="66BDC5BB" w14:textId="65826A59" w:rsidR="00802A07" w:rsidRDefault="00B53132" w:rsidP="00644B47">
      <w:pPr>
        <w:pStyle w:val="DoEheading42018"/>
      </w:pPr>
      <w:r>
        <w:t>Class discussion</w:t>
      </w:r>
    </w:p>
    <w:p w14:paraId="4F460E76" w14:textId="38A32DD3" w:rsidR="00802A07" w:rsidRDefault="00802A07" w:rsidP="00644B47">
      <w:pPr>
        <w:pStyle w:val="DoElist1bullet2018"/>
      </w:pPr>
      <w:r>
        <w:rPr>
          <w:rFonts w:hint="eastAsia"/>
        </w:rPr>
        <w:t>Documentary photography captures the truth society often doesn</w:t>
      </w:r>
      <w:r w:rsidR="00F52FEA">
        <w:t>’</w:t>
      </w:r>
      <w:r>
        <w:rPr>
          <w:rFonts w:hint="eastAsia"/>
        </w:rPr>
        <w:t>t want us to see.</w:t>
      </w:r>
    </w:p>
    <w:p w14:paraId="2DB1F6B4" w14:textId="6721D1DD" w:rsidR="00802A07" w:rsidRDefault="00802A07" w:rsidP="00802A07">
      <w:pPr>
        <w:pStyle w:val="DoEbodytext2018"/>
      </w:pPr>
      <w:r>
        <w:t xml:space="preserve">The Daily Telegraph photographer Craig Greenhill won </w:t>
      </w:r>
      <w:r w:rsidRPr="00E32A11">
        <w:rPr>
          <w:noProof/>
        </w:rPr>
        <w:t>a number of</w:t>
      </w:r>
      <w:r>
        <w:t xml:space="preserve"> awards for his Cronulla riot pictures.</w:t>
      </w:r>
    </w:p>
    <w:p w14:paraId="177CFFCD" w14:textId="77777777" w:rsidR="00F52FEA" w:rsidRDefault="00F52FEA" w:rsidP="00F52FEA">
      <w:pPr>
        <w:pStyle w:val="DoEunformattedspace2018"/>
      </w:pPr>
    </w:p>
    <w:p w14:paraId="3CE81CE6" w14:textId="0E86DA0A" w:rsidR="00644B47" w:rsidRDefault="00644B47" w:rsidP="00644B47">
      <w:pPr>
        <w:pStyle w:val="DoEgraphics2018"/>
      </w:pPr>
      <w:r>
        <w:rPr>
          <w:noProof/>
          <w:lang w:eastAsia="en-AU"/>
        </w:rPr>
        <w:drawing>
          <wp:inline distT="0" distB="0" distL="0" distR="0" wp14:anchorId="66676D59" wp14:editId="28DAE69F">
            <wp:extent cx="6553200" cy="3686175"/>
            <wp:effectExtent l="0" t="0" r="0" b="9525"/>
            <wp:docPr id="8" name="image2.jpg" descr="Machine generated alternative text:&#10;"/>
            <wp:cNvGraphicFramePr/>
            <a:graphic xmlns:a="http://schemas.openxmlformats.org/drawingml/2006/main">
              <a:graphicData uri="http://schemas.openxmlformats.org/drawingml/2006/picture">
                <pic:pic xmlns:pic="http://schemas.openxmlformats.org/drawingml/2006/picture">
                  <pic:nvPicPr>
                    <pic:cNvPr id="2" name="image2.jpg" descr="Machine generated alternative text:&#10;"/>
                    <pic:cNvPicPr/>
                  </pic:nvPicPr>
                  <pic:blipFill>
                    <a:blip r:embed="rId36"/>
                    <a:srcRect/>
                    <a:stretch>
                      <a:fillRect/>
                    </a:stretch>
                  </pic:blipFill>
                  <pic:spPr>
                    <a:xfrm>
                      <a:off x="0" y="0"/>
                      <a:ext cx="6553200" cy="3686175"/>
                    </a:xfrm>
                    <a:prstGeom prst="rect">
                      <a:avLst/>
                    </a:prstGeom>
                    <a:ln/>
                  </pic:spPr>
                </pic:pic>
              </a:graphicData>
            </a:graphic>
          </wp:inline>
        </w:drawing>
      </w:r>
    </w:p>
    <w:p w14:paraId="1F522A1D" w14:textId="47237C8E" w:rsidR="00802A07" w:rsidRDefault="00802A07" w:rsidP="00644B47">
      <w:pPr>
        <w:pStyle w:val="DoEcaptiongraphics2018"/>
      </w:pPr>
      <w:r>
        <w:t>(Greenhill, 2015)</w:t>
      </w:r>
      <w:r w:rsidR="00E32A11">
        <w:t>.</w:t>
      </w:r>
    </w:p>
    <w:p w14:paraId="11997797" w14:textId="1C294FF5" w:rsidR="00802A07" w:rsidRDefault="00802A07" w:rsidP="00802A07">
      <w:pPr>
        <w:pStyle w:val="DoEbodytext2018"/>
      </w:pPr>
      <w:r>
        <w:t>Craig Greenhill captured the ugly truth behind the Cronulla Riots and Australia's racism issues.</w:t>
      </w:r>
    </w:p>
    <w:p w14:paraId="6CDAF2B4" w14:textId="77777777" w:rsidR="000D5062" w:rsidRDefault="000D5062" w:rsidP="00644B47">
      <w:pPr>
        <w:pStyle w:val="DoEheading22018"/>
      </w:pPr>
    </w:p>
    <w:p w14:paraId="660B0E18" w14:textId="77777777" w:rsidR="000D5062" w:rsidRDefault="000D5062" w:rsidP="00644B47">
      <w:pPr>
        <w:pStyle w:val="DoEheading22018"/>
      </w:pPr>
    </w:p>
    <w:p w14:paraId="6D6C39FF" w14:textId="6FEE2607" w:rsidR="00802A07" w:rsidRDefault="00802A07" w:rsidP="00644B47">
      <w:pPr>
        <w:pStyle w:val="DoEheading22018"/>
      </w:pPr>
      <w:r>
        <w:lastRenderedPageBreak/>
        <w:t>References for Booklet 1 Introduction</w:t>
      </w:r>
    </w:p>
    <w:p w14:paraId="6BF9EDC9" w14:textId="2FA7544A" w:rsidR="00802A07" w:rsidRPr="00BB44E9" w:rsidRDefault="00802A07" w:rsidP="00BB44E9">
      <w:pPr>
        <w:pStyle w:val="DoEbodytext2018"/>
      </w:pPr>
      <w:r>
        <w:t xml:space="preserve">Australian Government. (2011). </w:t>
      </w:r>
      <w:hyperlink r:id="rId37" w:history="1">
        <w:r w:rsidRPr="00BB44E9">
          <w:rPr>
            <w:rStyle w:val="Hyperlink"/>
          </w:rPr>
          <w:t>The People of Australia: Australia’s Multicultural Policy [Ebook].</w:t>
        </w:r>
      </w:hyperlink>
      <w:r>
        <w:t xml:space="preserve"> Australian Government. Retrieved </w:t>
      </w:r>
      <w:r w:rsidRPr="00BB44E9">
        <w:t>from http://apo.org.au/system/files/27232/apo-nid27232-75716.pdf</w:t>
      </w:r>
    </w:p>
    <w:p w14:paraId="6E24257D" w14:textId="77777777" w:rsidR="00802A07" w:rsidRDefault="00802A07" w:rsidP="00802A07">
      <w:pPr>
        <w:pStyle w:val="DoEbodytext2018"/>
      </w:pPr>
      <w:r>
        <w:t>Balendra, J. (2014). Cronulla Riots, the day that shocked the nation [Video]. Sydney, Australia: The Board of the Special Broadcasting Service (SBS).</w:t>
      </w:r>
    </w:p>
    <w:p w14:paraId="7BBF14C8" w14:textId="77777777" w:rsidR="00802A07" w:rsidRDefault="00802A07" w:rsidP="00802A07">
      <w:pPr>
        <w:pStyle w:val="DoEbodytext2018"/>
      </w:pPr>
      <w:r w:rsidRPr="006E64A2">
        <w:rPr>
          <w:noProof/>
        </w:rPr>
        <w:t>Commonwealth</w:t>
      </w:r>
      <w:r>
        <w:t xml:space="preserve"> of Australia 2011. (2011). The people of Australia- Australia's </w:t>
      </w:r>
      <w:r w:rsidRPr="006E64A2">
        <w:rPr>
          <w:noProof/>
        </w:rPr>
        <w:t>mulicultural</w:t>
      </w:r>
      <w:r>
        <w:t xml:space="preserve"> policy [Ebook] (pp. 6-7). Canberra.</w:t>
      </w:r>
    </w:p>
    <w:p w14:paraId="6C8D3DE8" w14:textId="77777777" w:rsidR="00802A07" w:rsidRDefault="00802A07" w:rsidP="00802A07">
      <w:pPr>
        <w:pStyle w:val="DoEbodytext2018"/>
      </w:pPr>
      <w:r>
        <w:t>Greenhill, C. (2015). Train bashing [Photography]. Sydney.</w:t>
      </w:r>
    </w:p>
    <w:p w14:paraId="018CD3DD" w14:textId="77777777" w:rsidR="00802A07" w:rsidRDefault="00802A07" w:rsidP="00802A07">
      <w:pPr>
        <w:pStyle w:val="DoEbodytext2018"/>
      </w:pPr>
      <w:r>
        <w:t xml:space="preserve">Greenhill, C. Portrait of </w:t>
      </w:r>
      <w:r w:rsidRPr="006E64A2">
        <w:rPr>
          <w:noProof/>
        </w:rPr>
        <w:t>photographer</w:t>
      </w:r>
      <w:r>
        <w:t xml:space="preserve"> [Photography]. Sydney.</w:t>
      </w:r>
    </w:p>
    <w:p w14:paraId="12A86C07" w14:textId="77777777" w:rsidR="00802A07" w:rsidRDefault="00802A07" w:rsidP="00802A07">
      <w:pPr>
        <w:pStyle w:val="DoEbodytext2018"/>
      </w:pPr>
      <w:r>
        <w:t>Hage, G. (1998). White Nation: Fantasies of White Supremacy in a Multicultural Society, (pp. 78-116). Sydney: Pluto Press.</w:t>
      </w:r>
    </w:p>
    <w:p w14:paraId="6244F87F" w14:textId="77777777" w:rsidR="00802A07" w:rsidRDefault="00802A07" w:rsidP="00802A07">
      <w:pPr>
        <w:pStyle w:val="DoEbodytext2018"/>
      </w:pPr>
      <w:r>
        <w:t>http://photos1.blogger.com/blogger/5106/161/1600/12-110E9VC0N00.jpg. (2015). Free snags, no tabouli [Photography]. Sydney.</w:t>
      </w:r>
    </w:p>
    <w:p w14:paraId="0AFE0F12" w14:textId="77777777" w:rsidR="00802A07" w:rsidRDefault="00802A07" w:rsidP="00802A07">
      <w:pPr>
        <w:pStyle w:val="DoEbodytext2018"/>
      </w:pPr>
      <w:r>
        <w:t xml:space="preserve">McAuley, A. (2018). </w:t>
      </w:r>
      <w:r w:rsidRPr="006E64A2">
        <w:rPr>
          <w:noProof/>
        </w:rPr>
        <w:t>Free Snags</w:t>
      </w:r>
      <w:r>
        <w:t xml:space="preserve"> with tabouli [Digital photograph]. Coffs Harbour.</w:t>
      </w:r>
    </w:p>
    <w:p w14:paraId="34C3D304" w14:textId="7E09E627" w:rsidR="00E87F5E" w:rsidRPr="00D71CF1" w:rsidRDefault="00802A07" w:rsidP="00E32A11">
      <w:pPr>
        <w:pStyle w:val="DoEbodytext2018"/>
      </w:pPr>
      <w:r>
        <w:t xml:space="preserve">Weeks, J. (2015). </w:t>
      </w:r>
      <w:hyperlink r:id="rId38" w:history="1">
        <w:r w:rsidRPr="00BB44E9">
          <w:rPr>
            <w:rStyle w:val="Hyperlink"/>
          </w:rPr>
          <w:t>Cronulla's day of infamy: the 2005 race riots in pictures</w:t>
        </w:r>
      </w:hyperlink>
      <w:r>
        <w:t xml:space="preserve">. The Guardian. Retrieved from </w:t>
      </w:r>
      <w:r w:rsidRPr="00BB44E9">
        <w:t>https://www.theguardian.com/australia-news/gallery/2015/dec/11/cronullas-day-of-infamy-the-2005-race-riots-in-pictures</w:t>
      </w:r>
      <w:r w:rsidR="00E32A11">
        <w:t>.</w:t>
      </w:r>
    </w:p>
    <w:sectPr w:rsidR="00E87F5E" w:rsidRPr="00D71CF1" w:rsidSect="00667FEF">
      <w:footerReference w:type="even" r:id="rId39"/>
      <w:footerReference w:type="default" r:id="rId40"/>
      <w:pgSz w:w="11906" w:h="16838"/>
      <w:pgMar w:top="964"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0CCDE" w14:textId="77777777" w:rsidR="00DA729C" w:rsidRDefault="00DA729C">
      <w:r>
        <w:separator/>
      </w:r>
    </w:p>
    <w:p w14:paraId="1FD04B20" w14:textId="77777777" w:rsidR="00DA729C" w:rsidRDefault="00DA729C"/>
  </w:endnote>
  <w:endnote w:type="continuationSeparator" w:id="0">
    <w:p w14:paraId="40D6759E" w14:textId="77777777" w:rsidR="00DA729C" w:rsidRDefault="00DA729C">
      <w:r>
        <w:continuationSeparator/>
      </w:r>
    </w:p>
    <w:p w14:paraId="7E6AFEF1" w14:textId="77777777" w:rsidR="00DA729C" w:rsidRDefault="00DA72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BEDAF" w14:textId="6DF40C0B" w:rsidR="00BB366E" w:rsidRPr="0092025C" w:rsidRDefault="00BB366E" w:rsidP="003E6398">
    <w:pPr>
      <w:pStyle w:val="DoEfooter2018"/>
    </w:pPr>
    <w:r w:rsidRPr="004E338C">
      <w:tab/>
    </w:r>
    <w:r w:rsidRPr="004E338C">
      <w:fldChar w:fldCharType="begin"/>
    </w:r>
    <w:r w:rsidRPr="004E338C">
      <w:instrText xml:space="preserve"> PAGE </w:instrText>
    </w:r>
    <w:r w:rsidRPr="004E338C">
      <w:fldChar w:fldCharType="separate"/>
    </w:r>
    <w:r w:rsidR="00BC778D">
      <w:rPr>
        <w:noProof/>
      </w:rPr>
      <w:t>2</w:t>
    </w:r>
    <w:r w:rsidRPr="004E338C">
      <w:fldChar w:fldCharType="end"/>
    </w:r>
    <w:r>
      <w:tab/>
    </w:r>
    <w:r>
      <w:tab/>
    </w:r>
    <w:r w:rsidR="00644B47">
      <w:t>Booklet 1 Introduction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3F1B6" w14:textId="1114153F" w:rsidR="00BB366E" w:rsidRPr="00BC778D" w:rsidRDefault="00BC778D" w:rsidP="00BC778D">
    <w:pPr>
      <w:pStyle w:val="IOSfooter2017"/>
    </w:pPr>
    <w:r>
      <w:t xml:space="preserve">Learning and Teaching Directorate, Secondary Education © </w:t>
    </w:r>
    <w:hyperlink r:id="rId1" w:history="1">
      <w:r>
        <w:rPr>
          <w:rStyle w:val="Hyperlink"/>
        </w:rPr>
        <w:t>NSW Department of Education</w:t>
      </w:r>
    </w:hyperlink>
    <w:r>
      <w:t>, December 2018</w:t>
    </w:r>
    <w:r>
      <w:tab/>
    </w: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1E7BAD" w14:textId="77777777" w:rsidR="00DA729C" w:rsidRDefault="00DA729C">
      <w:r>
        <w:separator/>
      </w:r>
    </w:p>
    <w:p w14:paraId="4B7B58EA" w14:textId="77777777" w:rsidR="00DA729C" w:rsidRDefault="00DA729C"/>
  </w:footnote>
  <w:footnote w:type="continuationSeparator" w:id="0">
    <w:p w14:paraId="14580E0D" w14:textId="77777777" w:rsidR="00DA729C" w:rsidRDefault="00DA729C">
      <w:r>
        <w:continuationSeparator/>
      </w:r>
    </w:p>
    <w:p w14:paraId="111FBA2E" w14:textId="77777777" w:rsidR="00DA729C" w:rsidRDefault="00DA729C"/>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DoEtablelist2numbered2018"/>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4" w15:restartNumberingAfterBreak="0">
    <w:nsid w:val="1E526402"/>
    <w:multiLevelType w:val="hybridMultilevel"/>
    <w:tmpl w:val="1C66D4EC"/>
    <w:lvl w:ilvl="0" w:tplc="4690804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314B00"/>
    <w:multiLevelType w:val="hybridMultilevel"/>
    <w:tmpl w:val="A09AE578"/>
    <w:lvl w:ilvl="0" w:tplc="B5C0F834">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 w15:restartNumberingAfterBreak="0">
    <w:nsid w:val="581F680F"/>
    <w:multiLevelType w:val="multilevel"/>
    <w:tmpl w:val="2D0CB15C"/>
    <w:lvl w:ilvl="0">
      <w:start w:val="1"/>
      <w:numFmt w:val="bullet"/>
      <w:lvlText w:val=""/>
      <w:lvlJc w:val="left"/>
      <w:pPr>
        <w:ind w:left="425"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1"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3"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
  </w:num>
  <w:num w:numId="4">
    <w:abstractNumId w:val="0"/>
  </w:num>
  <w:num w:numId="5">
    <w:abstractNumId w:val="12"/>
    <w:lvlOverride w:ilvl="0">
      <w:startOverride w:val="1"/>
    </w:lvlOverride>
  </w:num>
  <w:num w:numId="6">
    <w:abstractNumId w:val="13"/>
    <w:lvlOverride w:ilvl="0">
      <w:startOverride w:val="1"/>
    </w:lvlOverride>
  </w:num>
  <w:num w:numId="7">
    <w:abstractNumId w:val="0"/>
    <w:lvlOverride w:ilvl="0">
      <w:startOverride w:val="1"/>
    </w:lvlOverride>
  </w:num>
  <w:num w:numId="8">
    <w:abstractNumId w:val="1"/>
    <w:lvlOverride w:ilvl="0">
      <w:startOverride w:val="1"/>
    </w:lvlOverride>
  </w:num>
  <w:num w:numId="9">
    <w:abstractNumId w:val="3"/>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11"/>
  </w:num>
  <w:num w:numId="14">
    <w:abstractNumId w:val="7"/>
  </w:num>
  <w:num w:numId="15">
    <w:abstractNumId w:val="12"/>
  </w:num>
  <w:num w:numId="16">
    <w:abstractNumId w:val="8"/>
  </w:num>
  <w:num w:numId="17">
    <w:abstractNumId w:val="2"/>
  </w:num>
  <w:num w:numId="18">
    <w:abstractNumId w:val="12"/>
    <w:lvlOverride w:ilvl="0">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12"/>
    <w:lvlOverride w:ilvl="0">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num>
  <w:num w:numId="33">
    <w:abstractNumId w:val="6"/>
  </w:num>
  <w:num w:numId="34">
    <w:abstractNumId w:val="6"/>
  </w:num>
  <w:num w:numId="35">
    <w:abstractNumId w:val="4"/>
  </w:num>
  <w:num w:numId="36">
    <w:abstractNumId w:val="4"/>
  </w:num>
  <w:num w:numId="37">
    <w:abstractNumId w:val="10"/>
  </w:num>
  <w:num w:numId="38">
    <w:abstractNumId w:val="12"/>
  </w:num>
  <w:num w:numId="39">
    <w:abstractNumId w:val="10"/>
  </w:num>
  <w:num w:numId="40">
    <w:abstractNumId w:val="8"/>
  </w:num>
  <w:num w:numId="41">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64" w:dllVersion="131078" w:nlCheck="1" w:checkStyle="1"/>
  <w:activeWritingStyle w:appName="MSWord" w:lang="en-AU" w:vendorID="2" w:dllVersion="6"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DoEbodytext2018"/>
  <w:evenAndOddHeaders/>
  <w:characterSpacingControl w:val="doNotCompress"/>
  <w:hdrShapeDefaults>
    <o:shapedefaults v:ext="edit" spidmax="6145"/>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1NDM0tzC3MLWwNDBX0lEKTi0uzszPAykwqQUADO50YywAAAA="/>
  </w:docVars>
  <w:rsids>
    <w:rsidRoot w:val="00E87F5E"/>
    <w:rsid w:val="000013BC"/>
    <w:rsid w:val="00004A37"/>
    <w:rsid w:val="00005034"/>
    <w:rsid w:val="000078D5"/>
    <w:rsid w:val="0001358F"/>
    <w:rsid w:val="00014490"/>
    <w:rsid w:val="00020502"/>
    <w:rsid w:val="000208A3"/>
    <w:rsid w:val="00022287"/>
    <w:rsid w:val="000310A5"/>
    <w:rsid w:val="00033A52"/>
    <w:rsid w:val="00034D54"/>
    <w:rsid w:val="000359DF"/>
    <w:rsid w:val="00041459"/>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0FE0"/>
    <w:rsid w:val="00081795"/>
    <w:rsid w:val="000817AC"/>
    <w:rsid w:val="00082F53"/>
    <w:rsid w:val="000845FD"/>
    <w:rsid w:val="000867A2"/>
    <w:rsid w:val="000873F3"/>
    <w:rsid w:val="0009315F"/>
    <w:rsid w:val="00094C91"/>
    <w:rsid w:val="00096490"/>
    <w:rsid w:val="00097B4E"/>
    <w:rsid w:val="000A42DB"/>
    <w:rsid w:val="000B10B4"/>
    <w:rsid w:val="000B1F25"/>
    <w:rsid w:val="000B27B2"/>
    <w:rsid w:val="000B414C"/>
    <w:rsid w:val="000B463F"/>
    <w:rsid w:val="000B507C"/>
    <w:rsid w:val="000B72D9"/>
    <w:rsid w:val="000B72E8"/>
    <w:rsid w:val="000B7BCD"/>
    <w:rsid w:val="000C0F21"/>
    <w:rsid w:val="000C126F"/>
    <w:rsid w:val="000C1356"/>
    <w:rsid w:val="000C3D15"/>
    <w:rsid w:val="000D0273"/>
    <w:rsid w:val="000D0E5F"/>
    <w:rsid w:val="000D0E6A"/>
    <w:rsid w:val="000D5062"/>
    <w:rsid w:val="000D5ABB"/>
    <w:rsid w:val="000D61E2"/>
    <w:rsid w:val="000D72CD"/>
    <w:rsid w:val="000D75DB"/>
    <w:rsid w:val="000E0198"/>
    <w:rsid w:val="000E2536"/>
    <w:rsid w:val="000E2CB4"/>
    <w:rsid w:val="000E36F8"/>
    <w:rsid w:val="000E46EF"/>
    <w:rsid w:val="000E616F"/>
    <w:rsid w:val="000E6856"/>
    <w:rsid w:val="000E7186"/>
    <w:rsid w:val="000E7D2F"/>
    <w:rsid w:val="000F4E49"/>
    <w:rsid w:val="000F54B4"/>
    <w:rsid w:val="000F59F8"/>
    <w:rsid w:val="000F6B1C"/>
    <w:rsid w:val="00100432"/>
    <w:rsid w:val="00101F03"/>
    <w:rsid w:val="0010424C"/>
    <w:rsid w:val="00104449"/>
    <w:rsid w:val="001061A7"/>
    <w:rsid w:val="001076C8"/>
    <w:rsid w:val="00112739"/>
    <w:rsid w:val="00114A3F"/>
    <w:rsid w:val="00115B0B"/>
    <w:rsid w:val="00116F57"/>
    <w:rsid w:val="0012293B"/>
    <w:rsid w:val="00122962"/>
    <w:rsid w:val="00122C48"/>
    <w:rsid w:val="0012307B"/>
    <w:rsid w:val="00124782"/>
    <w:rsid w:val="00124D03"/>
    <w:rsid w:val="00124D97"/>
    <w:rsid w:val="00125790"/>
    <w:rsid w:val="00126A4D"/>
    <w:rsid w:val="00126DE2"/>
    <w:rsid w:val="00127AF4"/>
    <w:rsid w:val="00132CBC"/>
    <w:rsid w:val="00135BB4"/>
    <w:rsid w:val="00135C5F"/>
    <w:rsid w:val="00140FCC"/>
    <w:rsid w:val="00143DF0"/>
    <w:rsid w:val="00144708"/>
    <w:rsid w:val="00144A15"/>
    <w:rsid w:val="00144FD5"/>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57A3"/>
    <w:rsid w:val="001664B5"/>
    <w:rsid w:val="001762AF"/>
    <w:rsid w:val="00176EBE"/>
    <w:rsid w:val="001806D4"/>
    <w:rsid w:val="00180D19"/>
    <w:rsid w:val="001811FB"/>
    <w:rsid w:val="001813EB"/>
    <w:rsid w:val="00182340"/>
    <w:rsid w:val="00182F24"/>
    <w:rsid w:val="001840A5"/>
    <w:rsid w:val="00187328"/>
    <w:rsid w:val="001876C7"/>
    <w:rsid w:val="00192798"/>
    <w:rsid w:val="00192BDA"/>
    <w:rsid w:val="00192E3E"/>
    <w:rsid w:val="00195B59"/>
    <w:rsid w:val="001A133D"/>
    <w:rsid w:val="001A3CFA"/>
    <w:rsid w:val="001A43B2"/>
    <w:rsid w:val="001A6625"/>
    <w:rsid w:val="001A7FF4"/>
    <w:rsid w:val="001B26A9"/>
    <w:rsid w:val="001B26E1"/>
    <w:rsid w:val="001B36B7"/>
    <w:rsid w:val="001B4AEB"/>
    <w:rsid w:val="001C0131"/>
    <w:rsid w:val="001C1548"/>
    <w:rsid w:val="001C2230"/>
    <w:rsid w:val="001C2EB7"/>
    <w:rsid w:val="001D0D69"/>
    <w:rsid w:val="001D1CF4"/>
    <w:rsid w:val="001D2146"/>
    <w:rsid w:val="001D2BB1"/>
    <w:rsid w:val="001D2BC6"/>
    <w:rsid w:val="001E03B3"/>
    <w:rsid w:val="001E20C7"/>
    <w:rsid w:val="001E44CC"/>
    <w:rsid w:val="001E629F"/>
    <w:rsid w:val="001E7B90"/>
    <w:rsid w:val="001F0688"/>
    <w:rsid w:val="001F16BB"/>
    <w:rsid w:val="001F37DB"/>
    <w:rsid w:val="001F3AEF"/>
    <w:rsid w:val="001F63A2"/>
    <w:rsid w:val="001F6630"/>
    <w:rsid w:val="001F741C"/>
    <w:rsid w:val="00201FB9"/>
    <w:rsid w:val="002077C3"/>
    <w:rsid w:val="00211A0D"/>
    <w:rsid w:val="0021219D"/>
    <w:rsid w:val="002146DC"/>
    <w:rsid w:val="002159A6"/>
    <w:rsid w:val="0021679A"/>
    <w:rsid w:val="00216F7C"/>
    <w:rsid w:val="00217EA7"/>
    <w:rsid w:val="00226257"/>
    <w:rsid w:val="00227BC4"/>
    <w:rsid w:val="00230F5C"/>
    <w:rsid w:val="00231AB4"/>
    <w:rsid w:val="00233AD0"/>
    <w:rsid w:val="00234C0D"/>
    <w:rsid w:val="00234CB6"/>
    <w:rsid w:val="00244134"/>
    <w:rsid w:val="00246D9F"/>
    <w:rsid w:val="002476D0"/>
    <w:rsid w:val="00247701"/>
    <w:rsid w:val="00253BE1"/>
    <w:rsid w:val="00262A70"/>
    <w:rsid w:val="00264518"/>
    <w:rsid w:val="00264688"/>
    <w:rsid w:val="00266BF8"/>
    <w:rsid w:val="002726CD"/>
    <w:rsid w:val="00273693"/>
    <w:rsid w:val="0027549C"/>
    <w:rsid w:val="00276E86"/>
    <w:rsid w:val="00280045"/>
    <w:rsid w:val="0028208D"/>
    <w:rsid w:val="00285A6E"/>
    <w:rsid w:val="00286ADF"/>
    <w:rsid w:val="00287A91"/>
    <w:rsid w:val="00287BEF"/>
    <w:rsid w:val="00287F99"/>
    <w:rsid w:val="002908A5"/>
    <w:rsid w:val="00290CA5"/>
    <w:rsid w:val="002913AE"/>
    <w:rsid w:val="00293398"/>
    <w:rsid w:val="00294CDB"/>
    <w:rsid w:val="002959FF"/>
    <w:rsid w:val="00297EB2"/>
    <w:rsid w:val="002A0963"/>
    <w:rsid w:val="002A0E12"/>
    <w:rsid w:val="002A0EF4"/>
    <w:rsid w:val="002A384C"/>
    <w:rsid w:val="002A43A4"/>
    <w:rsid w:val="002A5324"/>
    <w:rsid w:val="002A5592"/>
    <w:rsid w:val="002A7064"/>
    <w:rsid w:val="002B08AB"/>
    <w:rsid w:val="002B14CE"/>
    <w:rsid w:val="002B64F9"/>
    <w:rsid w:val="002B7F40"/>
    <w:rsid w:val="002C1BD1"/>
    <w:rsid w:val="002C1F7D"/>
    <w:rsid w:val="002C2FB4"/>
    <w:rsid w:val="002C3762"/>
    <w:rsid w:val="002C49A6"/>
    <w:rsid w:val="002C584C"/>
    <w:rsid w:val="002D1573"/>
    <w:rsid w:val="002D32FA"/>
    <w:rsid w:val="002D4B2F"/>
    <w:rsid w:val="002D5107"/>
    <w:rsid w:val="002D67D3"/>
    <w:rsid w:val="002D6D82"/>
    <w:rsid w:val="002D76C2"/>
    <w:rsid w:val="002D76D7"/>
    <w:rsid w:val="002E3997"/>
    <w:rsid w:val="002E4622"/>
    <w:rsid w:val="002E6C1C"/>
    <w:rsid w:val="002F039B"/>
    <w:rsid w:val="002F35FB"/>
    <w:rsid w:val="002F659E"/>
    <w:rsid w:val="002F7C70"/>
    <w:rsid w:val="002F7CEF"/>
    <w:rsid w:val="00301D72"/>
    <w:rsid w:val="00303439"/>
    <w:rsid w:val="0030418B"/>
    <w:rsid w:val="00306862"/>
    <w:rsid w:val="00312B69"/>
    <w:rsid w:val="0031334D"/>
    <w:rsid w:val="0031384E"/>
    <w:rsid w:val="003172E1"/>
    <w:rsid w:val="00320618"/>
    <w:rsid w:val="00323B36"/>
    <w:rsid w:val="0032492F"/>
    <w:rsid w:val="00326486"/>
    <w:rsid w:val="00326BD4"/>
    <w:rsid w:val="00327DF8"/>
    <w:rsid w:val="00330076"/>
    <w:rsid w:val="00333513"/>
    <w:rsid w:val="00333589"/>
    <w:rsid w:val="003348D8"/>
    <w:rsid w:val="00334C4F"/>
    <w:rsid w:val="0033679A"/>
    <w:rsid w:val="00336C3A"/>
    <w:rsid w:val="003375C5"/>
    <w:rsid w:val="003403C1"/>
    <w:rsid w:val="00342074"/>
    <w:rsid w:val="003442A3"/>
    <w:rsid w:val="00344AC5"/>
    <w:rsid w:val="00347DE5"/>
    <w:rsid w:val="003514FC"/>
    <w:rsid w:val="003516CA"/>
    <w:rsid w:val="00352517"/>
    <w:rsid w:val="0035297C"/>
    <w:rsid w:val="00352C0D"/>
    <w:rsid w:val="003531AD"/>
    <w:rsid w:val="00354A79"/>
    <w:rsid w:val="00361E9A"/>
    <w:rsid w:val="003623FF"/>
    <w:rsid w:val="003628AA"/>
    <w:rsid w:val="00362D23"/>
    <w:rsid w:val="0036408B"/>
    <w:rsid w:val="00371046"/>
    <w:rsid w:val="0037137E"/>
    <w:rsid w:val="00372D64"/>
    <w:rsid w:val="00373C7D"/>
    <w:rsid w:val="003743BE"/>
    <w:rsid w:val="003748D3"/>
    <w:rsid w:val="00376683"/>
    <w:rsid w:val="0037729D"/>
    <w:rsid w:val="00377815"/>
    <w:rsid w:val="00381721"/>
    <w:rsid w:val="00385DA6"/>
    <w:rsid w:val="00386C26"/>
    <w:rsid w:val="003900EA"/>
    <w:rsid w:val="003918BA"/>
    <w:rsid w:val="00392E68"/>
    <w:rsid w:val="00395FF8"/>
    <w:rsid w:val="00396A4E"/>
    <w:rsid w:val="00396C71"/>
    <w:rsid w:val="003A0513"/>
    <w:rsid w:val="003A1D67"/>
    <w:rsid w:val="003A230D"/>
    <w:rsid w:val="003A3D70"/>
    <w:rsid w:val="003A4D0A"/>
    <w:rsid w:val="003A4D57"/>
    <w:rsid w:val="003B1761"/>
    <w:rsid w:val="003B2018"/>
    <w:rsid w:val="003C10EC"/>
    <w:rsid w:val="003C2E3F"/>
    <w:rsid w:val="003C5573"/>
    <w:rsid w:val="003C5A92"/>
    <w:rsid w:val="003C795A"/>
    <w:rsid w:val="003D0C0A"/>
    <w:rsid w:val="003D1AAE"/>
    <w:rsid w:val="003D1B79"/>
    <w:rsid w:val="003D1CB3"/>
    <w:rsid w:val="003D4C97"/>
    <w:rsid w:val="003D5CB3"/>
    <w:rsid w:val="003E0E5F"/>
    <w:rsid w:val="003E27A4"/>
    <w:rsid w:val="003E2B73"/>
    <w:rsid w:val="003E33D3"/>
    <w:rsid w:val="003E52FB"/>
    <w:rsid w:val="003E6393"/>
    <w:rsid w:val="003E6398"/>
    <w:rsid w:val="003E67FD"/>
    <w:rsid w:val="003F18D5"/>
    <w:rsid w:val="003F2136"/>
    <w:rsid w:val="003F5CB8"/>
    <w:rsid w:val="003F683A"/>
    <w:rsid w:val="003F70D9"/>
    <w:rsid w:val="003F7AC5"/>
    <w:rsid w:val="0040274C"/>
    <w:rsid w:val="0040519E"/>
    <w:rsid w:val="0040673B"/>
    <w:rsid w:val="00411E53"/>
    <w:rsid w:val="00412862"/>
    <w:rsid w:val="00412C09"/>
    <w:rsid w:val="00414739"/>
    <w:rsid w:val="00414985"/>
    <w:rsid w:val="004173E7"/>
    <w:rsid w:val="00422933"/>
    <w:rsid w:val="00422FA9"/>
    <w:rsid w:val="004231C9"/>
    <w:rsid w:val="004238A6"/>
    <w:rsid w:val="00425249"/>
    <w:rsid w:val="00425E59"/>
    <w:rsid w:val="004278D9"/>
    <w:rsid w:val="00427B28"/>
    <w:rsid w:val="00433D91"/>
    <w:rsid w:val="00434D18"/>
    <w:rsid w:val="00435F3A"/>
    <w:rsid w:val="00436017"/>
    <w:rsid w:val="0044354A"/>
    <w:rsid w:val="00450B1C"/>
    <w:rsid w:val="004523C8"/>
    <w:rsid w:val="00457521"/>
    <w:rsid w:val="00462988"/>
    <w:rsid w:val="00464051"/>
    <w:rsid w:val="0046487D"/>
    <w:rsid w:val="00466ED9"/>
    <w:rsid w:val="004670DE"/>
    <w:rsid w:val="004874BE"/>
    <w:rsid w:val="00491402"/>
    <w:rsid w:val="00492F55"/>
    <w:rsid w:val="0049460F"/>
    <w:rsid w:val="004977D2"/>
    <w:rsid w:val="004A32EE"/>
    <w:rsid w:val="004A3841"/>
    <w:rsid w:val="004A42A0"/>
    <w:rsid w:val="004A6F38"/>
    <w:rsid w:val="004A75B2"/>
    <w:rsid w:val="004B0D8F"/>
    <w:rsid w:val="004B13B7"/>
    <w:rsid w:val="004B35B5"/>
    <w:rsid w:val="004B4730"/>
    <w:rsid w:val="004B5F73"/>
    <w:rsid w:val="004C00A3"/>
    <w:rsid w:val="004C0F2C"/>
    <w:rsid w:val="004C3651"/>
    <w:rsid w:val="004C365F"/>
    <w:rsid w:val="004C39BA"/>
    <w:rsid w:val="004C4383"/>
    <w:rsid w:val="004C6799"/>
    <w:rsid w:val="004D4C42"/>
    <w:rsid w:val="004D57A9"/>
    <w:rsid w:val="004E1D7D"/>
    <w:rsid w:val="004E1FA2"/>
    <w:rsid w:val="004E2484"/>
    <w:rsid w:val="004E2AAE"/>
    <w:rsid w:val="004E4544"/>
    <w:rsid w:val="004E5440"/>
    <w:rsid w:val="004E562D"/>
    <w:rsid w:val="004E7707"/>
    <w:rsid w:val="004E7B6F"/>
    <w:rsid w:val="004F3F99"/>
    <w:rsid w:val="004F52F4"/>
    <w:rsid w:val="004F5A67"/>
    <w:rsid w:val="00504CA2"/>
    <w:rsid w:val="00505703"/>
    <w:rsid w:val="005072A6"/>
    <w:rsid w:val="0050731C"/>
    <w:rsid w:val="005108FF"/>
    <w:rsid w:val="0051750A"/>
    <w:rsid w:val="005215E7"/>
    <w:rsid w:val="00521C38"/>
    <w:rsid w:val="005231C1"/>
    <w:rsid w:val="00527609"/>
    <w:rsid w:val="00527B1E"/>
    <w:rsid w:val="005305EF"/>
    <w:rsid w:val="00531332"/>
    <w:rsid w:val="00531D0E"/>
    <w:rsid w:val="00533A7B"/>
    <w:rsid w:val="00534980"/>
    <w:rsid w:val="00535B10"/>
    <w:rsid w:val="00536AE8"/>
    <w:rsid w:val="005428B0"/>
    <w:rsid w:val="00542ED0"/>
    <w:rsid w:val="005438CC"/>
    <w:rsid w:val="0054443B"/>
    <w:rsid w:val="005450BF"/>
    <w:rsid w:val="00545AD0"/>
    <w:rsid w:val="005479DB"/>
    <w:rsid w:val="005501BA"/>
    <w:rsid w:val="00552754"/>
    <w:rsid w:val="0055306D"/>
    <w:rsid w:val="00555A8D"/>
    <w:rsid w:val="00556C4B"/>
    <w:rsid w:val="00557858"/>
    <w:rsid w:val="00563911"/>
    <w:rsid w:val="0056468C"/>
    <w:rsid w:val="00565215"/>
    <w:rsid w:val="00566369"/>
    <w:rsid w:val="005668D0"/>
    <w:rsid w:val="00567CB3"/>
    <w:rsid w:val="00574AF8"/>
    <w:rsid w:val="005762C5"/>
    <w:rsid w:val="00577029"/>
    <w:rsid w:val="00577650"/>
    <w:rsid w:val="005778B3"/>
    <w:rsid w:val="00583C0E"/>
    <w:rsid w:val="005844B9"/>
    <w:rsid w:val="00586566"/>
    <w:rsid w:val="00592DC8"/>
    <w:rsid w:val="0059578E"/>
    <w:rsid w:val="005959A8"/>
    <w:rsid w:val="0059640C"/>
    <w:rsid w:val="005A2BE8"/>
    <w:rsid w:val="005A3B09"/>
    <w:rsid w:val="005A4056"/>
    <w:rsid w:val="005A4981"/>
    <w:rsid w:val="005A5D89"/>
    <w:rsid w:val="005B0D30"/>
    <w:rsid w:val="005B386C"/>
    <w:rsid w:val="005B50AD"/>
    <w:rsid w:val="005C29EB"/>
    <w:rsid w:val="005C3FAD"/>
    <w:rsid w:val="005C6593"/>
    <w:rsid w:val="005C6B9B"/>
    <w:rsid w:val="005C714A"/>
    <w:rsid w:val="005C7171"/>
    <w:rsid w:val="005C7E22"/>
    <w:rsid w:val="005D1156"/>
    <w:rsid w:val="005D18B5"/>
    <w:rsid w:val="005D6163"/>
    <w:rsid w:val="005D6A81"/>
    <w:rsid w:val="005D7F42"/>
    <w:rsid w:val="005E06FC"/>
    <w:rsid w:val="005E0EEE"/>
    <w:rsid w:val="005E20C6"/>
    <w:rsid w:val="005E2845"/>
    <w:rsid w:val="005E4A25"/>
    <w:rsid w:val="005E4C58"/>
    <w:rsid w:val="005E5C1C"/>
    <w:rsid w:val="005E7B03"/>
    <w:rsid w:val="005F3CC0"/>
    <w:rsid w:val="005F3FC5"/>
    <w:rsid w:val="005F401E"/>
    <w:rsid w:val="005F59E8"/>
    <w:rsid w:val="0060151C"/>
    <w:rsid w:val="0060297F"/>
    <w:rsid w:val="0060321E"/>
    <w:rsid w:val="00611047"/>
    <w:rsid w:val="00613690"/>
    <w:rsid w:val="00614AA3"/>
    <w:rsid w:val="00615167"/>
    <w:rsid w:val="006151F9"/>
    <w:rsid w:val="00617220"/>
    <w:rsid w:val="0061798C"/>
    <w:rsid w:val="00621F9C"/>
    <w:rsid w:val="006233E2"/>
    <w:rsid w:val="00623D3C"/>
    <w:rsid w:val="00623E10"/>
    <w:rsid w:val="006271EE"/>
    <w:rsid w:val="00627448"/>
    <w:rsid w:val="0063190C"/>
    <w:rsid w:val="00631BE2"/>
    <w:rsid w:val="006367DC"/>
    <w:rsid w:val="00641608"/>
    <w:rsid w:val="00641F62"/>
    <w:rsid w:val="00642593"/>
    <w:rsid w:val="00643675"/>
    <w:rsid w:val="0064399C"/>
    <w:rsid w:val="00644B47"/>
    <w:rsid w:val="00645A37"/>
    <w:rsid w:val="00646480"/>
    <w:rsid w:val="006472E0"/>
    <w:rsid w:val="00647909"/>
    <w:rsid w:val="006525FD"/>
    <w:rsid w:val="00652A97"/>
    <w:rsid w:val="00653138"/>
    <w:rsid w:val="006538B8"/>
    <w:rsid w:val="006549CD"/>
    <w:rsid w:val="006557E4"/>
    <w:rsid w:val="00656F39"/>
    <w:rsid w:val="0066187E"/>
    <w:rsid w:val="0066275F"/>
    <w:rsid w:val="0066428B"/>
    <w:rsid w:val="006658C0"/>
    <w:rsid w:val="00667E21"/>
    <w:rsid w:val="00667FEF"/>
    <w:rsid w:val="006702FF"/>
    <w:rsid w:val="0067272C"/>
    <w:rsid w:val="00675CF2"/>
    <w:rsid w:val="00680A33"/>
    <w:rsid w:val="00681801"/>
    <w:rsid w:val="00684405"/>
    <w:rsid w:val="00686B5B"/>
    <w:rsid w:val="00691235"/>
    <w:rsid w:val="00693224"/>
    <w:rsid w:val="00693A28"/>
    <w:rsid w:val="00693F00"/>
    <w:rsid w:val="006A30D2"/>
    <w:rsid w:val="006A3757"/>
    <w:rsid w:val="006A4683"/>
    <w:rsid w:val="006B101F"/>
    <w:rsid w:val="006B5A13"/>
    <w:rsid w:val="006B746F"/>
    <w:rsid w:val="006C116B"/>
    <w:rsid w:val="006C2483"/>
    <w:rsid w:val="006C2DE3"/>
    <w:rsid w:val="006C2F3E"/>
    <w:rsid w:val="006C39E3"/>
    <w:rsid w:val="006C4A48"/>
    <w:rsid w:val="006C616D"/>
    <w:rsid w:val="006C6398"/>
    <w:rsid w:val="006C6B8B"/>
    <w:rsid w:val="006C72CB"/>
    <w:rsid w:val="006D0B0D"/>
    <w:rsid w:val="006D2C8A"/>
    <w:rsid w:val="006D2D7A"/>
    <w:rsid w:val="006D3380"/>
    <w:rsid w:val="006D36F5"/>
    <w:rsid w:val="006E1206"/>
    <w:rsid w:val="006E64A2"/>
    <w:rsid w:val="006E7521"/>
    <w:rsid w:val="006F225E"/>
    <w:rsid w:val="006F329B"/>
    <w:rsid w:val="006F6A94"/>
    <w:rsid w:val="00700EE9"/>
    <w:rsid w:val="007027A2"/>
    <w:rsid w:val="00710BDE"/>
    <w:rsid w:val="00717841"/>
    <w:rsid w:val="00717FE7"/>
    <w:rsid w:val="0072330F"/>
    <w:rsid w:val="00724411"/>
    <w:rsid w:val="007305A6"/>
    <w:rsid w:val="007327D5"/>
    <w:rsid w:val="007336EE"/>
    <w:rsid w:val="00735302"/>
    <w:rsid w:val="00736370"/>
    <w:rsid w:val="0073761F"/>
    <w:rsid w:val="00737918"/>
    <w:rsid w:val="0074025C"/>
    <w:rsid w:val="00745115"/>
    <w:rsid w:val="00745AE9"/>
    <w:rsid w:val="007547C2"/>
    <w:rsid w:val="00756B8B"/>
    <w:rsid w:val="00760616"/>
    <w:rsid w:val="0076139E"/>
    <w:rsid w:val="00761754"/>
    <w:rsid w:val="0076267D"/>
    <w:rsid w:val="00763562"/>
    <w:rsid w:val="00764927"/>
    <w:rsid w:val="00765142"/>
    <w:rsid w:val="007653A2"/>
    <w:rsid w:val="00766EE2"/>
    <w:rsid w:val="00771E81"/>
    <w:rsid w:val="007747B7"/>
    <w:rsid w:val="007805FB"/>
    <w:rsid w:val="0078259E"/>
    <w:rsid w:val="0078587F"/>
    <w:rsid w:val="00786AEE"/>
    <w:rsid w:val="00787805"/>
    <w:rsid w:val="00787A97"/>
    <w:rsid w:val="00790711"/>
    <w:rsid w:val="007910C7"/>
    <w:rsid w:val="00793D53"/>
    <w:rsid w:val="00797098"/>
    <w:rsid w:val="007A2BD7"/>
    <w:rsid w:val="007A4D88"/>
    <w:rsid w:val="007A6A83"/>
    <w:rsid w:val="007B3F18"/>
    <w:rsid w:val="007B6051"/>
    <w:rsid w:val="007B67E6"/>
    <w:rsid w:val="007C0895"/>
    <w:rsid w:val="007C1A43"/>
    <w:rsid w:val="007C3FF2"/>
    <w:rsid w:val="007C4EDA"/>
    <w:rsid w:val="007C4EFC"/>
    <w:rsid w:val="007D249F"/>
    <w:rsid w:val="007D2605"/>
    <w:rsid w:val="007D39CC"/>
    <w:rsid w:val="007D4FCB"/>
    <w:rsid w:val="007E1F34"/>
    <w:rsid w:val="007E47F7"/>
    <w:rsid w:val="007E528F"/>
    <w:rsid w:val="007E5FEB"/>
    <w:rsid w:val="007F2243"/>
    <w:rsid w:val="007F3EF8"/>
    <w:rsid w:val="007F42E2"/>
    <w:rsid w:val="007F4D09"/>
    <w:rsid w:val="00802A07"/>
    <w:rsid w:val="00805DA8"/>
    <w:rsid w:val="008107C0"/>
    <w:rsid w:val="008130E4"/>
    <w:rsid w:val="0081354B"/>
    <w:rsid w:val="00813AAF"/>
    <w:rsid w:val="00815384"/>
    <w:rsid w:val="008153DB"/>
    <w:rsid w:val="00817C02"/>
    <w:rsid w:val="0082144F"/>
    <w:rsid w:val="00830504"/>
    <w:rsid w:val="0083434F"/>
    <w:rsid w:val="0083461F"/>
    <w:rsid w:val="00835B47"/>
    <w:rsid w:val="008375D1"/>
    <w:rsid w:val="008378C0"/>
    <w:rsid w:val="0083795B"/>
    <w:rsid w:val="00837DA0"/>
    <w:rsid w:val="00840A44"/>
    <w:rsid w:val="00843035"/>
    <w:rsid w:val="00844934"/>
    <w:rsid w:val="008454C4"/>
    <w:rsid w:val="0084597C"/>
    <w:rsid w:val="00845C7E"/>
    <w:rsid w:val="008462B7"/>
    <w:rsid w:val="0084716B"/>
    <w:rsid w:val="0084745C"/>
    <w:rsid w:val="00847EBD"/>
    <w:rsid w:val="0085047B"/>
    <w:rsid w:val="008519BD"/>
    <w:rsid w:val="008521F3"/>
    <w:rsid w:val="008563B4"/>
    <w:rsid w:val="00856600"/>
    <w:rsid w:val="00857F4D"/>
    <w:rsid w:val="00861014"/>
    <w:rsid w:val="008645EE"/>
    <w:rsid w:val="00864B0B"/>
    <w:rsid w:val="00865042"/>
    <w:rsid w:val="00865907"/>
    <w:rsid w:val="00873B34"/>
    <w:rsid w:val="00873F92"/>
    <w:rsid w:val="00876FEA"/>
    <w:rsid w:val="00882114"/>
    <w:rsid w:val="00884C91"/>
    <w:rsid w:val="008910FF"/>
    <w:rsid w:val="008926E7"/>
    <w:rsid w:val="008947CE"/>
    <w:rsid w:val="00895DF5"/>
    <w:rsid w:val="008A3DC4"/>
    <w:rsid w:val="008A4E89"/>
    <w:rsid w:val="008A590B"/>
    <w:rsid w:val="008B24FF"/>
    <w:rsid w:val="008B58D9"/>
    <w:rsid w:val="008C0007"/>
    <w:rsid w:val="008C0D48"/>
    <w:rsid w:val="008C380D"/>
    <w:rsid w:val="008C571B"/>
    <w:rsid w:val="008C596A"/>
    <w:rsid w:val="008C5F87"/>
    <w:rsid w:val="008C639A"/>
    <w:rsid w:val="008C764D"/>
    <w:rsid w:val="008C7B09"/>
    <w:rsid w:val="008D00CF"/>
    <w:rsid w:val="008D208E"/>
    <w:rsid w:val="008D31C4"/>
    <w:rsid w:val="008E0018"/>
    <w:rsid w:val="008E127D"/>
    <w:rsid w:val="008E2F73"/>
    <w:rsid w:val="008E4334"/>
    <w:rsid w:val="008F0FAD"/>
    <w:rsid w:val="008F14AE"/>
    <w:rsid w:val="008F208C"/>
    <w:rsid w:val="008F336D"/>
    <w:rsid w:val="008F534A"/>
    <w:rsid w:val="00900329"/>
    <w:rsid w:val="00901353"/>
    <w:rsid w:val="00903227"/>
    <w:rsid w:val="0091053C"/>
    <w:rsid w:val="0091173B"/>
    <w:rsid w:val="009154D1"/>
    <w:rsid w:val="00916358"/>
    <w:rsid w:val="00917561"/>
    <w:rsid w:val="009177E8"/>
    <w:rsid w:val="0092025C"/>
    <w:rsid w:val="0092063C"/>
    <w:rsid w:val="00920F94"/>
    <w:rsid w:val="00921148"/>
    <w:rsid w:val="009240E4"/>
    <w:rsid w:val="00926437"/>
    <w:rsid w:val="009265D2"/>
    <w:rsid w:val="00927499"/>
    <w:rsid w:val="009326B8"/>
    <w:rsid w:val="009338F2"/>
    <w:rsid w:val="00934ADB"/>
    <w:rsid w:val="009358FB"/>
    <w:rsid w:val="00937DF6"/>
    <w:rsid w:val="009426F9"/>
    <w:rsid w:val="00944DA7"/>
    <w:rsid w:val="0094644C"/>
    <w:rsid w:val="00951C9E"/>
    <w:rsid w:val="00953ABD"/>
    <w:rsid w:val="00954F1E"/>
    <w:rsid w:val="00955936"/>
    <w:rsid w:val="00956AE4"/>
    <w:rsid w:val="009639BE"/>
    <w:rsid w:val="00964D8D"/>
    <w:rsid w:val="009653F2"/>
    <w:rsid w:val="0096694E"/>
    <w:rsid w:val="0096707B"/>
    <w:rsid w:val="009672D9"/>
    <w:rsid w:val="00974536"/>
    <w:rsid w:val="00974FF7"/>
    <w:rsid w:val="00975398"/>
    <w:rsid w:val="00977162"/>
    <w:rsid w:val="009815C0"/>
    <w:rsid w:val="00981C1D"/>
    <w:rsid w:val="009831DF"/>
    <w:rsid w:val="00984F80"/>
    <w:rsid w:val="00995FA3"/>
    <w:rsid w:val="00996168"/>
    <w:rsid w:val="00997EA5"/>
    <w:rsid w:val="00997F69"/>
    <w:rsid w:val="009A1846"/>
    <w:rsid w:val="009B176D"/>
    <w:rsid w:val="009B25CC"/>
    <w:rsid w:val="009B390A"/>
    <w:rsid w:val="009B5D38"/>
    <w:rsid w:val="009B6250"/>
    <w:rsid w:val="009B6ACD"/>
    <w:rsid w:val="009B7821"/>
    <w:rsid w:val="009C0A55"/>
    <w:rsid w:val="009C21CD"/>
    <w:rsid w:val="009C2612"/>
    <w:rsid w:val="009C27EA"/>
    <w:rsid w:val="009C506A"/>
    <w:rsid w:val="009C533B"/>
    <w:rsid w:val="009C5D32"/>
    <w:rsid w:val="009D014D"/>
    <w:rsid w:val="009D0FC8"/>
    <w:rsid w:val="009D1154"/>
    <w:rsid w:val="009D1DE3"/>
    <w:rsid w:val="009D3379"/>
    <w:rsid w:val="009D39B1"/>
    <w:rsid w:val="009D4078"/>
    <w:rsid w:val="009E072C"/>
    <w:rsid w:val="009E2CE6"/>
    <w:rsid w:val="009E3191"/>
    <w:rsid w:val="009F19C1"/>
    <w:rsid w:val="009F1BA0"/>
    <w:rsid w:val="009F46FD"/>
    <w:rsid w:val="009F4EA3"/>
    <w:rsid w:val="009F701E"/>
    <w:rsid w:val="009F7BD4"/>
    <w:rsid w:val="009F7F68"/>
    <w:rsid w:val="00A03676"/>
    <w:rsid w:val="00A04E21"/>
    <w:rsid w:val="00A05D1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25E8B"/>
    <w:rsid w:val="00A30AF5"/>
    <w:rsid w:val="00A31151"/>
    <w:rsid w:val="00A316CF"/>
    <w:rsid w:val="00A360AB"/>
    <w:rsid w:val="00A4041D"/>
    <w:rsid w:val="00A4456B"/>
    <w:rsid w:val="00A5439E"/>
    <w:rsid w:val="00A5641A"/>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B753A"/>
    <w:rsid w:val="00AB7A86"/>
    <w:rsid w:val="00AC0DC2"/>
    <w:rsid w:val="00AC1249"/>
    <w:rsid w:val="00AC2104"/>
    <w:rsid w:val="00AC2B6A"/>
    <w:rsid w:val="00AD00DC"/>
    <w:rsid w:val="00AD0361"/>
    <w:rsid w:val="00AD3F7E"/>
    <w:rsid w:val="00AD6F8D"/>
    <w:rsid w:val="00AD7172"/>
    <w:rsid w:val="00AD7603"/>
    <w:rsid w:val="00AE0A9E"/>
    <w:rsid w:val="00AE3390"/>
    <w:rsid w:val="00AE4102"/>
    <w:rsid w:val="00AE45F5"/>
    <w:rsid w:val="00AE49CC"/>
    <w:rsid w:val="00AE6BF7"/>
    <w:rsid w:val="00AE6C1A"/>
    <w:rsid w:val="00AF0927"/>
    <w:rsid w:val="00AF2EC9"/>
    <w:rsid w:val="00AF3135"/>
    <w:rsid w:val="00AF5D5E"/>
    <w:rsid w:val="00AF6896"/>
    <w:rsid w:val="00AF7C76"/>
    <w:rsid w:val="00AF7C8A"/>
    <w:rsid w:val="00B00209"/>
    <w:rsid w:val="00B009A2"/>
    <w:rsid w:val="00B019E1"/>
    <w:rsid w:val="00B025D5"/>
    <w:rsid w:val="00B11159"/>
    <w:rsid w:val="00B171AC"/>
    <w:rsid w:val="00B177AF"/>
    <w:rsid w:val="00B20162"/>
    <w:rsid w:val="00B20717"/>
    <w:rsid w:val="00B20B01"/>
    <w:rsid w:val="00B24384"/>
    <w:rsid w:val="00B2579D"/>
    <w:rsid w:val="00B26BA9"/>
    <w:rsid w:val="00B276B6"/>
    <w:rsid w:val="00B335A2"/>
    <w:rsid w:val="00B3360F"/>
    <w:rsid w:val="00B33741"/>
    <w:rsid w:val="00B347E6"/>
    <w:rsid w:val="00B34B5A"/>
    <w:rsid w:val="00B34B88"/>
    <w:rsid w:val="00B35A71"/>
    <w:rsid w:val="00B378EA"/>
    <w:rsid w:val="00B41E20"/>
    <w:rsid w:val="00B42162"/>
    <w:rsid w:val="00B44CE0"/>
    <w:rsid w:val="00B45D68"/>
    <w:rsid w:val="00B461DB"/>
    <w:rsid w:val="00B5045D"/>
    <w:rsid w:val="00B51017"/>
    <w:rsid w:val="00B513F0"/>
    <w:rsid w:val="00B51B53"/>
    <w:rsid w:val="00B52BFE"/>
    <w:rsid w:val="00B52CEC"/>
    <w:rsid w:val="00B53132"/>
    <w:rsid w:val="00B555DA"/>
    <w:rsid w:val="00B565D8"/>
    <w:rsid w:val="00B63B83"/>
    <w:rsid w:val="00B63DE0"/>
    <w:rsid w:val="00B64746"/>
    <w:rsid w:val="00B64FED"/>
    <w:rsid w:val="00B651B4"/>
    <w:rsid w:val="00B65549"/>
    <w:rsid w:val="00B6633C"/>
    <w:rsid w:val="00B671A6"/>
    <w:rsid w:val="00B70627"/>
    <w:rsid w:val="00B70FA4"/>
    <w:rsid w:val="00B721B8"/>
    <w:rsid w:val="00B732DD"/>
    <w:rsid w:val="00B76983"/>
    <w:rsid w:val="00B779E2"/>
    <w:rsid w:val="00B77DEB"/>
    <w:rsid w:val="00B83919"/>
    <w:rsid w:val="00B86A0D"/>
    <w:rsid w:val="00B87258"/>
    <w:rsid w:val="00B942ED"/>
    <w:rsid w:val="00B94432"/>
    <w:rsid w:val="00B964E1"/>
    <w:rsid w:val="00BA6383"/>
    <w:rsid w:val="00BA6F75"/>
    <w:rsid w:val="00BB298A"/>
    <w:rsid w:val="00BB366E"/>
    <w:rsid w:val="00BB3D46"/>
    <w:rsid w:val="00BB44E9"/>
    <w:rsid w:val="00BB4A61"/>
    <w:rsid w:val="00BC040C"/>
    <w:rsid w:val="00BC0A6F"/>
    <w:rsid w:val="00BC1C1A"/>
    <w:rsid w:val="00BC2707"/>
    <w:rsid w:val="00BC355D"/>
    <w:rsid w:val="00BC494C"/>
    <w:rsid w:val="00BC550A"/>
    <w:rsid w:val="00BC5705"/>
    <w:rsid w:val="00BC71C4"/>
    <w:rsid w:val="00BC778D"/>
    <w:rsid w:val="00BD0D61"/>
    <w:rsid w:val="00BD1DBF"/>
    <w:rsid w:val="00BD2AD7"/>
    <w:rsid w:val="00BD619D"/>
    <w:rsid w:val="00BD7AB1"/>
    <w:rsid w:val="00BD7D63"/>
    <w:rsid w:val="00BD7EC9"/>
    <w:rsid w:val="00BE23C1"/>
    <w:rsid w:val="00BE5BF8"/>
    <w:rsid w:val="00BE6658"/>
    <w:rsid w:val="00BE6B3D"/>
    <w:rsid w:val="00BE7982"/>
    <w:rsid w:val="00BE7F4B"/>
    <w:rsid w:val="00BF02E5"/>
    <w:rsid w:val="00BF05E1"/>
    <w:rsid w:val="00BF57B4"/>
    <w:rsid w:val="00BF5A68"/>
    <w:rsid w:val="00BF6A19"/>
    <w:rsid w:val="00C05E16"/>
    <w:rsid w:val="00C06997"/>
    <w:rsid w:val="00C075DA"/>
    <w:rsid w:val="00C075E4"/>
    <w:rsid w:val="00C07B95"/>
    <w:rsid w:val="00C12073"/>
    <w:rsid w:val="00C12AAE"/>
    <w:rsid w:val="00C13F11"/>
    <w:rsid w:val="00C160B1"/>
    <w:rsid w:val="00C17D7E"/>
    <w:rsid w:val="00C20B93"/>
    <w:rsid w:val="00C23B2E"/>
    <w:rsid w:val="00C2541C"/>
    <w:rsid w:val="00C279B7"/>
    <w:rsid w:val="00C316CB"/>
    <w:rsid w:val="00C32E74"/>
    <w:rsid w:val="00C333B8"/>
    <w:rsid w:val="00C34AE5"/>
    <w:rsid w:val="00C353BC"/>
    <w:rsid w:val="00C35C31"/>
    <w:rsid w:val="00C36C7F"/>
    <w:rsid w:val="00C4210F"/>
    <w:rsid w:val="00C4216B"/>
    <w:rsid w:val="00C44024"/>
    <w:rsid w:val="00C50D5E"/>
    <w:rsid w:val="00C510F5"/>
    <w:rsid w:val="00C51212"/>
    <w:rsid w:val="00C51574"/>
    <w:rsid w:val="00C52300"/>
    <w:rsid w:val="00C55E32"/>
    <w:rsid w:val="00C5710A"/>
    <w:rsid w:val="00C602F0"/>
    <w:rsid w:val="00C61323"/>
    <w:rsid w:val="00C620AA"/>
    <w:rsid w:val="00C66F9C"/>
    <w:rsid w:val="00C70824"/>
    <w:rsid w:val="00C77564"/>
    <w:rsid w:val="00C80359"/>
    <w:rsid w:val="00C904EC"/>
    <w:rsid w:val="00C9061A"/>
    <w:rsid w:val="00C91510"/>
    <w:rsid w:val="00C95D67"/>
    <w:rsid w:val="00C9617E"/>
    <w:rsid w:val="00C96692"/>
    <w:rsid w:val="00CA030E"/>
    <w:rsid w:val="00CA316B"/>
    <w:rsid w:val="00CA6472"/>
    <w:rsid w:val="00CA7CEF"/>
    <w:rsid w:val="00CB2601"/>
    <w:rsid w:val="00CB2B77"/>
    <w:rsid w:val="00CB6633"/>
    <w:rsid w:val="00CB7A71"/>
    <w:rsid w:val="00CC1DBC"/>
    <w:rsid w:val="00CC20FA"/>
    <w:rsid w:val="00CC4DB3"/>
    <w:rsid w:val="00CC502B"/>
    <w:rsid w:val="00CD2D88"/>
    <w:rsid w:val="00CD44AC"/>
    <w:rsid w:val="00CD602A"/>
    <w:rsid w:val="00CD700A"/>
    <w:rsid w:val="00CD7AD8"/>
    <w:rsid w:val="00CD7CC2"/>
    <w:rsid w:val="00CE0486"/>
    <w:rsid w:val="00CE4BD3"/>
    <w:rsid w:val="00CE5C2C"/>
    <w:rsid w:val="00CF1891"/>
    <w:rsid w:val="00CF63C2"/>
    <w:rsid w:val="00CF6492"/>
    <w:rsid w:val="00D016AA"/>
    <w:rsid w:val="00D0314C"/>
    <w:rsid w:val="00D055E8"/>
    <w:rsid w:val="00D058D4"/>
    <w:rsid w:val="00D065FB"/>
    <w:rsid w:val="00D06765"/>
    <w:rsid w:val="00D10702"/>
    <w:rsid w:val="00D10884"/>
    <w:rsid w:val="00D11744"/>
    <w:rsid w:val="00D12C13"/>
    <w:rsid w:val="00D13D08"/>
    <w:rsid w:val="00D15798"/>
    <w:rsid w:val="00D17A4C"/>
    <w:rsid w:val="00D17A94"/>
    <w:rsid w:val="00D21C88"/>
    <w:rsid w:val="00D227AA"/>
    <w:rsid w:val="00D23D6F"/>
    <w:rsid w:val="00D24B86"/>
    <w:rsid w:val="00D26A5E"/>
    <w:rsid w:val="00D313E2"/>
    <w:rsid w:val="00D34DB2"/>
    <w:rsid w:val="00D3676A"/>
    <w:rsid w:val="00D433E7"/>
    <w:rsid w:val="00D47231"/>
    <w:rsid w:val="00D50368"/>
    <w:rsid w:val="00D5499E"/>
    <w:rsid w:val="00D54ABB"/>
    <w:rsid w:val="00D558B7"/>
    <w:rsid w:val="00D56C2B"/>
    <w:rsid w:val="00D56D00"/>
    <w:rsid w:val="00D606AF"/>
    <w:rsid w:val="00D61C6D"/>
    <w:rsid w:val="00D635BE"/>
    <w:rsid w:val="00D647E6"/>
    <w:rsid w:val="00D6625E"/>
    <w:rsid w:val="00D7175D"/>
    <w:rsid w:val="00D71CF1"/>
    <w:rsid w:val="00D727F3"/>
    <w:rsid w:val="00D72FEC"/>
    <w:rsid w:val="00D74026"/>
    <w:rsid w:val="00D74563"/>
    <w:rsid w:val="00D74EDB"/>
    <w:rsid w:val="00D811BB"/>
    <w:rsid w:val="00D827E1"/>
    <w:rsid w:val="00D8316F"/>
    <w:rsid w:val="00D834F3"/>
    <w:rsid w:val="00D90FC9"/>
    <w:rsid w:val="00D921B4"/>
    <w:rsid w:val="00D922DA"/>
    <w:rsid w:val="00D925AA"/>
    <w:rsid w:val="00D939B6"/>
    <w:rsid w:val="00D94F09"/>
    <w:rsid w:val="00D95B11"/>
    <w:rsid w:val="00D96697"/>
    <w:rsid w:val="00DA058B"/>
    <w:rsid w:val="00DA0745"/>
    <w:rsid w:val="00DA1213"/>
    <w:rsid w:val="00DA1635"/>
    <w:rsid w:val="00DA729C"/>
    <w:rsid w:val="00DB3860"/>
    <w:rsid w:val="00DB3E5F"/>
    <w:rsid w:val="00DB3EB5"/>
    <w:rsid w:val="00DB75F4"/>
    <w:rsid w:val="00DC1588"/>
    <w:rsid w:val="00DC24A5"/>
    <w:rsid w:val="00DC2892"/>
    <w:rsid w:val="00DC3626"/>
    <w:rsid w:val="00DC3FEC"/>
    <w:rsid w:val="00DC4B1D"/>
    <w:rsid w:val="00DC57E9"/>
    <w:rsid w:val="00DC6E26"/>
    <w:rsid w:val="00DD0FD9"/>
    <w:rsid w:val="00DD231E"/>
    <w:rsid w:val="00DD2DBD"/>
    <w:rsid w:val="00DD4F06"/>
    <w:rsid w:val="00DD4FA8"/>
    <w:rsid w:val="00DE0EC7"/>
    <w:rsid w:val="00DE0F46"/>
    <w:rsid w:val="00DE1782"/>
    <w:rsid w:val="00DE42C0"/>
    <w:rsid w:val="00DE4564"/>
    <w:rsid w:val="00DE61EF"/>
    <w:rsid w:val="00DE7C34"/>
    <w:rsid w:val="00DF0F3B"/>
    <w:rsid w:val="00DF10F6"/>
    <w:rsid w:val="00DF5924"/>
    <w:rsid w:val="00DF7DA8"/>
    <w:rsid w:val="00E03265"/>
    <w:rsid w:val="00E05E19"/>
    <w:rsid w:val="00E077BB"/>
    <w:rsid w:val="00E107F2"/>
    <w:rsid w:val="00E13834"/>
    <w:rsid w:val="00E2212F"/>
    <w:rsid w:val="00E22E9F"/>
    <w:rsid w:val="00E235DD"/>
    <w:rsid w:val="00E23E79"/>
    <w:rsid w:val="00E27824"/>
    <w:rsid w:val="00E30F8D"/>
    <w:rsid w:val="00E324BC"/>
    <w:rsid w:val="00E32A11"/>
    <w:rsid w:val="00E32CC8"/>
    <w:rsid w:val="00E32FAC"/>
    <w:rsid w:val="00E33FEF"/>
    <w:rsid w:val="00E358DD"/>
    <w:rsid w:val="00E407E9"/>
    <w:rsid w:val="00E41637"/>
    <w:rsid w:val="00E4200F"/>
    <w:rsid w:val="00E426E1"/>
    <w:rsid w:val="00E44FFA"/>
    <w:rsid w:val="00E466C4"/>
    <w:rsid w:val="00E471E6"/>
    <w:rsid w:val="00E51912"/>
    <w:rsid w:val="00E53F9A"/>
    <w:rsid w:val="00E545D3"/>
    <w:rsid w:val="00E55800"/>
    <w:rsid w:val="00E55810"/>
    <w:rsid w:val="00E604D8"/>
    <w:rsid w:val="00E6203D"/>
    <w:rsid w:val="00E63A25"/>
    <w:rsid w:val="00E7006F"/>
    <w:rsid w:val="00E712EC"/>
    <w:rsid w:val="00E71B62"/>
    <w:rsid w:val="00E73604"/>
    <w:rsid w:val="00E73ECF"/>
    <w:rsid w:val="00E748AF"/>
    <w:rsid w:val="00E82717"/>
    <w:rsid w:val="00E87059"/>
    <w:rsid w:val="00E87F5E"/>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282F"/>
    <w:rsid w:val="00EB3362"/>
    <w:rsid w:val="00EB4267"/>
    <w:rsid w:val="00EB594B"/>
    <w:rsid w:val="00EB7316"/>
    <w:rsid w:val="00EC039F"/>
    <w:rsid w:val="00EC3C7A"/>
    <w:rsid w:val="00EC3F5F"/>
    <w:rsid w:val="00EC60EA"/>
    <w:rsid w:val="00EC66E8"/>
    <w:rsid w:val="00EC74C7"/>
    <w:rsid w:val="00EC78BE"/>
    <w:rsid w:val="00ED2E09"/>
    <w:rsid w:val="00ED36DB"/>
    <w:rsid w:val="00ED5D2F"/>
    <w:rsid w:val="00ED6E31"/>
    <w:rsid w:val="00ED7791"/>
    <w:rsid w:val="00ED7AFF"/>
    <w:rsid w:val="00EE2058"/>
    <w:rsid w:val="00EE6875"/>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144DA"/>
    <w:rsid w:val="00F15692"/>
    <w:rsid w:val="00F1606A"/>
    <w:rsid w:val="00F20FF3"/>
    <w:rsid w:val="00F2117C"/>
    <w:rsid w:val="00F22076"/>
    <w:rsid w:val="00F2381A"/>
    <w:rsid w:val="00F2425F"/>
    <w:rsid w:val="00F247F6"/>
    <w:rsid w:val="00F26818"/>
    <w:rsid w:val="00F30FD1"/>
    <w:rsid w:val="00F31EF7"/>
    <w:rsid w:val="00F32692"/>
    <w:rsid w:val="00F33BC5"/>
    <w:rsid w:val="00F3566F"/>
    <w:rsid w:val="00F37139"/>
    <w:rsid w:val="00F414BB"/>
    <w:rsid w:val="00F42ACD"/>
    <w:rsid w:val="00F45405"/>
    <w:rsid w:val="00F45ECC"/>
    <w:rsid w:val="00F474B5"/>
    <w:rsid w:val="00F527E5"/>
    <w:rsid w:val="00F52FEA"/>
    <w:rsid w:val="00F56155"/>
    <w:rsid w:val="00F57B2A"/>
    <w:rsid w:val="00F600CD"/>
    <w:rsid w:val="00F601C7"/>
    <w:rsid w:val="00F63061"/>
    <w:rsid w:val="00F73E2B"/>
    <w:rsid w:val="00F7772F"/>
    <w:rsid w:val="00F81945"/>
    <w:rsid w:val="00F82889"/>
    <w:rsid w:val="00F84A49"/>
    <w:rsid w:val="00F85B5F"/>
    <w:rsid w:val="00F86D45"/>
    <w:rsid w:val="00F86E14"/>
    <w:rsid w:val="00F90113"/>
    <w:rsid w:val="00F90627"/>
    <w:rsid w:val="00F91161"/>
    <w:rsid w:val="00F92675"/>
    <w:rsid w:val="00F939A1"/>
    <w:rsid w:val="00F94A19"/>
    <w:rsid w:val="00F966A0"/>
    <w:rsid w:val="00FA1C1A"/>
    <w:rsid w:val="00FA256F"/>
    <w:rsid w:val="00FA52AA"/>
    <w:rsid w:val="00FA6BFF"/>
    <w:rsid w:val="00FB4F85"/>
    <w:rsid w:val="00FC18E2"/>
    <w:rsid w:val="00FC4D89"/>
    <w:rsid w:val="00FC7959"/>
    <w:rsid w:val="00FC7B6A"/>
    <w:rsid w:val="00FD4A78"/>
    <w:rsid w:val="00FD6101"/>
    <w:rsid w:val="00FD7ED6"/>
    <w:rsid w:val="00FE156E"/>
    <w:rsid w:val="00FE3AB4"/>
    <w:rsid w:val="00FE6200"/>
    <w:rsid w:val="00FE79A9"/>
    <w:rsid w:val="00FF0F9A"/>
    <w:rsid w:val="00FF58B6"/>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3354DFC"/>
  <w15:docId w15:val="{B6A98A82-2E2C-45B6-A238-A8C4789E7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DoEfooter2018">
    <w:name w:val="DoE footer 2018"/>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heading12018">
    <w:name w:val="DoE heading 1 2018"/>
    <w:basedOn w:val="Normal"/>
    <w:next w:val="DoEbodytext2018"/>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DoEbodytext2018">
    <w:name w:val="DoE body text 2018"/>
    <w:basedOn w:val="Normal"/>
    <w:qFormat/>
    <w:rsid w:val="000867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quoteorextract2018">
    <w:name w:val="DoE quote or extract 2018"/>
    <w:basedOn w:val="Normal"/>
    <w:next w:val="DoEreference2018"/>
    <w:qFormat/>
    <w:locked/>
    <w:rsid w:val="008B58D9"/>
    <w:pPr>
      <w:spacing w:before="80" w:line="260" w:lineRule="atLeast"/>
      <w:ind w:left="567" w:right="567"/>
    </w:pPr>
    <w:rPr>
      <w:sz w:val="22"/>
    </w:rPr>
  </w:style>
  <w:style w:type="paragraph" w:customStyle="1" w:styleId="DoEreference2018">
    <w:name w:val="DoE reference 2018"/>
    <w:basedOn w:val="Normal"/>
    <w:next w:val="DoEbodytext2018"/>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heading22018">
    <w:name w:val="DoE heading 2 2018"/>
    <w:basedOn w:val="DoEheading12018"/>
    <w:next w:val="DoEbodytext2018"/>
    <w:qFormat/>
    <w:locked/>
    <w:rsid w:val="00182F24"/>
    <w:pPr>
      <w:keepNext w:val="0"/>
      <w:pageBreakBefore w:val="0"/>
      <w:pBdr>
        <w:bottom w:val="none" w:sz="0" w:space="0" w:color="auto"/>
      </w:pBdr>
      <w:spacing w:before="400" w:after="240"/>
      <w:ind w:left="0" w:firstLine="0"/>
      <w:outlineLvl w:val="1"/>
    </w:pPr>
    <w:rPr>
      <w:sz w:val="48"/>
      <w:szCs w:val="36"/>
    </w:rPr>
  </w:style>
  <w:style w:type="paragraph" w:customStyle="1" w:styleId="DoEheading32018">
    <w:name w:val="DoE heading 3 2018"/>
    <w:basedOn w:val="DoEheading22018"/>
    <w:next w:val="DoEbodytext2018"/>
    <w:qFormat/>
    <w:locked/>
    <w:rsid w:val="00C353BC"/>
    <w:pPr>
      <w:spacing w:before="360"/>
      <w:outlineLvl w:val="2"/>
    </w:pPr>
    <w:rPr>
      <w:sz w:val="40"/>
      <w:szCs w:val="40"/>
    </w:rPr>
  </w:style>
  <w:style w:type="paragraph" w:customStyle="1" w:styleId="DoEheading42018">
    <w:name w:val="DoE heading 4 2018"/>
    <w:basedOn w:val="DoEheading32018"/>
    <w:next w:val="DoEbodytext2018"/>
    <w:qFormat/>
    <w:locked/>
    <w:rsid w:val="00BF02E5"/>
    <w:pPr>
      <w:spacing w:before="320"/>
      <w:outlineLvl w:val="3"/>
    </w:pPr>
    <w:rPr>
      <w:sz w:val="32"/>
      <w:szCs w:val="32"/>
    </w:rPr>
  </w:style>
  <w:style w:type="paragraph" w:customStyle="1" w:styleId="DoEheading52018">
    <w:name w:val="DoE heading 5 2018"/>
    <w:basedOn w:val="DoEheading42018"/>
    <w:next w:val="DoEbodytext2018"/>
    <w:qFormat/>
    <w:locked/>
    <w:rsid w:val="004F3F99"/>
    <w:pPr>
      <w:spacing w:before="280"/>
      <w:outlineLvl w:val="4"/>
    </w:pPr>
    <w:rPr>
      <w:sz w:val="28"/>
      <w:szCs w:val="24"/>
    </w:rPr>
  </w:style>
  <w:style w:type="paragraph" w:customStyle="1" w:styleId="DoEtabletext2018">
    <w:name w:val="DoE table text 2018"/>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heading2018">
    <w:name w:val="DoE table heading 2018"/>
    <w:basedOn w:val="Normal"/>
    <w:next w:val="DoEtabletext2018"/>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list1bullet2018">
    <w:name w:val="DoE table list 1 bullet 2018"/>
    <w:basedOn w:val="DoEtabletext2018"/>
    <w:qFormat/>
    <w:locked/>
    <w:rsid w:val="00ED6E31"/>
    <w:pPr>
      <w:numPr>
        <w:numId w:val="2"/>
      </w:numPr>
      <w:tabs>
        <w:tab w:val="clear" w:pos="567"/>
        <w:tab w:val="clear" w:pos="1134"/>
        <w:tab w:val="clear" w:pos="1701"/>
        <w:tab w:val="clear" w:pos="2268"/>
        <w:tab w:val="clear" w:pos="2835"/>
        <w:tab w:val="clear" w:pos="3402"/>
      </w:tabs>
      <w:spacing w:after="40" w:line="240" w:lineRule="atLeast"/>
      <w:ind w:left="402" w:hanging="204"/>
    </w:pPr>
  </w:style>
  <w:style w:type="paragraph" w:customStyle="1" w:styleId="DoEunformattedspace2018">
    <w:name w:val="DoE unformatted space 2018"/>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DoEcaptionforquoteorextract2018">
    <w:name w:val="DoE caption for quote or extract 2018"/>
    <w:basedOn w:val="DoEcaptiongraphics2018"/>
    <w:next w:val="DoEquoteorextract2018"/>
    <w:qFormat/>
    <w:rsid w:val="00EB594B"/>
  </w:style>
  <w:style w:type="paragraph" w:customStyle="1" w:styleId="DoEcaptiongraphics2018">
    <w:name w:val="DoE caption graphics 2018"/>
    <w:basedOn w:val="DoEreference2018"/>
    <w:next w:val="DoEunformattedspace2018"/>
    <w:qFormat/>
    <w:locked/>
    <w:rsid w:val="00EB594B"/>
    <w:pPr>
      <w:keepNext/>
      <w:spacing w:before="240" w:after="80"/>
    </w:pPr>
    <w:rPr>
      <w:sz w:val="22"/>
    </w:rPr>
  </w:style>
  <w:style w:type="paragraph" w:customStyle="1" w:styleId="DoElist2bullet2018">
    <w:name w:val="DoE list 2 bullet 2018"/>
    <w:basedOn w:val="Normal"/>
    <w:link w:val="DoElist2bullet2018Char"/>
    <w:qFormat/>
    <w:locked/>
    <w:rsid w:val="00ED6E31"/>
    <w:pPr>
      <w:numPr>
        <w:ilvl w:val="1"/>
        <w:numId w:val="39"/>
      </w:numPr>
      <w:spacing w:before="80" w:line="280" w:lineRule="atLeast"/>
      <w:ind w:left="1077" w:hanging="357"/>
    </w:pPr>
    <w:rPr>
      <w:szCs w:val="24"/>
    </w:rPr>
  </w:style>
  <w:style w:type="character" w:customStyle="1" w:styleId="DoElist2bullet2018Char">
    <w:name w:val="DoE list 2 bullet 2018 Char"/>
    <w:basedOn w:val="DefaultParagraphFont"/>
    <w:link w:val="DoElist2bullet2018"/>
    <w:rsid w:val="00ED6E31"/>
    <w:rPr>
      <w:rFonts w:ascii="Arial" w:hAnsi="Arial"/>
      <w:lang w:eastAsia="zh-CN"/>
    </w:rPr>
  </w:style>
  <w:style w:type="paragraph" w:customStyle="1" w:styleId="DoElist1bullet2018">
    <w:name w:val="DoE list 1 bullet 2018"/>
    <w:basedOn w:val="Normal"/>
    <w:qFormat/>
    <w:locked/>
    <w:rsid w:val="00EC78BE"/>
    <w:pPr>
      <w:numPr>
        <w:numId w:val="39"/>
      </w:numPr>
      <w:spacing w:before="80" w:line="280" w:lineRule="atLeast"/>
    </w:pPr>
    <w:rPr>
      <w:szCs w:val="24"/>
    </w:rPr>
  </w:style>
  <w:style w:type="paragraph" w:customStyle="1" w:styleId="DoEtablelist2bullet2018">
    <w:name w:val="DoE table list 2 bullet 2018"/>
    <w:basedOn w:val="DoEtablelist1bullet2018"/>
    <w:qFormat/>
    <w:rsid w:val="00ED6E31"/>
    <w:pPr>
      <w:numPr>
        <w:ilvl w:val="1"/>
      </w:numPr>
      <w:ind w:left="709" w:hanging="289"/>
    </w:pPr>
  </w:style>
  <w:style w:type="paragraph" w:customStyle="1" w:styleId="DoElines2018">
    <w:name w:val="DoE lines 2018"/>
    <w:basedOn w:val="Normal"/>
    <w:qFormat/>
    <w:rsid w:val="000B72E8"/>
    <w:pPr>
      <w:tabs>
        <w:tab w:val="right" w:leader="underscore" w:pos="10773"/>
      </w:tabs>
      <w:spacing w:before="0" w:line="480" w:lineRule="atLeast"/>
      <w:ind w:left="-40" w:right="40"/>
    </w:pPr>
    <w:rPr>
      <w:szCs w:val="24"/>
    </w:rPr>
  </w:style>
  <w:style w:type="paragraph" w:customStyle="1" w:styleId="DoEgraphics2018">
    <w:name w:val="DoE graphics 2018"/>
    <w:basedOn w:val="DoEunformattedspace2018"/>
    <w:next w:val="DoEreference2018"/>
    <w:qFormat/>
    <w:rsid w:val="00306862"/>
    <w:pPr>
      <w:keepNext/>
    </w:pPr>
  </w:style>
  <w:style w:type="character" w:customStyle="1" w:styleId="DoEscientifictermorlanguage2018">
    <w:name w:val="DoE scientific term or language 2018"/>
    <w:basedOn w:val="DefaultParagraphFont"/>
    <w:uiPriority w:val="1"/>
    <w:qFormat/>
    <w:rsid w:val="00C32E74"/>
    <w:rPr>
      <w:i/>
      <w:noProof w:val="0"/>
      <w:lang w:val="en-AU"/>
    </w:rPr>
  </w:style>
  <w:style w:type="character" w:customStyle="1" w:styleId="DoEstrongemphasis2018">
    <w:name w:val="DoE strong emphasis 2018"/>
    <w:basedOn w:val="DefaultParagraphFont"/>
    <w:uiPriority w:val="1"/>
    <w:qFormat/>
    <w:rsid w:val="00700EE9"/>
    <w:rPr>
      <w:b/>
      <w:noProof w:val="0"/>
      <w:lang w:val="en-AU"/>
    </w:rPr>
  </w:style>
  <w:style w:type="paragraph" w:customStyle="1" w:styleId="DoEtablelist1numbered2018">
    <w:name w:val="DoE table list 1 numbered 2018"/>
    <w:basedOn w:val="DoEtabletext2018"/>
    <w:qFormat/>
    <w:rsid w:val="008E0018"/>
    <w:pPr>
      <w:numPr>
        <w:numId w:val="4"/>
      </w:numPr>
      <w:tabs>
        <w:tab w:val="clear" w:pos="567"/>
        <w:tab w:val="clear" w:pos="1134"/>
        <w:tab w:val="clear" w:pos="1701"/>
        <w:tab w:val="clear" w:pos="2268"/>
        <w:tab w:val="clear" w:pos="2835"/>
        <w:tab w:val="clear" w:pos="3402"/>
      </w:tabs>
      <w:spacing w:after="40" w:line="240" w:lineRule="atLeast"/>
      <w:ind w:left="538" w:hanging="340"/>
    </w:pPr>
  </w:style>
  <w:style w:type="paragraph" w:customStyle="1" w:styleId="DoEtablelist2numbered2018">
    <w:name w:val="DoE table list 2 numbered 2018"/>
    <w:basedOn w:val="DoEtablelist1numbered2018"/>
    <w:qFormat/>
    <w:rsid w:val="00E23E79"/>
    <w:pPr>
      <w:numPr>
        <w:numId w:val="3"/>
      </w:numPr>
      <w:ind w:left="879" w:hanging="340"/>
    </w:pPr>
  </w:style>
  <w:style w:type="paragraph" w:customStyle="1" w:styleId="DoElist1numbered2018">
    <w:name w:val="DoE list 1 numbered 2018"/>
    <w:basedOn w:val="Normal"/>
    <w:qFormat/>
    <w:locked/>
    <w:rsid w:val="00EC78BE"/>
    <w:pPr>
      <w:numPr>
        <w:numId w:val="38"/>
      </w:numPr>
      <w:spacing w:before="80" w:line="280" w:lineRule="atLeast"/>
    </w:pPr>
    <w:rPr>
      <w:szCs w:val="24"/>
    </w:rPr>
  </w:style>
  <w:style w:type="paragraph" w:customStyle="1" w:styleId="DoElist2numbered2018">
    <w:name w:val="DoE list 2 numbered 2018"/>
    <w:basedOn w:val="Normal"/>
    <w:link w:val="DoElist2numbered2018Char"/>
    <w:qFormat/>
    <w:locked/>
    <w:rsid w:val="00ED6E31"/>
    <w:pPr>
      <w:numPr>
        <w:ilvl w:val="1"/>
        <w:numId w:val="40"/>
      </w:numPr>
      <w:tabs>
        <w:tab w:val="clear" w:pos="1440"/>
      </w:tabs>
      <w:spacing w:before="80" w:line="280" w:lineRule="atLeast"/>
      <w:ind w:left="1077" w:hanging="357"/>
    </w:pPr>
    <w:rPr>
      <w:szCs w:val="24"/>
    </w:rPr>
  </w:style>
  <w:style w:type="character" w:customStyle="1" w:styleId="DoElist2numbered2018Char">
    <w:name w:val="DoE list 2 numbered 2018 Char"/>
    <w:basedOn w:val="DefaultParagraphFont"/>
    <w:link w:val="DoElist2numbered2018"/>
    <w:rsid w:val="00ED6E31"/>
    <w:rPr>
      <w:rFonts w:ascii="Arial" w:hAnsi="Arial"/>
      <w:lang w:eastAsia="zh-CN"/>
    </w:rPr>
  </w:style>
  <w:style w:type="paragraph" w:customStyle="1" w:styleId="DoEdocumenttitle2018">
    <w:name w:val="DoE document title 2018"/>
    <w:basedOn w:val="DoEheading12018"/>
    <w:next w:val="DoEbodytext2018"/>
    <w:qFormat/>
    <w:rsid w:val="00182F24"/>
    <w:pPr>
      <w:tabs>
        <w:tab w:val="left" w:pos="3969"/>
        <w:tab w:val="left" w:pos="4536"/>
        <w:tab w:val="left" w:pos="5103"/>
      </w:tabs>
      <w:outlineLvl w:val="9"/>
    </w:pPr>
  </w:style>
  <w:style w:type="paragraph" w:customStyle="1" w:styleId="DoEsignatureline2018">
    <w:name w:val="DoE signature line 2018"/>
    <w:basedOn w:val="Normal"/>
    <w:next w:val="DoEbodytext2018"/>
    <w:qFormat/>
    <w:rsid w:val="004E2484"/>
    <w:pPr>
      <w:tabs>
        <w:tab w:val="left" w:leader="underscore" w:pos="6521"/>
      </w:tabs>
      <w:spacing w:before="0" w:line="720" w:lineRule="atLeast"/>
    </w:pPr>
    <w:rPr>
      <w:szCs w:val="24"/>
    </w:rPr>
  </w:style>
  <w:style w:type="paragraph" w:customStyle="1" w:styleId="DoEdate2018">
    <w:name w:val="DoE date 2018"/>
    <w:basedOn w:val="Normal"/>
    <w:next w:val="DoEbodytext2018"/>
    <w:qFormat/>
    <w:rsid w:val="00AB753A"/>
    <w:pPr>
      <w:tabs>
        <w:tab w:val="left" w:leader="underscore" w:pos="2835"/>
      </w:tabs>
      <w:spacing w:before="0" w:line="720" w:lineRule="atLeast"/>
      <w:ind w:left="-40"/>
    </w:pPr>
    <w:rPr>
      <w:szCs w:val="24"/>
    </w:rPr>
  </w:style>
  <w:style w:type="table" w:styleId="TableGrid">
    <w:name w:val="Table Grid"/>
    <w:basedOn w:val="TableNormal"/>
    <w:uiPriority w:val="59"/>
    <w:rsid w:val="00286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E7B90"/>
    <w:rPr>
      <w:color w:val="800080" w:themeColor="followedHyperlink"/>
      <w:u w:val="single"/>
    </w:rPr>
  </w:style>
  <w:style w:type="character" w:styleId="Hyperlink">
    <w:name w:val="Hyperlink"/>
    <w:basedOn w:val="DefaultParagraphFont"/>
    <w:uiPriority w:val="99"/>
    <w:unhideWhenUsed/>
    <w:rsid w:val="00E87F5E"/>
    <w:rPr>
      <w:color w:val="0000FF" w:themeColor="hyperlink"/>
      <w:u w:val="single"/>
    </w:rPr>
  </w:style>
  <w:style w:type="character" w:customStyle="1" w:styleId="UnresolvedMention">
    <w:name w:val="Unresolved Mention"/>
    <w:basedOn w:val="DefaultParagraphFont"/>
    <w:uiPriority w:val="99"/>
    <w:rsid w:val="00E87F5E"/>
    <w:rPr>
      <w:color w:val="605E5C"/>
      <w:shd w:val="clear" w:color="auto" w:fill="E1DFDD"/>
    </w:rPr>
  </w:style>
  <w:style w:type="paragraph" w:styleId="Header">
    <w:name w:val="header"/>
    <w:basedOn w:val="Normal"/>
    <w:link w:val="HeaderChar"/>
    <w:uiPriority w:val="99"/>
    <w:unhideWhenUsed/>
    <w:rsid w:val="00644B47"/>
    <w:pPr>
      <w:tabs>
        <w:tab w:val="center" w:pos="4513"/>
        <w:tab w:val="right" w:pos="9026"/>
      </w:tabs>
      <w:spacing w:before="0" w:line="240" w:lineRule="auto"/>
    </w:pPr>
  </w:style>
  <w:style w:type="character" w:customStyle="1" w:styleId="HeaderChar">
    <w:name w:val="Header Char"/>
    <w:basedOn w:val="DefaultParagraphFont"/>
    <w:link w:val="Header"/>
    <w:uiPriority w:val="99"/>
    <w:rsid w:val="00644B47"/>
    <w:rPr>
      <w:rFonts w:ascii="Arial" w:hAnsi="Arial"/>
      <w:szCs w:val="22"/>
      <w:lang w:eastAsia="zh-CN"/>
    </w:rPr>
  </w:style>
  <w:style w:type="paragraph" w:styleId="Footer">
    <w:name w:val="footer"/>
    <w:basedOn w:val="Normal"/>
    <w:link w:val="FooterChar"/>
    <w:uiPriority w:val="99"/>
    <w:unhideWhenUsed/>
    <w:rsid w:val="00644B47"/>
    <w:pPr>
      <w:tabs>
        <w:tab w:val="center" w:pos="4513"/>
        <w:tab w:val="right" w:pos="9026"/>
      </w:tabs>
      <w:spacing w:before="0" w:line="240" w:lineRule="auto"/>
    </w:pPr>
  </w:style>
  <w:style w:type="character" w:customStyle="1" w:styleId="FooterChar">
    <w:name w:val="Footer Char"/>
    <w:basedOn w:val="DefaultParagraphFont"/>
    <w:link w:val="Footer"/>
    <w:uiPriority w:val="99"/>
    <w:rsid w:val="00644B47"/>
    <w:rPr>
      <w:rFonts w:ascii="Arial" w:hAnsi="Arial"/>
      <w:szCs w:val="22"/>
      <w:lang w:eastAsia="zh-CN"/>
    </w:rPr>
  </w:style>
  <w:style w:type="character" w:styleId="CommentReference">
    <w:name w:val="annotation reference"/>
    <w:basedOn w:val="DefaultParagraphFont"/>
    <w:uiPriority w:val="99"/>
    <w:semiHidden/>
    <w:unhideWhenUsed/>
    <w:rsid w:val="00BB44E9"/>
    <w:rPr>
      <w:sz w:val="16"/>
      <w:szCs w:val="16"/>
    </w:rPr>
  </w:style>
  <w:style w:type="paragraph" w:styleId="CommentText">
    <w:name w:val="annotation text"/>
    <w:basedOn w:val="Normal"/>
    <w:link w:val="CommentTextChar"/>
    <w:uiPriority w:val="99"/>
    <w:semiHidden/>
    <w:unhideWhenUsed/>
    <w:rsid w:val="00BB44E9"/>
    <w:pPr>
      <w:spacing w:line="240" w:lineRule="auto"/>
    </w:pPr>
    <w:rPr>
      <w:sz w:val="20"/>
      <w:szCs w:val="20"/>
    </w:rPr>
  </w:style>
  <w:style w:type="character" w:customStyle="1" w:styleId="CommentTextChar">
    <w:name w:val="Comment Text Char"/>
    <w:basedOn w:val="DefaultParagraphFont"/>
    <w:link w:val="CommentText"/>
    <w:uiPriority w:val="99"/>
    <w:semiHidden/>
    <w:rsid w:val="00BB44E9"/>
    <w:rPr>
      <w:rFonts w:ascii="Arial" w:hAnsi="Arial"/>
      <w:sz w:val="20"/>
      <w:szCs w:val="20"/>
      <w:lang w:eastAsia="zh-CN"/>
    </w:rPr>
  </w:style>
  <w:style w:type="paragraph" w:styleId="CommentSubject">
    <w:name w:val="annotation subject"/>
    <w:basedOn w:val="CommentText"/>
    <w:next w:val="CommentText"/>
    <w:link w:val="CommentSubjectChar"/>
    <w:uiPriority w:val="99"/>
    <w:semiHidden/>
    <w:unhideWhenUsed/>
    <w:rsid w:val="00BB44E9"/>
    <w:rPr>
      <w:b/>
      <w:bCs/>
    </w:rPr>
  </w:style>
  <w:style w:type="character" w:customStyle="1" w:styleId="CommentSubjectChar">
    <w:name w:val="Comment Subject Char"/>
    <w:basedOn w:val="CommentTextChar"/>
    <w:link w:val="CommentSubject"/>
    <w:uiPriority w:val="99"/>
    <w:semiHidden/>
    <w:rsid w:val="00BB44E9"/>
    <w:rPr>
      <w:rFonts w:ascii="Arial" w:hAnsi="Arial"/>
      <w:b/>
      <w:bCs/>
      <w:sz w:val="20"/>
      <w:szCs w:val="20"/>
      <w:lang w:eastAsia="zh-CN"/>
    </w:rPr>
  </w:style>
  <w:style w:type="paragraph" w:styleId="BalloonText">
    <w:name w:val="Balloon Text"/>
    <w:basedOn w:val="Normal"/>
    <w:link w:val="BalloonTextChar"/>
    <w:uiPriority w:val="99"/>
    <w:semiHidden/>
    <w:unhideWhenUsed/>
    <w:rsid w:val="00BB44E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4E9"/>
    <w:rPr>
      <w:rFonts w:ascii="Segoe UI" w:hAnsi="Segoe UI" w:cs="Segoe UI"/>
      <w:sz w:val="18"/>
      <w:szCs w:val="18"/>
      <w:lang w:eastAsia="zh-CN"/>
    </w:rPr>
  </w:style>
  <w:style w:type="paragraph" w:customStyle="1" w:styleId="IOSfooter2017">
    <w:name w:val="IOS footer 2017"/>
    <w:basedOn w:val="Normal"/>
    <w:qFormat/>
    <w:locked/>
    <w:rsid w:val="00BC778D"/>
    <w:pPr>
      <w:pBdr>
        <w:top w:val="single" w:sz="4" w:space="6" w:color="auto"/>
      </w:pBdr>
      <w:tabs>
        <w:tab w:val="left" w:pos="5245"/>
        <w:tab w:val="right" w:pos="10773"/>
      </w:tabs>
      <w:spacing w:before="480"/>
      <w:ind w:right="-7" w:hanging="1"/>
    </w:pPr>
    <w:rPr>
      <w:rFonts w:ascii="Helvetica" w:hAnsi="Helvetic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6519947">
      <w:bodyDiv w:val="1"/>
      <w:marLeft w:val="0"/>
      <w:marRight w:val="0"/>
      <w:marTop w:val="0"/>
      <w:marBottom w:val="0"/>
      <w:divBdr>
        <w:top w:val="none" w:sz="0" w:space="0" w:color="auto"/>
        <w:left w:val="none" w:sz="0" w:space="0" w:color="auto"/>
        <w:bottom w:val="none" w:sz="0" w:space="0" w:color="auto"/>
        <w:right w:val="none" w:sz="0" w:space="0" w:color="auto"/>
      </w:divBdr>
    </w:div>
    <w:div w:id="184832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bs.com.au/cronullariots/documentary" TargetMode="External"/><Relationship Id="rId18" Type="http://schemas.openxmlformats.org/officeDocument/2006/relationships/hyperlink" Target="https://www.acmi.net.au/events/you-see-monsters-q/" TargetMode="External"/><Relationship Id="rId26" Type="http://schemas.openxmlformats.org/officeDocument/2006/relationships/hyperlink" Target="https://www.mca.com.au/artists-works/exhibitions/511-forbidden-fiona-foley/"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youtube.com/watch?v=ZDVU5eZ3kFU" TargetMode="External"/><Relationship Id="rId34" Type="http://schemas.openxmlformats.org/officeDocument/2006/relationships/image" Target="media/image7.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abdulabdullah.com/artwork/2241804-The-Blake-Prize.html" TargetMode="External"/><Relationship Id="rId25" Type="http://schemas.openxmlformats.org/officeDocument/2006/relationships/hyperlink" Target="https://www.youtube.com/watch?v=LW5FfraqP-g" TargetMode="External"/><Relationship Id="rId33" Type="http://schemas.openxmlformats.org/officeDocument/2006/relationships/image" Target="media/image6.jpg"/><Relationship Id="rId38" Type="http://schemas.openxmlformats.org/officeDocument/2006/relationships/hyperlink" Target="https://www.theguardian.com/australia-news/gallery/2015/dec/11/cronullas-day-of-infamy-the-2005-race-riots-in-pictures" TargetMode="External"/><Relationship Id="rId2" Type="http://schemas.openxmlformats.org/officeDocument/2006/relationships/customXml" Target="../customXml/item2.xml"/><Relationship Id="rId16" Type="http://schemas.openxmlformats.org/officeDocument/2006/relationships/hyperlink" Target="https://tedxsydney.com/talk/dont-call-me-aussie-combating-prejudice-with-art/" TargetMode="External"/><Relationship Id="rId20" Type="http://schemas.openxmlformats.org/officeDocument/2006/relationships/hyperlink" Target="http://www.australiavenicebiennale.com.au/vernon-ah-kee-artists-booklet/" TargetMode="External"/><Relationship Id="rId29" Type="http://schemas.openxmlformats.org/officeDocument/2006/relationships/image" Target="media/image3.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4LvweA0fGzE" TargetMode="External"/><Relationship Id="rId32" Type="http://schemas.openxmlformats.org/officeDocument/2006/relationships/image" Target="media/image5.jpg"/><Relationship Id="rId37" Type="http://schemas.openxmlformats.org/officeDocument/2006/relationships/hyperlink" Target="http://apo.org.au/system/files/27232/apo-nid27232-75716.pdf"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abdulabdullah.com/artwork/3654291-ABDUL-ABDULLAH-THE-BAD-GUY.html" TargetMode="External"/><Relationship Id="rId23" Type="http://schemas.openxmlformats.org/officeDocument/2006/relationships/hyperlink" Target="http://ro.uow.edu.au/creartspapers/216" TargetMode="External"/><Relationship Id="rId28" Type="http://schemas.openxmlformats.org/officeDocument/2006/relationships/hyperlink" Target="http://www.artcollector.net.au/Assets/224/1/50_foley.pdf" TargetMode="External"/><Relationship Id="rId36" Type="http://schemas.openxmlformats.org/officeDocument/2006/relationships/image" Target="media/image8.jpg"/><Relationship Id="rId10" Type="http://schemas.openxmlformats.org/officeDocument/2006/relationships/endnotes" Target="endnotes.xml"/><Relationship Id="rId19" Type="http://schemas.openxmlformats.org/officeDocument/2006/relationships/hyperlink" Target="https://cs.nga.gov.au/detail.cfm?irn=129593"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ailytelegraph.com.au/news/nsw/if-i-wasnt-on-that-train-we-wouldnt-have-proof-of-australias-shameful-violence/news-story/43500de94f4f49ed72856ceaf74c8b31" TargetMode="External"/><Relationship Id="rId22" Type="http://schemas.openxmlformats.org/officeDocument/2006/relationships/hyperlink" Target="https://www.theguardian.com/culture/2017/jan/09/vernon-ah-kee-review-racism-dominates-show-that-should-not-be-missed" TargetMode="External"/><Relationship Id="rId27" Type="http://schemas.openxmlformats.org/officeDocument/2006/relationships/hyperlink" Target="https://issuu.com/uqartmuseum/docs/fionafoleylearningresource" TargetMode="External"/><Relationship Id="rId30" Type="http://schemas.openxmlformats.org/officeDocument/2006/relationships/hyperlink" Target="http://www.sbs.com.au/cronullariots/documentary" TargetMode="External"/><Relationship Id="rId35" Type="http://schemas.openxmlformats.org/officeDocument/2006/relationships/hyperlink" Target="https://saltwaterimages.fotomerchant.com/pres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milton3\AppData\Local\Microsoft\Windows\INetCache\Content.Outlook\U9EK9K2F\DOE%20blank%20template%202018022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84360A9A557043AEE63287D7E1DAC0" ma:contentTypeVersion="10" ma:contentTypeDescription="Create a new document." ma:contentTypeScope="" ma:versionID="587ab440537caca96ea97e6b0342e398">
  <xsd:schema xmlns:xsd="http://www.w3.org/2001/XMLSchema" xmlns:xs="http://www.w3.org/2001/XMLSchema" xmlns:p="http://schemas.microsoft.com/office/2006/metadata/properties" xmlns:ns2="70749737-2971-4e3c-ba61-90ad5e548cd2" xmlns:ns3="c69918bc-b310-4b56-9664-17310c4a9f69" targetNamespace="http://schemas.microsoft.com/office/2006/metadata/properties" ma:root="true" ma:fieldsID="7a34de143e52144edf74c521595e5a72" ns2:_="" ns3:_="">
    <xsd:import namespace="70749737-2971-4e3c-ba61-90ad5e548cd2"/>
    <xsd:import namespace="c69918bc-b310-4b56-9664-17310c4a9f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49737-2971-4e3c-ba61-90ad5e548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9918bc-b310-4b56-9664-17310c4a9f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7AE04-3519-4993-87B4-67C675A8F1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49737-2971-4e3c-ba61-90ad5e548cd2"/>
    <ds:schemaRef ds:uri="c69918bc-b310-4b56-9664-17310c4a9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CFE115-6B15-4547-84C9-4B0E9307030E}">
  <ds:schemaRefs>
    <ds:schemaRef ds:uri="http://purl.org/dc/elements/1.1/"/>
    <ds:schemaRef ds:uri="http://schemas.microsoft.com/office/2006/metadata/properties"/>
    <ds:schemaRef ds:uri="70749737-2971-4e3c-ba61-90ad5e548cd2"/>
    <ds:schemaRef ds:uri="c69918bc-b310-4b56-9664-17310c4a9f69"/>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B5593ED4-BEB5-4B07-81F0-9E113E34FDAE}">
  <ds:schemaRefs>
    <ds:schemaRef ds:uri="http://schemas.microsoft.com/sharepoint/v3/contenttype/forms"/>
  </ds:schemaRefs>
</ds:datastoreItem>
</file>

<file path=customXml/itemProps4.xml><?xml version="1.0" encoding="utf-8"?>
<ds:datastoreItem xmlns:ds="http://schemas.openxmlformats.org/officeDocument/2006/customXml" ds:itemID="{1E27EBF1-C113-4884-9952-6FF28B2FA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 blank template 20180227.dotx</Template>
  <TotalTime>10</TotalTime>
  <Pages>8</Pages>
  <Words>1488</Words>
  <Characters>8485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9954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Gerri Milton</dc:creator>
  <cp:keywords/>
  <dc:description/>
  <cp:lastModifiedBy>Cathryn Ricketts</cp:lastModifiedBy>
  <cp:revision>5</cp:revision>
  <cp:lastPrinted>2017-12-20T04:16:00Z</cp:lastPrinted>
  <dcterms:created xsi:type="dcterms:W3CDTF">2018-12-10T00:22:00Z</dcterms:created>
  <dcterms:modified xsi:type="dcterms:W3CDTF">2018-12-10T02:47:00Z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0x010100A084360A9A557043AEE63287D7E1DAC0</vt:lpwstr>
  </property>
</Properties>
</file>