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0588" w14:textId="77777777"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329904F3" wp14:editId="335FA8D5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D5661">
        <w:t>Selecting stories for d</w:t>
      </w:r>
      <w:r w:rsidR="003D5661" w:rsidRPr="003D5661">
        <w:t>rama</w:t>
      </w:r>
    </w:p>
    <w:p w14:paraId="3D360F9E" w14:textId="3612260D" w:rsidR="003D5661" w:rsidRDefault="003D5661" w:rsidP="003D5661">
      <w:pPr>
        <w:pStyle w:val="DoEbodytext2018"/>
        <w:rPr>
          <w:lang w:eastAsia="en-US"/>
        </w:rPr>
      </w:pPr>
      <w:r>
        <w:rPr>
          <w:lang w:eastAsia="en-US"/>
        </w:rPr>
        <w:t>When selecting a picture book to use for drama lessons, th</w:t>
      </w:r>
      <w:r w:rsidR="00026C2A">
        <w:rPr>
          <w:lang w:eastAsia="en-US"/>
        </w:rPr>
        <w:t>ere are some points to consider that are outlined below.</w:t>
      </w:r>
    </w:p>
    <w:p w14:paraId="5E01F8BD" w14:textId="77777777" w:rsidR="003D566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>Characters, whether they are human or non-human, should have distinct personalities.</w:t>
      </w:r>
    </w:p>
    <w:p w14:paraId="0CB04A6C" w14:textId="77777777" w:rsidR="003D566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>There should be some action in the story, whether it is visually represented or with words.</w:t>
      </w:r>
    </w:p>
    <w:p w14:paraId="6223C9F4" w14:textId="77777777" w:rsidR="003D566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>The story should appeal to the age group that you are teaching.</w:t>
      </w:r>
    </w:p>
    <w:p w14:paraId="120782BD" w14:textId="77777777" w:rsidR="003D566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 xml:space="preserve">Make sure that the story has conflict, it is necessary for the </w:t>
      </w:r>
      <w:proofErr w:type="spellStart"/>
      <w:r>
        <w:rPr>
          <w:lang w:eastAsia="en-US"/>
        </w:rPr>
        <w:t>playbuilding</w:t>
      </w:r>
      <w:proofErr w:type="spellEnd"/>
      <w:r>
        <w:rPr>
          <w:lang w:eastAsia="en-US"/>
        </w:rPr>
        <w:t xml:space="preserve"> process.</w:t>
      </w:r>
    </w:p>
    <w:p w14:paraId="452F521E" w14:textId="77777777" w:rsidR="003D566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>For young children, there should be a happy resolution to the story, because young children expect stories to have poetic justice.</w:t>
      </w:r>
    </w:p>
    <w:p w14:paraId="436E3159" w14:textId="77777777" w:rsidR="003D5661" w:rsidRDefault="003D5661" w:rsidP="003D5661">
      <w:pPr>
        <w:pStyle w:val="DoEbodytext2018"/>
        <w:rPr>
          <w:lang w:eastAsia="en-US"/>
        </w:rPr>
      </w:pPr>
      <w:r>
        <w:rPr>
          <w:lang w:eastAsia="en-US"/>
        </w:rPr>
        <w:t xml:space="preserve">Picture books are defined by the strong presence of the images accompanying the text, pictures which do not merely illustrate or embellish the </w:t>
      </w:r>
      <w:proofErr w:type="gramStart"/>
      <w:r>
        <w:rPr>
          <w:lang w:eastAsia="en-US"/>
        </w:rPr>
        <w:t>story, but</w:t>
      </w:r>
      <w:proofErr w:type="gramEnd"/>
      <w:r>
        <w:rPr>
          <w:lang w:eastAsia="en-US"/>
        </w:rPr>
        <w:t xml:space="preserve"> are an integral part of the narrative (Van der Linden, 2006).</w:t>
      </w:r>
    </w:p>
    <w:p w14:paraId="7568051C" w14:textId="77777777" w:rsidR="00D71CF1" w:rsidRPr="00D71CF1" w:rsidRDefault="003D5661" w:rsidP="003D5661">
      <w:pPr>
        <w:pStyle w:val="DoElist1bullet2018"/>
        <w:rPr>
          <w:lang w:eastAsia="en-US"/>
        </w:rPr>
      </w:pPr>
      <w:r>
        <w:rPr>
          <w:lang w:eastAsia="en-US"/>
        </w:rPr>
        <w:t>Do not just pick books with pretty pictures. It is important that the images are integral in the telling of the story.</w:t>
      </w:r>
    </w:p>
    <w:sectPr w:rsidR="00D71CF1" w:rsidRPr="00D71CF1" w:rsidSect="00667FEF">
      <w:footerReference w:type="even" r:id="rId8"/>
      <w:footerReference w:type="default" r:id="rId9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3DC4" w14:textId="77777777" w:rsidR="00AF215C" w:rsidRDefault="00AF215C" w:rsidP="00F247F6">
      <w:r>
        <w:separator/>
      </w:r>
    </w:p>
    <w:p w14:paraId="153583D6" w14:textId="77777777" w:rsidR="00AF215C" w:rsidRDefault="00AF215C"/>
    <w:p w14:paraId="410F777E" w14:textId="77777777" w:rsidR="00AF215C" w:rsidRDefault="00AF215C"/>
    <w:p w14:paraId="0967F2F2" w14:textId="77777777" w:rsidR="00AF215C" w:rsidRDefault="00AF215C"/>
  </w:endnote>
  <w:endnote w:type="continuationSeparator" w:id="0">
    <w:p w14:paraId="6E2FD280" w14:textId="77777777" w:rsidR="00AF215C" w:rsidRDefault="00AF215C" w:rsidP="00F247F6">
      <w:r>
        <w:continuationSeparator/>
      </w:r>
    </w:p>
    <w:p w14:paraId="3BAB5ABB" w14:textId="77777777" w:rsidR="00AF215C" w:rsidRDefault="00AF215C"/>
    <w:p w14:paraId="37C496DE" w14:textId="77777777" w:rsidR="00AF215C" w:rsidRDefault="00AF215C"/>
    <w:p w14:paraId="0BDCA1D0" w14:textId="77777777" w:rsidR="00AF215C" w:rsidRDefault="00AF2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A89B" w14:textId="30C24A95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A4D61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D4C7" w14:textId="440A5BC0" w:rsidR="00BB366E" w:rsidRPr="008A4D61" w:rsidRDefault="008A4D61" w:rsidP="008A4D61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March 2019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026C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689A" w14:textId="77777777" w:rsidR="00AF215C" w:rsidRDefault="00AF215C" w:rsidP="00F247F6">
      <w:r>
        <w:separator/>
      </w:r>
    </w:p>
    <w:p w14:paraId="08849FC2" w14:textId="77777777" w:rsidR="00AF215C" w:rsidRDefault="00AF215C"/>
    <w:p w14:paraId="62F197B7" w14:textId="77777777" w:rsidR="00AF215C" w:rsidRDefault="00AF215C"/>
    <w:p w14:paraId="695627D4" w14:textId="77777777" w:rsidR="00AF215C" w:rsidRDefault="00AF215C"/>
  </w:footnote>
  <w:footnote w:type="continuationSeparator" w:id="0">
    <w:p w14:paraId="03605B8F" w14:textId="77777777" w:rsidR="00AF215C" w:rsidRDefault="00AF215C" w:rsidP="00F247F6">
      <w:r>
        <w:continuationSeparator/>
      </w:r>
    </w:p>
    <w:p w14:paraId="22A5421C" w14:textId="77777777" w:rsidR="00AF215C" w:rsidRDefault="00AF215C"/>
    <w:p w14:paraId="38E5F8C0" w14:textId="77777777" w:rsidR="00AF215C" w:rsidRDefault="00AF215C"/>
    <w:p w14:paraId="6984A9A6" w14:textId="77777777" w:rsidR="00AF215C" w:rsidRDefault="00AF2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8552">
    <w:abstractNumId w:val="12"/>
  </w:num>
  <w:num w:numId="2" w16cid:durableId="1173178728">
    <w:abstractNumId w:val="6"/>
  </w:num>
  <w:num w:numId="3" w16cid:durableId="1060522083">
    <w:abstractNumId w:val="1"/>
  </w:num>
  <w:num w:numId="4" w16cid:durableId="1827698159">
    <w:abstractNumId w:val="0"/>
  </w:num>
  <w:num w:numId="5" w16cid:durableId="73287221">
    <w:abstractNumId w:val="14"/>
    <w:lvlOverride w:ilvl="0">
      <w:startOverride w:val="1"/>
    </w:lvlOverride>
  </w:num>
  <w:num w:numId="6" w16cid:durableId="738602695">
    <w:abstractNumId w:val="15"/>
    <w:lvlOverride w:ilvl="0">
      <w:startOverride w:val="1"/>
    </w:lvlOverride>
  </w:num>
  <w:num w:numId="7" w16cid:durableId="386226393">
    <w:abstractNumId w:val="0"/>
    <w:lvlOverride w:ilvl="0">
      <w:startOverride w:val="1"/>
    </w:lvlOverride>
  </w:num>
  <w:num w:numId="8" w16cid:durableId="652413989">
    <w:abstractNumId w:val="1"/>
    <w:lvlOverride w:ilvl="0">
      <w:startOverride w:val="1"/>
    </w:lvlOverride>
  </w:num>
  <w:num w:numId="9" w16cid:durableId="582374403">
    <w:abstractNumId w:val="3"/>
  </w:num>
  <w:num w:numId="10" w16cid:durableId="1899197498">
    <w:abstractNumId w:val="3"/>
    <w:lvlOverride w:ilvl="0">
      <w:startOverride w:val="1"/>
    </w:lvlOverride>
  </w:num>
  <w:num w:numId="11" w16cid:durableId="1883250397">
    <w:abstractNumId w:val="3"/>
    <w:lvlOverride w:ilvl="0">
      <w:startOverride w:val="1"/>
    </w:lvlOverride>
  </w:num>
  <w:num w:numId="12" w16cid:durableId="924067442">
    <w:abstractNumId w:val="3"/>
    <w:lvlOverride w:ilvl="0">
      <w:startOverride w:val="1"/>
    </w:lvlOverride>
  </w:num>
  <w:num w:numId="13" w16cid:durableId="1219363177">
    <w:abstractNumId w:val="13"/>
  </w:num>
  <w:num w:numId="14" w16cid:durableId="2131119141">
    <w:abstractNumId w:val="9"/>
  </w:num>
  <w:num w:numId="15" w16cid:durableId="1464276025">
    <w:abstractNumId w:val="14"/>
  </w:num>
  <w:num w:numId="16" w16cid:durableId="1667854057">
    <w:abstractNumId w:val="10"/>
  </w:num>
  <w:num w:numId="17" w16cid:durableId="1540699912">
    <w:abstractNumId w:val="2"/>
  </w:num>
  <w:num w:numId="18" w16cid:durableId="227497596">
    <w:abstractNumId w:val="14"/>
    <w:lvlOverride w:ilvl="0">
      <w:startOverride w:val="1"/>
    </w:lvlOverride>
  </w:num>
  <w:num w:numId="19" w16cid:durableId="1187596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06044">
    <w:abstractNumId w:val="14"/>
    <w:lvlOverride w:ilvl="0">
      <w:startOverride w:val="1"/>
    </w:lvlOverride>
  </w:num>
  <w:num w:numId="21" w16cid:durableId="285812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6181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2136388">
    <w:abstractNumId w:val="0"/>
    <w:lvlOverride w:ilvl="0">
      <w:startOverride w:val="1"/>
    </w:lvlOverride>
  </w:num>
  <w:num w:numId="24" w16cid:durableId="700519084">
    <w:abstractNumId w:val="1"/>
    <w:lvlOverride w:ilvl="0">
      <w:startOverride w:val="1"/>
    </w:lvlOverride>
  </w:num>
  <w:num w:numId="25" w16cid:durableId="2072654757">
    <w:abstractNumId w:val="1"/>
    <w:lvlOverride w:ilvl="0">
      <w:startOverride w:val="1"/>
    </w:lvlOverride>
  </w:num>
  <w:num w:numId="26" w16cid:durableId="262542002">
    <w:abstractNumId w:val="14"/>
    <w:lvlOverride w:ilvl="0">
      <w:startOverride w:val="1"/>
    </w:lvlOverride>
  </w:num>
  <w:num w:numId="27" w16cid:durableId="388458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8679960">
    <w:abstractNumId w:val="14"/>
    <w:lvlOverride w:ilvl="0">
      <w:startOverride w:val="1"/>
    </w:lvlOverride>
  </w:num>
  <w:num w:numId="29" w16cid:durableId="1461024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5929297">
    <w:abstractNumId w:val="14"/>
    <w:lvlOverride w:ilvl="0">
      <w:startOverride w:val="1"/>
    </w:lvlOverride>
  </w:num>
  <w:num w:numId="31" w16cid:durableId="644313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0186770">
    <w:abstractNumId w:val="14"/>
    <w:lvlOverride w:ilvl="0">
      <w:startOverride w:val="1"/>
    </w:lvlOverride>
  </w:num>
  <w:num w:numId="33" w16cid:durableId="125394334">
    <w:abstractNumId w:val="8"/>
  </w:num>
  <w:num w:numId="34" w16cid:durableId="967668172">
    <w:abstractNumId w:val="8"/>
  </w:num>
  <w:num w:numId="35" w16cid:durableId="577596052">
    <w:abstractNumId w:val="4"/>
  </w:num>
  <w:num w:numId="36" w16cid:durableId="1152865196">
    <w:abstractNumId w:val="4"/>
  </w:num>
  <w:num w:numId="37" w16cid:durableId="1130515778">
    <w:abstractNumId w:val="12"/>
  </w:num>
  <w:num w:numId="38" w16cid:durableId="666329900">
    <w:abstractNumId w:val="14"/>
  </w:num>
  <w:num w:numId="39" w16cid:durableId="1646205710">
    <w:abstractNumId w:val="12"/>
  </w:num>
  <w:num w:numId="40" w16cid:durableId="2089768784">
    <w:abstractNumId w:val="10"/>
  </w:num>
  <w:num w:numId="41" w16cid:durableId="437019945">
    <w:abstractNumId w:val="11"/>
  </w:num>
  <w:num w:numId="42" w16cid:durableId="1280258687">
    <w:abstractNumId w:val="5"/>
  </w:num>
  <w:num w:numId="43" w16cid:durableId="117172089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LUwMTE0szAzMTZW0lEKTi0uzszPAykwrAUAGsyCNiwAAAA="/>
  </w:docVars>
  <w:rsids>
    <w:rsidRoot w:val="003D5661"/>
    <w:rsid w:val="000013BC"/>
    <w:rsid w:val="00004A37"/>
    <w:rsid w:val="00005034"/>
    <w:rsid w:val="000078D5"/>
    <w:rsid w:val="0001358F"/>
    <w:rsid w:val="00014490"/>
    <w:rsid w:val="00020502"/>
    <w:rsid w:val="000208A3"/>
    <w:rsid w:val="00026C2A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661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D61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15C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1DB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98539"/>
  <w15:docId w15:val="{B2ACF4C6-B9B3-45EF-B5D3-DF5ADE0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D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6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4D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61"/>
    <w:rPr>
      <w:rFonts w:ascii="Arial" w:hAnsi="Arial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8A4D61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selecting a picture book guide</dc:title>
  <dc:subject/>
  <dc:creator>NSW Department of Education</dc:creator>
  <cp:keywords/>
  <dc:description/>
  <dcterms:created xsi:type="dcterms:W3CDTF">2022-10-28T02:49:00Z</dcterms:created>
  <dcterms:modified xsi:type="dcterms:W3CDTF">2022-10-28T02:50:00Z</dcterms:modified>
  <cp:category/>
</cp:coreProperties>
</file>