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72A6" w14:textId="77777777" w:rsidR="0053671F" w:rsidRPr="0084745C" w:rsidRDefault="0053671F" w:rsidP="0053671F">
      <w:pPr>
        <w:pStyle w:val="Heading1"/>
      </w:pPr>
      <w:bookmarkStart w:id="0" w:name="_Toc5018952"/>
      <w:bookmarkStart w:id="1" w:name="_Toc5019569"/>
      <w:bookmarkStart w:id="2" w:name="_Toc5019728"/>
      <w:r>
        <w:t>Speak your truth</w:t>
      </w:r>
    </w:p>
    <w:p w14:paraId="39834051" w14:textId="77777777" w:rsidR="0053671F" w:rsidRPr="0053671F" w:rsidRDefault="0053671F" w:rsidP="0053671F">
      <w:pPr>
        <w:pStyle w:val="Heading2"/>
        <w:rPr>
          <w:rStyle w:val="DoEstrongemphasis2018"/>
          <w:b w:val="0"/>
        </w:rPr>
      </w:pPr>
      <w:r w:rsidRPr="0053671F">
        <w:rPr>
          <w:rStyle w:val="DoEstrongemphasis2018"/>
          <w:b w:val="0"/>
        </w:rPr>
        <w:t>Background</w:t>
      </w:r>
    </w:p>
    <w:p w14:paraId="7B47407C" w14:textId="77777777" w:rsidR="0053671F" w:rsidRDefault="0053671F" w:rsidP="0053671F">
      <w:r>
        <w:t xml:space="preserve">This unit of work uses the modern performance form of slam poetry to allow students to express themselves. It draws equally from the NSW Drama and English syllabus documents and could be taught in either classroom or in a combination of the two. This unit would ideally be taught towards the end of the school year or </w:t>
      </w:r>
      <w:proofErr w:type="gramStart"/>
      <w:r>
        <w:t>semester, once</w:t>
      </w:r>
      <w:proofErr w:type="gramEnd"/>
      <w:r>
        <w:t xml:space="preserve"> a sense of trust and openness has been developed in the class. Students will be asked to share candidly with their </w:t>
      </w:r>
      <w:proofErr w:type="gramStart"/>
      <w:r>
        <w:t>class</w:t>
      </w:r>
      <w:proofErr w:type="gramEnd"/>
      <w:r>
        <w:t xml:space="preserve"> and this will be difficult without strong connections first.</w:t>
      </w:r>
    </w:p>
    <w:p w14:paraId="7781C5D0" w14:textId="77777777" w:rsidR="0053671F" w:rsidRDefault="0053671F" w:rsidP="0053671F">
      <w:r>
        <w:t>This unit follows a consistent pattern. Students are introduced to a performance and then a literacy feature of slam poetry and then asked to put this knowledge into practice. This pattern continues until students create their own slam poem to share with the class.</w:t>
      </w:r>
    </w:p>
    <w:p w14:paraId="488EA4A3" w14:textId="0CA8A7E3" w:rsidR="0053671F" w:rsidRDefault="0053671F" w:rsidP="0053671F">
      <w:r>
        <w:t>All supporting resources</w:t>
      </w:r>
      <w:r w:rsidR="00DE19A9">
        <w:t>,</w:t>
      </w:r>
      <w:r w:rsidR="00DE19A9" w:rsidRPr="00DE19A9">
        <w:t xml:space="preserve"> </w:t>
      </w:r>
      <w:r w:rsidR="00DE19A9">
        <w:t xml:space="preserve">including the </w:t>
      </w:r>
      <w:r w:rsidR="00DE19A9" w:rsidRPr="00DE19A9">
        <w:rPr>
          <w:rStyle w:val="Hyperlink"/>
          <w:color w:val="auto"/>
          <w:u w:val="none"/>
        </w:rPr>
        <w:t>Slam poetry resource booklet,</w:t>
      </w:r>
      <w:r w:rsidR="00DE19A9" w:rsidRPr="00DE19A9">
        <w:t xml:space="preserve"> </w:t>
      </w:r>
      <w:r>
        <w:t xml:space="preserve">can be </w:t>
      </w:r>
      <w:r w:rsidR="00DE19A9">
        <w:t xml:space="preserve">downloaded and printed from </w:t>
      </w:r>
      <w:r w:rsidR="00DE19A9" w:rsidRPr="00DE19A9">
        <w:rPr>
          <w:highlight w:val="yellow"/>
        </w:rPr>
        <w:t xml:space="preserve">our </w:t>
      </w:r>
      <w:proofErr w:type="gramStart"/>
      <w:r w:rsidR="00DE19A9" w:rsidRPr="00DE19A9">
        <w:rPr>
          <w:highlight w:val="yellow"/>
        </w:rPr>
        <w:t>website</w:t>
      </w:r>
      <w:r w:rsidR="00DE19A9">
        <w:t>.(</w:t>
      </w:r>
      <w:proofErr w:type="gramEnd"/>
      <w:r w:rsidR="00DE19A9">
        <w:t>add page link from our website)</w:t>
      </w:r>
    </w:p>
    <w:p w14:paraId="234EE698" w14:textId="77777777" w:rsidR="0053671F" w:rsidRDefault="0053671F" w:rsidP="0053671F">
      <w:pPr>
        <w:pStyle w:val="Heading2"/>
      </w:pPr>
      <w:r>
        <w:t>Unit outline</w:t>
      </w:r>
    </w:p>
    <w:p w14:paraId="24F125D8" w14:textId="22F7DD22" w:rsidR="0053671F" w:rsidRPr="0053671F" w:rsidRDefault="0053671F" w:rsidP="000B335D">
      <w:r>
        <w:t>Module 1</w:t>
      </w:r>
      <w:r w:rsidR="00DE19A9">
        <w:t xml:space="preserve"> –</w:t>
      </w:r>
      <w:r w:rsidR="000B335D">
        <w:t xml:space="preserve"> </w:t>
      </w:r>
      <w:r w:rsidR="00DE19A9">
        <w:t>W</w:t>
      </w:r>
      <w:r w:rsidRPr="0053671F">
        <w:t xml:space="preserve">hat is slam poetry? </w:t>
      </w:r>
    </w:p>
    <w:p w14:paraId="52459407" w14:textId="61F699E4" w:rsidR="0053671F" w:rsidRPr="0053671F" w:rsidRDefault="0053671F" w:rsidP="000B335D">
      <w:r>
        <w:t>Module 2</w:t>
      </w:r>
      <w:r w:rsidR="00DE19A9">
        <w:t xml:space="preserve"> –</w:t>
      </w:r>
      <w:r w:rsidR="000B335D">
        <w:t xml:space="preserve"> </w:t>
      </w:r>
      <w:r w:rsidR="00DE19A9">
        <w:t>V</w:t>
      </w:r>
      <w:r w:rsidRPr="0053671F">
        <w:t>oice</w:t>
      </w:r>
    </w:p>
    <w:p w14:paraId="524CB219" w14:textId="21492556" w:rsidR="0053671F" w:rsidRPr="0053671F" w:rsidRDefault="0053671F" w:rsidP="000B335D">
      <w:r w:rsidRPr="0053671F">
        <w:t>Module</w:t>
      </w:r>
      <w:r>
        <w:t xml:space="preserve"> 3</w:t>
      </w:r>
      <w:r w:rsidR="008F2019">
        <w:t xml:space="preserve"> –</w:t>
      </w:r>
      <w:r w:rsidR="000B335D">
        <w:t xml:space="preserve"> </w:t>
      </w:r>
      <w:r w:rsidR="00DE19A9">
        <w:t>A</w:t>
      </w:r>
      <w:r w:rsidRPr="0053671F">
        <w:t>ctive voice</w:t>
      </w:r>
    </w:p>
    <w:p w14:paraId="635955F3" w14:textId="77FA7A32" w:rsidR="0053671F" w:rsidRPr="0053671F" w:rsidRDefault="0053671F" w:rsidP="000B335D">
      <w:r w:rsidRPr="0053671F">
        <w:t xml:space="preserve">Module </w:t>
      </w:r>
      <w:r>
        <w:t>4</w:t>
      </w:r>
      <w:r w:rsidR="008F2019">
        <w:t xml:space="preserve"> –</w:t>
      </w:r>
      <w:r w:rsidR="000B335D">
        <w:t xml:space="preserve"> </w:t>
      </w:r>
      <w:r w:rsidR="00DE19A9">
        <w:t>S</w:t>
      </w:r>
      <w:r w:rsidRPr="0053671F">
        <w:t>omebody e</w:t>
      </w:r>
      <w:r>
        <w:t>lse’s w</w:t>
      </w:r>
      <w:r w:rsidRPr="0053671F">
        <w:t xml:space="preserve">ords </w:t>
      </w:r>
    </w:p>
    <w:p w14:paraId="7543488E" w14:textId="239BF59A" w:rsidR="0053671F" w:rsidRPr="0053671F" w:rsidRDefault="0053671F" w:rsidP="000B335D">
      <w:r>
        <w:t xml:space="preserve">Module 5 </w:t>
      </w:r>
      <w:r w:rsidR="000B335D">
        <w:t xml:space="preserve">– </w:t>
      </w:r>
      <w:r w:rsidR="00DE19A9">
        <w:t>U</w:t>
      </w:r>
      <w:r w:rsidRPr="0053671F">
        <w:t>sing your whole body</w:t>
      </w:r>
    </w:p>
    <w:p w14:paraId="31436466" w14:textId="307920D2" w:rsidR="0053671F" w:rsidRPr="0053671F" w:rsidRDefault="0053671F" w:rsidP="000B335D">
      <w:r w:rsidRPr="0053671F">
        <w:t xml:space="preserve">Module </w:t>
      </w:r>
      <w:r>
        <w:t>6</w:t>
      </w:r>
      <w:r w:rsidR="00DE19A9">
        <w:t xml:space="preserve"> –</w:t>
      </w:r>
      <w:r w:rsidR="000B335D">
        <w:t xml:space="preserve"> </w:t>
      </w:r>
      <w:r w:rsidR="00DE19A9">
        <w:t>J</w:t>
      </w:r>
      <w:r w:rsidRPr="0053671F">
        <w:t>uxtaposition</w:t>
      </w:r>
    </w:p>
    <w:p w14:paraId="016F7DCB" w14:textId="26F45E3B" w:rsidR="0053671F" w:rsidRPr="0053671F" w:rsidRDefault="0053671F" w:rsidP="000B335D">
      <w:r w:rsidRPr="0053671F">
        <w:t xml:space="preserve">Module </w:t>
      </w:r>
      <w:r>
        <w:t>7</w:t>
      </w:r>
      <w:r w:rsidR="00DE19A9">
        <w:t xml:space="preserve"> –</w:t>
      </w:r>
      <w:r w:rsidR="000B335D">
        <w:t xml:space="preserve"> o</w:t>
      </w:r>
      <w:r w:rsidRPr="0053671F">
        <w:t>ur words</w:t>
      </w:r>
    </w:p>
    <w:p w14:paraId="2D3974F7" w14:textId="54592D94" w:rsidR="0053671F" w:rsidRPr="0053671F" w:rsidRDefault="0053671F" w:rsidP="000B335D">
      <w:r w:rsidRPr="0053671F">
        <w:t xml:space="preserve">Module </w:t>
      </w:r>
      <w:r>
        <w:t>8</w:t>
      </w:r>
      <w:r w:rsidRPr="0053671F">
        <w:t xml:space="preserve"> </w:t>
      </w:r>
      <w:r w:rsidR="00DE19A9">
        <w:t>–</w:t>
      </w:r>
      <w:r w:rsidRPr="0053671F">
        <w:t xml:space="preserve"> </w:t>
      </w:r>
      <w:r w:rsidR="000B335D">
        <w:t>h</w:t>
      </w:r>
      <w:r w:rsidRPr="0053671F">
        <w:t>ow to speak your truth!</w:t>
      </w:r>
    </w:p>
    <w:p w14:paraId="1049059F" w14:textId="78311F40" w:rsidR="0053671F" w:rsidRPr="0053671F" w:rsidRDefault="0053671F" w:rsidP="000B335D">
      <w:r w:rsidRPr="0053671F">
        <w:t xml:space="preserve">Module </w:t>
      </w:r>
      <w:r>
        <w:t>9</w:t>
      </w:r>
      <w:r w:rsidR="008F2019">
        <w:t xml:space="preserve"> –</w:t>
      </w:r>
      <w:r w:rsidR="000B335D">
        <w:t xml:space="preserve"> w</w:t>
      </w:r>
      <w:r w:rsidRPr="0053671F">
        <w:t xml:space="preserve">hat I know to be true </w:t>
      </w:r>
    </w:p>
    <w:p w14:paraId="5C69543A" w14:textId="0736B8F2" w:rsidR="0053671F" w:rsidRPr="0053671F" w:rsidRDefault="0053671F" w:rsidP="000B335D">
      <w:r w:rsidRPr="0053671F">
        <w:t xml:space="preserve">Module </w:t>
      </w:r>
      <w:r>
        <w:t>10</w:t>
      </w:r>
      <w:r w:rsidR="008F2019">
        <w:t xml:space="preserve"> –</w:t>
      </w:r>
      <w:r w:rsidR="000B335D">
        <w:t xml:space="preserve"> h</w:t>
      </w:r>
      <w:r w:rsidRPr="0053671F">
        <w:t>ear me!</w:t>
      </w:r>
    </w:p>
    <w:p w14:paraId="4FD124C0" w14:textId="77777777" w:rsidR="0053671F" w:rsidRPr="000B335D" w:rsidRDefault="0053671F" w:rsidP="000B335D">
      <w:pPr>
        <w:pStyle w:val="Quote"/>
      </w:pPr>
      <w:r w:rsidRPr="000B335D">
        <w:lastRenderedPageBreak/>
        <w:t xml:space="preserve">Please note that the recommended poetry list is a suggestion only and implies no endorsement, by the New South Wales Department of Education, of any author, </w:t>
      </w:r>
      <w:proofErr w:type="gramStart"/>
      <w:r w:rsidRPr="000B335D">
        <w:t>publisher</w:t>
      </w:r>
      <w:proofErr w:type="gramEnd"/>
      <w:r w:rsidRPr="000B335D">
        <w:t xml:space="preserve"> or book title.</w:t>
      </w:r>
      <w:r w:rsidRPr="000B335D">
        <w:br w:type="page"/>
      </w:r>
    </w:p>
    <w:p w14:paraId="257BBCA8" w14:textId="77777777" w:rsidR="0053671F" w:rsidRDefault="0053671F" w:rsidP="001544B4">
      <w:pPr>
        <w:pStyle w:val="Heading4"/>
      </w:pPr>
      <w:r>
        <w:lastRenderedPageBreak/>
        <w:t>Cross curriculum content and key competencies</w:t>
      </w:r>
    </w:p>
    <w:tbl>
      <w:tblPr>
        <w:tblStyle w:val="TableGrid"/>
        <w:tblW w:w="0" w:type="auto"/>
        <w:tblLook w:val="04A0" w:firstRow="1" w:lastRow="0" w:firstColumn="1" w:lastColumn="0" w:noHBand="0" w:noVBand="1"/>
        <w:tblCaption w:val="cross curriculum content and key competencies table"/>
      </w:tblPr>
      <w:tblGrid>
        <w:gridCol w:w="5266"/>
        <w:gridCol w:w="5264"/>
      </w:tblGrid>
      <w:tr w:rsidR="0053671F" w14:paraId="5E6C9E15" w14:textId="77777777" w:rsidTr="001544B4">
        <w:trPr>
          <w:tblHeader/>
        </w:trPr>
        <w:tc>
          <w:tcPr>
            <w:tcW w:w="5494" w:type="dxa"/>
          </w:tcPr>
          <w:p w14:paraId="170149E2" w14:textId="77777777" w:rsidR="0053671F" w:rsidRDefault="0053671F" w:rsidP="00C87B0F">
            <w:pPr>
              <w:pStyle w:val="Tableheading"/>
            </w:pPr>
            <w:r w:rsidRPr="006D3F0F">
              <w:t>Cross Curriculum Content</w:t>
            </w:r>
          </w:p>
        </w:tc>
        <w:tc>
          <w:tcPr>
            <w:tcW w:w="5494" w:type="dxa"/>
          </w:tcPr>
          <w:p w14:paraId="277C1634" w14:textId="77777777" w:rsidR="0053671F" w:rsidRDefault="0053671F" w:rsidP="00C87B0F">
            <w:pPr>
              <w:pStyle w:val="Tableheading"/>
            </w:pPr>
            <w:r w:rsidRPr="006D3F0F">
              <w:t>Key Competencies</w:t>
            </w:r>
          </w:p>
        </w:tc>
      </w:tr>
      <w:tr w:rsidR="0053671F" w14:paraId="4B2E3C90" w14:textId="77777777" w:rsidTr="001544B4">
        <w:tc>
          <w:tcPr>
            <w:tcW w:w="5494" w:type="dxa"/>
          </w:tcPr>
          <w:p w14:paraId="07F979A1" w14:textId="77777777" w:rsidR="0053671F" w:rsidRDefault="0053671F" w:rsidP="00C87B0F">
            <w:pPr>
              <w:pStyle w:val="Tabletext"/>
            </w:pPr>
            <w:r>
              <w:t>Information &amp; Communication Technologies</w:t>
            </w:r>
          </w:p>
          <w:p w14:paraId="08BBBB7B" w14:textId="77777777" w:rsidR="0053671F" w:rsidRDefault="0053671F" w:rsidP="00C87B0F">
            <w:pPr>
              <w:pStyle w:val="Tabletext"/>
            </w:pPr>
            <w:r>
              <w:t>Aboriginal and Indigenous</w:t>
            </w:r>
          </w:p>
          <w:p w14:paraId="251414AF" w14:textId="77777777" w:rsidR="0053671F" w:rsidRDefault="0053671F" w:rsidP="00C87B0F">
            <w:pPr>
              <w:pStyle w:val="Tabletext"/>
            </w:pPr>
            <w:r>
              <w:t>Difference &amp; Diversity</w:t>
            </w:r>
          </w:p>
          <w:p w14:paraId="0E6A3D7E" w14:textId="77777777" w:rsidR="0053671F" w:rsidRDefault="0053671F" w:rsidP="00C87B0F">
            <w:pPr>
              <w:pStyle w:val="Tabletext"/>
            </w:pPr>
            <w:r>
              <w:t>Gender</w:t>
            </w:r>
          </w:p>
          <w:p w14:paraId="1CC5BBEE" w14:textId="77777777" w:rsidR="0053671F" w:rsidRDefault="0053671F" w:rsidP="00C87B0F">
            <w:pPr>
              <w:pStyle w:val="Tabletext"/>
            </w:pPr>
            <w:r>
              <w:t>Environment</w:t>
            </w:r>
          </w:p>
        </w:tc>
        <w:tc>
          <w:tcPr>
            <w:tcW w:w="5494" w:type="dxa"/>
          </w:tcPr>
          <w:p w14:paraId="68C752EE" w14:textId="77777777" w:rsidR="0053671F" w:rsidRDefault="0053671F" w:rsidP="00C87B0F">
            <w:pPr>
              <w:pStyle w:val="Tabletext"/>
            </w:pPr>
            <w:r>
              <w:t>Literacy</w:t>
            </w:r>
          </w:p>
          <w:p w14:paraId="41C55A83" w14:textId="77777777" w:rsidR="0053671F" w:rsidRDefault="0053671F" w:rsidP="00C87B0F">
            <w:pPr>
              <w:pStyle w:val="Tabletext"/>
            </w:pPr>
            <w:r w:rsidRPr="00C7630C">
              <w:t>Multicultural</w:t>
            </w:r>
          </w:p>
        </w:tc>
      </w:tr>
    </w:tbl>
    <w:p w14:paraId="47D64C82" w14:textId="77777777" w:rsidR="0053671F" w:rsidRDefault="0053671F" w:rsidP="0053671F">
      <w:pPr>
        <w:pStyle w:val="DoEunformattedspace2018"/>
        <w:rPr>
          <w:lang w:eastAsia="en-US"/>
        </w:rPr>
      </w:pPr>
    </w:p>
    <w:p w14:paraId="0341FC29" w14:textId="77777777" w:rsidR="0053671F" w:rsidRDefault="0053671F" w:rsidP="001544B4">
      <w:pPr>
        <w:pStyle w:val="Heading4"/>
      </w:pPr>
      <w:r w:rsidRPr="006D3F0F">
        <w:t>Outcomes covered</w:t>
      </w:r>
    </w:p>
    <w:p w14:paraId="157357B6" w14:textId="77777777" w:rsidR="0053671F" w:rsidRDefault="0053671F" w:rsidP="001544B4">
      <w:pPr>
        <w:pStyle w:val="Heading5"/>
      </w:pPr>
      <w:r>
        <w:t>Objective – Making (Drama)</w:t>
      </w:r>
    </w:p>
    <w:p w14:paraId="04F8980C"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84"/>
        <w:gridCol w:w="7546"/>
      </w:tblGrid>
      <w:tr w:rsidR="0053671F" w14:paraId="128E4855" w14:textId="77777777" w:rsidTr="001544B4">
        <w:trPr>
          <w:tblHeader/>
        </w:trPr>
        <w:tc>
          <w:tcPr>
            <w:tcW w:w="3085" w:type="dxa"/>
          </w:tcPr>
          <w:p w14:paraId="4FEDADF2" w14:textId="77777777" w:rsidR="0053671F" w:rsidRDefault="0053671F" w:rsidP="00C87B0F">
            <w:pPr>
              <w:pStyle w:val="Tableheading"/>
            </w:pPr>
            <w:r>
              <w:t>Outcomes</w:t>
            </w:r>
          </w:p>
        </w:tc>
        <w:tc>
          <w:tcPr>
            <w:tcW w:w="7903" w:type="dxa"/>
          </w:tcPr>
          <w:p w14:paraId="6C36EF7C" w14:textId="77777777" w:rsidR="0053671F" w:rsidRDefault="0053671F" w:rsidP="00C87B0F">
            <w:pPr>
              <w:pStyle w:val="Tableheading"/>
            </w:pPr>
            <w:r>
              <w:t>Indicators/Content</w:t>
            </w:r>
          </w:p>
        </w:tc>
      </w:tr>
      <w:tr w:rsidR="0053671F" w14:paraId="346A7CF3" w14:textId="77777777" w:rsidTr="001544B4">
        <w:tc>
          <w:tcPr>
            <w:tcW w:w="3085" w:type="dxa"/>
          </w:tcPr>
          <w:p w14:paraId="7779A816" w14:textId="0C47E88A" w:rsidR="0053671F" w:rsidRDefault="0053671F" w:rsidP="00C87B0F">
            <w:pPr>
              <w:pStyle w:val="Tabletext"/>
            </w:pPr>
            <w:r>
              <w:t xml:space="preserve">4.1.1 </w:t>
            </w:r>
            <w:r w:rsidR="006367DE">
              <w:t>–</w:t>
            </w:r>
            <w:r>
              <w:t xml:space="preserve"> A student identifies and explores the elements of drama to develop belief and clarity in character, role, </w:t>
            </w:r>
            <w:proofErr w:type="gramStart"/>
            <w:r>
              <w:t>situation</w:t>
            </w:r>
            <w:proofErr w:type="gramEnd"/>
            <w:r>
              <w:t xml:space="preserve"> and action.</w:t>
            </w:r>
          </w:p>
        </w:tc>
        <w:tc>
          <w:tcPr>
            <w:tcW w:w="7903" w:type="dxa"/>
          </w:tcPr>
          <w:p w14:paraId="11325193" w14:textId="6F430070" w:rsidR="0053671F" w:rsidRDefault="0053671F" w:rsidP="00C87B0F">
            <w:pPr>
              <w:pStyle w:val="Tabletext"/>
            </w:pPr>
            <w:r>
              <w:t xml:space="preserve">To </w:t>
            </w:r>
            <w:r w:rsidR="006367DE">
              <w:t>–</w:t>
            </w:r>
            <w:r>
              <w:t xml:space="preserve"> develop fundamental vocal and </w:t>
            </w:r>
            <w:proofErr w:type="spellStart"/>
            <w:r>
              <w:t>physicalisation</w:t>
            </w:r>
            <w:proofErr w:type="spellEnd"/>
            <w:r>
              <w:t xml:space="preserve"> techniques appropriate to conveying role/character </w:t>
            </w:r>
          </w:p>
          <w:p w14:paraId="5270385D" w14:textId="77777777" w:rsidR="0053671F" w:rsidRDefault="0053671F" w:rsidP="00C87B0F">
            <w:pPr>
              <w:pStyle w:val="Tabletext"/>
            </w:pPr>
            <w:r>
              <w:t xml:space="preserve">To – recognise, </w:t>
            </w:r>
            <w:proofErr w:type="gramStart"/>
            <w:r>
              <w:t>create</w:t>
            </w:r>
            <w:proofErr w:type="gramEnd"/>
            <w:r>
              <w:t xml:space="preserve"> and develop elements of drama to produce dramatic action and meaning</w:t>
            </w:r>
          </w:p>
          <w:p w14:paraId="362F17F6" w14:textId="77777777" w:rsidR="0053671F" w:rsidRDefault="0053671F" w:rsidP="00C87B0F">
            <w:pPr>
              <w:pStyle w:val="Tabletext"/>
            </w:pPr>
            <w:r>
              <w:t>To – explore basic movement techniques in relation to roles/characters</w:t>
            </w:r>
          </w:p>
          <w:p w14:paraId="47B6F97B" w14:textId="0ABA68DE" w:rsidR="0053671F" w:rsidRDefault="0053671F" w:rsidP="00C87B0F">
            <w:pPr>
              <w:pStyle w:val="Tabletext"/>
            </w:pPr>
            <w:r>
              <w:t xml:space="preserve">To </w:t>
            </w:r>
            <w:r w:rsidR="006367DE">
              <w:t>–</w:t>
            </w:r>
            <w:r>
              <w:t xml:space="preserve"> develop a range of created and imagined situations which explore the familiar and unfamiliar  </w:t>
            </w:r>
          </w:p>
          <w:p w14:paraId="518DB79A" w14:textId="77777777" w:rsidR="0053671F" w:rsidRDefault="0053671F" w:rsidP="00C87B0F">
            <w:pPr>
              <w:pStyle w:val="Tabletext"/>
            </w:pPr>
            <w:r>
              <w:t xml:space="preserve">About – using elements of drama to enhance a range of created and imagined situations </w:t>
            </w:r>
          </w:p>
          <w:p w14:paraId="44C97991" w14:textId="057C05DF" w:rsidR="0053671F" w:rsidRDefault="0053671F" w:rsidP="00C87B0F">
            <w:pPr>
              <w:pStyle w:val="Tabletext"/>
            </w:pPr>
            <w:r>
              <w:t xml:space="preserve">About </w:t>
            </w:r>
            <w:r w:rsidR="006367DE">
              <w:t>–</w:t>
            </w:r>
            <w:r>
              <w:t xml:space="preserve"> the processes of developing and sustaining a role/character through voice, stance, </w:t>
            </w:r>
            <w:proofErr w:type="gramStart"/>
            <w:r>
              <w:t>gesture</w:t>
            </w:r>
            <w:proofErr w:type="gramEnd"/>
            <w:r>
              <w:t xml:space="preserve"> and status</w:t>
            </w:r>
          </w:p>
          <w:p w14:paraId="00499BBA" w14:textId="034211C8" w:rsidR="0053671F" w:rsidRDefault="0053671F" w:rsidP="00C87B0F">
            <w:pPr>
              <w:pStyle w:val="Tabletext"/>
            </w:pPr>
            <w:r>
              <w:t xml:space="preserve">About </w:t>
            </w:r>
            <w:r w:rsidR="006367DE">
              <w:t>–</w:t>
            </w:r>
            <w:r>
              <w:t xml:space="preserve"> ways in which movements assist character development</w:t>
            </w:r>
          </w:p>
          <w:p w14:paraId="22E7DF33" w14:textId="70AD6620" w:rsidR="0053671F" w:rsidRDefault="0053671F" w:rsidP="00C87B0F">
            <w:pPr>
              <w:pStyle w:val="Tabletext"/>
            </w:pPr>
            <w:r>
              <w:t xml:space="preserve">About </w:t>
            </w:r>
            <w:r w:rsidR="006367DE">
              <w:t>–</w:t>
            </w:r>
            <w:r>
              <w:t xml:space="preserve"> the role of the individual in the collaborative process of drama</w:t>
            </w:r>
          </w:p>
        </w:tc>
      </w:tr>
      <w:tr w:rsidR="0053671F" w14:paraId="11A52489" w14:textId="77777777" w:rsidTr="001544B4">
        <w:tc>
          <w:tcPr>
            <w:tcW w:w="3085" w:type="dxa"/>
          </w:tcPr>
          <w:p w14:paraId="74483AD5" w14:textId="7183AE4D" w:rsidR="0053671F" w:rsidRDefault="0053671F" w:rsidP="00C87B0F">
            <w:pPr>
              <w:pStyle w:val="Tabletext"/>
            </w:pPr>
            <w:r w:rsidRPr="00977725">
              <w:t xml:space="preserve">4.1.3 </w:t>
            </w:r>
            <w:r w:rsidR="006367DE">
              <w:t>–</w:t>
            </w:r>
            <w:r w:rsidRPr="00977725">
              <w:t xml:space="preserve"> A student devises and enacts drama using scripted and unscripted material.</w:t>
            </w:r>
          </w:p>
        </w:tc>
        <w:tc>
          <w:tcPr>
            <w:tcW w:w="7903" w:type="dxa"/>
          </w:tcPr>
          <w:p w14:paraId="1206054D" w14:textId="1AF947EE" w:rsidR="0053671F" w:rsidRDefault="006367DE" w:rsidP="00C87B0F">
            <w:pPr>
              <w:pStyle w:val="Tabletext"/>
            </w:pPr>
            <w:r>
              <w:t>To –</w:t>
            </w:r>
            <w:r w:rsidR="0053671F">
              <w:t xml:space="preserve"> experiment with voice and movement activities that develop their understanding of the script or text in action</w:t>
            </w:r>
          </w:p>
          <w:p w14:paraId="0C0621A2" w14:textId="3BDA7DBE" w:rsidR="0053671F" w:rsidRDefault="0053671F" w:rsidP="00C87B0F">
            <w:pPr>
              <w:pStyle w:val="Tabletext"/>
            </w:pPr>
            <w:r>
              <w:t xml:space="preserve">To </w:t>
            </w:r>
            <w:r w:rsidR="006367DE">
              <w:t>–</w:t>
            </w:r>
            <w:r>
              <w:t xml:space="preserve"> explore and/or devise and enact scripts and texts in different dramatic forms or performance styles, written by themselves or others </w:t>
            </w:r>
          </w:p>
          <w:p w14:paraId="62450257" w14:textId="561795B6" w:rsidR="0053671F" w:rsidRDefault="0053671F" w:rsidP="00C87B0F">
            <w:pPr>
              <w:pStyle w:val="Tabletext"/>
            </w:pPr>
            <w:r>
              <w:t xml:space="preserve">To </w:t>
            </w:r>
            <w:r w:rsidR="006367DE">
              <w:t>–</w:t>
            </w:r>
            <w:r>
              <w:t xml:space="preserve"> analyse and interpret scripts and texts</w:t>
            </w:r>
          </w:p>
          <w:p w14:paraId="0C77B02E" w14:textId="7AE1D76B" w:rsidR="0053671F" w:rsidRDefault="0053671F" w:rsidP="00C87B0F">
            <w:pPr>
              <w:pStyle w:val="Tabletext"/>
            </w:pPr>
            <w:r>
              <w:t xml:space="preserve">To </w:t>
            </w:r>
            <w:r w:rsidR="006367DE">
              <w:t>–</w:t>
            </w:r>
            <w:r>
              <w:t xml:space="preserve"> explore techniques used for refinement during the rehearsal process</w:t>
            </w:r>
          </w:p>
          <w:p w14:paraId="66AE8FC1" w14:textId="334FA4A9" w:rsidR="0053671F" w:rsidRDefault="0053671F" w:rsidP="00C87B0F">
            <w:pPr>
              <w:pStyle w:val="Tabletext"/>
            </w:pPr>
            <w:r>
              <w:t xml:space="preserve">To </w:t>
            </w:r>
            <w:r w:rsidR="006367DE">
              <w:t>–</w:t>
            </w:r>
            <w:r>
              <w:t xml:space="preserve"> contribute ideas, </w:t>
            </w:r>
            <w:proofErr w:type="gramStart"/>
            <w:r>
              <w:t>collaborate</w:t>
            </w:r>
            <w:proofErr w:type="gramEnd"/>
            <w:r>
              <w:t xml:space="preserve"> and support the collective process to create effective drama</w:t>
            </w:r>
          </w:p>
          <w:p w14:paraId="51CDBE0C" w14:textId="33DC57DD" w:rsidR="0053671F" w:rsidRDefault="0053671F" w:rsidP="00C87B0F">
            <w:pPr>
              <w:pStyle w:val="Tabletext"/>
            </w:pPr>
            <w:r>
              <w:t xml:space="preserve">To </w:t>
            </w:r>
            <w:r w:rsidR="006367DE">
              <w:t>–</w:t>
            </w:r>
            <w:r>
              <w:t xml:space="preserve"> write, </w:t>
            </w:r>
            <w:proofErr w:type="gramStart"/>
            <w:r>
              <w:t>draft</w:t>
            </w:r>
            <w:proofErr w:type="gramEnd"/>
            <w:r>
              <w:t xml:space="preserve"> and edit scripts or texts</w:t>
            </w:r>
          </w:p>
          <w:p w14:paraId="5D00B184" w14:textId="3901AA2A" w:rsidR="0053671F" w:rsidRDefault="0053671F" w:rsidP="00C87B0F">
            <w:pPr>
              <w:pStyle w:val="Tabletext"/>
            </w:pPr>
            <w:r>
              <w:t xml:space="preserve">To </w:t>
            </w:r>
            <w:r w:rsidR="006367DE">
              <w:t>–</w:t>
            </w:r>
            <w:r>
              <w:t xml:space="preserve"> use drama elements when creating or enacting scripts or texts</w:t>
            </w:r>
          </w:p>
          <w:p w14:paraId="7EA70903" w14:textId="1D1E70A5" w:rsidR="0053671F" w:rsidRDefault="0053671F" w:rsidP="00C87B0F">
            <w:pPr>
              <w:pStyle w:val="Tabletext"/>
            </w:pPr>
            <w:r>
              <w:t xml:space="preserve">About </w:t>
            </w:r>
            <w:r w:rsidR="006367DE">
              <w:t>–</w:t>
            </w:r>
            <w:r>
              <w:t xml:space="preserve"> the transformation of the words of a text into a dynamic and active experience  </w:t>
            </w:r>
          </w:p>
          <w:p w14:paraId="6911C627" w14:textId="29EB9C8F" w:rsidR="0053671F" w:rsidRDefault="0053671F" w:rsidP="00C87B0F">
            <w:pPr>
              <w:pStyle w:val="Tabletext"/>
            </w:pPr>
            <w:r>
              <w:t xml:space="preserve">About </w:t>
            </w:r>
            <w:r w:rsidR="006367DE">
              <w:t>–</w:t>
            </w:r>
            <w:r>
              <w:t xml:space="preserve"> the use of appropriate language and literacy in script and text making</w:t>
            </w:r>
          </w:p>
          <w:p w14:paraId="69EBAEFE" w14:textId="77777777" w:rsidR="0053671F" w:rsidRDefault="0053671F" w:rsidP="00C87B0F">
            <w:pPr>
              <w:pStyle w:val="Tabletext"/>
            </w:pPr>
            <w:r>
              <w:lastRenderedPageBreak/>
              <w:t>About - the process of preparing and recording the rehearsal process</w:t>
            </w:r>
          </w:p>
        </w:tc>
      </w:tr>
      <w:tr w:rsidR="0053671F" w14:paraId="37E40431" w14:textId="77777777" w:rsidTr="001544B4">
        <w:tc>
          <w:tcPr>
            <w:tcW w:w="3085" w:type="dxa"/>
          </w:tcPr>
          <w:p w14:paraId="07776295" w14:textId="77777777" w:rsidR="0053671F" w:rsidRDefault="0053671F" w:rsidP="00C87B0F">
            <w:pPr>
              <w:pStyle w:val="Tabletext"/>
            </w:pPr>
            <w:r>
              <w:lastRenderedPageBreak/>
              <w:t xml:space="preserve">4.1.4 - A student explores a range of ways to structure dramatic work in collaboration </w:t>
            </w:r>
          </w:p>
          <w:p w14:paraId="0A0D9432" w14:textId="77777777" w:rsidR="0053671F" w:rsidRDefault="0053671F" w:rsidP="00C87B0F">
            <w:pPr>
              <w:pStyle w:val="Tabletext"/>
            </w:pPr>
            <w:r>
              <w:t>with others.</w:t>
            </w:r>
          </w:p>
        </w:tc>
        <w:tc>
          <w:tcPr>
            <w:tcW w:w="7903" w:type="dxa"/>
          </w:tcPr>
          <w:p w14:paraId="45FB0021" w14:textId="77777777" w:rsidR="0053671F" w:rsidRDefault="0053671F" w:rsidP="00C87B0F">
            <w:pPr>
              <w:pStyle w:val="Tabletext"/>
            </w:pPr>
            <w:r>
              <w:t xml:space="preserve">To - refine work in collaboration with others </w:t>
            </w:r>
          </w:p>
          <w:p w14:paraId="4940D425" w14:textId="77777777" w:rsidR="0053671F" w:rsidRDefault="0053671F" w:rsidP="00C87B0F">
            <w:pPr>
              <w:pStyle w:val="Tabletext"/>
            </w:pPr>
            <w:r>
              <w:t xml:space="preserve">About - the conventions applicable to various dramatic forms and performance styles  </w:t>
            </w:r>
          </w:p>
          <w:p w14:paraId="57176755" w14:textId="77777777" w:rsidR="0053671F" w:rsidRDefault="0053671F" w:rsidP="00C87B0F">
            <w:pPr>
              <w:pStyle w:val="Tabletext"/>
            </w:pPr>
            <w:r>
              <w:t>About - the flexibility of approaches available to create works by drawing on established dramatic forms and their conventions.</w:t>
            </w:r>
          </w:p>
        </w:tc>
      </w:tr>
    </w:tbl>
    <w:p w14:paraId="41819D40" w14:textId="77777777" w:rsidR="0053671F" w:rsidRDefault="0053671F" w:rsidP="001544B4">
      <w:pPr>
        <w:pStyle w:val="Heading5"/>
      </w:pPr>
      <w:r>
        <w:t>Performing (Drama)</w:t>
      </w:r>
    </w:p>
    <w:p w14:paraId="247A64BD"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5"/>
        <w:gridCol w:w="7605"/>
      </w:tblGrid>
      <w:tr w:rsidR="0053671F" w14:paraId="44F34C43" w14:textId="77777777" w:rsidTr="001544B4">
        <w:trPr>
          <w:tblHeader/>
        </w:trPr>
        <w:tc>
          <w:tcPr>
            <w:tcW w:w="2972" w:type="dxa"/>
          </w:tcPr>
          <w:p w14:paraId="06775AE4" w14:textId="77777777" w:rsidR="0053671F" w:rsidRDefault="0053671F" w:rsidP="00C87B0F">
            <w:pPr>
              <w:pStyle w:val="Tableheading"/>
            </w:pPr>
            <w:r>
              <w:t>Outcomes</w:t>
            </w:r>
          </w:p>
        </w:tc>
        <w:tc>
          <w:tcPr>
            <w:tcW w:w="7790" w:type="dxa"/>
          </w:tcPr>
          <w:p w14:paraId="2BE68118" w14:textId="77777777" w:rsidR="0053671F" w:rsidRDefault="0053671F" w:rsidP="00C87B0F">
            <w:pPr>
              <w:pStyle w:val="Tableheading"/>
            </w:pPr>
            <w:r>
              <w:t>Indicators/Content</w:t>
            </w:r>
          </w:p>
        </w:tc>
      </w:tr>
      <w:tr w:rsidR="0053671F" w14:paraId="2101C637" w14:textId="77777777" w:rsidTr="001544B4">
        <w:tc>
          <w:tcPr>
            <w:tcW w:w="2972" w:type="dxa"/>
          </w:tcPr>
          <w:p w14:paraId="44C17850" w14:textId="77777777" w:rsidR="0053671F" w:rsidRDefault="0053671F" w:rsidP="00C87B0F">
            <w:pPr>
              <w:pStyle w:val="Tabletext"/>
            </w:pPr>
            <w:r w:rsidRPr="00977725">
              <w:t>4.2.1 – A student uses performance skills to communicate dramatic meaning.</w:t>
            </w:r>
          </w:p>
        </w:tc>
        <w:tc>
          <w:tcPr>
            <w:tcW w:w="7790" w:type="dxa"/>
          </w:tcPr>
          <w:p w14:paraId="4D3163F6" w14:textId="77777777" w:rsidR="0053671F" w:rsidRDefault="0053671F" w:rsidP="00C87B0F">
            <w:pPr>
              <w:pStyle w:val="Tabletext"/>
            </w:pPr>
            <w:r>
              <w:t>To - use vocal skills to communicate dramatic meaning</w:t>
            </w:r>
          </w:p>
          <w:p w14:paraId="7AD4B878" w14:textId="77777777" w:rsidR="0053671F" w:rsidRDefault="0053671F" w:rsidP="00C87B0F">
            <w:pPr>
              <w:pStyle w:val="Tabletext"/>
            </w:pPr>
            <w:r>
              <w:t>To - use movement skills to enhance performance</w:t>
            </w:r>
          </w:p>
          <w:p w14:paraId="4DB5C735" w14:textId="77777777" w:rsidR="0053671F" w:rsidRDefault="0053671F" w:rsidP="00C87B0F">
            <w:pPr>
              <w:pStyle w:val="Tabletext"/>
            </w:pPr>
            <w:r>
              <w:t>To - create and maintain clarity of focus in dramatic action</w:t>
            </w:r>
          </w:p>
          <w:p w14:paraId="51A82095" w14:textId="77777777" w:rsidR="0053671F" w:rsidRDefault="0053671F" w:rsidP="00C87B0F">
            <w:pPr>
              <w:pStyle w:val="Tabletext"/>
            </w:pPr>
            <w:r>
              <w:t xml:space="preserve">To - use body language and </w:t>
            </w:r>
            <w:proofErr w:type="spellStart"/>
            <w:r>
              <w:t>physicalisation</w:t>
            </w:r>
            <w:proofErr w:type="spellEnd"/>
            <w:r>
              <w:t xml:space="preserve"> to help an audience to read performance</w:t>
            </w:r>
          </w:p>
          <w:p w14:paraId="39F6D649" w14:textId="77777777" w:rsidR="0053671F" w:rsidRDefault="0053671F" w:rsidP="00C87B0F">
            <w:pPr>
              <w:pStyle w:val="Tabletext"/>
            </w:pPr>
            <w:r>
              <w:t>About - the function of the actor/audience relationship</w:t>
            </w:r>
          </w:p>
          <w:p w14:paraId="4D878669" w14:textId="77777777" w:rsidR="0053671F" w:rsidRDefault="0053671F" w:rsidP="00C87B0F">
            <w:pPr>
              <w:pStyle w:val="Tabletext"/>
            </w:pPr>
            <w:r>
              <w:t xml:space="preserve">About - the importance of breath, </w:t>
            </w:r>
            <w:proofErr w:type="gramStart"/>
            <w:r>
              <w:t>voice</w:t>
            </w:r>
            <w:proofErr w:type="gramEnd"/>
            <w:r>
              <w:t xml:space="preserve"> and expression in performance</w:t>
            </w:r>
          </w:p>
          <w:p w14:paraId="633C4674" w14:textId="77777777" w:rsidR="0053671F" w:rsidRDefault="0053671F" w:rsidP="00C87B0F">
            <w:pPr>
              <w:pStyle w:val="Tabletext"/>
            </w:pPr>
            <w:r>
              <w:t>About - the contribution of timing to the creation of impact and dramatic tension in dramatic works</w:t>
            </w:r>
          </w:p>
          <w:p w14:paraId="1A67C7F4" w14:textId="77777777" w:rsidR="0053671F" w:rsidRDefault="0053671F" w:rsidP="00C87B0F">
            <w:pPr>
              <w:pStyle w:val="Tabletext"/>
            </w:pPr>
            <w:r>
              <w:t>About - maintaining clarity of focus as action advances using language</w:t>
            </w:r>
          </w:p>
          <w:p w14:paraId="1A6EA021" w14:textId="77777777" w:rsidR="0053671F" w:rsidRDefault="0053671F" w:rsidP="00C87B0F">
            <w:pPr>
              <w:pStyle w:val="Tabletext"/>
            </w:pPr>
            <w:r>
              <w:t xml:space="preserve">About - aspects of body language and </w:t>
            </w:r>
            <w:proofErr w:type="spellStart"/>
            <w:r>
              <w:t>physicalisation</w:t>
            </w:r>
            <w:proofErr w:type="spellEnd"/>
            <w:r>
              <w:t xml:space="preserve"> such as posture, </w:t>
            </w:r>
            <w:proofErr w:type="gramStart"/>
            <w:r>
              <w:t>gesture</w:t>
            </w:r>
            <w:proofErr w:type="gramEnd"/>
            <w:r>
              <w:t xml:space="preserve"> and facial expression</w:t>
            </w:r>
          </w:p>
        </w:tc>
      </w:tr>
      <w:tr w:rsidR="0053671F" w14:paraId="538B30F3" w14:textId="77777777" w:rsidTr="001544B4">
        <w:tc>
          <w:tcPr>
            <w:tcW w:w="2972" w:type="dxa"/>
          </w:tcPr>
          <w:p w14:paraId="5C1DF69C" w14:textId="77777777" w:rsidR="0053671F" w:rsidRDefault="0053671F" w:rsidP="00C87B0F">
            <w:pPr>
              <w:pStyle w:val="Tabletext"/>
            </w:pPr>
            <w:r>
              <w:t xml:space="preserve">4.2.2 </w:t>
            </w:r>
            <w:proofErr w:type="gramStart"/>
            <w:r>
              <w:t>-  A</w:t>
            </w:r>
            <w:proofErr w:type="gramEnd"/>
            <w:r>
              <w:t xml:space="preserve"> student experiments with performance spaces and production elements appropriate to purpose and audience.</w:t>
            </w:r>
          </w:p>
        </w:tc>
        <w:tc>
          <w:tcPr>
            <w:tcW w:w="7790" w:type="dxa"/>
          </w:tcPr>
          <w:p w14:paraId="048A9538" w14:textId="77777777" w:rsidR="0053671F" w:rsidRDefault="0053671F" w:rsidP="00C87B0F">
            <w:pPr>
              <w:pStyle w:val="Tabletext"/>
            </w:pPr>
            <w:r w:rsidRPr="00977725">
              <w:t>About - the relationship between performers and audience according to the type of production and the chosen theatre space</w:t>
            </w:r>
          </w:p>
        </w:tc>
      </w:tr>
      <w:tr w:rsidR="0053671F" w14:paraId="4273CE6D" w14:textId="77777777" w:rsidTr="001544B4">
        <w:tc>
          <w:tcPr>
            <w:tcW w:w="2972" w:type="dxa"/>
          </w:tcPr>
          <w:p w14:paraId="1DE1CF8B" w14:textId="77777777" w:rsidR="0053671F" w:rsidRDefault="0053671F" w:rsidP="00C87B0F">
            <w:pPr>
              <w:pStyle w:val="Tabletext"/>
            </w:pPr>
            <w:r>
              <w:t xml:space="preserve">4.2.3 - A student explores and uses aspects of dramatic forms, performance styles, </w:t>
            </w:r>
          </w:p>
          <w:p w14:paraId="7AE3C53C" w14:textId="77777777" w:rsidR="0053671F" w:rsidRDefault="0053671F" w:rsidP="00C87B0F">
            <w:pPr>
              <w:pStyle w:val="Tabletext"/>
            </w:pPr>
            <w:r>
              <w:t>theatrical conventions and technologies to create dramatic meaning.</w:t>
            </w:r>
          </w:p>
        </w:tc>
        <w:tc>
          <w:tcPr>
            <w:tcW w:w="7790" w:type="dxa"/>
          </w:tcPr>
          <w:p w14:paraId="0F12826A" w14:textId="77777777" w:rsidR="0053671F" w:rsidRDefault="0053671F" w:rsidP="00C87B0F">
            <w:pPr>
              <w:pStyle w:val="Tabletext"/>
            </w:pPr>
            <w:r>
              <w:t>To – actively demonstrate skills, knowledge and understanding of chosen dramatic forms or performance styles</w:t>
            </w:r>
          </w:p>
          <w:p w14:paraId="5421DA79" w14:textId="77777777" w:rsidR="0053671F" w:rsidRDefault="0053671F" w:rsidP="00C87B0F">
            <w:pPr>
              <w:pStyle w:val="Tabletext"/>
            </w:pPr>
            <w:r>
              <w:t>About - the specific conventions associated with various dramatic forms</w:t>
            </w:r>
          </w:p>
          <w:p w14:paraId="31C7361D" w14:textId="77777777" w:rsidR="0053671F" w:rsidRDefault="0053671F" w:rsidP="00C87B0F">
            <w:pPr>
              <w:pStyle w:val="Tabletext"/>
            </w:pPr>
            <w:r>
              <w:t>About - devising and performing work in a particular performance style</w:t>
            </w:r>
          </w:p>
        </w:tc>
      </w:tr>
    </w:tbl>
    <w:p w14:paraId="6FC307E8" w14:textId="77777777" w:rsidR="0053671F" w:rsidRDefault="0053671F" w:rsidP="001544B4">
      <w:pPr>
        <w:pStyle w:val="Heading5"/>
      </w:pPr>
      <w:r>
        <w:t>Appreciating (Drama)</w:t>
      </w:r>
    </w:p>
    <w:p w14:paraId="28134718"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3"/>
        <w:gridCol w:w="7607"/>
      </w:tblGrid>
      <w:tr w:rsidR="0053671F" w14:paraId="04BDFC35" w14:textId="77777777" w:rsidTr="001544B4">
        <w:trPr>
          <w:tblHeader/>
        </w:trPr>
        <w:tc>
          <w:tcPr>
            <w:tcW w:w="2972" w:type="dxa"/>
          </w:tcPr>
          <w:p w14:paraId="069B2848" w14:textId="77777777" w:rsidR="0053671F" w:rsidRDefault="0053671F" w:rsidP="00C87B0F">
            <w:pPr>
              <w:pStyle w:val="Tableheading"/>
            </w:pPr>
            <w:r>
              <w:t>Outcomes</w:t>
            </w:r>
          </w:p>
        </w:tc>
        <w:tc>
          <w:tcPr>
            <w:tcW w:w="7790" w:type="dxa"/>
          </w:tcPr>
          <w:p w14:paraId="09650D5A" w14:textId="77777777" w:rsidR="0053671F" w:rsidRDefault="0053671F" w:rsidP="00C87B0F">
            <w:pPr>
              <w:pStyle w:val="Tableheading"/>
            </w:pPr>
            <w:r>
              <w:t>Indicators/Content</w:t>
            </w:r>
          </w:p>
        </w:tc>
      </w:tr>
      <w:tr w:rsidR="0053671F" w14:paraId="2B33B7FF" w14:textId="77777777" w:rsidTr="001544B4">
        <w:tc>
          <w:tcPr>
            <w:tcW w:w="2972" w:type="dxa"/>
          </w:tcPr>
          <w:p w14:paraId="07812DD0" w14:textId="77777777" w:rsidR="0053671F" w:rsidRDefault="0053671F" w:rsidP="00C87B0F">
            <w:pPr>
              <w:pStyle w:val="Tabletext"/>
            </w:pPr>
            <w:r>
              <w:t xml:space="preserve">4.3.1 - A student identifies and describes elements of </w:t>
            </w:r>
            <w:r>
              <w:lastRenderedPageBreak/>
              <w:t xml:space="preserve">drama, dramatic forms, performance </w:t>
            </w:r>
          </w:p>
          <w:p w14:paraId="01C72CA7" w14:textId="77777777" w:rsidR="0053671F" w:rsidRDefault="0053671F" w:rsidP="00C87B0F">
            <w:pPr>
              <w:pStyle w:val="Tabletext"/>
            </w:pPr>
            <w:r>
              <w:t xml:space="preserve">styles, </w:t>
            </w:r>
            <w:proofErr w:type="gramStart"/>
            <w:r>
              <w:t>techniques</w:t>
            </w:r>
            <w:proofErr w:type="gramEnd"/>
            <w:r>
              <w:t xml:space="preserve"> and conventions in drama.</w:t>
            </w:r>
          </w:p>
        </w:tc>
        <w:tc>
          <w:tcPr>
            <w:tcW w:w="7790" w:type="dxa"/>
          </w:tcPr>
          <w:p w14:paraId="5108BCF6" w14:textId="77777777" w:rsidR="0053671F" w:rsidRDefault="0053671F" w:rsidP="00C87B0F">
            <w:pPr>
              <w:pStyle w:val="Tabletext"/>
            </w:pPr>
            <w:r>
              <w:lastRenderedPageBreak/>
              <w:t xml:space="preserve">To - describe and respond to the conventions, dramatic techniques and technologies used in different performances.   </w:t>
            </w:r>
          </w:p>
          <w:p w14:paraId="57460F59" w14:textId="04019199" w:rsidR="0053671F" w:rsidRDefault="0053671F" w:rsidP="00C87B0F">
            <w:pPr>
              <w:pStyle w:val="Tabletext"/>
            </w:pPr>
            <w:r>
              <w:t xml:space="preserve">To </w:t>
            </w:r>
            <w:r w:rsidR="006367DE">
              <w:t>–</w:t>
            </w:r>
            <w:r>
              <w:t xml:space="preserve"> respond appropriately to their work and the dramatic work of others  </w:t>
            </w:r>
          </w:p>
          <w:p w14:paraId="35C79BFB" w14:textId="523B2660" w:rsidR="0053671F" w:rsidRDefault="0053671F" w:rsidP="00C87B0F">
            <w:pPr>
              <w:pStyle w:val="Tabletext"/>
            </w:pPr>
            <w:r>
              <w:lastRenderedPageBreak/>
              <w:t xml:space="preserve">About </w:t>
            </w:r>
            <w:r w:rsidR="006367DE">
              <w:t>–</w:t>
            </w:r>
            <w:r>
              <w:t xml:space="preserve"> conventions, </w:t>
            </w:r>
            <w:proofErr w:type="gramStart"/>
            <w:r>
              <w:t>techniques</w:t>
            </w:r>
            <w:proofErr w:type="gramEnd"/>
            <w:r>
              <w:t xml:space="preserve"> and technologies applicable to various forms and styles  </w:t>
            </w:r>
          </w:p>
          <w:p w14:paraId="45B7AD12" w14:textId="057AB748" w:rsidR="0053671F" w:rsidRDefault="0053671F" w:rsidP="00C87B0F">
            <w:pPr>
              <w:pStyle w:val="Tabletext"/>
            </w:pPr>
            <w:r>
              <w:t xml:space="preserve">About </w:t>
            </w:r>
            <w:r w:rsidR="006367DE">
              <w:t>–</w:t>
            </w:r>
            <w:r>
              <w:t xml:space="preserve"> recording their ideas in a drama workbook or in other forms such as oral/aural, visual representation, discursive, </w:t>
            </w:r>
            <w:proofErr w:type="gramStart"/>
            <w:r>
              <w:t>written</w:t>
            </w:r>
            <w:proofErr w:type="gramEnd"/>
            <w:r>
              <w:t xml:space="preserve"> or word-processed forms</w:t>
            </w:r>
          </w:p>
          <w:p w14:paraId="327770EB" w14:textId="5F434F01" w:rsidR="0053671F" w:rsidRDefault="0053671F" w:rsidP="00C87B0F">
            <w:pPr>
              <w:pStyle w:val="Tabletext"/>
            </w:pPr>
            <w:r>
              <w:t xml:space="preserve">About </w:t>
            </w:r>
            <w:r w:rsidR="006367DE">
              <w:t>–</w:t>
            </w:r>
            <w:r>
              <w:t xml:space="preserve"> the identification and importance of the elements of drama that together create dramatic meaning and audience engagement</w:t>
            </w:r>
          </w:p>
        </w:tc>
      </w:tr>
      <w:tr w:rsidR="0053671F" w14:paraId="3D8B13ED" w14:textId="77777777" w:rsidTr="001544B4">
        <w:tc>
          <w:tcPr>
            <w:tcW w:w="2972" w:type="dxa"/>
          </w:tcPr>
          <w:p w14:paraId="7A267631" w14:textId="5CC72157" w:rsidR="0053671F" w:rsidRDefault="0053671F" w:rsidP="00C87B0F">
            <w:pPr>
              <w:pStyle w:val="Tabletext"/>
            </w:pPr>
            <w:r>
              <w:lastRenderedPageBreak/>
              <w:t xml:space="preserve">4.3.2 </w:t>
            </w:r>
            <w:r w:rsidR="006367DE">
              <w:t>–</w:t>
            </w:r>
            <w:r>
              <w:t xml:space="preserve"> A student recognises the function of drama and theatre in reflecting social and </w:t>
            </w:r>
          </w:p>
          <w:p w14:paraId="30913DB9" w14:textId="77777777" w:rsidR="0053671F" w:rsidRDefault="0053671F" w:rsidP="00C87B0F">
            <w:pPr>
              <w:pStyle w:val="Tabletext"/>
            </w:pPr>
            <w:r>
              <w:t>cultural aspects of human experience.</w:t>
            </w:r>
          </w:p>
        </w:tc>
        <w:tc>
          <w:tcPr>
            <w:tcW w:w="7790" w:type="dxa"/>
          </w:tcPr>
          <w:p w14:paraId="4EF9A8DD" w14:textId="7168C0BF" w:rsidR="0053671F" w:rsidRDefault="0053671F" w:rsidP="00C87B0F">
            <w:pPr>
              <w:pStyle w:val="Tabletext"/>
            </w:pPr>
            <w:r>
              <w:t xml:space="preserve">To </w:t>
            </w:r>
            <w:r w:rsidR="006367DE">
              <w:t>–</w:t>
            </w:r>
            <w:r>
              <w:t xml:space="preserve"> inquire into the nature of various contemporary and historical dramatic forms and performance styles  </w:t>
            </w:r>
          </w:p>
          <w:p w14:paraId="5AD00B23" w14:textId="48256C91" w:rsidR="0053671F" w:rsidRDefault="0053671F" w:rsidP="00C87B0F">
            <w:pPr>
              <w:pStyle w:val="Tabletext"/>
            </w:pPr>
            <w:r>
              <w:t xml:space="preserve">To </w:t>
            </w:r>
            <w:r w:rsidR="006367DE">
              <w:t xml:space="preserve">– </w:t>
            </w:r>
            <w:r>
              <w:t xml:space="preserve">investigate, </w:t>
            </w:r>
            <w:proofErr w:type="gramStart"/>
            <w:r>
              <w:t>discuss</w:t>
            </w:r>
            <w:proofErr w:type="gramEnd"/>
            <w:r>
              <w:t xml:space="preserve"> and debate the representation of gender-based, racial and cultural stereotypes in various dramatic forms or performance styles  </w:t>
            </w:r>
          </w:p>
          <w:p w14:paraId="7A482A48" w14:textId="02AA334D" w:rsidR="0053671F" w:rsidRDefault="0053671F" w:rsidP="00C87B0F">
            <w:pPr>
              <w:pStyle w:val="Tabletext"/>
            </w:pPr>
            <w:r>
              <w:t xml:space="preserve">About </w:t>
            </w:r>
            <w:r w:rsidR="006367DE">
              <w:t>–</w:t>
            </w:r>
            <w:r>
              <w:t xml:space="preserve"> the ways in which writers and practitioners present social and cultural issues through drama texts and performances</w:t>
            </w:r>
          </w:p>
        </w:tc>
      </w:tr>
      <w:tr w:rsidR="0053671F" w14:paraId="47C76213" w14:textId="77777777" w:rsidTr="001544B4">
        <w:tc>
          <w:tcPr>
            <w:tcW w:w="2972" w:type="dxa"/>
          </w:tcPr>
          <w:p w14:paraId="1B884A09" w14:textId="7BF5639D" w:rsidR="0053671F" w:rsidRDefault="0053671F" w:rsidP="00C87B0F">
            <w:pPr>
              <w:pStyle w:val="Tabletext"/>
            </w:pPr>
            <w:r>
              <w:t xml:space="preserve">4.3.3 </w:t>
            </w:r>
            <w:r w:rsidR="006367DE">
              <w:t>–</w:t>
            </w:r>
            <w:r>
              <w:t xml:space="preserve"> A student describes the contribution of individuals and groups in drama using relevant drama terminology.</w:t>
            </w:r>
          </w:p>
        </w:tc>
        <w:tc>
          <w:tcPr>
            <w:tcW w:w="7790" w:type="dxa"/>
          </w:tcPr>
          <w:p w14:paraId="568CF410" w14:textId="4811F48C" w:rsidR="0053671F" w:rsidRDefault="0053671F" w:rsidP="00C87B0F">
            <w:pPr>
              <w:pStyle w:val="Tabletext"/>
            </w:pPr>
            <w:r>
              <w:t xml:space="preserve">About </w:t>
            </w:r>
            <w:r w:rsidR="006367DE">
              <w:t>–</w:t>
            </w:r>
            <w:r>
              <w:t xml:space="preserve"> the value of a shared terminology</w:t>
            </w:r>
          </w:p>
          <w:p w14:paraId="787BFDE0" w14:textId="41EF169E" w:rsidR="0053671F" w:rsidRDefault="0053671F" w:rsidP="00C87B0F">
            <w:pPr>
              <w:pStyle w:val="Tabletext"/>
            </w:pPr>
            <w:r>
              <w:t xml:space="preserve">About </w:t>
            </w:r>
            <w:r w:rsidR="006367DE">
              <w:t>–</w:t>
            </w:r>
            <w:r>
              <w:t xml:space="preserve"> the ways drama and theatre can provide enriching experiences for young people.</w:t>
            </w:r>
          </w:p>
        </w:tc>
      </w:tr>
    </w:tbl>
    <w:p w14:paraId="470A5BBA" w14:textId="77777777" w:rsidR="0053671F" w:rsidRPr="00C87B0F" w:rsidRDefault="00000000" w:rsidP="0053671F">
      <w:pPr>
        <w:pStyle w:val="DoEreference2018"/>
        <w:rPr>
          <w:rStyle w:val="QuoteChar"/>
        </w:rPr>
      </w:pPr>
      <w:hyperlink r:id="rId7" w:history="1">
        <w:r w:rsidR="0053671F">
          <w:rPr>
            <w:rStyle w:val="Hyperlink"/>
          </w:rPr>
          <w:t>Drama 7-10 Syllabus</w:t>
        </w:r>
      </w:hyperlink>
      <w:r w:rsidR="0053671F">
        <w:t xml:space="preserve"> © </w:t>
      </w:r>
      <w:r w:rsidR="0053671F" w:rsidRPr="00C87B0F">
        <w:rPr>
          <w:rStyle w:val="SubtleReference"/>
        </w:rPr>
        <w:t>NSW Education Standards</w:t>
      </w:r>
      <w:r w:rsidR="0053671F" w:rsidRPr="00C87B0F">
        <w:rPr>
          <w:rStyle w:val="QuoteChar"/>
        </w:rPr>
        <w:t xml:space="preserve"> Authority (NESA) for and on behalf of the Crown in right of the State of New South Wales, 2003.</w:t>
      </w:r>
    </w:p>
    <w:p w14:paraId="736DCCD4" w14:textId="77777777" w:rsidR="0053671F" w:rsidRDefault="0053671F" w:rsidP="001544B4">
      <w:pPr>
        <w:pStyle w:val="Heading5"/>
      </w:pPr>
      <w:r>
        <w:t>A (English)</w:t>
      </w:r>
    </w:p>
    <w:p w14:paraId="5657CE2F"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8"/>
        <w:gridCol w:w="7602"/>
      </w:tblGrid>
      <w:tr w:rsidR="0053671F" w14:paraId="178F3816" w14:textId="77777777" w:rsidTr="001544B4">
        <w:trPr>
          <w:tblHeader/>
        </w:trPr>
        <w:tc>
          <w:tcPr>
            <w:tcW w:w="2972" w:type="dxa"/>
          </w:tcPr>
          <w:p w14:paraId="018DD3F2" w14:textId="77777777" w:rsidR="0053671F" w:rsidRDefault="0053671F" w:rsidP="00C87B0F">
            <w:pPr>
              <w:pStyle w:val="Tableheading"/>
            </w:pPr>
            <w:r>
              <w:t>Outcomes</w:t>
            </w:r>
          </w:p>
        </w:tc>
        <w:tc>
          <w:tcPr>
            <w:tcW w:w="7790" w:type="dxa"/>
          </w:tcPr>
          <w:p w14:paraId="3908897C" w14:textId="77777777" w:rsidR="0053671F" w:rsidRDefault="0053671F" w:rsidP="00C87B0F">
            <w:pPr>
              <w:pStyle w:val="Tableheading"/>
            </w:pPr>
            <w:r>
              <w:t>Indicators/Content</w:t>
            </w:r>
          </w:p>
        </w:tc>
      </w:tr>
      <w:tr w:rsidR="0053671F" w14:paraId="439E0484" w14:textId="77777777" w:rsidTr="001544B4">
        <w:tc>
          <w:tcPr>
            <w:tcW w:w="2972" w:type="dxa"/>
          </w:tcPr>
          <w:p w14:paraId="6C67615B" w14:textId="7CC8AAF6" w:rsidR="0053671F" w:rsidRDefault="0053671F" w:rsidP="00C87B0F">
            <w:pPr>
              <w:pStyle w:val="Tabletext"/>
            </w:pPr>
            <w:r w:rsidRPr="004B360D">
              <w:t xml:space="preserve">EN4-1A </w:t>
            </w:r>
            <w:r w:rsidR="006367DE">
              <w:t>–</w:t>
            </w:r>
            <w:r w:rsidRPr="004B360D">
              <w:t xml:space="preserve"> responds to and composes texts for understanding, interpretation, critical analysis, imaginative </w:t>
            </w:r>
            <w:proofErr w:type="gramStart"/>
            <w:r w:rsidRPr="004B360D">
              <w:t>expression</w:t>
            </w:r>
            <w:proofErr w:type="gramEnd"/>
            <w:r w:rsidRPr="004B360D">
              <w:t xml:space="preserve"> and pleasure</w:t>
            </w:r>
          </w:p>
        </w:tc>
        <w:tc>
          <w:tcPr>
            <w:tcW w:w="7790" w:type="dxa"/>
          </w:tcPr>
          <w:p w14:paraId="550ED732" w14:textId="77777777" w:rsidR="0053671F" w:rsidRDefault="0053671F" w:rsidP="001544B4">
            <w:pPr>
              <w:pStyle w:val="DoEtablelist1bullet2018"/>
              <w:rPr>
                <w:lang w:eastAsia="en-US"/>
              </w:rPr>
            </w:pPr>
            <w:r>
              <w:rPr>
                <w:lang w:eastAsia="en-US"/>
              </w:rPr>
              <w:t xml:space="preserve">explore and explain the ways authors combine different modes and media in creating texts, and the impact of these choices on the viewer/listener </w:t>
            </w:r>
          </w:p>
          <w:p w14:paraId="35626BD0" w14:textId="77777777" w:rsidR="0053671F" w:rsidRDefault="0053671F" w:rsidP="001544B4">
            <w:pPr>
              <w:pStyle w:val="DoEtablelist1bullet2018"/>
              <w:rPr>
                <w:lang w:eastAsia="en-US"/>
              </w:rPr>
            </w:pPr>
            <w:r>
              <w:rPr>
                <w:lang w:eastAsia="en-US"/>
              </w:rPr>
              <w:t xml:space="preserve">explore and appreciate the aesthetic qualities in their own and other texts and the power of language to communicate information, ideas, </w:t>
            </w:r>
            <w:proofErr w:type="gramStart"/>
            <w:r>
              <w:rPr>
                <w:lang w:eastAsia="en-US"/>
              </w:rPr>
              <w:t>feelings</w:t>
            </w:r>
            <w:proofErr w:type="gramEnd"/>
            <w:r>
              <w:rPr>
                <w:lang w:eastAsia="en-US"/>
              </w:rPr>
              <w:t xml:space="preserve"> and viewpoints</w:t>
            </w:r>
          </w:p>
          <w:p w14:paraId="1BCECB74" w14:textId="77777777" w:rsidR="0053671F" w:rsidRDefault="0053671F" w:rsidP="001544B4">
            <w:pPr>
              <w:pStyle w:val="DoEtablelist1bullet2018"/>
              <w:rPr>
                <w:lang w:eastAsia="en-US"/>
              </w:rPr>
            </w:pPr>
            <w:r>
              <w:rPr>
                <w:lang w:eastAsia="en-US"/>
              </w:rPr>
              <w:t xml:space="preserve">identify and discuss main ideas, </w:t>
            </w:r>
            <w:proofErr w:type="gramStart"/>
            <w:r>
              <w:rPr>
                <w:lang w:eastAsia="en-US"/>
              </w:rPr>
              <w:t>concepts</w:t>
            </w:r>
            <w:proofErr w:type="gramEnd"/>
            <w:r>
              <w:rPr>
                <w:lang w:eastAsia="en-US"/>
              </w:rPr>
              <w:t xml:space="preserve"> and points of view in spoken texts to evaluate qualities, for example the strength of an argument or the lyrical power of a poetic rendition</w:t>
            </w:r>
          </w:p>
          <w:p w14:paraId="675FE027" w14:textId="77777777" w:rsidR="0053671F" w:rsidRDefault="0053671F" w:rsidP="001544B4">
            <w:pPr>
              <w:pStyle w:val="DoEtablelist1bullet2018"/>
              <w:rPr>
                <w:lang w:eastAsia="en-US"/>
              </w:rPr>
            </w:pPr>
            <w:r>
              <w:rPr>
                <w:lang w:eastAsia="en-US"/>
              </w:rPr>
              <w:t xml:space="preserve">recognise that vocabulary choices contribute to the specificity, </w:t>
            </w:r>
            <w:proofErr w:type="gramStart"/>
            <w:r>
              <w:rPr>
                <w:lang w:eastAsia="en-US"/>
              </w:rPr>
              <w:t>abstraction</w:t>
            </w:r>
            <w:proofErr w:type="gramEnd"/>
            <w:r>
              <w:rPr>
                <w:lang w:eastAsia="en-US"/>
              </w:rPr>
              <w:t xml:space="preserve"> and style of texts</w:t>
            </w:r>
          </w:p>
          <w:p w14:paraId="64272F27" w14:textId="77777777" w:rsidR="0053671F" w:rsidRDefault="0053671F" w:rsidP="001544B4">
            <w:pPr>
              <w:pStyle w:val="DoEtablelist1bullet2018"/>
              <w:rPr>
                <w:lang w:eastAsia="en-US"/>
              </w:rPr>
            </w:pPr>
            <w:r>
              <w:rPr>
                <w:lang w:eastAsia="en-US"/>
              </w:rPr>
              <w:t>compare the ways that language and images are used to create character, and to influence emotions and opinions in different types of texts</w:t>
            </w:r>
          </w:p>
          <w:p w14:paraId="4E48D617" w14:textId="77777777" w:rsidR="0053671F" w:rsidRDefault="0053671F" w:rsidP="001544B4">
            <w:pPr>
              <w:pStyle w:val="DoEtablelist1bullet2018"/>
              <w:rPr>
                <w:lang w:eastAsia="en-US"/>
              </w:rPr>
            </w:pPr>
            <w:r>
              <w:rPr>
                <w:lang w:eastAsia="en-US"/>
              </w:rPr>
              <w:t xml:space="preserve">use increasingly sophisticated verbal, aural, visual and/or written techniques, </w:t>
            </w:r>
            <w:proofErr w:type="spellStart"/>
            <w:proofErr w:type="gramStart"/>
            <w:r>
              <w:rPr>
                <w:lang w:eastAsia="en-US"/>
              </w:rPr>
              <w:t>eg</w:t>
            </w:r>
            <w:proofErr w:type="spellEnd"/>
            <w:proofErr w:type="gramEnd"/>
            <w:r>
              <w:rPr>
                <w:lang w:eastAsia="en-US"/>
              </w:rPr>
              <w:t xml:space="preserve"> imagery, figures of speech, selective choice of vocabulary, rhythm, sound effects, colour and design, to compose imaginative texts for pleasure</w:t>
            </w:r>
          </w:p>
          <w:p w14:paraId="5B4A11E9" w14:textId="77777777" w:rsidR="0053671F" w:rsidRDefault="0053671F" w:rsidP="001544B4">
            <w:pPr>
              <w:pStyle w:val="DoEtablelist1bullet2018"/>
              <w:rPr>
                <w:lang w:eastAsia="en-US"/>
              </w:rPr>
            </w:pPr>
            <w:r>
              <w:rPr>
                <w:lang w:eastAsia="en-US"/>
              </w:rPr>
              <w:t xml:space="preserve">respond to and compose imaginative, </w:t>
            </w:r>
            <w:proofErr w:type="gramStart"/>
            <w:r>
              <w:rPr>
                <w:lang w:eastAsia="en-US"/>
              </w:rPr>
              <w:t>informative</w:t>
            </w:r>
            <w:proofErr w:type="gramEnd"/>
            <w:r>
              <w:rPr>
                <w:lang w:eastAsia="en-US"/>
              </w:rPr>
              <w:t xml:space="preserve"> and persuasive texts for different audiences, purposes and contexts for understanding, interpretation, critical analysis, imaginative expression and pleasure</w:t>
            </w:r>
          </w:p>
        </w:tc>
      </w:tr>
      <w:tr w:rsidR="0053671F" w14:paraId="2BD76687" w14:textId="77777777" w:rsidTr="001544B4">
        <w:tc>
          <w:tcPr>
            <w:tcW w:w="2972" w:type="dxa"/>
          </w:tcPr>
          <w:p w14:paraId="202012DF" w14:textId="77777777" w:rsidR="0053671F" w:rsidRDefault="0053671F" w:rsidP="00C87B0F">
            <w:pPr>
              <w:pStyle w:val="Tabletext"/>
            </w:pPr>
            <w:r w:rsidRPr="004B360D">
              <w:t xml:space="preserve">EN4-2A – effectively uses a widening range of processes, skills, </w:t>
            </w:r>
            <w:proofErr w:type="gramStart"/>
            <w:r w:rsidRPr="004B360D">
              <w:t>strategies</w:t>
            </w:r>
            <w:proofErr w:type="gramEnd"/>
            <w:r w:rsidRPr="004B360D">
              <w:t xml:space="preserve"> and knowledge for </w:t>
            </w:r>
            <w:r w:rsidRPr="004B360D">
              <w:lastRenderedPageBreak/>
              <w:t>responding to and composing texts in different media and technologies</w:t>
            </w:r>
          </w:p>
        </w:tc>
        <w:tc>
          <w:tcPr>
            <w:tcW w:w="7790" w:type="dxa"/>
          </w:tcPr>
          <w:p w14:paraId="0980C377" w14:textId="77777777" w:rsidR="0053671F" w:rsidRDefault="0053671F" w:rsidP="001544B4">
            <w:pPr>
              <w:pStyle w:val="DoEtablelist1bullet2018"/>
              <w:rPr>
                <w:lang w:eastAsia="en-US"/>
              </w:rPr>
            </w:pPr>
            <w:r w:rsidRPr="004B360D">
              <w:rPr>
                <w:lang w:eastAsia="en-US"/>
              </w:rPr>
              <w:lastRenderedPageBreak/>
              <w:t xml:space="preserve">edit for meaning by removing repetition, refining ideas, reordering </w:t>
            </w:r>
            <w:proofErr w:type="gramStart"/>
            <w:r w:rsidRPr="004B360D">
              <w:rPr>
                <w:lang w:eastAsia="en-US"/>
              </w:rPr>
              <w:t>sentences</w:t>
            </w:r>
            <w:proofErr w:type="gramEnd"/>
            <w:r w:rsidRPr="004B360D">
              <w:rPr>
                <w:lang w:eastAsia="en-US"/>
              </w:rPr>
              <w:t xml:space="preserve"> and adding or substituting words for impact</w:t>
            </w:r>
          </w:p>
        </w:tc>
      </w:tr>
    </w:tbl>
    <w:p w14:paraId="018508A9" w14:textId="77777777" w:rsidR="0053671F" w:rsidRDefault="0053671F" w:rsidP="001544B4">
      <w:pPr>
        <w:pStyle w:val="Heading5"/>
      </w:pPr>
      <w:r>
        <w:t>B (English)</w:t>
      </w:r>
    </w:p>
    <w:p w14:paraId="67A9F709"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0"/>
        <w:gridCol w:w="7610"/>
      </w:tblGrid>
      <w:tr w:rsidR="0053671F" w14:paraId="5E201058" w14:textId="77777777" w:rsidTr="001544B4">
        <w:trPr>
          <w:tblHeader/>
        </w:trPr>
        <w:tc>
          <w:tcPr>
            <w:tcW w:w="2972" w:type="dxa"/>
          </w:tcPr>
          <w:p w14:paraId="7E770496" w14:textId="77777777" w:rsidR="0053671F" w:rsidRDefault="0053671F" w:rsidP="00AD5074">
            <w:pPr>
              <w:pStyle w:val="Tableheading"/>
            </w:pPr>
            <w:r>
              <w:t>Outcomes</w:t>
            </w:r>
          </w:p>
        </w:tc>
        <w:tc>
          <w:tcPr>
            <w:tcW w:w="7790" w:type="dxa"/>
          </w:tcPr>
          <w:p w14:paraId="36F7DE83" w14:textId="77777777" w:rsidR="0053671F" w:rsidRDefault="0053671F" w:rsidP="00AD5074">
            <w:pPr>
              <w:pStyle w:val="Tableheading"/>
            </w:pPr>
            <w:r>
              <w:t>Indicators/Content</w:t>
            </w:r>
          </w:p>
        </w:tc>
      </w:tr>
      <w:tr w:rsidR="0053671F" w14:paraId="77EDDAF5" w14:textId="77777777" w:rsidTr="001544B4">
        <w:tc>
          <w:tcPr>
            <w:tcW w:w="2972" w:type="dxa"/>
          </w:tcPr>
          <w:p w14:paraId="0F1FE81F" w14:textId="758071A6" w:rsidR="0053671F" w:rsidRDefault="0053671F" w:rsidP="00AD5074">
            <w:pPr>
              <w:pStyle w:val="Tabletext"/>
            </w:pPr>
            <w:r w:rsidRPr="004B360D">
              <w:t xml:space="preserve">EN4-3B </w:t>
            </w:r>
            <w:r w:rsidR="006367DE">
              <w:t>–</w:t>
            </w:r>
            <w:r w:rsidRPr="004B360D">
              <w:t xml:space="preserve"> uses and describes language forms, </w:t>
            </w:r>
            <w:proofErr w:type="gramStart"/>
            <w:r w:rsidRPr="004B360D">
              <w:t>features</w:t>
            </w:r>
            <w:proofErr w:type="gramEnd"/>
            <w:r w:rsidRPr="004B360D">
              <w:t xml:space="preserve"> and structures of texts appropriate to a range of purposes, audiences and contexts</w:t>
            </w:r>
          </w:p>
        </w:tc>
        <w:tc>
          <w:tcPr>
            <w:tcW w:w="7790" w:type="dxa"/>
          </w:tcPr>
          <w:p w14:paraId="5618B32B" w14:textId="77777777" w:rsidR="0053671F" w:rsidRDefault="0053671F" w:rsidP="00AD5074">
            <w:pPr>
              <w:pStyle w:val="Tabletext"/>
            </w:pPr>
            <w:r>
              <w:t xml:space="preserve">engage with the language and structures of texts in meaningful, </w:t>
            </w:r>
            <w:proofErr w:type="gramStart"/>
            <w:r>
              <w:t>contextualised</w:t>
            </w:r>
            <w:proofErr w:type="gramEnd"/>
            <w:r>
              <w:t xml:space="preserve"> and authentic ways </w:t>
            </w:r>
          </w:p>
          <w:p w14:paraId="0C9E6485" w14:textId="77777777" w:rsidR="0053671F" w:rsidRDefault="0053671F" w:rsidP="00AD5074">
            <w:pPr>
              <w:pStyle w:val="Tabletext"/>
            </w:pPr>
            <w:r>
              <w:t xml:space="preserve">identify, </w:t>
            </w:r>
            <w:proofErr w:type="gramStart"/>
            <w:r>
              <w:t>discuss</w:t>
            </w:r>
            <w:proofErr w:type="gramEnd"/>
            <w:r>
              <w:t xml:space="preserve"> and reflect on the ideas and information in a range of texts</w:t>
            </w:r>
          </w:p>
          <w:p w14:paraId="33830B5F" w14:textId="77777777" w:rsidR="0053671F" w:rsidRDefault="0053671F" w:rsidP="00AD5074">
            <w:pPr>
              <w:pStyle w:val="Tabletext"/>
            </w:pPr>
            <w:r>
              <w:t>uses interaction skills for identified purposes, using voice and language conventions to suit different situations, including modulating voice</w:t>
            </w:r>
          </w:p>
          <w:p w14:paraId="4558192C" w14:textId="77777777" w:rsidR="0053671F" w:rsidRDefault="0053671F" w:rsidP="00AD5074">
            <w:pPr>
              <w:pStyle w:val="Tabletext"/>
            </w:pPr>
            <w:r>
              <w:t xml:space="preserve">understand how modality is achieved through discriminating choices in modal verbs, adverbs, </w:t>
            </w:r>
            <w:proofErr w:type="gramStart"/>
            <w:r>
              <w:t>adjectives</w:t>
            </w:r>
            <w:proofErr w:type="gramEnd"/>
            <w:r>
              <w:t xml:space="preserve"> and nouns</w:t>
            </w:r>
          </w:p>
          <w:p w14:paraId="5FCA88C5" w14:textId="77777777" w:rsidR="0053671F" w:rsidRDefault="0053671F" w:rsidP="00AD5074">
            <w:pPr>
              <w:pStyle w:val="Tabletext"/>
            </w:pPr>
            <w:r>
              <w:t xml:space="preserve">understand how rhetorical devices are used to persuade and how different layers of meaning are developed </w:t>
            </w:r>
            <w:proofErr w:type="gramStart"/>
            <w:r>
              <w:t>through the use of</w:t>
            </w:r>
            <w:proofErr w:type="gramEnd"/>
            <w:r>
              <w:t xml:space="preserve"> metaphor, irony and parody</w:t>
            </w:r>
          </w:p>
        </w:tc>
      </w:tr>
      <w:tr w:rsidR="0053671F" w14:paraId="45F3CFAC" w14:textId="77777777" w:rsidTr="001544B4">
        <w:tc>
          <w:tcPr>
            <w:tcW w:w="2972" w:type="dxa"/>
          </w:tcPr>
          <w:p w14:paraId="7AF5F0B2" w14:textId="5A89ACCD" w:rsidR="0053671F" w:rsidRDefault="0053671F" w:rsidP="00AD5074">
            <w:pPr>
              <w:pStyle w:val="Tabletext"/>
            </w:pPr>
            <w:r w:rsidRPr="004B360D">
              <w:t xml:space="preserve">EN4-4B </w:t>
            </w:r>
            <w:r w:rsidR="006367DE">
              <w:t>–</w:t>
            </w:r>
            <w:r w:rsidRPr="004B360D">
              <w:t xml:space="preserve"> makes effective language choices to creatively shape meaning with accuracy, </w:t>
            </w:r>
            <w:proofErr w:type="gramStart"/>
            <w:r w:rsidRPr="004B360D">
              <w:t>clarity</w:t>
            </w:r>
            <w:proofErr w:type="gramEnd"/>
            <w:r w:rsidRPr="004B360D">
              <w:t xml:space="preserve"> and coherence</w:t>
            </w:r>
          </w:p>
        </w:tc>
        <w:tc>
          <w:tcPr>
            <w:tcW w:w="7790" w:type="dxa"/>
          </w:tcPr>
          <w:p w14:paraId="481FDB11" w14:textId="77777777" w:rsidR="0053671F" w:rsidRDefault="0053671F" w:rsidP="00AD5074">
            <w:pPr>
              <w:pStyle w:val="Tabletext"/>
            </w:pPr>
            <w:r>
              <w:t xml:space="preserve">experiment with </w:t>
            </w:r>
            <w:proofErr w:type="gramStart"/>
            <w:r>
              <w:t>particular language</w:t>
            </w:r>
            <w:proofErr w:type="gramEnd"/>
            <w:r>
              <w:t xml:space="preserve"> features drawn from different types of texts, including combinations of language and visual choices to create new texts</w:t>
            </w:r>
          </w:p>
          <w:p w14:paraId="09240581" w14:textId="77777777" w:rsidR="0053671F" w:rsidRDefault="0053671F" w:rsidP="00AD5074">
            <w:pPr>
              <w:pStyle w:val="Tabletext"/>
            </w:pPr>
            <w:r>
              <w:t>plan, rehearse and deliver presentations, selecting and sequencing appropriate content, including multimodal elements, to reflect a diversity of viewpoints</w:t>
            </w:r>
          </w:p>
        </w:tc>
      </w:tr>
    </w:tbl>
    <w:p w14:paraId="3572E0F6" w14:textId="77777777" w:rsidR="0053671F" w:rsidRDefault="0053671F" w:rsidP="001544B4">
      <w:pPr>
        <w:pStyle w:val="Heading5"/>
      </w:pPr>
      <w:r>
        <w:t>C (English)</w:t>
      </w:r>
    </w:p>
    <w:p w14:paraId="132D114A"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1"/>
        <w:gridCol w:w="7609"/>
      </w:tblGrid>
      <w:tr w:rsidR="0053671F" w14:paraId="0852579F" w14:textId="77777777" w:rsidTr="001544B4">
        <w:trPr>
          <w:tblHeader/>
        </w:trPr>
        <w:tc>
          <w:tcPr>
            <w:tcW w:w="2972" w:type="dxa"/>
          </w:tcPr>
          <w:p w14:paraId="42FD0825" w14:textId="77777777" w:rsidR="0053671F" w:rsidRDefault="0053671F" w:rsidP="00AD5074">
            <w:pPr>
              <w:pStyle w:val="Tableheading"/>
            </w:pPr>
            <w:r>
              <w:t>Outcomes</w:t>
            </w:r>
          </w:p>
        </w:tc>
        <w:tc>
          <w:tcPr>
            <w:tcW w:w="7790" w:type="dxa"/>
          </w:tcPr>
          <w:p w14:paraId="002E3921" w14:textId="77777777" w:rsidR="0053671F" w:rsidRDefault="0053671F" w:rsidP="00AD5074">
            <w:pPr>
              <w:pStyle w:val="Tableheading"/>
            </w:pPr>
            <w:r>
              <w:t>Indicators/Content</w:t>
            </w:r>
          </w:p>
        </w:tc>
      </w:tr>
      <w:tr w:rsidR="0053671F" w14:paraId="6B7B9CA5" w14:textId="77777777" w:rsidTr="001544B4">
        <w:tc>
          <w:tcPr>
            <w:tcW w:w="2972" w:type="dxa"/>
          </w:tcPr>
          <w:p w14:paraId="59F81DD1" w14:textId="77777777" w:rsidR="0053671F" w:rsidRDefault="0053671F" w:rsidP="00AD5074">
            <w:pPr>
              <w:pStyle w:val="Tabletext"/>
            </w:pPr>
            <w:r w:rsidRPr="004B360D">
              <w:t>EN4-6C – identifies and explains connections between and among texts</w:t>
            </w:r>
          </w:p>
        </w:tc>
        <w:tc>
          <w:tcPr>
            <w:tcW w:w="7790" w:type="dxa"/>
          </w:tcPr>
          <w:p w14:paraId="1E9CC5D7" w14:textId="77777777" w:rsidR="0053671F" w:rsidRDefault="0053671F" w:rsidP="00AD5074">
            <w:pPr>
              <w:pStyle w:val="Tabletext"/>
            </w:pPr>
            <w:r>
              <w:t xml:space="preserve">explain the similarities and differences in meaning and language between texts created for different purposes or audiences </w:t>
            </w:r>
          </w:p>
          <w:p w14:paraId="7F5E9B60" w14:textId="77777777" w:rsidR="0053671F" w:rsidRDefault="0053671F" w:rsidP="00AD5074">
            <w:pPr>
              <w:pStyle w:val="Tabletext"/>
            </w:pPr>
            <w:r>
              <w:t>compare the text structures and language features of multimodal texts, explaining how they combine to influence audiences</w:t>
            </w:r>
          </w:p>
        </w:tc>
      </w:tr>
    </w:tbl>
    <w:p w14:paraId="00356001" w14:textId="77777777" w:rsidR="0053671F" w:rsidRDefault="0053671F" w:rsidP="001544B4">
      <w:pPr>
        <w:pStyle w:val="Heading5"/>
      </w:pPr>
      <w:r>
        <w:t>D (English)</w:t>
      </w:r>
    </w:p>
    <w:p w14:paraId="1AB0B5CC" w14:textId="77777777" w:rsidR="0053671F" w:rsidRDefault="0053671F" w:rsidP="0053671F">
      <w:pPr>
        <w:pStyle w:val="DoEunformattedspace2018"/>
        <w:rPr>
          <w:lang w:eastAsia="en-US"/>
        </w:rPr>
      </w:pPr>
    </w:p>
    <w:tbl>
      <w:tblPr>
        <w:tblStyle w:val="TableGrid"/>
        <w:tblW w:w="10875" w:type="dxa"/>
        <w:tblLook w:val="04A0" w:firstRow="1" w:lastRow="0" w:firstColumn="1" w:lastColumn="0" w:noHBand="0" w:noVBand="1"/>
        <w:tblCaption w:val="outcomes table"/>
      </w:tblPr>
      <w:tblGrid>
        <w:gridCol w:w="3003"/>
        <w:gridCol w:w="7872"/>
      </w:tblGrid>
      <w:tr w:rsidR="0053671F" w:rsidRPr="00ED042B" w14:paraId="7D14D104" w14:textId="77777777" w:rsidTr="001544B4">
        <w:trPr>
          <w:tblHeader/>
        </w:trPr>
        <w:tc>
          <w:tcPr>
            <w:tcW w:w="3003" w:type="dxa"/>
          </w:tcPr>
          <w:p w14:paraId="083B05C4" w14:textId="77777777" w:rsidR="0053671F" w:rsidRPr="00ED042B" w:rsidRDefault="0053671F" w:rsidP="00AD5074">
            <w:pPr>
              <w:pStyle w:val="Tableheading"/>
            </w:pPr>
            <w:r w:rsidRPr="00ED042B">
              <w:t>Outcomes</w:t>
            </w:r>
          </w:p>
        </w:tc>
        <w:tc>
          <w:tcPr>
            <w:tcW w:w="7872" w:type="dxa"/>
          </w:tcPr>
          <w:p w14:paraId="5B58E9F9" w14:textId="77777777" w:rsidR="0053671F" w:rsidRPr="00ED042B" w:rsidRDefault="0053671F" w:rsidP="00AD5074">
            <w:pPr>
              <w:pStyle w:val="Tableheading"/>
            </w:pPr>
            <w:r w:rsidRPr="00ED042B">
              <w:t>Indicators/Content</w:t>
            </w:r>
          </w:p>
        </w:tc>
      </w:tr>
      <w:tr w:rsidR="0053671F" w:rsidRPr="00ED042B" w14:paraId="410ABC9E" w14:textId="77777777" w:rsidTr="001544B4">
        <w:tc>
          <w:tcPr>
            <w:tcW w:w="3003" w:type="dxa"/>
          </w:tcPr>
          <w:p w14:paraId="22A3854F" w14:textId="4D59D48D" w:rsidR="0053671F" w:rsidRPr="00ED042B" w:rsidRDefault="0053671F" w:rsidP="00AD5074">
            <w:pPr>
              <w:pStyle w:val="Tabletext"/>
            </w:pPr>
            <w:r w:rsidRPr="00ED042B">
              <w:t xml:space="preserve">EN4-7D </w:t>
            </w:r>
            <w:r w:rsidR="006367DE">
              <w:t>–</w:t>
            </w:r>
            <w:r w:rsidRPr="00ED042B">
              <w:t xml:space="preserve"> demonstrates understanding of how texts can express aspects of their broadening world and their relationships within it</w:t>
            </w:r>
          </w:p>
        </w:tc>
        <w:tc>
          <w:tcPr>
            <w:tcW w:w="7872" w:type="dxa"/>
          </w:tcPr>
          <w:p w14:paraId="763DEF1A" w14:textId="77777777" w:rsidR="0053671F" w:rsidRPr="00ED042B" w:rsidRDefault="0053671F" w:rsidP="00AD5074">
            <w:pPr>
              <w:pStyle w:val="Tabletext"/>
            </w:pPr>
            <w:r w:rsidRPr="00ED042B">
              <w:t xml:space="preserve">analyse how combinations of words, sound and images can create </w:t>
            </w:r>
            <w:proofErr w:type="gramStart"/>
            <w:r w:rsidRPr="00ED042B">
              <w:t>particular perspectives</w:t>
            </w:r>
            <w:proofErr w:type="gramEnd"/>
            <w:r w:rsidRPr="00ED042B">
              <w:t xml:space="preserve"> of the same event or issue such as environmental sustainability</w:t>
            </w:r>
          </w:p>
        </w:tc>
      </w:tr>
      <w:tr w:rsidR="0053671F" w14:paraId="616C6EC7" w14:textId="77777777" w:rsidTr="001544B4">
        <w:tc>
          <w:tcPr>
            <w:tcW w:w="3003" w:type="dxa"/>
          </w:tcPr>
          <w:p w14:paraId="53F2E31F" w14:textId="77777777" w:rsidR="0053671F" w:rsidRPr="00ED042B" w:rsidRDefault="0053671F" w:rsidP="00AD5074">
            <w:pPr>
              <w:pStyle w:val="Tabletext"/>
            </w:pPr>
            <w:r w:rsidRPr="00ED042B">
              <w:lastRenderedPageBreak/>
              <w:t xml:space="preserve">EN4-8D – identifies, </w:t>
            </w:r>
            <w:proofErr w:type="gramStart"/>
            <w:r w:rsidRPr="00ED042B">
              <w:t>considers</w:t>
            </w:r>
            <w:proofErr w:type="gramEnd"/>
            <w:r w:rsidRPr="00ED042B">
              <w:t xml:space="preserve"> and appreciates cultural expression in texts</w:t>
            </w:r>
          </w:p>
        </w:tc>
        <w:tc>
          <w:tcPr>
            <w:tcW w:w="7872" w:type="dxa"/>
          </w:tcPr>
          <w:p w14:paraId="2800016B" w14:textId="77777777" w:rsidR="0053671F" w:rsidRPr="00ED042B" w:rsidRDefault="0053671F" w:rsidP="00AD5074">
            <w:pPr>
              <w:pStyle w:val="Tabletext"/>
            </w:pPr>
            <w:r w:rsidRPr="00ED042B">
              <w:t>explore the interconnectedness of Country and Place, People, Identity and Culture in texts including those by Aboriginal and Torres Strait Islander authors</w:t>
            </w:r>
          </w:p>
          <w:p w14:paraId="23432197" w14:textId="77777777" w:rsidR="0053671F" w:rsidRPr="00ED042B" w:rsidRDefault="0053671F" w:rsidP="00AD5074">
            <w:pPr>
              <w:pStyle w:val="Tabletext"/>
            </w:pPr>
            <w:r w:rsidRPr="00ED042B">
              <w:t xml:space="preserve">consider the ways culture and personal experience position readers and viewers and influence responses to and composition of texts </w:t>
            </w:r>
          </w:p>
        </w:tc>
      </w:tr>
    </w:tbl>
    <w:p w14:paraId="17E2A8BA" w14:textId="77777777" w:rsidR="0053671F" w:rsidRPr="002D1559" w:rsidRDefault="00000000" w:rsidP="0053671F">
      <w:pPr>
        <w:pStyle w:val="DoEreference2018"/>
        <w:rPr>
          <w:sz w:val="24"/>
        </w:rPr>
      </w:pPr>
      <w:hyperlink r:id="rId8" w:history="1">
        <w:r w:rsidR="0053671F">
          <w:rPr>
            <w:rStyle w:val="Hyperlink"/>
          </w:rPr>
          <w:t>English K-10 Syllabus</w:t>
        </w:r>
      </w:hyperlink>
      <w:r w:rsidR="0053671F">
        <w:t xml:space="preserve"> © NSW Education Standards Authority (NESA) for and on behalf of the Crown in right of the State of New South Wales, 2012.</w:t>
      </w:r>
      <w:r w:rsidR="0053671F">
        <w:rPr>
          <w:lang w:eastAsia="en-US"/>
        </w:rPr>
        <w:br w:type="page"/>
      </w:r>
    </w:p>
    <w:p w14:paraId="6D6FB8A4" w14:textId="58AC6ADB" w:rsidR="0053671F" w:rsidRDefault="001544B4" w:rsidP="001544B4">
      <w:pPr>
        <w:pStyle w:val="Heading2"/>
      </w:pPr>
      <w:r>
        <w:lastRenderedPageBreak/>
        <w:t>Module 1</w:t>
      </w:r>
    </w:p>
    <w:p w14:paraId="720B59F2" w14:textId="77777777" w:rsidR="0053671F" w:rsidRDefault="0053671F" w:rsidP="001544B4">
      <w:pPr>
        <w:pStyle w:val="Heading3"/>
      </w:pPr>
      <w:r>
        <w:t>What is slam poetry?</w:t>
      </w:r>
    </w:p>
    <w:p w14:paraId="3886882F" w14:textId="77777777" w:rsidR="0053671F" w:rsidRDefault="0053671F" w:rsidP="001544B4">
      <w:r>
        <w:t xml:space="preserve">This module is an introduction to the world of Slam Poetry. Students will be engaged in this modern performance poetry genre, which draws upon the language of various protest movements and the world of rap music. Students will use comprehension strategies to analyse written and performed poetry and </w:t>
      </w:r>
      <w:proofErr w:type="gramStart"/>
      <w:r>
        <w:t>have an understanding of</w:t>
      </w:r>
      <w:proofErr w:type="gramEnd"/>
      <w:r>
        <w:t xml:space="preserve"> the basic conventions of slam poetry. Two poems will be used in this module, which highlight the purpose and form of slam poetry.</w:t>
      </w:r>
    </w:p>
    <w:p w14:paraId="1C2342E0" w14:textId="77777777" w:rsidR="0053671F" w:rsidRDefault="0053671F" w:rsidP="001544B4"/>
    <w:tbl>
      <w:tblPr>
        <w:tblStyle w:val="TableGrid"/>
        <w:tblW w:w="0" w:type="auto"/>
        <w:tblLook w:val="04A0" w:firstRow="1" w:lastRow="0" w:firstColumn="1" w:lastColumn="0" w:noHBand="0" w:noVBand="1"/>
        <w:tblCaption w:val="module outcomes and content table"/>
      </w:tblPr>
      <w:tblGrid>
        <w:gridCol w:w="1555"/>
        <w:gridCol w:w="8975"/>
      </w:tblGrid>
      <w:tr w:rsidR="0053671F" w14:paraId="19E09101" w14:textId="77777777" w:rsidTr="006367DE">
        <w:trPr>
          <w:tblHeader/>
        </w:trPr>
        <w:tc>
          <w:tcPr>
            <w:tcW w:w="1555" w:type="dxa"/>
            <w:tcBorders>
              <w:bottom w:val="single" w:sz="4" w:space="0" w:color="auto"/>
            </w:tcBorders>
          </w:tcPr>
          <w:p w14:paraId="0FC95003" w14:textId="77777777" w:rsidR="0053671F" w:rsidRDefault="0053671F" w:rsidP="00AD5074">
            <w:pPr>
              <w:pStyle w:val="Tableheading"/>
            </w:pPr>
            <w:r w:rsidRPr="00D130E7">
              <w:t>Outcome</w:t>
            </w:r>
          </w:p>
        </w:tc>
        <w:tc>
          <w:tcPr>
            <w:tcW w:w="8975" w:type="dxa"/>
          </w:tcPr>
          <w:p w14:paraId="390F4541" w14:textId="77777777" w:rsidR="0053671F" w:rsidRDefault="0053671F" w:rsidP="00AD5074">
            <w:pPr>
              <w:pStyle w:val="Tableheading"/>
            </w:pPr>
            <w:r w:rsidRPr="00D130E7">
              <w:t>Content</w:t>
            </w:r>
          </w:p>
        </w:tc>
      </w:tr>
      <w:tr w:rsidR="0053671F" w14:paraId="1A791667" w14:textId="77777777" w:rsidTr="006367DE">
        <w:tc>
          <w:tcPr>
            <w:tcW w:w="1555" w:type="dxa"/>
            <w:tcBorders>
              <w:bottom w:val="nil"/>
            </w:tcBorders>
          </w:tcPr>
          <w:p w14:paraId="5727844A" w14:textId="77777777" w:rsidR="0053671F" w:rsidRDefault="0053671F" w:rsidP="00AD5074">
            <w:pPr>
              <w:pStyle w:val="Tabletext"/>
            </w:pPr>
            <w:r w:rsidRPr="001C6C2C">
              <w:t>4.1.4</w:t>
            </w:r>
          </w:p>
        </w:tc>
        <w:tc>
          <w:tcPr>
            <w:tcW w:w="8975" w:type="dxa"/>
          </w:tcPr>
          <w:p w14:paraId="220AFC2D" w14:textId="77777777" w:rsidR="0053671F" w:rsidRDefault="0053671F" w:rsidP="00AD5074">
            <w:pPr>
              <w:pStyle w:val="Tabletext"/>
            </w:pPr>
            <w:r w:rsidRPr="00C90BAE">
              <w:t>the conventions applicable to various dramatic forms and performance styles</w:t>
            </w:r>
          </w:p>
        </w:tc>
      </w:tr>
      <w:tr w:rsidR="0053671F" w14:paraId="3386CB3B" w14:textId="77777777" w:rsidTr="006367DE">
        <w:tc>
          <w:tcPr>
            <w:tcW w:w="1555" w:type="dxa"/>
            <w:tcBorders>
              <w:top w:val="nil"/>
              <w:bottom w:val="single" w:sz="4" w:space="0" w:color="auto"/>
            </w:tcBorders>
          </w:tcPr>
          <w:p w14:paraId="325D2EE8" w14:textId="77777777" w:rsidR="0053671F" w:rsidRDefault="0053671F" w:rsidP="00AD5074">
            <w:pPr>
              <w:pStyle w:val="Tabletext"/>
            </w:pPr>
          </w:p>
        </w:tc>
        <w:tc>
          <w:tcPr>
            <w:tcW w:w="8975" w:type="dxa"/>
          </w:tcPr>
          <w:p w14:paraId="3BDD4AAE" w14:textId="77777777" w:rsidR="0053671F" w:rsidRDefault="0053671F" w:rsidP="00AD5074">
            <w:pPr>
              <w:pStyle w:val="Tabletext"/>
            </w:pPr>
            <w:r w:rsidRPr="00C90BAE">
              <w:t>the flexibility of approaches available to create works by drawing on established dramatic forms and their conventions</w:t>
            </w:r>
          </w:p>
        </w:tc>
      </w:tr>
      <w:tr w:rsidR="0053671F" w14:paraId="45147483" w14:textId="77777777" w:rsidTr="006367DE">
        <w:tc>
          <w:tcPr>
            <w:tcW w:w="1555" w:type="dxa"/>
            <w:tcBorders>
              <w:bottom w:val="single" w:sz="4" w:space="0" w:color="auto"/>
            </w:tcBorders>
          </w:tcPr>
          <w:p w14:paraId="552F5DFD" w14:textId="77777777" w:rsidR="0053671F" w:rsidRDefault="0053671F" w:rsidP="00AD5074">
            <w:pPr>
              <w:pStyle w:val="Tabletext"/>
            </w:pPr>
            <w:r w:rsidRPr="001C6C2C">
              <w:t>4.2.1</w:t>
            </w:r>
          </w:p>
        </w:tc>
        <w:tc>
          <w:tcPr>
            <w:tcW w:w="8975" w:type="dxa"/>
          </w:tcPr>
          <w:p w14:paraId="15359EA9" w14:textId="77777777" w:rsidR="0053671F" w:rsidRDefault="0053671F" w:rsidP="00AD5074">
            <w:pPr>
              <w:pStyle w:val="Tabletext"/>
            </w:pPr>
            <w:r w:rsidRPr="00C90BAE">
              <w:t>the function of the actor/audience relationship</w:t>
            </w:r>
          </w:p>
        </w:tc>
      </w:tr>
      <w:tr w:rsidR="0053671F" w14:paraId="24D688A4" w14:textId="77777777" w:rsidTr="006367DE">
        <w:tc>
          <w:tcPr>
            <w:tcW w:w="1555" w:type="dxa"/>
            <w:tcBorders>
              <w:top w:val="single" w:sz="4" w:space="0" w:color="auto"/>
            </w:tcBorders>
          </w:tcPr>
          <w:p w14:paraId="3CC6AB7E" w14:textId="77777777" w:rsidR="0053671F" w:rsidRDefault="0053671F" w:rsidP="00AD5074">
            <w:pPr>
              <w:pStyle w:val="Tabletext"/>
            </w:pPr>
            <w:r w:rsidRPr="001C6C2C">
              <w:t>4.2.2</w:t>
            </w:r>
          </w:p>
        </w:tc>
        <w:tc>
          <w:tcPr>
            <w:tcW w:w="8975" w:type="dxa"/>
          </w:tcPr>
          <w:p w14:paraId="2CADDBD0" w14:textId="77777777" w:rsidR="0053671F" w:rsidRDefault="0053671F" w:rsidP="00AD5074">
            <w:pPr>
              <w:pStyle w:val="Tabletext"/>
            </w:pPr>
            <w:r w:rsidRPr="00C90BAE">
              <w:t>the relationship between performers and audience according to the type of production and the chosen theatre space</w:t>
            </w:r>
          </w:p>
        </w:tc>
      </w:tr>
      <w:tr w:rsidR="0053671F" w14:paraId="516669C7" w14:textId="77777777" w:rsidTr="006367DE">
        <w:tc>
          <w:tcPr>
            <w:tcW w:w="1555" w:type="dxa"/>
            <w:tcBorders>
              <w:bottom w:val="single" w:sz="4" w:space="0" w:color="auto"/>
            </w:tcBorders>
          </w:tcPr>
          <w:p w14:paraId="5544B965" w14:textId="77777777" w:rsidR="0053671F" w:rsidRPr="00D130E7" w:rsidRDefault="0053671F" w:rsidP="00AD5074">
            <w:pPr>
              <w:pStyle w:val="Tabletext"/>
            </w:pPr>
            <w:r w:rsidRPr="001C6C2C">
              <w:t>4.2.3</w:t>
            </w:r>
          </w:p>
        </w:tc>
        <w:tc>
          <w:tcPr>
            <w:tcW w:w="8975" w:type="dxa"/>
          </w:tcPr>
          <w:p w14:paraId="48892BE9" w14:textId="77777777" w:rsidR="0053671F" w:rsidRDefault="0053671F" w:rsidP="00AD5074">
            <w:pPr>
              <w:pStyle w:val="Tabletext"/>
            </w:pPr>
            <w:r w:rsidRPr="00C90BAE">
              <w:t>the specific conventions associated with various dramatic forms</w:t>
            </w:r>
          </w:p>
        </w:tc>
      </w:tr>
      <w:tr w:rsidR="0053671F" w14:paraId="4F245E0E" w14:textId="77777777" w:rsidTr="006367DE">
        <w:tc>
          <w:tcPr>
            <w:tcW w:w="1555" w:type="dxa"/>
            <w:tcBorders>
              <w:bottom w:val="nil"/>
            </w:tcBorders>
          </w:tcPr>
          <w:p w14:paraId="60F4D2DB" w14:textId="77777777" w:rsidR="0053671F" w:rsidRDefault="0053671F" w:rsidP="00AD5074">
            <w:pPr>
              <w:pStyle w:val="Tabletext"/>
            </w:pPr>
            <w:r w:rsidRPr="001C6C2C">
              <w:t>4.3.1</w:t>
            </w:r>
          </w:p>
        </w:tc>
        <w:tc>
          <w:tcPr>
            <w:tcW w:w="8975" w:type="dxa"/>
          </w:tcPr>
          <w:p w14:paraId="2B49F40D" w14:textId="77777777" w:rsidR="0053671F" w:rsidRDefault="0053671F" w:rsidP="00AD5074">
            <w:pPr>
              <w:pStyle w:val="Tabletext"/>
            </w:pPr>
            <w:r w:rsidRPr="00C90BAE">
              <w:t xml:space="preserve">describe and respond to the conventions, dramatic techniques and technologies </w:t>
            </w:r>
            <w:r>
              <w:t>used in different performances.</w:t>
            </w:r>
          </w:p>
        </w:tc>
      </w:tr>
      <w:tr w:rsidR="0053671F" w14:paraId="31E28C55" w14:textId="77777777" w:rsidTr="006367DE">
        <w:tc>
          <w:tcPr>
            <w:tcW w:w="1555" w:type="dxa"/>
            <w:tcBorders>
              <w:top w:val="nil"/>
            </w:tcBorders>
          </w:tcPr>
          <w:p w14:paraId="413915EE" w14:textId="77777777" w:rsidR="0053671F" w:rsidRDefault="0053671F" w:rsidP="00AD5074">
            <w:pPr>
              <w:pStyle w:val="Tabletext"/>
            </w:pPr>
          </w:p>
        </w:tc>
        <w:tc>
          <w:tcPr>
            <w:tcW w:w="8975" w:type="dxa"/>
          </w:tcPr>
          <w:p w14:paraId="460B12F1" w14:textId="77777777" w:rsidR="0053671F" w:rsidRDefault="0053671F" w:rsidP="00AD5074">
            <w:pPr>
              <w:pStyle w:val="Tabletext"/>
            </w:pPr>
            <w:r w:rsidRPr="00C90BAE">
              <w:t xml:space="preserve">conventions, </w:t>
            </w:r>
            <w:proofErr w:type="gramStart"/>
            <w:r w:rsidRPr="00C90BAE">
              <w:t>techniques</w:t>
            </w:r>
            <w:proofErr w:type="gramEnd"/>
            <w:r w:rsidRPr="00C90BAE">
              <w:t xml:space="preserve"> and technologies applicable to various forms and styles</w:t>
            </w:r>
          </w:p>
        </w:tc>
      </w:tr>
      <w:tr w:rsidR="0053671F" w14:paraId="7BA1A027" w14:textId="77777777" w:rsidTr="006367DE">
        <w:tc>
          <w:tcPr>
            <w:tcW w:w="1555" w:type="dxa"/>
          </w:tcPr>
          <w:p w14:paraId="5B2E581E" w14:textId="77777777" w:rsidR="0053671F" w:rsidRDefault="0053671F" w:rsidP="00AD5074">
            <w:pPr>
              <w:pStyle w:val="Tabletext"/>
            </w:pPr>
            <w:r w:rsidRPr="001C6C2C">
              <w:t>4.3.2</w:t>
            </w:r>
          </w:p>
        </w:tc>
        <w:tc>
          <w:tcPr>
            <w:tcW w:w="8975" w:type="dxa"/>
          </w:tcPr>
          <w:p w14:paraId="1BF75C6E" w14:textId="77777777" w:rsidR="0053671F" w:rsidRDefault="0053671F" w:rsidP="00AD5074">
            <w:pPr>
              <w:pStyle w:val="Tabletext"/>
            </w:pPr>
            <w:r w:rsidRPr="00C90BAE">
              <w:t>inquire into the nature of various contemporary and historical dramatic forms and performance styles</w:t>
            </w:r>
          </w:p>
        </w:tc>
      </w:tr>
      <w:tr w:rsidR="0053671F" w14:paraId="2EDF6170" w14:textId="77777777" w:rsidTr="006367DE">
        <w:tc>
          <w:tcPr>
            <w:tcW w:w="1555" w:type="dxa"/>
            <w:tcBorders>
              <w:bottom w:val="single" w:sz="4" w:space="0" w:color="auto"/>
            </w:tcBorders>
          </w:tcPr>
          <w:p w14:paraId="028A0137" w14:textId="77777777" w:rsidR="0053671F" w:rsidRDefault="0053671F" w:rsidP="00AD5074">
            <w:pPr>
              <w:pStyle w:val="Tabletext"/>
            </w:pPr>
            <w:r w:rsidRPr="001C6C2C">
              <w:t>EN4-1A</w:t>
            </w:r>
          </w:p>
        </w:tc>
        <w:tc>
          <w:tcPr>
            <w:tcW w:w="8975" w:type="dxa"/>
          </w:tcPr>
          <w:p w14:paraId="035D5701" w14:textId="77777777" w:rsidR="0053671F" w:rsidRDefault="0053671F" w:rsidP="00AD5074">
            <w:pPr>
              <w:pStyle w:val="Tabletext"/>
            </w:pPr>
            <w:r w:rsidRPr="00C90BAE">
              <w:t>explore and explain the ways authors combine different modes and media in creating texts, and the impact of these choices on the viewer/listener</w:t>
            </w:r>
          </w:p>
        </w:tc>
      </w:tr>
      <w:tr w:rsidR="0053671F" w14:paraId="0F7AE26E" w14:textId="77777777" w:rsidTr="006367DE">
        <w:tc>
          <w:tcPr>
            <w:tcW w:w="1555" w:type="dxa"/>
            <w:tcBorders>
              <w:bottom w:val="nil"/>
            </w:tcBorders>
          </w:tcPr>
          <w:p w14:paraId="4AA9C644" w14:textId="77777777" w:rsidR="0053671F" w:rsidRDefault="0053671F" w:rsidP="00AD5074">
            <w:pPr>
              <w:pStyle w:val="Tabletext"/>
            </w:pPr>
            <w:r w:rsidRPr="001C6C2C">
              <w:t>EN4-3B</w:t>
            </w:r>
          </w:p>
        </w:tc>
        <w:tc>
          <w:tcPr>
            <w:tcW w:w="8975" w:type="dxa"/>
          </w:tcPr>
          <w:p w14:paraId="6E27FF52" w14:textId="77777777" w:rsidR="0053671F" w:rsidRDefault="0053671F" w:rsidP="00AD5074">
            <w:pPr>
              <w:pStyle w:val="Tabletext"/>
            </w:pPr>
            <w:r w:rsidRPr="00C90BAE">
              <w:t xml:space="preserve">engage with the language and structures of texts in meaningful, </w:t>
            </w:r>
            <w:proofErr w:type="gramStart"/>
            <w:r w:rsidRPr="00C90BAE">
              <w:t>contextualised</w:t>
            </w:r>
            <w:proofErr w:type="gramEnd"/>
            <w:r w:rsidRPr="00C90BAE">
              <w:t xml:space="preserve"> and authentic ways</w:t>
            </w:r>
          </w:p>
        </w:tc>
      </w:tr>
      <w:tr w:rsidR="0053671F" w14:paraId="7598F3E6" w14:textId="77777777" w:rsidTr="006367DE">
        <w:tc>
          <w:tcPr>
            <w:tcW w:w="1555" w:type="dxa"/>
            <w:tcBorders>
              <w:top w:val="nil"/>
              <w:bottom w:val="single" w:sz="4" w:space="0" w:color="auto"/>
            </w:tcBorders>
          </w:tcPr>
          <w:p w14:paraId="784D5054" w14:textId="77777777" w:rsidR="0053671F" w:rsidRDefault="0053671F" w:rsidP="00AD5074">
            <w:pPr>
              <w:pStyle w:val="Tabletext"/>
            </w:pPr>
          </w:p>
        </w:tc>
        <w:tc>
          <w:tcPr>
            <w:tcW w:w="8975" w:type="dxa"/>
          </w:tcPr>
          <w:p w14:paraId="490F9376" w14:textId="77777777" w:rsidR="0053671F" w:rsidRDefault="0053671F" w:rsidP="00AD5074">
            <w:pPr>
              <w:pStyle w:val="Tabletext"/>
            </w:pPr>
            <w:r w:rsidRPr="00C90BAE">
              <w:t xml:space="preserve">identify, </w:t>
            </w:r>
            <w:proofErr w:type="gramStart"/>
            <w:r w:rsidRPr="00C90BAE">
              <w:t>discuss</w:t>
            </w:r>
            <w:proofErr w:type="gramEnd"/>
            <w:r w:rsidRPr="00C90BAE">
              <w:t xml:space="preserve"> and reflect on the ideas and information in a range of texts</w:t>
            </w:r>
          </w:p>
        </w:tc>
      </w:tr>
      <w:tr w:rsidR="0053671F" w14:paraId="64559D3B" w14:textId="77777777" w:rsidTr="006367DE">
        <w:tc>
          <w:tcPr>
            <w:tcW w:w="1555" w:type="dxa"/>
            <w:tcBorders>
              <w:bottom w:val="nil"/>
            </w:tcBorders>
          </w:tcPr>
          <w:p w14:paraId="07D1BD30" w14:textId="77777777" w:rsidR="0053671F" w:rsidRDefault="0053671F" w:rsidP="00AD5074">
            <w:pPr>
              <w:pStyle w:val="Tabletext"/>
            </w:pPr>
            <w:r w:rsidRPr="001C6C2C">
              <w:t>EN4-6C</w:t>
            </w:r>
          </w:p>
        </w:tc>
        <w:tc>
          <w:tcPr>
            <w:tcW w:w="8975" w:type="dxa"/>
          </w:tcPr>
          <w:p w14:paraId="14538D04" w14:textId="77777777" w:rsidR="0053671F" w:rsidRDefault="0053671F" w:rsidP="00AD5074">
            <w:pPr>
              <w:pStyle w:val="Tabletext"/>
            </w:pPr>
            <w:r w:rsidRPr="00C90BAE">
              <w:t>explain the similarities and differences in meaning and language between texts created for different purposes or audiences</w:t>
            </w:r>
          </w:p>
        </w:tc>
      </w:tr>
      <w:tr w:rsidR="0053671F" w14:paraId="295A3850" w14:textId="77777777" w:rsidTr="006367DE">
        <w:tc>
          <w:tcPr>
            <w:tcW w:w="1555" w:type="dxa"/>
            <w:tcBorders>
              <w:top w:val="nil"/>
            </w:tcBorders>
          </w:tcPr>
          <w:p w14:paraId="437DC4EA" w14:textId="77777777" w:rsidR="0053671F" w:rsidRDefault="0053671F" w:rsidP="00AD5074">
            <w:pPr>
              <w:pStyle w:val="Tabletext"/>
            </w:pPr>
          </w:p>
        </w:tc>
        <w:tc>
          <w:tcPr>
            <w:tcW w:w="8975" w:type="dxa"/>
          </w:tcPr>
          <w:p w14:paraId="4AF80EBD" w14:textId="77777777" w:rsidR="0053671F" w:rsidRDefault="0053671F" w:rsidP="00AD5074">
            <w:pPr>
              <w:pStyle w:val="Tabletext"/>
            </w:pPr>
            <w:r w:rsidRPr="00C90BAE">
              <w:t>compare the text structures and language features of multimodal texts, explaining how they</w:t>
            </w:r>
            <w:r>
              <w:t xml:space="preserve"> combine to influence audiences</w:t>
            </w:r>
          </w:p>
        </w:tc>
      </w:tr>
    </w:tbl>
    <w:p w14:paraId="052F0BC4" w14:textId="77777777" w:rsidR="0053671F" w:rsidRDefault="0053671F" w:rsidP="0053671F">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53671F" w14:paraId="352571BE" w14:textId="77777777" w:rsidTr="006367DE">
        <w:trPr>
          <w:tblHeader/>
        </w:trPr>
        <w:tc>
          <w:tcPr>
            <w:tcW w:w="1555" w:type="dxa"/>
          </w:tcPr>
          <w:p w14:paraId="78E3023E" w14:textId="77777777" w:rsidR="0053671F" w:rsidRDefault="0053671F" w:rsidP="00AD5074">
            <w:pPr>
              <w:pStyle w:val="Tableheading"/>
            </w:pPr>
            <w:r>
              <w:t>Drama Objective</w:t>
            </w:r>
          </w:p>
        </w:tc>
        <w:tc>
          <w:tcPr>
            <w:tcW w:w="5953" w:type="dxa"/>
          </w:tcPr>
          <w:p w14:paraId="37D9EC86" w14:textId="77777777" w:rsidR="0053671F" w:rsidRDefault="0053671F" w:rsidP="00AD5074">
            <w:pPr>
              <w:pStyle w:val="Tableheading"/>
            </w:pPr>
            <w:r w:rsidRPr="00D130E7">
              <w:t>Suggested Activities</w:t>
            </w:r>
          </w:p>
        </w:tc>
        <w:tc>
          <w:tcPr>
            <w:tcW w:w="1701" w:type="dxa"/>
          </w:tcPr>
          <w:p w14:paraId="3E53AF04" w14:textId="77777777" w:rsidR="0053671F" w:rsidRDefault="0053671F" w:rsidP="00AD5074">
            <w:pPr>
              <w:pStyle w:val="Tableheading"/>
            </w:pPr>
            <w:r w:rsidRPr="00D130E7">
              <w:t>Assessment</w:t>
            </w:r>
          </w:p>
        </w:tc>
        <w:tc>
          <w:tcPr>
            <w:tcW w:w="1701" w:type="dxa"/>
          </w:tcPr>
          <w:p w14:paraId="2B6DFA3B" w14:textId="77777777" w:rsidR="0053671F" w:rsidRDefault="0053671F" w:rsidP="00AD5074">
            <w:pPr>
              <w:pStyle w:val="Tableheading"/>
            </w:pPr>
            <w:r w:rsidRPr="00D130E7">
              <w:t>Resources</w:t>
            </w:r>
          </w:p>
        </w:tc>
      </w:tr>
      <w:tr w:rsidR="0053671F" w14:paraId="54D86624" w14:textId="77777777" w:rsidTr="006367DE">
        <w:tc>
          <w:tcPr>
            <w:tcW w:w="1555" w:type="dxa"/>
          </w:tcPr>
          <w:p w14:paraId="7889445C" w14:textId="77777777" w:rsidR="0053671F" w:rsidRDefault="0053671F" w:rsidP="00AD5074">
            <w:pPr>
              <w:pStyle w:val="Tabletext"/>
            </w:pPr>
            <w:r>
              <w:t>Performing</w:t>
            </w:r>
          </w:p>
          <w:p w14:paraId="4510826B" w14:textId="77777777" w:rsidR="0053671F" w:rsidRDefault="0053671F" w:rsidP="00AD5074">
            <w:pPr>
              <w:pStyle w:val="Tabletext"/>
            </w:pPr>
            <w:r>
              <w:t>Appreciating</w:t>
            </w:r>
          </w:p>
        </w:tc>
        <w:tc>
          <w:tcPr>
            <w:tcW w:w="5953" w:type="dxa"/>
          </w:tcPr>
          <w:p w14:paraId="25682C99" w14:textId="77777777" w:rsidR="0053671F" w:rsidRDefault="0053671F" w:rsidP="00AD5074">
            <w:pPr>
              <w:pStyle w:val="Tabletext"/>
            </w:pPr>
            <w:r w:rsidRPr="00C90BAE">
              <w:t xml:space="preserve">As soon as the students are sitting and ready, play the video </w:t>
            </w:r>
            <w:hyperlink r:id="rId9" w:history="1">
              <w:r w:rsidRPr="00C90BAE">
                <w:rPr>
                  <w:rStyle w:val="Hyperlink"/>
                  <w:lang w:eastAsia="en-US"/>
                </w:rPr>
                <w:t xml:space="preserve">I </w:t>
              </w:r>
              <w:proofErr w:type="spellStart"/>
              <w:r w:rsidRPr="00C90BAE">
                <w:rPr>
                  <w:rStyle w:val="Hyperlink"/>
                  <w:lang w:eastAsia="en-US"/>
                </w:rPr>
                <w:t>Wanna</w:t>
              </w:r>
              <w:proofErr w:type="spellEnd"/>
              <w:r w:rsidRPr="00C90BAE">
                <w:rPr>
                  <w:rStyle w:val="Hyperlink"/>
                  <w:lang w:eastAsia="en-US"/>
                </w:rPr>
                <w:t xml:space="preserve"> Hear </w:t>
              </w:r>
              <w:proofErr w:type="gramStart"/>
              <w:r w:rsidRPr="00C90BAE">
                <w:rPr>
                  <w:rStyle w:val="Hyperlink"/>
                  <w:lang w:eastAsia="en-US"/>
                </w:rPr>
                <w:t>A</w:t>
              </w:r>
              <w:proofErr w:type="gramEnd"/>
              <w:r w:rsidRPr="00C90BAE">
                <w:rPr>
                  <w:rStyle w:val="Hyperlink"/>
                  <w:lang w:eastAsia="en-US"/>
                </w:rPr>
                <w:t xml:space="preserve"> Poem</w:t>
              </w:r>
            </w:hyperlink>
            <w:r>
              <w:rPr>
                <w:rStyle w:val="Hyperlink"/>
                <w:lang w:eastAsia="en-US"/>
              </w:rPr>
              <w:t xml:space="preserve">. </w:t>
            </w:r>
            <w:r w:rsidRPr="00C90BAE">
              <w:t>Discuss afte</w:t>
            </w:r>
            <w:r>
              <w:t xml:space="preserve">rwards, what did you just see? What was that a performance? </w:t>
            </w:r>
            <w:r w:rsidRPr="00C90BAE">
              <w:t>How does that text fit into a drama lesson?</w:t>
            </w:r>
          </w:p>
        </w:tc>
        <w:tc>
          <w:tcPr>
            <w:tcW w:w="1701" w:type="dxa"/>
          </w:tcPr>
          <w:p w14:paraId="2883A860" w14:textId="77777777" w:rsidR="0053671F" w:rsidRDefault="0053671F" w:rsidP="00AD5074">
            <w:pPr>
              <w:pStyle w:val="Tabletext"/>
            </w:pPr>
            <w:r w:rsidRPr="00C90BAE">
              <w:t>Discussion</w:t>
            </w:r>
          </w:p>
        </w:tc>
        <w:tc>
          <w:tcPr>
            <w:tcW w:w="1701" w:type="dxa"/>
          </w:tcPr>
          <w:p w14:paraId="5DDF2697" w14:textId="77777777" w:rsidR="0053671F" w:rsidRDefault="0053671F" w:rsidP="00AD5074">
            <w:pPr>
              <w:pStyle w:val="Tabletext"/>
            </w:pPr>
            <w:r w:rsidRPr="00C90BAE">
              <w:t xml:space="preserve">I </w:t>
            </w:r>
            <w:proofErr w:type="spellStart"/>
            <w:r w:rsidRPr="00C90BAE">
              <w:t>Wanna</w:t>
            </w:r>
            <w:proofErr w:type="spellEnd"/>
            <w:r w:rsidRPr="00C90BAE">
              <w:t xml:space="preserve"> Hear </w:t>
            </w:r>
            <w:proofErr w:type="gramStart"/>
            <w:r w:rsidRPr="00C90BAE">
              <w:t>A</w:t>
            </w:r>
            <w:proofErr w:type="gramEnd"/>
            <w:r w:rsidRPr="00C90BAE">
              <w:t xml:space="preserve"> Poem video</w:t>
            </w:r>
          </w:p>
        </w:tc>
      </w:tr>
      <w:tr w:rsidR="0053671F" w14:paraId="3F57BE55" w14:textId="77777777" w:rsidTr="006367DE">
        <w:tc>
          <w:tcPr>
            <w:tcW w:w="1555" w:type="dxa"/>
          </w:tcPr>
          <w:p w14:paraId="0CD35384" w14:textId="77777777" w:rsidR="0053671F" w:rsidRDefault="0053671F" w:rsidP="00F02FBF">
            <w:pPr>
              <w:pStyle w:val="Tabletext"/>
            </w:pPr>
            <w:r w:rsidRPr="00C90BAE">
              <w:lastRenderedPageBreak/>
              <w:t>Making</w:t>
            </w:r>
          </w:p>
        </w:tc>
        <w:tc>
          <w:tcPr>
            <w:tcW w:w="5953" w:type="dxa"/>
          </w:tcPr>
          <w:p w14:paraId="223799AA" w14:textId="77777777" w:rsidR="0053671F" w:rsidRDefault="0053671F" w:rsidP="00F02FBF">
            <w:pPr>
              <w:pStyle w:val="Tabletext"/>
            </w:pPr>
            <w:r w:rsidRPr="00C90BAE">
              <w:t>Introduce the concept of Slam Poetry. Read through the fact sheet together, with students highlighting the key points.</w:t>
            </w:r>
          </w:p>
        </w:tc>
        <w:tc>
          <w:tcPr>
            <w:tcW w:w="1701" w:type="dxa"/>
          </w:tcPr>
          <w:p w14:paraId="4A0ED6C3" w14:textId="77777777" w:rsidR="0053671F" w:rsidRDefault="0053671F" w:rsidP="00F02FBF">
            <w:pPr>
              <w:pStyle w:val="Tabletext"/>
            </w:pPr>
            <w:r>
              <w:t>-</w:t>
            </w:r>
          </w:p>
        </w:tc>
        <w:tc>
          <w:tcPr>
            <w:tcW w:w="1701" w:type="dxa"/>
          </w:tcPr>
          <w:p w14:paraId="3651E609" w14:textId="77777777" w:rsidR="0053671F" w:rsidRDefault="0053671F" w:rsidP="001544B4">
            <w:pPr>
              <w:pStyle w:val="DoEtabletext2018"/>
              <w:rPr>
                <w:lang w:eastAsia="en-US"/>
              </w:rPr>
            </w:pPr>
            <w:r>
              <w:rPr>
                <w:lang w:eastAsia="en-US"/>
              </w:rPr>
              <w:t>What Is Slam Poetry Fact Sheet</w:t>
            </w:r>
          </w:p>
          <w:p w14:paraId="7EF2B005" w14:textId="77777777" w:rsidR="0053671F" w:rsidRDefault="0053671F" w:rsidP="001544B4">
            <w:pPr>
              <w:pStyle w:val="DoEtabletext2018"/>
              <w:rPr>
                <w:lang w:eastAsia="en-US"/>
              </w:rPr>
            </w:pPr>
            <w:r>
              <w:rPr>
                <w:lang w:eastAsia="en-US"/>
              </w:rPr>
              <w:t>Logbooks</w:t>
            </w:r>
          </w:p>
        </w:tc>
      </w:tr>
      <w:tr w:rsidR="0053671F" w14:paraId="71BAA458" w14:textId="77777777" w:rsidTr="006367DE">
        <w:tc>
          <w:tcPr>
            <w:tcW w:w="1555" w:type="dxa"/>
          </w:tcPr>
          <w:p w14:paraId="242D88F0" w14:textId="77777777" w:rsidR="0053671F" w:rsidRDefault="0053671F" w:rsidP="00F02FBF">
            <w:pPr>
              <w:pStyle w:val="Tabletext"/>
            </w:pPr>
            <w:r w:rsidRPr="00C90BAE">
              <w:t>Appreciating</w:t>
            </w:r>
          </w:p>
        </w:tc>
        <w:tc>
          <w:tcPr>
            <w:tcW w:w="5953" w:type="dxa"/>
          </w:tcPr>
          <w:p w14:paraId="01EB32A9" w14:textId="77777777" w:rsidR="0053671F" w:rsidRDefault="0053671F" w:rsidP="00F02FBF">
            <w:pPr>
              <w:pStyle w:val="Tabletext"/>
            </w:pPr>
            <w:r w:rsidRPr="00C90BAE">
              <w:t>Using an enlarged Venn diagram on the board or wall, brainstorm what slam poetry is.  What does a performance need to make it a slam poem? Then brainstorm what poetry is.  What does a piece of writing ne</w:t>
            </w:r>
            <w:r>
              <w:t>ed to have to make it ‘poetic’.</w:t>
            </w:r>
            <w:r w:rsidRPr="00C90BAE">
              <w:t xml:space="preserve"> What are the similarities?  Students copy the Venn diagram into their </w:t>
            </w:r>
            <w:proofErr w:type="gramStart"/>
            <w:r w:rsidRPr="00C90BAE">
              <w:t>log books</w:t>
            </w:r>
            <w:proofErr w:type="gramEnd"/>
            <w:r w:rsidRPr="00C90BAE">
              <w:t>.</w:t>
            </w:r>
          </w:p>
        </w:tc>
        <w:tc>
          <w:tcPr>
            <w:tcW w:w="1701" w:type="dxa"/>
          </w:tcPr>
          <w:p w14:paraId="37033E35" w14:textId="77777777" w:rsidR="0053671F" w:rsidRDefault="0053671F" w:rsidP="00F02FBF">
            <w:pPr>
              <w:pStyle w:val="Tabletext"/>
            </w:pPr>
            <w:r w:rsidRPr="00C90BAE">
              <w:t>Discussion</w:t>
            </w:r>
          </w:p>
        </w:tc>
        <w:tc>
          <w:tcPr>
            <w:tcW w:w="1701" w:type="dxa"/>
          </w:tcPr>
          <w:p w14:paraId="127655AB" w14:textId="77777777" w:rsidR="0053671F" w:rsidRDefault="0053671F" w:rsidP="001544B4">
            <w:pPr>
              <w:pStyle w:val="DoEtabletext2018"/>
              <w:rPr>
                <w:lang w:eastAsia="en-US"/>
              </w:rPr>
            </w:pPr>
            <w:r>
              <w:rPr>
                <w:lang w:eastAsia="en-US"/>
              </w:rPr>
              <w:t>Enlarged Venn Diagram</w:t>
            </w:r>
          </w:p>
          <w:p w14:paraId="60C14681" w14:textId="77777777" w:rsidR="0053671F" w:rsidRDefault="0053671F" w:rsidP="001544B4">
            <w:pPr>
              <w:pStyle w:val="DoEtabletext2018"/>
              <w:rPr>
                <w:lang w:eastAsia="en-US"/>
              </w:rPr>
            </w:pPr>
            <w:r>
              <w:rPr>
                <w:lang w:eastAsia="en-US"/>
              </w:rPr>
              <w:t>Logbooks</w:t>
            </w:r>
          </w:p>
        </w:tc>
      </w:tr>
      <w:tr w:rsidR="0053671F" w14:paraId="67A9394D" w14:textId="77777777" w:rsidTr="006367DE">
        <w:tc>
          <w:tcPr>
            <w:tcW w:w="1555" w:type="dxa"/>
          </w:tcPr>
          <w:p w14:paraId="203FA9E0" w14:textId="77777777" w:rsidR="0053671F" w:rsidRDefault="0053671F" w:rsidP="00F02FBF">
            <w:pPr>
              <w:pStyle w:val="Tabletext"/>
            </w:pPr>
            <w:r>
              <w:t>-</w:t>
            </w:r>
          </w:p>
        </w:tc>
        <w:tc>
          <w:tcPr>
            <w:tcW w:w="5953" w:type="dxa"/>
          </w:tcPr>
          <w:p w14:paraId="4564AB0D" w14:textId="77777777" w:rsidR="0053671F" w:rsidRDefault="0053671F" w:rsidP="00F02FBF">
            <w:pPr>
              <w:pStyle w:val="Tabletext"/>
            </w:pPr>
            <w:r w:rsidRPr="00C90BAE">
              <w:t>Hand out the poem This Is My Voice by Shayne Koyczan.  Read through with students and discuss whether this is a poem? Why or why not?  Students move into small groups and complete the Super Six worksheet, analysing this poem.  Discuss answers as a class.</w:t>
            </w:r>
          </w:p>
        </w:tc>
        <w:tc>
          <w:tcPr>
            <w:tcW w:w="1701" w:type="dxa"/>
          </w:tcPr>
          <w:p w14:paraId="4202DFCC" w14:textId="77777777" w:rsidR="0053671F" w:rsidRDefault="0053671F" w:rsidP="00F02FBF">
            <w:pPr>
              <w:pStyle w:val="Tabletext"/>
            </w:pPr>
            <w:r w:rsidRPr="00C90BAE">
              <w:t>Discussion</w:t>
            </w:r>
          </w:p>
          <w:p w14:paraId="0350794B" w14:textId="77777777" w:rsidR="0053671F" w:rsidRDefault="0053671F" w:rsidP="00F02FBF">
            <w:pPr>
              <w:pStyle w:val="Tabletext"/>
            </w:pPr>
            <w:r w:rsidRPr="00C90BAE">
              <w:t>Worksheets</w:t>
            </w:r>
          </w:p>
        </w:tc>
        <w:tc>
          <w:tcPr>
            <w:tcW w:w="1701" w:type="dxa"/>
          </w:tcPr>
          <w:p w14:paraId="4149E01A" w14:textId="77777777" w:rsidR="0053671F" w:rsidRDefault="0053671F" w:rsidP="001544B4">
            <w:pPr>
              <w:pStyle w:val="DoEtabletext2018"/>
              <w:rPr>
                <w:lang w:eastAsia="en-US"/>
              </w:rPr>
            </w:pPr>
            <w:r>
              <w:rPr>
                <w:lang w:eastAsia="en-US"/>
              </w:rPr>
              <w:t>This Is My Voice Lyrics Sheet</w:t>
            </w:r>
          </w:p>
          <w:p w14:paraId="4A272595" w14:textId="77777777" w:rsidR="0053671F" w:rsidRDefault="0053671F" w:rsidP="001544B4">
            <w:pPr>
              <w:pStyle w:val="DoEtabletext2018"/>
              <w:rPr>
                <w:lang w:eastAsia="en-US"/>
              </w:rPr>
            </w:pPr>
            <w:r>
              <w:rPr>
                <w:lang w:eastAsia="en-US"/>
              </w:rPr>
              <w:t>Super Six – This Is My Voice – Worksheet</w:t>
            </w:r>
          </w:p>
          <w:p w14:paraId="5AD99154" w14:textId="77777777" w:rsidR="0053671F" w:rsidRDefault="0053671F" w:rsidP="001544B4">
            <w:pPr>
              <w:pStyle w:val="DoEtabletext2018"/>
              <w:rPr>
                <w:lang w:eastAsia="en-US"/>
              </w:rPr>
            </w:pPr>
            <w:r>
              <w:rPr>
                <w:lang w:eastAsia="en-US"/>
              </w:rPr>
              <w:t>Logbooks</w:t>
            </w:r>
          </w:p>
        </w:tc>
      </w:tr>
      <w:tr w:rsidR="0053671F" w14:paraId="3AFA39A3" w14:textId="77777777" w:rsidTr="006367DE">
        <w:tc>
          <w:tcPr>
            <w:tcW w:w="1555" w:type="dxa"/>
          </w:tcPr>
          <w:p w14:paraId="62082D7D" w14:textId="77777777" w:rsidR="0053671F" w:rsidRDefault="0053671F" w:rsidP="00F02FBF">
            <w:pPr>
              <w:pStyle w:val="Tabletext"/>
            </w:pPr>
            <w:r>
              <w:t>Performing</w:t>
            </w:r>
          </w:p>
          <w:p w14:paraId="6EC6118A" w14:textId="77777777" w:rsidR="0053671F" w:rsidRDefault="0053671F" w:rsidP="00F02FBF">
            <w:pPr>
              <w:pStyle w:val="Tabletext"/>
            </w:pPr>
            <w:r>
              <w:t>Appreciating</w:t>
            </w:r>
          </w:p>
        </w:tc>
        <w:tc>
          <w:tcPr>
            <w:tcW w:w="5953" w:type="dxa"/>
          </w:tcPr>
          <w:p w14:paraId="3F9BC202" w14:textId="77777777" w:rsidR="0053671F" w:rsidRDefault="0053671F" w:rsidP="00F02FBF">
            <w:pPr>
              <w:pStyle w:val="Tabletext"/>
            </w:pPr>
            <w:r w:rsidRPr="00C90BAE">
              <w:t xml:space="preserve">Watch </w:t>
            </w:r>
            <w:hyperlink r:id="rId10" w:history="1">
              <w:r w:rsidRPr="00C90BAE">
                <w:rPr>
                  <w:rStyle w:val="Hyperlink"/>
                  <w:lang w:eastAsia="en-US"/>
                </w:rPr>
                <w:t xml:space="preserve">Shayne Koyczan </w:t>
              </w:r>
              <w:proofErr w:type="gramStart"/>
              <w:r w:rsidRPr="00C90BAE">
                <w:rPr>
                  <w:rStyle w:val="Hyperlink"/>
                  <w:lang w:eastAsia="en-US"/>
                </w:rPr>
                <w:t>perform</w:t>
              </w:r>
              <w:proofErr w:type="gramEnd"/>
              <w:r w:rsidRPr="00C90BAE">
                <w:rPr>
                  <w:rStyle w:val="Hyperlink"/>
                  <w:lang w:eastAsia="en-US"/>
                </w:rPr>
                <w:t xml:space="preserve"> his poem</w:t>
              </w:r>
            </w:hyperlink>
            <w:r>
              <w:t>. D</w:t>
            </w:r>
            <w:r w:rsidRPr="00C90BAE">
              <w:t>iscuss how his performance changed the way that the students saw/read the poem.</w:t>
            </w:r>
          </w:p>
        </w:tc>
        <w:tc>
          <w:tcPr>
            <w:tcW w:w="1701" w:type="dxa"/>
          </w:tcPr>
          <w:p w14:paraId="556EAFB3" w14:textId="77777777" w:rsidR="0053671F" w:rsidRDefault="0053671F" w:rsidP="00F02FBF">
            <w:pPr>
              <w:pStyle w:val="Tabletext"/>
            </w:pPr>
            <w:r>
              <w:t>-</w:t>
            </w:r>
          </w:p>
        </w:tc>
        <w:tc>
          <w:tcPr>
            <w:tcW w:w="1701" w:type="dxa"/>
          </w:tcPr>
          <w:p w14:paraId="1257523A" w14:textId="77777777" w:rsidR="0053671F" w:rsidRDefault="0053671F" w:rsidP="001544B4">
            <w:pPr>
              <w:pStyle w:val="DoEtabletext2018"/>
              <w:rPr>
                <w:lang w:eastAsia="en-US"/>
              </w:rPr>
            </w:pPr>
            <w:r w:rsidRPr="00C90BAE">
              <w:rPr>
                <w:lang w:eastAsia="en-US"/>
              </w:rPr>
              <w:t>This Is My Voice video</w:t>
            </w:r>
          </w:p>
        </w:tc>
      </w:tr>
      <w:tr w:rsidR="0053671F" w14:paraId="3B6E8AC5" w14:textId="77777777" w:rsidTr="006367DE">
        <w:tc>
          <w:tcPr>
            <w:tcW w:w="1555" w:type="dxa"/>
          </w:tcPr>
          <w:p w14:paraId="2C81EF64" w14:textId="77777777" w:rsidR="0053671F" w:rsidRDefault="0053671F" w:rsidP="00F02FBF">
            <w:pPr>
              <w:pStyle w:val="Tabletext"/>
            </w:pPr>
            <w:r>
              <w:t>-</w:t>
            </w:r>
          </w:p>
        </w:tc>
        <w:tc>
          <w:tcPr>
            <w:tcW w:w="5953" w:type="dxa"/>
          </w:tcPr>
          <w:p w14:paraId="0FC9AC9E" w14:textId="77777777" w:rsidR="0053671F" w:rsidRDefault="0053671F" w:rsidP="00F02FBF">
            <w:pPr>
              <w:pStyle w:val="Tabletext"/>
            </w:pPr>
            <w:r w:rsidRPr="00C90BAE">
              <w:t>Discuss the main idea of the poem – This Is My Voice.  Do students believe that your voice, or your words can make meaningful change in the world?  Explain that in this unit, the students will be using their voice to speak their own truth and make meaningful change.</w:t>
            </w:r>
          </w:p>
        </w:tc>
        <w:tc>
          <w:tcPr>
            <w:tcW w:w="1701" w:type="dxa"/>
          </w:tcPr>
          <w:p w14:paraId="46EFE258" w14:textId="77777777" w:rsidR="0053671F" w:rsidRDefault="0053671F" w:rsidP="00F02FBF">
            <w:pPr>
              <w:pStyle w:val="Tabletext"/>
            </w:pPr>
            <w:r w:rsidRPr="00C90BAE">
              <w:t>Discussion</w:t>
            </w:r>
          </w:p>
        </w:tc>
        <w:tc>
          <w:tcPr>
            <w:tcW w:w="1701" w:type="dxa"/>
          </w:tcPr>
          <w:p w14:paraId="7BCB259A" w14:textId="77777777" w:rsidR="0053671F" w:rsidRDefault="0053671F" w:rsidP="001544B4">
            <w:pPr>
              <w:pStyle w:val="DoEtabletext2018"/>
              <w:rPr>
                <w:lang w:eastAsia="en-US"/>
              </w:rPr>
            </w:pPr>
            <w:r>
              <w:rPr>
                <w:lang w:eastAsia="en-US"/>
              </w:rPr>
              <w:t>-</w:t>
            </w:r>
          </w:p>
        </w:tc>
      </w:tr>
    </w:tbl>
    <w:p w14:paraId="1ACE6AEE" w14:textId="77777777" w:rsidR="0053671F" w:rsidRDefault="0053671F" w:rsidP="0053671F">
      <w:pPr>
        <w:pStyle w:val="DoEbodytext2018"/>
        <w:rPr>
          <w:lang w:eastAsia="en-US"/>
        </w:rPr>
      </w:pPr>
      <w:r>
        <w:rPr>
          <w:lang w:eastAsia="en-US"/>
        </w:rPr>
        <w:br w:type="page"/>
      </w:r>
    </w:p>
    <w:p w14:paraId="7BE8EB3F" w14:textId="0C22650B" w:rsidR="0053671F" w:rsidRDefault="001544B4" w:rsidP="00FA716C">
      <w:pPr>
        <w:pStyle w:val="Heading2"/>
      </w:pPr>
      <w:r>
        <w:lastRenderedPageBreak/>
        <w:t>Module 2</w:t>
      </w:r>
    </w:p>
    <w:p w14:paraId="3195D855" w14:textId="77777777" w:rsidR="0053671F" w:rsidRDefault="0053671F" w:rsidP="00FA716C">
      <w:pPr>
        <w:pStyle w:val="Heading3"/>
      </w:pPr>
      <w:r>
        <w:t>Performance - Voice</w:t>
      </w:r>
    </w:p>
    <w:p w14:paraId="5C9905E0" w14:textId="77777777" w:rsidR="0053671F" w:rsidRDefault="0053671F" w:rsidP="00FA716C">
      <w:r>
        <w:t>During this module, students investigate the use of voice in slam poetry. Students learn about some of the conventions associated with the slam poetry genre and recognise the use of these conventions in two performances and one written poem. Students also analyse the meaning in a poem and how cultural experiences have been represented. Two poems will be used in this module which highlight the use of vocal techniques to convey meaning and emotion.</w:t>
      </w:r>
    </w:p>
    <w:p w14:paraId="758349C6" w14:textId="77777777" w:rsidR="0053671F" w:rsidRDefault="0053671F" w:rsidP="00FA716C"/>
    <w:tbl>
      <w:tblPr>
        <w:tblStyle w:val="TableGrid"/>
        <w:tblW w:w="10768" w:type="dxa"/>
        <w:tblLook w:val="04A0" w:firstRow="1" w:lastRow="0" w:firstColumn="1" w:lastColumn="0" w:noHBand="0" w:noVBand="1"/>
        <w:tblCaption w:val="module outcomes and content table"/>
      </w:tblPr>
      <w:tblGrid>
        <w:gridCol w:w="1555"/>
        <w:gridCol w:w="9213"/>
      </w:tblGrid>
      <w:tr w:rsidR="0053671F" w14:paraId="3314F53F" w14:textId="77777777" w:rsidTr="00F02FBF">
        <w:trPr>
          <w:tblHeader/>
        </w:trPr>
        <w:tc>
          <w:tcPr>
            <w:tcW w:w="1555" w:type="dxa"/>
          </w:tcPr>
          <w:p w14:paraId="48B2243E" w14:textId="77777777" w:rsidR="0053671F" w:rsidRDefault="0053671F" w:rsidP="00F02FBF">
            <w:pPr>
              <w:pStyle w:val="Tableheading"/>
            </w:pPr>
            <w:r w:rsidRPr="00D130E7">
              <w:t>Outcome</w:t>
            </w:r>
          </w:p>
        </w:tc>
        <w:tc>
          <w:tcPr>
            <w:tcW w:w="9213" w:type="dxa"/>
          </w:tcPr>
          <w:p w14:paraId="75254D57" w14:textId="77777777" w:rsidR="0053671F" w:rsidRDefault="0053671F" w:rsidP="00F02FBF">
            <w:pPr>
              <w:pStyle w:val="Tableheading"/>
            </w:pPr>
            <w:r w:rsidRPr="00D130E7">
              <w:t>Content</w:t>
            </w:r>
          </w:p>
        </w:tc>
      </w:tr>
      <w:tr w:rsidR="0053671F" w14:paraId="4BFD20B9" w14:textId="77777777" w:rsidTr="00F02FBF">
        <w:tc>
          <w:tcPr>
            <w:tcW w:w="1555" w:type="dxa"/>
            <w:tcBorders>
              <w:bottom w:val="single" w:sz="4" w:space="0" w:color="auto"/>
            </w:tcBorders>
          </w:tcPr>
          <w:p w14:paraId="4611486E" w14:textId="77777777" w:rsidR="0053671F" w:rsidRDefault="0053671F" w:rsidP="00F02FBF">
            <w:pPr>
              <w:pStyle w:val="Tabletext"/>
            </w:pPr>
            <w:r w:rsidRPr="0084704E">
              <w:t>4.1.1</w:t>
            </w:r>
          </w:p>
        </w:tc>
        <w:tc>
          <w:tcPr>
            <w:tcW w:w="9213" w:type="dxa"/>
          </w:tcPr>
          <w:p w14:paraId="201475EF" w14:textId="77777777" w:rsidR="0053671F" w:rsidRDefault="0053671F" w:rsidP="00F02FBF">
            <w:pPr>
              <w:pStyle w:val="Tabletext"/>
            </w:pPr>
            <w:r w:rsidRPr="0084704E">
              <w:t xml:space="preserve">develop fundamental vocal and </w:t>
            </w:r>
            <w:proofErr w:type="spellStart"/>
            <w:r w:rsidRPr="0084704E">
              <w:t>physicalisation</w:t>
            </w:r>
            <w:proofErr w:type="spellEnd"/>
            <w:r w:rsidRPr="0084704E">
              <w:t xml:space="preserve"> techniques appropriate to conveying role/character</w:t>
            </w:r>
          </w:p>
        </w:tc>
      </w:tr>
      <w:tr w:rsidR="0053671F" w14:paraId="2FD42851" w14:textId="77777777" w:rsidTr="00F02FBF">
        <w:tc>
          <w:tcPr>
            <w:tcW w:w="1555" w:type="dxa"/>
            <w:tcBorders>
              <w:bottom w:val="nil"/>
            </w:tcBorders>
          </w:tcPr>
          <w:p w14:paraId="48DD3D50" w14:textId="77777777" w:rsidR="0053671F" w:rsidRDefault="0053671F" w:rsidP="00F02FBF">
            <w:pPr>
              <w:pStyle w:val="Tabletext"/>
            </w:pPr>
            <w:r w:rsidRPr="0084704E">
              <w:t>4.1.3</w:t>
            </w:r>
          </w:p>
        </w:tc>
        <w:tc>
          <w:tcPr>
            <w:tcW w:w="9213" w:type="dxa"/>
          </w:tcPr>
          <w:p w14:paraId="6A85F350" w14:textId="77777777" w:rsidR="0053671F" w:rsidRDefault="0053671F" w:rsidP="00F02FBF">
            <w:pPr>
              <w:pStyle w:val="Tabletext"/>
            </w:pPr>
            <w:r w:rsidRPr="0084704E">
              <w:t>experiment with voice and movement activities that develop their understanding of the script or text in action</w:t>
            </w:r>
          </w:p>
        </w:tc>
      </w:tr>
      <w:tr w:rsidR="0053671F" w14:paraId="4082D54C" w14:textId="77777777" w:rsidTr="00F02FBF">
        <w:tc>
          <w:tcPr>
            <w:tcW w:w="1555" w:type="dxa"/>
            <w:tcBorders>
              <w:top w:val="nil"/>
              <w:bottom w:val="single" w:sz="4" w:space="0" w:color="auto"/>
            </w:tcBorders>
          </w:tcPr>
          <w:p w14:paraId="791B869C" w14:textId="77777777" w:rsidR="0053671F" w:rsidRDefault="0053671F" w:rsidP="00F02FBF">
            <w:pPr>
              <w:pStyle w:val="Tabletext"/>
            </w:pPr>
          </w:p>
        </w:tc>
        <w:tc>
          <w:tcPr>
            <w:tcW w:w="9213" w:type="dxa"/>
          </w:tcPr>
          <w:p w14:paraId="3008110C" w14:textId="77777777" w:rsidR="0053671F" w:rsidRDefault="0053671F" w:rsidP="00F02FBF">
            <w:pPr>
              <w:pStyle w:val="Tabletext"/>
            </w:pPr>
            <w:r w:rsidRPr="0084704E">
              <w:t>the transformation of the words of a text into a dynamic and active experience</w:t>
            </w:r>
          </w:p>
        </w:tc>
      </w:tr>
      <w:tr w:rsidR="0053671F" w14:paraId="211CF95A" w14:textId="77777777" w:rsidTr="00F02FBF">
        <w:tc>
          <w:tcPr>
            <w:tcW w:w="1555" w:type="dxa"/>
            <w:tcBorders>
              <w:top w:val="single" w:sz="4" w:space="0" w:color="auto"/>
              <w:bottom w:val="single" w:sz="4" w:space="0" w:color="auto"/>
            </w:tcBorders>
          </w:tcPr>
          <w:p w14:paraId="763D9993" w14:textId="77777777" w:rsidR="0053671F" w:rsidRDefault="0053671F" w:rsidP="00F02FBF">
            <w:pPr>
              <w:pStyle w:val="Tabletext"/>
            </w:pPr>
            <w:r w:rsidRPr="0084704E">
              <w:t>4.1.4</w:t>
            </w:r>
          </w:p>
        </w:tc>
        <w:tc>
          <w:tcPr>
            <w:tcW w:w="9213" w:type="dxa"/>
          </w:tcPr>
          <w:p w14:paraId="34399BDB" w14:textId="77777777" w:rsidR="0053671F" w:rsidRDefault="0053671F" w:rsidP="00F02FBF">
            <w:pPr>
              <w:pStyle w:val="Tabletext"/>
            </w:pPr>
            <w:r w:rsidRPr="0084704E">
              <w:t>the conventions applicable to various dramatic forms and performance styles</w:t>
            </w:r>
          </w:p>
        </w:tc>
      </w:tr>
      <w:tr w:rsidR="0053671F" w14:paraId="1B436CD5" w14:textId="77777777" w:rsidTr="00F02FBF">
        <w:tc>
          <w:tcPr>
            <w:tcW w:w="1555" w:type="dxa"/>
            <w:tcBorders>
              <w:bottom w:val="nil"/>
            </w:tcBorders>
          </w:tcPr>
          <w:p w14:paraId="6F96AE89" w14:textId="77777777" w:rsidR="0053671F" w:rsidRPr="00D130E7" w:rsidRDefault="0053671F" w:rsidP="00F02FBF">
            <w:pPr>
              <w:pStyle w:val="Tabletext"/>
            </w:pPr>
            <w:r w:rsidRPr="0084704E">
              <w:t>4.2.1</w:t>
            </w:r>
          </w:p>
        </w:tc>
        <w:tc>
          <w:tcPr>
            <w:tcW w:w="9213" w:type="dxa"/>
          </w:tcPr>
          <w:p w14:paraId="02B2AA7F" w14:textId="77777777" w:rsidR="0053671F" w:rsidRDefault="0053671F" w:rsidP="00F02FBF">
            <w:pPr>
              <w:pStyle w:val="Tabletext"/>
            </w:pPr>
            <w:r w:rsidRPr="0084704E">
              <w:t>use vocal skills to communicate dramatic meaning</w:t>
            </w:r>
          </w:p>
        </w:tc>
      </w:tr>
      <w:tr w:rsidR="0053671F" w14:paraId="1DB4A28C" w14:textId="77777777" w:rsidTr="00F02FBF">
        <w:tc>
          <w:tcPr>
            <w:tcW w:w="1555" w:type="dxa"/>
            <w:tcBorders>
              <w:top w:val="nil"/>
            </w:tcBorders>
          </w:tcPr>
          <w:p w14:paraId="04B2DEAF" w14:textId="77777777" w:rsidR="0053671F" w:rsidRDefault="0053671F" w:rsidP="00F02FBF">
            <w:pPr>
              <w:pStyle w:val="Tabletext"/>
            </w:pPr>
          </w:p>
        </w:tc>
        <w:tc>
          <w:tcPr>
            <w:tcW w:w="9213" w:type="dxa"/>
          </w:tcPr>
          <w:p w14:paraId="5D1585A3" w14:textId="77777777" w:rsidR="0053671F" w:rsidRDefault="0053671F" w:rsidP="00F02FBF">
            <w:pPr>
              <w:pStyle w:val="Tabletext"/>
            </w:pPr>
            <w:r w:rsidRPr="0084704E">
              <w:t>the contribution of timing to the creation of impact and dramatic tension in dramatic works</w:t>
            </w:r>
          </w:p>
        </w:tc>
      </w:tr>
      <w:tr w:rsidR="0053671F" w14:paraId="4AC50043" w14:textId="77777777" w:rsidTr="00F02FBF">
        <w:tc>
          <w:tcPr>
            <w:tcW w:w="1555" w:type="dxa"/>
          </w:tcPr>
          <w:p w14:paraId="35CC90A7" w14:textId="77777777" w:rsidR="0053671F" w:rsidRDefault="0053671F" w:rsidP="00F02FBF">
            <w:pPr>
              <w:pStyle w:val="Tabletext"/>
            </w:pPr>
            <w:r w:rsidRPr="0084704E">
              <w:t>4.3.1</w:t>
            </w:r>
          </w:p>
        </w:tc>
        <w:tc>
          <w:tcPr>
            <w:tcW w:w="9213" w:type="dxa"/>
          </w:tcPr>
          <w:p w14:paraId="03D62E90" w14:textId="77777777" w:rsidR="0053671F" w:rsidRDefault="0053671F" w:rsidP="00F02FBF">
            <w:pPr>
              <w:pStyle w:val="Tabletext"/>
            </w:pPr>
            <w:r w:rsidRPr="0084704E">
              <w:t>recognise and discuss the techniques, conventions and technologies of various dramatic forms and performance styles</w:t>
            </w:r>
          </w:p>
        </w:tc>
      </w:tr>
      <w:tr w:rsidR="0053671F" w14:paraId="44A0573D" w14:textId="77777777" w:rsidTr="00F02FBF">
        <w:tc>
          <w:tcPr>
            <w:tcW w:w="1555" w:type="dxa"/>
          </w:tcPr>
          <w:p w14:paraId="02A7DBCA" w14:textId="77777777" w:rsidR="0053671F" w:rsidRDefault="0053671F" w:rsidP="00F02FBF">
            <w:pPr>
              <w:pStyle w:val="Tabletext"/>
            </w:pPr>
            <w:r w:rsidRPr="0084704E">
              <w:t>4.3.2</w:t>
            </w:r>
          </w:p>
        </w:tc>
        <w:tc>
          <w:tcPr>
            <w:tcW w:w="9213" w:type="dxa"/>
          </w:tcPr>
          <w:p w14:paraId="7CA798DD" w14:textId="77777777" w:rsidR="0053671F" w:rsidRDefault="0053671F" w:rsidP="00F02FBF">
            <w:pPr>
              <w:pStyle w:val="Tabletext"/>
            </w:pPr>
            <w:r w:rsidRPr="0084704E">
              <w:t xml:space="preserve">investigate, </w:t>
            </w:r>
            <w:proofErr w:type="gramStart"/>
            <w:r w:rsidRPr="0084704E">
              <w:t>discuss</w:t>
            </w:r>
            <w:proofErr w:type="gramEnd"/>
            <w:r w:rsidRPr="0084704E">
              <w:t xml:space="preserve"> and debate the representation of gender-based, racial and cultural stereotypes in various dramatic forms or performance styles</w:t>
            </w:r>
          </w:p>
        </w:tc>
      </w:tr>
      <w:tr w:rsidR="0053671F" w14:paraId="26F3CDB1" w14:textId="77777777" w:rsidTr="00F02FBF">
        <w:tc>
          <w:tcPr>
            <w:tcW w:w="1555" w:type="dxa"/>
          </w:tcPr>
          <w:p w14:paraId="563FA0CA" w14:textId="77777777" w:rsidR="0053671F" w:rsidRDefault="0053671F" w:rsidP="00F02FBF">
            <w:pPr>
              <w:pStyle w:val="Tabletext"/>
            </w:pPr>
            <w:r w:rsidRPr="0084704E">
              <w:t>EN4-1A</w:t>
            </w:r>
          </w:p>
        </w:tc>
        <w:tc>
          <w:tcPr>
            <w:tcW w:w="9213" w:type="dxa"/>
          </w:tcPr>
          <w:p w14:paraId="62085938" w14:textId="77777777" w:rsidR="0053671F" w:rsidRDefault="0053671F" w:rsidP="00F02FBF">
            <w:pPr>
              <w:pStyle w:val="Tabletext"/>
            </w:pPr>
            <w:r>
              <w:t xml:space="preserve">explore and appreciate the aesthetic qualities in their own and other texts and the power of language to communicate information, ideas, </w:t>
            </w:r>
            <w:proofErr w:type="gramStart"/>
            <w:r>
              <w:t>feelings</w:t>
            </w:r>
            <w:proofErr w:type="gramEnd"/>
            <w:r>
              <w:t xml:space="preserve"> and viewpoints</w:t>
            </w:r>
          </w:p>
          <w:p w14:paraId="7553B280" w14:textId="77777777" w:rsidR="0053671F" w:rsidRDefault="0053671F" w:rsidP="00F02FBF">
            <w:pPr>
              <w:pStyle w:val="Tabletext"/>
            </w:pPr>
            <w:r>
              <w:t xml:space="preserve">identify and discuss main ideas, </w:t>
            </w:r>
            <w:proofErr w:type="gramStart"/>
            <w:r>
              <w:t>concepts</w:t>
            </w:r>
            <w:proofErr w:type="gramEnd"/>
            <w:r>
              <w:t xml:space="preserve"> and points of view in spoken texts to evaluate qualities, for example the strength of an argument or the lyrical power of a poetic rendition</w:t>
            </w:r>
          </w:p>
        </w:tc>
      </w:tr>
      <w:tr w:rsidR="0053671F" w14:paraId="41C70976" w14:textId="77777777" w:rsidTr="00F02FBF">
        <w:tc>
          <w:tcPr>
            <w:tcW w:w="1555" w:type="dxa"/>
          </w:tcPr>
          <w:p w14:paraId="7226B612" w14:textId="77777777" w:rsidR="0053671F" w:rsidRDefault="0053671F" w:rsidP="00F02FBF">
            <w:pPr>
              <w:pStyle w:val="Tabletext"/>
            </w:pPr>
            <w:r w:rsidRPr="0084704E">
              <w:t>EN4-3B</w:t>
            </w:r>
          </w:p>
        </w:tc>
        <w:tc>
          <w:tcPr>
            <w:tcW w:w="9213" w:type="dxa"/>
          </w:tcPr>
          <w:p w14:paraId="5223C846" w14:textId="77777777" w:rsidR="0053671F" w:rsidRDefault="0053671F" w:rsidP="00F02FBF">
            <w:pPr>
              <w:pStyle w:val="Tabletext"/>
            </w:pPr>
            <w:r w:rsidRPr="0084704E">
              <w:t>uses interaction skills for identified purposes, using voice and language conventions to suit different situations, including modulating voice</w:t>
            </w:r>
          </w:p>
        </w:tc>
      </w:tr>
      <w:tr w:rsidR="0053671F" w14:paraId="6D11E336" w14:textId="77777777" w:rsidTr="00F02FBF">
        <w:tc>
          <w:tcPr>
            <w:tcW w:w="1555" w:type="dxa"/>
          </w:tcPr>
          <w:p w14:paraId="0BC2BA27" w14:textId="77777777" w:rsidR="0053671F" w:rsidRDefault="0053671F" w:rsidP="00F02FBF">
            <w:pPr>
              <w:pStyle w:val="Tabletext"/>
            </w:pPr>
            <w:r w:rsidRPr="0084704E">
              <w:t>EN4-8D</w:t>
            </w:r>
          </w:p>
        </w:tc>
        <w:tc>
          <w:tcPr>
            <w:tcW w:w="9213" w:type="dxa"/>
          </w:tcPr>
          <w:p w14:paraId="486C2C2E" w14:textId="77777777" w:rsidR="0053671F" w:rsidRDefault="0053671F" w:rsidP="00F02FBF">
            <w:pPr>
              <w:pStyle w:val="Tabletext"/>
            </w:pPr>
            <w:r>
              <w:t>explore the interconnectedness of Country and Place, People, Identity and Culture in texts including those by Aboriginal and Torres Strait Islander authors</w:t>
            </w:r>
          </w:p>
          <w:p w14:paraId="78E7BB85" w14:textId="77777777" w:rsidR="0053671F" w:rsidRDefault="0053671F" w:rsidP="00F02FBF">
            <w:pPr>
              <w:pStyle w:val="Tabletext"/>
            </w:pPr>
            <w:r>
              <w:t>consider the ways culture and personal experience position readers and viewers and influence responses to and composition of texts</w:t>
            </w:r>
          </w:p>
        </w:tc>
      </w:tr>
    </w:tbl>
    <w:p w14:paraId="62467F3C" w14:textId="77777777" w:rsidR="0053671F" w:rsidRDefault="0053671F" w:rsidP="0053671F">
      <w:pPr>
        <w:pStyle w:val="DoEunformattedspace2018"/>
        <w:rPr>
          <w:lang w:eastAsia="en-US"/>
        </w:rPr>
      </w:pPr>
    </w:p>
    <w:tbl>
      <w:tblPr>
        <w:tblStyle w:val="TableGrid"/>
        <w:tblW w:w="10762" w:type="dxa"/>
        <w:tblLayout w:type="fixed"/>
        <w:tblLook w:val="04A0" w:firstRow="1" w:lastRow="0" w:firstColumn="1" w:lastColumn="0" w:noHBand="0" w:noVBand="1"/>
        <w:tblCaption w:val="objectives, activites, assessment and resources table for the module"/>
      </w:tblPr>
      <w:tblGrid>
        <w:gridCol w:w="1555"/>
        <w:gridCol w:w="6237"/>
        <w:gridCol w:w="1559"/>
        <w:gridCol w:w="1411"/>
      </w:tblGrid>
      <w:tr w:rsidR="0053671F" w14:paraId="41D6E040" w14:textId="77777777" w:rsidTr="00F02FBF">
        <w:trPr>
          <w:tblHeader/>
        </w:trPr>
        <w:tc>
          <w:tcPr>
            <w:tcW w:w="1555" w:type="dxa"/>
          </w:tcPr>
          <w:p w14:paraId="458BFAF0" w14:textId="77777777" w:rsidR="0053671F" w:rsidRDefault="0053671F" w:rsidP="00F02FBF">
            <w:pPr>
              <w:pStyle w:val="Tableheading"/>
            </w:pPr>
            <w:r>
              <w:t>Drama Objective</w:t>
            </w:r>
          </w:p>
        </w:tc>
        <w:tc>
          <w:tcPr>
            <w:tcW w:w="6237" w:type="dxa"/>
          </w:tcPr>
          <w:p w14:paraId="2626905F" w14:textId="77777777" w:rsidR="0053671F" w:rsidRDefault="0053671F" w:rsidP="00F02FBF">
            <w:pPr>
              <w:pStyle w:val="Tableheading"/>
            </w:pPr>
            <w:r w:rsidRPr="00D130E7">
              <w:t>Suggested Activities</w:t>
            </w:r>
          </w:p>
        </w:tc>
        <w:tc>
          <w:tcPr>
            <w:tcW w:w="1559" w:type="dxa"/>
          </w:tcPr>
          <w:p w14:paraId="307D556B" w14:textId="77777777" w:rsidR="0053671F" w:rsidRDefault="0053671F" w:rsidP="00F02FBF">
            <w:pPr>
              <w:pStyle w:val="Tableheading"/>
            </w:pPr>
            <w:r w:rsidRPr="00D130E7">
              <w:t>Assessment</w:t>
            </w:r>
          </w:p>
        </w:tc>
        <w:tc>
          <w:tcPr>
            <w:tcW w:w="1411" w:type="dxa"/>
          </w:tcPr>
          <w:p w14:paraId="5342B998" w14:textId="77777777" w:rsidR="0053671F" w:rsidRDefault="0053671F" w:rsidP="00F02FBF">
            <w:pPr>
              <w:pStyle w:val="Tableheading"/>
            </w:pPr>
            <w:r w:rsidRPr="00D130E7">
              <w:t>Resources</w:t>
            </w:r>
          </w:p>
        </w:tc>
      </w:tr>
      <w:tr w:rsidR="0053671F" w14:paraId="483F1A0F" w14:textId="77777777" w:rsidTr="00F02FBF">
        <w:tc>
          <w:tcPr>
            <w:tcW w:w="1555" w:type="dxa"/>
          </w:tcPr>
          <w:p w14:paraId="6B65BD88" w14:textId="77777777" w:rsidR="0053671F" w:rsidRDefault="0053671F" w:rsidP="00F02FBF">
            <w:pPr>
              <w:pStyle w:val="Tabletext"/>
            </w:pPr>
            <w:r w:rsidRPr="00AD21EA">
              <w:t>Appreciating</w:t>
            </w:r>
          </w:p>
        </w:tc>
        <w:tc>
          <w:tcPr>
            <w:tcW w:w="6237" w:type="dxa"/>
          </w:tcPr>
          <w:p w14:paraId="3924F2C8" w14:textId="77777777" w:rsidR="0053671F" w:rsidRDefault="0053671F" w:rsidP="00F02FBF">
            <w:pPr>
              <w:pStyle w:val="Tabletext"/>
            </w:pPr>
            <w:r w:rsidRPr="00AD21EA">
              <w:t>Review the previous lesson and poem – This Is My Voice. Discuss, what does it mean to ‘have a voice’? Why is that important?</w:t>
            </w:r>
          </w:p>
        </w:tc>
        <w:tc>
          <w:tcPr>
            <w:tcW w:w="1559" w:type="dxa"/>
          </w:tcPr>
          <w:p w14:paraId="5982BD8B" w14:textId="77777777" w:rsidR="0053671F" w:rsidRDefault="0053671F" w:rsidP="00F02FBF">
            <w:pPr>
              <w:pStyle w:val="Tabletext"/>
            </w:pPr>
            <w:r w:rsidRPr="00AD21EA">
              <w:t>Discussion</w:t>
            </w:r>
          </w:p>
        </w:tc>
        <w:tc>
          <w:tcPr>
            <w:tcW w:w="1411" w:type="dxa"/>
          </w:tcPr>
          <w:p w14:paraId="07AE6400" w14:textId="77777777" w:rsidR="0053671F" w:rsidRDefault="0053671F" w:rsidP="001544B4">
            <w:pPr>
              <w:pStyle w:val="DoEtabletext2018"/>
              <w:rPr>
                <w:lang w:eastAsia="en-US"/>
              </w:rPr>
            </w:pPr>
            <w:r>
              <w:rPr>
                <w:lang w:eastAsia="en-US"/>
              </w:rPr>
              <w:t>-</w:t>
            </w:r>
          </w:p>
        </w:tc>
      </w:tr>
      <w:tr w:rsidR="0053671F" w14:paraId="61F2D9CB" w14:textId="77777777" w:rsidTr="00F02FBF">
        <w:tc>
          <w:tcPr>
            <w:tcW w:w="1555" w:type="dxa"/>
          </w:tcPr>
          <w:p w14:paraId="37D784EC" w14:textId="77777777" w:rsidR="0053671F" w:rsidRDefault="0053671F" w:rsidP="00F02FBF">
            <w:pPr>
              <w:pStyle w:val="Tabletext"/>
            </w:pPr>
            <w:r>
              <w:lastRenderedPageBreak/>
              <w:t>Appreciating</w:t>
            </w:r>
          </w:p>
          <w:p w14:paraId="6213128C" w14:textId="77777777" w:rsidR="0053671F" w:rsidRDefault="0053671F" w:rsidP="00F02FBF">
            <w:pPr>
              <w:pStyle w:val="Tabletext"/>
            </w:pPr>
            <w:r>
              <w:t>Making</w:t>
            </w:r>
          </w:p>
        </w:tc>
        <w:tc>
          <w:tcPr>
            <w:tcW w:w="6237" w:type="dxa"/>
          </w:tcPr>
          <w:p w14:paraId="10BB6346" w14:textId="0A844A01" w:rsidR="0053671F" w:rsidRDefault="0053671F" w:rsidP="00F02FBF">
            <w:pPr>
              <w:pStyle w:val="Tabletext"/>
            </w:pPr>
            <w:r w:rsidRPr="00AD21EA">
              <w:t>Explain that in slam poetry, the performer uses their voice to convey meaning.  They want their audience to engage emotionally, and so they go to extremes to highlight the</w:t>
            </w:r>
            <w:r>
              <w:t xml:space="preserve"> emotions that are being felt. </w:t>
            </w:r>
            <w:r w:rsidRPr="00AD21EA">
              <w:t>Hand out t</w:t>
            </w:r>
            <w:r>
              <w:t>he Voice Observation worksheet.</w:t>
            </w:r>
            <w:r w:rsidRPr="00AD21EA">
              <w:t xml:space="preserve"> Read through the four techniques t</w:t>
            </w:r>
            <w:r>
              <w:t xml:space="preserve">hat you are going to focus on. </w:t>
            </w:r>
            <w:r w:rsidRPr="00AD21EA">
              <w:t xml:space="preserve">Watch the performance of </w:t>
            </w:r>
            <w:hyperlink r:id="rId11" w:history="1">
              <w:r w:rsidRPr="00AD21EA">
                <w:rPr>
                  <w:rStyle w:val="Hyperlink"/>
                  <w:lang w:eastAsia="en-US"/>
                </w:rPr>
                <w:t xml:space="preserve">Stuck </w:t>
              </w:r>
              <w:proofErr w:type="gramStart"/>
              <w:r w:rsidRPr="00AD21EA">
                <w:rPr>
                  <w:rStyle w:val="Hyperlink"/>
                  <w:lang w:eastAsia="en-US"/>
                </w:rPr>
                <w:t>In</w:t>
              </w:r>
              <w:proofErr w:type="gramEnd"/>
              <w:r w:rsidRPr="00AD21EA">
                <w:rPr>
                  <w:rStyle w:val="Hyperlink"/>
                  <w:lang w:eastAsia="en-US"/>
                </w:rPr>
                <w:t xml:space="preserve"> The Middle’ by Laurie May</w:t>
              </w:r>
            </w:hyperlink>
            <w:r w:rsidRPr="00AD21EA">
              <w:t xml:space="preserve"> and have students take notes on their worksheets. Discuss answers about voice.</w:t>
            </w:r>
          </w:p>
        </w:tc>
        <w:tc>
          <w:tcPr>
            <w:tcW w:w="1559" w:type="dxa"/>
          </w:tcPr>
          <w:p w14:paraId="7FDC22CF" w14:textId="77777777" w:rsidR="0053671F" w:rsidRDefault="0053671F" w:rsidP="00F02FBF">
            <w:pPr>
              <w:pStyle w:val="Tabletext"/>
            </w:pPr>
            <w:r w:rsidRPr="00AD21EA">
              <w:t>Logbooks</w:t>
            </w:r>
          </w:p>
        </w:tc>
        <w:tc>
          <w:tcPr>
            <w:tcW w:w="1411" w:type="dxa"/>
          </w:tcPr>
          <w:p w14:paraId="3B3049BF" w14:textId="77777777" w:rsidR="0053671F" w:rsidRDefault="0053671F" w:rsidP="001544B4">
            <w:pPr>
              <w:pStyle w:val="DoEtabletext2018"/>
              <w:rPr>
                <w:lang w:eastAsia="en-US"/>
              </w:rPr>
            </w:pPr>
            <w:r>
              <w:rPr>
                <w:lang w:eastAsia="en-US"/>
              </w:rPr>
              <w:t>Logbooks</w:t>
            </w:r>
          </w:p>
          <w:p w14:paraId="468A099D" w14:textId="77777777" w:rsidR="0053671F" w:rsidRDefault="0053671F" w:rsidP="001544B4">
            <w:pPr>
              <w:pStyle w:val="DoEtabletext2018"/>
              <w:rPr>
                <w:lang w:eastAsia="en-US"/>
              </w:rPr>
            </w:pPr>
            <w:r>
              <w:rPr>
                <w:lang w:eastAsia="en-US"/>
              </w:rPr>
              <w:t>Voice Observation Worksheet</w:t>
            </w:r>
          </w:p>
          <w:p w14:paraId="389FB516" w14:textId="77777777" w:rsidR="0053671F" w:rsidRDefault="0053671F" w:rsidP="001544B4">
            <w:pPr>
              <w:pStyle w:val="DoEtabletext2018"/>
              <w:rPr>
                <w:lang w:eastAsia="en-US"/>
              </w:rPr>
            </w:pPr>
            <w:r>
              <w:rPr>
                <w:lang w:eastAsia="en-US"/>
              </w:rPr>
              <w:t xml:space="preserve">‘Stuck In </w:t>
            </w:r>
            <w:proofErr w:type="gramStart"/>
            <w:r>
              <w:rPr>
                <w:lang w:eastAsia="en-US"/>
              </w:rPr>
              <w:t>The</w:t>
            </w:r>
            <w:proofErr w:type="gramEnd"/>
            <w:r>
              <w:rPr>
                <w:lang w:eastAsia="en-US"/>
              </w:rPr>
              <w:t xml:space="preserve"> Middle’ video</w:t>
            </w:r>
          </w:p>
        </w:tc>
      </w:tr>
      <w:tr w:rsidR="0053671F" w14:paraId="5C9231D0" w14:textId="77777777" w:rsidTr="00F02FBF">
        <w:tc>
          <w:tcPr>
            <w:tcW w:w="1555" w:type="dxa"/>
          </w:tcPr>
          <w:p w14:paraId="3C9A218E" w14:textId="77777777" w:rsidR="0053671F" w:rsidRDefault="0053671F" w:rsidP="00F02FBF">
            <w:pPr>
              <w:pStyle w:val="Tabletext"/>
            </w:pPr>
            <w:r w:rsidRPr="00AD21EA">
              <w:t>Appreciating</w:t>
            </w:r>
          </w:p>
        </w:tc>
        <w:tc>
          <w:tcPr>
            <w:tcW w:w="6237" w:type="dxa"/>
          </w:tcPr>
          <w:p w14:paraId="00061224" w14:textId="77777777" w:rsidR="0053671F" w:rsidRDefault="0053671F" w:rsidP="00F02FBF">
            <w:pPr>
              <w:pStyle w:val="Tabletext"/>
            </w:pPr>
            <w:r w:rsidRPr="00AD21EA">
              <w:t>Explain that you are going to watch the poem again, but this time, students are to pay attention to the overall mess</w:t>
            </w:r>
            <w:r>
              <w:t xml:space="preserve">age of the poem.  Watch again. </w:t>
            </w:r>
            <w:r w:rsidRPr="00AD21EA">
              <w:t>Ask students to break into pairs to discuss what the poem and performance were all about and write a paragraph in their logbooks about the message that Laurie May wanted to convey.</w:t>
            </w:r>
          </w:p>
        </w:tc>
        <w:tc>
          <w:tcPr>
            <w:tcW w:w="1559" w:type="dxa"/>
          </w:tcPr>
          <w:p w14:paraId="03F2A27C" w14:textId="77777777" w:rsidR="0053671F" w:rsidRDefault="0053671F" w:rsidP="00F02FBF">
            <w:pPr>
              <w:pStyle w:val="Tabletext"/>
            </w:pPr>
            <w:r>
              <w:t>Discussion</w:t>
            </w:r>
          </w:p>
          <w:p w14:paraId="0E501364" w14:textId="77777777" w:rsidR="0053671F" w:rsidRDefault="0053671F" w:rsidP="00F02FBF">
            <w:pPr>
              <w:pStyle w:val="Tabletext"/>
            </w:pPr>
            <w:r>
              <w:t>Logbooks</w:t>
            </w:r>
          </w:p>
        </w:tc>
        <w:tc>
          <w:tcPr>
            <w:tcW w:w="1411" w:type="dxa"/>
          </w:tcPr>
          <w:p w14:paraId="3104A822" w14:textId="77777777" w:rsidR="0053671F" w:rsidRDefault="0053671F" w:rsidP="001544B4">
            <w:pPr>
              <w:pStyle w:val="DoEtabletext2018"/>
              <w:rPr>
                <w:lang w:eastAsia="en-US"/>
              </w:rPr>
            </w:pPr>
            <w:r>
              <w:rPr>
                <w:lang w:eastAsia="en-US"/>
              </w:rPr>
              <w:t>Logbooks</w:t>
            </w:r>
          </w:p>
          <w:p w14:paraId="1AB2E89B" w14:textId="77777777" w:rsidR="0053671F" w:rsidRDefault="0053671F" w:rsidP="001544B4">
            <w:pPr>
              <w:pStyle w:val="DoEtabletext2018"/>
              <w:rPr>
                <w:lang w:eastAsia="en-US"/>
              </w:rPr>
            </w:pPr>
            <w:r>
              <w:rPr>
                <w:lang w:eastAsia="en-US"/>
              </w:rPr>
              <w:t xml:space="preserve">‘Stuck In </w:t>
            </w:r>
            <w:proofErr w:type="gramStart"/>
            <w:r>
              <w:rPr>
                <w:lang w:eastAsia="en-US"/>
              </w:rPr>
              <w:t>The</w:t>
            </w:r>
            <w:proofErr w:type="gramEnd"/>
            <w:r>
              <w:rPr>
                <w:lang w:eastAsia="en-US"/>
              </w:rPr>
              <w:t xml:space="preserve"> Middle’ video</w:t>
            </w:r>
          </w:p>
        </w:tc>
      </w:tr>
      <w:tr w:rsidR="0053671F" w14:paraId="7855A4BF" w14:textId="77777777" w:rsidTr="00F02FBF">
        <w:tc>
          <w:tcPr>
            <w:tcW w:w="1555" w:type="dxa"/>
          </w:tcPr>
          <w:p w14:paraId="6F8DD88B" w14:textId="77777777" w:rsidR="0053671F" w:rsidRDefault="0053671F" w:rsidP="00F02FBF">
            <w:pPr>
              <w:pStyle w:val="Tabletext"/>
            </w:pPr>
            <w:r w:rsidRPr="00AD21EA">
              <w:t>Making</w:t>
            </w:r>
          </w:p>
        </w:tc>
        <w:tc>
          <w:tcPr>
            <w:tcW w:w="6237" w:type="dxa"/>
          </w:tcPr>
          <w:p w14:paraId="2FB9407D" w14:textId="77777777" w:rsidR="0053671F" w:rsidRDefault="0053671F" w:rsidP="00F02FBF">
            <w:pPr>
              <w:pStyle w:val="Tabletext"/>
            </w:pPr>
            <w:r w:rsidRPr="00AD21EA">
              <w:t>Discuss as a class, how you would be able to hear the poet’s ‘voice</w:t>
            </w:r>
            <w:r>
              <w:t xml:space="preserve">’ if you just read their poem? </w:t>
            </w:r>
            <w:r w:rsidRPr="00AD21EA">
              <w:t>What tech</w:t>
            </w:r>
            <w:r>
              <w:t xml:space="preserve">niques could a poet still use? </w:t>
            </w:r>
            <w:r w:rsidRPr="00AD21EA">
              <w:t xml:space="preserve">Explain that you are going to hand out another poem, called ‘Poet </w:t>
            </w:r>
            <w:r>
              <w:t xml:space="preserve">Breathe Now’ by Adam Gottlieb. </w:t>
            </w:r>
            <w:r w:rsidRPr="00AD21EA">
              <w:t>Students are to work in small groups, reading the entire poem and marking on their copy where they think the poet would use the four techniques on th</w:t>
            </w:r>
            <w:r>
              <w:t xml:space="preserve">e voice observation worksheet. </w:t>
            </w:r>
            <w:r w:rsidRPr="00AD21EA">
              <w:t>Circulate amongst the groups to observe discussions and notes taken.</w:t>
            </w:r>
          </w:p>
        </w:tc>
        <w:tc>
          <w:tcPr>
            <w:tcW w:w="1559" w:type="dxa"/>
          </w:tcPr>
          <w:p w14:paraId="70EBB5C7" w14:textId="77777777" w:rsidR="0053671F" w:rsidRDefault="0053671F" w:rsidP="00F02FBF">
            <w:pPr>
              <w:pStyle w:val="Tabletext"/>
            </w:pPr>
            <w:r>
              <w:t>Discussion</w:t>
            </w:r>
          </w:p>
          <w:p w14:paraId="1DA9803E" w14:textId="77777777" w:rsidR="0053671F" w:rsidRDefault="0053671F" w:rsidP="00F02FBF">
            <w:pPr>
              <w:pStyle w:val="Tabletext"/>
            </w:pPr>
            <w:r>
              <w:t>Logbooks</w:t>
            </w:r>
          </w:p>
        </w:tc>
        <w:tc>
          <w:tcPr>
            <w:tcW w:w="1411" w:type="dxa"/>
          </w:tcPr>
          <w:p w14:paraId="0AA98233" w14:textId="77777777" w:rsidR="0053671F" w:rsidRDefault="0053671F" w:rsidP="001544B4">
            <w:pPr>
              <w:pStyle w:val="DoEtabletext2018"/>
              <w:rPr>
                <w:lang w:eastAsia="en-US"/>
              </w:rPr>
            </w:pPr>
            <w:r>
              <w:rPr>
                <w:lang w:eastAsia="en-US"/>
              </w:rPr>
              <w:t>Logbooks</w:t>
            </w:r>
          </w:p>
          <w:p w14:paraId="23F4906E" w14:textId="77777777" w:rsidR="0053671F" w:rsidRDefault="0053671F" w:rsidP="001544B4">
            <w:pPr>
              <w:pStyle w:val="DoEtabletext2018"/>
              <w:rPr>
                <w:lang w:eastAsia="en-US"/>
              </w:rPr>
            </w:pPr>
            <w:r>
              <w:rPr>
                <w:lang w:eastAsia="en-US"/>
              </w:rPr>
              <w:t>A copy of ‘Poet Breathe Now’ for each student or group</w:t>
            </w:r>
          </w:p>
        </w:tc>
      </w:tr>
      <w:tr w:rsidR="0053671F" w14:paraId="4745471A" w14:textId="77777777" w:rsidTr="00F02FBF">
        <w:tc>
          <w:tcPr>
            <w:tcW w:w="1555" w:type="dxa"/>
          </w:tcPr>
          <w:p w14:paraId="089E3CF5" w14:textId="77777777" w:rsidR="0053671F" w:rsidRDefault="0053671F" w:rsidP="00F02FBF">
            <w:pPr>
              <w:pStyle w:val="Tabletext"/>
            </w:pPr>
            <w:r w:rsidRPr="00AD21EA">
              <w:t>Performing</w:t>
            </w:r>
          </w:p>
        </w:tc>
        <w:tc>
          <w:tcPr>
            <w:tcW w:w="6237" w:type="dxa"/>
          </w:tcPr>
          <w:p w14:paraId="3995495D" w14:textId="77777777" w:rsidR="0053671F" w:rsidRDefault="0053671F" w:rsidP="00F02FBF">
            <w:pPr>
              <w:pStyle w:val="Tabletext"/>
            </w:pPr>
            <w:r w:rsidRPr="00AD21EA">
              <w:t>In their groups, students perform the poem, either the whole poem or sections, using the voice techniques th</w:t>
            </w:r>
            <w:r>
              <w:t xml:space="preserve">at they noted on their sheets. </w:t>
            </w:r>
            <w:r w:rsidRPr="00AD21EA">
              <w:t>Circulate</w:t>
            </w:r>
            <w:r>
              <w:t xml:space="preserve"> amongst the groups to observe.</w:t>
            </w:r>
            <w:r w:rsidRPr="00AD21EA">
              <w:t xml:space="preserve"> As a class, discuss differences between</w:t>
            </w:r>
            <w:r>
              <w:t xml:space="preserve"> each group’s interpretations. </w:t>
            </w:r>
            <w:r w:rsidRPr="00AD21EA">
              <w:t>Why did they have different ideas about how the poet would read the poem?</w:t>
            </w:r>
          </w:p>
        </w:tc>
        <w:tc>
          <w:tcPr>
            <w:tcW w:w="1559" w:type="dxa"/>
          </w:tcPr>
          <w:p w14:paraId="2F2C3DC4" w14:textId="77777777" w:rsidR="0053671F" w:rsidRDefault="0053671F" w:rsidP="00F02FBF">
            <w:pPr>
              <w:pStyle w:val="Tabletext"/>
            </w:pPr>
            <w:r>
              <w:t>Observation of performances</w:t>
            </w:r>
          </w:p>
          <w:p w14:paraId="4F4A5EE5" w14:textId="77777777" w:rsidR="0053671F" w:rsidRDefault="0053671F" w:rsidP="00F02FBF">
            <w:pPr>
              <w:pStyle w:val="Tabletext"/>
            </w:pPr>
            <w:r>
              <w:t>Discussion</w:t>
            </w:r>
          </w:p>
        </w:tc>
        <w:tc>
          <w:tcPr>
            <w:tcW w:w="1411" w:type="dxa"/>
          </w:tcPr>
          <w:p w14:paraId="73275719" w14:textId="77777777" w:rsidR="0053671F" w:rsidRDefault="0053671F" w:rsidP="001544B4">
            <w:pPr>
              <w:pStyle w:val="DoEtabletext2018"/>
              <w:rPr>
                <w:lang w:eastAsia="en-US"/>
              </w:rPr>
            </w:pPr>
            <w:r>
              <w:rPr>
                <w:lang w:eastAsia="en-US"/>
              </w:rPr>
              <w:t>-</w:t>
            </w:r>
          </w:p>
        </w:tc>
      </w:tr>
      <w:tr w:rsidR="0053671F" w14:paraId="45F9BD09" w14:textId="77777777" w:rsidTr="00F02FBF">
        <w:tc>
          <w:tcPr>
            <w:tcW w:w="1555" w:type="dxa"/>
          </w:tcPr>
          <w:p w14:paraId="47C59560" w14:textId="77777777" w:rsidR="0053671F" w:rsidRDefault="0053671F" w:rsidP="00F02FBF">
            <w:pPr>
              <w:pStyle w:val="Tabletext"/>
            </w:pPr>
            <w:r>
              <w:t>Appreciating</w:t>
            </w:r>
          </w:p>
          <w:p w14:paraId="0200510E" w14:textId="77777777" w:rsidR="0053671F" w:rsidRDefault="0053671F" w:rsidP="00F02FBF">
            <w:pPr>
              <w:pStyle w:val="Tabletext"/>
            </w:pPr>
            <w:r>
              <w:t>Making</w:t>
            </w:r>
          </w:p>
        </w:tc>
        <w:tc>
          <w:tcPr>
            <w:tcW w:w="6237" w:type="dxa"/>
          </w:tcPr>
          <w:p w14:paraId="61323D02" w14:textId="77777777" w:rsidR="0053671F" w:rsidRDefault="0053671F" w:rsidP="00F02FBF">
            <w:pPr>
              <w:pStyle w:val="Tabletext"/>
            </w:pPr>
            <w:r w:rsidRPr="00AD21EA">
              <w:t xml:space="preserve">Watch </w:t>
            </w:r>
            <w:hyperlink r:id="rId12" w:history="1">
              <w:r w:rsidRPr="00AD21EA">
                <w:rPr>
                  <w:rStyle w:val="Hyperlink"/>
                  <w:lang w:eastAsia="en-US"/>
                </w:rPr>
                <w:t>Adam Gottlieb’s performance of ‘Poet Breathe Now’</w:t>
              </w:r>
            </w:hyperlink>
            <w:r>
              <w:t xml:space="preserve"> as a class. </w:t>
            </w:r>
            <w:r w:rsidRPr="00AD21EA">
              <w:t>Discuss afterwards, how the use of his voice affected the way they interpr</w:t>
            </w:r>
            <w:r>
              <w:t xml:space="preserve">eted the poem. </w:t>
            </w:r>
          </w:p>
        </w:tc>
        <w:tc>
          <w:tcPr>
            <w:tcW w:w="1559" w:type="dxa"/>
          </w:tcPr>
          <w:p w14:paraId="5F5B5509" w14:textId="77777777" w:rsidR="0053671F" w:rsidRDefault="0053671F" w:rsidP="00F02FBF">
            <w:pPr>
              <w:pStyle w:val="Tabletext"/>
            </w:pPr>
            <w:r w:rsidRPr="00AD21EA">
              <w:t>Discussion</w:t>
            </w:r>
          </w:p>
        </w:tc>
        <w:tc>
          <w:tcPr>
            <w:tcW w:w="1411" w:type="dxa"/>
          </w:tcPr>
          <w:p w14:paraId="4DDA2CE9" w14:textId="77777777" w:rsidR="0053671F" w:rsidRDefault="0053671F" w:rsidP="001544B4">
            <w:pPr>
              <w:pStyle w:val="DoEtabletext2018"/>
              <w:rPr>
                <w:lang w:eastAsia="en-US"/>
              </w:rPr>
            </w:pPr>
            <w:r>
              <w:rPr>
                <w:lang w:eastAsia="en-US"/>
              </w:rPr>
              <w:t>-</w:t>
            </w:r>
          </w:p>
        </w:tc>
      </w:tr>
    </w:tbl>
    <w:p w14:paraId="18D5ECAC" w14:textId="77777777" w:rsidR="0053671F" w:rsidRDefault="0053671F" w:rsidP="0053671F">
      <w:pPr>
        <w:pStyle w:val="DoEbodytext2018"/>
        <w:rPr>
          <w:lang w:eastAsia="en-US"/>
        </w:rPr>
      </w:pPr>
      <w:r>
        <w:rPr>
          <w:lang w:eastAsia="en-US"/>
        </w:rPr>
        <w:br w:type="page"/>
      </w:r>
    </w:p>
    <w:p w14:paraId="61E53343" w14:textId="7E3F5EF7" w:rsidR="0053671F" w:rsidRDefault="00BA7518" w:rsidP="00BA7518">
      <w:pPr>
        <w:pStyle w:val="Heading2"/>
      </w:pPr>
      <w:r>
        <w:lastRenderedPageBreak/>
        <w:t>Module 3</w:t>
      </w:r>
    </w:p>
    <w:p w14:paraId="30EC74B2" w14:textId="65E09CAD" w:rsidR="0053671F" w:rsidRDefault="00BA7518" w:rsidP="00BA7518">
      <w:pPr>
        <w:pStyle w:val="Heading3"/>
      </w:pPr>
      <w:r>
        <w:t>Literacy – a</w:t>
      </w:r>
      <w:r w:rsidR="0053671F">
        <w:t>ctiv</w:t>
      </w:r>
      <w:r>
        <w:t>e v</w:t>
      </w:r>
      <w:r w:rsidR="0053671F">
        <w:t>oice</w:t>
      </w:r>
    </w:p>
    <w:p w14:paraId="7A45A4F5" w14:textId="77777777" w:rsidR="0053671F" w:rsidRDefault="0053671F" w:rsidP="00BA7518">
      <w:r>
        <w:t>This module investigates the use of active voice and precise action verbs in slam poetry. Students learn the difference between active and passive voice and the power of using interesting verbs. Students also use the reading strategy of Prediction to create their own precise active sentences about Australia. One poem is used in this module, to analyse the use of active voice.</w:t>
      </w:r>
    </w:p>
    <w:p w14:paraId="5CD6321B" w14:textId="77777777" w:rsidR="0053671F" w:rsidRDefault="0053671F" w:rsidP="00BA7518"/>
    <w:tbl>
      <w:tblPr>
        <w:tblStyle w:val="TableGrid"/>
        <w:tblW w:w="10768" w:type="dxa"/>
        <w:tblLook w:val="04A0" w:firstRow="1" w:lastRow="0" w:firstColumn="1" w:lastColumn="0" w:noHBand="0" w:noVBand="1"/>
        <w:tblCaption w:val="module outcomes and content table"/>
      </w:tblPr>
      <w:tblGrid>
        <w:gridCol w:w="1555"/>
        <w:gridCol w:w="9213"/>
      </w:tblGrid>
      <w:tr w:rsidR="0053671F" w14:paraId="38F027B6" w14:textId="77777777" w:rsidTr="006367DE">
        <w:trPr>
          <w:tblHeader/>
        </w:trPr>
        <w:tc>
          <w:tcPr>
            <w:tcW w:w="1555" w:type="dxa"/>
          </w:tcPr>
          <w:p w14:paraId="204D0D41" w14:textId="77777777" w:rsidR="0053671F" w:rsidRDefault="0053671F" w:rsidP="00F02FBF">
            <w:pPr>
              <w:pStyle w:val="Tableheading"/>
            </w:pPr>
            <w:r w:rsidRPr="00D130E7">
              <w:t>Outcome</w:t>
            </w:r>
          </w:p>
        </w:tc>
        <w:tc>
          <w:tcPr>
            <w:tcW w:w="9213" w:type="dxa"/>
          </w:tcPr>
          <w:p w14:paraId="4702291D" w14:textId="77777777" w:rsidR="0053671F" w:rsidRDefault="0053671F" w:rsidP="00F02FBF">
            <w:pPr>
              <w:pStyle w:val="Tableheading"/>
            </w:pPr>
            <w:r w:rsidRPr="00D130E7">
              <w:t>Content</w:t>
            </w:r>
          </w:p>
        </w:tc>
      </w:tr>
      <w:tr w:rsidR="0053671F" w14:paraId="183CFCC2" w14:textId="77777777" w:rsidTr="006367DE">
        <w:tc>
          <w:tcPr>
            <w:tcW w:w="1555" w:type="dxa"/>
            <w:tcBorders>
              <w:bottom w:val="single" w:sz="4" w:space="0" w:color="auto"/>
            </w:tcBorders>
          </w:tcPr>
          <w:p w14:paraId="7030335A" w14:textId="77777777" w:rsidR="0053671F" w:rsidRDefault="0053671F" w:rsidP="00F02FBF">
            <w:pPr>
              <w:pStyle w:val="Tabletext"/>
            </w:pPr>
            <w:r w:rsidRPr="00B63FEB">
              <w:t>4.1.3</w:t>
            </w:r>
          </w:p>
        </w:tc>
        <w:tc>
          <w:tcPr>
            <w:tcW w:w="9213" w:type="dxa"/>
          </w:tcPr>
          <w:p w14:paraId="042EF36B" w14:textId="77777777" w:rsidR="0053671F" w:rsidRDefault="0053671F" w:rsidP="00F02FBF">
            <w:pPr>
              <w:pStyle w:val="Tabletext"/>
            </w:pPr>
            <w:r w:rsidRPr="00B63FEB">
              <w:t>the use of appropriate language and literacy in script and text making.</w:t>
            </w:r>
          </w:p>
        </w:tc>
      </w:tr>
      <w:tr w:rsidR="0053671F" w14:paraId="461B4292" w14:textId="77777777" w:rsidTr="006367DE">
        <w:tc>
          <w:tcPr>
            <w:tcW w:w="1555" w:type="dxa"/>
            <w:tcBorders>
              <w:bottom w:val="nil"/>
            </w:tcBorders>
          </w:tcPr>
          <w:p w14:paraId="76B94A62" w14:textId="77777777" w:rsidR="0053671F" w:rsidRDefault="0053671F" w:rsidP="00F02FBF">
            <w:pPr>
              <w:pStyle w:val="Tabletext"/>
            </w:pPr>
            <w:r w:rsidRPr="00B63FEB">
              <w:t>4.2.1</w:t>
            </w:r>
          </w:p>
        </w:tc>
        <w:tc>
          <w:tcPr>
            <w:tcW w:w="9213" w:type="dxa"/>
          </w:tcPr>
          <w:p w14:paraId="3D677C60" w14:textId="77777777" w:rsidR="0053671F" w:rsidRDefault="0053671F" w:rsidP="00F02FBF">
            <w:pPr>
              <w:pStyle w:val="Tabletext"/>
            </w:pPr>
            <w:r w:rsidRPr="00B63FEB">
              <w:t>create and maintain clarity of focus in dramatic action</w:t>
            </w:r>
          </w:p>
        </w:tc>
      </w:tr>
      <w:tr w:rsidR="0053671F" w14:paraId="79E7EE8B" w14:textId="77777777" w:rsidTr="006367DE">
        <w:tc>
          <w:tcPr>
            <w:tcW w:w="1555" w:type="dxa"/>
            <w:tcBorders>
              <w:top w:val="nil"/>
              <w:bottom w:val="single" w:sz="4" w:space="0" w:color="auto"/>
            </w:tcBorders>
          </w:tcPr>
          <w:p w14:paraId="1ED5B0C2" w14:textId="77777777" w:rsidR="0053671F" w:rsidRDefault="0053671F" w:rsidP="00F02FBF">
            <w:pPr>
              <w:pStyle w:val="Tabletext"/>
            </w:pPr>
          </w:p>
        </w:tc>
        <w:tc>
          <w:tcPr>
            <w:tcW w:w="9213" w:type="dxa"/>
          </w:tcPr>
          <w:p w14:paraId="06EAD487" w14:textId="77777777" w:rsidR="0053671F" w:rsidRDefault="0053671F" w:rsidP="00F02FBF">
            <w:pPr>
              <w:pStyle w:val="Tabletext"/>
            </w:pPr>
            <w:r w:rsidRPr="00B63FEB">
              <w:t>maintaining clarity of focus as action advances using language</w:t>
            </w:r>
          </w:p>
        </w:tc>
      </w:tr>
      <w:tr w:rsidR="0053671F" w14:paraId="5E022552" w14:textId="77777777" w:rsidTr="006367DE">
        <w:tc>
          <w:tcPr>
            <w:tcW w:w="1555" w:type="dxa"/>
            <w:tcBorders>
              <w:top w:val="single" w:sz="4" w:space="0" w:color="auto"/>
              <w:bottom w:val="single" w:sz="4" w:space="0" w:color="auto"/>
            </w:tcBorders>
          </w:tcPr>
          <w:p w14:paraId="51B750D7" w14:textId="77777777" w:rsidR="0053671F" w:rsidRDefault="0053671F" w:rsidP="00F02FBF">
            <w:pPr>
              <w:pStyle w:val="Tabletext"/>
            </w:pPr>
            <w:r w:rsidRPr="00B63FEB">
              <w:t>4.3.1</w:t>
            </w:r>
          </w:p>
        </w:tc>
        <w:tc>
          <w:tcPr>
            <w:tcW w:w="9213" w:type="dxa"/>
          </w:tcPr>
          <w:p w14:paraId="00A53C2C" w14:textId="77777777" w:rsidR="0053671F" w:rsidRDefault="0053671F" w:rsidP="00F02FBF">
            <w:pPr>
              <w:pStyle w:val="Tabletext"/>
            </w:pPr>
            <w:r w:rsidRPr="00B63FEB">
              <w:t xml:space="preserve">recording their ideas in a drama workbook or in other forms such as oral/aural, visual representation, discursive, </w:t>
            </w:r>
            <w:proofErr w:type="gramStart"/>
            <w:r w:rsidRPr="00B63FEB">
              <w:t>written</w:t>
            </w:r>
            <w:proofErr w:type="gramEnd"/>
            <w:r w:rsidRPr="00B63FEB">
              <w:t xml:space="preserve"> or word-processed forms</w:t>
            </w:r>
          </w:p>
        </w:tc>
      </w:tr>
      <w:tr w:rsidR="0053671F" w14:paraId="10ABA2A2" w14:textId="77777777" w:rsidTr="006367DE">
        <w:tc>
          <w:tcPr>
            <w:tcW w:w="1555" w:type="dxa"/>
            <w:tcBorders>
              <w:bottom w:val="nil"/>
            </w:tcBorders>
          </w:tcPr>
          <w:p w14:paraId="135EA39E" w14:textId="77777777" w:rsidR="0053671F" w:rsidRPr="00D130E7" w:rsidRDefault="0053671F" w:rsidP="00F02FBF">
            <w:pPr>
              <w:pStyle w:val="Tabletext"/>
            </w:pPr>
            <w:r w:rsidRPr="00B63FEB">
              <w:t>EN4-1A</w:t>
            </w:r>
          </w:p>
        </w:tc>
        <w:tc>
          <w:tcPr>
            <w:tcW w:w="9213" w:type="dxa"/>
          </w:tcPr>
          <w:p w14:paraId="30B7A7C3" w14:textId="77777777" w:rsidR="0053671F" w:rsidRDefault="0053671F" w:rsidP="00F02FBF">
            <w:pPr>
              <w:pStyle w:val="Tabletext"/>
            </w:pPr>
            <w:r w:rsidRPr="00B63FEB">
              <w:t xml:space="preserve">recognise that vocabulary choices contribute to the specificity, </w:t>
            </w:r>
            <w:proofErr w:type="gramStart"/>
            <w:r w:rsidRPr="00B63FEB">
              <w:t>abstraction</w:t>
            </w:r>
            <w:proofErr w:type="gramEnd"/>
            <w:r w:rsidRPr="00B63FEB">
              <w:t xml:space="preserve"> and style of texts</w:t>
            </w:r>
          </w:p>
        </w:tc>
      </w:tr>
      <w:tr w:rsidR="0053671F" w14:paraId="2D84C6CD" w14:textId="77777777" w:rsidTr="006367DE">
        <w:tc>
          <w:tcPr>
            <w:tcW w:w="1555" w:type="dxa"/>
            <w:tcBorders>
              <w:top w:val="nil"/>
            </w:tcBorders>
          </w:tcPr>
          <w:p w14:paraId="238ADC92" w14:textId="77777777" w:rsidR="0053671F" w:rsidRDefault="0053671F" w:rsidP="00F02FBF">
            <w:pPr>
              <w:pStyle w:val="Tabletext"/>
            </w:pPr>
          </w:p>
        </w:tc>
        <w:tc>
          <w:tcPr>
            <w:tcW w:w="9213" w:type="dxa"/>
          </w:tcPr>
          <w:p w14:paraId="213C9DF7" w14:textId="77777777" w:rsidR="0053671F" w:rsidRDefault="0053671F" w:rsidP="00F02FBF">
            <w:pPr>
              <w:pStyle w:val="Tabletext"/>
            </w:pPr>
            <w:r w:rsidRPr="00B63FEB">
              <w:t>compare the ways that language and images are used to create character, and to influence emotions and opinions in different types of texts</w:t>
            </w:r>
          </w:p>
        </w:tc>
      </w:tr>
      <w:tr w:rsidR="0053671F" w14:paraId="79D8F67A" w14:textId="77777777" w:rsidTr="006367DE">
        <w:tc>
          <w:tcPr>
            <w:tcW w:w="1555" w:type="dxa"/>
          </w:tcPr>
          <w:p w14:paraId="59CB778B" w14:textId="77777777" w:rsidR="0053671F" w:rsidRDefault="0053671F" w:rsidP="00F02FBF">
            <w:pPr>
              <w:pStyle w:val="Tabletext"/>
            </w:pPr>
            <w:r w:rsidRPr="00B63FEB">
              <w:t>EN4-2A</w:t>
            </w:r>
          </w:p>
        </w:tc>
        <w:tc>
          <w:tcPr>
            <w:tcW w:w="9213" w:type="dxa"/>
          </w:tcPr>
          <w:p w14:paraId="6DB5FDDD" w14:textId="77777777" w:rsidR="0053671F" w:rsidRDefault="0053671F" w:rsidP="00F02FBF">
            <w:pPr>
              <w:pStyle w:val="Tabletext"/>
            </w:pPr>
            <w:r w:rsidRPr="00B63FEB">
              <w:t xml:space="preserve">edit for meaning by removing repetition, refining ideas, reordering </w:t>
            </w:r>
            <w:proofErr w:type="gramStart"/>
            <w:r w:rsidRPr="00B63FEB">
              <w:t>sentences</w:t>
            </w:r>
            <w:proofErr w:type="gramEnd"/>
            <w:r w:rsidRPr="00B63FEB">
              <w:t xml:space="preserve"> and adding or substituting words for impact</w:t>
            </w:r>
          </w:p>
        </w:tc>
      </w:tr>
      <w:tr w:rsidR="0053671F" w14:paraId="60A2CAE2" w14:textId="77777777" w:rsidTr="006367DE">
        <w:tc>
          <w:tcPr>
            <w:tcW w:w="1555" w:type="dxa"/>
          </w:tcPr>
          <w:p w14:paraId="13749571" w14:textId="77777777" w:rsidR="0053671F" w:rsidRDefault="0053671F" w:rsidP="00F02FBF">
            <w:pPr>
              <w:pStyle w:val="Tabletext"/>
            </w:pPr>
            <w:r w:rsidRPr="00B63FEB">
              <w:t>EN4-3B</w:t>
            </w:r>
          </w:p>
        </w:tc>
        <w:tc>
          <w:tcPr>
            <w:tcW w:w="9213" w:type="dxa"/>
          </w:tcPr>
          <w:p w14:paraId="7A95D1E9" w14:textId="77777777" w:rsidR="0053671F" w:rsidRDefault="0053671F" w:rsidP="00F02FBF">
            <w:pPr>
              <w:pStyle w:val="Tabletext"/>
            </w:pPr>
            <w:r w:rsidRPr="00B63FEB">
              <w:t xml:space="preserve">understand how modality is achieved through discriminating choices in modal verbs, adverbs, </w:t>
            </w:r>
            <w:proofErr w:type="gramStart"/>
            <w:r w:rsidRPr="00B63FEB">
              <w:t>adjectives</w:t>
            </w:r>
            <w:proofErr w:type="gramEnd"/>
            <w:r w:rsidRPr="00B63FEB">
              <w:t xml:space="preserve"> and nouns</w:t>
            </w:r>
          </w:p>
        </w:tc>
      </w:tr>
    </w:tbl>
    <w:p w14:paraId="604E2807" w14:textId="77777777" w:rsidR="0053671F" w:rsidRDefault="0053671F" w:rsidP="0053671F">
      <w:pPr>
        <w:pStyle w:val="DoEunformattedspace2018"/>
        <w:rPr>
          <w:lang w:eastAsia="en-US"/>
        </w:rPr>
      </w:pPr>
    </w:p>
    <w:tbl>
      <w:tblPr>
        <w:tblStyle w:val="TableGrid"/>
        <w:tblW w:w="10762" w:type="dxa"/>
        <w:tblLayout w:type="fixed"/>
        <w:tblLook w:val="04A0" w:firstRow="1" w:lastRow="0" w:firstColumn="1" w:lastColumn="0" w:noHBand="0" w:noVBand="1"/>
        <w:tblCaption w:val="objectives, activites, assessment and resources table for the module"/>
      </w:tblPr>
      <w:tblGrid>
        <w:gridCol w:w="1555"/>
        <w:gridCol w:w="6237"/>
        <w:gridCol w:w="1559"/>
        <w:gridCol w:w="1411"/>
      </w:tblGrid>
      <w:tr w:rsidR="0053671F" w14:paraId="5E9E1787" w14:textId="77777777" w:rsidTr="006367DE">
        <w:trPr>
          <w:tblHeader/>
        </w:trPr>
        <w:tc>
          <w:tcPr>
            <w:tcW w:w="1555" w:type="dxa"/>
          </w:tcPr>
          <w:p w14:paraId="31626BE9" w14:textId="77777777" w:rsidR="0053671F" w:rsidRDefault="0053671F" w:rsidP="00F02FBF">
            <w:pPr>
              <w:pStyle w:val="Tableheading"/>
            </w:pPr>
            <w:r>
              <w:t>Drama Objective</w:t>
            </w:r>
          </w:p>
        </w:tc>
        <w:tc>
          <w:tcPr>
            <w:tcW w:w="6237" w:type="dxa"/>
          </w:tcPr>
          <w:p w14:paraId="27D29B8B" w14:textId="77777777" w:rsidR="0053671F" w:rsidRDefault="0053671F" w:rsidP="00F02FBF">
            <w:pPr>
              <w:pStyle w:val="Tableheading"/>
            </w:pPr>
            <w:r w:rsidRPr="00D130E7">
              <w:t>Suggested Activities</w:t>
            </w:r>
          </w:p>
        </w:tc>
        <w:tc>
          <w:tcPr>
            <w:tcW w:w="1559" w:type="dxa"/>
          </w:tcPr>
          <w:p w14:paraId="55A5EB6D" w14:textId="77777777" w:rsidR="0053671F" w:rsidRDefault="0053671F" w:rsidP="00F02FBF">
            <w:pPr>
              <w:pStyle w:val="Tableheading"/>
            </w:pPr>
            <w:r w:rsidRPr="00D130E7">
              <w:t>Assessment</w:t>
            </w:r>
          </w:p>
        </w:tc>
        <w:tc>
          <w:tcPr>
            <w:tcW w:w="1411" w:type="dxa"/>
          </w:tcPr>
          <w:p w14:paraId="59459CD2" w14:textId="77777777" w:rsidR="0053671F" w:rsidRDefault="0053671F" w:rsidP="00F02FBF">
            <w:pPr>
              <w:pStyle w:val="Tableheading"/>
            </w:pPr>
            <w:r w:rsidRPr="00D130E7">
              <w:t>Resources</w:t>
            </w:r>
          </w:p>
        </w:tc>
      </w:tr>
      <w:tr w:rsidR="0053671F" w14:paraId="77190EFC" w14:textId="77777777" w:rsidTr="006367DE">
        <w:tc>
          <w:tcPr>
            <w:tcW w:w="1555" w:type="dxa"/>
          </w:tcPr>
          <w:p w14:paraId="71F97DD1" w14:textId="77777777" w:rsidR="0053671F" w:rsidRDefault="0053671F" w:rsidP="00F02FBF">
            <w:pPr>
              <w:pStyle w:val="Tabletext"/>
            </w:pPr>
            <w:r>
              <w:t>-</w:t>
            </w:r>
          </w:p>
        </w:tc>
        <w:tc>
          <w:tcPr>
            <w:tcW w:w="6237" w:type="dxa"/>
          </w:tcPr>
          <w:p w14:paraId="0B5CAAB9" w14:textId="77777777" w:rsidR="0053671F" w:rsidRDefault="0053671F" w:rsidP="00F02FBF">
            <w:pPr>
              <w:pStyle w:val="Tabletext"/>
            </w:pPr>
            <w:r w:rsidRPr="00CF33AB">
              <w:t>Review what the students last learnt about t</w:t>
            </w:r>
            <w:r>
              <w:t>he use of voice in slam poetry.</w:t>
            </w:r>
            <w:r w:rsidRPr="00CF33AB">
              <w:t xml:space="preserve"> Focus on the connection that slam poets have with their audien</w:t>
            </w:r>
            <w:r>
              <w:t xml:space="preserve">ce, how is it done? </w:t>
            </w:r>
            <w:r w:rsidRPr="00CF33AB">
              <w:t xml:space="preserve">The actual voice is one way, but </w:t>
            </w:r>
            <w:r>
              <w:t>so are the words that they use.</w:t>
            </w:r>
            <w:r w:rsidRPr="00CF33AB">
              <w:t xml:space="preserve"> Explain that in this lesson you are going to look at the way slam poets use ‘active voice’ to engage their audience.</w:t>
            </w:r>
          </w:p>
        </w:tc>
        <w:tc>
          <w:tcPr>
            <w:tcW w:w="1559" w:type="dxa"/>
          </w:tcPr>
          <w:p w14:paraId="7D0E2EFB" w14:textId="77777777" w:rsidR="0053671F" w:rsidRDefault="0053671F" w:rsidP="00F02FBF">
            <w:pPr>
              <w:pStyle w:val="Tabletext"/>
            </w:pPr>
            <w:r>
              <w:t>-</w:t>
            </w:r>
          </w:p>
        </w:tc>
        <w:tc>
          <w:tcPr>
            <w:tcW w:w="1411" w:type="dxa"/>
          </w:tcPr>
          <w:p w14:paraId="242D40BB" w14:textId="77777777" w:rsidR="0053671F" w:rsidRDefault="0053671F" w:rsidP="00F02FBF">
            <w:pPr>
              <w:pStyle w:val="Tabletext"/>
            </w:pPr>
            <w:r>
              <w:t>-</w:t>
            </w:r>
          </w:p>
        </w:tc>
      </w:tr>
      <w:tr w:rsidR="0053671F" w14:paraId="389C62A7" w14:textId="77777777" w:rsidTr="006367DE">
        <w:tc>
          <w:tcPr>
            <w:tcW w:w="1555" w:type="dxa"/>
          </w:tcPr>
          <w:p w14:paraId="1760DD93" w14:textId="77777777" w:rsidR="0053671F" w:rsidRDefault="0053671F" w:rsidP="00F02FBF">
            <w:pPr>
              <w:pStyle w:val="Tabletext"/>
            </w:pPr>
            <w:r w:rsidRPr="00CF33AB">
              <w:t>Making</w:t>
            </w:r>
          </w:p>
        </w:tc>
        <w:tc>
          <w:tcPr>
            <w:tcW w:w="6237" w:type="dxa"/>
          </w:tcPr>
          <w:p w14:paraId="7A2105F9" w14:textId="77777777" w:rsidR="0053671F" w:rsidRDefault="0053671F" w:rsidP="00F02FBF">
            <w:pPr>
              <w:pStyle w:val="Tabletext"/>
            </w:pPr>
            <w:r w:rsidRPr="00CF33AB">
              <w:t xml:space="preserve">Hand </w:t>
            </w:r>
            <w:r>
              <w:t xml:space="preserve">out the Active Voice worksheet. Work through with students. </w:t>
            </w:r>
            <w:r w:rsidRPr="00CF33AB">
              <w:t>One difference between active and passive voice is that active put</w:t>
            </w:r>
            <w:r>
              <w:t xml:space="preserve">s the subject before the verb. </w:t>
            </w:r>
            <w:r w:rsidRPr="00CF33AB">
              <w:t>Active voice sentences are also usually shor</w:t>
            </w:r>
            <w:r>
              <w:t>ter and pack more of a ‘punch’.</w:t>
            </w:r>
            <w:r w:rsidRPr="00CF33AB">
              <w:t xml:space="preserve"> They also give more energy and life to the poem.</w:t>
            </w:r>
          </w:p>
        </w:tc>
        <w:tc>
          <w:tcPr>
            <w:tcW w:w="1559" w:type="dxa"/>
          </w:tcPr>
          <w:p w14:paraId="5FEF1CCA" w14:textId="77777777" w:rsidR="0053671F" w:rsidRDefault="0053671F" w:rsidP="00F02FBF">
            <w:pPr>
              <w:pStyle w:val="Tabletext"/>
            </w:pPr>
            <w:r w:rsidRPr="00CF33AB">
              <w:t>Logbooks</w:t>
            </w:r>
          </w:p>
        </w:tc>
        <w:tc>
          <w:tcPr>
            <w:tcW w:w="1411" w:type="dxa"/>
          </w:tcPr>
          <w:p w14:paraId="73304A9F" w14:textId="77777777" w:rsidR="0053671F" w:rsidRDefault="0053671F" w:rsidP="00F02FBF">
            <w:pPr>
              <w:pStyle w:val="Tabletext"/>
            </w:pPr>
            <w:r>
              <w:t>Active Voice Worksheet</w:t>
            </w:r>
          </w:p>
          <w:p w14:paraId="1EAB9C6A" w14:textId="77777777" w:rsidR="0053671F" w:rsidRDefault="0053671F" w:rsidP="00F02FBF">
            <w:pPr>
              <w:pStyle w:val="Tabletext"/>
            </w:pPr>
            <w:r>
              <w:t>Logbooks</w:t>
            </w:r>
          </w:p>
        </w:tc>
      </w:tr>
      <w:tr w:rsidR="0053671F" w14:paraId="7C7025DF" w14:textId="77777777" w:rsidTr="006367DE">
        <w:tc>
          <w:tcPr>
            <w:tcW w:w="1555" w:type="dxa"/>
          </w:tcPr>
          <w:p w14:paraId="628179D5" w14:textId="77777777" w:rsidR="0053671F" w:rsidRDefault="0053671F" w:rsidP="00F02FBF">
            <w:pPr>
              <w:pStyle w:val="Tabletext"/>
            </w:pPr>
            <w:r w:rsidRPr="00CF33AB">
              <w:t>Appreciating</w:t>
            </w:r>
          </w:p>
        </w:tc>
        <w:tc>
          <w:tcPr>
            <w:tcW w:w="6237" w:type="dxa"/>
          </w:tcPr>
          <w:p w14:paraId="1C2BC011" w14:textId="77777777" w:rsidR="0053671F" w:rsidRDefault="0053671F" w:rsidP="00F02FBF">
            <w:pPr>
              <w:pStyle w:val="Tabletext"/>
            </w:pPr>
            <w:r>
              <w:t>Ensure that students understand what active, precise verbs are, after completing the worksheet.</w:t>
            </w:r>
          </w:p>
          <w:p w14:paraId="5573FDED" w14:textId="77777777" w:rsidR="0053671F" w:rsidRDefault="0053671F" w:rsidP="00F02FBF">
            <w:pPr>
              <w:pStyle w:val="Tabletext"/>
            </w:pPr>
            <w:r>
              <w:t xml:space="preserve">Place verb cards around the room, on the floor or on the wall. Split students into small groups, with one group at each verb card. They have 2 minutes to come up with as many precise, </w:t>
            </w:r>
            <w:r>
              <w:lastRenderedPageBreak/>
              <w:t>active verbs as they can, to replace the verb card. The students take turns saying their new verb in the sentence, using an appropriate voice and/or actions to support it. One student in each group acts as a scribe, writing the suggested verbs on a large piece of paper. Every 2 minutes, rotate the groups. At the end of the rotations, discuss with the class the effect of using more precise verbs.</w:t>
            </w:r>
          </w:p>
        </w:tc>
        <w:tc>
          <w:tcPr>
            <w:tcW w:w="1559" w:type="dxa"/>
          </w:tcPr>
          <w:p w14:paraId="5DE15E50" w14:textId="77777777" w:rsidR="0053671F" w:rsidRDefault="0053671F" w:rsidP="00F02FBF">
            <w:pPr>
              <w:pStyle w:val="Tabletext"/>
            </w:pPr>
            <w:r>
              <w:lastRenderedPageBreak/>
              <w:t>Observation</w:t>
            </w:r>
          </w:p>
          <w:p w14:paraId="29EC0E83" w14:textId="77777777" w:rsidR="0053671F" w:rsidRDefault="0053671F" w:rsidP="00F02FBF">
            <w:pPr>
              <w:pStyle w:val="Tabletext"/>
            </w:pPr>
            <w:r>
              <w:t>Brainstorm sheets</w:t>
            </w:r>
          </w:p>
        </w:tc>
        <w:tc>
          <w:tcPr>
            <w:tcW w:w="1411" w:type="dxa"/>
          </w:tcPr>
          <w:p w14:paraId="5FF57D32" w14:textId="77777777" w:rsidR="0053671F" w:rsidRDefault="0053671F" w:rsidP="00F02FBF">
            <w:pPr>
              <w:pStyle w:val="Tabletext"/>
            </w:pPr>
            <w:r>
              <w:t>Verb Cards</w:t>
            </w:r>
          </w:p>
          <w:p w14:paraId="67D0DD8C" w14:textId="77777777" w:rsidR="0053671F" w:rsidRDefault="0053671F" w:rsidP="00F02FBF">
            <w:pPr>
              <w:pStyle w:val="Tabletext"/>
            </w:pPr>
            <w:r>
              <w:t>Large sheets of paper</w:t>
            </w:r>
          </w:p>
          <w:p w14:paraId="52D043C3" w14:textId="77777777" w:rsidR="0053671F" w:rsidRDefault="0053671F" w:rsidP="00F02FBF">
            <w:pPr>
              <w:pStyle w:val="Tabletext"/>
            </w:pPr>
            <w:proofErr w:type="spellStart"/>
            <w:r>
              <w:t>Textas</w:t>
            </w:r>
            <w:proofErr w:type="spellEnd"/>
          </w:p>
          <w:p w14:paraId="1AC46C01" w14:textId="77777777" w:rsidR="0053671F" w:rsidRDefault="0053671F" w:rsidP="00F02FBF">
            <w:pPr>
              <w:pStyle w:val="Tabletext"/>
            </w:pPr>
            <w:r>
              <w:lastRenderedPageBreak/>
              <w:t>Timer</w:t>
            </w:r>
          </w:p>
        </w:tc>
      </w:tr>
      <w:tr w:rsidR="0053671F" w14:paraId="66223563" w14:textId="77777777" w:rsidTr="006367DE">
        <w:tc>
          <w:tcPr>
            <w:tcW w:w="1555" w:type="dxa"/>
          </w:tcPr>
          <w:p w14:paraId="7569CF19" w14:textId="77777777" w:rsidR="0053671F" w:rsidRDefault="0053671F" w:rsidP="00F02FBF">
            <w:pPr>
              <w:pStyle w:val="Tabletext"/>
            </w:pPr>
            <w:r w:rsidRPr="00CF33AB">
              <w:lastRenderedPageBreak/>
              <w:t>Performing</w:t>
            </w:r>
          </w:p>
        </w:tc>
        <w:tc>
          <w:tcPr>
            <w:tcW w:w="6237" w:type="dxa"/>
          </w:tcPr>
          <w:p w14:paraId="773AF248" w14:textId="77777777" w:rsidR="0053671F" w:rsidRDefault="0053671F" w:rsidP="00F02FBF">
            <w:pPr>
              <w:pStyle w:val="Tabletext"/>
            </w:pPr>
            <w:r w:rsidRPr="00CF33AB">
              <w:t>Explain that the students are now going to watch a piece of performanc</w:t>
            </w:r>
            <w:r>
              <w:t>e poetry called ‘My Australia’.</w:t>
            </w:r>
            <w:r w:rsidRPr="00CF33AB">
              <w:t xml:space="preserve"> Ask the students to predic</w:t>
            </w:r>
            <w:r>
              <w:t>t what the poem might be about.</w:t>
            </w:r>
            <w:r w:rsidRPr="00CF33AB">
              <w:t xml:space="preserve"> Discuss the fact that everybody’s experie</w:t>
            </w:r>
            <w:r>
              <w:t xml:space="preserve">nce of Australia is different. </w:t>
            </w:r>
            <w:r w:rsidRPr="00CF33AB">
              <w:t>Take it in turns for students to finish this sentence: In my Australia, I see ….  using an active and precise verb.</w:t>
            </w:r>
          </w:p>
        </w:tc>
        <w:tc>
          <w:tcPr>
            <w:tcW w:w="1559" w:type="dxa"/>
          </w:tcPr>
          <w:p w14:paraId="2B6DAC45" w14:textId="77777777" w:rsidR="0053671F" w:rsidRDefault="0053671F" w:rsidP="00F02FBF">
            <w:pPr>
              <w:pStyle w:val="Tabletext"/>
            </w:pPr>
            <w:r>
              <w:t>Discussion</w:t>
            </w:r>
          </w:p>
          <w:p w14:paraId="29768D23" w14:textId="77777777" w:rsidR="0053671F" w:rsidRDefault="0053671F" w:rsidP="00F02FBF">
            <w:pPr>
              <w:pStyle w:val="Tabletext"/>
            </w:pPr>
            <w:r>
              <w:t>Observation</w:t>
            </w:r>
          </w:p>
        </w:tc>
        <w:tc>
          <w:tcPr>
            <w:tcW w:w="1411" w:type="dxa"/>
          </w:tcPr>
          <w:p w14:paraId="441148CA" w14:textId="77777777" w:rsidR="0053671F" w:rsidRDefault="0053671F" w:rsidP="00F02FBF">
            <w:pPr>
              <w:pStyle w:val="Tabletext"/>
            </w:pPr>
            <w:r>
              <w:t>-</w:t>
            </w:r>
          </w:p>
        </w:tc>
      </w:tr>
      <w:tr w:rsidR="0053671F" w14:paraId="7E5F87FE" w14:textId="77777777" w:rsidTr="006367DE">
        <w:tc>
          <w:tcPr>
            <w:tcW w:w="1555" w:type="dxa"/>
          </w:tcPr>
          <w:p w14:paraId="49670628" w14:textId="77777777" w:rsidR="0053671F" w:rsidRDefault="0053671F" w:rsidP="00F02FBF">
            <w:pPr>
              <w:pStyle w:val="Tabletext"/>
            </w:pPr>
            <w:r w:rsidRPr="00CF33AB">
              <w:t>Appreciating</w:t>
            </w:r>
          </w:p>
        </w:tc>
        <w:tc>
          <w:tcPr>
            <w:tcW w:w="6237" w:type="dxa"/>
          </w:tcPr>
          <w:p w14:paraId="10641BA7" w14:textId="77777777" w:rsidR="0053671F" w:rsidRDefault="0053671F" w:rsidP="00F02FBF">
            <w:pPr>
              <w:pStyle w:val="Tabletext"/>
            </w:pPr>
            <w:r w:rsidRPr="00CF33AB">
              <w:t xml:space="preserve">As students watch the </w:t>
            </w:r>
            <w:hyperlink r:id="rId13" w:history="1">
              <w:r w:rsidRPr="00CF33AB">
                <w:rPr>
                  <w:rStyle w:val="Hyperlink"/>
                  <w:lang w:eastAsia="en-US"/>
                </w:rPr>
                <w:t>performance of ‘My Australia’</w:t>
              </w:r>
            </w:hyperlink>
            <w:r w:rsidRPr="00CF33AB">
              <w:t>, have them write down any active and precise verbs that they he</w:t>
            </w:r>
            <w:r>
              <w:t xml:space="preserve">ar in their logbooks. </w:t>
            </w:r>
          </w:p>
        </w:tc>
        <w:tc>
          <w:tcPr>
            <w:tcW w:w="1559" w:type="dxa"/>
          </w:tcPr>
          <w:p w14:paraId="6B859774" w14:textId="77777777" w:rsidR="0053671F" w:rsidRDefault="0053671F" w:rsidP="00F02FBF">
            <w:pPr>
              <w:pStyle w:val="Tabletext"/>
            </w:pPr>
            <w:r w:rsidRPr="00CF33AB">
              <w:t>Logbooks</w:t>
            </w:r>
          </w:p>
        </w:tc>
        <w:tc>
          <w:tcPr>
            <w:tcW w:w="1411" w:type="dxa"/>
          </w:tcPr>
          <w:p w14:paraId="7F102969" w14:textId="77777777" w:rsidR="0053671F" w:rsidRDefault="0053671F" w:rsidP="00F02FBF">
            <w:pPr>
              <w:pStyle w:val="Tabletext"/>
            </w:pPr>
            <w:r>
              <w:t>Logbooks</w:t>
            </w:r>
          </w:p>
          <w:p w14:paraId="2A118D1E" w14:textId="77777777" w:rsidR="0053671F" w:rsidRDefault="0053671F" w:rsidP="00F02FBF">
            <w:pPr>
              <w:pStyle w:val="Tabletext"/>
            </w:pPr>
            <w:r>
              <w:t>My Australia video</w:t>
            </w:r>
          </w:p>
        </w:tc>
      </w:tr>
    </w:tbl>
    <w:p w14:paraId="31F12225" w14:textId="77777777" w:rsidR="0053671F" w:rsidRDefault="0053671F" w:rsidP="0053671F">
      <w:pPr>
        <w:pStyle w:val="DoEbodytext2018"/>
        <w:rPr>
          <w:lang w:eastAsia="en-US"/>
        </w:rPr>
      </w:pPr>
      <w:r>
        <w:rPr>
          <w:lang w:eastAsia="en-US"/>
        </w:rPr>
        <w:br w:type="page"/>
      </w:r>
    </w:p>
    <w:p w14:paraId="0AB7BD7C" w14:textId="3EADAD67" w:rsidR="0053671F" w:rsidRDefault="00BA7518" w:rsidP="0053671F">
      <w:pPr>
        <w:pStyle w:val="DoEheading22018"/>
      </w:pPr>
      <w:r>
        <w:lastRenderedPageBreak/>
        <w:t>Module 4</w:t>
      </w:r>
    </w:p>
    <w:p w14:paraId="45ED01EF" w14:textId="0AB73810" w:rsidR="0053671F" w:rsidRDefault="00BA7518" w:rsidP="00BA7518">
      <w:pPr>
        <w:pStyle w:val="Heading2"/>
      </w:pPr>
      <w:r>
        <w:t>Group performance – s</w:t>
      </w:r>
      <w:r w:rsidR="0053671F">
        <w:t xml:space="preserve">omebody </w:t>
      </w:r>
      <w:r>
        <w:t>e</w:t>
      </w:r>
      <w:r w:rsidR="0053671F">
        <w:t>l</w:t>
      </w:r>
      <w:r>
        <w:t>se’s w</w:t>
      </w:r>
      <w:r w:rsidR="0053671F">
        <w:t>ords</w:t>
      </w:r>
    </w:p>
    <w:p w14:paraId="306FF708" w14:textId="77777777" w:rsidR="0053671F" w:rsidRDefault="0053671F" w:rsidP="00BA7518">
      <w:r>
        <w:t>In this module, students use what they have learnt so far, about the conventions of slam poetry – specifically the use of modulated voice, pauses, active voice and precise action verbs, to perform a poem that has been written by somebody else, in small groups.</w:t>
      </w:r>
    </w:p>
    <w:p w14:paraId="5264B324"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555"/>
        <w:gridCol w:w="8975"/>
      </w:tblGrid>
      <w:tr w:rsidR="0053671F" w14:paraId="39A532B8" w14:textId="77777777" w:rsidTr="006367DE">
        <w:trPr>
          <w:tblHeader/>
        </w:trPr>
        <w:tc>
          <w:tcPr>
            <w:tcW w:w="1555" w:type="dxa"/>
            <w:tcBorders>
              <w:bottom w:val="single" w:sz="4" w:space="0" w:color="auto"/>
            </w:tcBorders>
          </w:tcPr>
          <w:p w14:paraId="7C393F9F" w14:textId="77777777" w:rsidR="0053671F" w:rsidRDefault="0053671F" w:rsidP="00F02FBF">
            <w:pPr>
              <w:pStyle w:val="Tableheading"/>
            </w:pPr>
            <w:r w:rsidRPr="00D130E7">
              <w:t>Outcome</w:t>
            </w:r>
          </w:p>
        </w:tc>
        <w:tc>
          <w:tcPr>
            <w:tcW w:w="8975" w:type="dxa"/>
          </w:tcPr>
          <w:p w14:paraId="3B4AA4E8" w14:textId="77777777" w:rsidR="0053671F" w:rsidRDefault="0053671F" w:rsidP="00F02FBF">
            <w:pPr>
              <w:pStyle w:val="Tableheading"/>
            </w:pPr>
            <w:r w:rsidRPr="00D130E7">
              <w:t>Content</w:t>
            </w:r>
          </w:p>
        </w:tc>
      </w:tr>
      <w:tr w:rsidR="0053671F" w14:paraId="637EEFD3" w14:textId="77777777" w:rsidTr="006367DE">
        <w:tc>
          <w:tcPr>
            <w:tcW w:w="1555" w:type="dxa"/>
            <w:tcBorders>
              <w:bottom w:val="nil"/>
            </w:tcBorders>
          </w:tcPr>
          <w:p w14:paraId="11979FE7" w14:textId="77777777" w:rsidR="0053671F" w:rsidRDefault="0053671F" w:rsidP="00F02FBF">
            <w:pPr>
              <w:pStyle w:val="Tabletext"/>
            </w:pPr>
            <w:r w:rsidRPr="004F5334">
              <w:t>4.1.1</w:t>
            </w:r>
          </w:p>
        </w:tc>
        <w:tc>
          <w:tcPr>
            <w:tcW w:w="8975" w:type="dxa"/>
          </w:tcPr>
          <w:p w14:paraId="00DE1958" w14:textId="77777777" w:rsidR="0053671F" w:rsidRDefault="0053671F" w:rsidP="00F02FBF">
            <w:pPr>
              <w:pStyle w:val="Tabletext"/>
            </w:pPr>
            <w:r w:rsidRPr="004F5334">
              <w:t xml:space="preserve">recognise, </w:t>
            </w:r>
            <w:proofErr w:type="gramStart"/>
            <w:r w:rsidRPr="004F5334">
              <w:t>create</w:t>
            </w:r>
            <w:proofErr w:type="gramEnd"/>
            <w:r w:rsidRPr="004F5334">
              <w:t xml:space="preserve"> and develop elements of drama to produce dramatic action and meaning</w:t>
            </w:r>
          </w:p>
        </w:tc>
      </w:tr>
      <w:tr w:rsidR="0053671F" w14:paraId="1E26EAB9" w14:textId="77777777" w:rsidTr="006367DE">
        <w:tc>
          <w:tcPr>
            <w:tcW w:w="1555" w:type="dxa"/>
            <w:tcBorders>
              <w:top w:val="nil"/>
              <w:bottom w:val="single" w:sz="4" w:space="0" w:color="auto"/>
            </w:tcBorders>
          </w:tcPr>
          <w:p w14:paraId="17C36DF6" w14:textId="77777777" w:rsidR="0053671F" w:rsidRDefault="0053671F" w:rsidP="00F02FBF">
            <w:pPr>
              <w:pStyle w:val="Tabletext"/>
            </w:pPr>
          </w:p>
        </w:tc>
        <w:tc>
          <w:tcPr>
            <w:tcW w:w="8975" w:type="dxa"/>
          </w:tcPr>
          <w:p w14:paraId="3F5E426B" w14:textId="77777777" w:rsidR="0053671F" w:rsidRDefault="0053671F" w:rsidP="00F02FBF">
            <w:pPr>
              <w:pStyle w:val="Tabletext"/>
            </w:pPr>
            <w:r w:rsidRPr="004F5334">
              <w:t>using elements of drama to enhance a range of created and imagined situations</w:t>
            </w:r>
          </w:p>
        </w:tc>
      </w:tr>
      <w:tr w:rsidR="0053671F" w14:paraId="241E5113" w14:textId="77777777" w:rsidTr="006367DE">
        <w:tc>
          <w:tcPr>
            <w:tcW w:w="1555" w:type="dxa"/>
            <w:tcBorders>
              <w:bottom w:val="nil"/>
            </w:tcBorders>
          </w:tcPr>
          <w:p w14:paraId="56078B9B" w14:textId="77777777" w:rsidR="0053671F" w:rsidRDefault="0053671F" w:rsidP="00F02FBF">
            <w:pPr>
              <w:pStyle w:val="Tabletext"/>
            </w:pPr>
            <w:r w:rsidRPr="004F5334">
              <w:t>4.1.</w:t>
            </w:r>
            <w:r>
              <w:t>3</w:t>
            </w:r>
          </w:p>
        </w:tc>
        <w:tc>
          <w:tcPr>
            <w:tcW w:w="8975" w:type="dxa"/>
          </w:tcPr>
          <w:p w14:paraId="7A838F53" w14:textId="77777777" w:rsidR="0053671F" w:rsidRDefault="0053671F" w:rsidP="00F02FBF">
            <w:pPr>
              <w:pStyle w:val="Tabletext"/>
            </w:pPr>
            <w:r w:rsidRPr="004F5334">
              <w:t>explore and/or devise and enact scripts and texts in different dramatic forms or performance styles, written by themselves or others</w:t>
            </w:r>
          </w:p>
        </w:tc>
      </w:tr>
      <w:tr w:rsidR="0053671F" w14:paraId="39EF3CCB" w14:textId="77777777" w:rsidTr="006367DE">
        <w:tc>
          <w:tcPr>
            <w:tcW w:w="1555" w:type="dxa"/>
            <w:tcBorders>
              <w:top w:val="nil"/>
              <w:bottom w:val="nil"/>
            </w:tcBorders>
          </w:tcPr>
          <w:p w14:paraId="3A190B5D" w14:textId="77777777" w:rsidR="0053671F" w:rsidRDefault="0053671F" w:rsidP="00F02FBF">
            <w:pPr>
              <w:pStyle w:val="Tabletext"/>
            </w:pPr>
          </w:p>
        </w:tc>
        <w:tc>
          <w:tcPr>
            <w:tcW w:w="8975" w:type="dxa"/>
          </w:tcPr>
          <w:p w14:paraId="6DD5B0DF" w14:textId="77777777" w:rsidR="0053671F" w:rsidRDefault="0053671F" w:rsidP="00F02FBF">
            <w:pPr>
              <w:pStyle w:val="Tabletext"/>
            </w:pPr>
            <w:r w:rsidRPr="004F5334">
              <w:t>analyse and interpret scripts and texts</w:t>
            </w:r>
          </w:p>
        </w:tc>
      </w:tr>
      <w:tr w:rsidR="0053671F" w14:paraId="6CB1333D" w14:textId="77777777" w:rsidTr="006367DE">
        <w:tc>
          <w:tcPr>
            <w:tcW w:w="1555" w:type="dxa"/>
            <w:tcBorders>
              <w:top w:val="nil"/>
              <w:bottom w:val="nil"/>
            </w:tcBorders>
          </w:tcPr>
          <w:p w14:paraId="29FC133C" w14:textId="77777777" w:rsidR="0053671F" w:rsidRPr="00D130E7" w:rsidRDefault="0053671F" w:rsidP="00F02FBF">
            <w:pPr>
              <w:pStyle w:val="Tabletext"/>
            </w:pPr>
          </w:p>
        </w:tc>
        <w:tc>
          <w:tcPr>
            <w:tcW w:w="8975" w:type="dxa"/>
          </w:tcPr>
          <w:p w14:paraId="467AB652" w14:textId="77777777" w:rsidR="0053671F" w:rsidRDefault="0053671F" w:rsidP="00F02FBF">
            <w:pPr>
              <w:pStyle w:val="Tabletext"/>
            </w:pPr>
            <w:r w:rsidRPr="004F5334">
              <w:t>explore techniques used for refinement during the rehearsal process</w:t>
            </w:r>
          </w:p>
        </w:tc>
      </w:tr>
      <w:tr w:rsidR="0053671F" w14:paraId="1B65E48F" w14:textId="77777777" w:rsidTr="006367DE">
        <w:tc>
          <w:tcPr>
            <w:tcW w:w="1555" w:type="dxa"/>
            <w:tcBorders>
              <w:top w:val="nil"/>
            </w:tcBorders>
          </w:tcPr>
          <w:p w14:paraId="6507A7FD" w14:textId="77777777" w:rsidR="0053671F" w:rsidRDefault="0053671F" w:rsidP="00F02FBF">
            <w:pPr>
              <w:pStyle w:val="Tabletext"/>
            </w:pPr>
          </w:p>
        </w:tc>
        <w:tc>
          <w:tcPr>
            <w:tcW w:w="8975" w:type="dxa"/>
          </w:tcPr>
          <w:p w14:paraId="71C4866C" w14:textId="77777777" w:rsidR="0053671F" w:rsidRDefault="0053671F" w:rsidP="00F02FBF">
            <w:pPr>
              <w:pStyle w:val="Tabletext"/>
            </w:pPr>
            <w:r w:rsidRPr="004F5334">
              <w:t>the process of preparing and recording the rehearsal process</w:t>
            </w:r>
          </w:p>
        </w:tc>
      </w:tr>
      <w:tr w:rsidR="0053671F" w14:paraId="4D58A5D5" w14:textId="77777777" w:rsidTr="006367DE">
        <w:tc>
          <w:tcPr>
            <w:tcW w:w="1555" w:type="dxa"/>
            <w:tcBorders>
              <w:bottom w:val="single" w:sz="4" w:space="0" w:color="auto"/>
            </w:tcBorders>
          </w:tcPr>
          <w:p w14:paraId="2EFDF739" w14:textId="77777777" w:rsidR="0053671F" w:rsidRDefault="0053671F" w:rsidP="00F02FBF">
            <w:pPr>
              <w:pStyle w:val="Tabletext"/>
            </w:pPr>
            <w:r w:rsidRPr="004F5334">
              <w:t>4.1.4</w:t>
            </w:r>
          </w:p>
        </w:tc>
        <w:tc>
          <w:tcPr>
            <w:tcW w:w="8975" w:type="dxa"/>
          </w:tcPr>
          <w:p w14:paraId="6002252A" w14:textId="77777777" w:rsidR="0053671F" w:rsidRDefault="0053671F" w:rsidP="00F02FBF">
            <w:pPr>
              <w:pStyle w:val="Tabletext"/>
            </w:pPr>
            <w:r w:rsidRPr="004F5334">
              <w:t>refine work in collaboration with others</w:t>
            </w:r>
          </w:p>
        </w:tc>
      </w:tr>
      <w:tr w:rsidR="0053671F" w14:paraId="25607CAC" w14:textId="77777777" w:rsidTr="006367DE">
        <w:tc>
          <w:tcPr>
            <w:tcW w:w="1555" w:type="dxa"/>
            <w:tcBorders>
              <w:bottom w:val="nil"/>
            </w:tcBorders>
          </w:tcPr>
          <w:p w14:paraId="5CDEB398" w14:textId="77777777" w:rsidR="0053671F" w:rsidRDefault="0053671F" w:rsidP="00F02FBF">
            <w:pPr>
              <w:pStyle w:val="Tabletext"/>
            </w:pPr>
            <w:r w:rsidRPr="004F5334">
              <w:t>4.2.1</w:t>
            </w:r>
          </w:p>
        </w:tc>
        <w:tc>
          <w:tcPr>
            <w:tcW w:w="8975" w:type="dxa"/>
          </w:tcPr>
          <w:p w14:paraId="669CB88A" w14:textId="77777777" w:rsidR="0053671F" w:rsidRDefault="0053671F" w:rsidP="00F02FBF">
            <w:pPr>
              <w:pStyle w:val="Tabletext"/>
            </w:pPr>
            <w:r w:rsidRPr="004F5334">
              <w:t>use vocal skills to communicate dramatic meaning</w:t>
            </w:r>
          </w:p>
        </w:tc>
      </w:tr>
      <w:tr w:rsidR="0053671F" w14:paraId="1170A121" w14:textId="77777777" w:rsidTr="006367DE">
        <w:tc>
          <w:tcPr>
            <w:tcW w:w="1555" w:type="dxa"/>
            <w:tcBorders>
              <w:top w:val="nil"/>
              <w:bottom w:val="single" w:sz="4" w:space="0" w:color="auto"/>
            </w:tcBorders>
          </w:tcPr>
          <w:p w14:paraId="019B939A" w14:textId="77777777" w:rsidR="0053671F" w:rsidRDefault="0053671F" w:rsidP="00F02FBF">
            <w:pPr>
              <w:pStyle w:val="Tabletext"/>
            </w:pPr>
          </w:p>
        </w:tc>
        <w:tc>
          <w:tcPr>
            <w:tcW w:w="8975" w:type="dxa"/>
          </w:tcPr>
          <w:p w14:paraId="487A2880" w14:textId="77777777" w:rsidR="0053671F" w:rsidRDefault="0053671F" w:rsidP="00F02FBF">
            <w:pPr>
              <w:pStyle w:val="Tabletext"/>
            </w:pPr>
            <w:r w:rsidRPr="004F5334">
              <w:t xml:space="preserve">the importance of breath, </w:t>
            </w:r>
            <w:proofErr w:type="gramStart"/>
            <w:r w:rsidRPr="004F5334">
              <w:t>voice</w:t>
            </w:r>
            <w:proofErr w:type="gramEnd"/>
            <w:r w:rsidRPr="004F5334">
              <w:t xml:space="preserve"> and expression in performance</w:t>
            </w:r>
          </w:p>
        </w:tc>
      </w:tr>
      <w:tr w:rsidR="0053671F" w14:paraId="74B47BFD" w14:textId="77777777" w:rsidTr="006367DE">
        <w:tc>
          <w:tcPr>
            <w:tcW w:w="1555" w:type="dxa"/>
            <w:tcBorders>
              <w:bottom w:val="nil"/>
            </w:tcBorders>
          </w:tcPr>
          <w:p w14:paraId="28E219C6" w14:textId="77777777" w:rsidR="0053671F" w:rsidRDefault="0053671F" w:rsidP="00F02FBF">
            <w:pPr>
              <w:pStyle w:val="Tabletext"/>
            </w:pPr>
            <w:r w:rsidRPr="004F5334">
              <w:t>4.2.3</w:t>
            </w:r>
          </w:p>
        </w:tc>
        <w:tc>
          <w:tcPr>
            <w:tcW w:w="8975" w:type="dxa"/>
          </w:tcPr>
          <w:p w14:paraId="05038FE8" w14:textId="77777777" w:rsidR="0053671F" w:rsidRDefault="0053671F" w:rsidP="00F02FBF">
            <w:pPr>
              <w:pStyle w:val="Tabletext"/>
            </w:pPr>
            <w:r w:rsidRPr="004F5334">
              <w:t>actively demonstrate skills, knowledge and understanding of chosen dramatic forms or performance styles</w:t>
            </w:r>
          </w:p>
        </w:tc>
      </w:tr>
      <w:tr w:rsidR="0053671F" w14:paraId="1D90F007" w14:textId="77777777" w:rsidTr="006367DE">
        <w:tc>
          <w:tcPr>
            <w:tcW w:w="1555" w:type="dxa"/>
            <w:tcBorders>
              <w:top w:val="nil"/>
            </w:tcBorders>
          </w:tcPr>
          <w:p w14:paraId="4B058867" w14:textId="77777777" w:rsidR="0053671F" w:rsidRDefault="0053671F" w:rsidP="00F02FBF">
            <w:pPr>
              <w:pStyle w:val="Tabletext"/>
            </w:pPr>
          </w:p>
        </w:tc>
        <w:tc>
          <w:tcPr>
            <w:tcW w:w="8975" w:type="dxa"/>
          </w:tcPr>
          <w:p w14:paraId="2E4EBC0C" w14:textId="77777777" w:rsidR="0053671F" w:rsidRDefault="0053671F" w:rsidP="00F02FBF">
            <w:pPr>
              <w:pStyle w:val="Tabletext"/>
            </w:pPr>
            <w:r w:rsidRPr="004F5334">
              <w:t>devising and performing work in a particular performance style</w:t>
            </w:r>
          </w:p>
        </w:tc>
      </w:tr>
      <w:tr w:rsidR="0053671F" w14:paraId="4B9DB8B7" w14:textId="77777777" w:rsidTr="006367DE">
        <w:tc>
          <w:tcPr>
            <w:tcW w:w="1555" w:type="dxa"/>
          </w:tcPr>
          <w:p w14:paraId="5C5503F3" w14:textId="77777777" w:rsidR="0053671F" w:rsidRDefault="0053671F" w:rsidP="00F02FBF">
            <w:pPr>
              <w:pStyle w:val="Tabletext"/>
            </w:pPr>
            <w:r w:rsidRPr="004F5334">
              <w:t>4.3.1</w:t>
            </w:r>
          </w:p>
        </w:tc>
        <w:tc>
          <w:tcPr>
            <w:tcW w:w="8975" w:type="dxa"/>
          </w:tcPr>
          <w:p w14:paraId="44855F16" w14:textId="77777777" w:rsidR="0053671F" w:rsidRDefault="0053671F" w:rsidP="00F02FBF">
            <w:pPr>
              <w:pStyle w:val="Tabletext"/>
            </w:pPr>
            <w:r w:rsidRPr="004F5334">
              <w:t xml:space="preserve">respond appropriately to their work and the dramatic work of others  </w:t>
            </w:r>
          </w:p>
        </w:tc>
      </w:tr>
      <w:tr w:rsidR="0053671F" w14:paraId="5AE95AD2" w14:textId="77777777" w:rsidTr="006367DE">
        <w:tc>
          <w:tcPr>
            <w:tcW w:w="1555" w:type="dxa"/>
          </w:tcPr>
          <w:p w14:paraId="7CC429A1" w14:textId="77777777" w:rsidR="0053671F" w:rsidRDefault="0053671F" w:rsidP="00F02FBF">
            <w:pPr>
              <w:pStyle w:val="Tabletext"/>
            </w:pPr>
            <w:r w:rsidRPr="004F5334">
              <w:t>EN4-1A</w:t>
            </w:r>
          </w:p>
        </w:tc>
        <w:tc>
          <w:tcPr>
            <w:tcW w:w="8975" w:type="dxa"/>
          </w:tcPr>
          <w:p w14:paraId="0C7E0DF0" w14:textId="77777777" w:rsidR="0053671F" w:rsidRDefault="0053671F" w:rsidP="00F02FBF">
            <w:pPr>
              <w:pStyle w:val="Tabletext"/>
            </w:pPr>
            <w:r w:rsidRPr="004F5334">
              <w:t xml:space="preserve">respond to and compose imaginative, </w:t>
            </w:r>
            <w:proofErr w:type="gramStart"/>
            <w:r w:rsidRPr="004F5334">
              <w:t>informative</w:t>
            </w:r>
            <w:proofErr w:type="gramEnd"/>
            <w:r w:rsidRPr="004F5334">
              <w:t xml:space="preserve"> and persuasive texts for different audiences, purposes and contexts for understanding, interpretation, critical analysis, imaginative expression and pleasure</w:t>
            </w:r>
          </w:p>
        </w:tc>
      </w:tr>
      <w:tr w:rsidR="0053671F" w14:paraId="0A8A05FF" w14:textId="77777777" w:rsidTr="006367DE">
        <w:tc>
          <w:tcPr>
            <w:tcW w:w="1555" w:type="dxa"/>
          </w:tcPr>
          <w:p w14:paraId="454E11B1" w14:textId="77777777" w:rsidR="0053671F" w:rsidRDefault="0053671F" w:rsidP="00F02FBF">
            <w:pPr>
              <w:pStyle w:val="Tabletext"/>
            </w:pPr>
            <w:r w:rsidRPr="004F5334">
              <w:t>EN4-3B</w:t>
            </w:r>
          </w:p>
        </w:tc>
        <w:tc>
          <w:tcPr>
            <w:tcW w:w="8975" w:type="dxa"/>
          </w:tcPr>
          <w:p w14:paraId="5F098040" w14:textId="77777777" w:rsidR="0053671F" w:rsidRDefault="0053671F" w:rsidP="00F02FBF">
            <w:pPr>
              <w:pStyle w:val="Tabletext"/>
            </w:pPr>
            <w:r w:rsidRPr="004F5334">
              <w:t xml:space="preserve">use interaction skills for identified purposes, using voice and language conventions to suit different situations, selecting vocabulary, modulating </w:t>
            </w:r>
            <w:proofErr w:type="gramStart"/>
            <w:r w:rsidRPr="004F5334">
              <w:t>voice</w:t>
            </w:r>
            <w:proofErr w:type="gramEnd"/>
            <w:r w:rsidRPr="004F5334">
              <w:t xml:space="preserve"> and using elements such as music, images and sound for specific effects</w:t>
            </w:r>
          </w:p>
        </w:tc>
      </w:tr>
    </w:tbl>
    <w:p w14:paraId="6C14CCF1" w14:textId="77777777" w:rsidR="0053671F" w:rsidRDefault="0053671F" w:rsidP="0053671F">
      <w:pPr>
        <w:pStyle w:val="DoEunformattedspace2018"/>
        <w:rPr>
          <w:lang w:eastAsia="en-US"/>
        </w:rPr>
      </w:pPr>
    </w:p>
    <w:tbl>
      <w:tblPr>
        <w:tblStyle w:val="TableGrid"/>
        <w:tblW w:w="10627" w:type="dxa"/>
        <w:tblLayout w:type="fixed"/>
        <w:tblLook w:val="04A0" w:firstRow="1" w:lastRow="0" w:firstColumn="1" w:lastColumn="0" w:noHBand="0" w:noVBand="1"/>
        <w:tblCaption w:val="objectives, activites, assessment and resources table for the module"/>
      </w:tblPr>
      <w:tblGrid>
        <w:gridCol w:w="1555"/>
        <w:gridCol w:w="6237"/>
        <w:gridCol w:w="1559"/>
        <w:gridCol w:w="1276"/>
      </w:tblGrid>
      <w:tr w:rsidR="0053671F" w14:paraId="6E051879" w14:textId="77777777" w:rsidTr="006367DE">
        <w:trPr>
          <w:tblHeader/>
        </w:trPr>
        <w:tc>
          <w:tcPr>
            <w:tcW w:w="1555" w:type="dxa"/>
          </w:tcPr>
          <w:p w14:paraId="75073A6D" w14:textId="77777777" w:rsidR="0053671F" w:rsidRDefault="0053671F" w:rsidP="00F02FBF">
            <w:pPr>
              <w:pStyle w:val="Tableheading"/>
            </w:pPr>
            <w:r>
              <w:t>Drama Objective</w:t>
            </w:r>
          </w:p>
        </w:tc>
        <w:tc>
          <w:tcPr>
            <w:tcW w:w="6237" w:type="dxa"/>
          </w:tcPr>
          <w:p w14:paraId="3159519F" w14:textId="77777777" w:rsidR="0053671F" w:rsidRDefault="0053671F" w:rsidP="00F02FBF">
            <w:pPr>
              <w:pStyle w:val="Tableheading"/>
            </w:pPr>
            <w:r w:rsidRPr="00D130E7">
              <w:t>Suggested Activities</w:t>
            </w:r>
          </w:p>
        </w:tc>
        <w:tc>
          <w:tcPr>
            <w:tcW w:w="1559" w:type="dxa"/>
          </w:tcPr>
          <w:p w14:paraId="4A9D1B80" w14:textId="77777777" w:rsidR="0053671F" w:rsidRDefault="0053671F" w:rsidP="00F02FBF">
            <w:pPr>
              <w:pStyle w:val="Tableheading"/>
            </w:pPr>
            <w:r w:rsidRPr="00D130E7">
              <w:t>Assessment</w:t>
            </w:r>
          </w:p>
        </w:tc>
        <w:tc>
          <w:tcPr>
            <w:tcW w:w="1276" w:type="dxa"/>
          </w:tcPr>
          <w:p w14:paraId="0834D612" w14:textId="77777777" w:rsidR="0053671F" w:rsidRDefault="0053671F" w:rsidP="00F02FBF">
            <w:pPr>
              <w:pStyle w:val="Tableheading"/>
            </w:pPr>
            <w:r w:rsidRPr="00D130E7">
              <w:t>Resources</w:t>
            </w:r>
          </w:p>
        </w:tc>
      </w:tr>
      <w:tr w:rsidR="0053671F" w14:paraId="6FC4FD1D" w14:textId="77777777" w:rsidTr="006367DE">
        <w:tc>
          <w:tcPr>
            <w:tcW w:w="1555" w:type="dxa"/>
          </w:tcPr>
          <w:p w14:paraId="5488D30A" w14:textId="77777777" w:rsidR="0053671F" w:rsidRDefault="0053671F" w:rsidP="00F02FBF">
            <w:pPr>
              <w:pStyle w:val="Tabletext"/>
            </w:pPr>
            <w:r>
              <w:t>-</w:t>
            </w:r>
          </w:p>
        </w:tc>
        <w:tc>
          <w:tcPr>
            <w:tcW w:w="6237" w:type="dxa"/>
          </w:tcPr>
          <w:p w14:paraId="201514DB" w14:textId="77777777" w:rsidR="0053671F" w:rsidRDefault="0053671F" w:rsidP="00F02FBF">
            <w:pPr>
              <w:pStyle w:val="Tabletext"/>
            </w:pPr>
            <w:r w:rsidRPr="004F5334">
              <w:t>Review what students a</w:t>
            </w:r>
            <w:r>
              <w:t xml:space="preserve">lready know about slam poetry. </w:t>
            </w:r>
            <w:r w:rsidRPr="004F5334">
              <w:t>What does a slam poetry performance need to be effective (expression, changes in voice, pauses, active voice and precise verbs).</w:t>
            </w:r>
          </w:p>
        </w:tc>
        <w:tc>
          <w:tcPr>
            <w:tcW w:w="1559" w:type="dxa"/>
          </w:tcPr>
          <w:p w14:paraId="63CDD073" w14:textId="77777777" w:rsidR="0053671F" w:rsidRDefault="0053671F" w:rsidP="00F02FBF">
            <w:pPr>
              <w:pStyle w:val="Tabletext"/>
            </w:pPr>
            <w:r>
              <w:t>-</w:t>
            </w:r>
          </w:p>
        </w:tc>
        <w:tc>
          <w:tcPr>
            <w:tcW w:w="1276" w:type="dxa"/>
          </w:tcPr>
          <w:p w14:paraId="69C2C323" w14:textId="77777777" w:rsidR="0053671F" w:rsidRDefault="0053671F" w:rsidP="00F02FBF">
            <w:pPr>
              <w:pStyle w:val="Tabletext"/>
            </w:pPr>
            <w:r>
              <w:t>-</w:t>
            </w:r>
          </w:p>
        </w:tc>
      </w:tr>
      <w:tr w:rsidR="0053671F" w14:paraId="1A5648F0" w14:textId="77777777" w:rsidTr="006367DE">
        <w:tc>
          <w:tcPr>
            <w:tcW w:w="1555" w:type="dxa"/>
          </w:tcPr>
          <w:p w14:paraId="732F34D9" w14:textId="77777777" w:rsidR="0053671F" w:rsidRDefault="0053671F" w:rsidP="00F02FBF">
            <w:pPr>
              <w:pStyle w:val="Tabletext"/>
            </w:pPr>
            <w:r w:rsidRPr="004F5334">
              <w:t>Appreciating</w:t>
            </w:r>
          </w:p>
        </w:tc>
        <w:tc>
          <w:tcPr>
            <w:tcW w:w="6237" w:type="dxa"/>
          </w:tcPr>
          <w:p w14:paraId="750B57A6" w14:textId="77777777" w:rsidR="0053671F" w:rsidRDefault="0053671F" w:rsidP="00F02FBF">
            <w:pPr>
              <w:pStyle w:val="Tabletext"/>
            </w:pPr>
            <w:r w:rsidRPr="004F5334">
              <w:t xml:space="preserve">Explain to the students that they are going to be working in small groups to analyse and perform a poem that has been written by somebody else.  Give each group a different poem.  </w:t>
            </w:r>
            <w:r w:rsidRPr="004F5334">
              <w:lastRenderedPageBreak/>
              <w:t>Four different poems are included in the resources, but teachers could choose different poems.  In their groups, students read their poem and fill in the Super Six – Group Performance worksheet.</w:t>
            </w:r>
          </w:p>
        </w:tc>
        <w:tc>
          <w:tcPr>
            <w:tcW w:w="1559" w:type="dxa"/>
          </w:tcPr>
          <w:p w14:paraId="4F2E6E05" w14:textId="77777777" w:rsidR="0053671F" w:rsidRDefault="0053671F" w:rsidP="00F02FBF">
            <w:pPr>
              <w:pStyle w:val="Tabletext"/>
            </w:pPr>
            <w:r w:rsidRPr="004F5334">
              <w:lastRenderedPageBreak/>
              <w:t>Worksheets</w:t>
            </w:r>
          </w:p>
        </w:tc>
        <w:tc>
          <w:tcPr>
            <w:tcW w:w="1276" w:type="dxa"/>
          </w:tcPr>
          <w:p w14:paraId="433F9341" w14:textId="77777777" w:rsidR="0053671F" w:rsidRDefault="0053671F" w:rsidP="00F02FBF">
            <w:pPr>
              <w:pStyle w:val="Tabletext"/>
            </w:pPr>
            <w:proofErr w:type="gramStart"/>
            <w:r>
              <w:t>Still</w:t>
            </w:r>
            <w:proofErr w:type="gramEnd"/>
            <w:r>
              <w:t xml:space="preserve"> I Rise poem</w:t>
            </w:r>
          </w:p>
          <w:p w14:paraId="7900EB7E" w14:textId="77777777" w:rsidR="0053671F" w:rsidRDefault="0053671F" w:rsidP="00F02FBF">
            <w:pPr>
              <w:pStyle w:val="Tabletext"/>
            </w:pPr>
            <w:r>
              <w:lastRenderedPageBreak/>
              <w:t>Put Something In poem</w:t>
            </w:r>
          </w:p>
          <w:p w14:paraId="33573A88" w14:textId="77777777" w:rsidR="0053671F" w:rsidRDefault="0053671F" w:rsidP="00F02FBF">
            <w:pPr>
              <w:pStyle w:val="Tabletext"/>
            </w:pPr>
            <w:r>
              <w:t>Mother To Son poem</w:t>
            </w:r>
          </w:p>
          <w:p w14:paraId="346D53B1" w14:textId="77777777" w:rsidR="0053671F" w:rsidRDefault="0053671F" w:rsidP="00F02FBF">
            <w:pPr>
              <w:pStyle w:val="Tabletext"/>
            </w:pPr>
            <w:r>
              <w:t xml:space="preserve">A Dream Within </w:t>
            </w:r>
            <w:proofErr w:type="gramStart"/>
            <w:r>
              <w:t>A</w:t>
            </w:r>
            <w:proofErr w:type="gramEnd"/>
            <w:r>
              <w:t xml:space="preserve"> Dream poem</w:t>
            </w:r>
          </w:p>
          <w:p w14:paraId="6130706F" w14:textId="77777777" w:rsidR="0053671F" w:rsidRDefault="0053671F" w:rsidP="00F02FBF">
            <w:pPr>
              <w:pStyle w:val="Tabletext"/>
            </w:pPr>
            <w:r>
              <w:t>Super Six – Group Performance worksheet</w:t>
            </w:r>
          </w:p>
        </w:tc>
      </w:tr>
      <w:tr w:rsidR="0053671F" w14:paraId="07C6FCB2" w14:textId="77777777" w:rsidTr="006367DE">
        <w:tc>
          <w:tcPr>
            <w:tcW w:w="1555" w:type="dxa"/>
          </w:tcPr>
          <w:p w14:paraId="7B38E744" w14:textId="77777777" w:rsidR="0053671F" w:rsidRDefault="0053671F" w:rsidP="00F02FBF">
            <w:pPr>
              <w:pStyle w:val="Tabletext"/>
            </w:pPr>
            <w:r w:rsidRPr="007D57BF">
              <w:lastRenderedPageBreak/>
              <w:t>Making</w:t>
            </w:r>
          </w:p>
        </w:tc>
        <w:tc>
          <w:tcPr>
            <w:tcW w:w="6237" w:type="dxa"/>
          </w:tcPr>
          <w:p w14:paraId="510D11DD" w14:textId="77777777" w:rsidR="0053671F" w:rsidRDefault="0053671F" w:rsidP="00F02FBF">
            <w:pPr>
              <w:pStyle w:val="Tabletext"/>
            </w:pPr>
            <w:r w:rsidRPr="007D57BF">
              <w:t>Groups work together to create a gr</w:t>
            </w:r>
            <w:r>
              <w:t xml:space="preserve">oup performance of their poem. </w:t>
            </w:r>
            <w:r w:rsidRPr="007D57BF">
              <w:t>They may divide the poem into sections or speak in uniso</w:t>
            </w:r>
            <w:r>
              <w:t xml:space="preserve">n or any combination of these. </w:t>
            </w:r>
            <w:r w:rsidRPr="007D57BF">
              <w:t>All students must participate in th</w:t>
            </w:r>
            <w:r>
              <w:t xml:space="preserve">e poetry reading in some form. </w:t>
            </w:r>
            <w:r w:rsidRPr="007D57BF">
              <w:t xml:space="preserve">Groups need to ensure that they include some modulation of their voices </w:t>
            </w:r>
            <w:r>
              <w:t xml:space="preserve">and use short and long pauses. </w:t>
            </w:r>
            <w:r w:rsidRPr="007D57BF">
              <w:t>Each group creates a requirement list in their logbooks to ensure they understand the task. Give students time to prepare and then rehearse their presentation. Each group records their rehearsal to watch back and make improvements.</w:t>
            </w:r>
          </w:p>
        </w:tc>
        <w:tc>
          <w:tcPr>
            <w:tcW w:w="1559" w:type="dxa"/>
          </w:tcPr>
          <w:p w14:paraId="7D73365B" w14:textId="77777777" w:rsidR="0053671F" w:rsidRDefault="0053671F" w:rsidP="00F02FBF">
            <w:pPr>
              <w:pStyle w:val="Tabletext"/>
            </w:pPr>
            <w:r>
              <w:t>Observation</w:t>
            </w:r>
          </w:p>
          <w:p w14:paraId="47F9308D" w14:textId="77777777" w:rsidR="0053671F" w:rsidRDefault="0053671F" w:rsidP="00F02FBF">
            <w:pPr>
              <w:pStyle w:val="Tabletext"/>
            </w:pPr>
            <w:r>
              <w:t>Logbooks</w:t>
            </w:r>
          </w:p>
        </w:tc>
        <w:tc>
          <w:tcPr>
            <w:tcW w:w="1276" w:type="dxa"/>
          </w:tcPr>
          <w:p w14:paraId="3DC875DA" w14:textId="77777777" w:rsidR="0053671F" w:rsidRDefault="0053671F" w:rsidP="00F02FBF">
            <w:pPr>
              <w:pStyle w:val="Tabletext"/>
            </w:pPr>
            <w:r>
              <w:t>Recording devices</w:t>
            </w:r>
          </w:p>
          <w:p w14:paraId="4E5E03DC" w14:textId="77777777" w:rsidR="0053671F" w:rsidRDefault="0053671F" w:rsidP="00F02FBF">
            <w:pPr>
              <w:pStyle w:val="Tabletext"/>
            </w:pPr>
            <w:r>
              <w:t>Logbooks</w:t>
            </w:r>
          </w:p>
        </w:tc>
      </w:tr>
      <w:tr w:rsidR="0053671F" w14:paraId="007FF752" w14:textId="77777777" w:rsidTr="006367DE">
        <w:tc>
          <w:tcPr>
            <w:tcW w:w="1555" w:type="dxa"/>
          </w:tcPr>
          <w:p w14:paraId="77D8F01C" w14:textId="77777777" w:rsidR="0053671F" w:rsidRDefault="0053671F" w:rsidP="00F02FBF">
            <w:pPr>
              <w:pStyle w:val="Tabletext"/>
            </w:pPr>
            <w:r>
              <w:t>Performing</w:t>
            </w:r>
          </w:p>
          <w:p w14:paraId="58804BE5" w14:textId="77777777" w:rsidR="0053671F" w:rsidRDefault="0053671F" w:rsidP="00F02FBF">
            <w:pPr>
              <w:pStyle w:val="Tabletext"/>
            </w:pPr>
            <w:r>
              <w:t>Appreciating</w:t>
            </w:r>
          </w:p>
        </w:tc>
        <w:tc>
          <w:tcPr>
            <w:tcW w:w="6237" w:type="dxa"/>
          </w:tcPr>
          <w:p w14:paraId="4CEC756B" w14:textId="77777777" w:rsidR="0053671F" w:rsidRDefault="0053671F" w:rsidP="00F02FBF">
            <w:pPr>
              <w:pStyle w:val="Tabletext"/>
            </w:pPr>
            <w:r w:rsidRPr="007D57BF">
              <w:t>Groups present their poems to the class, with each poem followed by a discussion about whether they met the criteria and opportunities for improvement.</w:t>
            </w:r>
          </w:p>
        </w:tc>
        <w:tc>
          <w:tcPr>
            <w:tcW w:w="1559" w:type="dxa"/>
          </w:tcPr>
          <w:p w14:paraId="266172EC" w14:textId="77777777" w:rsidR="0053671F" w:rsidRDefault="0053671F" w:rsidP="00F02FBF">
            <w:pPr>
              <w:pStyle w:val="Tabletext"/>
            </w:pPr>
            <w:r>
              <w:t>Performances</w:t>
            </w:r>
          </w:p>
          <w:p w14:paraId="0382948A" w14:textId="77777777" w:rsidR="0053671F" w:rsidRDefault="0053671F" w:rsidP="00F02FBF">
            <w:pPr>
              <w:pStyle w:val="Tabletext"/>
            </w:pPr>
            <w:r>
              <w:t>Discussion</w:t>
            </w:r>
          </w:p>
        </w:tc>
        <w:tc>
          <w:tcPr>
            <w:tcW w:w="1276" w:type="dxa"/>
          </w:tcPr>
          <w:p w14:paraId="43892C94" w14:textId="77777777" w:rsidR="0053671F" w:rsidRDefault="0053671F" w:rsidP="00F02FBF">
            <w:pPr>
              <w:pStyle w:val="Tabletext"/>
            </w:pPr>
            <w:r>
              <w:t>-</w:t>
            </w:r>
          </w:p>
        </w:tc>
      </w:tr>
    </w:tbl>
    <w:p w14:paraId="483FB831" w14:textId="77777777" w:rsidR="0053671F" w:rsidRDefault="0053671F" w:rsidP="0053671F">
      <w:pPr>
        <w:pStyle w:val="DoEbodytext2018"/>
        <w:rPr>
          <w:lang w:eastAsia="en-US"/>
        </w:rPr>
      </w:pPr>
      <w:r>
        <w:rPr>
          <w:lang w:eastAsia="en-US"/>
        </w:rPr>
        <w:br w:type="page"/>
      </w:r>
    </w:p>
    <w:p w14:paraId="4F89FA81" w14:textId="61FA9C9C" w:rsidR="0053671F" w:rsidRDefault="00BA7518" w:rsidP="00BA7518">
      <w:pPr>
        <w:pStyle w:val="Heading2"/>
      </w:pPr>
      <w:r>
        <w:lastRenderedPageBreak/>
        <w:t>Module 5</w:t>
      </w:r>
    </w:p>
    <w:p w14:paraId="7B5C0FD6" w14:textId="4F47507C" w:rsidR="0053671F" w:rsidRDefault="00BA7518" w:rsidP="00BA7518">
      <w:pPr>
        <w:pStyle w:val="Heading3"/>
      </w:pPr>
      <w:r>
        <w:t>Performance – using your whole b</w:t>
      </w:r>
      <w:r w:rsidR="0053671F">
        <w:t>ody</w:t>
      </w:r>
    </w:p>
    <w:p w14:paraId="15D870F1" w14:textId="77777777" w:rsidR="0053671F" w:rsidRDefault="0053671F" w:rsidP="00BA7518">
      <w:r>
        <w:t>This module analyses the use of facial expressions, eye contact and hand gestures in performance poetry. Students practice using these techniques in game situations before analysing their use by slam poets. Students then work in pairs to perform a previous poem that they have encountered, with these added performance techniques. Two poems are used in this module to examine the use of the whole body in slam poetry.</w:t>
      </w:r>
    </w:p>
    <w:p w14:paraId="2B718C1E" w14:textId="77777777" w:rsidR="0053671F" w:rsidRDefault="0053671F" w:rsidP="0053671F">
      <w:pPr>
        <w:pStyle w:val="DoEunformattedspace2018"/>
        <w:rPr>
          <w:lang w:eastAsia="en-US"/>
        </w:rPr>
      </w:pPr>
    </w:p>
    <w:tbl>
      <w:tblPr>
        <w:tblStyle w:val="TableGrid"/>
        <w:tblW w:w="10768" w:type="dxa"/>
        <w:tblLook w:val="04A0" w:firstRow="1" w:lastRow="0" w:firstColumn="1" w:lastColumn="0" w:noHBand="0" w:noVBand="1"/>
        <w:tblCaption w:val="module outcomes and content table"/>
      </w:tblPr>
      <w:tblGrid>
        <w:gridCol w:w="1555"/>
        <w:gridCol w:w="9213"/>
      </w:tblGrid>
      <w:tr w:rsidR="0053671F" w14:paraId="711596BE" w14:textId="77777777" w:rsidTr="002B2FAE">
        <w:trPr>
          <w:tblHeader/>
        </w:trPr>
        <w:tc>
          <w:tcPr>
            <w:tcW w:w="1555" w:type="dxa"/>
            <w:tcBorders>
              <w:bottom w:val="single" w:sz="4" w:space="0" w:color="auto"/>
            </w:tcBorders>
          </w:tcPr>
          <w:p w14:paraId="3E192813" w14:textId="77777777" w:rsidR="0053671F" w:rsidRDefault="0053671F" w:rsidP="001544B4">
            <w:pPr>
              <w:pStyle w:val="DoEtableheading2018"/>
              <w:rPr>
                <w:lang w:eastAsia="en-US"/>
              </w:rPr>
            </w:pPr>
            <w:r w:rsidRPr="00D130E7">
              <w:rPr>
                <w:lang w:eastAsia="en-US"/>
              </w:rPr>
              <w:t>Outcome</w:t>
            </w:r>
          </w:p>
        </w:tc>
        <w:tc>
          <w:tcPr>
            <w:tcW w:w="9213" w:type="dxa"/>
          </w:tcPr>
          <w:p w14:paraId="66233E30" w14:textId="77777777" w:rsidR="0053671F" w:rsidRDefault="0053671F" w:rsidP="001544B4">
            <w:pPr>
              <w:pStyle w:val="DoEtableheading2018"/>
              <w:rPr>
                <w:lang w:eastAsia="en-US"/>
              </w:rPr>
            </w:pPr>
            <w:r w:rsidRPr="00D130E7">
              <w:rPr>
                <w:lang w:eastAsia="en-US"/>
              </w:rPr>
              <w:t>Content</w:t>
            </w:r>
          </w:p>
        </w:tc>
      </w:tr>
      <w:tr w:rsidR="0053671F" w14:paraId="676348A8" w14:textId="77777777" w:rsidTr="002B2FAE">
        <w:tc>
          <w:tcPr>
            <w:tcW w:w="1555" w:type="dxa"/>
            <w:tcBorders>
              <w:bottom w:val="nil"/>
            </w:tcBorders>
          </w:tcPr>
          <w:p w14:paraId="6444F906" w14:textId="77777777" w:rsidR="0053671F" w:rsidRDefault="0053671F" w:rsidP="00F02FBF">
            <w:pPr>
              <w:pStyle w:val="Tabletext"/>
            </w:pPr>
            <w:r w:rsidRPr="007D57BF">
              <w:t>4.1.1</w:t>
            </w:r>
          </w:p>
        </w:tc>
        <w:tc>
          <w:tcPr>
            <w:tcW w:w="9213" w:type="dxa"/>
          </w:tcPr>
          <w:p w14:paraId="45123AB7" w14:textId="77777777" w:rsidR="0053671F" w:rsidRDefault="0053671F" w:rsidP="00F02FBF">
            <w:pPr>
              <w:pStyle w:val="Tabletext"/>
            </w:pPr>
            <w:r w:rsidRPr="007D57BF">
              <w:t xml:space="preserve">explore basic movement techniques </w:t>
            </w:r>
            <w:r>
              <w:t>in relation to roles/characters</w:t>
            </w:r>
          </w:p>
        </w:tc>
      </w:tr>
      <w:tr w:rsidR="0053671F" w14:paraId="6A668AD2" w14:textId="77777777" w:rsidTr="002B2FAE">
        <w:tc>
          <w:tcPr>
            <w:tcW w:w="1555" w:type="dxa"/>
            <w:tcBorders>
              <w:top w:val="nil"/>
              <w:bottom w:val="nil"/>
            </w:tcBorders>
          </w:tcPr>
          <w:p w14:paraId="66E74E7D" w14:textId="77777777" w:rsidR="0053671F" w:rsidRDefault="0053671F" w:rsidP="00F02FBF">
            <w:pPr>
              <w:pStyle w:val="Tabletext"/>
            </w:pPr>
          </w:p>
        </w:tc>
        <w:tc>
          <w:tcPr>
            <w:tcW w:w="9213" w:type="dxa"/>
          </w:tcPr>
          <w:p w14:paraId="52BAFC1B" w14:textId="77777777" w:rsidR="0053671F" w:rsidRDefault="0053671F" w:rsidP="00F02FBF">
            <w:pPr>
              <w:pStyle w:val="Tabletext"/>
            </w:pPr>
            <w:r w:rsidRPr="007D57BF">
              <w:t xml:space="preserve">the processes of developing and sustaining a role/character through voice, stance, </w:t>
            </w:r>
            <w:proofErr w:type="gramStart"/>
            <w:r w:rsidRPr="007D57BF">
              <w:t>gesture</w:t>
            </w:r>
            <w:proofErr w:type="gramEnd"/>
            <w:r w:rsidRPr="007D57BF">
              <w:t xml:space="preserve"> and status</w:t>
            </w:r>
          </w:p>
        </w:tc>
      </w:tr>
      <w:tr w:rsidR="0053671F" w14:paraId="3AF2680C" w14:textId="77777777" w:rsidTr="002B2FAE">
        <w:tc>
          <w:tcPr>
            <w:tcW w:w="1555" w:type="dxa"/>
            <w:tcBorders>
              <w:top w:val="nil"/>
              <w:bottom w:val="single" w:sz="4" w:space="0" w:color="auto"/>
            </w:tcBorders>
          </w:tcPr>
          <w:p w14:paraId="7AE89385" w14:textId="77777777" w:rsidR="0053671F" w:rsidRDefault="0053671F" w:rsidP="00F02FBF">
            <w:pPr>
              <w:pStyle w:val="Tabletext"/>
            </w:pPr>
          </w:p>
        </w:tc>
        <w:tc>
          <w:tcPr>
            <w:tcW w:w="9213" w:type="dxa"/>
          </w:tcPr>
          <w:p w14:paraId="47705179" w14:textId="77777777" w:rsidR="0053671F" w:rsidRDefault="0053671F" w:rsidP="00F02FBF">
            <w:pPr>
              <w:pStyle w:val="Tabletext"/>
            </w:pPr>
            <w:r w:rsidRPr="007D57BF">
              <w:t>ways in which movements assist character development</w:t>
            </w:r>
          </w:p>
        </w:tc>
      </w:tr>
      <w:tr w:rsidR="0053671F" w14:paraId="2DF1858F" w14:textId="77777777" w:rsidTr="002B2FAE">
        <w:tc>
          <w:tcPr>
            <w:tcW w:w="1555" w:type="dxa"/>
            <w:tcBorders>
              <w:top w:val="single" w:sz="4" w:space="0" w:color="auto"/>
              <w:bottom w:val="single" w:sz="4" w:space="0" w:color="auto"/>
            </w:tcBorders>
          </w:tcPr>
          <w:p w14:paraId="008E6D14" w14:textId="77777777" w:rsidR="0053671F" w:rsidRDefault="0053671F" w:rsidP="00F02FBF">
            <w:pPr>
              <w:pStyle w:val="Tabletext"/>
            </w:pPr>
            <w:r w:rsidRPr="007D57BF">
              <w:t>4.1.3</w:t>
            </w:r>
          </w:p>
        </w:tc>
        <w:tc>
          <w:tcPr>
            <w:tcW w:w="9213" w:type="dxa"/>
          </w:tcPr>
          <w:p w14:paraId="72FB4E23" w14:textId="77777777" w:rsidR="0053671F" w:rsidRDefault="0053671F" w:rsidP="00F02FBF">
            <w:pPr>
              <w:pStyle w:val="Tabletext"/>
            </w:pPr>
            <w:r w:rsidRPr="007D57BF">
              <w:t>the transformation of the words of a text into a dynamic and active experience</w:t>
            </w:r>
          </w:p>
        </w:tc>
      </w:tr>
      <w:tr w:rsidR="0053671F" w14:paraId="6C2D35C8" w14:textId="77777777" w:rsidTr="002B2FAE">
        <w:tc>
          <w:tcPr>
            <w:tcW w:w="1555" w:type="dxa"/>
            <w:tcBorders>
              <w:bottom w:val="nil"/>
            </w:tcBorders>
          </w:tcPr>
          <w:p w14:paraId="259D9318" w14:textId="77777777" w:rsidR="0053671F" w:rsidRPr="00D130E7" w:rsidRDefault="0053671F" w:rsidP="00F02FBF">
            <w:pPr>
              <w:pStyle w:val="Tabletext"/>
            </w:pPr>
            <w:r w:rsidRPr="007D57BF">
              <w:t>4.2.1</w:t>
            </w:r>
          </w:p>
        </w:tc>
        <w:tc>
          <w:tcPr>
            <w:tcW w:w="9213" w:type="dxa"/>
          </w:tcPr>
          <w:p w14:paraId="2920D8E3" w14:textId="77777777" w:rsidR="0053671F" w:rsidRDefault="0053671F" w:rsidP="00F02FBF">
            <w:pPr>
              <w:pStyle w:val="Tabletext"/>
            </w:pPr>
            <w:r w:rsidRPr="007D57BF">
              <w:t xml:space="preserve">use body language and </w:t>
            </w:r>
            <w:proofErr w:type="spellStart"/>
            <w:r w:rsidRPr="007D57BF">
              <w:t>physicalisation</w:t>
            </w:r>
            <w:proofErr w:type="spellEnd"/>
            <w:r w:rsidRPr="007D57BF">
              <w:t xml:space="preserve"> to help an audience to read performance</w:t>
            </w:r>
          </w:p>
        </w:tc>
      </w:tr>
      <w:tr w:rsidR="0053671F" w14:paraId="1166E320" w14:textId="77777777" w:rsidTr="002B2FAE">
        <w:tc>
          <w:tcPr>
            <w:tcW w:w="1555" w:type="dxa"/>
            <w:tcBorders>
              <w:top w:val="nil"/>
            </w:tcBorders>
          </w:tcPr>
          <w:p w14:paraId="1D753823" w14:textId="77777777" w:rsidR="0053671F" w:rsidRDefault="0053671F" w:rsidP="00F02FBF">
            <w:pPr>
              <w:pStyle w:val="Tabletext"/>
            </w:pPr>
          </w:p>
        </w:tc>
        <w:tc>
          <w:tcPr>
            <w:tcW w:w="9213" w:type="dxa"/>
          </w:tcPr>
          <w:p w14:paraId="34F76192" w14:textId="77777777" w:rsidR="0053671F" w:rsidRDefault="0053671F" w:rsidP="00F02FBF">
            <w:pPr>
              <w:pStyle w:val="Tabletext"/>
            </w:pPr>
            <w:r w:rsidRPr="007D57BF">
              <w:t xml:space="preserve">aspects of body language and </w:t>
            </w:r>
            <w:proofErr w:type="spellStart"/>
            <w:r w:rsidRPr="007D57BF">
              <w:t>physicalisation</w:t>
            </w:r>
            <w:proofErr w:type="spellEnd"/>
            <w:r w:rsidRPr="007D57BF">
              <w:t xml:space="preserve"> such as posture, </w:t>
            </w:r>
            <w:proofErr w:type="gramStart"/>
            <w:r w:rsidRPr="007D57BF">
              <w:t>gesture</w:t>
            </w:r>
            <w:proofErr w:type="gramEnd"/>
            <w:r w:rsidRPr="007D57BF">
              <w:t xml:space="preserve"> and facial expression</w:t>
            </w:r>
          </w:p>
        </w:tc>
      </w:tr>
      <w:tr w:rsidR="0053671F" w14:paraId="67B812D4" w14:textId="77777777" w:rsidTr="002B2FAE">
        <w:tc>
          <w:tcPr>
            <w:tcW w:w="1555" w:type="dxa"/>
            <w:tcBorders>
              <w:bottom w:val="single" w:sz="4" w:space="0" w:color="auto"/>
            </w:tcBorders>
          </w:tcPr>
          <w:p w14:paraId="3324083C" w14:textId="77777777" w:rsidR="0053671F" w:rsidRDefault="0053671F" w:rsidP="00F02FBF">
            <w:pPr>
              <w:pStyle w:val="Tabletext"/>
            </w:pPr>
            <w:r w:rsidRPr="007D57BF">
              <w:t>4.3.1</w:t>
            </w:r>
          </w:p>
        </w:tc>
        <w:tc>
          <w:tcPr>
            <w:tcW w:w="9213" w:type="dxa"/>
          </w:tcPr>
          <w:p w14:paraId="085CB5D3" w14:textId="77777777" w:rsidR="0053671F" w:rsidRDefault="0053671F" w:rsidP="00F02FBF">
            <w:pPr>
              <w:pStyle w:val="Tabletext"/>
            </w:pPr>
            <w:r w:rsidRPr="007D57BF">
              <w:t>the identification and importance of the elements of drama that together create dramatic meaning and audience engagement</w:t>
            </w:r>
          </w:p>
        </w:tc>
      </w:tr>
      <w:tr w:rsidR="0053671F" w14:paraId="6EB9226E" w14:textId="77777777" w:rsidTr="002B2FAE">
        <w:tc>
          <w:tcPr>
            <w:tcW w:w="1555" w:type="dxa"/>
            <w:tcBorders>
              <w:bottom w:val="nil"/>
            </w:tcBorders>
          </w:tcPr>
          <w:p w14:paraId="1BB72B2E" w14:textId="77777777" w:rsidR="0053671F" w:rsidRDefault="0053671F" w:rsidP="00F02FBF">
            <w:pPr>
              <w:pStyle w:val="Tabletext"/>
            </w:pPr>
            <w:r w:rsidRPr="007D57BF">
              <w:t>EN4-1A</w:t>
            </w:r>
          </w:p>
        </w:tc>
        <w:tc>
          <w:tcPr>
            <w:tcW w:w="9213" w:type="dxa"/>
          </w:tcPr>
          <w:p w14:paraId="5D004738" w14:textId="77777777" w:rsidR="0053671F" w:rsidRDefault="0053671F" w:rsidP="00F02FBF">
            <w:pPr>
              <w:pStyle w:val="Tabletext"/>
            </w:pPr>
            <w:r w:rsidRPr="007D57BF">
              <w:t xml:space="preserve">explore and appreciate the aesthetic qualities in their own and other texts and the power of language to communicate information, ideas, </w:t>
            </w:r>
            <w:proofErr w:type="gramStart"/>
            <w:r w:rsidRPr="007D57BF">
              <w:t>feelings</w:t>
            </w:r>
            <w:proofErr w:type="gramEnd"/>
            <w:r w:rsidRPr="007D57BF">
              <w:t xml:space="preserve"> and viewpoints</w:t>
            </w:r>
          </w:p>
        </w:tc>
      </w:tr>
      <w:tr w:rsidR="0053671F" w14:paraId="2C2C95B9" w14:textId="77777777" w:rsidTr="002B2FAE">
        <w:tc>
          <w:tcPr>
            <w:tcW w:w="1555" w:type="dxa"/>
            <w:tcBorders>
              <w:top w:val="nil"/>
            </w:tcBorders>
          </w:tcPr>
          <w:p w14:paraId="4F6AD62A" w14:textId="77777777" w:rsidR="0053671F" w:rsidRDefault="0053671F" w:rsidP="00F02FBF">
            <w:pPr>
              <w:pStyle w:val="Tabletext"/>
            </w:pPr>
          </w:p>
        </w:tc>
        <w:tc>
          <w:tcPr>
            <w:tcW w:w="9213" w:type="dxa"/>
          </w:tcPr>
          <w:p w14:paraId="50A6DB01" w14:textId="77777777" w:rsidR="0053671F" w:rsidRDefault="0053671F" w:rsidP="00F02FBF">
            <w:pPr>
              <w:pStyle w:val="Tabletext"/>
            </w:pPr>
            <w:r w:rsidRPr="007D57BF">
              <w:t>explore and explain the ways authors combine different modes and media in creating texts, and the impact of these choices on the viewer/listener</w:t>
            </w:r>
          </w:p>
        </w:tc>
      </w:tr>
    </w:tbl>
    <w:p w14:paraId="4578A450" w14:textId="77777777" w:rsidR="0053671F" w:rsidRDefault="0053671F" w:rsidP="0053671F">
      <w:pPr>
        <w:pStyle w:val="DoEunformattedspace2018"/>
        <w:rPr>
          <w:lang w:eastAsia="en-US"/>
        </w:rPr>
      </w:pPr>
    </w:p>
    <w:tbl>
      <w:tblPr>
        <w:tblStyle w:val="TableGrid"/>
        <w:tblW w:w="10768" w:type="dxa"/>
        <w:tblLayout w:type="fixed"/>
        <w:tblLook w:val="04A0" w:firstRow="1" w:lastRow="0" w:firstColumn="1" w:lastColumn="0" w:noHBand="0" w:noVBand="1"/>
        <w:tblCaption w:val="objectives, activites, assessment and resources table for the module"/>
      </w:tblPr>
      <w:tblGrid>
        <w:gridCol w:w="1555"/>
        <w:gridCol w:w="6237"/>
        <w:gridCol w:w="1559"/>
        <w:gridCol w:w="1417"/>
      </w:tblGrid>
      <w:tr w:rsidR="0053671F" w14:paraId="5A9891C3" w14:textId="77777777" w:rsidTr="002B2FAE">
        <w:trPr>
          <w:tblHeader/>
        </w:trPr>
        <w:tc>
          <w:tcPr>
            <w:tcW w:w="1555" w:type="dxa"/>
          </w:tcPr>
          <w:p w14:paraId="40445D31" w14:textId="77777777" w:rsidR="0053671F" w:rsidRDefault="0053671F" w:rsidP="001544B4">
            <w:pPr>
              <w:pStyle w:val="DoEtableheading2018"/>
              <w:rPr>
                <w:lang w:eastAsia="en-US"/>
              </w:rPr>
            </w:pPr>
            <w:r>
              <w:rPr>
                <w:lang w:eastAsia="en-US"/>
              </w:rPr>
              <w:t>Drama Objective</w:t>
            </w:r>
          </w:p>
        </w:tc>
        <w:tc>
          <w:tcPr>
            <w:tcW w:w="6237" w:type="dxa"/>
          </w:tcPr>
          <w:p w14:paraId="19B7E942" w14:textId="77777777" w:rsidR="0053671F" w:rsidRDefault="0053671F" w:rsidP="001544B4">
            <w:pPr>
              <w:pStyle w:val="DoEtableheading2018"/>
              <w:rPr>
                <w:lang w:eastAsia="en-US"/>
              </w:rPr>
            </w:pPr>
            <w:r w:rsidRPr="00D130E7">
              <w:rPr>
                <w:lang w:eastAsia="en-US"/>
              </w:rPr>
              <w:t>Suggested Activities</w:t>
            </w:r>
          </w:p>
        </w:tc>
        <w:tc>
          <w:tcPr>
            <w:tcW w:w="1559" w:type="dxa"/>
          </w:tcPr>
          <w:p w14:paraId="3F7C5541" w14:textId="77777777" w:rsidR="0053671F" w:rsidRDefault="0053671F" w:rsidP="001544B4">
            <w:pPr>
              <w:pStyle w:val="DoEtableheading2018"/>
              <w:rPr>
                <w:lang w:eastAsia="en-US"/>
              </w:rPr>
            </w:pPr>
            <w:r w:rsidRPr="00D130E7">
              <w:rPr>
                <w:lang w:eastAsia="en-US"/>
              </w:rPr>
              <w:t>Assessment</w:t>
            </w:r>
          </w:p>
        </w:tc>
        <w:tc>
          <w:tcPr>
            <w:tcW w:w="1417" w:type="dxa"/>
          </w:tcPr>
          <w:p w14:paraId="1FDF7502" w14:textId="77777777" w:rsidR="0053671F" w:rsidRDefault="0053671F" w:rsidP="001544B4">
            <w:pPr>
              <w:pStyle w:val="DoEtableheading2018"/>
              <w:rPr>
                <w:lang w:eastAsia="en-US"/>
              </w:rPr>
            </w:pPr>
            <w:r w:rsidRPr="00D130E7">
              <w:rPr>
                <w:lang w:eastAsia="en-US"/>
              </w:rPr>
              <w:t>Resources</w:t>
            </w:r>
          </w:p>
        </w:tc>
      </w:tr>
      <w:tr w:rsidR="0053671F" w14:paraId="410D8478" w14:textId="77777777" w:rsidTr="002B2FAE">
        <w:tc>
          <w:tcPr>
            <w:tcW w:w="1555" w:type="dxa"/>
          </w:tcPr>
          <w:p w14:paraId="2A1CBCFC" w14:textId="77777777" w:rsidR="0053671F" w:rsidRDefault="0053671F" w:rsidP="00F02FBF">
            <w:pPr>
              <w:pStyle w:val="Tabletext"/>
            </w:pPr>
            <w:r w:rsidRPr="007D57BF">
              <w:t>Appreciating</w:t>
            </w:r>
          </w:p>
        </w:tc>
        <w:tc>
          <w:tcPr>
            <w:tcW w:w="6237" w:type="dxa"/>
          </w:tcPr>
          <w:p w14:paraId="2B8ACC8A" w14:textId="77777777" w:rsidR="0053671F" w:rsidRDefault="0053671F" w:rsidP="00F02FBF">
            <w:pPr>
              <w:pStyle w:val="Tabletext"/>
            </w:pPr>
            <w:r w:rsidRPr="007D57BF">
              <w:t>As soon as students are seated, walk to the front of the room, with shoulders hunched over a</w:t>
            </w:r>
            <w:r>
              <w:t>nd not making much eye contact.</w:t>
            </w:r>
            <w:r w:rsidRPr="007D57BF">
              <w:t xml:space="preserve"> Hold onto a poem on a piece of paper and read it without much</w:t>
            </w:r>
            <w:r>
              <w:t xml:space="preserve"> expression. Go and sit down. </w:t>
            </w:r>
            <w:r w:rsidRPr="007D57BF">
              <w:t>Discuss with the class, was that a pie</w:t>
            </w:r>
            <w:r>
              <w:t>ce of slam poetry? Why or why not?</w:t>
            </w:r>
            <w:r w:rsidRPr="007D57BF">
              <w:t xml:space="preserve"> Wha</w:t>
            </w:r>
            <w:r>
              <w:t xml:space="preserve">t was missing? What was wrong? </w:t>
            </w:r>
            <w:r w:rsidRPr="007D57BF">
              <w:t>Brainstorm a list of things that you need to do as a performance poet (eye contact, confidence, volume, engage your audience etc…)</w:t>
            </w:r>
          </w:p>
        </w:tc>
        <w:tc>
          <w:tcPr>
            <w:tcW w:w="1559" w:type="dxa"/>
          </w:tcPr>
          <w:p w14:paraId="06D59E6E" w14:textId="77777777" w:rsidR="0053671F" w:rsidRDefault="0053671F" w:rsidP="00F02FBF">
            <w:pPr>
              <w:pStyle w:val="Tabletext"/>
            </w:pPr>
            <w:r w:rsidRPr="007D57BF">
              <w:t>Discussion</w:t>
            </w:r>
          </w:p>
        </w:tc>
        <w:tc>
          <w:tcPr>
            <w:tcW w:w="1417" w:type="dxa"/>
          </w:tcPr>
          <w:p w14:paraId="4C2BA2B3" w14:textId="77777777" w:rsidR="0053671F" w:rsidRDefault="0053671F" w:rsidP="00F02FBF">
            <w:pPr>
              <w:pStyle w:val="Tabletext"/>
            </w:pPr>
            <w:r w:rsidRPr="007D57BF">
              <w:t>A poem for the teacher</w:t>
            </w:r>
          </w:p>
        </w:tc>
      </w:tr>
      <w:tr w:rsidR="0053671F" w14:paraId="02087B87" w14:textId="77777777" w:rsidTr="002B2FAE">
        <w:tc>
          <w:tcPr>
            <w:tcW w:w="1555" w:type="dxa"/>
          </w:tcPr>
          <w:p w14:paraId="3E9FC876" w14:textId="77777777" w:rsidR="0053671F" w:rsidRDefault="0053671F" w:rsidP="00F02FBF">
            <w:pPr>
              <w:pStyle w:val="Tabletext"/>
            </w:pPr>
            <w:r>
              <w:t>-</w:t>
            </w:r>
          </w:p>
        </w:tc>
        <w:tc>
          <w:tcPr>
            <w:tcW w:w="6237" w:type="dxa"/>
          </w:tcPr>
          <w:p w14:paraId="12DA1AAE" w14:textId="77777777" w:rsidR="0053671F" w:rsidRDefault="0053671F" w:rsidP="00F02FBF">
            <w:pPr>
              <w:pStyle w:val="Tabletext"/>
            </w:pPr>
            <w:r w:rsidRPr="007D57BF">
              <w:t>Explain that in this module, the students are going to look at how to use their whole body to engage with the audien</w:t>
            </w:r>
            <w:r>
              <w:t>ce when presenting a slam poem.</w:t>
            </w:r>
            <w:r w:rsidRPr="007D57BF">
              <w:t xml:space="preserve"> In their logbooks, have students draw up a table with three columns – eye contact, facial expressions, use of hand gestures.</w:t>
            </w:r>
          </w:p>
        </w:tc>
        <w:tc>
          <w:tcPr>
            <w:tcW w:w="1559" w:type="dxa"/>
          </w:tcPr>
          <w:p w14:paraId="543E4772" w14:textId="77777777" w:rsidR="0053671F" w:rsidRDefault="0053671F" w:rsidP="00F02FBF">
            <w:pPr>
              <w:pStyle w:val="Tabletext"/>
            </w:pPr>
            <w:r>
              <w:t>-</w:t>
            </w:r>
          </w:p>
        </w:tc>
        <w:tc>
          <w:tcPr>
            <w:tcW w:w="1417" w:type="dxa"/>
          </w:tcPr>
          <w:p w14:paraId="7447D021" w14:textId="77777777" w:rsidR="0053671F" w:rsidRDefault="0053671F" w:rsidP="00F02FBF">
            <w:pPr>
              <w:pStyle w:val="Tabletext"/>
            </w:pPr>
            <w:r w:rsidRPr="007D57BF">
              <w:t>Logbooks</w:t>
            </w:r>
          </w:p>
        </w:tc>
      </w:tr>
      <w:tr w:rsidR="0053671F" w14:paraId="32FE7559" w14:textId="77777777" w:rsidTr="002B2FAE">
        <w:tc>
          <w:tcPr>
            <w:tcW w:w="1555" w:type="dxa"/>
          </w:tcPr>
          <w:p w14:paraId="1A778F23" w14:textId="77777777" w:rsidR="0053671F" w:rsidRDefault="0053671F" w:rsidP="00F02FBF">
            <w:pPr>
              <w:pStyle w:val="Tabletext"/>
            </w:pPr>
            <w:r w:rsidRPr="007D57BF">
              <w:lastRenderedPageBreak/>
              <w:t>Making</w:t>
            </w:r>
          </w:p>
        </w:tc>
        <w:tc>
          <w:tcPr>
            <w:tcW w:w="6237" w:type="dxa"/>
          </w:tcPr>
          <w:p w14:paraId="77BAE1D1" w14:textId="77777777" w:rsidR="0053671F" w:rsidRDefault="0053671F" w:rsidP="00F02FBF">
            <w:pPr>
              <w:pStyle w:val="Tabletext"/>
            </w:pPr>
            <w:r w:rsidRPr="007D57BF">
              <w:t>Maintaining eye contact can be a hard thing to d</w:t>
            </w:r>
            <w:r>
              <w:t>o for many students and adults.</w:t>
            </w:r>
            <w:r w:rsidRPr="007D57BF">
              <w:t xml:space="preserve"> Play a game, where the students are standing in two ci</w:t>
            </w:r>
            <w:r>
              <w:t>rcles, one inside of the other.</w:t>
            </w:r>
            <w:r w:rsidRPr="007D57BF">
              <w:t xml:space="preserve"> Choose a simple nursery rhyme that the whole class has to sing, over and ov</w:t>
            </w:r>
            <w:r>
              <w:t xml:space="preserve">er (for </w:t>
            </w:r>
            <w:proofErr w:type="gramStart"/>
            <w:r>
              <w:t>example;</w:t>
            </w:r>
            <w:proofErr w:type="gramEnd"/>
            <w:r w:rsidRPr="007D57BF">
              <w:t xml:space="preserve"> Row, Row, </w:t>
            </w:r>
            <w:r>
              <w:t>Row Your Boat).</w:t>
            </w:r>
            <w:r w:rsidRPr="007D57BF">
              <w:t xml:space="preserve"> Students face each other, paired off and </w:t>
            </w:r>
            <w:proofErr w:type="gramStart"/>
            <w:r w:rsidRPr="007D57BF">
              <w:t>have to</w:t>
            </w:r>
            <w:proofErr w:type="gramEnd"/>
            <w:r w:rsidRPr="007D57BF">
              <w:t xml:space="preserve"> sing a verse, without losing e</w:t>
            </w:r>
            <w:r>
              <w:t xml:space="preserve">ye contact with their partner. </w:t>
            </w:r>
            <w:r w:rsidRPr="007D57BF">
              <w:t>The outer circle moves clockwise and t</w:t>
            </w:r>
            <w:r>
              <w:t>he inner circle anti-clockwise. Repeat for another verse.</w:t>
            </w:r>
            <w:r w:rsidRPr="007D57BF">
              <w:t xml:space="preserve"> Change the nur</w:t>
            </w:r>
            <w:r>
              <w:t xml:space="preserve">sery rhyme as often as needed. </w:t>
            </w:r>
            <w:r w:rsidRPr="007D57BF">
              <w:t>Observe whether stu</w:t>
            </w:r>
            <w:r>
              <w:t xml:space="preserve">dents are keeping eye contact. </w:t>
            </w:r>
            <w:r w:rsidRPr="007D57BF">
              <w:t xml:space="preserve">Discuss after the game, how it made them </w:t>
            </w:r>
            <w:r>
              <w:t xml:space="preserve">feel to keep that eye contact. Why is it difficult to do? </w:t>
            </w:r>
            <w:r w:rsidRPr="007D57BF">
              <w:t>How can a poet keep eye contact without making their audience feel uncomfortable (move the eye contact around the room), break it every now and then. Smile.</w:t>
            </w:r>
          </w:p>
        </w:tc>
        <w:tc>
          <w:tcPr>
            <w:tcW w:w="1559" w:type="dxa"/>
          </w:tcPr>
          <w:p w14:paraId="5776174B" w14:textId="77777777" w:rsidR="0053671F" w:rsidRDefault="0053671F" w:rsidP="00F02FBF">
            <w:pPr>
              <w:pStyle w:val="Tabletext"/>
            </w:pPr>
            <w:r>
              <w:t>Observation</w:t>
            </w:r>
          </w:p>
          <w:p w14:paraId="68688890" w14:textId="77777777" w:rsidR="0053671F" w:rsidRDefault="0053671F" w:rsidP="00F02FBF">
            <w:pPr>
              <w:pStyle w:val="Tabletext"/>
            </w:pPr>
            <w:r>
              <w:t>Discussion</w:t>
            </w:r>
          </w:p>
        </w:tc>
        <w:tc>
          <w:tcPr>
            <w:tcW w:w="1417" w:type="dxa"/>
          </w:tcPr>
          <w:p w14:paraId="0D4BE0DF" w14:textId="77777777" w:rsidR="0053671F" w:rsidRDefault="0053671F" w:rsidP="00F02FBF">
            <w:pPr>
              <w:pStyle w:val="Tabletext"/>
            </w:pPr>
          </w:p>
        </w:tc>
      </w:tr>
      <w:tr w:rsidR="0053671F" w14:paraId="2D14F825" w14:textId="77777777" w:rsidTr="002B2FAE">
        <w:tc>
          <w:tcPr>
            <w:tcW w:w="1555" w:type="dxa"/>
          </w:tcPr>
          <w:p w14:paraId="66E8A2DC" w14:textId="77777777" w:rsidR="0053671F" w:rsidRDefault="0053671F" w:rsidP="00F02FBF">
            <w:pPr>
              <w:pStyle w:val="Tabletext"/>
            </w:pPr>
            <w:r w:rsidRPr="007D57BF">
              <w:t>Making</w:t>
            </w:r>
          </w:p>
        </w:tc>
        <w:tc>
          <w:tcPr>
            <w:tcW w:w="6237" w:type="dxa"/>
          </w:tcPr>
          <w:p w14:paraId="05BCAF5D" w14:textId="77777777" w:rsidR="0053671F" w:rsidRDefault="0053671F" w:rsidP="00F02FBF">
            <w:pPr>
              <w:pStyle w:val="Tabletext"/>
            </w:pPr>
            <w:r w:rsidRPr="007D57BF">
              <w:t>Sit the students in a circle and explain that they are going to have to convey an emotion to the group, without using</w:t>
            </w:r>
            <w:r>
              <w:t xml:space="preserve"> any words at all. </w:t>
            </w:r>
            <w:r w:rsidRPr="007D57BF">
              <w:t>All that they will be allowed to use ar</w:t>
            </w:r>
            <w:r>
              <w:t xml:space="preserve">e their hands and their faces. </w:t>
            </w:r>
            <w:r w:rsidRPr="007D57BF">
              <w:t>Call out words such as anger, frustration, joy, bliss etc…  Point out interesting and effective hand gestures and facial expressions as they appear.</w:t>
            </w:r>
          </w:p>
        </w:tc>
        <w:tc>
          <w:tcPr>
            <w:tcW w:w="1559" w:type="dxa"/>
          </w:tcPr>
          <w:p w14:paraId="32A0234E" w14:textId="77777777" w:rsidR="0053671F" w:rsidRDefault="0053671F" w:rsidP="00F02FBF">
            <w:pPr>
              <w:pStyle w:val="Tabletext"/>
            </w:pPr>
            <w:r w:rsidRPr="007D57BF">
              <w:t>Observation</w:t>
            </w:r>
          </w:p>
        </w:tc>
        <w:tc>
          <w:tcPr>
            <w:tcW w:w="1417" w:type="dxa"/>
          </w:tcPr>
          <w:p w14:paraId="44773ABB" w14:textId="77777777" w:rsidR="0053671F" w:rsidRDefault="0053671F" w:rsidP="00F02FBF">
            <w:pPr>
              <w:pStyle w:val="Tabletext"/>
            </w:pPr>
            <w:r>
              <w:t>-</w:t>
            </w:r>
          </w:p>
        </w:tc>
      </w:tr>
      <w:tr w:rsidR="0053671F" w14:paraId="12E42EC4" w14:textId="77777777" w:rsidTr="002B2FAE">
        <w:tc>
          <w:tcPr>
            <w:tcW w:w="1555" w:type="dxa"/>
          </w:tcPr>
          <w:p w14:paraId="18805F9D" w14:textId="77777777" w:rsidR="0053671F" w:rsidRDefault="0053671F" w:rsidP="00F02FBF">
            <w:pPr>
              <w:pStyle w:val="Tabletext"/>
            </w:pPr>
            <w:r>
              <w:t>Appreciating</w:t>
            </w:r>
          </w:p>
          <w:p w14:paraId="0FE0B80B" w14:textId="77777777" w:rsidR="0053671F" w:rsidRDefault="0053671F" w:rsidP="00F02FBF">
            <w:pPr>
              <w:pStyle w:val="Tabletext"/>
            </w:pPr>
            <w:r>
              <w:t>Making</w:t>
            </w:r>
          </w:p>
        </w:tc>
        <w:tc>
          <w:tcPr>
            <w:tcW w:w="6237" w:type="dxa"/>
          </w:tcPr>
          <w:p w14:paraId="3B0145B4" w14:textId="77777777" w:rsidR="0053671F" w:rsidRDefault="0053671F" w:rsidP="00F02FBF">
            <w:pPr>
              <w:pStyle w:val="Tabletext"/>
            </w:pPr>
            <w:r w:rsidRPr="007D57BF">
              <w:t xml:space="preserve">Watch </w:t>
            </w:r>
            <w:hyperlink r:id="rId14" w:history="1">
              <w:r w:rsidRPr="007D57BF">
                <w:rPr>
                  <w:rStyle w:val="Hyperlink"/>
                  <w:lang w:eastAsia="en-US"/>
                </w:rPr>
                <w:t>‘Split Tongue’ by Franny Choi</w:t>
              </w:r>
            </w:hyperlink>
            <w:r w:rsidRPr="007D57BF">
              <w:t xml:space="preserve"> and have students write notes in the three columns, about her use of eye contact, facial </w:t>
            </w:r>
            <w:proofErr w:type="gramStart"/>
            <w:r w:rsidRPr="007D57BF">
              <w:t>express</w:t>
            </w:r>
            <w:r>
              <w:t>ions</w:t>
            </w:r>
            <w:proofErr w:type="gramEnd"/>
            <w:r>
              <w:t xml:space="preserve"> and use of hand gestures. </w:t>
            </w:r>
            <w:r w:rsidRPr="007D57BF">
              <w:t>Discuss, whether these were effective in helping to get</w:t>
            </w:r>
            <w:r>
              <w:t xml:space="preserve"> across her message.</w:t>
            </w:r>
          </w:p>
        </w:tc>
        <w:tc>
          <w:tcPr>
            <w:tcW w:w="1559" w:type="dxa"/>
          </w:tcPr>
          <w:p w14:paraId="3ADBDDB6" w14:textId="77777777" w:rsidR="0053671F" w:rsidRDefault="0053671F" w:rsidP="00F02FBF">
            <w:pPr>
              <w:pStyle w:val="Tabletext"/>
            </w:pPr>
            <w:r>
              <w:t>Logbooks</w:t>
            </w:r>
          </w:p>
          <w:p w14:paraId="1FD5685C" w14:textId="77777777" w:rsidR="0053671F" w:rsidRDefault="0053671F" w:rsidP="00F02FBF">
            <w:pPr>
              <w:pStyle w:val="Tabletext"/>
            </w:pPr>
            <w:r>
              <w:t>Discussion</w:t>
            </w:r>
          </w:p>
        </w:tc>
        <w:tc>
          <w:tcPr>
            <w:tcW w:w="1417" w:type="dxa"/>
          </w:tcPr>
          <w:p w14:paraId="591151B6" w14:textId="77777777" w:rsidR="0053671F" w:rsidRDefault="0053671F" w:rsidP="00F02FBF">
            <w:pPr>
              <w:pStyle w:val="Tabletext"/>
            </w:pPr>
            <w:r>
              <w:t>Logbooks</w:t>
            </w:r>
          </w:p>
          <w:p w14:paraId="0878871E" w14:textId="77777777" w:rsidR="0053671F" w:rsidRDefault="0053671F" w:rsidP="00F02FBF">
            <w:pPr>
              <w:pStyle w:val="Tabletext"/>
            </w:pPr>
            <w:r>
              <w:t>Split Tongue video</w:t>
            </w:r>
          </w:p>
        </w:tc>
      </w:tr>
      <w:tr w:rsidR="0053671F" w14:paraId="4AFB5339" w14:textId="77777777" w:rsidTr="002B2FAE">
        <w:tc>
          <w:tcPr>
            <w:tcW w:w="1555" w:type="dxa"/>
          </w:tcPr>
          <w:p w14:paraId="56E2D6C4" w14:textId="77777777" w:rsidR="0053671F" w:rsidRDefault="0053671F" w:rsidP="00F02FBF">
            <w:pPr>
              <w:pStyle w:val="Tabletext"/>
            </w:pPr>
            <w:r>
              <w:t>Appreciating</w:t>
            </w:r>
          </w:p>
          <w:p w14:paraId="5755F492" w14:textId="77777777" w:rsidR="0053671F" w:rsidRDefault="0053671F" w:rsidP="00F02FBF">
            <w:pPr>
              <w:pStyle w:val="Tabletext"/>
            </w:pPr>
            <w:r>
              <w:t>Making</w:t>
            </w:r>
          </w:p>
        </w:tc>
        <w:tc>
          <w:tcPr>
            <w:tcW w:w="6237" w:type="dxa"/>
          </w:tcPr>
          <w:p w14:paraId="179456F0" w14:textId="77777777" w:rsidR="0053671F" w:rsidRDefault="0053671F" w:rsidP="00F02FBF">
            <w:pPr>
              <w:pStyle w:val="Tabletext"/>
            </w:pPr>
            <w:r w:rsidRPr="00F6182C">
              <w:t xml:space="preserve">Watch </w:t>
            </w:r>
            <w:hyperlink r:id="rId15" w:history="1">
              <w:r w:rsidRPr="00F6182C">
                <w:rPr>
                  <w:rStyle w:val="Hyperlink"/>
                  <w:lang w:eastAsia="en-US"/>
                </w:rPr>
                <w:t>‘Touchscreen’ by Marshall Davis Jones</w:t>
              </w:r>
            </w:hyperlink>
            <w:r w:rsidRPr="00F6182C">
              <w:t xml:space="preserve"> and students write notes in the three columns again. Discuss the differences between Jones and Choi. Was one </w:t>
            </w:r>
            <w:r>
              <w:t xml:space="preserve">more effective than the other? </w:t>
            </w:r>
            <w:r w:rsidRPr="00F6182C">
              <w:t>What similarities were there?</w:t>
            </w:r>
          </w:p>
        </w:tc>
        <w:tc>
          <w:tcPr>
            <w:tcW w:w="1559" w:type="dxa"/>
          </w:tcPr>
          <w:p w14:paraId="30D7FD1F" w14:textId="77777777" w:rsidR="0053671F" w:rsidRDefault="0053671F" w:rsidP="00F02FBF">
            <w:pPr>
              <w:pStyle w:val="Tabletext"/>
            </w:pPr>
            <w:r>
              <w:t>Logbooks</w:t>
            </w:r>
          </w:p>
          <w:p w14:paraId="6916501F" w14:textId="77777777" w:rsidR="0053671F" w:rsidRDefault="0053671F" w:rsidP="00F02FBF">
            <w:pPr>
              <w:pStyle w:val="Tabletext"/>
            </w:pPr>
            <w:r>
              <w:t>Discussion</w:t>
            </w:r>
          </w:p>
        </w:tc>
        <w:tc>
          <w:tcPr>
            <w:tcW w:w="1417" w:type="dxa"/>
          </w:tcPr>
          <w:p w14:paraId="180CA881" w14:textId="77777777" w:rsidR="0053671F" w:rsidRDefault="0053671F" w:rsidP="00F02FBF">
            <w:pPr>
              <w:pStyle w:val="Tabletext"/>
            </w:pPr>
            <w:r>
              <w:t>Logbooks</w:t>
            </w:r>
          </w:p>
          <w:p w14:paraId="38A91E47" w14:textId="77777777" w:rsidR="0053671F" w:rsidRDefault="0053671F" w:rsidP="00F02FBF">
            <w:pPr>
              <w:pStyle w:val="Tabletext"/>
            </w:pPr>
            <w:r>
              <w:t>Touchscreen video</w:t>
            </w:r>
          </w:p>
        </w:tc>
      </w:tr>
      <w:tr w:rsidR="0053671F" w14:paraId="2431B9BD" w14:textId="77777777" w:rsidTr="002B2FAE">
        <w:tc>
          <w:tcPr>
            <w:tcW w:w="1555" w:type="dxa"/>
          </w:tcPr>
          <w:p w14:paraId="26B48BD9" w14:textId="77777777" w:rsidR="0053671F" w:rsidRDefault="0053671F" w:rsidP="00F02FBF">
            <w:pPr>
              <w:pStyle w:val="Tabletext"/>
            </w:pPr>
            <w:r>
              <w:t>Making</w:t>
            </w:r>
          </w:p>
          <w:p w14:paraId="7765CB03" w14:textId="77777777" w:rsidR="0053671F" w:rsidRDefault="0053671F" w:rsidP="00F02FBF">
            <w:pPr>
              <w:pStyle w:val="Tabletext"/>
            </w:pPr>
            <w:r>
              <w:t>Performing</w:t>
            </w:r>
          </w:p>
        </w:tc>
        <w:tc>
          <w:tcPr>
            <w:tcW w:w="6237" w:type="dxa"/>
          </w:tcPr>
          <w:p w14:paraId="172A215C" w14:textId="77777777" w:rsidR="0053671F" w:rsidRDefault="0053671F" w:rsidP="00F02FBF">
            <w:pPr>
              <w:pStyle w:val="Tabletext"/>
            </w:pPr>
            <w:r w:rsidRPr="00F6182C">
              <w:t>Students work in pairs and choose one of the previous poems that they already have a pri</w:t>
            </w:r>
            <w:r>
              <w:t>nted copy of in their logbooks.</w:t>
            </w:r>
            <w:r w:rsidRPr="00F6182C">
              <w:t xml:space="preserve"> In their pairs, the students work together to develop a performance of one of the poems, or one small section of a poem, deliberately using eye contact, facial </w:t>
            </w:r>
            <w:proofErr w:type="gramStart"/>
            <w:r w:rsidRPr="00F6182C">
              <w:t>expressions</w:t>
            </w:r>
            <w:proofErr w:type="gramEnd"/>
            <w:r w:rsidRPr="00F6182C">
              <w:t xml:space="preserve"> and hand gestures </w:t>
            </w:r>
            <w:r>
              <w:t xml:space="preserve">to enhance their performances. </w:t>
            </w:r>
            <w:r w:rsidRPr="00F6182C">
              <w:t>Pairs can perform these in larger groups or as a whole class.</w:t>
            </w:r>
            <w:r>
              <w:t xml:space="preserve"> </w:t>
            </w:r>
          </w:p>
        </w:tc>
        <w:tc>
          <w:tcPr>
            <w:tcW w:w="1559" w:type="dxa"/>
          </w:tcPr>
          <w:p w14:paraId="464E9638" w14:textId="77777777" w:rsidR="0053671F" w:rsidRDefault="0053671F" w:rsidP="00F02FBF">
            <w:pPr>
              <w:pStyle w:val="Tabletext"/>
            </w:pPr>
            <w:r>
              <w:t>Observation</w:t>
            </w:r>
          </w:p>
          <w:p w14:paraId="4FE5CD57" w14:textId="77777777" w:rsidR="0053671F" w:rsidRDefault="0053671F" w:rsidP="00F02FBF">
            <w:pPr>
              <w:pStyle w:val="Tabletext"/>
            </w:pPr>
            <w:r>
              <w:t>Performances</w:t>
            </w:r>
          </w:p>
        </w:tc>
        <w:tc>
          <w:tcPr>
            <w:tcW w:w="1417" w:type="dxa"/>
          </w:tcPr>
          <w:p w14:paraId="3E036B22" w14:textId="77777777" w:rsidR="0053671F" w:rsidRDefault="0053671F" w:rsidP="00F02FBF">
            <w:pPr>
              <w:pStyle w:val="Tabletext"/>
            </w:pPr>
            <w:r w:rsidRPr="00F6182C">
              <w:t>Logbooks</w:t>
            </w:r>
          </w:p>
        </w:tc>
      </w:tr>
    </w:tbl>
    <w:p w14:paraId="22AF5EF4" w14:textId="77777777" w:rsidR="0053671F" w:rsidRDefault="0053671F" w:rsidP="0053671F">
      <w:pPr>
        <w:pStyle w:val="DoEbodytext2018"/>
        <w:rPr>
          <w:lang w:eastAsia="en-US"/>
        </w:rPr>
      </w:pPr>
      <w:r>
        <w:rPr>
          <w:lang w:eastAsia="en-US"/>
        </w:rPr>
        <w:br w:type="page"/>
      </w:r>
    </w:p>
    <w:p w14:paraId="3CDA8192" w14:textId="26C2CB25" w:rsidR="0053671F" w:rsidRDefault="0053671F" w:rsidP="00FB450B">
      <w:pPr>
        <w:pStyle w:val="Heading2"/>
      </w:pPr>
      <w:r>
        <w:lastRenderedPageBreak/>
        <w:t>Modul</w:t>
      </w:r>
      <w:r w:rsidR="00FB450B">
        <w:t>e 6</w:t>
      </w:r>
    </w:p>
    <w:p w14:paraId="25A98A18" w14:textId="48C76E46" w:rsidR="0053671F" w:rsidRDefault="007A52E1" w:rsidP="00FB450B">
      <w:pPr>
        <w:pStyle w:val="Heading3"/>
      </w:pPr>
      <w:proofErr w:type="gramStart"/>
      <w:r>
        <w:t xml:space="preserve">Literacy </w:t>
      </w:r>
      <w:r w:rsidR="00FB450B">
        <w:t xml:space="preserve"> j</w:t>
      </w:r>
      <w:r w:rsidR="0053671F">
        <w:t>uxtaposition</w:t>
      </w:r>
      <w:proofErr w:type="gramEnd"/>
    </w:p>
    <w:p w14:paraId="74237C34" w14:textId="77777777" w:rsidR="0053671F" w:rsidRDefault="0053671F" w:rsidP="00FB450B">
      <w:r>
        <w:t>This module guides students in how to include creative connections in their writing, using juxtaposition to avoid clichés. Students reflect on similes and metaphors and how these can be used to add flavour to their writing.  They also look at examples of juxtaposition in visual and vocal mediums.  Students experiment with creating juxtaposition in their own texts.</w:t>
      </w:r>
    </w:p>
    <w:p w14:paraId="1060CDA8" w14:textId="77777777" w:rsidR="0053671F" w:rsidRDefault="0053671F" w:rsidP="0053671F">
      <w:pPr>
        <w:pStyle w:val="DoEunformattedspace2018"/>
        <w:rPr>
          <w:lang w:eastAsia="en-US"/>
        </w:rPr>
      </w:pPr>
    </w:p>
    <w:tbl>
      <w:tblPr>
        <w:tblStyle w:val="TableGrid"/>
        <w:tblW w:w="10768" w:type="dxa"/>
        <w:tblLook w:val="04A0" w:firstRow="1" w:lastRow="0" w:firstColumn="1" w:lastColumn="0" w:noHBand="0" w:noVBand="1"/>
        <w:tblCaption w:val="module outcomes and content table"/>
      </w:tblPr>
      <w:tblGrid>
        <w:gridCol w:w="1555"/>
        <w:gridCol w:w="9213"/>
      </w:tblGrid>
      <w:tr w:rsidR="0053671F" w14:paraId="079B1F6A" w14:textId="77777777" w:rsidTr="002B2FAE">
        <w:trPr>
          <w:tblHeader/>
        </w:trPr>
        <w:tc>
          <w:tcPr>
            <w:tcW w:w="1555" w:type="dxa"/>
          </w:tcPr>
          <w:p w14:paraId="6CBE55C2" w14:textId="77777777" w:rsidR="0053671F" w:rsidRDefault="0053671F" w:rsidP="001544B4">
            <w:pPr>
              <w:pStyle w:val="DoEtableheading2018"/>
              <w:rPr>
                <w:lang w:eastAsia="en-US"/>
              </w:rPr>
            </w:pPr>
            <w:r w:rsidRPr="00D130E7">
              <w:rPr>
                <w:lang w:eastAsia="en-US"/>
              </w:rPr>
              <w:t>Outcome</w:t>
            </w:r>
          </w:p>
        </w:tc>
        <w:tc>
          <w:tcPr>
            <w:tcW w:w="9213" w:type="dxa"/>
          </w:tcPr>
          <w:p w14:paraId="5CECE85D" w14:textId="77777777" w:rsidR="0053671F" w:rsidRDefault="0053671F" w:rsidP="001544B4">
            <w:pPr>
              <w:pStyle w:val="DoEtableheading2018"/>
              <w:rPr>
                <w:lang w:eastAsia="en-US"/>
              </w:rPr>
            </w:pPr>
            <w:r w:rsidRPr="00D130E7">
              <w:rPr>
                <w:lang w:eastAsia="en-US"/>
              </w:rPr>
              <w:t>Content</w:t>
            </w:r>
          </w:p>
        </w:tc>
      </w:tr>
      <w:tr w:rsidR="0053671F" w14:paraId="07B3390A" w14:textId="77777777" w:rsidTr="002B2FAE">
        <w:tc>
          <w:tcPr>
            <w:tcW w:w="1555" w:type="dxa"/>
          </w:tcPr>
          <w:p w14:paraId="6510E100" w14:textId="77777777" w:rsidR="0053671F" w:rsidRDefault="0053671F" w:rsidP="001544B4">
            <w:pPr>
              <w:pStyle w:val="DoEtabletext2018"/>
              <w:rPr>
                <w:lang w:eastAsia="en-US"/>
              </w:rPr>
            </w:pPr>
            <w:r w:rsidRPr="00F6182C">
              <w:rPr>
                <w:lang w:eastAsia="en-US"/>
              </w:rPr>
              <w:t>4.1.3</w:t>
            </w:r>
          </w:p>
        </w:tc>
        <w:tc>
          <w:tcPr>
            <w:tcW w:w="9213" w:type="dxa"/>
          </w:tcPr>
          <w:p w14:paraId="53949F61" w14:textId="77777777" w:rsidR="0053671F" w:rsidRDefault="0053671F" w:rsidP="001544B4">
            <w:pPr>
              <w:pStyle w:val="DoEtabletext2018"/>
              <w:rPr>
                <w:lang w:eastAsia="en-US"/>
              </w:rPr>
            </w:pPr>
            <w:r w:rsidRPr="00F6182C">
              <w:rPr>
                <w:lang w:eastAsia="en-US"/>
              </w:rPr>
              <w:t xml:space="preserve">contribute ideas, </w:t>
            </w:r>
            <w:proofErr w:type="gramStart"/>
            <w:r w:rsidRPr="00F6182C">
              <w:rPr>
                <w:lang w:eastAsia="en-US"/>
              </w:rPr>
              <w:t>collaborate</w:t>
            </w:r>
            <w:proofErr w:type="gramEnd"/>
            <w:r w:rsidRPr="00F6182C">
              <w:rPr>
                <w:lang w:eastAsia="en-US"/>
              </w:rPr>
              <w:t xml:space="preserve"> and support the collective process to create effective drama</w:t>
            </w:r>
          </w:p>
        </w:tc>
      </w:tr>
      <w:tr w:rsidR="0053671F" w14:paraId="0753DD4C" w14:textId="77777777" w:rsidTr="002B2FAE">
        <w:tc>
          <w:tcPr>
            <w:tcW w:w="1555" w:type="dxa"/>
            <w:tcBorders>
              <w:bottom w:val="single" w:sz="4" w:space="0" w:color="auto"/>
            </w:tcBorders>
          </w:tcPr>
          <w:p w14:paraId="019FDE39" w14:textId="77777777" w:rsidR="0053671F" w:rsidRDefault="0053671F" w:rsidP="001544B4">
            <w:pPr>
              <w:pStyle w:val="DoEtabletext2018"/>
              <w:rPr>
                <w:lang w:eastAsia="en-US"/>
              </w:rPr>
            </w:pPr>
          </w:p>
        </w:tc>
        <w:tc>
          <w:tcPr>
            <w:tcW w:w="9213" w:type="dxa"/>
          </w:tcPr>
          <w:p w14:paraId="6D1CDCEA" w14:textId="77777777" w:rsidR="0053671F" w:rsidRDefault="0053671F" w:rsidP="001544B4">
            <w:pPr>
              <w:pStyle w:val="DoEtabletext2018"/>
              <w:rPr>
                <w:lang w:eastAsia="en-US"/>
              </w:rPr>
            </w:pPr>
            <w:r w:rsidRPr="00F6182C">
              <w:rPr>
                <w:lang w:eastAsia="en-US"/>
              </w:rPr>
              <w:t>the use of appropriate language and literacy in script and text making.</w:t>
            </w:r>
          </w:p>
        </w:tc>
      </w:tr>
      <w:tr w:rsidR="0053671F" w14:paraId="1BCA0455" w14:textId="77777777" w:rsidTr="002B2FAE">
        <w:tc>
          <w:tcPr>
            <w:tcW w:w="1555" w:type="dxa"/>
            <w:tcBorders>
              <w:bottom w:val="single" w:sz="4" w:space="0" w:color="auto"/>
            </w:tcBorders>
          </w:tcPr>
          <w:p w14:paraId="375D54FF" w14:textId="77777777" w:rsidR="0053671F" w:rsidRDefault="0053671F" w:rsidP="001544B4">
            <w:pPr>
              <w:pStyle w:val="DoEtabletext2018"/>
              <w:rPr>
                <w:lang w:eastAsia="en-US"/>
              </w:rPr>
            </w:pPr>
            <w:r w:rsidRPr="00F6182C">
              <w:rPr>
                <w:lang w:eastAsia="en-US"/>
              </w:rPr>
              <w:t>4.3.1</w:t>
            </w:r>
          </w:p>
        </w:tc>
        <w:tc>
          <w:tcPr>
            <w:tcW w:w="9213" w:type="dxa"/>
          </w:tcPr>
          <w:p w14:paraId="129290CF" w14:textId="77777777" w:rsidR="0053671F" w:rsidRDefault="0053671F" w:rsidP="001544B4">
            <w:pPr>
              <w:pStyle w:val="DoEtabletext2018"/>
              <w:rPr>
                <w:lang w:eastAsia="en-US"/>
              </w:rPr>
            </w:pPr>
            <w:r w:rsidRPr="00F6182C">
              <w:rPr>
                <w:lang w:eastAsia="en-US"/>
              </w:rPr>
              <w:t>the identification and importance of the elements of drama that together create dramatic meaning and audience engagement</w:t>
            </w:r>
          </w:p>
        </w:tc>
      </w:tr>
      <w:tr w:rsidR="0053671F" w14:paraId="3B336338" w14:textId="77777777" w:rsidTr="002B2FAE">
        <w:tc>
          <w:tcPr>
            <w:tcW w:w="1555" w:type="dxa"/>
            <w:tcBorders>
              <w:top w:val="single" w:sz="4" w:space="0" w:color="auto"/>
              <w:bottom w:val="single" w:sz="4" w:space="0" w:color="auto"/>
            </w:tcBorders>
          </w:tcPr>
          <w:p w14:paraId="3014EE06" w14:textId="77777777" w:rsidR="0053671F" w:rsidRDefault="0053671F" w:rsidP="001544B4">
            <w:pPr>
              <w:pStyle w:val="DoEtabletext2018"/>
              <w:rPr>
                <w:lang w:eastAsia="en-US"/>
              </w:rPr>
            </w:pPr>
            <w:r w:rsidRPr="00F6182C">
              <w:rPr>
                <w:lang w:eastAsia="en-US"/>
              </w:rPr>
              <w:t>4.3.3</w:t>
            </w:r>
          </w:p>
        </w:tc>
        <w:tc>
          <w:tcPr>
            <w:tcW w:w="9213" w:type="dxa"/>
          </w:tcPr>
          <w:p w14:paraId="2DFC180C" w14:textId="77777777" w:rsidR="0053671F" w:rsidRDefault="0053671F" w:rsidP="001544B4">
            <w:pPr>
              <w:pStyle w:val="DoEtabletext2018"/>
              <w:rPr>
                <w:lang w:eastAsia="en-US"/>
              </w:rPr>
            </w:pPr>
            <w:r w:rsidRPr="00F6182C">
              <w:rPr>
                <w:lang w:eastAsia="en-US"/>
              </w:rPr>
              <w:t>the value of a shared terminology</w:t>
            </w:r>
          </w:p>
        </w:tc>
      </w:tr>
      <w:tr w:rsidR="0053671F" w14:paraId="04C7E82F" w14:textId="77777777" w:rsidTr="002B2FAE">
        <w:tc>
          <w:tcPr>
            <w:tcW w:w="1555" w:type="dxa"/>
            <w:tcBorders>
              <w:bottom w:val="nil"/>
            </w:tcBorders>
          </w:tcPr>
          <w:p w14:paraId="3D723389" w14:textId="77777777" w:rsidR="0053671F" w:rsidRPr="00D130E7" w:rsidRDefault="0053671F" w:rsidP="001544B4">
            <w:pPr>
              <w:pStyle w:val="DoEtabletext2018"/>
              <w:rPr>
                <w:lang w:eastAsia="en-US"/>
              </w:rPr>
            </w:pPr>
            <w:r w:rsidRPr="00F6182C">
              <w:rPr>
                <w:lang w:eastAsia="en-US"/>
              </w:rPr>
              <w:t>EN4-1A</w:t>
            </w:r>
          </w:p>
        </w:tc>
        <w:tc>
          <w:tcPr>
            <w:tcW w:w="9213" w:type="dxa"/>
          </w:tcPr>
          <w:p w14:paraId="612FE097" w14:textId="77777777" w:rsidR="0053671F" w:rsidRDefault="0053671F" w:rsidP="001544B4">
            <w:pPr>
              <w:pStyle w:val="DoEtabletext2018"/>
              <w:rPr>
                <w:lang w:eastAsia="en-US"/>
              </w:rPr>
            </w:pPr>
            <w:r w:rsidRPr="00F6182C">
              <w:rPr>
                <w:lang w:eastAsia="en-US"/>
              </w:rPr>
              <w:t xml:space="preserve">use increasingly sophisticated verbal, aural, visual and/or written techniques, </w:t>
            </w:r>
            <w:proofErr w:type="spellStart"/>
            <w:proofErr w:type="gramStart"/>
            <w:r w:rsidRPr="00F6182C">
              <w:rPr>
                <w:lang w:eastAsia="en-US"/>
              </w:rPr>
              <w:t>eg</w:t>
            </w:r>
            <w:proofErr w:type="spellEnd"/>
            <w:proofErr w:type="gramEnd"/>
            <w:r w:rsidRPr="00F6182C">
              <w:rPr>
                <w:lang w:eastAsia="en-US"/>
              </w:rPr>
              <w:t xml:space="preserve"> imagery, figures of speech, selective choice of vocabulary, rhythm, sound effects, colour and design, to compose imaginative texts for pleasure</w:t>
            </w:r>
          </w:p>
        </w:tc>
      </w:tr>
      <w:tr w:rsidR="0053671F" w14:paraId="7B4DF592" w14:textId="77777777" w:rsidTr="002B2FAE">
        <w:tc>
          <w:tcPr>
            <w:tcW w:w="1555" w:type="dxa"/>
            <w:tcBorders>
              <w:top w:val="nil"/>
              <w:bottom w:val="single" w:sz="4" w:space="0" w:color="auto"/>
            </w:tcBorders>
          </w:tcPr>
          <w:p w14:paraId="04231910" w14:textId="77777777" w:rsidR="0053671F" w:rsidRDefault="0053671F" w:rsidP="001544B4">
            <w:pPr>
              <w:pStyle w:val="DoEtabletext2018"/>
              <w:rPr>
                <w:lang w:eastAsia="en-US"/>
              </w:rPr>
            </w:pPr>
          </w:p>
        </w:tc>
        <w:tc>
          <w:tcPr>
            <w:tcW w:w="9213" w:type="dxa"/>
          </w:tcPr>
          <w:p w14:paraId="518520F3" w14:textId="77777777" w:rsidR="0053671F" w:rsidRDefault="0053671F" w:rsidP="001544B4">
            <w:pPr>
              <w:pStyle w:val="DoEtabletext2018"/>
              <w:rPr>
                <w:lang w:eastAsia="en-US"/>
              </w:rPr>
            </w:pPr>
            <w:r w:rsidRPr="00F6182C">
              <w:rPr>
                <w:lang w:eastAsia="en-US"/>
              </w:rPr>
              <w:t xml:space="preserve">explore and appreciate the aesthetic qualities in their own and other texts and the power of language to communicate information, ideas, </w:t>
            </w:r>
            <w:proofErr w:type="gramStart"/>
            <w:r w:rsidRPr="00F6182C">
              <w:rPr>
                <w:lang w:eastAsia="en-US"/>
              </w:rPr>
              <w:t>feelings</w:t>
            </w:r>
            <w:proofErr w:type="gramEnd"/>
            <w:r w:rsidRPr="00F6182C">
              <w:rPr>
                <w:lang w:eastAsia="en-US"/>
              </w:rPr>
              <w:t xml:space="preserve"> and viewpoints</w:t>
            </w:r>
          </w:p>
        </w:tc>
      </w:tr>
      <w:tr w:rsidR="0053671F" w14:paraId="061BFF61" w14:textId="77777777" w:rsidTr="002B2FAE">
        <w:tc>
          <w:tcPr>
            <w:tcW w:w="1555" w:type="dxa"/>
            <w:tcBorders>
              <w:bottom w:val="nil"/>
            </w:tcBorders>
          </w:tcPr>
          <w:p w14:paraId="78D2E66F" w14:textId="77777777" w:rsidR="0053671F" w:rsidRDefault="0053671F" w:rsidP="001544B4">
            <w:pPr>
              <w:pStyle w:val="DoEtabletext2018"/>
              <w:rPr>
                <w:lang w:eastAsia="en-US"/>
              </w:rPr>
            </w:pPr>
            <w:r w:rsidRPr="00F6182C">
              <w:rPr>
                <w:lang w:eastAsia="en-US"/>
              </w:rPr>
              <w:t>EN4-3B</w:t>
            </w:r>
          </w:p>
        </w:tc>
        <w:tc>
          <w:tcPr>
            <w:tcW w:w="9213" w:type="dxa"/>
          </w:tcPr>
          <w:p w14:paraId="4DDF2F07" w14:textId="77777777" w:rsidR="0053671F" w:rsidRDefault="0053671F" w:rsidP="001544B4">
            <w:pPr>
              <w:pStyle w:val="DoEtabletext2018"/>
              <w:rPr>
                <w:lang w:eastAsia="en-US"/>
              </w:rPr>
            </w:pPr>
            <w:r w:rsidRPr="00F6182C">
              <w:rPr>
                <w:lang w:eastAsia="en-US"/>
              </w:rPr>
              <w:t xml:space="preserve">understand how rhetorical devices are used to persuade and how different layers of meaning are developed </w:t>
            </w:r>
            <w:proofErr w:type="gramStart"/>
            <w:r w:rsidRPr="00F6182C">
              <w:rPr>
                <w:lang w:eastAsia="en-US"/>
              </w:rPr>
              <w:t>through the use of</w:t>
            </w:r>
            <w:proofErr w:type="gramEnd"/>
            <w:r w:rsidRPr="00F6182C">
              <w:rPr>
                <w:lang w:eastAsia="en-US"/>
              </w:rPr>
              <w:t xml:space="preserve"> metaphor, irony and parody</w:t>
            </w:r>
          </w:p>
        </w:tc>
      </w:tr>
      <w:tr w:rsidR="0053671F" w14:paraId="7B2CBACF" w14:textId="77777777" w:rsidTr="002B2FAE">
        <w:tc>
          <w:tcPr>
            <w:tcW w:w="1555" w:type="dxa"/>
            <w:tcBorders>
              <w:top w:val="nil"/>
              <w:bottom w:val="single" w:sz="4" w:space="0" w:color="auto"/>
            </w:tcBorders>
          </w:tcPr>
          <w:p w14:paraId="7B20EBED" w14:textId="77777777" w:rsidR="0053671F" w:rsidRDefault="0053671F" w:rsidP="001544B4">
            <w:pPr>
              <w:pStyle w:val="DoEtabletext2018"/>
              <w:rPr>
                <w:lang w:eastAsia="en-US"/>
              </w:rPr>
            </w:pPr>
          </w:p>
        </w:tc>
        <w:tc>
          <w:tcPr>
            <w:tcW w:w="9213" w:type="dxa"/>
          </w:tcPr>
          <w:p w14:paraId="3907CC13" w14:textId="77777777" w:rsidR="0053671F" w:rsidRDefault="0053671F" w:rsidP="001544B4">
            <w:pPr>
              <w:pStyle w:val="DoEtabletext2018"/>
              <w:rPr>
                <w:lang w:eastAsia="en-US"/>
              </w:rPr>
            </w:pPr>
            <w:r w:rsidRPr="00F6182C">
              <w:rPr>
                <w:lang w:eastAsia="en-US"/>
              </w:rPr>
              <w:t xml:space="preserve">engage with the language and structures of texts in meaningful, </w:t>
            </w:r>
            <w:proofErr w:type="gramStart"/>
            <w:r w:rsidRPr="00F6182C">
              <w:rPr>
                <w:lang w:eastAsia="en-US"/>
              </w:rPr>
              <w:t>contextualised</w:t>
            </w:r>
            <w:proofErr w:type="gramEnd"/>
            <w:r w:rsidRPr="00F6182C">
              <w:rPr>
                <w:lang w:eastAsia="en-US"/>
              </w:rPr>
              <w:t xml:space="preserve"> and authentic ways</w:t>
            </w:r>
          </w:p>
        </w:tc>
      </w:tr>
      <w:tr w:rsidR="0053671F" w14:paraId="20E05F74" w14:textId="77777777" w:rsidTr="002B2FAE">
        <w:tc>
          <w:tcPr>
            <w:tcW w:w="1555" w:type="dxa"/>
            <w:tcBorders>
              <w:top w:val="single" w:sz="4" w:space="0" w:color="auto"/>
            </w:tcBorders>
          </w:tcPr>
          <w:p w14:paraId="7E078318" w14:textId="77777777" w:rsidR="0053671F" w:rsidRDefault="0053671F" w:rsidP="001544B4">
            <w:pPr>
              <w:pStyle w:val="DoEtabletext2018"/>
              <w:rPr>
                <w:lang w:eastAsia="en-US"/>
              </w:rPr>
            </w:pPr>
            <w:r w:rsidRPr="00F6182C">
              <w:rPr>
                <w:lang w:eastAsia="en-US"/>
              </w:rPr>
              <w:t>EN4-7D</w:t>
            </w:r>
          </w:p>
        </w:tc>
        <w:tc>
          <w:tcPr>
            <w:tcW w:w="9213" w:type="dxa"/>
          </w:tcPr>
          <w:p w14:paraId="013D1F24" w14:textId="77777777" w:rsidR="0053671F" w:rsidRDefault="0053671F" w:rsidP="001544B4">
            <w:pPr>
              <w:pStyle w:val="DoEtabletext2018"/>
              <w:rPr>
                <w:lang w:eastAsia="en-US"/>
              </w:rPr>
            </w:pPr>
            <w:r w:rsidRPr="00F6182C">
              <w:rPr>
                <w:lang w:eastAsia="en-US"/>
              </w:rPr>
              <w:t xml:space="preserve">analyse how combinations of words, sound and images can create </w:t>
            </w:r>
            <w:proofErr w:type="gramStart"/>
            <w:r w:rsidRPr="00F6182C">
              <w:rPr>
                <w:lang w:eastAsia="en-US"/>
              </w:rPr>
              <w:t>particular perspectives</w:t>
            </w:r>
            <w:proofErr w:type="gramEnd"/>
            <w:r w:rsidRPr="00F6182C">
              <w:rPr>
                <w:lang w:eastAsia="en-US"/>
              </w:rPr>
              <w:t xml:space="preserve"> of the same event or issue such as environmental sustainability</w:t>
            </w:r>
          </w:p>
        </w:tc>
      </w:tr>
    </w:tbl>
    <w:p w14:paraId="5ABAA188" w14:textId="77777777" w:rsidR="0053671F" w:rsidRDefault="0053671F" w:rsidP="0053671F">
      <w:pPr>
        <w:pStyle w:val="DoEunformattedspace2018"/>
        <w:rPr>
          <w:lang w:eastAsia="en-US"/>
        </w:rPr>
      </w:pPr>
    </w:p>
    <w:tbl>
      <w:tblPr>
        <w:tblStyle w:val="TableGrid"/>
        <w:tblW w:w="10768" w:type="dxa"/>
        <w:tblLayout w:type="fixed"/>
        <w:tblLook w:val="04A0" w:firstRow="1" w:lastRow="0" w:firstColumn="1" w:lastColumn="0" w:noHBand="0" w:noVBand="1"/>
        <w:tblCaption w:val="objectives, activites, assessment and resources table for the module"/>
      </w:tblPr>
      <w:tblGrid>
        <w:gridCol w:w="1413"/>
        <w:gridCol w:w="6379"/>
        <w:gridCol w:w="1559"/>
        <w:gridCol w:w="1417"/>
      </w:tblGrid>
      <w:tr w:rsidR="0053671F" w14:paraId="2033AC64" w14:textId="77777777" w:rsidTr="002B2FAE">
        <w:trPr>
          <w:tblHeader/>
        </w:trPr>
        <w:tc>
          <w:tcPr>
            <w:tcW w:w="1413" w:type="dxa"/>
          </w:tcPr>
          <w:p w14:paraId="44D3D32F" w14:textId="77777777" w:rsidR="0053671F" w:rsidRDefault="0053671F" w:rsidP="001544B4">
            <w:pPr>
              <w:pStyle w:val="DoEtableheading2018"/>
              <w:rPr>
                <w:lang w:eastAsia="en-US"/>
              </w:rPr>
            </w:pPr>
            <w:r>
              <w:rPr>
                <w:lang w:eastAsia="en-US"/>
              </w:rPr>
              <w:t>Drama Objective</w:t>
            </w:r>
          </w:p>
        </w:tc>
        <w:tc>
          <w:tcPr>
            <w:tcW w:w="6379" w:type="dxa"/>
          </w:tcPr>
          <w:p w14:paraId="0D597C1B" w14:textId="77777777" w:rsidR="0053671F" w:rsidRDefault="0053671F" w:rsidP="001544B4">
            <w:pPr>
              <w:pStyle w:val="DoEtableheading2018"/>
              <w:rPr>
                <w:lang w:eastAsia="en-US"/>
              </w:rPr>
            </w:pPr>
            <w:r w:rsidRPr="00D130E7">
              <w:rPr>
                <w:lang w:eastAsia="en-US"/>
              </w:rPr>
              <w:t>Suggested Activities</w:t>
            </w:r>
          </w:p>
        </w:tc>
        <w:tc>
          <w:tcPr>
            <w:tcW w:w="1559" w:type="dxa"/>
          </w:tcPr>
          <w:p w14:paraId="3CFADCF8" w14:textId="77777777" w:rsidR="0053671F" w:rsidRDefault="0053671F" w:rsidP="001544B4">
            <w:pPr>
              <w:pStyle w:val="DoEtableheading2018"/>
              <w:rPr>
                <w:lang w:eastAsia="en-US"/>
              </w:rPr>
            </w:pPr>
            <w:r w:rsidRPr="00D130E7">
              <w:rPr>
                <w:lang w:eastAsia="en-US"/>
              </w:rPr>
              <w:t>Assessment</w:t>
            </w:r>
          </w:p>
        </w:tc>
        <w:tc>
          <w:tcPr>
            <w:tcW w:w="1417" w:type="dxa"/>
          </w:tcPr>
          <w:p w14:paraId="7EFBE2AB" w14:textId="77777777" w:rsidR="0053671F" w:rsidRDefault="0053671F" w:rsidP="001544B4">
            <w:pPr>
              <w:pStyle w:val="DoEtableheading2018"/>
              <w:rPr>
                <w:lang w:eastAsia="en-US"/>
              </w:rPr>
            </w:pPr>
            <w:r w:rsidRPr="00D130E7">
              <w:rPr>
                <w:lang w:eastAsia="en-US"/>
              </w:rPr>
              <w:t>Resources</w:t>
            </w:r>
          </w:p>
        </w:tc>
      </w:tr>
      <w:tr w:rsidR="0053671F" w14:paraId="5ADF2FAC" w14:textId="77777777" w:rsidTr="002B2FAE">
        <w:tc>
          <w:tcPr>
            <w:tcW w:w="1413" w:type="dxa"/>
          </w:tcPr>
          <w:p w14:paraId="79692BF3" w14:textId="77777777" w:rsidR="0053671F" w:rsidRDefault="0053671F" w:rsidP="001544B4">
            <w:pPr>
              <w:pStyle w:val="DoEtabletext2018"/>
              <w:rPr>
                <w:lang w:eastAsia="en-US"/>
              </w:rPr>
            </w:pPr>
            <w:r w:rsidRPr="00F6182C">
              <w:rPr>
                <w:lang w:eastAsia="en-US"/>
              </w:rPr>
              <w:t>Making</w:t>
            </w:r>
          </w:p>
        </w:tc>
        <w:tc>
          <w:tcPr>
            <w:tcW w:w="6379" w:type="dxa"/>
          </w:tcPr>
          <w:p w14:paraId="52C80F40" w14:textId="77777777" w:rsidR="0053671F" w:rsidRDefault="0053671F" w:rsidP="001544B4">
            <w:pPr>
              <w:pStyle w:val="DoEtabletext2018"/>
              <w:rPr>
                <w:lang w:eastAsia="en-US"/>
              </w:rPr>
            </w:pPr>
            <w:r w:rsidRPr="00F6182C">
              <w:rPr>
                <w:lang w:eastAsia="en-US"/>
              </w:rPr>
              <w:t>When students are seated, have them call out random nou</w:t>
            </w:r>
            <w:r>
              <w:rPr>
                <w:lang w:eastAsia="en-US"/>
              </w:rPr>
              <w:t>ns that you write on the board.</w:t>
            </w:r>
            <w:r w:rsidRPr="00F6182C">
              <w:rPr>
                <w:lang w:eastAsia="en-US"/>
              </w:rPr>
              <w:t xml:space="preserve"> Keep going until you have at least </w:t>
            </w:r>
            <w:r>
              <w:rPr>
                <w:lang w:eastAsia="en-US"/>
              </w:rPr>
              <w:t xml:space="preserve">20 random and unrelated nouns. </w:t>
            </w:r>
            <w:r w:rsidRPr="00F6182C">
              <w:rPr>
                <w:lang w:eastAsia="en-US"/>
              </w:rPr>
              <w:t>Ask two students to co</w:t>
            </w:r>
            <w:r>
              <w:rPr>
                <w:lang w:eastAsia="en-US"/>
              </w:rPr>
              <w:t xml:space="preserve">me up and circle a noun each. </w:t>
            </w:r>
            <w:r w:rsidRPr="00F6182C">
              <w:rPr>
                <w:lang w:eastAsia="en-US"/>
              </w:rPr>
              <w:t>Ask the class to answer this question – “How is a (first noun) like a (second noun).  Encourage ideas relating the two unrelated words (</w:t>
            </w:r>
            <w:proofErr w:type="spellStart"/>
            <w:r w:rsidRPr="00F6182C">
              <w:rPr>
                <w:lang w:eastAsia="en-US"/>
              </w:rPr>
              <w:t>eg.</w:t>
            </w:r>
            <w:proofErr w:type="spellEnd"/>
            <w:r w:rsidRPr="00F6182C">
              <w:rPr>
                <w:lang w:eastAsia="en-US"/>
              </w:rPr>
              <w:t xml:space="preserve"> A ball is like a horse because they can bo</w:t>
            </w:r>
            <w:r>
              <w:rPr>
                <w:lang w:eastAsia="en-US"/>
              </w:rPr>
              <w:t xml:space="preserve">th bring happiness to people). </w:t>
            </w:r>
            <w:r w:rsidRPr="00F6182C">
              <w:rPr>
                <w:lang w:eastAsia="en-US"/>
              </w:rPr>
              <w:t xml:space="preserve">Continue with other pairings. Write a couple </w:t>
            </w:r>
            <w:r>
              <w:rPr>
                <w:lang w:eastAsia="en-US"/>
              </w:rPr>
              <w:t xml:space="preserve">of these answers on the board. </w:t>
            </w:r>
            <w:r w:rsidRPr="00F6182C">
              <w:rPr>
                <w:lang w:eastAsia="en-US"/>
              </w:rPr>
              <w:t>Ask students what figurative device th</w:t>
            </w:r>
            <w:r>
              <w:rPr>
                <w:lang w:eastAsia="en-US"/>
              </w:rPr>
              <w:t xml:space="preserve">ey have just created (simile). </w:t>
            </w:r>
            <w:r w:rsidRPr="00F6182C">
              <w:rPr>
                <w:lang w:eastAsia="en-US"/>
              </w:rPr>
              <w:t>Discuss the use of similes in poetry and why we use them (to create interest and rich descriptions). Students write a definition and example of simile in their logbooks.</w:t>
            </w:r>
          </w:p>
        </w:tc>
        <w:tc>
          <w:tcPr>
            <w:tcW w:w="1559" w:type="dxa"/>
          </w:tcPr>
          <w:p w14:paraId="5FFDDB65" w14:textId="77777777" w:rsidR="0053671F" w:rsidRDefault="0053671F" w:rsidP="001544B4">
            <w:pPr>
              <w:pStyle w:val="DoEtabletext2018"/>
              <w:rPr>
                <w:lang w:eastAsia="en-US"/>
              </w:rPr>
            </w:pPr>
            <w:r>
              <w:rPr>
                <w:lang w:eastAsia="en-US"/>
              </w:rPr>
              <w:t>Observation</w:t>
            </w:r>
          </w:p>
          <w:p w14:paraId="28D6A708" w14:textId="77777777" w:rsidR="0053671F" w:rsidRDefault="0053671F" w:rsidP="001544B4">
            <w:pPr>
              <w:pStyle w:val="DoEtabletext2018"/>
              <w:rPr>
                <w:lang w:eastAsia="en-US"/>
              </w:rPr>
            </w:pPr>
            <w:r>
              <w:rPr>
                <w:lang w:eastAsia="en-US"/>
              </w:rPr>
              <w:t>Discussion</w:t>
            </w:r>
          </w:p>
          <w:p w14:paraId="4DD2A29D" w14:textId="77777777" w:rsidR="0053671F" w:rsidRDefault="0053671F" w:rsidP="001544B4">
            <w:pPr>
              <w:pStyle w:val="DoEtabletext2018"/>
              <w:rPr>
                <w:lang w:eastAsia="en-US"/>
              </w:rPr>
            </w:pPr>
            <w:r>
              <w:rPr>
                <w:lang w:eastAsia="en-US"/>
              </w:rPr>
              <w:t>Logbooks</w:t>
            </w:r>
          </w:p>
        </w:tc>
        <w:tc>
          <w:tcPr>
            <w:tcW w:w="1417" w:type="dxa"/>
          </w:tcPr>
          <w:p w14:paraId="24B55088" w14:textId="77777777" w:rsidR="0053671F" w:rsidRDefault="0053671F" w:rsidP="001544B4">
            <w:pPr>
              <w:pStyle w:val="DoEtabletext2018"/>
              <w:rPr>
                <w:lang w:eastAsia="en-US"/>
              </w:rPr>
            </w:pPr>
            <w:r w:rsidRPr="00F6182C">
              <w:rPr>
                <w:lang w:eastAsia="en-US"/>
              </w:rPr>
              <w:t>Logbooks</w:t>
            </w:r>
          </w:p>
        </w:tc>
      </w:tr>
      <w:tr w:rsidR="0053671F" w14:paraId="56AB588E" w14:textId="77777777" w:rsidTr="002B2FAE">
        <w:tc>
          <w:tcPr>
            <w:tcW w:w="1413" w:type="dxa"/>
          </w:tcPr>
          <w:p w14:paraId="3F34B127" w14:textId="77777777" w:rsidR="0053671F" w:rsidRDefault="0053671F" w:rsidP="001544B4">
            <w:pPr>
              <w:pStyle w:val="DoEtabletext2018"/>
              <w:rPr>
                <w:lang w:eastAsia="en-US"/>
              </w:rPr>
            </w:pPr>
            <w:r w:rsidRPr="00F6182C">
              <w:rPr>
                <w:lang w:eastAsia="en-US"/>
              </w:rPr>
              <w:t>Making</w:t>
            </w:r>
          </w:p>
        </w:tc>
        <w:tc>
          <w:tcPr>
            <w:tcW w:w="6379" w:type="dxa"/>
          </w:tcPr>
          <w:p w14:paraId="637CEC93" w14:textId="77777777" w:rsidR="0053671F" w:rsidRDefault="0053671F" w:rsidP="001544B4">
            <w:pPr>
              <w:pStyle w:val="DoEtabletext2018"/>
              <w:rPr>
                <w:lang w:eastAsia="en-US"/>
              </w:rPr>
            </w:pPr>
            <w:r w:rsidRPr="00F6182C">
              <w:rPr>
                <w:lang w:eastAsia="en-US"/>
              </w:rPr>
              <w:t>Continue the activity, but this time ask the students to come up with me</w:t>
            </w:r>
            <w:r>
              <w:rPr>
                <w:lang w:eastAsia="en-US"/>
              </w:rPr>
              <w:t xml:space="preserve">taphors using the two nouns (for </w:t>
            </w:r>
            <w:proofErr w:type="gramStart"/>
            <w:r>
              <w:rPr>
                <w:lang w:eastAsia="en-US"/>
              </w:rPr>
              <w:t>example;</w:t>
            </w:r>
            <w:proofErr w:type="gramEnd"/>
            <w:r w:rsidRPr="00F6182C">
              <w:rPr>
                <w:lang w:eastAsia="en-US"/>
              </w:rPr>
              <w:t xml:space="preserve"> A ball is a horse, gal</w:t>
            </w:r>
            <w:r>
              <w:rPr>
                <w:lang w:eastAsia="en-US"/>
              </w:rPr>
              <w:t xml:space="preserve">loping across the playground). </w:t>
            </w:r>
            <w:r w:rsidRPr="00F6182C">
              <w:rPr>
                <w:lang w:eastAsia="en-US"/>
              </w:rPr>
              <w:t xml:space="preserve">Write a couple of these answers on </w:t>
            </w:r>
            <w:r w:rsidRPr="00F6182C">
              <w:rPr>
                <w:lang w:eastAsia="en-US"/>
              </w:rPr>
              <w:lastRenderedPageBreak/>
              <w:t>the board and discuss the use of metaphor in poetry. Students write a definition and example of metaphor in their logbooks.</w:t>
            </w:r>
          </w:p>
        </w:tc>
        <w:tc>
          <w:tcPr>
            <w:tcW w:w="1559" w:type="dxa"/>
          </w:tcPr>
          <w:p w14:paraId="4A8CA136" w14:textId="77777777" w:rsidR="0053671F" w:rsidRDefault="0053671F" w:rsidP="001544B4">
            <w:pPr>
              <w:pStyle w:val="DoEtabletext2018"/>
              <w:rPr>
                <w:lang w:eastAsia="en-US"/>
              </w:rPr>
            </w:pPr>
            <w:r>
              <w:rPr>
                <w:lang w:eastAsia="en-US"/>
              </w:rPr>
              <w:lastRenderedPageBreak/>
              <w:t>Observation</w:t>
            </w:r>
          </w:p>
          <w:p w14:paraId="10117E58" w14:textId="77777777" w:rsidR="0053671F" w:rsidRDefault="0053671F" w:rsidP="001544B4">
            <w:pPr>
              <w:pStyle w:val="DoEtabletext2018"/>
              <w:rPr>
                <w:lang w:eastAsia="en-US"/>
              </w:rPr>
            </w:pPr>
            <w:r>
              <w:rPr>
                <w:lang w:eastAsia="en-US"/>
              </w:rPr>
              <w:t>Logbooks</w:t>
            </w:r>
          </w:p>
        </w:tc>
        <w:tc>
          <w:tcPr>
            <w:tcW w:w="1417" w:type="dxa"/>
          </w:tcPr>
          <w:p w14:paraId="0A28B4C3" w14:textId="77777777" w:rsidR="0053671F" w:rsidRDefault="0053671F" w:rsidP="001544B4">
            <w:pPr>
              <w:pStyle w:val="DoEtabletext2018"/>
              <w:rPr>
                <w:lang w:eastAsia="en-US"/>
              </w:rPr>
            </w:pPr>
            <w:r w:rsidRPr="00F6182C">
              <w:rPr>
                <w:lang w:eastAsia="en-US"/>
              </w:rPr>
              <w:t>Logbooks</w:t>
            </w:r>
          </w:p>
        </w:tc>
      </w:tr>
      <w:tr w:rsidR="0053671F" w14:paraId="2CEF8BB4" w14:textId="77777777" w:rsidTr="002B2FAE">
        <w:tc>
          <w:tcPr>
            <w:tcW w:w="1413" w:type="dxa"/>
          </w:tcPr>
          <w:p w14:paraId="067136E0" w14:textId="77777777" w:rsidR="0053671F" w:rsidRDefault="0053671F" w:rsidP="001544B4">
            <w:pPr>
              <w:pStyle w:val="DoEtabletext2018"/>
              <w:rPr>
                <w:lang w:eastAsia="en-US"/>
              </w:rPr>
            </w:pPr>
            <w:r w:rsidRPr="00F6182C">
              <w:rPr>
                <w:lang w:eastAsia="en-US"/>
              </w:rPr>
              <w:t>Making</w:t>
            </w:r>
          </w:p>
        </w:tc>
        <w:tc>
          <w:tcPr>
            <w:tcW w:w="6379" w:type="dxa"/>
          </w:tcPr>
          <w:p w14:paraId="4052E972" w14:textId="77777777" w:rsidR="0053671F" w:rsidRDefault="0053671F" w:rsidP="001544B4">
            <w:pPr>
              <w:pStyle w:val="DoEtabletext2018"/>
              <w:rPr>
                <w:lang w:eastAsia="en-US"/>
              </w:rPr>
            </w:pPr>
            <w:r w:rsidRPr="00F6182C">
              <w:rPr>
                <w:lang w:eastAsia="en-US"/>
              </w:rPr>
              <w:t xml:space="preserve">Introduce the word Juxtaposition and write the following description on the board and students into their logbooks – The placement of two or more ideas, characters, actions, settings, </w:t>
            </w:r>
            <w:proofErr w:type="gramStart"/>
            <w:r w:rsidRPr="00F6182C">
              <w:rPr>
                <w:lang w:eastAsia="en-US"/>
              </w:rPr>
              <w:t>phrases</w:t>
            </w:r>
            <w:proofErr w:type="gramEnd"/>
            <w:r w:rsidRPr="00F6182C">
              <w:rPr>
                <w:lang w:eastAsia="en-US"/>
              </w:rPr>
              <w:t xml:space="preserve"> or words side-by-</w:t>
            </w:r>
            <w:r>
              <w:rPr>
                <w:lang w:eastAsia="en-US"/>
              </w:rPr>
              <w:t xml:space="preserve">side for a particular purpose. </w:t>
            </w:r>
            <w:r w:rsidRPr="00F6182C">
              <w:rPr>
                <w:lang w:eastAsia="en-US"/>
              </w:rPr>
              <w:t>Explain that in this module we are going to look at how slam poets use juxtaposition to create interest in their poems and make their audience stop and think.</w:t>
            </w:r>
          </w:p>
        </w:tc>
        <w:tc>
          <w:tcPr>
            <w:tcW w:w="1559" w:type="dxa"/>
          </w:tcPr>
          <w:p w14:paraId="47D28B7C" w14:textId="77777777" w:rsidR="0053671F" w:rsidRDefault="0053671F" w:rsidP="001544B4">
            <w:pPr>
              <w:pStyle w:val="DoEtabletext2018"/>
              <w:rPr>
                <w:lang w:eastAsia="en-US"/>
              </w:rPr>
            </w:pPr>
            <w:r>
              <w:rPr>
                <w:lang w:eastAsia="en-US"/>
              </w:rPr>
              <w:t>-</w:t>
            </w:r>
          </w:p>
        </w:tc>
        <w:tc>
          <w:tcPr>
            <w:tcW w:w="1417" w:type="dxa"/>
          </w:tcPr>
          <w:p w14:paraId="733E026A" w14:textId="77777777" w:rsidR="0053671F" w:rsidRDefault="0053671F" w:rsidP="001544B4">
            <w:pPr>
              <w:pStyle w:val="DoEtabletext2018"/>
              <w:rPr>
                <w:lang w:eastAsia="en-US"/>
              </w:rPr>
            </w:pPr>
            <w:r w:rsidRPr="00F6182C">
              <w:rPr>
                <w:lang w:eastAsia="en-US"/>
              </w:rPr>
              <w:t>Logbooks</w:t>
            </w:r>
          </w:p>
        </w:tc>
      </w:tr>
      <w:tr w:rsidR="0053671F" w14:paraId="58A8A497" w14:textId="77777777" w:rsidTr="002B2FAE">
        <w:tc>
          <w:tcPr>
            <w:tcW w:w="1413" w:type="dxa"/>
          </w:tcPr>
          <w:p w14:paraId="7CCF4125" w14:textId="77777777" w:rsidR="0053671F" w:rsidRDefault="0053671F" w:rsidP="001544B4">
            <w:pPr>
              <w:pStyle w:val="DoEtabletext2018"/>
              <w:rPr>
                <w:lang w:eastAsia="en-US"/>
              </w:rPr>
            </w:pPr>
            <w:r>
              <w:rPr>
                <w:lang w:eastAsia="en-US"/>
              </w:rPr>
              <w:t>Appreciating</w:t>
            </w:r>
          </w:p>
          <w:p w14:paraId="36031098" w14:textId="77777777" w:rsidR="0053671F" w:rsidRDefault="0053671F" w:rsidP="001544B4">
            <w:pPr>
              <w:pStyle w:val="DoEtabletext2018"/>
              <w:rPr>
                <w:lang w:eastAsia="en-US"/>
              </w:rPr>
            </w:pPr>
            <w:r>
              <w:rPr>
                <w:lang w:eastAsia="en-US"/>
              </w:rPr>
              <w:t>Making</w:t>
            </w:r>
          </w:p>
        </w:tc>
        <w:tc>
          <w:tcPr>
            <w:tcW w:w="6379" w:type="dxa"/>
          </w:tcPr>
          <w:p w14:paraId="2EA05D47" w14:textId="77777777" w:rsidR="0053671F" w:rsidRDefault="0053671F" w:rsidP="001544B4">
            <w:pPr>
              <w:pStyle w:val="DoEtabletext2018"/>
              <w:rPr>
                <w:lang w:eastAsia="en-US"/>
              </w:rPr>
            </w:pPr>
            <w:r w:rsidRPr="00F6182C">
              <w:rPr>
                <w:lang w:eastAsia="en-US"/>
              </w:rPr>
              <w:t>Hand out copies of the poem ‘Sorry’ by Prince EA to each student.  Working in pairs, they read the poem and highlight examples of juxtapos</w:t>
            </w:r>
            <w:r>
              <w:rPr>
                <w:lang w:eastAsia="en-US"/>
              </w:rPr>
              <w:t xml:space="preserve">ition or contrast in the poem. </w:t>
            </w:r>
            <w:r w:rsidRPr="00F6182C">
              <w:rPr>
                <w:lang w:eastAsia="en-US"/>
              </w:rPr>
              <w:t>Discuss as a class some of the examples found, and what effect that has on the reader.</w:t>
            </w:r>
          </w:p>
        </w:tc>
        <w:tc>
          <w:tcPr>
            <w:tcW w:w="1559" w:type="dxa"/>
          </w:tcPr>
          <w:p w14:paraId="59274043" w14:textId="77777777" w:rsidR="0053671F" w:rsidRDefault="0053671F" w:rsidP="001544B4">
            <w:pPr>
              <w:pStyle w:val="DoEtabletext2018"/>
              <w:rPr>
                <w:lang w:eastAsia="en-US"/>
              </w:rPr>
            </w:pPr>
            <w:r>
              <w:rPr>
                <w:lang w:eastAsia="en-US"/>
              </w:rPr>
              <w:t>Logbooks</w:t>
            </w:r>
          </w:p>
          <w:p w14:paraId="51D93184" w14:textId="77777777" w:rsidR="0053671F" w:rsidRDefault="0053671F" w:rsidP="001544B4">
            <w:pPr>
              <w:pStyle w:val="DoEtabletext2018"/>
              <w:rPr>
                <w:lang w:eastAsia="en-US"/>
              </w:rPr>
            </w:pPr>
            <w:r>
              <w:rPr>
                <w:lang w:eastAsia="en-US"/>
              </w:rPr>
              <w:t>Discussion</w:t>
            </w:r>
          </w:p>
        </w:tc>
        <w:tc>
          <w:tcPr>
            <w:tcW w:w="1417" w:type="dxa"/>
          </w:tcPr>
          <w:p w14:paraId="144D735E" w14:textId="77777777" w:rsidR="0053671F" w:rsidRDefault="0053671F" w:rsidP="001544B4">
            <w:pPr>
              <w:pStyle w:val="DoEtabletext2018"/>
              <w:rPr>
                <w:lang w:eastAsia="en-US"/>
              </w:rPr>
            </w:pPr>
            <w:r>
              <w:rPr>
                <w:lang w:eastAsia="en-US"/>
              </w:rPr>
              <w:t>Copies of ‘Sorry’</w:t>
            </w:r>
          </w:p>
          <w:p w14:paraId="7A4F8B87" w14:textId="77777777" w:rsidR="0053671F" w:rsidRDefault="0053671F" w:rsidP="001544B4">
            <w:pPr>
              <w:pStyle w:val="DoEtabletext2018"/>
              <w:rPr>
                <w:lang w:eastAsia="en-US"/>
              </w:rPr>
            </w:pPr>
            <w:r>
              <w:rPr>
                <w:lang w:eastAsia="en-US"/>
              </w:rPr>
              <w:t>Logbooks</w:t>
            </w:r>
          </w:p>
        </w:tc>
      </w:tr>
      <w:tr w:rsidR="0053671F" w14:paraId="0373FC53" w14:textId="77777777" w:rsidTr="002B2FAE">
        <w:tc>
          <w:tcPr>
            <w:tcW w:w="1413" w:type="dxa"/>
          </w:tcPr>
          <w:p w14:paraId="58BF1A15" w14:textId="77777777" w:rsidR="0053671F" w:rsidRDefault="0053671F" w:rsidP="001544B4">
            <w:pPr>
              <w:pStyle w:val="DoEtabletext2018"/>
              <w:rPr>
                <w:lang w:eastAsia="en-US"/>
              </w:rPr>
            </w:pPr>
            <w:r>
              <w:rPr>
                <w:lang w:eastAsia="en-US"/>
              </w:rPr>
              <w:t>Appreciating</w:t>
            </w:r>
          </w:p>
          <w:p w14:paraId="365880AE" w14:textId="77777777" w:rsidR="0053671F" w:rsidRDefault="0053671F" w:rsidP="001544B4">
            <w:pPr>
              <w:pStyle w:val="DoEtabletext2018"/>
              <w:rPr>
                <w:lang w:eastAsia="en-US"/>
              </w:rPr>
            </w:pPr>
            <w:r>
              <w:rPr>
                <w:lang w:eastAsia="en-US"/>
              </w:rPr>
              <w:t>Making</w:t>
            </w:r>
          </w:p>
        </w:tc>
        <w:tc>
          <w:tcPr>
            <w:tcW w:w="6379" w:type="dxa"/>
          </w:tcPr>
          <w:p w14:paraId="7C4D6002" w14:textId="77777777" w:rsidR="0053671F" w:rsidRDefault="0053671F" w:rsidP="001544B4">
            <w:pPr>
              <w:pStyle w:val="DoEtabletext2018"/>
              <w:rPr>
                <w:lang w:eastAsia="en-US"/>
              </w:rPr>
            </w:pPr>
            <w:r>
              <w:rPr>
                <w:lang w:eastAsia="en-US"/>
              </w:rPr>
              <w:t xml:space="preserve">Watch the </w:t>
            </w:r>
            <w:hyperlink r:id="rId16" w:history="1">
              <w:r w:rsidRPr="00F6182C">
                <w:rPr>
                  <w:rStyle w:val="Hyperlink"/>
                  <w:lang w:eastAsia="en-US"/>
                </w:rPr>
                <w:t>video of Prince EA performing ‘Sorry’</w:t>
              </w:r>
            </w:hyperlink>
            <w:r>
              <w:rPr>
                <w:lang w:eastAsia="en-US"/>
              </w:rPr>
              <w:t xml:space="preserve">. The first time, watch the video throughout without the worksheet. Watch the video again, but this time, students look for and write down examples of how the poet has also used visual and oral examples of juxtaposition. Discuss. </w:t>
            </w:r>
          </w:p>
        </w:tc>
        <w:tc>
          <w:tcPr>
            <w:tcW w:w="1559" w:type="dxa"/>
          </w:tcPr>
          <w:p w14:paraId="3F6933E6" w14:textId="77777777" w:rsidR="0053671F" w:rsidRDefault="0053671F" w:rsidP="001544B4">
            <w:pPr>
              <w:pStyle w:val="DoEtabletext2018"/>
              <w:rPr>
                <w:lang w:eastAsia="en-US"/>
              </w:rPr>
            </w:pPr>
            <w:r>
              <w:rPr>
                <w:lang w:eastAsia="en-US"/>
              </w:rPr>
              <w:t>Logbooks</w:t>
            </w:r>
          </w:p>
          <w:p w14:paraId="41F8CC1B" w14:textId="77777777" w:rsidR="0053671F" w:rsidRDefault="0053671F" w:rsidP="001544B4">
            <w:pPr>
              <w:pStyle w:val="DoEtabletext2018"/>
              <w:rPr>
                <w:lang w:eastAsia="en-US"/>
              </w:rPr>
            </w:pPr>
            <w:r>
              <w:rPr>
                <w:lang w:eastAsia="en-US"/>
              </w:rPr>
              <w:t>Discussion</w:t>
            </w:r>
          </w:p>
        </w:tc>
        <w:tc>
          <w:tcPr>
            <w:tcW w:w="1417" w:type="dxa"/>
          </w:tcPr>
          <w:p w14:paraId="00BB0194" w14:textId="77777777" w:rsidR="0053671F" w:rsidRDefault="0053671F" w:rsidP="001544B4">
            <w:pPr>
              <w:pStyle w:val="DoEtabletext2018"/>
              <w:rPr>
                <w:lang w:eastAsia="en-US"/>
              </w:rPr>
            </w:pPr>
            <w:r>
              <w:rPr>
                <w:lang w:eastAsia="en-US"/>
              </w:rPr>
              <w:t>‘Sorry’ video</w:t>
            </w:r>
          </w:p>
          <w:p w14:paraId="21382F1C" w14:textId="77777777" w:rsidR="0053671F" w:rsidRDefault="0053671F" w:rsidP="001544B4">
            <w:pPr>
              <w:pStyle w:val="DoEtabletext2018"/>
              <w:rPr>
                <w:lang w:eastAsia="en-US"/>
              </w:rPr>
            </w:pPr>
            <w:r>
              <w:rPr>
                <w:lang w:eastAsia="en-US"/>
              </w:rPr>
              <w:t>Logbook</w:t>
            </w:r>
          </w:p>
        </w:tc>
      </w:tr>
      <w:tr w:rsidR="0053671F" w14:paraId="362B0047" w14:textId="77777777" w:rsidTr="002B2FAE">
        <w:tc>
          <w:tcPr>
            <w:tcW w:w="1413" w:type="dxa"/>
          </w:tcPr>
          <w:p w14:paraId="13A3AF25" w14:textId="77777777" w:rsidR="0053671F" w:rsidRDefault="0053671F" w:rsidP="001544B4">
            <w:pPr>
              <w:pStyle w:val="DoEtabletext2018"/>
              <w:rPr>
                <w:lang w:eastAsia="en-US"/>
              </w:rPr>
            </w:pPr>
            <w:r w:rsidRPr="00F6182C">
              <w:rPr>
                <w:lang w:eastAsia="en-US"/>
              </w:rPr>
              <w:t>Making</w:t>
            </w:r>
          </w:p>
        </w:tc>
        <w:tc>
          <w:tcPr>
            <w:tcW w:w="6379" w:type="dxa"/>
          </w:tcPr>
          <w:p w14:paraId="0982D601" w14:textId="77777777" w:rsidR="0053671F" w:rsidRDefault="0053671F" w:rsidP="001544B4">
            <w:pPr>
              <w:pStyle w:val="DoEtabletext2018"/>
              <w:rPr>
                <w:lang w:eastAsia="en-US"/>
              </w:rPr>
            </w:pPr>
            <w:r w:rsidRPr="00F6182C">
              <w:rPr>
                <w:lang w:eastAsia="en-US"/>
              </w:rPr>
              <w:t>Ask one confident student to come to the front of the room with you. Give them one Concept Card to hold in front</w:t>
            </w:r>
            <w:r>
              <w:rPr>
                <w:lang w:eastAsia="en-US"/>
              </w:rPr>
              <w:t xml:space="preserve"> of them and you hold another. </w:t>
            </w:r>
            <w:r w:rsidRPr="00F6182C">
              <w:rPr>
                <w:lang w:eastAsia="en-US"/>
              </w:rPr>
              <w:t>Explain that you are going to take turns, saying a sentence that reflects your concept, showing the juxtaposition between the two. For example (Light – light fills the room with glowing warmth. Dark – the shadow b</w:t>
            </w:r>
            <w:r>
              <w:rPr>
                <w:lang w:eastAsia="en-US"/>
              </w:rPr>
              <w:t xml:space="preserve">ehind the door is calling me). </w:t>
            </w:r>
            <w:r w:rsidRPr="00F6182C">
              <w:rPr>
                <w:lang w:eastAsia="en-US"/>
              </w:rPr>
              <w:t>Have a few turns each and then ask two other students to come forward and u</w:t>
            </w:r>
            <w:r>
              <w:rPr>
                <w:lang w:eastAsia="en-US"/>
              </w:rPr>
              <w:t>se two different Concept Cards.</w:t>
            </w:r>
            <w:r w:rsidRPr="00F6182C">
              <w:rPr>
                <w:lang w:eastAsia="en-US"/>
              </w:rPr>
              <w:t xml:space="preserve"> Split students into pairs and give them a pile of Concept Cards to complete the activity themselves. Circulate in the room to observe the juxtapositions.</w:t>
            </w:r>
          </w:p>
        </w:tc>
        <w:tc>
          <w:tcPr>
            <w:tcW w:w="1559" w:type="dxa"/>
          </w:tcPr>
          <w:p w14:paraId="7B589EFE" w14:textId="77777777" w:rsidR="0053671F" w:rsidRDefault="0053671F" w:rsidP="001544B4">
            <w:pPr>
              <w:pStyle w:val="DoEtabletext2018"/>
              <w:rPr>
                <w:lang w:eastAsia="en-US"/>
              </w:rPr>
            </w:pPr>
            <w:r w:rsidRPr="00F6182C">
              <w:rPr>
                <w:lang w:eastAsia="en-US"/>
              </w:rPr>
              <w:t>Observation</w:t>
            </w:r>
          </w:p>
        </w:tc>
        <w:tc>
          <w:tcPr>
            <w:tcW w:w="1417" w:type="dxa"/>
          </w:tcPr>
          <w:p w14:paraId="11D8686E" w14:textId="77777777" w:rsidR="0053671F" w:rsidRDefault="0053671F" w:rsidP="001544B4">
            <w:pPr>
              <w:pStyle w:val="DoEtabletext2018"/>
              <w:rPr>
                <w:lang w:eastAsia="en-US"/>
              </w:rPr>
            </w:pPr>
            <w:r w:rsidRPr="00F6182C">
              <w:rPr>
                <w:lang w:eastAsia="en-US"/>
              </w:rPr>
              <w:t>Concept Cards</w:t>
            </w:r>
          </w:p>
        </w:tc>
      </w:tr>
    </w:tbl>
    <w:p w14:paraId="2AB6861A" w14:textId="77777777" w:rsidR="0053671F" w:rsidRDefault="0053671F" w:rsidP="0053671F">
      <w:pPr>
        <w:pStyle w:val="DoEbodytext2018"/>
        <w:rPr>
          <w:lang w:eastAsia="en-US"/>
        </w:rPr>
      </w:pPr>
      <w:r>
        <w:rPr>
          <w:lang w:eastAsia="en-US"/>
        </w:rPr>
        <w:br w:type="page"/>
      </w:r>
    </w:p>
    <w:p w14:paraId="374352E9" w14:textId="7710C86F" w:rsidR="0053671F" w:rsidRDefault="0053671F" w:rsidP="00FB450B">
      <w:pPr>
        <w:pStyle w:val="Heading2"/>
      </w:pPr>
      <w:r>
        <w:lastRenderedPageBreak/>
        <w:t xml:space="preserve">Module </w:t>
      </w:r>
      <w:r w:rsidR="00FB450B">
        <w:t>7</w:t>
      </w:r>
    </w:p>
    <w:p w14:paraId="2CD088B7" w14:textId="3F1E43B0" w:rsidR="0053671F" w:rsidRDefault="00FB450B" w:rsidP="00FB450B">
      <w:pPr>
        <w:pStyle w:val="Heading3"/>
      </w:pPr>
      <w:r>
        <w:t>Paired p</w:t>
      </w:r>
      <w:r w:rsidR="0053671F">
        <w:t xml:space="preserve">erformance </w:t>
      </w:r>
      <w:r>
        <w:t>– our w</w:t>
      </w:r>
      <w:r w:rsidR="0053671F">
        <w:t>ords</w:t>
      </w:r>
    </w:p>
    <w:p w14:paraId="5719A6AD" w14:textId="77777777" w:rsidR="0053671F" w:rsidRDefault="0053671F" w:rsidP="0053671F">
      <w:pPr>
        <w:pStyle w:val="DoEbodytext2018"/>
        <w:rPr>
          <w:lang w:eastAsia="en-US"/>
        </w:rPr>
      </w:pPr>
      <w:r w:rsidRPr="005554FA">
        <w:t xml:space="preserve">In this module, students work in pairs to create a slam poem about something that makes them angry. They review and draw on </w:t>
      </w:r>
      <w:proofErr w:type="gramStart"/>
      <w:r w:rsidRPr="005554FA">
        <w:t>all of</w:t>
      </w:r>
      <w:proofErr w:type="gramEnd"/>
      <w:r w:rsidRPr="005554FA">
        <w:t xml:space="preserve"> the techniques that they have been learning about throughout the unit to strengthen their own performance. The paired poems are performed in front of the class</w:t>
      </w:r>
      <w:r>
        <w:rPr>
          <w:lang w:eastAsia="en-US"/>
        </w:rPr>
        <w:t>.</w:t>
      </w:r>
    </w:p>
    <w:p w14:paraId="0E1C1EA8" w14:textId="77777777" w:rsidR="0053671F" w:rsidRDefault="0053671F" w:rsidP="0053671F">
      <w:pPr>
        <w:pStyle w:val="DoEunformattedspace2018"/>
        <w:rPr>
          <w:lang w:eastAsia="en-US"/>
        </w:rPr>
      </w:pPr>
    </w:p>
    <w:tbl>
      <w:tblPr>
        <w:tblStyle w:val="TableGrid"/>
        <w:tblW w:w="10768" w:type="dxa"/>
        <w:tblLook w:val="04A0" w:firstRow="1" w:lastRow="0" w:firstColumn="1" w:lastColumn="0" w:noHBand="0" w:noVBand="1"/>
        <w:tblCaption w:val="module outcomes and content table"/>
      </w:tblPr>
      <w:tblGrid>
        <w:gridCol w:w="1413"/>
        <w:gridCol w:w="9355"/>
      </w:tblGrid>
      <w:tr w:rsidR="0053671F" w14:paraId="1098CE02" w14:textId="77777777" w:rsidTr="002B2FAE">
        <w:trPr>
          <w:tblHeader/>
        </w:trPr>
        <w:tc>
          <w:tcPr>
            <w:tcW w:w="1413" w:type="dxa"/>
            <w:tcBorders>
              <w:bottom w:val="single" w:sz="4" w:space="0" w:color="auto"/>
            </w:tcBorders>
          </w:tcPr>
          <w:p w14:paraId="67D0C468" w14:textId="77777777" w:rsidR="0053671F" w:rsidRDefault="0053671F" w:rsidP="001544B4">
            <w:pPr>
              <w:pStyle w:val="DoEtableheading2018"/>
              <w:rPr>
                <w:lang w:eastAsia="en-US"/>
              </w:rPr>
            </w:pPr>
            <w:r w:rsidRPr="00D130E7">
              <w:rPr>
                <w:lang w:eastAsia="en-US"/>
              </w:rPr>
              <w:t>Outcome</w:t>
            </w:r>
          </w:p>
        </w:tc>
        <w:tc>
          <w:tcPr>
            <w:tcW w:w="9355" w:type="dxa"/>
          </w:tcPr>
          <w:p w14:paraId="4F0BBE85" w14:textId="77777777" w:rsidR="0053671F" w:rsidRDefault="0053671F" w:rsidP="001544B4">
            <w:pPr>
              <w:pStyle w:val="DoEtableheading2018"/>
              <w:rPr>
                <w:lang w:eastAsia="en-US"/>
              </w:rPr>
            </w:pPr>
            <w:r w:rsidRPr="00D130E7">
              <w:rPr>
                <w:lang w:eastAsia="en-US"/>
              </w:rPr>
              <w:t>Content</w:t>
            </w:r>
          </w:p>
        </w:tc>
      </w:tr>
      <w:tr w:rsidR="0053671F" w14:paraId="4E97E1FA" w14:textId="77777777" w:rsidTr="002B2FAE">
        <w:tc>
          <w:tcPr>
            <w:tcW w:w="1413" w:type="dxa"/>
            <w:tcBorders>
              <w:bottom w:val="nil"/>
            </w:tcBorders>
          </w:tcPr>
          <w:p w14:paraId="5123E676" w14:textId="77777777" w:rsidR="0053671F" w:rsidRDefault="0053671F" w:rsidP="001544B4">
            <w:pPr>
              <w:pStyle w:val="DoEtabletext2018"/>
              <w:rPr>
                <w:lang w:eastAsia="en-US"/>
              </w:rPr>
            </w:pPr>
            <w:r w:rsidRPr="00F6182C">
              <w:rPr>
                <w:lang w:eastAsia="en-US"/>
              </w:rPr>
              <w:t>4.1.1</w:t>
            </w:r>
          </w:p>
        </w:tc>
        <w:tc>
          <w:tcPr>
            <w:tcW w:w="9355" w:type="dxa"/>
          </w:tcPr>
          <w:p w14:paraId="694D1E7F" w14:textId="77777777" w:rsidR="0053671F" w:rsidRDefault="0053671F" w:rsidP="001544B4">
            <w:pPr>
              <w:pStyle w:val="DoEtabletext2018"/>
              <w:rPr>
                <w:lang w:eastAsia="en-US"/>
              </w:rPr>
            </w:pPr>
            <w:r w:rsidRPr="00F6182C">
              <w:rPr>
                <w:lang w:eastAsia="en-US"/>
              </w:rPr>
              <w:t>develop a range of created and imagined situations which explore the familiar and unfamiliar</w:t>
            </w:r>
          </w:p>
        </w:tc>
      </w:tr>
      <w:tr w:rsidR="0053671F" w14:paraId="76DE29D7" w14:textId="77777777" w:rsidTr="002B2FAE">
        <w:tc>
          <w:tcPr>
            <w:tcW w:w="1413" w:type="dxa"/>
            <w:tcBorders>
              <w:top w:val="nil"/>
              <w:bottom w:val="single" w:sz="4" w:space="0" w:color="auto"/>
            </w:tcBorders>
          </w:tcPr>
          <w:p w14:paraId="33C5069E" w14:textId="77777777" w:rsidR="0053671F" w:rsidRDefault="0053671F" w:rsidP="001544B4">
            <w:pPr>
              <w:pStyle w:val="DoEtabletext2018"/>
              <w:rPr>
                <w:lang w:eastAsia="en-US"/>
              </w:rPr>
            </w:pPr>
          </w:p>
        </w:tc>
        <w:tc>
          <w:tcPr>
            <w:tcW w:w="9355" w:type="dxa"/>
          </w:tcPr>
          <w:p w14:paraId="289BAA3A" w14:textId="77777777" w:rsidR="0053671F" w:rsidRDefault="0053671F" w:rsidP="001544B4">
            <w:pPr>
              <w:pStyle w:val="DoEtabletext2018"/>
              <w:rPr>
                <w:lang w:eastAsia="en-US"/>
              </w:rPr>
            </w:pPr>
            <w:r w:rsidRPr="00F6182C">
              <w:rPr>
                <w:lang w:eastAsia="en-US"/>
              </w:rPr>
              <w:t>the role of the individual in the collaborative process of drama</w:t>
            </w:r>
          </w:p>
        </w:tc>
      </w:tr>
      <w:tr w:rsidR="0053671F" w14:paraId="1D28E500" w14:textId="77777777" w:rsidTr="002B2FAE">
        <w:tc>
          <w:tcPr>
            <w:tcW w:w="1413" w:type="dxa"/>
            <w:tcBorders>
              <w:bottom w:val="nil"/>
            </w:tcBorders>
          </w:tcPr>
          <w:p w14:paraId="43F814D7" w14:textId="77777777" w:rsidR="0053671F" w:rsidRDefault="0053671F" w:rsidP="001544B4">
            <w:pPr>
              <w:pStyle w:val="DoEtabletext2018"/>
              <w:rPr>
                <w:lang w:eastAsia="en-US"/>
              </w:rPr>
            </w:pPr>
            <w:r w:rsidRPr="00F6182C">
              <w:rPr>
                <w:lang w:eastAsia="en-US"/>
              </w:rPr>
              <w:t>4.1.3</w:t>
            </w:r>
          </w:p>
        </w:tc>
        <w:tc>
          <w:tcPr>
            <w:tcW w:w="9355" w:type="dxa"/>
          </w:tcPr>
          <w:p w14:paraId="1F446023" w14:textId="77777777" w:rsidR="0053671F" w:rsidRDefault="0053671F" w:rsidP="001544B4">
            <w:pPr>
              <w:pStyle w:val="DoEtabletext2018"/>
              <w:rPr>
                <w:lang w:eastAsia="en-US"/>
              </w:rPr>
            </w:pPr>
            <w:r w:rsidRPr="00F6182C">
              <w:rPr>
                <w:lang w:eastAsia="en-US"/>
              </w:rPr>
              <w:t xml:space="preserve">write, </w:t>
            </w:r>
            <w:proofErr w:type="gramStart"/>
            <w:r w:rsidRPr="00F6182C">
              <w:rPr>
                <w:lang w:eastAsia="en-US"/>
              </w:rPr>
              <w:t>draft</w:t>
            </w:r>
            <w:proofErr w:type="gramEnd"/>
            <w:r w:rsidRPr="00F6182C">
              <w:rPr>
                <w:lang w:eastAsia="en-US"/>
              </w:rPr>
              <w:t xml:space="preserve"> and edit scripts or texts</w:t>
            </w:r>
          </w:p>
        </w:tc>
      </w:tr>
      <w:tr w:rsidR="0053671F" w14:paraId="12654174" w14:textId="77777777" w:rsidTr="002B2FAE">
        <w:tc>
          <w:tcPr>
            <w:tcW w:w="1413" w:type="dxa"/>
            <w:tcBorders>
              <w:top w:val="nil"/>
              <w:bottom w:val="nil"/>
            </w:tcBorders>
          </w:tcPr>
          <w:p w14:paraId="44E5F303" w14:textId="77777777" w:rsidR="0053671F" w:rsidRDefault="0053671F" w:rsidP="001544B4">
            <w:pPr>
              <w:pStyle w:val="DoEtabletext2018"/>
              <w:rPr>
                <w:lang w:eastAsia="en-US"/>
              </w:rPr>
            </w:pPr>
          </w:p>
        </w:tc>
        <w:tc>
          <w:tcPr>
            <w:tcW w:w="9355" w:type="dxa"/>
          </w:tcPr>
          <w:p w14:paraId="44A894E7" w14:textId="77777777" w:rsidR="0053671F" w:rsidRDefault="0053671F" w:rsidP="001544B4">
            <w:pPr>
              <w:pStyle w:val="DoEtabletext2018"/>
              <w:rPr>
                <w:lang w:eastAsia="en-US"/>
              </w:rPr>
            </w:pPr>
            <w:r w:rsidRPr="00CF6E43">
              <w:rPr>
                <w:lang w:eastAsia="en-US"/>
              </w:rPr>
              <w:t>use drama elements when creating or enacting scripts or texts</w:t>
            </w:r>
          </w:p>
        </w:tc>
      </w:tr>
      <w:tr w:rsidR="0053671F" w14:paraId="1C64C5CD" w14:textId="77777777" w:rsidTr="002B2FAE">
        <w:tc>
          <w:tcPr>
            <w:tcW w:w="1413" w:type="dxa"/>
            <w:tcBorders>
              <w:top w:val="nil"/>
            </w:tcBorders>
          </w:tcPr>
          <w:p w14:paraId="518CC952" w14:textId="77777777" w:rsidR="0053671F" w:rsidRPr="00D130E7" w:rsidRDefault="0053671F" w:rsidP="001544B4">
            <w:pPr>
              <w:pStyle w:val="DoEtabletext2018"/>
              <w:rPr>
                <w:lang w:eastAsia="en-US"/>
              </w:rPr>
            </w:pPr>
          </w:p>
        </w:tc>
        <w:tc>
          <w:tcPr>
            <w:tcW w:w="9355" w:type="dxa"/>
          </w:tcPr>
          <w:p w14:paraId="211421E3" w14:textId="77777777" w:rsidR="0053671F" w:rsidRDefault="0053671F" w:rsidP="001544B4">
            <w:pPr>
              <w:pStyle w:val="DoEtabletext2018"/>
              <w:rPr>
                <w:lang w:eastAsia="en-US"/>
              </w:rPr>
            </w:pPr>
            <w:r w:rsidRPr="00CF6E43">
              <w:rPr>
                <w:lang w:eastAsia="en-US"/>
              </w:rPr>
              <w:t>the process of preparing and recording the rehearsal process</w:t>
            </w:r>
          </w:p>
        </w:tc>
      </w:tr>
      <w:tr w:rsidR="0053671F" w14:paraId="663689ED" w14:textId="77777777" w:rsidTr="002B2FAE">
        <w:tc>
          <w:tcPr>
            <w:tcW w:w="1413" w:type="dxa"/>
            <w:tcBorders>
              <w:bottom w:val="single" w:sz="4" w:space="0" w:color="auto"/>
            </w:tcBorders>
          </w:tcPr>
          <w:p w14:paraId="6105161F" w14:textId="77777777" w:rsidR="0053671F" w:rsidRDefault="0053671F" w:rsidP="001544B4">
            <w:pPr>
              <w:pStyle w:val="DoEtabletext2018"/>
              <w:rPr>
                <w:lang w:eastAsia="en-US"/>
              </w:rPr>
            </w:pPr>
            <w:r w:rsidRPr="00F6182C">
              <w:rPr>
                <w:lang w:eastAsia="en-US"/>
              </w:rPr>
              <w:t>4.1.4</w:t>
            </w:r>
          </w:p>
        </w:tc>
        <w:tc>
          <w:tcPr>
            <w:tcW w:w="9355" w:type="dxa"/>
          </w:tcPr>
          <w:p w14:paraId="1B2E9C80" w14:textId="77777777" w:rsidR="0053671F" w:rsidRDefault="0053671F" w:rsidP="001544B4">
            <w:pPr>
              <w:pStyle w:val="DoEtabletext2018"/>
              <w:rPr>
                <w:lang w:eastAsia="en-US"/>
              </w:rPr>
            </w:pPr>
            <w:r w:rsidRPr="00CF6E43">
              <w:rPr>
                <w:lang w:eastAsia="en-US"/>
              </w:rPr>
              <w:t>refine work in collaboration with others</w:t>
            </w:r>
          </w:p>
        </w:tc>
      </w:tr>
      <w:tr w:rsidR="0053671F" w14:paraId="7F1E6688" w14:textId="77777777" w:rsidTr="002B2FAE">
        <w:tc>
          <w:tcPr>
            <w:tcW w:w="1413" w:type="dxa"/>
            <w:tcBorders>
              <w:bottom w:val="nil"/>
            </w:tcBorders>
          </w:tcPr>
          <w:p w14:paraId="5556487A" w14:textId="77777777" w:rsidR="0053671F" w:rsidRDefault="0053671F" w:rsidP="001544B4">
            <w:pPr>
              <w:pStyle w:val="DoEtabletext2018"/>
              <w:rPr>
                <w:lang w:eastAsia="en-US"/>
              </w:rPr>
            </w:pPr>
            <w:r w:rsidRPr="00F6182C">
              <w:rPr>
                <w:lang w:eastAsia="en-US"/>
              </w:rPr>
              <w:t>4.2.1</w:t>
            </w:r>
          </w:p>
        </w:tc>
        <w:tc>
          <w:tcPr>
            <w:tcW w:w="9355" w:type="dxa"/>
          </w:tcPr>
          <w:p w14:paraId="6A274211" w14:textId="77777777" w:rsidR="0053671F" w:rsidRDefault="0053671F" w:rsidP="001544B4">
            <w:pPr>
              <w:pStyle w:val="DoEtabletext2018"/>
              <w:rPr>
                <w:lang w:eastAsia="en-US"/>
              </w:rPr>
            </w:pPr>
            <w:r w:rsidRPr="00CF6E43">
              <w:rPr>
                <w:lang w:eastAsia="en-US"/>
              </w:rPr>
              <w:t>use vocal skills to communicate dramatic meaning</w:t>
            </w:r>
          </w:p>
        </w:tc>
      </w:tr>
      <w:tr w:rsidR="0053671F" w14:paraId="7F065D30" w14:textId="77777777" w:rsidTr="002B2FAE">
        <w:tc>
          <w:tcPr>
            <w:tcW w:w="1413" w:type="dxa"/>
            <w:tcBorders>
              <w:top w:val="nil"/>
              <w:bottom w:val="nil"/>
            </w:tcBorders>
          </w:tcPr>
          <w:p w14:paraId="4C505FE0" w14:textId="77777777" w:rsidR="0053671F" w:rsidRDefault="0053671F" w:rsidP="001544B4">
            <w:pPr>
              <w:pStyle w:val="DoEtabletext2018"/>
              <w:rPr>
                <w:lang w:eastAsia="en-US"/>
              </w:rPr>
            </w:pPr>
          </w:p>
        </w:tc>
        <w:tc>
          <w:tcPr>
            <w:tcW w:w="9355" w:type="dxa"/>
          </w:tcPr>
          <w:p w14:paraId="427AE094" w14:textId="77777777" w:rsidR="0053671F" w:rsidRDefault="0053671F" w:rsidP="001544B4">
            <w:pPr>
              <w:pStyle w:val="DoEtabletext2018"/>
              <w:rPr>
                <w:lang w:eastAsia="en-US"/>
              </w:rPr>
            </w:pPr>
            <w:r w:rsidRPr="00CF6E43">
              <w:rPr>
                <w:lang w:eastAsia="en-US"/>
              </w:rPr>
              <w:t>use movement skills to enhance performance</w:t>
            </w:r>
          </w:p>
        </w:tc>
      </w:tr>
      <w:tr w:rsidR="0053671F" w14:paraId="3092AD51" w14:textId="77777777" w:rsidTr="002B2FAE">
        <w:tc>
          <w:tcPr>
            <w:tcW w:w="1413" w:type="dxa"/>
            <w:tcBorders>
              <w:top w:val="nil"/>
            </w:tcBorders>
          </w:tcPr>
          <w:p w14:paraId="3231E8F5" w14:textId="77777777" w:rsidR="0053671F" w:rsidRDefault="0053671F" w:rsidP="001544B4">
            <w:pPr>
              <w:pStyle w:val="DoEtabletext2018"/>
              <w:rPr>
                <w:lang w:eastAsia="en-US"/>
              </w:rPr>
            </w:pPr>
          </w:p>
        </w:tc>
        <w:tc>
          <w:tcPr>
            <w:tcW w:w="9355" w:type="dxa"/>
          </w:tcPr>
          <w:p w14:paraId="3FC2D5D9" w14:textId="77777777" w:rsidR="0053671F" w:rsidRDefault="0053671F" w:rsidP="001544B4">
            <w:pPr>
              <w:pStyle w:val="DoEtabletext2018"/>
              <w:rPr>
                <w:lang w:eastAsia="en-US"/>
              </w:rPr>
            </w:pPr>
            <w:r w:rsidRPr="00CF6E43">
              <w:rPr>
                <w:lang w:eastAsia="en-US"/>
              </w:rPr>
              <w:t xml:space="preserve">use body language and </w:t>
            </w:r>
            <w:proofErr w:type="spellStart"/>
            <w:r w:rsidRPr="00CF6E43">
              <w:rPr>
                <w:lang w:eastAsia="en-US"/>
              </w:rPr>
              <w:t>physicalisation</w:t>
            </w:r>
            <w:proofErr w:type="spellEnd"/>
            <w:r w:rsidRPr="00CF6E43">
              <w:rPr>
                <w:lang w:eastAsia="en-US"/>
              </w:rPr>
              <w:t xml:space="preserve"> to help an audience to read performance</w:t>
            </w:r>
          </w:p>
        </w:tc>
      </w:tr>
      <w:tr w:rsidR="0053671F" w14:paraId="51849848" w14:textId="77777777" w:rsidTr="002B2FAE">
        <w:tc>
          <w:tcPr>
            <w:tcW w:w="1413" w:type="dxa"/>
          </w:tcPr>
          <w:p w14:paraId="060FBAD8" w14:textId="77777777" w:rsidR="0053671F" w:rsidRDefault="0053671F" w:rsidP="001544B4">
            <w:pPr>
              <w:pStyle w:val="DoEtabletext2018"/>
              <w:rPr>
                <w:lang w:eastAsia="en-US"/>
              </w:rPr>
            </w:pPr>
            <w:r w:rsidRPr="00F6182C">
              <w:rPr>
                <w:lang w:eastAsia="en-US"/>
              </w:rPr>
              <w:t>4.2.3</w:t>
            </w:r>
          </w:p>
        </w:tc>
        <w:tc>
          <w:tcPr>
            <w:tcW w:w="9355" w:type="dxa"/>
          </w:tcPr>
          <w:p w14:paraId="247FAFB6" w14:textId="77777777" w:rsidR="0053671F" w:rsidRDefault="0053671F" w:rsidP="001544B4">
            <w:pPr>
              <w:pStyle w:val="DoEtabletext2018"/>
              <w:rPr>
                <w:lang w:eastAsia="en-US"/>
              </w:rPr>
            </w:pPr>
            <w:r w:rsidRPr="00CF6E43">
              <w:rPr>
                <w:lang w:eastAsia="en-US"/>
              </w:rPr>
              <w:t>actively demonstrate skills, knowledge and understanding of chosen dramatic forms or performance styles</w:t>
            </w:r>
          </w:p>
        </w:tc>
      </w:tr>
      <w:tr w:rsidR="0053671F" w14:paraId="7F639A32" w14:textId="77777777" w:rsidTr="002B2FAE">
        <w:tc>
          <w:tcPr>
            <w:tcW w:w="1413" w:type="dxa"/>
          </w:tcPr>
          <w:p w14:paraId="66D2E0B7" w14:textId="77777777" w:rsidR="0053671F" w:rsidRDefault="0053671F" w:rsidP="001544B4">
            <w:pPr>
              <w:pStyle w:val="DoEtabletext2018"/>
              <w:rPr>
                <w:lang w:eastAsia="en-US"/>
              </w:rPr>
            </w:pPr>
            <w:r w:rsidRPr="00F6182C">
              <w:rPr>
                <w:lang w:eastAsia="en-US"/>
              </w:rPr>
              <w:t>4.3.2</w:t>
            </w:r>
          </w:p>
        </w:tc>
        <w:tc>
          <w:tcPr>
            <w:tcW w:w="9355" w:type="dxa"/>
          </w:tcPr>
          <w:p w14:paraId="4303AF29" w14:textId="77777777" w:rsidR="0053671F" w:rsidRDefault="0053671F" w:rsidP="001544B4">
            <w:pPr>
              <w:pStyle w:val="DoEtabletext2018"/>
              <w:rPr>
                <w:lang w:eastAsia="en-US"/>
              </w:rPr>
            </w:pPr>
            <w:r w:rsidRPr="00CF6E43">
              <w:rPr>
                <w:lang w:eastAsia="en-US"/>
              </w:rPr>
              <w:t>the ways in which writers and practitioners present social and cultural issues through drama texts and performances</w:t>
            </w:r>
          </w:p>
        </w:tc>
      </w:tr>
      <w:tr w:rsidR="0053671F" w14:paraId="7FA03B0D" w14:textId="77777777" w:rsidTr="002B2FAE">
        <w:tc>
          <w:tcPr>
            <w:tcW w:w="1413" w:type="dxa"/>
          </w:tcPr>
          <w:p w14:paraId="2B1F7C5B" w14:textId="77777777" w:rsidR="0053671F" w:rsidRDefault="0053671F" w:rsidP="001544B4">
            <w:pPr>
              <w:pStyle w:val="DoEtabletext2018"/>
              <w:rPr>
                <w:lang w:eastAsia="en-US"/>
              </w:rPr>
            </w:pPr>
            <w:r w:rsidRPr="00F6182C">
              <w:rPr>
                <w:lang w:eastAsia="en-US"/>
              </w:rPr>
              <w:t>4.3.3</w:t>
            </w:r>
          </w:p>
        </w:tc>
        <w:tc>
          <w:tcPr>
            <w:tcW w:w="9355" w:type="dxa"/>
          </w:tcPr>
          <w:p w14:paraId="71F28333" w14:textId="77777777" w:rsidR="0053671F" w:rsidRDefault="0053671F" w:rsidP="001544B4">
            <w:pPr>
              <w:pStyle w:val="DoEtabletext2018"/>
              <w:rPr>
                <w:lang w:eastAsia="en-US"/>
              </w:rPr>
            </w:pPr>
            <w:r w:rsidRPr="00CF6E43">
              <w:rPr>
                <w:lang w:eastAsia="en-US"/>
              </w:rPr>
              <w:t>the ways drama and theatre can provide enriching experiences for young people.</w:t>
            </w:r>
          </w:p>
        </w:tc>
      </w:tr>
      <w:tr w:rsidR="0053671F" w14:paraId="40FA6014" w14:textId="77777777" w:rsidTr="002B2FAE">
        <w:tc>
          <w:tcPr>
            <w:tcW w:w="1413" w:type="dxa"/>
          </w:tcPr>
          <w:p w14:paraId="410667EB" w14:textId="77777777" w:rsidR="0053671F" w:rsidRDefault="0053671F" w:rsidP="001544B4">
            <w:pPr>
              <w:pStyle w:val="DoEtabletext2018"/>
              <w:rPr>
                <w:lang w:eastAsia="en-US"/>
              </w:rPr>
            </w:pPr>
            <w:r w:rsidRPr="00F6182C">
              <w:rPr>
                <w:lang w:eastAsia="en-US"/>
              </w:rPr>
              <w:t>EN4-1A</w:t>
            </w:r>
          </w:p>
        </w:tc>
        <w:tc>
          <w:tcPr>
            <w:tcW w:w="9355" w:type="dxa"/>
          </w:tcPr>
          <w:p w14:paraId="2DCD8880" w14:textId="77777777" w:rsidR="0053671F" w:rsidRDefault="0053671F" w:rsidP="001544B4">
            <w:pPr>
              <w:pStyle w:val="DoEtabletext2018"/>
              <w:rPr>
                <w:lang w:eastAsia="en-US"/>
              </w:rPr>
            </w:pPr>
            <w:r w:rsidRPr="00CF6E43">
              <w:rPr>
                <w:lang w:eastAsia="en-US"/>
              </w:rPr>
              <w:t xml:space="preserve">respond to and compose imaginative, </w:t>
            </w:r>
            <w:proofErr w:type="gramStart"/>
            <w:r w:rsidRPr="00CF6E43">
              <w:rPr>
                <w:lang w:eastAsia="en-US"/>
              </w:rPr>
              <w:t>informative</w:t>
            </w:r>
            <w:proofErr w:type="gramEnd"/>
            <w:r w:rsidRPr="00CF6E43">
              <w:rPr>
                <w:lang w:eastAsia="en-US"/>
              </w:rPr>
              <w:t xml:space="preserve"> and persuasive texts for different audiences, purposes and contexts for understanding, interpretation, critical analysis, imaginative expression and pleasure</w:t>
            </w:r>
          </w:p>
        </w:tc>
      </w:tr>
      <w:tr w:rsidR="0053671F" w14:paraId="22DA694D" w14:textId="77777777" w:rsidTr="002B2FAE">
        <w:tc>
          <w:tcPr>
            <w:tcW w:w="1413" w:type="dxa"/>
            <w:tcBorders>
              <w:bottom w:val="single" w:sz="4" w:space="0" w:color="auto"/>
            </w:tcBorders>
          </w:tcPr>
          <w:p w14:paraId="6044C757" w14:textId="77777777" w:rsidR="0053671F" w:rsidRDefault="0053671F" w:rsidP="001544B4">
            <w:pPr>
              <w:pStyle w:val="DoEtabletext2018"/>
              <w:rPr>
                <w:lang w:eastAsia="en-US"/>
              </w:rPr>
            </w:pPr>
            <w:r w:rsidRPr="00F6182C">
              <w:rPr>
                <w:lang w:eastAsia="en-US"/>
              </w:rPr>
              <w:t>EN4-3B</w:t>
            </w:r>
          </w:p>
        </w:tc>
        <w:tc>
          <w:tcPr>
            <w:tcW w:w="9355" w:type="dxa"/>
          </w:tcPr>
          <w:p w14:paraId="49A039E9" w14:textId="77777777" w:rsidR="0053671F" w:rsidRDefault="0053671F" w:rsidP="001544B4">
            <w:pPr>
              <w:pStyle w:val="DoEtabletext2018"/>
              <w:rPr>
                <w:lang w:eastAsia="en-US"/>
              </w:rPr>
            </w:pPr>
            <w:r w:rsidRPr="00CF6E43">
              <w:rPr>
                <w:lang w:eastAsia="en-US"/>
              </w:rPr>
              <w:t xml:space="preserve">use interaction skills for identified purposes, using voice and language conventions to suit different situations, selecting vocabulary, modulating </w:t>
            </w:r>
            <w:proofErr w:type="gramStart"/>
            <w:r w:rsidRPr="00CF6E43">
              <w:rPr>
                <w:lang w:eastAsia="en-US"/>
              </w:rPr>
              <w:t>voice</w:t>
            </w:r>
            <w:proofErr w:type="gramEnd"/>
            <w:r w:rsidRPr="00CF6E43">
              <w:rPr>
                <w:lang w:eastAsia="en-US"/>
              </w:rPr>
              <w:t xml:space="preserve"> and using elements such as music, images and sound for specific effects</w:t>
            </w:r>
          </w:p>
        </w:tc>
      </w:tr>
      <w:tr w:rsidR="0053671F" w14:paraId="5C2ACF39" w14:textId="77777777" w:rsidTr="002B2FAE">
        <w:tc>
          <w:tcPr>
            <w:tcW w:w="1413" w:type="dxa"/>
            <w:tcBorders>
              <w:bottom w:val="nil"/>
            </w:tcBorders>
          </w:tcPr>
          <w:p w14:paraId="300677A8" w14:textId="77777777" w:rsidR="0053671F" w:rsidRDefault="0053671F" w:rsidP="001544B4">
            <w:pPr>
              <w:pStyle w:val="DoEtabletext2018"/>
              <w:rPr>
                <w:lang w:eastAsia="en-US"/>
              </w:rPr>
            </w:pPr>
            <w:r w:rsidRPr="00F6182C">
              <w:rPr>
                <w:lang w:eastAsia="en-US"/>
              </w:rPr>
              <w:t>EN4-4B</w:t>
            </w:r>
          </w:p>
        </w:tc>
        <w:tc>
          <w:tcPr>
            <w:tcW w:w="9355" w:type="dxa"/>
          </w:tcPr>
          <w:p w14:paraId="032922DB" w14:textId="77777777" w:rsidR="0053671F" w:rsidRDefault="0053671F" w:rsidP="001544B4">
            <w:pPr>
              <w:pStyle w:val="DoEtabletext2018"/>
              <w:rPr>
                <w:lang w:eastAsia="en-US"/>
              </w:rPr>
            </w:pPr>
            <w:r w:rsidRPr="00CF6E43">
              <w:rPr>
                <w:lang w:eastAsia="en-US"/>
              </w:rPr>
              <w:t xml:space="preserve">experiment with </w:t>
            </w:r>
            <w:proofErr w:type="gramStart"/>
            <w:r w:rsidRPr="00CF6E43">
              <w:rPr>
                <w:lang w:eastAsia="en-US"/>
              </w:rPr>
              <w:t>particular language</w:t>
            </w:r>
            <w:proofErr w:type="gramEnd"/>
            <w:r w:rsidRPr="00CF6E43">
              <w:rPr>
                <w:lang w:eastAsia="en-US"/>
              </w:rPr>
              <w:t xml:space="preserve"> features drawn from different types of texts, including combinations of language and visual choices to create new texts</w:t>
            </w:r>
          </w:p>
        </w:tc>
      </w:tr>
      <w:tr w:rsidR="0053671F" w14:paraId="2D39FC5E" w14:textId="77777777" w:rsidTr="002B2FAE">
        <w:tc>
          <w:tcPr>
            <w:tcW w:w="1413" w:type="dxa"/>
            <w:tcBorders>
              <w:top w:val="nil"/>
            </w:tcBorders>
          </w:tcPr>
          <w:p w14:paraId="715CA93B" w14:textId="77777777" w:rsidR="0053671F" w:rsidRDefault="0053671F" w:rsidP="001544B4">
            <w:pPr>
              <w:pStyle w:val="DoEtabletext2018"/>
              <w:rPr>
                <w:lang w:eastAsia="en-US"/>
              </w:rPr>
            </w:pPr>
          </w:p>
        </w:tc>
        <w:tc>
          <w:tcPr>
            <w:tcW w:w="9355" w:type="dxa"/>
          </w:tcPr>
          <w:p w14:paraId="0AD52004" w14:textId="77777777" w:rsidR="0053671F" w:rsidRDefault="0053671F" w:rsidP="001544B4">
            <w:pPr>
              <w:pStyle w:val="DoEtabletext2018"/>
              <w:rPr>
                <w:lang w:eastAsia="en-US"/>
              </w:rPr>
            </w:pPr>
            <w:r w:rsidRPr="00CF6E43">
              <w:rPr>
                <w:lang w:eastAsia="en-US"/>
              </w:rPr>
              <w:t>plan, rehearse and deliver presentations, selecting and sequencing appropriate content, including multimodal elements, to reflect a diversity of viewpoints</w:t>
            </w:r>
          </w:p>
        </w:tc>
      </w:tr>
      <w:tr w:rsidR="0053671F" w14:paraId="10FB5606" w14:textId="77777777" w:rsidTr="002B2FAE">
        <w:tc>
          <w:tcPr>
            <w:tcW w:w="1413" w:type="dxa"/>
          </w:tcPr>
          <w:p w14:paraId="24935D7E" w14:textId="77777777" w:rsidR="0053671F" w:rsidRDefault="0053671F" w:rsidP="001544B4">
            <w:pPr>
              <w:pStyle w:val="DoEtabletext2018"/>
              <w:rPr>
                <w:lang w:eastAsia="en-US"/>
              </w:rPr>
            </w:pPr>
            <w:r w:rsidRPr="00F6182C">
              <w:rPr>
                <w:lang w:eastAsia="en-US"/>
              </w:rPr>
              <w:t>EN4-5C</w:t>
            </w:r>
          </w:p>
        </w:tc>
        <w:tc>
          <w:tcPr>
            <w:tcW w:w="9355" w:type="dxa"/>
          </w:tcPr>
          <w:p w14:paraId="44767F38" w14:textId="77777777" w:rsidR="0053671F" w:rsidRDefault="0053671F" w:rsidP="001544B4">
            <w:pPr>
              <w:pStyle w:val="DoEtabletext2018"/>
              <w:rPr>
                <w:lang w:eastAsia="en-US"/>
              </w:rPr>
            </w:pPr>
            <w:r w:rsidRPr="00CF6E43">
              <w:rPr>
                <w:lang w:eastAsia="en-US"/>
              </w:rPr>
              <w:t xml:space="preserve">compose texts using alternative, creative and imaginative ways of expressing ideas, recognising, </w:t>
            </w:r>
            <w:proofErr w:type="gramStart"/>
            <w:r w:rsidRPr="00CF6E43">
              <w:rPr>
                <w:lang w:eastAsia="en-US"/>
              </w:rPr>
              <w:t>valuing</w:t>
            </w:r>
            <w:proofErr w:type="gramEnd"/>
            <w:r w:rsidRPr="00CF6E43">
              <w:rPr>
                <w:lang w:eastAsia="en-US"/>
              </w:rPr>
              <w:t xml:space="preserve"> and celebrating originality and inventiveness</w:t>
            </w:r>
          </w:p>
        </w:tc>
      </w:tr>
    </w:tbl>
    <w:p w14:paraId="151FCD05" w14:textId="77777777" w:rsidR="0053671F" w:rsidRDefault="0053671F" w:rsidP="0053671F">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53671F" w14:paraId="63BDC719" w14:textId="77777777" w:rsidTr="001544B4">
        <w:trPr>
          <w:tblHeader/>
        </w:trPr>
        <w:tc>
          <w:tcPr>
            <w:tcW w:w="1413" w:type="dxa"/>
          </w:tcPr>
          <w:p w14:paraId="0008EC12" w14:textId="77777777" w:rsidR="0053671F" w:rsidRDefault="0053671F" w:rsidP="001544B4">
            <w:pPr>
              <w:pStyle w:val="DoEtableheading2018"/>
              <w:rPr>
                <w:lang w:eastAsia="en-US"/>
              </w:rPr>
            </w:pPr>
            <w:r>
              <w:rPr>
                <w:lang w:eastAsia="en-US"/>
              </w:rPr>
              <w:lastRenderedPageBreak/>
              <w:t>Drama Objective</w:t>
            </w:r>
          </w:p>
        </w:tc>
        <w:tc>
          <w:tcPr>
            <w:tcW w:w="6379" w:type="dxa"/>
          </w:tcPr>
          <w:p w14:paraId="71552B4E" w14:textId="77777777" w:rsidR="0053671F" w:rsidRDefault="0053671F" w:rsidP="001544B4">
            <w:pPr>
              <w:pStyle w:val="DoEtableheading2018"/>
              <w:rPr>
                <w:lang w:eastAsia="en-US"/>
              </w:rPr>
            </w:pPr>
            <w:r w:rsidRPr="00D130E7">
              <w:rPr>
                <w:lang w:eastAsia="en-US"/>
              </w:rPr>
              <w:t>Suggested Activities</w:t>
            </w:r>
          </w:p>
        </w:tc>
        <w:tc>
          <w:tcPr>
            <w:tcW w:w="1559" w:type="dxa"/>
          </w:tcPr>
          <w:p w14:paraId="6B6B3516" w14:textId="77777777" w:rsidR="0053671F" w:rsidRDefault="0053671F" w:rsidP="001544B4">
            <w:pPr>
              <w:pStyle w:val="DoEtableheading2018"/>
              <w:rPr>
                <w:lang w:eastAsia="en-US"/>
              </w:rPr>
            </w:pPr>
            <w:r w:rsidRPr="00D130E7">
              <w:rPr>
                <w:lang w:eastAsia="en-US"/>
              </w:rPr>
              <w:t>Assessment</w:t>
            </w:r>
          </w:p>
        </w:tc>
        <w:tc>
          <w:tcPr>
            <w:tcW w:w="1411" w:type="dxa"/>
          </w:tcPr>
          <w:p w14:paraId="0AE08E3F" w14:textId="77777777" w:rsidR="0053671F" w:rsidRDefault="0053671F" w:rsidP="001544B4">
            <w:pPr>
              <w:pStyle w:val="DoEtableheading2018"/>
              <w:rPr>
                <w:lang w:eastAsia="en-US"/>
              </w:rPr>
            </w:pPr>
            <w:r w:rsidRPr="00D130E7">
              <w:rPr>
                <w:lang w:eastAsia="en-US"/>
              </w:rPr>
              <w:t>Resources</w:t>
            </w:r>
          </w:p>
        </w:tc>
      </w:tr>
      <w:tr w:rsidR="0053671F" w14:paraId="686EAF7E" w14:textId="77777777" w:rsidTr="001544B4">
        <w:tc>
          <w:tcPr>
            <w:tcW w:w="1413" w:type="dxa"/>
          </w:tcPr>
          <w:p w14:paraId="028BFD7A" w14:textId="77777777" w:rsidR="0053671F" w:rsidRDefault="0053671F" w:rsidP="001544B4">
            <w:pPr>
              <w:pStyle w:val="DoEtabletext2018"/>
              <w:rPr>
                <w:lang w:eastAsia="en-US"/>
              </w:rPr>
            </w:pPr>
            <w:r>
              <w:rPr>
                <w:lang w:eastAsia="en-US"/>
              </w:rPr>
              <w:t>-</w:t>
            </w:r>
          </w:p>
        </w:tc>
        <w:tc>
          <w:tcPr>
            <w:tcW w:w="6379" w:type="dxa"/>
          </w:tcPr>
          <w:p w14:paraId="4F87DA4E" w14:textId="77777777" w:rsidR="0053671F" w:rsidRDefault="0053671F" w:rsidP="001544B4">
            <w:pPr>
              <w:pStyle w:val="DoEtabletext2018"/>
              <w:rPr>
                <w:lang w:eastAsia="en-US"/>
              </w:rPr>
            </w:pPr>
            <w:r w:rsidRPr="00CB51C8">
              <w:rPr>
                <w:lang w:eastAsia="en-US"/>
              </w:rPr>
              <w:t>Explain that in this module, students are going to be working together in pairs, and will be given permission to really let loose (in a school appropriate manner) about something</w:t>
            </w:r>
            <w:r>
              <w:rPr>
                <w:lang w:eastAsia="en-US"/>
              </w:rPr>
              <w:t xml:space="preserve"> that really ‘ticks them off’. </w:t>
            </w:r>
            <w:r w:rsidRPr="00CB51C8">
              <w:rPr>
                <w:lang w:eastAsia="en-US"/>
              </w:rPr>
              <w:t xml:space="preserve">They are going to get (or act) </w:t>
            </w:r>
            <w:proofErr w:type="gramStart"/>
            <w:r w:rsidRPr="00CB51C8">
              <w:rPr>
                <w:lang w:eastAsia="en-US"/>
              </w:rPr>
              <w:t>really angry</w:t>
            </w:r>
            <w:proofErr w:type="gramEnd"/>
            <w:r w:rsidRPr="00CB51C8">
              <w:rPr>
                <w:lang w:eastAsia="en-US"/>
              </w:rPr>
              <w:t>!</w:t>
            </w:r>
          </w:p>
        </w:tc>
        <w:tc>
          <w:tcPr>
            <w:tcW w:w="1559" w:type="dxa"/>
          </w:tcPr>
          <w:p w14:paraId="29CEC9E4" w14:textId="77777777" w:rsidR="0053671F" w:rsidRDefault="0053671F" w:rsidP="001544B4">
            <w:pPr>
              <w:pStyle w:val="DoEtabletext2018"/>
              <w:rPr>
                <w:lang w:eastAsia="en-US"/>
              </w:rPr>
            </w:pPr>
            <w:r>
              <w:rPr>
                <w:lang w:eastAsia="en-US"/>
              </w:rPr>
              <w:t>-</w:t>
            </w:r>
          </w:p>
        </w:tc>
        <w:tc>
          <w:tcPr>
            <w:tcW w:w="1411" w:type="dxa"/>
          </w:tcPr>
          <w:p w14:paraId="7D23FB5A" w14:textId="77777777" w:rsidR="0053671F" w:rsidRDefault="0053671F" w:rsidP="001544B4">
            <w:pPr>
              <w:pStyle w:val="DoEtabletext2018"/>
              <w:rPr>
                <w:lang w:eastAsia="en-US"/>
              </w:rPr>
            </w:pPr>
            <w:r>
              <w:rPr>
                <w:lang w:eastAsia="en-US"/>
              </w:rPr>
              <w:t>-</w:t>
            </w:r>
          </w:p>
        </w:tc>
      </w:tr>
      <w:tr w:rsidR="0053671F" w14:paraId="31F40653" w14:textId="77777777" w:rsidTr="001544B4">
        <w:tc>
          <w:tcPr>
            <w:tcW w:w="1413" w:type="dxa"/>
          </w:tcPr>
          <w:p w14:paraId="794F6217" w14:textId="77777777" w:rsidR="0053671F" w:rsidRDefault="0053671F" w:rsidP="001544B4">
            <w:pPr>
              <w:pStyle w:val="DoEtabletext2018"/>
              <w:rPr>
                <w:lang w:eastAsia="en-US"/>
              </w:rPr>
            </w:pPr>
            <w:r w:rsidRPr="00CB51C8">
              <w:rPr>
                <w:lang w:eastAsia="en-US"/>
              </w:rPr>
              <w:t>Making</w:t>
            </w:r>
          </w:p>
        </w:tc>
        <w:tc>
          <w:tcPr>
            <w:tcW w:w="6379" w:type="dxa"/>
          </w:tcPr>
          <w:p w14:paraId="75730D14" w14:textId="77777777" w:rsidR="0053671F" w:rsidRDefault="0053671F" w:rsidP="001544B4">
            <w:pPr>
              <w:pStyle w:val="DoEtabletext2018"/>
              <w:rPr>
                <w:lang w:eastAsia="en-US"/>
              </w:rPr>
            </w:pPr>
            <w:r w:rsidRPr="00CB51C8">
              <w:rPr>
                <w:lang w:eastAsia="en-US"/>
              </w:rPr>
              <w:t>Demonstr</w:t>
            </w:r>
            <w:r>
              <w:rPr>
                <w:lang w:eastAsia="en-US"/>
              </w:rPr>
              <w:t xml:space="preserve">ate the activity for students. </w:t>
            </w:r>
            <w:r w:rsidRPr="00CB51C8">
              <w:rPr>
                <w:lang w:eastAsia="en-US"/>
              </w:rPr>
              <w:t>Stand at the front of the class and ask students to call out suggestions of thi</w:t>
            </w:r>
            <w:r>
              <w:rPr>
                <w:lang w:eastAsia="en-US"/>
              </w:rPr>
              <w:t xml:space="preserve">ngs that might make you angry. </w:t>
            </w:r>
            <w:r w:rsidRPr="00CB51C8">
              <w:rPr>
                <w:lang w:eastAsia="en-US"/>
              </w:rPr>
              <w:t>When somebody says one that ‘strikes a chord’, raise both of your hands in the air and say, “_____________ drives me crazy!!”  Then spend 30-60 s</w:t>
            </w:r>
            <w:r>
              <w:rPr>
                <w:lang w:eastAsia="en-US"/>
              </w:rPr>
              <w:t>econds ranting about the issue.</w:t>
            </w:r>
            <w:r w:rsidRPr="00CB51C8">
              <w:rPr>
                <w:lang w:eastAsia="en-US"/>
              </w:rPr>
              <w:t xml:space="preserve"> Have a couple of students dem</w:t>
            </w:r>
            <w:r>
              <w:rPr>
                <w:lang w:eastAsia="en-US"/>
              </w:rPr>
              <w:t>onstrate for the class as well.</w:t>
            </w:r>
            <w:r w:rsidRPr="00CB51C8">
              <w:rPr>
                <w:lang w:eastAsia="en-US"/>
              </w:rPr>
              <w:t xml:space="preserve"> You could continue doing this as a whole </w:t>
            </w:r>
            <w:proofErr w:type="gramStart"/>
            <w:r w:rsidRPr="00CB51C8">
              <w:rPr>
                <w:lang w:eastAsia="en-US"/>
              </w:rPr>
              <w:t>class, or</w:t>
            </w:r>
            <w:proofErr w:type="gramEnd"/>
            <w:r w:rsidRPr="00CB51C8">
              <w:rPr>
                <w:lang w:eastAsia="en-US"/>
              </w:rPr>
              <w:t xml:space="preserve"> split into smaller groups.  Once completed, come back as a </w:t>
            </w:r>
            <w:proofErr w:type="gramStart"/>
            <w:r w:rsidRPr="00CB51C8">
              <w:rPr>
                <w:lang w:eastAsia="en-US"/>
              </w:rPr>
              <w:t>class</w:t>
            </w:r>
            <w:proofErr w:type="gramEnd"/>
            <w:r w:rsidRPr="00CB51C8">
              <w:rPr>
                <w:lang w:eastAsia="en-US"/>
              </w:rPr>
              <w:t xml:space="preserve"> and talk about how the studen</w:t>
            </w:r>
            <w:r>
              <w:rPr>
                <w:lang w:eastAsia="en-US"/>
              </w:rPr>
              <w:t>ts felt expressing their anger.</w:t>
            </w:r>
            <w:r w:rsidRPr="00CB51C8">
              <w:rPr>
                <w:lang w:eastAsia="en-US"/>
              </w:rPr>
              <w:t xml:space="preserve"> Discuss, why don’t we do this more </w:t>
            </w:r>
            <w:r>
              <w:rPr>
                <w:lang w:eastAsia="en-US"/>
              </w:rPr>
              <w:t>often?</w:t>
            </w:r>
            <w:r w:rsidRPr="00CB51C8">
              <w:rPr>
                <w:lang w:eastAsia="en-US"/>
              </w:rPr>
              <w:t xml:space="preserve"> Discuss how drama and theatre can provide an opportunit</w:t>
            </w:r>
            <w:r>
              <w:rPr>
                <w:lang w:eastAsia="en-US"/>
              </w:rPr>
              <w:t>y to express your frustrations.</w:t>
            </w:r>
            <w:r w:rsidRPr="00CB51C8">
              <w:rPr>
                <w:lang w:eastAsia="en-US"/>
              </w:rPr>
              <w:t xml:space="preserve"> Explain that this is one of the main goals of slam poetry.</w:t>
            </w:r>
          </w:p>
        </w:tc>
        <w:tc>
          <w:tcPr>
            <w:tcW w:w="1559" w:type="dxa"/>
          </w:tcPr>
          <w:p w14:paraId="59C9BADD" w14:textId="77777777" w:rsidR="0053671F" w:rsidRDefault="0053671F" w:rsidP="001544B4">
            <w:pPr>
              <w:pStyle w:val="DoEtabletext2018"/>
              <w:rPr>
                <w:lang w:eastAsia="en-US"/>
              </w:rPr>
            </w:pPr>
            <w:r>
              <w:rPr>
                <w:lang w:eastAsia="en-US"/>
              </w:rPr>
              <w:t>Observation</w:t>
            </w:r>
          </w:p>
          <w:p w14:paraId="2B12A134" w14:textId="77777777" w:rsidR="0053671F" w:rsidRDefault="0053671F" w:rsidP="001544B4">
            <w:pPr>
              <w:pStyle w:val="DoEtabletext2018"/>
              <w:rPr>
                <w:lang w:eastAsia="en-US"/>
              </w:rPr>
            </w:pPr>
            <w:r>
              <w:rPr>
                <w:lang w:eastAsia="en-US"/>
              </w:rPr>
              <w:t>Discussion</w:t>
            </w:r>
          </w:p>
        </w:tc>
        <w:tc>
          <w:tcPr>
            <w:tcW w:w="1411" w:type="dxa"/>
          </w:tcPr>
          <w:p w14:paraId="04BF1778" w14:textId="77777777" w:rsidR="0053671F" w:rsidRDefault="0053671F" w:rsidP="001544B4">
            <w:pPr>
              <w:pStyle w:val="DoEtabletext2018"/>
              <w:rPr>
                <w:lang w:eastAsia="en-US"/>
              </w:rPr>
            </w:pPr>
            <w:r>
              <w:rPr>
                <w:lang w:eastAsia="en-US"/>
              </w:rPr>
              <w:t>-</w:t>
            </w:r>
          </w:p>
        </w:tc>
      </w:tr>
      <w:tr w:rsidR="0053671F" w14:paraId="61752C39" w14:textId="77777777" w:rsidTr="001544B4">
        <w:tc>
          <w:tcPr>
            <w:tcW w:w="1413" w:type="dxa"/>
          </w:tcPr>
          <w:p w14:paraId="79A36CAD" w14:textId="77777777" w:rsidR="0053671F" w:rsidRDefault="0053671F" w:rsidP="001544B4">
            <w:pPr>
              <w:pStyle w:val="DoEtabletext2018"/>
              <w:rPr>
                <w:lang w:eastAsia="en-US"/>
              </w:rPr>
            </w:pPr>
            <w:r w:rsidRPr="00CB51C8">
              <w:rPr>
                <w:lang w:eastAsia="en-US"/>
              </w:rPr>
              <w:t>Making</w:t>
            </w:r>
          </w:p>
        </w:tc>
        <w:tc>
          <w:tcPr>
            <w:tcW w:w="6379" w:type="dxa"/>
          </w:tcPr>
          <w:p w14:paraId="0D8D107A" w14:textId="77777777" w:rsidR="0053671F" w:rsidRDefault="0053671F" w:rsidP="001544B4">
            <w:pPr>
              <w:pStyle w:val="DoEtabletext2018"/>
              <w:rPr>
                <w:lang w:eastAsia="en-US"/>
              </w:rPr>
            </w:pPr>
            <w:r w:rsidRPr="00CB51C8">
              <w:rPr>
                <w:lang w:eastAsia="en-US"/>
              </w:rPr>
              <w:t xml:space="preserve">Explain to students that they are going to form pairs, to create a slam poem </w:t>
            </w:r>
            <w:r>
              <w:rPr>
                <w:lang w:eastAsia="en-US"/>
              </w:rPr>
              <w:t xml:space="preserve">now. </w:t>
            </w:r>
            <w:r w:rsidRPr="00CB51C8">
              <w:rPr>
                <w:lang w:eastAsia="en-US"/>
              </w:rPr>
              <w:t>They will be writing a poem about somethi</w:t>
            </w:r>
            <w:r>
              <w:rPr>
                <w:lang w:eastAsia="en-US"/>
              </w:rPr>
              <w:t xml:space="preserve">ng that makes them both angry. </w:t>
            </w:r>
            <w:r w:rsidRPr="00CB51C8">
              <w:rPr>
                <w:lang w:eastAsia="en-US"/>
              </w:rPr>
              <w:t xml:space="preserve">Review on the board the elements of a slam poem that have already been focused on in this </w:t>
            </w:r>
            <w:proofErr w:type="gramStart"/>
            <w:r w:rsidRPr="00CB51C8">
              <w:rPr>
                <w:lang w:eastAsia="en-US"/>
              </w:rPr>
              <w:t>unit, and</w:t>
            </w:r>
            <w:proofErr w:type="gramEnd"/>
            <w:r w:rsidRPr="00CB51C8">
              <w:rPr>
                <w:lang w:eastAsia="en-US"/>
              </w:rPr>
              <w:t xml:space="preserve"> will need to be evident in the poems that are created (fast, loud vocal sections; lower and slower vocal sections; short pauses; long pauses; active voice; precise action verbs; eye contact; hand gestures; faci</w:t>
            </w:r>
            <w:r>
              <w:rPr>
                <w:lang w:eastAsia="en-US"/>
              </w:rPr>
              <w:t>al expressions; juxtaposition).</w:t>
            </w:r>
            <w:r w:rsidRPr="00CB51C8">
              <w:rPr>
                <w:lang w:eastAsia="en-US"/>
              </w:rPr>
              <w:t xml:space="preserve"> Have students create their own checklist in their logbooks, to ensure that they include </w:t>
            </w:r>
            <w:proofErr w:type="gramStart"/>
            <w:r w:rsidRPr="00CB51C8">
              <w:rPr>
                <w:lang w:eastAsia="en-US"/>
              </w:rPr>
              <w:t>al</w:t>
            </w:r>
            <w:r>
              <w:rPr>
                <w:lang w:eastAsia="en-US"/>
              </w:rPr>
              <w:t>l of</w:t>
            </w:r>
            <w:proofErr w:type="gramEnd"/>
            <w:r>
              <w:rPr>
                <w:lang w:eastAsia="en-US"/>
              </w:rPr>
              <w:t xml:space="preserve"> the elements needed. </w:t>
            </w:r>
            <w:r w:rsidRPr="00CB51C8">
              <w:rPr>
                <w:lang w:eastAsia="en-US"/>
              </w:rPr>
              <w:t>The poems will be</w:t>
            </w:r>
            <w:r>
              <w:rPr>
                <w:lang w:eastAsia="en-US"/>
              </w:rPr>
              <w:t xml:space="preserve"> between 1 and 2 minutes long. </w:t>
            </w:r>
            <w:r w:rsidRPr="00CB51C8">
              <w:rPr>
                <w:lang w:eastAsia="en-US"/>
              </w:rPr>
              <w:t>The poems will be performed in front of the class and both students must take part in some part of the reading, either solo or in unison or both.</w:t>
            </w:r>
          </w:p>
        </w:tc>
        <w:tc>
          <w:tcPr>
            <w:tcW w:w="1559" w:type="dxa"/>
          </w:tcPr>
          <w:p w14:paraId="77BDD3E3" w14:textId="77777777" w:rsidR="0053671F" w:rsidRDefault="0053671F" w:rsidP="001544B4">
            <w:pPr>
              <w:pStyle w:val="DoEtabletext2018"/>
              <w:rPr>
                <w:lang w:eastAsia="en-US"/>
              </w:rPr>
            </w:pPr>
            <w:r>
              <w:rPr>
                <w:lang w:eastAsia="en-US"/>
              </w:rPr>
              <w:t>Checklists</w:t>
            </w:r>
          </w:p>
          <w:p w14:paraId="487694D0" w14:textId="77777777" w:rsidR="0053671F" w:rsidRDefault="0053671F" w:rsidP="001544B4">
            <w:pPr>
              <w:pStyle w:val="DoEtabletext2018"/>
              <w:rPr>
                <w:lang w:eastAsia="en-US"/>
              </w:rPr>
            </w:pPr>
            <w:r>
              <w:rPr>
                <w:lang w:eastAsia="en-US"/>
              </w:rPr>
              <w:t>Logbooks</w:t>
            </w:r>
          </w:p>
        </w:tc>
        <w:tc>
          <w:tcPr>
            <w:tcW w:w="1411" w:type="dxa"/>
          </w:tcPr>
          <w:p w14:paraId="0837D864" w14:textId="77777777" w:rsidR="0053671F" w:rsidRDefault="0053671F" w:rsidP="001544B4">
            <w:pPr>
              <w:pStyle w:val="DoEtabletext2018"/>
              <w:rPr>
                <w:lang w:eastAsia="en-US"/>
              </w:rPr>
            </w:pPr>
            <w:r w:rsidRPr="00CB51C8">
              <w:rPr>
                <w:lang w:eastAsia="en-US"/>
              </w:rPr>
              <w:t>Logbooks</w:t>
            </w:r>
          </w:p>
        </w:tc>
      </w:tr>
      <w:tr w:rsidR="0053671F" w14:paraId="230497DD" w14:textId="77777777" w:rsidTr="001544B4">
        <w:tc>
          <w:tcPr>
            <w:tcW w:w="1413" w:type="dxa"/>
          </w:tcPr>
          <w:p w14:paraId="672E73E0" w14:textId="77777777" w:rsidR="0053671F" w:rsidRDefault="0053671F" w:rsidP="001544B4">
            <w:pPr>
              <w:pStyle w:val="DoEtabletext2018"/>
              <w:rPr>
                <w:lang w:eastAsia="en-US"/>
              </w:rPr>
            </w:pPr>
            <w:r w:rsidRPr="00CB51C8">
              <w:rPr>
                <w:lang w:eastAsia="en-US"/>
              </w:rPr>
              <w:t>Making</w:t>
            </w:r>
          </w:p>
        </w:tc>
        <w:tc>
          <w:tcPr>
            <w:tcW w:w="6379" w:type="dxa"/>
          </w:tcPr>
          <w:p w14:paraId="7C204B29" w14:textId="77777777" w:rsidR="0053671F" w:rsidRDefault="0053671F" w:rsidP="001544B4">
            <w:pPr>
              <w:pStyle w:val="DoEtabletext2018"/>
              <w:rPr>
                <w:lang w:eastAsia="en-US"/>
              </w:rPr>
            </w:pPr>
            <w:r w:rsidRPr="00CB51C8">
              <w:rPr>
                <w:lang w:eastAsia="en-US"/>
              </w:rPr>
              <w:t xml:space="preserve">Allow students as much time as you deem </w:t>
            </w:r>
            <w:r>
              <w:rPr>
                <w:lang w:eastAsia="en-US"/>
              </w:rPr>
              <w:t>necessary to write their poems.</w:t>
            </w:r>
            <w:r w:rsidRPr="00CB51C8">
              <w:rPr>
                <w:lang w:eastAsia="en-US"/>
              </w:rPr>
              <w:t xml:space="preserve"> Circulate to</w:t>
            </w:r>
            <w:r>
              <w:rPr>
                <w:lang w:eastAsia="en-US"/>
              </w:rPr>
              <w:t xml:space="preserve"> ensure that they are on task. </w:t>
            </w:r>
            <w:r w:rsidRPr="00CB51C8">
              <w:rPr>
                <w:lang w:eastAsia="en-US"/>
              </w:rPr>
              <w:t>Each student is to document the changing poem/script in their logbook. Ensure that each pair is using their chec</w:t>
            </w:r>
            <w:r>
              <w:rPr>
                <w:lang w:eastAsia="en-US"/>
              </w:rPr>
              <w:t xml:space="preserve">klist to include all elements. </w:t>
            </w:r>
            <w:r w:rsidRPr="00CB51C8">
              <w:rPr>
                <w:lang w:eastAsia="en-US"/>
              </w:rPr>
              <w:t>Encourage each pair to record their rehearsal performances to critique and improve. Each student is to write the final copy of their poem in their logbook.</w:t>
            </w:r>
          </w:p>
        </w:tc>
        <w:tc>
          <w:tcPr>
            <w:tcW w:w="1559" w:type="dxa"/>
          </w:tcPr>
          <w:p w14:paraId="7DF06E95" w14:textId="77777777" w:rsidR="0053671F" w:rsidRDefault="0053671F" w:rsidP="001544B4">
            <w:pPr>
              <w:pStyle w:val="DoEtabletext2018"/>
              <w:rPr>
                <w:lang w:eastAsia="en-US"/>
              </w:rPr>
            </w:pPr>
            <w:r>
              <w:rPr>
                <w:lang w:eastAsia="en-US"/>
              </w:rPr>
              <w:t>Observation</w:t>
            </w:r>
          </w:p>
          <w:p w14:paraId="0BCF52BA" w14:textId="77777777" w:rsidR="0053671F" w:rsidRDefault="0053671F" w:rsidP="001544B4">
            <w:pPr>
              <w:pStyle w:val="DoEtabletext2018"/>
              <w:rPr>
                <w:lang w:eastAsia="en-US"/>
              </w:rPr>
            </w:pPr>
            <w:r>
              <w:rPr>
                <w:lang w:eastAsia="en-US"/>
              </w:rPr>
              <w:t>Logbooks</w:t>
            </w:r>
          </w:p>
          <w:p w14:paraId="2BA56225" w14:textId="77777777" w:rsidR="0053671F" w:rsidRDefault="0053671F" w:rsidP="001544B4">
            <w:pPr>
              <w:pStyle w:val="DoEtabletext2018"/>
              <w:rPr>
                <w:lang w:eastAsia="en-US"/>
              </w:rPr>
            </w:pPr>
            <w:r>
              <w:rPr>
                <w:lang w:eastAsia="en-US"/>
              </w:rPr>
              <w:t>Poems</w:t>
            </w:r>
          </w:p>
        </w:tc>
        <w:tc>
          <w:tcPr>
            <w:tcW w:w="1411" w:type="dxa"/>
          </w:tcPr>
          <w:p w14:paraId="02B2DE3E" w14:textId="77777777" w:rsidR="0053671F" w:rsidRDefault="0053671F" w:rsidP="001544B4">
            <w:pPr>
              <w:pStyle w:val="DoEtabletext2018"/>
              <w:rPr>
                <w:lang w:eastAsia="en-US"/>
              </w:rPr>
            </w:pPr>
            <w:r w:rsidRPr="00CB51C8">
              <w:rPr>
                <w:lang w:eastAsia="en-US"/>
              </w:rPr>
              <w:t>Logbooks</w:t>
            </w:r>
          </w:p>
        </w:tc>
      </w:tr>
      <w:tr w:rsidR="0053671F" w14:paraId="6F289E63" w14:textId="77777777" w:rsidTr="001544B4">
        <w:tc>
          <w:tcPr>
            <w:tcW w:w="1413" w:type="dxa"/>
          </w:tcPr>
          <w:p w14:paraId="0242BAA1" w14:textId="77777777" w:rsidR="0053671F" w:rsidRDefault="0053671F" w:rsidP="001544B4">
            <w:pPr>
              <w:pStyle w:val="DoEtabletext2018"/>
              <w:rPr>
                <w:lang w:eastAsia="en-US"/>
              </w:rPr>
            </w:pPr>
            <w:r>
              <w:rPr>
                <w:lang w:eastAsia="en-US"/>
              </w:rPr>
              <w:t>Performing</w:t>
            </w:r>
          </w:p>
          <w:p w14:paraId="54FE6597" w14:textId="77777777" w:rsidR="0053671F" w:rsidRDefault="0053671F" w:rsidP="001544B4">
            <w:pPr>
              <w:pStyle w:val="DoEtabletext2018"/>
              <w:rPr>
                <w:lang w:eastAsia="en-US"/>
              </w:rPr>
            </w:pPr>
            <w:r>
              <w:rPr>
                <w:lang w:eastAsia="en-US"/>
              </w:rPr>
              <w:t>Appreciating</w:t>
            </w:r>
          </w:p>
        </w:tc>
        <w:tc>
          <w:tcPr>
            <w:tcW w:w="6379" w:type="dxa"/>
          </w:tcPr>
          <w:p w14:paraId="3E8C270D" w14:textId="77777777" w:rsidR="0053671F" w:rsidRDefault="0053671F" w:rsidP="001544B4">
            <w:pPr>
              <w:pStyle w:val="DoEtabletext2018"/>
              <w:rPr>
                <w:lang w:eastAsia="en-US"/>
              </w:rPr>
            </w:pPr>
            <w:r w:rsidRPr="00CB51C8">
              <w:rPr>
                <w:lang w:eastAsia="en-US"/>
              </w:rPr>
              <w:t>Once completed, poems are p</w:t>
            </w:r>
            <w:r>
              <w:rPr>
                <w:lang w:eastAsia="en-US"/>
              </w:rPr>
              <w:t xml:space="preserve">erformed for the entire class. </w:t>
            </w:r>
            <w:r w:rsidRPr="00CB51C8">
              <w:rPr>
                <w:lang w:eastAsia="en-US"/>
              </w:rPr>
              <w:t>The audience is reminded that in slam poetry, the audience is allowed to cheer and call out to some degree during the performances.</w:t>
            </w:r>
          </w:p>
        </w:tc>
        <w:tc>
          <w:tcPr>
            <w:tcW w:w="1559" w:type="dxa"/>
          </w:tcPr>
          <w:p w14:paraId="21C2FC5C" w14:textId="77777777" w:rsidR="0053671F" w:rsidRDefault="0053671F" w:rsidP="001544B4">
            <w:pPr>
              <w:pStyle w:val="DoEtabletext2018"/>
              <w:rPr>
                <w:lang w:eastAsia="en-US"/>
              </w:rPr>
            </w:pPr>
            <w:r>
              <w:rPr>
                <w:lang w:eastAsia="en-US"/>
              </w:rPr>
              <w:t>Performances</w:t>
            </w:r>
          </w:p>
          <w:p w14:paraId="505818B5" w14:textId="77777777" w:rsidR="0053671F" w:rsidRDefault="0053671F" w:rsidP="001544B4">
            <w:pPr>
              <w:pStyle w:val="DoEtabletext2018"/>
              <w:rPr>
                <w:lang w:eastAsia="en-US"/>
              </w:rPr>
            </w:pPr>
            <w:r>
              <w:rPr>
                <w:lang w:eastAsia="en-US"/>
              </w:rPr>
              <w:t>Observation of Audience</w:t>
            </w:r>
          </w:p>
        </w:tc>
        <w:tc>
          <w:tcPr>
            <w:tcW w:w="1411" w:type="dxa"/>
          </w:tcPr>
          <w:p w14:paraId="5EB8B5F0" w14:textId="77777777" w:rsidR="0053671F" w:rsidRDefault="0053671F" w:rsidP="001544B4">
            <w:pPr>
              <w:pStyle w:val="DoEtabletext2018"/>
              <w:rPr>
                <w:lang w:eastAsia="en-US"/>
              </w:rPr>
            </w:pPr>
            <w:r>
              <w:rPr>
                <w:lang w:eastAsia="en-US"/>
              </w:rPr>
              <w:t>-</w:t>
            </w:r>
          </w:p>
        </w:tc>
      </w:tr>
    </w:tbl>
    <w:p w14:paraId="045132E1" w14:textId="77777777" w:rsidR="0053671F" w:rsidRDefault="0053671F" w:rsidP="0053671F">
      <w:pPr>
        <w:pStyle w:val="DoEbodytext2018"/>
        <w:rPr>
          <w:lang w:eastAsia="en-US"/>
        </w:rPr>
      </w:pPr>
      <w:r>
        <w:rPr>
          <w:lang w:eastAsia="en-US"/>
        </w:rPr>
        <w:br w:type="page"/>
      </w:r>
    </w:p>
    <w:p w14:paraId="3A199F68" w14:textId="0231D009" w:rsidR="0053671F" w:rsidRDefault="0053671F" w:rsidP="005554FA">
      <w:pPr>
        <w:pStyle w:val="Heading2"/>
      </w:pPr>
      <w:r>
        <w:lastRenderedPageBreak/>
        <w:t xml:space="preserve">Module </w:t>
      </w:r>
      <w:r w:rsidR="005554FA">
        <w:t>8</w:t>
      </w:r>
    </w:p>
    <w:p w14:paraId="04051F11" w14:textId="36D1D4D5" w:rsidR="0053671F" w:rsidRDefault="005554FA" w:rsidP="005554FA">
      <w:pPr>
        <w:pStyle w:val="Heading3"/>
      </w:pPr>
      <w:r>
        <w:t>How to speak y</w:t>
      </w:r>
      <w:r w:rsidR="0053671F">
        <w:t xml:space="preserve">our </w:t>
      </w:r>
      <w:r>
        <w:t>t</w:t>
      </w:r>
      <w:r w:rsidR="0053671F">
        <w:t>ruth!</w:t>
      </w:r>
    </w:p>
    <w:p w14:paraId="53859130" w14:textId="77777777" w:rsidR="0053671F" w:rsidRDefault="0053671F" w:rsidP="005554FA">
      <w:r>
        <w:t>In this module, the students start to prepare for their own poetry slam. They review the techniques that have been taught throughout the unit and create visual aids for the classroom. Students prepare invitations and posters for their poetry slam and start to think about their own slam poems. Students watch one last slam poem, which they analyse using the Super Six reading strategies.</w:t>
      </w:r>
    </w:p>
    <w:p w14:paraId="461FB940" w14:textId="77777777" w:rsidR="0053671F" w:rsidRDefault="0053671F" w:rsidP="0053671F">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413"/>
        <w:gridCol w:w="9117"/>
      </w:tblGrid>
      <w:tr w:rsidR="0053671F" w14:paraId="5E285F9F" w14:textId="77777777" w:rsidTr="002B2FAE">
        <w:trPr>
          <w:tblHeader/>
        </w:trPr>
        <w:tc>
          <w:tcPr>
            <w:tcW w:w="1413" w:type="dxa"/>
            <w:tcBorders>
              <w:bottom w:val="single" w:sz="4" w:space="0" w:color="auto"/>
            </w:tcBorders>
          </w:tcPr>
          <w:p w14:paraId="4A12ABC9" w14:textId="77777777" w:rsidR="0053671F" w:rsidRDefault="0053671F" w:rsidP="001544B4">
            <w:pPr>
              <w:pStyle w:val="DoEtableheading2018"/>
              <w:rPr>
                <w:lang w:eastAsia="en-US"/>
              </w:rPr>
            </w:pPr>
            <w:r w:rsidRPr="00D130E7">
              <w:rPr>
                <w:lang w:eastAsia="en-US"/>
              </w:rPr>
              <w:t>Outcome</w:t>
            </w:r>
          </w:p>
        </w:tc>
        <w:tc>
          <w:tcPr>
            <w:tcW w:w="9117" w:type="dxa"/>
          </w:tcPr>
          <w:p w14:paraId="49550833" w14:textId="77777777" w:rsidR="0053671F" w:rsidRDefault="0053671F" w:rsidP="001544B4">
            <w:pPr>
              <w:pStyle w:val="DoEtableheading2018"/>
              <w:rPr>
                <w:lang w:eastAsia="en-US"/>
              </w:rPr>
            </w:pPr>
            <w:r w:rsidRPr="00D130E7">
              <w:rPr>
                <w:lang w:eastAsia="en-US"/>
              </w:rPr>
              <w:t>Content</w:t>
            </w:r>
          </w:p>
        </w:tc>
      </w:tr>
      <w:tr w:rsidR="0053671F" w14:paraId="5B967930" w14:textId="77777777" w:rsidTr="002B2FAE">
        <w:tc>
          <w:tcPr>
            <w:tcW w:w="1413" w:type="dxa"/>
            <w:tcBorders>
              <w:bottom w:val="nil"/>
            </w:tcBorders>
          </w:tcPr>
          <w:p w14:paraId="4DE94176" w14:textId="77777777" w:rsidR="0053671F" w:rsidRDefault="0053671F" w:rsidP="001544B4">
            <w:pPr>
              <w:pStyle w:val="DoEtabletext2018"/>
              <w:rPr>
                <w:lang w:eastAsia="en-US"/>
              </w:rPr>
            </w:pPr>
            <w:r w:rsidRPr="00CB51C8">
              <w:rPr>
                <w:lang w:eastAsia="en-US"/>
              </w:rPr>
              <w:t>4.1.1</w:t>
            </w:r>
          </w:p>
        </w:tc>
        <w:tc>
          <w:tcPr>
            <w:tcW w:w="9117" w:type="dxa"/>
          </w:tcPr>
          <w:p w14:paraId="08811886" w14:textId="77777777" w:rsidR="0053671F" w:rsidRDefault="0053671F" w:rsidP="001544B4">
            <w:pPr>
              <w:pStyle w:val="DoEtabletext2018"/>
              <w:rPr>
                <w:lang w:eastAsia="en-US"/>
              </w:rPr>
            </w:pPr>
            <w:r w:rsidRPr="00CB51C8">
              <w:rPr>
                <w:lang w:eastAsia="en-US"/>
              </w:rPr>
              <w:t xml:space="preserve">the processes of developing and sustaining a role/character through voice, stance, </w:t>
            </w:r>
            <w:proofErr w:type="gramStart"/>
            <w:r w:rsidRPr="00CB51C8">
              <w:rPr>
                <w:lang w:eastAsia="en-US"/>
              </w:rPr>
              <w:t>gesture</w:t>
            </w:r>
            <w:proofErr w:type="gramEnd"/>
            <w:r w:rsidRPr="00CB51C8">
              <w:rPr>
                <w:lang w:eastAsia="en-US"/>
              </w:rPr>
              <w:t xml:space="preserve"> and status</w:t>
            </w:r>
          </w:p>
        </w:tc>
      </w:tr>
      <w:tr w:rsidR="0053671F" w14:paraId="027BD987" w14:textId="77777777" w:rsidTr="002B2FAE">
        <w:tc>
          <w:tcPr>
            <w:tcW w:w="1413" w:type="dxa"/>
            <w:tcBorders>
              <w:top w:val="nil"/>
              <w:bottom w:val="single" w:sz="4" w:space="0" w:color="auto"/>
            </w:tcBorders>
          </w:tcPr>
          <w:p w14:paraId="36B3FC3B" w14:textId="77777777" w:rsidR="0053671F" w:rsidRDefault="0053671F" w:rsidP="001544B4">
            <w:pPr>
              <w:pStyle w:val="DoEtabletext2018"/>
              <w:rPr>
                <w:lang w:eastAsia="en-US"/>
              </w:rPr>
            </w:pPr>
          </w:p>
        </w:tc>
        <w:tc>
          <w:tcPr>
            <w:tcW w:w="9117" w:type="dxa"/>
          </w:tcPr>
          <w:p w14:paraId="31E03C73" w14:textId="77777777" w:rsidR="0053671F" w:rsidRDefault="0053671F" w:rsidP="001544B4">
            <w:pPr>
              <w:pStyle w:val="DoEtabletext2018"/>
              <w:rPr>
                <w:lang w:eastAsia="en-US"/>
              </w:rPr>
            </w:pPr>
            <w:r w:rsidRPr="00CB51C8">
              <w:rPr>
                <w:lang w:eastAsia="en-US"/>
              </w:rPr>
              <w:t>using elements of drama to enhance a range of created and imagined situations</w:t>
            </w:r>
          </w:p>
        </w:tc>
      </w:tr>
      <w:tr w:rsidR="0053671F" w14:paraId="23E454CB" w14:textId="77777777" w:rsidTr="002B2FAE">
        <w:tc>
          <w:tcPr>
            <w:tcW w:w="1413" w:type="dxa"/>
            <w:tcBorders>
              <w:bottom w:val="single" w:sz="4" w:space="0" w:color="auto"/>
            </w:tcBorders>
          </w:tcPr>
          <w:p w14:paraId="6454CA09" w14:textId="77777777" w:rsidR="0053671F" w:rsidRDefault="0053671F" w:rsidP="001544B4">
            <w:pPr>
              <w:pStyle w:val="DoEtabletext2018"/>
              <w:rPr>
                <w:lang w:eastAsia="en-US"/>
              </w:rPr>
            </w:pPr>
            <w:r w:rsidRPr="00CB51C8">
              <w:rPr>
                <w:lang w:eastAsia="en-US"/>
              </w:rPr>
              <w:t>4.2.3</w:t>
            </w:r>
          </w:p>
        </w:tc>
        <w:tc>
          <w:tcPr>
            <w:tcW w:w="9117" w:type="dxa"/>
          </w:tcPr>
          <w:p w14:paraId="23D7ABBE" w14:textId="77777777" w:rsidR="0053671F" w:rsidRDefault="0053671F" w:rsidP="001544B4">
            <w:pPr>
              <w:pStyle w:val="DoEtabletext2018"/>
              <w:rPr>
                <w:lang w:eastAsia="en-US"/>
              </w:rPr>
            </w:pPr>
            <w:r w:rsidRPr="00CB51C8">
              <w:rPr>
                <w:lang w:eastAsia="en-US"/>
              </w:rPr>
              <w:t>devising and performing work in a particular performance style</w:t>
            </w:r>
          </w:p>
        </w:tc>
      </w:tr>
      <w:tr w:rsidR="0053671F" w14:paraId="38158E3E" w14:textId="77777777" w:rsidTr="002B2FAE">
        <w:tc>
          <w:tcPr>
            <w:tcW w:w="1413" w:type="dxa"/>
            <w:tcBorders>
              <w:top w:val="single" w:sz="4" w:space="0" w:color="auto"/>
            </w:tcBorders>
          </w:tcPr>
          <w:p w14:paraId="0995AF24" w14:textId="77777777" w:rsidR="0053671F" w:rsidRDefault="0053671F" w:rsidP="001544B4">
            <w:pPr>
              <w:pStyle w:val="DoEtabletext2018"/>
              <w:rPr>
                <w:lang w:eastAsia="en-US"/>
              </w:rPr>
            </w:pPr>
            <w:r w:rsidRPr="00CB51C8">
              <w:rPr>
                <w:lang w:eastAsia="en-US"/>
              </w:rPr>
              <w:t>4.3.1</w:t>
            </w:r>
          </w:p>
        </w:tc>
        <w:tc>
          <w:tcPr>
            <w:tcW w:w="9117" w:type="dxa"/>
          </w:tcPr>
          <w:p w14:paraId="4E6C9ED1" w14:textId="77777777" w:rsidR="0053671F" w:rsidRDefault="0053671F" w:rsidP="001544B4">
            <w:pPr>
              <w:pStyle w:val="DoEtabletext2018"/>
              <w:rPr>
                <w:lang w:eastAsia="en-US"/>
              </w:rPr>
            </w:pPr>
            <w:r w:rsidRPr="00CB51C8">
              <w:rPr>
                <w:lang w:eastAsia="en-US"/>
              </w:rPr>
              <w:t>describe and respond to the conventions, dramatic techniques and technologies used in different performances.</w:t>
            </w:r>
          </w:p>
        </w:tc>
      </w:tr>
      <w:tr w:rsidR="0053671F" w14:paraId="02037AE7" w14:textId="77777777" w:rsidTr="002B2FAE">
        <w:tc>
          <w:tcPr>
            <w:tcW w:w="1413" w:type="dxa"/>
          </w:tcPr>
          <w:p w14:paraId="2DFEC3F4" w14:textId="77777777" w:rsidR="0053671F" w:rsidRPr="00D130E7" w:rsidRDefault="0053671F" w:rsidP="001544B4">
            <w:pPr>
              <w:pStyle w:val="DoEtabletext2018"/>
              <w:rPr>
                <w:lang w:eastAsia="en-US"/>
              </w:rPr>
            </w:pPr>
            <w:r>
              <w:rPr>
                <w:lang w:eastAsia="en-US"/>
              </w:rPr>
              <w:t>-</w:t>
            </w:r>
          </w:p>
        </w:tc>
        <w:tc>
          <w:tcPr>
            <w:tcW w:w="9117" w:type="dxa"/>
          </w:tcPr>
          <w:p w14:paraId="21B042E8" w14:textId="77777777" w:rsidR="0053671F" w:rsidRDefault="0053671F" w:rsidP="001544B4">
            <w:pPr>
              <w:pStyle w:val="DoEtabletext2018"/>
              <w:rPr>
                <w:lang w:eastAsia="en-US"/>
              </w:rPr>
            </w:pPr>
            <w:r w:rsidRPr="00CB51C8">
              <w:rPr>
                <w:lang w:eastAsia="en-US"/>
              </w:rPr>
              <w:t>the identification and importance of the elements of drama that together create dramatic meaning and audience engagement</w:t>
            </w:r>
          </w:p>
        </w:tc>
      </w:tr>
      <w:tr w:rsidR="0053671F" w14:paraId="7E625420" w14:textId="77777777" w:rsidTr="002B2FAE">
        <w:tc>
          <w:tcPr>
            <w:tcW w:w="1413" w:type="dxa"/>
          </w:tcPr>
          <w:p w14:paraId="5A8EA15F" w14:textId="77777777" w:rsidR="0053671F" w:rsidRDefault="0053671F" w:rsidP="001544B4">
            <w:pPr>
              <w:pStyle w:val="DoEtabletext2018"/>
              <w:rPr>
                <w:lang w:eastAsia="en-US"/>
              </w:rPr>
            </w:pPr>
            <w:r w:rsidRPr="00CB51C8">
              <w:rPr>
                <w:lang w:eastAsia="en-US"/>
              </w:rPr>
              <w:t>EN4-1A</w:t>
            </w:r>
          </w:p>
        </w:tc>
        <w:tc>
          <w:tcPr>
            <w:tcW w:w="9117" w:type="dxa"/>
          </w:tcPr>
          <w:p w14:paraId="2CD18EDC" w14:textId="77777777" w:rsidR="0053671F" w:rsidRDefault="0053671F" w:rsidP="001544B4">
            <w:pPr>
              <w:pStyle w:val="DoEtabletext2018"/>
              <w:rPr>
                <w:lang w:eastAsia="en-US"/>
              </w:rPr>
            </w:pPr>
            <w:r w:rsidRPr="00CB51C8">
              <w:rPr>
                <w:lang w:eastAsia="en-US"/>
              </w:rPr>
              <w:t xml:space="preserve">explore and appreciate the aesthetic qualities in their own and other texts and the power of language to communicate information, ideas, </w:t>
            </w:r>
            <w:proofErr w:type="gramStart"/>
            <w:r w:rsidRPr="00CB51C8">
              <w:rPr>
                <w:lang w:eastAsia="en-US"/>
              </w:rPr>
              <w:t>feelings</w:t>
            </w:r>
            <w:proofErr w:type="gramEnd"/>
            <w:r w:rsidRPr="00CB51C8">
              <w:rPr>
                <w:lang w:eastAsia="en-US"/>
              </w:rPr>
              <w:t xml:space="preserve"> and viewpoints</w:t>
            </w:r>
          </w:p>
        </w:tc>
      </w:tr>
      <w:tr w:rsidR="0053671F" w14:paraId="78C88548" w14:textId="77777777" w:rsidTr="002B2FAE">
        <w:tc>
          <w:tcPr>
            <w:tcW w:w="1413" w:type="dxa"/>
          </w:tcPr>
          <w:p w14:paraId="1D425766" w14:textId="77777777" w:rsidR="0053671F" w:rsidRDefault="0053671F" w:rsidP="001544B4">
            <w:pPr>
              <w:pStyle w:val="DoEtabletext2018"/>
              <w:rPr>
                <w:lang w:eastAsia="en-US"/>
              </w:rPr>
            </w:pPr>
            <w:r>
              <w:rPr>
                <w:lang w:eastAsia="en-US"/>
              </w:rPr>
              <w:t>-</w:t>
            </w:r>
          </w:p>
        </w:tc>
        <w:tc>
          <w:tcPr>
            <w:tcW w:w="9117" w:type="dxa"/>
          </w:tcPr>
          <w:p w14:paraId="151F9CA1" w14:textId="77777777" w:rsidR="0053671F" w:rsidRDefault="0053671F" w:rsidP="001544B4">
            <w:pPr>
              <w:pStyle w:val="DoEtabletext2018"/>
              <w:rPr>
                <w:lang w:eastAsia="en-US"/>
              </w:rPr>
            </w:pPr>
            <w:r w:rsidRPr="00CB51C8">
              <w:rPr>
                <w:lang w:eastAsia="en-US"/>
              </w:rPr>
              <w:t xml:space="preserve">respond to and compose imaginative, </w:t>
            </w:r>
            <w:proofErr w:type="gramStart"/>
            <w:r w:rsidRPr="00CB51C8">
              <w:rPr>
                <w:lang w:eastAsia="en-US"/>
              </w:rPr>
              <w:t>informative</w:t>
            </w:r>
            <w:proofErr w:type="gramEnd"/>
            <w:r w:rsidRPr="00CB51C8">
              <w:rPr>
                <w:lang w:eastAsia="en-US"/>
              </w:rPr>
              <w:t xml:space="preserve"> and persuasive texts for different audiences, purposes and contexts for understanding, interpretation, critical analysis, imaginative expression and pleasure</w:t>
            </w:r>
          </w:p>
        </w:tc>
      </w:tr>
      <w:tr w:rsidR="0053671F" w14:paraId="4CD2D1B1" w14:textId="77777777" w:rsidTr="002B2FAE">
        <w:tc>
          <w:tcPr>
            <w:tcW w:w="1413" w:type="dxa"/>
          </w:tcPr>
          <w:p w14:paraId="3FAE0F38" w14:textId="77777777" w:rsidR="0053671F" w:rsidRDefault="0053671F" w:rsidP="001544B4">
            <w:pPr>
              <w:pStyle w:val="DoEtabletext2018"/>
              <w:rPr>
                <w:lang w:eastAsia="en-US"/>
              </w:rPr>
            </w:pPr>
            <w:r w:rsidRPr="00CB51C8">
              <w:rPr>
                <w:lang w:eastAsia="en-US"/>
              </w:rPr>
              <w:t>EN4-3B</w:t>
            </w:r>
          </w:p>
        </w:tc>
        <w:tc>
          <w:tcPr>
            <w:tcW w:w="9117" w:type="dxa"/>
          </w:tcPr>
          <w:p w14:paraId="138ABF1F" w14:textId="77777777" w:rsidR="0053671F" w:rsidRDefault="0053671F" w:rsidP="001544B4">
            <w:pPr>
              <w:pStyle w:val="DoEtabletext2018"/>
              <w:rPr>
                <w:lang w:eastAsia="en-US"/>
              </w:rPr>
            </w:pPr>
            <w:r w:rsidRPr="00CB51C8">
              <w:rPr>
                <w:lang w:eastAsia="en-US"/>
              </w:rPr>
              <w:t xml:space="preserve">identify, </w:t>
            </w:r>
            <w:proofErr w:type="gramStart"/>
            <w:r w:rsidRPr="00CB51C8">
              <w:rPr>
                <w:lang w:eastAsia="en-US"/>
              </w:rPr>
              <w:t>discuss</w:t>
            </w:r>
            <w:proofErr w:type="gramEnd"/>
            <w:r w:rsidRPr="00CB51C8">
              <w:rPr>
                <w:lang w:eastAsia="en-US"/>
              </w:rPr>
              <w:t xml:space="preserve"> and reflect on the ideas and information in a range of texts</w:t>
            </w:r>
          </w:p>
        </w:tc>
      </w:tr>
    </w:tbl>
    <w:p w14:paraId="4EC34D70" w14:textId="77777777" w:rsidR="0053671F" w:rsidRDefault="0053671F" w:rsidP="0053671F">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53671F" w14:paraId="68E1DAF5" w14:textId="77777777" w:rsidTr="001544B4">
        <w:trPr>
          <w:tblHeader/>
        </w:trPr>
        <w:tc>
          <w:tcPr>
            <w:tcW w:w="1413" w:type="dxa"/>
          </w:tcPr>
          <w:p w14:paraId="357EAF3C" w14:textId="77777777" w:rsidR="0053671F" w:rsidRDefault="0053671F" w:rsidP="001544B4">
            <w:pPr>
              <w:pStyle w:val="DoEtableheading2018"/>
              <w:rPr>
                <w:lang w:eastAsia="en-US"/>
              </w:rPr>
            </w:pPr>
            <w:r>
              <w:rPr>
                <w:lang w:eastAsia="en-US"/>
              </w:rPr>
              <w:t>Drama Objective</w:t>
            </w:r>
          </w:p>
        </w:tc>
        <w:tc>
          <w:tcPr>
            <w:tcW w:w="6379" w:type="dxa"/>
          </w:tcPr>
          <w:p w14:paraId="581559B3" w14:textId="77777777" w:rsidR="0053671F" w:rsidRDefault="0053671F" w:rsidP="001544B4">
            <w:pPr>
              <w:pStyle w:val="DoEtableheading2018"/>
              <w:rPr>
                <w:lang w:eastAsia="en-US"/>
              </w:rPr>
            </w:pPr>
            <w:r w:rsidRPr="00D130E7">
              <w:rPr>
                <w:lang w:eastAsia="en-US"/>
              </w:rPr>
              <w:t>Suggested Activities</w:t>
            </w:r>
          </w:p>
        </w:tc>
        <w:tc>
          <w:tcPr>
            <w:tcW w:w="1559" w:type="dxa"/>
          </w:tcPr>
          <w:p w14:paraId="461F1E1D" w14:textId="77777777" w:rsidR="0053671F" w:rsidRDefault="0053671F" w:rsidP="001544B4">
            <w:pPr>
              <w:pStyle w:val="DoEtableheading2018"/>
              <w:rPr>
                <w:lang w:eastAsia="en-US"/>
              </w:rPr>
            </w:pPr>
            <w:r w:rsidRPr="00D130E7">
              <w:rPr>
                <w:lang w:eastAsia="en-US"/>
              </w:rPr>
              <w:t>Assessment</w:t>
            </w:r>
          </w:p>
        </w:tc>
        <w:tc>
          <w:tcPr>
            <w:tcW w:w="1411" w:type="dxa"/>
          </w:tcPr>
          <w:p w14:paraId="32D32291" w14:textId="77777777" w:rsidR="0053671F" w:rsidRDefault="0053671F" w:rsidP="001544B4">
            <w:pPr>
              <w:pStyle w:val="DoEtableheading2018"/>
              <w:rPr>
                <w:lang w:eastAsia="en-US"/>
              </w:rPr>
            </w:pPr>
            <w:r w:rsidRPr="00D130E7">
              <w:rPr>
                <w:lang w:eastAsia="en-US"/>
              </w:rPr>
              <w:t>Resources</w:t>
            </w:r>
          </w:p>
        </w:tc>
      </w:tr>
      <w:tr w:rsidR="0053671F" w14:paraId="1A1AAAD3" w14:textId="77777777" w:rsidTr="001544B4">
        <w:tc>
          <w:tcPr>
            <w:tcW w:w="1413" w:type="dxa"/>
          </w:tcPr>
          <w:p w14:paraId="3B99D161" w14:textId="77777777" w:rsidR="0053671F" w:rsidRDefault="0053671F" w:rsidP="001544B4">
            <w:pPr>
              <w:pStyle w:val="DoEtabletext2018"/>
              <w:rPr>
                <w:lang w:eastAsia="en-US"/>
              </w:rPr>
            </w:pPr>
            <w:r w:rsidRPr="00681086">
              <w:rPr>
                <w:lang w:eastAsia="en-US"/>
              </w:rPr>
              <w:t>Appreciating</w:t>
            </w:r>
          </w:p>
        </w:tc>
        <w:tc>
          <w:tcPr>
            <w:tcW w:w="6379" w:type="dxa"/>
          </w:tcPr>
          <w:p w14:paraId="1702510E" w14:textId="77777777" w:rsidR="0053671F" w:rsidRDefault="0053671F" w:rsidP="001544B4">
            <w:pPr>
              <w:pStyle w:val="DoEtabletext2018"/>
              <w:rPr>
                <w:lang w:eastAsia="en-US"/>
              </w:rPr>
            </w:pPr>
            <w:r w:rsidRPr="00681086">
              <w:rPr>
                <w:lang w:eastAsia="en-US"/>
              </w:rPr>
              <w:t>Remind students about the slam poems that they have alr</w:t>
            </w:r>
            <w:r>
              <w:rPr>
                <w:lang w:eastAsia="en-US"/>
              </w:rPr>
              <w:t xml:space="preserve">eady watched during this unit. </w:t>
            </w:r>
            <w:r w:rsidRPr="00681086">
              <w:rPr>
                <w:lang w:eastAsia="en-US"/>
              </w:rPr>
              <w:t>Write the n</w:t>
            </w:r>
            <w:r>
              <w:rPr>
                <w:lang w:eastAsia="en-US"/>
              </w:rPr>
              <w:t>ames of the poems on the board.</w:t>
            </w:r>
            <w:r w:rsidRPr="00681086">
              <w:rPr>
                <w:lang w:eastAsia="en-US"/>
              </w:rPr>
              <w:t xml:space="preserve"> Students write in their logbooks, which of the poems they enjoyed the most a</w:t>
            </w:r>
            <w:r>
              <w:rPr>
                <w:lang w:eastAsia="en-US"/>
              </w:rPr>
              <w:t>nd why. Discuss their answers.</w:t>
            </w:r>
            <w:r w:rsidRPr="00681086">
              <w:rPr>
                <w:lang w:eastAsia="en-US"/>
              </w:rPr>
              <w:t xml:space="preserve"> What was it about the poem that made it so engaging?</w:t>
            </w:r>
            <w:r>
              <w:rPr>
                <w:lang w:eastAsia="en-US"/>
              </w:rPr>
              <w:t xml:space="preserve"> </w:t>
            </w:r>
            <w:r w:rsidRPr="00681086">
              <w:rPr>
                <w:lang w:eastAsia="en-US"/>
              </w:rPr>
              <w:t>What elements of performance poetry did they use?</w:t>
            </w:r>
          </w:p>
        </w:tc>
        <w:tc>
          <w:tcPr>
            <w:tcW w:w="1559" w:type="dxa"/>
          </w:tcPr>
          <w:p w14:paraId="4EEC3F41" w14:textId="77777777" w:rsidR="0053671F" w:rsidRDefault="0053671F" w:rsidP="001544B4">
            <w:pPr>
              <w:pStyle w:val="DoEtabletext2018"/>
              <w:rPr>
                <w:lang w:eastAsia="en-US"/>
              </w:rPr>
            </w:pPr>
            <w:r>
              <w:rPr>
                <w:lang w:eastAsia="en-US"/>
              </w:rPr>
              <w:t>Logbooks</w:t>
            </w:r>
          </w:p>
          <w:p w14:paraId="58439128" w14:textId="77777777" w:rsidR="0053671F" w:rsidRDefault="0053671F" w:rsidP="001544B4">
            <w:pPr>
              <w:pStyle w:val="DoEtabletext2018"/>
              <w:rPr>
                <w:lang w:eastAsia="en-US"/>
              </w:rPr>
            </w:pPr>
            <w:r>
              <w:rPr>
                <w:lang w:eastAsia="en-US"/>
              </w:rPr>
              <w:t>Discussion</w:t>
            </w:r>
          </w:p>
        </w:tc>
        <w:tc>
          <w:tcPr>
            <w:tcW w:w="1411" w:type="dxa"/>
          </w:tcPr>
          <w:p w14:paraId="33247EA1" w14:textId="77777777" w:rsidR="0053671F" w:rsidRDefault="0053671F" w:rsidP="001544B4">
            <w:pPr>
              <w:pStyle w:val="DoEtabletext2018"/>
              <w:rPr>
                <w:lang w:eastAsia="en-US"/>
              </w:rPr>
            </w:pPr>
            <w:r w:rsidRPr="00681086">
              <w:rPr>
                <w:lang w:eastAsia="en-US"/>
              </w:rPr>
              <w:t>Logbooks</w:t>
            </w:r>
          </w:p>
        </w:tc>
      </w:tr>
      <w:tr w:rsidR="0053671F" w14:paraId="0C48428D" w14:textId="77777777" w:rsidTr="001544B4">
        <w:tc>
          <w:tcPr>
            <w:tcW w:w="1413" w:type="dxa"/>
          </w:tcPr>
          <w:p w14:paraId="0C182D4F" w14:textId="77777777" w:rsidR="0053671F" w:rsidRDefault="0053671F" w:rsidP="001544B4">
            <w:pPr>
              <w:pStyle w:val="DoEtabletext2018"/>
              <w:rPr>
                <w:lang w:eastAsia="en-US"/>
              </w:rPr>
            </w:pPr>
            <w:r w:rsidRPr="00681086">
              <w:rPr>
                <w:lang w:eastAsia="en-US"/>
              </w:rPr>
              <w:t>Making</w:t>
            </w:r>
          </w:p>
        </w:tc>
        <w:tc>
          <w:tcPr>
            <w:tcW w:w="6379" w:type="dxa"/>
          </w:tcPr>
          <w:p w14:paraId="168EDC36" w14:textId="77777777" w:rsidR="0053671F" w:rsidRDefault="0053671F" w:rsidP="001544B4">
            <w:pPr>
              <w:pStyle w:val="DoEtabletext2018"/>
              <w:rPr>
                <w:lang w:eastAsia="en-US"/>
              </w:rPr>
            </w:pPr>
            <w:r w:rsidRPr="006F2937">
              <w:rPr>
                <w:lang w:eastAsia="en-US"/>
              </w:rPr>
              <w:t xml:space="preserve">Split the class into eight groups. Have each group create a poster, highlighting the importance of one of the following techniques of slam poetry, to be displayed around the </w:t>
            </w:r>
            <w:r>
              <w:rPr>
                <w:lang w:eastAsia="en-US"/>
              </w:rPr>
              <w:t xml:space="preserve">room. </w:t>
            </w:r>
            <w:r w:rsidRPr="006F2937">
              <w:rPr>
                <w:lang w:eastAsia="en-US"/>
              </w:rPr>
              <w:t xml:space="preserve">The posters should include images and words that explain the importance of that technique, as well as what to </w:t>
            </w:r>
            <w:proofErr w:type="gramStart"/>
            <w:r w:rsidRPr="006F2937">
              <w:rPr>
                <w:lang w:eastAsia="en-US"/>
              </w:rPr>
              <w:t>actually do</w:t>
            </w:r>
            <w:proofErr w:type="gramEnd"/>
            <w:r w:rsidRPr="006F2937">
              <w:rPr>
                <w:lang w:eastAsia="en-US"/>
              </w:rPr>
              <w:t>. Techniques – varying the voice – use of pause – active voice – precise action verbs – eye contact – facial expressions – hand gestures – juxtaposition.</w:t>
            </w:r>
          </w:p>
        </w:tc>
        <w:tc>
          <w:tcPr>
            <w:tcW w:w="1559" w:type="dxa"/>
          </w:tcPr>
          <w:p w14:paraId="01A2B30D" w14:textId="77777777" w:rsidR="0053671F" w:rsidRDefault="0053671F" w:rsidP="001544B4">
            <w:pPr>
              <w:pStyle w:val="DoEtabletext2018"/>
              <w:rPr>
                <w:lang w:eastAsia="en-US"/>
              </w:rPr>
            </w:pPr>
            <w:r w:rsidRPr="006F2937">
              <w:rPr>
                <w:lang w:eastAsia="en-US"/>
              </w:rPr>
              <w:t>Posters</w:t>
            </w:r>
          </w:p>
        </w:tc>
        <w:tc>
          <w:tcPr>
            <w:tcW w:w="1411" w:type="dxa"/>
          </w:tcPr>
          <w:p w14:paraId="59BBAC5F" w14:textId="77777777" w:rsidR="0053671F" w:rsidRDefault="0053671F" w:rsidP="001544B4">
            <w:pPr>
              <w:pStyle w:val="DoEtabletext2018"/>
              <w:rPr>
                <w:lang w:eastAsia="en-US"/>
              </w:rPr>
            </w:pPr>
            <w:r>
              <w:rPr>
                <w:lang w:eastAsia="en-US"/>
              </w:rPr>
              <w:t>Logbooks</w:t>
            </w:r>
          </w:p>
          <w:p w14:paraId="0FD0B0A0" w14:textId="77777777" w:rsidR="0053671F" w:rsidRDefault="0053671F" w:rsidP="001544B4">
            <w:pPr>
              <w:pStyle w:val="DoEtabletext2018"/>
              <w:rPr>
                <w:lang w:eastAsia="en-US"/>
              </w:rPr>
            </w:pPr>
            <w:r>
              <w:rPr>
                <w:lang w:eastAsia="en-US"/>
              </w:rPr>
              <w:t>Cardboard</w:t>
            </w:r>
          </w:p>
          <w:p w14:paraId="5414AF95" w14:textId="77777777" w:rsidR="0053671F" w:rsidRDefault="0053671F" w:rsidP="001544B4">
            <w:pPr>
              <w:pStyle w:val="DoEtabletext2018"/>
              <w:rPr>
                <w:lang w:eastAsia="en-US"/>
              </w:rPr>
            </w:pPr>
            <w:proofErr w:type="spellStart"/>
            <w:r>
              <w:rPr>
                <w:lang w:eastAsia="en-US"/>
              </w:rPr>
              <w:t>Textas</w:t>
            </w:r>
            <w:proofErr w:type="spellEnd"/>
          </w:p>
          <w:p w14:paraId="38A0CF94" w14:textId="77777777" w:rsidR="0053671F" w:rsidRDefault="0053671F" w:rsidP="001544B4">
            <w:pPr>
              <w:pStyle w:val="DoEtabletext2018"/>
              <w:rPr>
                <w:lang w:eastAsia="en-US"/>
              </w:rPr>
            </w:pPr>
            <w:r>
              <w:rPr>
                <w:lang w:eastAsia="en-US"/>
              </w:rPr>
              <w:t xml:space="preserve">Blue </w:t>
            </w:r>
            <w:proofErr w:type="spellStart"/>
            <w:r>
              <w:rPr>
                <w:lang w:eastAsia="en-US"/>
              </w:rPr>
              <w:t>Tak</w:t>
            </w:r>
            <w:proofErr w:type="spellEnd"/>
          </w:p>
        </w:tc>
      </w:tr>
      <w:tr w:rsidR="0053671F" w14:paraId="71F5BEA8" w14:textId="77777777" w:rsidTr="001544B4">
        <w:tc>
          <w:tcPr>
            <w:tcW w:w="1413" w:type="dxa"/>
          </w:tcPr>
          <w:p w14:paraId="4B2DD046" w14:textId="77777777" w:rsidR="0053671F" w:rsidRDefault="0053671F" w:rsidP="001544B4">
            <w:pPr>
              <w:pStyle w:val="DoEtabletext2018"/>
              <w:rPr>
                <w:lang w:eastAsia="en-US"/>
              </w:rPr>
            </w:pPr>
            <w:r w:rsidRPr="006F2937">
              <w:rPr>
                <w:lang w:eastAsia="en-US"/>
              </w:rPr>
              <w:t>Making</w:t>
            </w:r>
          </w:p>
        </w:tc>
        <w:tc>
          <w:tcPr>
            <w:tcW w:w="6379" w:type="dxa"/>
          </w:tcPr>
          <w:p w14:paraId="379BD7FC" w14:textId="77777777" w:rsidR="0053671F" w:rsidRDefault="0053671F" w:rsidP="001544B4">
            <w:pPr>
              <w:pStyle w:val="DoEtabletext2018"/>
              <w:rPr>
                <w:lang w:eastAsia="en-US"/>
              </w:rPr>
            </w:pPr>
            <w:r w:rsidRPr="006F2937">
              <w:rPr>
                <w:lang w:eastAsia="en-US"/>
              </w:rPr>
              <w:t>Decide, as a class, whether you want to have your poetry slam just in class, or on an assembly or as a co</w:t>
            </w:r>
            <w:r>
              <w:rPr>
                <w:lang w:eastAsia="en-US"/>
              </w:rPr>
              <w:t>ncert or lunchtime performance.</w:t>
            </w:r>
            <w:r w:rsidRPr="006F2937">
              <w:rPr>
                <w:lang w:eastAsia="en-US"/>
              </w:rPr>
              <w:t xml:space="preserve"> </w:t>
            </w:r>
            <w:r w:rsidRPr="006F2937">
              <w:rPr>
                <w:lang w:eastAsia="en-US"/>
              </w:rPr>
              <w:lastRenderedPageBreak/>
              <w:t>Have students create digital invitations, posters, newsletter articles or social media posts to advertise the event.</w:t>
            </w:r>
          </w:p>
        </w:tc>
        <w:tc>
          <w:tcPr>
            <w:tcW w:w="1559" w:type="dxa"/>
          </w:tcPr>
          <w:p w14:paraId="70B9AE1E" w14:textId="77777777" w:rsidR="0053671F" w:rsidRDefault="0053671F" w:rsidP="001544B4">
            <w:pPr>
              <w:pStyle w:val="DoEtabletext2018"/>
              <w:rPr>
                <w:lang w:eastAsia="en-US"/>
              </w:rPr>
            </w:pPr>
            <w:r w:rsidRPr="006F2937">
              <w:rPr>
                <w:lang w:eastAsia="en-US"/>
              </w:rPr>
              <w:lastRenderedPageBreak/>
              <w:t>Advertising materials</w:t>
            </w:r>
          </w:p>
        </w:tc>
        <w:tc>
          <w:tcPr>
            <w:tcW w:w="1411" w:type="dxa"/>
          </w:tcPr>
          <w:p w14:paraId="1E59B15B" w14:textId="77777777" w:rsidR="0053671F" w:rsidRDefault="0053671F" w:rsidP="001544B4">
            <w:pPr>
              <w:pStyle w:val="DoEtabletext2018"/>
              <w:rPr>
                <w:lang w:eastAsia="en-US"/>
              </w:rPr>
            </w:pPr>
            <w:r w:rsidRPr="006F2937">
              <w:rPr>
                <w:lang w:eastAsia="en-US"/>
              </w:rPr>
              <w:t>Computers</w:t>
            </w:r>
          </w:p>
        </w:tc>
      </w:tr>
      <w:tr w:rsidR="0053671F" w14:paraId="00DBFCDD" w14:textId="77777777" w:rsidTr="001544B4">
        <w:tc>
          <w:tcPr>
            <w:tcW w:w="1413" w:type="dxa"/>
          </w:tcPr>
          <w:p w14:paraId="7BA0219F" w14:textId="77777777" w:rsidR="0053671F" w:rsidRDefault="0053671F" w:rsidP="001544B4">
            <w:pPr>
              <w:pStyle w:val="DoEtabletext2018"/>
              <w:rPr>
                <w:lang w:eastAsia="en-US"/>
              </w:rPr>
            </w:pPr>
            <w:r w:rsidRPr="006F2937">
              <w:rPr>
                <w:lang w:eastAsia="en-US"/>
              </w:rPr>
              <w:t>Appreciating</w:t>
            </w:r>
          </w:p>
        </w:tc>
        <w:tc>
          <w:tcPr>
            <w:tcW w:w="6379" w:type="dxa"/>
          </w:tcPr>
          <w:p w14:paraId="4936D4DC" w14:textId="77777777" w:rsidR="0053671F" w:rsidRDefault="0053671F" w:rsidP="001544B4">
            <w:pPr>
              <w:pStyle w:val="DoEtabletext2018"/>
              <w:rPr>
                <w:lang w:eastAsia="en-US"/>
              </w:rPr>
            </w:pPr>
            <w:r w:rsidRPr="006F2937">
              <w:rPr>
                <w:lang w:eastAsia="en-US"/>
              </w:rPr>
              <w:t xml:space="preserve">Explain to the students that you are going to watch one last slam poem, and that afterwards, you are going to ask them to answer some </w:t>
            </w:r>
            <w:r>
              <w:rPr>
                <w:lang w:eastAsia="en-US"/>
              </w:rPr>
              <w:t xml:space="preserve">questions about what they saw. </w:t>
            </w:r>
            <w:r w:rsidRPr="006F2937">
              <w:rPr>
                <w:lang w:eastAsia="en-US"/>
              </w:rPr>
              <w:t xml:space="preserve">Show the students </w:t>
            </w:r>
            <w:hyperlink r:id="rId17" w:history="1">
              <w:r w:rsidRPr="006F2937">
                <w:rPr>
                  <w:rStyle w:val="Hyperlink"/>
                  <w:lang w:eastAsia="en-US"/>
                </w:rPr>
                <w:t xml:space="preserve">‘History Is </w:t>
              </w:r>
              <w:proofErr w:type="gramStart"/>
              <w:r w:rsidRPr="006F2937">
                <w:rPr>
                  <w:rStyle w:val="Hyperlink"/>
                  <w:lang w:eastAsia="en-US"/>
                </w:rPr>
                <w:t>An</w:t>
              </w:r>
              <w:proofErr w:type="gramEnd"/>
              <w:r w:rsidRPr="006F2937">
                <w:rPr>
                  <w:rStyle w:val="Hyperlink"/>
                  <w:lang w:eastAsia="en-US"/>
                </w:rPr>
                <w:t xml:space="preserve"> Ocean’ by Arielle Cottingham.</w:t>
              </w:r>
            </w:hyperlink>
            <w:r>
              <w:rPr>
                <w:lang w:eastAsia="en-US"/>
              </w:rPr>
              <w:t xml:space="preserve"> </w:t>
            </w:r>
          </w:p>
        </w:tc>
        <w:tc>
          <w:tcPr>
            <w:tcW w:w="1559" w:type="dxa"/>
          </w:tcPr>
          <w:p w14:paraId="5790DEC0" w14:textId="77777777" w:rsidR="0053671F" w:rsidRDefault="0053671F" w:rsidP="001544B4">
            <w:pPr>
              <w:pStyle w:val="DoEtabletext2018"/>
              <w:rPr>
                <w:lang w:eastAsia="en-US"/>
              </w:rPr>
            </w:pPr>
            <w:r>
              <w:rPr>
                <w:lang w:eastAsia="en-US"/>
              </w:rPr>
              <w:t>-</w:t>
            </w:r>
          </w:p>
        </w:tc>
        <w:tc>
          <w:tcPr>
            <w:tcW w:w="1411" w:type="dxa"/>
          </w:tcPr>
          <w:p w14:paraId="6BBE5BFE" w14:textId="77777777" w:rsidR="0053671F" w:rsidRDefault="0053671F" w:rsidP="001544B4">
            <w:pPr>
              <w:pStyle w:val="DoEtabletext2018"/>
              <w:rPr>
                <w:lang w:eastAsia="en-US"/>
              </w:rPr>
            </w:pPr>
            <w:r w:rsidRPr="006F2937">
              <w:rPr>
                <w:lang w:eastAsia="en-US"/>
              </w:rPr>
              <w:t xml:space="preserve">History Is </w:t>
            </w:r>
            <w:proofErr w:type="gramStart"/>
            <w:r w:rsidRPr="006F2937">
              <w:rPr>
                <w:lang w:eastAsia="en-US"/>
              </w:rPr>
              <w:t>An</w:t>
            </w:r>
            <w:proofErr w:type="gramEnd"/>
            <w:r w:rsidRPr="006F2937">
              <w:rPr>
                <w:lang w:eastAsia="en-US"/>
              </w:rPr>
              <w:t xml:space="preserve"> Ocean video</w:t>
            </w:r>
          </w:p>
        </w:tc>
      </w:tr>
      <w:tr w:rsidR="0053671F" w14:paraId="47A5C285" w14:textId="77777777" w:rsidTr="001544B4">
        <w:tc>
          <w:tcPr>
            <w:tcW w:w="1413" w:type="dxa"/>
          </w:tcPr>
          <w:p w14:paraId="128058D2" w14:textId="77777777" w:rsidR="0053671F" w:rsidRDefault="0053671F" w:rsidP="001544B4">
            <w:pPr>
              <w:pStyle w:val="DoEtabletext2018"/>
              <w:rPr>
                <w:lang w:eastAsia="en-US"/>
              </w:rPr>
            </w:pPr>
            <w:r w:rsidRPr="006F2937">
              <w:rPr>
                <w:lang w:eastAsia="en-US"/>
              </w:rPr>
              <w:t>Appreciating</w:t>
            </w:r>
          </w:p>
        </w:tc>
        <w:tc>
          <w:tcPr>
            <w:tcW w:w="6379" w:type="dxa"/>
          </w:tcPr>
          <w:p w14:paraId="60DC1C0C" w14:textId="77777777" w:rsidR="0053671F" w:rsidRDefault="0053671F" w:rsidP="001544B4">
            <w:pPr>
              <w:pStyle w:val="DoEtabletext2018"/>
              <w:rPr>
                <w:lang w:eastAsia="en-US"/>
              </w:rPr>
            </w:pPr>
            <w:r w:rsidRPr="006F2937">
              <w:rPr>
                <w:lang w:eastAsia="en-US"/>
              </w:rPr>
              <w:t>Have the students sit in pairs, in concentric circles</w:t>
            </w:r>
            <w:r>
              <w:rPr>
                <w:lang w:eastAsia="en-US"/>
              </w:rPr>
              <w:t xml:space="preserve">, on chairs facing each other. </w:t>
            </w:r>
            <w:r w:rsidRPr="006F2937">
              <w:rPr>
                <w:lang w:eastAsia="en-US"/>
              </w:rPr>
              <w:t>Explain that you are going to ask a question about the poem, and that they have exactly 2 minutes to discuss the</w:t>
            </w:r>
            <w:r>
              <w:rPr>
                <w:lang w:eastAsia="en-US"/>
              </w:rPr>
              <w:t xml:space="preserve">ir answers with their partner. </w:t>
            </w:r>
            <w:r w:rsidRPr="006F2937">
              <w:rPr>
                <w:lang w:eastAsia="en-US"/>
              </w:rPr>
              <w:t>Use the Super Six Questions in the</w:t>
            </w:r>
            <w:r>
              <w:rPr>
                <w:lang w:eastAsia="en-US"/>
              </w:rPr>
              <w:t xml:space="preserve"> resources. Ask one question. </w:t>
            </w:r>
            <w:r w:rsidRPr="006F2937">
              <w:rPr>
                <w:lang w:eastAsia="en-US"/>
              </w:rPr>
              <w:t>Allow the student</w:t>
            </w:r>
            <w:r>
              <w:rPr>
                <w:lang w:eastAsia="en-US"/>
              </w:rPr>
              <w:t xml:space="preserve">s exactly 2 minutes to answer. </w:t>
            </w:r>
            <w:r w:rsidRPr="006F2937">
              <w:rPr>
                <w:lang w:eastAsia="en-US"/>
              </w:rPr>
              <w:t xml:space="preserve">Ask the students in the inner circle </w:t>
            </w:r>
            <w:r>
              <w:rPr>
                <w:lang w:eastAsia="en-US"/>
              </w:rPr>
              <w:t xml:space="preserve">to move one spot to the right. </w:t>
            </w:r>
            <w:r w:rsidRPr="006F2937">
              <w:rPr>
                <w:lang w:eastAsia="en-US"/>
              </w:rPr>
              <w:t>As</w:t>
            </w:r>
            <w:r>
              <w:rPr>
                <w:lang w:eastAsia="en-US"/>
              </w:rPr>
              <w:t xml:space="preserve">k the next question. </w:t>
            </w:r>
            <w:r w:rsidRPr="006F2937">
              <w:rPr>
                <w:lang w:eastAsia="en-US"/>
              </w:rPr>
              <w:t>Repeat.</w:t>
            </w:r>
          </w:p>
        </w:tc>
        <w:tc>
          <w:tcPr>
            <w:tcW w:w="1559" w:type="dxa"/>
          </w:tcPr>
          <w:p w14:paraId="772CE0B2" w14:textId="77777777" w:rsidR="0053671F" w:rsidRDefault="0053671F" w:rsidP="001544B4">
            <w:pPr>
              <w:pStyle w:val="DoEtabletext2018"/>
              <w:rPr>
                <w:lang w:eastAsia="en-US"/>
              </w:rPr>
            </w:pPr>
            <w:r w:rsidRPr="006F2937">
              <w:rPr>
                <w:lang w:eastAsia="en-US"/>
              </w:rPr>
              <w:t>Observation</w:t>
            </w:r>
          </w:p>
        </w:tc>
        <w:tc>
          <w:tcPr>
            <w:tcW w:w="1411" w:type="dxa"/>
          </w:tcPr>
          <w:p w14:paraId="0FB4F737" w14:textId="77777777" w:rsidR="0053671F" w:rsidRDefault="0053671F" w:rsidP="001544B4">
            <w:pPr>
              <w:pStyle w:val="DoEtabletext2018"/>
              <w:rPr>
                <w:lang w:eastAsia="en-US"/>
              </w:rPr>
            </w:pPr>
            <w:r>
              <w:rPr>
                <w:lang w:eastAsia="en-US"/>
              </w:rPr>
              <w:t>Chairs</w:t>
            </w:r>
          </w:p>
          <w:p w14:paraId="2C7CB7D9" w14:textId="77777777" w:rsidR="0053671F" w:rsidRDefault="0053671F" w:rsidP="001544B4">
            <w:pPr>
              <w:pStyle w:val="DoEtabletext2018"/>
              <w:rPr>
                <w:lang w:eastAsia="en-US"/>
              </w:rPr>
            </w:pPr>
            <w:r>
              <w:rPr>
                <w:lang w:eastAsia="en-US"/>
              </w:rPr>
              <w:t>Super Six Questions sheet</w:t>
            </w:r>
          </w:p>
        </w:tc>
      </w:tr>
      <w:tr w:rsidR="0053671F" w14:paraId="393A0726" w14:textId="77777777" w:rsidTr="001544B4">
        <w:tc>
          <w:tcPr>
            <w:tcW w:w="1413" w:type="dxa"/>
          </w:tcPr>
          <w:p w14:paraId="3D24351E" w14:textId="77777777" w:rsidR="0053671F" w:rsidRDefault="0053671F" w:rsidP="001544B4">
            <w:pPr>
              <w:pStyle w:val="DoEtabletext2018"/>
              <w:rPr>
                <w:lang w:eastAsia="en-US"/>
              </w:rPr>
            </w:pPr>
            <w:r>
              <w:rPr>
                <w:lang w:eastAsia="en-US"/>
              </w:rPr>
              <w:t>-</w:t>
            </w:r>
          </w:p>
        </w:tc>
        <w:tc>
          <w:tcPr>
            <w:tcW w:w="6379" w:type="dxa"/>
          </w:tcPr>
          <w:p w14:paraId="3116A0B5" w14:textId="77777777" w:rsidR="0053671F" w:rsidRDefault="0053671F" w:rsidP="001544B4">
            <w:pPr>
              <w:pStyle w:val="DoEtabletext2018"/>
              <w:rPr>
                <w:lang w:eastAsia="en-US"/>
              </w:rPr>
            </w:pPr>
            <w:r w:rsidRPr="006F2937">
              <w:rPr>
                <w:lang w:eastAsia="en-US"/>
              </w:rPr>
              <w:t>G</w:t>
            </w:r>
            <w:r>
              <w:rPr>
                <w:lang w:eastAsia="en-US"/>
              </w:rPr>
              <w:t>ather back together as a class.</w:t>
            </w:r>
            <w:r w:rsidRPr="006F2937">
              <w:rPr>
                <w:lang w:eastAsia="en-US"/>
              </w:rPr>
              <w:t xml:space="preserve"> Explain that for the rest of this unit, the students will be writing their own poems, about s</w:t>
            </w:r>
            <w:r>
              <w:rPr>
                <w:lang w:eastAsia="en-US"/>
              </w:rPr>
              <w:t xml:space="preserve">omething that they care about. </w:t>
            </w:r>
            <w:r w:rsidRPr="006F2937">
              <w:rPr>
                <w:lang w:eastAsia="en-US"/>
              </w:rPr>
              <w:t>They are going to be asked to draw on all that they have lear</w:t>
            </w:r>
            <w:r>
              <w:rPr>
                <w:lang w:eastAsia="en-US"/>
              </w:rPr>
              <w:t xml:space="preserve">nt to write a </w:t>
            </w:r>
            <w:proofErr w:type="gramStart"/>
            <w:r>
              <w:rPr>
                <w:lang w:eastAsia="en-US"/>
              </w:rPr>
              <w:t>1-2 minute</w:t>
            </w:r>
            <w:proofErr w:type="gramEnd"/>
            <w:r>
              <w:rPr>
                <w:lang w:eastAsia="en-US"/>
              </w:rPr>
              <w:t xml:space="preserve"> poem. </w:t>
            </w:r>
            <w:r w:rsidRPr="006F2937">
              <w:rPr>
                <w:lang w:eastAsia="en-US"/>
              </w:rPr>
              <w:t>They should have a think at home about what they might like to express.</w:t>
            </w:r>
          </w:p>
        </w:tc>
        <w:tc>
          <w:tcPr>
            <w:tcW w:w="1559" w:type="dxa"/>
          </w:tcPr>
          <w:p w14:paraId="4C200D4E" w14:textId="77777777" w:rsidR="0053671F" w:rsidRDefault="0053671F" w:rsidP="001544B4">
            <w:pPr>
              <w:pStyle w:val="DoEtabletext2018"/>
              <w:rPr>
                <w:lang w:eastAsia="en-US"/>
              </w:rPr>
            </w:pPr>
            <w:r>
              <w:rPr>
                <w:lang w:eastAsia="en-US"/>
              </w:rPr>
              <w:t>-</w:t>
            </w:r>
          </w:p>
        </w:tc>
        <w:tc>
          <w:tcPr>
            <w:tcW w:w="1411" w:type="dxa"/>
          </w:tcPr>
          <w:p w14:paraId="04AB431B" w14:textId="77777777" w:rsidR="0053671F" w:rsidRDefault="0053671F" w:rsidP="001544B4">
            <w:pPr>
              <w:pStyle w:val="DoEtabletext2018"/>
              <w:rPr>
                <w:lang w:eastAsia="en-US"/>
              </w:rPr>
            </w:pPr>
            <w:r>
              <w:rPr>
                <w:lang w:eastAsia="en-US"/>
              </w:rPr>
              <w:t>-</w:t>
            </w:r>
          </w:p>
        </w:tc>
      </w:tr>
    </w:tbl>
    <w:p w14:paraId="02311A52" w14:textId="77777777" w:rsidR="0053671F" w:rsidRDefault="0053671F" w:rsidP="0053671F">
      <w:pPr>
        <w:pStyle w:val="DoEbodytext2018"/>
        <w:rPr>
          <w:lang w:eastAsia="en-US"/>
        </w:rPr>
      </w:pPr>
      <w:r>
        <w:rPr>
          <w:lang w:eastAsia="en-US"/>
        </w:rPr>
        <w:br w:type="page"/>
      </w:r>
    </w:p>
    <w:p w14:paraId="30CB6347" w14:textId="2FF96913" w:rsidR="0053671F" w:rsidRDefault="005554FA" w:rsidP="005554FA">
      <w:pPr>
        <w:pStyle w:val="Heading2"/>
      </w:pPr>
      <w:r>
        <w:lastRenderedPageBreak/>
        <w:t>Module 9</w:t>
      </w:r>
    </w:p>
    <w:p w14:paraId="05AC6A13" w14:textId="278B1306" w:rsidR="0053671F" w:rsidRDefault="005554FA" w:rsidP="005554FA">
      <w:pPr>
        <w:pStyle w:val="Heading3"/>
      </w:pPr>
      <w:r>
        <w:t>What I know to be tr</w:t>
      </w:r>
      <w:r w:rsidR="0053671F">
        <w:t>ue</w:t>
      </w:r>
    </w:p>
    <w:p w14:paraId="426E05C3" w14:textId="77777777" w:rsidR="0053671F" w:rsidRDefault="0053671F" w:rsidP="005554FA">
      <w:r>
        <w:t>This module is where students write their own slam poem, reflecting something that they know to be true. They listen to the advice of slam poet Sarah Kay, about finding your voice and your style, before experimenting with ideas. Students write their own individual slam poem and rehearse its performance. Students gain feedback from the teacher and their peers, as they prepare for the class poetry slam.</w:t>
      </w:r>
    </w:p>
    <w:p w14:paraId="11DFDFC9" w14:textId="77777777" w:rsidR="0053671F" w:rsidRDefault="0053671F" w:rsidP="005554FA"/>
    <w:tbl>
      <w:tblPr>
        <w:tblStyle w:val="TableGrid"/>
        <w:tblW w:w="10768" w:type="dxa"/>
        <w:tblLook w:val="04A0" w:firstRow="1" w:lastRow="0" w:firstColumn="1" w:lastColumn="0" w:noHBand="0" w:noVBand="1"/>
        <w:tblCaption w:val="module outcomes and content table"/>
      </w:tblPr>
      <w:tblGrid>
        <w:gridCol w:w="1413"/>
        <w:gridCol w:w="9355"/>
      </w:tblGrid>
      <w:tr w:rsidR="0053671F" w14:paraId="3E565375" w14:textId="77777777" w:rsidTr="002B2FAE">
        <w:trPr>
          <w:tblHeader/>
        </w:trPr>
        <w:tc>
          <w:tcPr>
            <w:tcW w:w="1413" w:type="dxa"/>
          </w:tcPr>
          <w:p w14:paraId="5498E29B" w14:textId="77777777" w:rsidR="0053671F" w:rsidRDefault="0053671F" w:rsidP="001544B4">
            <w:pPr>
              <w:pStyle w:val="DoEtableheading2018"/>
              <w:rPr>
                <w:lang w:eastAsia="en-US"/>
              </w:rPr>
            </w:pPr>
            <w:r w:rsidRPr="00D130E7">
              <w:rPr>
                <w:lang w:eastAsia="en-US"/>
              </w:rPr>
              <w:t>Outcome</w:t>
            </w:r>
          </w:p>
        </w:tc>
        <w:tc>
          <w:tcPr>
            <w:tcW w:w="9355" w:type="dxa"/>
          </w:tcPr>
          <w:p w14:paraId="083A442E" w14:textId="77777777" w:rsidR="0053671F" w:rsidRDefault="0053671F" w:rsidP="001544B4">
            <w:pPr>
              <w:pStyle w:val="DoEtableheading2018"/>
              <w:rPr>
                <w:lang w:eastAsia="en-US"/>
              </w:rPr>
            </w:pPr>
            <w:r w:rsidRPr="00D130E7">
              <w:rPr>
                <w:lang w:eastAsia="en-US"/>
              </w:rPr>
              <w:t>Content</w:t>
            </w:r>
          </w:p>
        </w:tc>
      </w:tr>
      <w:tr w:rsidR="0053671F" w14:paraId="44DC9C35" w14:textId="77777777" w:rsidTr="002B2FAE">
        <w:tc>
          <w:tcPr>
            <w:tcW w:w="1413" w:type="dxa"/>
            <w:tcBorders>
              <w:bottom w:val="single" w:sz="4" w:space="0" w:color="auto"/>
            </w:tcBorders>
          </w:tcPr>
          <w:p w14:paraId="10CC7291" w14:textId="77777777" w:rsidR="0053671F" w:rsidRDefault="0053671F" w:rsidP="001544B4">
            <w:pPr>
              <w:pStyle w:val="DoEtabletext2018"/>
              <w:rPr>
                <w:lang w:eastAsia="en-US"/>
              </w:rPr>
            </w:pPr>
            <w:r w:rsidRPr="00256B67">
              <w:rPr>
                <w:lang w:eastAsia="en-US"/>
              </w:rPr>
              <w:t>4.1.1</w:t>
            </w:r>
          </w:p>
        </w:tc>
        <w:tc>
          <w:tcPr>
            <w:tcW w:w="9355" w:type="dxa"/>
          </w:tcPr>
          <w:p w14:paraId="0E53EDF6" w14:textId="77777777" w:rsidR="0053671F" w:rsidRDefault="0053671F" w:rsidP="001544B4">
            <w:pPr>
              <w:pStyle w:val="DoEtabletext2018"/>
              <w:rPr>
                <w:lang w:eastAsia="en-US"/>
              </w:rPr>
            </w:pPr>
            <w:r w:rsidRPr="00256B67">
              <w:rPr>
                <w:lang w:eastAsia="en-US"/>
              </w:rPr>
              <w:t>using elements of drama to enhance a range of created and imagined situations</w:t>
            </w:r>
          </w:p>
        </w:tc>
      </w:tr>
      <w:tr w:rsidR="0053671F" w14:paraId="57F447EA" w14:textId="77777777" w:rsidTr="002B2FAE">
        <w:tc>
          <w:tcPr>
            <w:tcW w:w="1413" w:type="dxa"/>
            <w:tcBorders>
              <w:bottom w:val="nil"/>
            </w:tcBorders>
          </w:tcPr>
          <w:p w14:paraId="5E616CAD" w14:textId="77777777" w:rsidR="0053671F" w:rsidRDefault="0053671F" w:rsidP="001544B4">
            <w:pPr>
              <w:pStyle w:val="DoEtabletext2018"/>
              <w:rPr>
                <w:lang w:eastAsia="en-US"/>
              </w:rPr>
            </w:pPr>
            <w:r w:rsidRPr="00256B67">
              <w:rPr>
                <w:lang w:eastAsia="en-US"/>
              </w:rPr>
              <w:t>4.1.3</w:t>
            </w:r>
          </w:p>
        </w:tc>
        <w:tc>
          <w:tcPr>
            <w:tcW w:w="9355" w:type="dxa"/>
          </w:tcPr>
          <w:p w14:paraId="5A93175E" w14:textId="77777777" w:rsidR="0053671F" w:rsidRDefault="0053671F" w:rsidP="001544B4">
            <w:pPr>
              <w:pStyle w:val="DoEtabletext2018"/>
              <w:rPr>
                <w:lang w:eastAsia="en-US"/>
              </w:rPr>
            </w:pPr>
            <w:r w:rsidRPr="00256B67">
              <w:rPr>
                <w:lang w:eastAsia="en-US"/>
              </w:rPr>
              <w:t>explore and/or devise and enact scripts and texts in different dramatic forms or performance styles, written by themselves or others</w:t>
            </w:r>
          </w:p>
        </w:tc>
      </w:tr>
      <w:tr w:rsidR="0053671F" w14:paraId="0BD6823B" w14:textId="77777777" w:rsidTr="002B2FAE">
        <w:tc>
          <w:tcPr>
            <w:tcW w:w="1413" w:type="dxa"/>
            <w:tcBorders>
              <w:top w:val="nil"/>
              <w:bottom w:val="nil"/>
            </w:tcBorders>
          </w:tcPr>
          <w:p w14:paraId="5177C2E2" w14:textId="77777777" w:rsidR="0053671F" w:rsidRDefault="0053671F" w:rsidP="001544B4">
            <w:pPr>
              <w:pStyle w:val="DoEtabletext2018"/>
              <w:rPr>
                <w:lang w:eastAsia="en-US"/>
              </w:rPr>
            </w:pPr>
          </w:p>
        </w:tc>
        <w:tc>
          <w:tcPr>
            <w:tcW w:w="9355" w:type="dxa"/>
          </w:tcPr>
          <w:p w14:paraId="7A7C40FF" w14:textId="77777777" w:rsidR="0053671F" w:rsidRDefault="0053671F" w:rsidP="001544B4">
            <w:pPr>
              <w:pStyle w:val="DoEtabletext2018"/>
              <w:rPr>
                <w:lang w:eastAsia="en-US"/>
              </w:rPr>
            </w:pPr>
            <w:r w:rsidRPr="00256B67">
              <w:rPr>
                <w:lang w:eastAsia="en-US"/>
              </w:rPr>
              <w:t>explore techniques used for refinement during the rehearsal process</w:t>
            </w:r>
          </w:p>
        </w:tc>
      </w:tr>
      <w:tr w:rsidR="0053671F" w14:paraId="09008E84" w14:textId="77777777" w:rsidTr="002B2FAE">
        <w:tc>
          <w:tcPr>
            <w:tcW w:w="1413" w:type="dxa"/>
            <w:tcBorders>
              <w:top w:val="nil"/>
              <w:bottom w:val="nil"/>
            </w:tcBorders>
          </w:tcPr>
          <w:p w14:paraId="3F4ED432" w14:textId="77777777" w:rsidR="0053671F" w:rsidRDefault="0053671F" w:rsidP="001544B4">
            <w:pPr>
              <w:pStyle w:val="DoEtabletext2018"/>
              <w:rPr>
                <w:lang w:eastAsia="en-US"/>
              </w:rPr>
            </w:pPr>
          </w:p>
        </w:tc>
        <w:tc>
          <w:tcPr>
            <w:tcW w:w="9355" w:type="dxa"/>
          </w:tcPr>
          <w:p w14:paraId="4E2F55EF" w14:textId="77777777" w:rsidR="0053671F" w:rsidRDefault="0053671F" w:rsidP="001544B4">
            <w:pPr>
              <w:pStyle w:val="DoEtabletext2018"/>
              <w:rPr>
                <w:lang w:eastAsia="en-US"/>
              </w:rPr>
            </w:pPr>
            <w:r w:rsidRPr="0061042D">
              <w:rPr>
                <w:lang w:eastAsia="en-US"/>
              </w:rPr>
              <w:t>use drama elements when creating or enacting scripts or texts</w:t>
            </w:r>
          </w:p>
        </w:tc>
      </w:tr>
      <w:tr w:rsidR="0053671F" w14:paraId="02BEADB4" w14:textId="77777777" w:rsidTr="002B2FAE">
        <w:tc>
          <w:tcPr>
            <w:tcW w:w="1413" w:type="dxa"/>
            <w:tcBorders>
              <w:top w:val="nil"/>
            </w:tcBorders>
          </w:tcPr>
          <w:p w14:paraId="75680583" w14:textId="77777777" w:rsidR="0053671F" w:rsidRPr="00D130E7" w:rsidRDefault="0053671F" w:rsidP="001544B4">
            <w:pPr>
              <w:pStyle w:val="DoEtabletext2018"/>
              <w:rPr>
                <w:lang w:eastAsia="en-US"/>
              </w:rPr>
            </w:pPr>
          </w:p>
        </w:tc>
        <w:tc>
          <w:tcPr>
            <w:tcW w:w="9355" w:type="dxa"/>
          </w:tcPr>
          <w:p w14:paraId="32A86F32" w14:textId="77777777" w:rsidR="0053671F" w:rsidRDefault="0053671F" w:rsidP="001544B4">
            <w:pPr>
              <w:pStyle w:val="DoEtabletext2018"/>
              <w:rPr>
                <w:lang w:eastAsia="en-US"/>
              </w:rPr>
            </w:pPr>
            <w:r w:rsidRPr="0061042D">
              <w:rPr>
                <w:lang w:eastAsia="en-US"/>
              </w:rPr>
              <w:t xml:space="preserve">write, </w:t>
            </w:r>
            <w:proofErr w:type="gramStart"/>
            <w:r w:rsidRPr="0061042D">
              <w:rPr>
                <w:lang w:eastAsia="en-US"/>
              </w:rPr>
              <w:t>draft</w:t>
            </w:r>
            <w:proofErr w:type="gramEnd"/>
            <w:r w:rsidRPr="0061042D">
              <w:rPr>
                <w:lang w:eastAsia="en-US"/>
              </w:rPr>
              <w:t xml:space="preserve"> and edit scripts or texts</w:t>
            </w:r>
          </w:p>
        </w:tc>
      </w:tr>
      <w:tr w:rsidR="0053671F" w14:paraId="4E0DB8EC" w14:textId="77777777" w:rsidTr="002B2FAE">
        <w:tc>
          <w:tcPr>
            <w:tcW w:w="1413" w:type="dxa"/>
          </w:tcPr>
          <w:p w14:paraId="681A9261" w14:textId="77777777" w:rsidR="0053671F" w:rsidRDefault="0053671F" w:rsidP="001544B4">
            <w:pPr>
              <w:pStyle w:val="DoEtabletext2018"/>
              <w:rPr>
                <w:lang w:eastAsia="en-US"/>
              </w:rPr>
            </w:pPr>
            <w:r w:rsidRPr="00256B67">
              <w:rPr>
                <w:lang w:eastAsia="en-US"/>
              </w:rPr>
              <w:t>4.3.1</w:t>
            </w:r>
          </w:p>
        </w:tc>
        <w:tc>
          <w:tcPr>
            <w:tcW w:w="9355" w:type="dxa"/>
          </w:tcPr>
          <w:p w14:paraId="5E6E71B9" w14:textId="77777777" w:rsidR="0053671F" w:rsidRDefault="0053671F" w:rsidP="001544B4">
            <w:pPr>
              <w:pStyle w:val="DoEtabletext2018"/>
              <w:rPr>
                <w:lang w:eastAsia="en-US"/>
              </w:rPr>
            </w:pPr>
            <w:r w:rsidRPr="0061042D">
              <w:rPr>
                <w:lang w:eastAsia="en-US"/>
              </w:rPr>
              <w:t>the identification and importance of the elements of drama that together create dramatic meaning and audience engagement</w:t>
            </w:r>
          </w:p>
        </w:tc>
      </w:tr>
      <w:tr w:rsidR="0053671F" w14:paraId="4256BF3A" w14:textId="77777777" w:rsidTr="002B2FAE">
        <w:tc>
          <w:tcPr>
            <w:tcW w:w="1413" w:type="dxa"/>
          </w:tcPr>
          <w:p w14:paraId="7F7C1317" w14:textId="77777777" w:rsidR="0053671F" w:rsidRDefault="0053671F" w:rsidP="001544B4">
            <w:pPr>
              <w:pStyle w:val="DoEtabletext2018"/>
              <w:rPr>
                <w:lang w:eastAsia="en-US"/>
              </w:rPr>
            </w:pPr>
            <w:r w:rsidRPr="00256B67">
              <w:rPr>
                <w:lang w:eastAsia="en-US"/>
              </w:rPr>
              <w:t>EN4-1A</w:t>
            </w:r>
          </w:p>
        </w:tc>
        <w:tc>
          <w:tcPr>
            <w:tcW w:w="9355" w:type="dxa"/>
          </w:tcPr>
          <w:p w14:paraId="55F565FF" w14:textId="77777777" w:rsidR="0053671F" w:rsidRDefault="0053671F" w:rsidP="001544B4">
            <w:pPr>
              <w:pStyle w:val="DoEtabletext2018"/>
              <w:rPr>
                <w:lang w:eastAsia="en-US"/>
              </w:rPr>
            </w:pPr>
            <w:r w:rsidRPr="0061042D">
              <w:rPr>
                <w:lang w:eastAsia="en-US"/>
              </w:rPr>
              <w:t>use increasingly sophisticated verbal, aural, visu</w:t>
            </w:r>
            <w:r>
              <w:rPr>
                <w:lang w:eastAsia="en-US"/>
              </w:rPr>
              <w:t xml:space="preserve">al and/or written techniques, for </w:t>
            </w:r>
            <w:proofErr w:type="gramStart"/>
            <w:r>
              <w:rPr>
                <w:lang w:eastAsia="en-US"/>
              </w:rPr>
              <w:t>example;</w:t>
            </w:r>
            <w:proofErr w:type="gramEnd"/>
            <w:r w:rsidRPr="0061042D">
              <w:rPr>
                <w:lang w:eastAsia="en-US"/>
              </w:rPr>
              <w:t xml:space="preserve"> imagery, figures of speech, selective choice of vocabulary, rhythm, sound effects, colour and design, to compose imaginative texts for pleasure</w:t>
            </w:r>
          </w:p>
        </w:tc>
      </w:tr>
      <w:tr w:rsidR="0053671F" w14:paraId="35A2ECE7" w14:textId="77777777" w:rsidTr="002B2FAE">
        <w:tc>
          <w:tcPr>
            <w:tcW w:w="1413" w:type="dxa"/>
          </w:tcPr>
          <w:p w14:paraId="14F2FAE0" w14:textId="77777777" w:rsidR="0053671F" w:rsidRDefault="0053671F" w:rsidP="001544B4">
            <w:pPr>
              <w:pStyle w:val="DoEtabletext2018"/>
              <w:rPr>
                <w:lang w:eastAsia="en-US"/>
              </w:rPr>
            </w:pPr>
            <w:r w:rsidRPr="00256B67">
              <w:rPr>
                <w:lang w:eastAsia="en-US"/>
              </w:rPr>
              <w:t>EN4-2A</w:t>
            </w:r>
          </w:p>
        </w:tc>
        <w:tc>
          <w:tcPr>
            <w:tcW w:w="9355" w:type="dxa"/>
          </w:tcPr>
          <w:p w14:paraId="488F1EF1" w14:textId="77777777" w:rsidR="0053671F" w:rsidRDefault="0053671F" w:rsidP="001544B4">
            <w:pPr>
              <w:pStyle w:val="DoEtabletext2018"/>
              <w:rPr>
                <w:lang w:eastAsia="en-US"/>
              </w:rPr>
            </w:pPr>
            <w:r w:rsidRPr="0061042D">
              <w:rPr>
                <w:lang w:eastAsia="en-US"/>
              </w:rPr>
              <w:t xml:space="preserve">edit for meaning by removing repetition, refining ideas, reordering </w:t>
            </w:r>
            <w:proofErr w:type="gramStart"/>
            <w:r w:rsidRPr="0061042D">
              <w:rPr>
                <w:lang w:eastAsia="en-US"/>
              </w:rPr>
              <w:t>sentences</w:t>
            </w:r>
            <w:proofErr w:type="gramEnd"/>
            <w:r w:rsidRPr="0061042D">
              <w:rPr>
                <w:lang w:eastAsia="en-US"/>
              </w:rPr>
              <w:t xml:space="preserve"> and adding or substituting words for impact</w:t>
            </w:r>
          </w:p>
        </w:tc>
      </w:tr>
      <w:tr w:rsidR="0053671F" w14:paraId="73728886" w14:textId="77777777" w:rsidTr="002B2FAE">
        <w:tc>
          <w:tcPr>
            <w:tcW w:w="1413" w:type="dxa"/>
          </w:tcPr>
          <w:p w14:paraId="46671C3B" w14:textId="77777777" w:rsidR="0053671F" w:rsidRDefault="0053671F" w:rsidP="001544B4">
            <w:pPr>
              <w:pStyle w:val="DoEtabletext2018"/>
              <w:rPr>
                <w:lang w:eastAsia="en-US"/>
              </w:rPr>
            </w:pPr>
            <w:r w:rsidRPr="00256B67">
              <w:rPr>
                <w:lang w:eastAsia="en-US"/>
              </w:rPr>
              <w:t>EN4-4B</w:t>
            </w:r>
          </w:p>
        </w:tc>
        <w:tc>
          <w:tcPr>
            <w:tcW w:w="9355" w:type="dxa"/>
          </w:tcPr>
          <w:p w14:paraId="7CB2D3C1" w14:textId="77777777" w:rsidR="0053671F" w:rsidRDefault="0053671F" w:rsidP="001544B4">
            <w:pPr>
              <w:pStyle w:val="DoEtabletext2018"/>
              <w:rPr>
                <w:lang w:eastAsia="en-US"/>
              </w:rPr>
            </w:pPr>
            <w:r w:rsidRPr="0061042D">
              <w:rPr>
                <w:lang w:eastAsia="en-US"/>
              </w:rPr>
              <w:t xml:space="preserve">experiment with </w:t>
            </w:r>
            <w:proofErr w:type="gramStart"/>
            <w:r w:rsidRPr="0061042D">
              <w:rPr>
                <w:lang w:eastAsia="en-US"/>
              </w:rPr>
              <w:t>particular language</w:t>
            </w:r>
            <w:proofErr w:type="gramEnd"/>
            <w:r w:rsidRPr="0061042D">
              <w:rPr>
                <w:lang w:eastAsia="en-US"/>
              </w:rPr>
              <w:t xml:space="preserve"> features drawn from different types of texts, including combinations of language and visual choices to create new texts</w:t>
            </w:r>
          </w:p>
        </w:tc>
      </w:tr>
    </w:tbl>
    <w:p w14:paraId="0BEC6ECD" w14:textId="77777777" w:rsidR="0053671F" w:rsidRDefault="0053671F" w:rsidP="0053671F">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53671F" w14:paraId="32253F31" w14:textId="77777777" w:rsidTr="001544B4">
        <w:trPr>
          <w:tblHeader/>
        </w:trPr>
        <w:tc>
          <w:tcPr>
            <w:tcW w:w="1413" w:type="dxa"/>
          </w:tcPr>
          <w:p w14:paraId="0863542A" w14:textId="77777777" w:rsidR="0053671F" w:rsidRDefault="0053671F" w:rsidP="001544B4">
            <w:pPr>
              <w:pStyle w:val="DoEtableheading2018"/>
              <w:rPr>
                <w:lang w:eastAsia="en-US"/>
              </w:rPr>
            </w:pPr>
            <w:r>
              <w:rPr>
                <w:lang w:eastAsia="en-US"/>
              </w:rPr>
              <w:t>Drama Objective</w:t>
            </w:r>
          </w:p>
        </w:tc>
        <w:tc>
          <w:tcPr>
            <w:tcW w:w="6379" w:type="dxa"/>
          </w:tcPr>
          <w:p w14:paraId="65A090BE" w14:textId="77777777" w:rsidR="0053671F" w:rsidRDefault="0053671F" w:rsidP="001544B4">
            <w:pPr>
              <w:pStyle w:val="DoEtableheading2018"/>
              <w:rPr>
                <w:lang w:eastAsia="en-US"/>
              </w:rPr>
            </w:pPr>
            <w:r w:rsidRPr="00D130E7">
              <w:rPr>
                <w:lang w:eastAsia="en-US"/>
              </w:rPr>
              <w:t>Suggested Activities</w:t>
            </w:r>
          </w:p>
        </w:tc>
        <w:tc>
          <w:tcPr>
            <w:tcW w:w="1559" w:type="dxa"/>
          </w:tcPr>
          <w:p w14:paraId="5BDDBFC9" w14:textId="77777777" w:rsidR="0053671F" w:rsidRDefault="0053671F" w:rsidP="001544B4">
            <w:pPr>
              <w:pStyle w:val="DoEtableheading2018"/>
              <w:rPr>
                <w:lang w:eastAsia="en-US"/>
              </w:rPr>
            </w:pPr>
            <w:r w:rsidRPr="00D130E7">
              <w:rPr>
                <w:lang w:eastAsia="en-US"/>
              </w:rPr>
              <w:t>Assessment</w:t>
            </w:r>
          </w:p>
        </w:tc>
        <w:tc>
          <w:tcPr>
            <w:tcW w:w="1411" w:type="dxa"/>
          </w:tcPr>
          <w:p w14:paraId="65135809" w14:textId="77777777" w:rsidR="0053671F" w:rsidRDefault="0053671F" w:rsidP="001544B4">
            <w:pPr>
              <w:pStyle w:val="DoEtableheading2018"/>
              <w:rPr>
                <w:lang w:eastAsia="en-US"/>
              </w:rPr>
            </w:pPr>
            <w:r w:rsidRPr="00D130E7">
              <w:rPr>
                <w:lang w:eastAsia="en-US"/>
              </w:rPr>
              <w:t>Resources</w:t>
            </w:r>
          </w:p>
        </w:tc>
      </w:tr>
      <w:tr w:rsidR="0053671F" w14:paraId="498378DA" w14:textId="77777777" w:rsidTr="001544B4">
        <w:tc>
          <w:tcPr>
            <w:tcW w:w="1413" w:type="dxa"/>
          </w:tcPr>
          <w:p w14:paraId="59F6002F" w14:textId="77777777" w:rsidR="0053671F" w:rsidRDefault="0053671F" w:rsidP="001544B4">
            <w:pPr>
              <w:pStyle w:val="DoEtabletext2018"/>
              <w:rPr>
                <w:lang w:eastAsia="en-US"/>
              </w:rPr>
            </w:pPr>
            <w:r w:rsidRPr="0061042D">
              <w:rPr>
                <w:lang w:eastAsia="en-US"/>
              </w:rPr>
              <w:t>Making</w:t>
            </w:r>
          </w:p>
        </w:tc>
        <w:tc>
          <w:tcPr>
            <w:tcW w:w="6379" w:type="dxa"/>
          </w:tcPr>
          <w:p w14:paraId="4D71EC8E" w14:textId="77777777" w:rsidR="0053671F" w:rsidRDefault="0053671F" w:rsidP="001544B4">
            <w:pPr>
              <w:pStyle w:val="DoEtabletext2018"/>
              <w:rPr>
                <w:lang w:eastAsia="en-US"/>
              </w:rPr>
            </w:pPr>
            <w:r w:rsidRPr="0061042D">
              <w:rPr>
                <w:lang w:eastAsia="en-US"/>
              </w:rPr>
              <w:t xml:space="preserve">Watch </w:t>
            </w:r>
            <w:hyperlink r:id="rId18" w:anchor="t-1074193" w:history="1">
              <w:r w:rsidRPr="0061042D">
                <w:rPr>
                  <w:rStyle w:val="Hyperlink"/>
                  <w:lang w:eastAsia="en-US"/>
                </w:rPr>
                <w:t xml:space="preserve">‘If I Should Have </w:t>
              </w:r>
              <w:proofErr w:type="gramStart"/>
              <w:r w:rsidRPr="0061042D">
                <w:rPr>
                  <w:rStyle w:val="Hyperlink"/>
                  <w:lang w:eastAsia="en-US"/>
                </w:rPr>
                <w:t>A</w:t>
              </w:r>
              <w:proofErr w:type="gramEnd"/>
              <w:r w:rsidRPr="0061042D">
                <w:rPr>
                  <w:rStyle w:val="Hyperlink"/>
                  <w:lang w:eastAsia="en-US"/>
                </w:rPr>
                <w:t xml:space="preserve"> Daughter’ by Sarah Kay</w:t>
              </w:r>
            </w:hyperlink>
            <w:r>
              <w:rPr>
                <w:lang w:eastAsia="en-US"/>
              </w:rPr>
              <w:t xml:space="preserve">. </w:t>
            </w:r>
            <w:r w:rsidRPr="0061042D">
              <w:rPr>
                <w:lang w:eastAsia="en-US"/>
              </w:rPr>
              <w:t>The first 3:20 minutes are a poem, you may choose to show this, but it is not nee</w:t>
            </w:r>
            <w:r>
              <w:rPr>
                <w:lang w:eastAsia="en-US"/>
              </w:rPr>
              <w:t xml:space="preserve">ded. Start the video at 3:50. </w:t>
            </w:r>
            <w:r w:rsidRPr="0061042D">
              <w:rPr>
                <w:lang w:eastAsia="en-US"/>
              </w:rPr>
              <w:t>In the first minute, Kay asks you to write down th</w:t>
            </w:r>
            <w:r>
              <w:rPr>
                <w:lang w:eastAsia="en-US"/>
              </w:rPr>
              <w:t>ree things you know to be true.</w:t>
            </w:r>
            <w:r w:rsidRPr="0061042D">
              <w:rPr>
                <w:lang w:eastAsia="en-US"/>
              </w:rPr>
              <w:t xml:space="preserve"> Pause the video and allow students the chance to do this in their logbooks. Kay spends the rest of the video giving idea</w:t>
            </w:r>
            <w:r>
              <w:rPr>
                <w:lang w:eastAsia="en-US"/>
              </w:rPr>
              <w:t xml:space="preserve">s on how to write a slam poem. </w:t>
            </w:r>
          </w:p>
        </w:tc>
        <w:tc>
          <w:tcPr>
            <w:tcW w:w="1559" w:type="dxa"/>
          </w:tcPr>
          <w:p w14:paraId="268CE97E" w14:textId="77777777" w:rsidR="0053671F" w:rsidRDefault="0053671F" w:rsidP="001544B4">
            <w:pPr>
              <w:pStyle w:val="DoEtabletext2018"/>
              <w:rPr>
                <w:lang w:eastAsia="en-US"/>
              </w:rPr>
            </w:pPr>
            <w:r w:rsidRPr="0061042D">
              <w:rPr>
                <w:lang w:eastAsia="en-US"/>
              </w:rPr>
              <w:t>Logbooks</w:t>
            </w:r>
          </w:p>
        </w:tc>
        <w:tc>
          <w:tcPr>
            <w:tcW w:w="1411" w:type="dxa"/>
          </w:tcPr>
          <w:p w14:paraId="06E63B74" w14:textId="77777777" w:rsidR="0053671F" w:rsidRDefault="0053671F" w:rsidP="001544B4">
            <w:pPr>
              <w:pStyle w:val="DoEtabletext2018"/>
              <w:rPr>
                <w:lang w:eastAsia="en-US"/>
              </w:rPr>
            </w:pPr>
            <w:r w:rsidRPr="0061042D">
              <w:rPr>
                <w:lang w:eastAsia="en-US"/>
              </w:rPr>
              <w:t>Logbooks</w:t>
            </w:r>
          </w:p>
        </w:tc>
      </w:tr>
      <w:tr w:rsidR="0053671F" w14:paraId="5C2EBAF7" w14:textId="77777777" w:rsidTr="001544B4">
        <w:tc>
          <w:tcPr>
            <w:tcW w:w="1413" w:type="dxa"/>
          </w:tcPr>
          <w:p w14:paraId="53C02760" w14:textId="77777777" w:rsidR="0053671F" w:rsidRDefault="0053671F" w:rsidP="001544B4">
            <w:pPr>
              <w:pStyle w:val="DoEtabletext2018"/>
              <w:rPr>
                <w:lang w:eastAsia="en-US"/>
              </w:rPr>
            </w:pPr>
            <w:r w:rsidRPr="0061042D">
              <w:rPr>
                <w:lang w:eastAsia="en-US"/>
              </w:rPr>
              <w:t>Making</w:t>
            </w:r>
          </w:p>
        </w:tc>
        <w:tc>
          <w:tcPr>
            <w:tcW w:w="6379" w:type="dxa"/>
          </w:tcPr>
          <w:p w14:paraId="0DB36219" w14:textId="77777777" w:rsidR="0053671F" w:rsidRDefault="0053671F" w:rsidP="001544B4">
            <w:pPr>
              <w:pStyle w:val="DoEtabletext2018"/>
              <w:rPr>
                <w:lang w:eastAsia="en-US"/>
              </w:rPr>
            </w:pPr>
            <w:r w:rsidRPr="0061042D">
              <w:rPr>
                <w:lang w:eastAsia="en-US"/>
              </w:rPr>
              <w:t>Have students look back at the 3 truths tha</w:t>
            </w:r>
            <w:r>
              <w:rPr>
                <w:lang w:eastAsia="en-US"/>
              </w:rPr>
              <w:t xml:space="preserve">t they wrote in their logbook. </w:t>
            </w:r>
            <w:r w:rsidRPr="0061042D">
              <w:rPr>
                <w:lang w:eastAsia="en-US"/>
              </w:rPr>
              <w:t>Get them to write each of these truths again, one at the top of each of the next</w:t>
            </w:r>
            <w:r>
              <w:rPr>
                <w:lang w:eastAsia="en-US"/>
              </w:rPr>
              <w:t xml:space="preserve"> three pages in their logbook. </w:t>
            </w:r>
            <w:r w:rsidRPr="0061042D">
              <w:rPr>
                <w:lang w:eastAsia="en-US"/>
              </w:rPr>
              <w:t>Ask the students to think about how they feel about each of those truths and write some thoughts on the page underneath.</w:t>
            </w:r>
          </w:p>
        </w:tc>
        <w:tc>
          <w:tcPr>
            <w:tcW w:w="1559" w:type="dxa"/>
          </w:tcPr>
          <w:p w14:paraId="35C712DA" w14:textId="77777777" w:rsidR="0053671F" w:rsidRDefault="0053671F" w:rsidP="001544B4">
            <w:pPr>
              <w:pStyle w:val="DoEtabletext2018"/>
              <w:rPr>
                <w:lang w:eastAsia="en-US"/>
              </w:rPr>
            </w:pPr>
            <w:r w:rsidRPr="0061042D">
              <w:rPr>
                <w:lang w:eastAsia="en-US"/>
              </w:rPr>
              <w:t>Logbooks</w:t>
            </w:r>
          </w:p>
        </w:tc>
        <w:tc>
          <w:tcPr>
            <w:tcW w:w="1411" w:type="dxa"/>
          </w:tcPr>
          <w:p w14:paraId="312B10C2" w14:textId="77777777" w:rsidR="0053671F" w:rsidRDefault="0053671F" w:rsidP="001544B4">
            <w:pPr>
              <w:pStyle w:val="DoEtabletext2018"/>
              <w:rPr>
                <w:lang w:eastAsia="en-US"/>
              </w:rPr>
            </w:pPr>
            <w:r w:rsidRPr="0061042D">
              <w:rPr>
                <w:lang w:eastAsia="en-US"/>
              </w:rPr>
              <w:t>Logbooks</w:t>
            </w:r>
          </w:p>
        </w:tc>
      </w:tr>
      <w:tr w:rsidR="0053671F" w14:paraId="7FC913C0" w14:textId="77777777" w:rsidTr="001544B4">
        <w:tc>
          <w:tcPr>
            <w:tcW w:w="1413" w:type="dxa"/>
          </w:tcPr>
          <w:p w14:paraId="07C7836E" w14:textId="77777777" w:rsidR="0053671F" w:rsidRDefault="0053671F" w:rsidP="001544B4">
            <w:pPr>
              <w:pStyle w:val="DoEtabletext2018"/>
              <w:rPr>
                <w:lang w:eastAsia="en-US"/>
              </w:rPr>
            </w:pPr>
            <w:r w:rsidRPr="0061042D">
              <w:rPr>
                <w:lang w:eastAsia="en-US"/>
              </w:rPr>
              <w:lastRenderedPageBreak/>
              <w:t>Making</w:t>
            </w:r>
          </w:p>
        </w:tc>
        <w:tc>
          <w:tcPr>
            <w:tcW w:w="6379" w:type="dxa"/>
          </w:tcPr>
          <w:p w14:paraId="0C09C371" w14:textId="77777777" w:rsidR="0053671F" w:rsidRDefault="0053671F" w:rsidP="001544B4">
            <w:pPr>
              <w:pStyle w:val="DoEtabletext2018"/>
              <w:rPr>
                <w:lang w:eastAsia="en-US"/>
              </w:rPr>
            </w:pPr>
            <w:r w:rsidRPr="0061042D">
              <w:rPr>
                <w:lang w:eastAsia="en-US"/>
              </w:rPr>
              <w:t>Hand o</w:t>
            </w:r>
            <w:r>
              <w:rPr>
                <w:lang w:eastAsia="en-US"/>
              </w:rPr>
              <w:t xml:space="preserve">ut the criteria for this poem. </w:t>
            </w:r>
            <w:r w:rsidRPr="0061042D">
              <w:rPr>
                <w:lang w:eastAsia="en-US"/>
              </w:rPr>
              <w:t>Read through with the class.  Give students a chance to ask questions about what they need to do.</w:t>
            </w:r>
          </w:p>
        </w:tc>
        <w:tc>
          <w:tcPr>
            <w:tcW w:w="1559" w:type="dxa"/>
          </w:tcPr>
          <w:p w14:paraId="6D9B8D88" w14:textId="77777777" w:rsidR="0053671F" w:rsidRDefault="0053671F" w:rsidP="001544B4">
            <w:pPr>
              <w:pStyle w:val="DoEtabletext2018"/>
              <w:rPr>
                <w:lang w:eastAsia="en-US"/>
              </w:rPr>
            </w:pPr>
            <w:r>
              <w:rPr>
                <w:lang w:eastAsia="en-US"/>
              </w:rPr>
              <w:t>-</w:t>
            </w:r>
          </w:p>
        </w:tc>
        <w:tc>
          <w:tcPr>
            <w:tcW w:w="1411" w:type="dxa"/>
          </w:tcPr>
          <w:p w14:paraId="03917F30" w14:textId="77777777" w:rsidR="0053671F" w:rsidRDefault="0053671F" w:rsidP="001544B4">
            <w:pPr>
              <w:pStyle w:val="DoEtabletext2018"/>
              <w:rPr>
                <w:lang w:eastAsia="en-US"/>
              </w:rPr>
            </w:pPr>
            <w:r w:rsidRPr="0061042D">
              <w:rPr>
                <w:lang w:eastAsia="en-US"/>
              </w:rPr>
              <w:t>Slam Poetry Criteria</w:t>
            </w:r>
          </w:p>
        </w:tc>
      </w:tr>
      <w:tr w:rsidR="0053671F" w14:paraId="46716BDB" w14:textId="77777777" w:rsidTr="001544B4">
        <w:tc>
          <w:tcPr>
            <w:tcW w:w="1413" w:type="dxa"/>
          </w:tcPr>
          <w:p w14:paraId="6007993F" w14:textId="77777777" w:rsidR="0053671F" w:rsidRDefault="0053671F" w:rsidP="001544B4">
            <w:pPr>
              <w:pStyle w:val="DoEtabletext2018"/>
              <w:rPr>
                <w:lang w:eastAsia="en-US"/>
              </w:rPr>
            </w:pPr>
            <w:r w:rsidRPr="0061042D">
              <w:rPr>
                <w:lang w:eastAsia="en-US"/>
              </w:rPr>
              <w:t>Making</w:t>
            </w:r>
          </w:p>
        </w:tc>
        <w:tc>
          <w:tcPr>
            <w:tcW w:w="6379" w:type="dxa"/>
          </w:tcPr>
          <w:p w14:paraId="1E8EE054" w14:textId="77777777" w:rsidR="0053671F" w:rsidRDefault="0053671F" w:rsidP="001544B4">
            <w:pPr>
              <w:pStyle w:val="DoEtabletext2018"/>
              <w:rPr>
                <w:lang w:eastAsia="en-US"/>
              </w:rPr>
            </w:pPr>
            <w:r w:rsidRPr="0061042D">
              <w:rPr>
                <w:lang w:eastAsia="en-US"/>
              </w:rPr>
              <w:t>Provide students with am</w:t>
            </w:r>
            <w:r>
              <w:rPr>
                <w:lang w:eastAsia="en-US"/>
              </w:rPr>
              <w:t xml:space="preserve">ple time to write their poems. </w:t>
            </w:r>
            <w:r w:rsidRPr="0061042D">
              <w:rPr>
                <w:lang w:eastAsia="en-US"/>
              </w:rPr>
              <w:t>Circulate and check regularl</w:t>
            </w:r>
            <w:r>
              <w:rPr>
                <w:lang w:eastAsia="en-US"/>
              </w:rPr>
              <w:t>y to see that they are on task.</w:t>
            </w:r>
            <w:r w:rsidRPr="0061042D">
              <w:rPr>
                <w:lang w:eastAsia="en-US"/>
              </w:rPr>
              <w:t xml:space="preserve"> If students are stuck fo</w:t>
            </w:r>
            <w:r>
              <w:rPr>
                <w:lang w:eastAsia="en-US"/>
              </w:rPr>
              <w:t xml:space="preserve">r ideas, brainstorm with them. </w:t>
            </w:r>
            <w:r w:rsidRPr="0061042D">
              <w:rPr>
                <w:lang w:eastAsia="en-US"/>
              </w:rPr>
              <w:t>If students are too scared to perform on their own, perhaps allow a group or paired performance. Every now and then, ask students to come together to hear each other’s poems in progress and provide feedback.</w:t>
            </w:r>
          </w:p>
        </w:tc>
        <w:tc>
          <w:tcPr>
            <w:tcW w:w="1559" w:type="dxa"/>
          </w:tcPr>
          <w:p w14:paraId="6A40B335" w14:textId="77777777" w:rsidR="0053671F" w:rsidRDefault="0053671F" w:rsidP="001544B4">
            <w:pPr>
              <w:pStyle w:val="DoEtabletext2018"/>
              <w:rPr>
                <w:lang w:eastAsia="en-US"/>
              </w:rPr>
            </w:pPr>
            <w:r w:rsidRPr="0061042D">
              <w:rPr>
                <w:lang w:eastAsia="en-US"/>
              </w:rPr>
              <w:t>Observation</w:t>
            </w:r>
          </w:p>
        </w:tc>
        <w:tc>
          <w:tcPr>
            <w:tcW w:w="1411" w:type="dxa"/>
          </w:tcPr>
          <w:p w14:paraId="4F27D70A" w14:textId="77777777" w:rsidR="0053671F" w:rsidRDefault="0053671F" w:rsidP="001544B4">
            <w:pPr>
              <w:pStyle w:val="DoEtabletext2018"/>
              <w:rPr>
                <w:lang w:eastAsia="en-US"/>
              </w:rPr>
            </w:pPr>
            <w:r w:rsidRPr="0061042D">
              <w:rPr>
                <w:lang w:eastAsia="en-US"/>
              </w:rPr>
              <w:t>Logbooks</w:t>
            </w:r>
          </w:p>
        </w:tc>
      </w:tr>
      <w:tr w:rsidR="0053671F" w14:paraId="6014665F" w14:textId="77777777" w:rsidTr="001544B4">
        <w:tc>
          <w:tcPr>
            <w:tcW w:w="1413" w:type="dxa"/>
          </w:tcPr>
          <w:p w14:paraId="08438681" w14:textId="77777777" w:rsidR="0053671F" w:rsidRDefault="0053671F" w:rsidP="001544B4">
            <w:pPr>
              <w:pStyle w:val="DoEtabletext2018"/>
              <w:rPr>
                <w:lang w:eastAsia="en-US"/>
              </w:rPr>
            </w:pPr>
            <w:r>
              <w:rPr>
                <w:lang w:eastAsia="en-US"/>
              </w:rPr>
              <w:t>Making</w:t>
            </w:r>
          </w:p>
          <w:p w14:paraId="218BC374" w14:textId="77777777" w:rsidR="0053671F" w:rsidRDefault="0053671F" w:rsidP="001544B4">
            <w:pPr>
              <w:pStyle w:val="DoEtabletext2018"/>
              <w:rPr>
                <w:lang w:eastAsia="en-US"/>
              </w:rPr>
            </w:pPr>
            <w:r>
              <w:rPr>
                <w:lang w:eastAsia="en-US"/>
              </w:rPr>
              <w:t>Appreciating</w:t>
            </w:r>
          </w:p>
        </w:tc>
        <w:tc>
          <w:tcPr>
            <w:tcW w:w="6379" w:type="dxa"/>
          </w:tcPr>
          <w:p w14:paraId="09D602A6" w14:textId="77777777" w:rsidR="0053671F" w:rsidRDefault="0053671F" w:rsidP="001544B4">
            <w:pPr>
              <w:pStyle w:val="DoEtabletext2018"/>
              <w:rPr>
                <w:lang w:eastAsia="en-US"/>
              </w:rPr>
            </w:pPr>
            <w:r w:rsidRPr="0061042D">
              <w:rPr>
                <w:lang w:eastAsia="en-US"/>
              </w:rPr>
              <w:t>For students who finish writing their poem early, give them access to other spoken word</w:t>
            </w:r>
            <w:r>
              <w:rPr>
                <w:lang w:eastAsia="en-US"/>
              </w:rPr>
              <w:t xml:space="preserve"> poetry videos for inspiration.</w:t>
            </w:r>
            <w:r w:rsidRPr="0061042D">
              <w:rPr>
                <w:lang w:eastAsia="en-US"/>
              </w:rPr>
              <w:t xml:space="preserve"> If there are multiple students finished early, they could create a group slam poem to begin or end the poetry slam.</w:t>
            </w:r>
          </w:p>
        </w:tc>
        <w:tc>
          <w:tcPr>
            <w:tcW w:w="1559" w:type="dxa"/>
          </w:tcPr>
          <w:p w14:paraId="7230550C" w14:textId="77777777" w:rsidR="0053671F" w:rsidRDefault="0053671F" w:rsidP="001544B4">
            <w:pPr>
              <w:pStyle w:val="DoEtabletext2018"/>
              <w:rPr>
                <w:lang w:eastAsia="en-US"/>
              </w:rPr>
            </w:pPr>
            <w:r>
              <w:rPr>
                <w:lang w:eastAsia="en-US"/>
              </w:rPr>
              <w:t>-</w:t>
            </w:r>
          </w:p>
        </w:tc>
        <w:tc>
          <w:tcPr>
            <w:tcW w:w="1411" w:type="dxa"/>
          </w:tcPr>
          <w:p w14:paraId="433B96C9" w14:textId="77777777" w:rsidR="0053671F" w:rsidRDefault="0053671F" w:rsidP="001544B4">
            <w:pPr>
              <w:pStyle w:val="DoEtabletext2018"/>
              <w:rPr>
                <w:lang w:eastAsia="en-US"/>
              </w:rPr>
            </w:pPr>
            <w:r w:rsidRPr="0061042D">
              <w:rPr>
                <w:lang w:eastAsia="en-US"/>
              </w:rPr>
              <w:t>Computers</w:t>
            </w:r>
          </w:p>
        </w:tc>
      </w:tr>
    </w:tbl>
    <w:p w14:paraId="09A8440D" w14:textId="77777777" w:rsidR="0053671F" w:rsidRDefault="0053671F" w:rsidP="0053671F">
      <w:pPr>
        <w:pStyle w:val="DoEbodytext2018"/>
        <w:rPr>
          <w:lang w:eastAsia="en-US"/>
        </w:rPr>
      </w:pPr>
      <w:r>
        <w:rPr>
          <w:lang w:eastAsia="en-US"/>
        </w:rPr>
        <w:br w:type="page"/>
      </w:r>
    </w:p>
    <w:p w14:paraId="17474BAA" w14:textId="2F485D84" w:rsidR="0053671F" w:rsidRDefault="009A1D90" w:rsidP="009A1D90">
      <w:pPr>
        <w:pStyle w:val="Heading2"/>
      </w:pPr>
      <w:r>
        <w:lastRenderedPageBreak/>
        <w:t>Module 10</w:t>
      </w:r>
    </w:p>
    <w:p w14:paraId="252E814A" w14:textId="7EDB0F0C" w:rsidR="0053671F" w:rsidRDefault="009A1D90" w:rsidP="009A1D90">
      <w:pPr>
        <w:pStyle w:val="Heading3"/>
      </w:pPr>
      <w:r>
        <w:t>Performance – hear m</w:t>
      </w:r>
      <w:r w:rsidR="0053671F">
        <w:t>e!</w:t>
      </w:r>
    </w:p>
    <w:p w14:paraId="0422C722" w14:textId="77777777" w:rsidR="0053671F" w:rsidRDefault="0053671F" w:rsidP="009A1D90">
      <w:proofErr w:type="gramStart"/>
      <w:r>
        <w:t>This final module,</w:t>
      </w:r>
      <w:proofErr w:type="gramEnd"/>
      <w:r>
        <w:t xml:space="preserve"> is the poetry slam.  All students (and ideally the teacher as well), perform their slam poem.  The audience and location for this slam is up to the teacher and class, but could include the classroom itself, an assembly, a special poetry reading for parents and friends or any variation of the slam.  It should be conducted like a regular slam, with five audience members as judges.  Each judge gives the poem a score out of 10.  The top and bottom scores are removed and the combined total of the other three is the final score.  The highest score wins the slam.  It is up to the teacher to decide whether the scores are made public to the class.</w:t>
      </w:r>
    </w:p>
    <w:p w14:paraId="453E0F42" w14:textId="77777777" w:rsidR="0053671F" w:rsidRDefault="0053671F" w:rsidP="0053671F">
      <w:pPr>
        <w:pStyle w:val="DoEunformattedspace2018"/>
        <w:rPr>
          <w:lang w:eastAsia="en-US"/>
        </w:rPr>
      </w:pPr>
    </w:p>
    <w:tbl>
      <w:tblPr>
        <w:tblStyle w:val="TableGrid"/>
        <w:tblW w:w="10768" w:type="dxa"/>
        <w:tblLook w:val="04A0" w:firstRow="1" w:lastRow="0" w:firstColumn="1" w:lastColumn="0" w:noHBand="0" w:noVBand="1"/>
        <w:tblCaption w:val="module outcomes and content table"/>
      </w:tblPr>
      <w:tblGrid>
        <w:gridCol w:w="1413"/>
        <w:gridCol w:w="9355"/>
      </w:tblGrid>
      <w:tr w:rsidR="0053671F" w14:paraId="25D9A943" w14:textId="77777777" w:rsidTr="002B2FAE">
        <w:trPr>
          <w:tblHeader/>
        </w:trPr>
        <w:tc>
          <w:tcPr>
            <w:tcW w:w="1413" w:type="dxa"/>
            <w:tcBorders>
              <w:bottom w:val="single" w:sz="4" w:space="0" w:color="auto"/>
            </w:tcBorders>
          </w:tcPr>
          <w:p w14:paraId="78DC41BF" w14:textId="77777777" w:rsidR="0053671F" w:rsidRDefault="0053671F" w:rsidP="001544B4">
            <w:pPr>
              <w:pStyle w:val="DoEtableheading2018"/>
              <w:rPr>
                <w:lang w:eastAsia="en-US"/>
              </w:rPr>
            </w:pPr>
            <w:r w:rsidRPr="00D130E7">
              <w:rPr>
                <w:lang w:eastAsia="en-US"/>
              </w:rPr>
              <w:t>Outcome</w:t>
            </w:r>
          </w:p>
        </w:tc>
        <w:tc>
          <w:tcPr>
            <w:tcW w:w="9355" w:type="dxa"/>
          </w:tcPr>
          <w:p w14:paraId="34D3365F" w14:textId="77777777" w:rsidR="0053671F" w:rsidRDefault="0053671F" w:rsidP="001544B4">
            <w:pPr>
              <w:pStyle w:val="DoEtableheading2018"/>
              <w:rPr>
                <w:lang w:eastAsia="en-US"/>
              </w:rPr>
            </w:pPr>
            <w:r w:rsidRPr="00D130E7">
              <w:rPr>
                <w:lang w:eastAsia="en-US"/>
              </w:rPr>
              <w:t>Content</w:t>
            </w:r>
          </w:p>
        </w:tc>
      </w:tr>
      <w:tr w:rsidR="0053671F" w14:paraId="1E63B35A" w14:textId="77777777" w:rsidTr="002B2FAE">
        <w:tc>
          <w:tcPr>
            <w:tcW w:w="1413" w:type="dxa"/>
            <w:tcBorders>
              <w:bottom w:val="nil"/>
            </w:tcBorders>
          </w:tcPr>
          <w:p w14:paraId="2A3F4582" w14:textId="77777777" w:rsidR="0053671F" w:rsidRDefault="0053671F" w:rsidP="001544B4">
            <w:pPr>
              <w:pStyle w:val="DoEtabletext2018"/>
              <w:rPr>
                <w:lang w:eastAsia="en-US"/>
              </w:rPr>
            </w:pPr>
            <w:r w:rsidRPr="00E07775">
              <w:rPr>
                <w:lang w:eastAsia="en-US"/>
              </w:rPr>
              <w:t>4.2.1</w:t>
            </w:r>
          </w:p>
        </w:tc>
        <w:tc>
          <w:tcPr>
            <w:tcW w:w="9355" w:type="dxa"/>
          </w:tcPr>
          <w:p w14:paraId="585A61B8" w14:textId="77777777" w:rsidR="0053671F" w:rsidRDefault="0053671F" w:rsidP="001544B4">
            <w:pPr>
              <w:pStyle w:val="DoEtabletext2018"/>
              <w:rPr>
                <w:lang w:eastAsia="en-US"/>
              </w:rPr>
            </w:pPr>
            <w:r w:rsidRPr="00E07775">
              <w:rPr>
                <w:lang w:eastAsia="en-US"/>
              </w:rPr>
              <w:t>Use vocal skills to communicate meaning</w:t>
            </w:r>
          </w:p>
        </w:tc>
      </w:tr>
      <w:tr w:rsidR="0053671F" w14:paraId="0361AE54" w14:textId="77777777" w:rsidTr="002B2FAE">
        <w:tc>
          <w:tcPr>
            <w:tcW w:w="1413" w:type="dxa"/>
            <w:tcBorders>
              <w:top w:val="nil"/>
              <w:bottom w:val="nil"/>
            </w:tcBorders>
          </w:tcPr>
          <w:p w14:paraId="71E43F8F" w14:textId="77777777" w:rsidR="0053671F" w:rsidRDefault="0053671F" w:rsidP="001544B4">
            <w:pPr>
              <w:pStyle w:val="DoEtabletext2018"/>
              <w:rPr>
                <w:lang w:eastAsia="en-US"/>
              </w:rPr>
            </w:pPr>
          </w:p>
        </w:tc>
        <w:tc>
          <w:tcPr>
            <w:tcW w:w="9355" w:type="dxa"/>
          </w:tcPr>
          <w:p w14:paraId="5C67562C" w14:textId="77777777" w:rsidR="0053671F" w:rsidRDefault="0053671F" w:rsidP="001544B4">
            <w:pPr>
              <w:pStyle w:val="DoEtabletext2018"/>
              <w:rPr>
                <w:lang w:eastAsia="en-US"/>
              </w:rPr>
            </w:pPr>
            <w:r w:rsidRPr="00E07775">
              <w:rPr>
                <w:lang w:eastAsia="en-US"/>
              </w:rPr>
              <w:t>Use movement skills to enhance performance</w:t>
            </w:r>
          </w:p>
        </w:tc>
      </w:tr>
      <w:tr w:rsidR="0053671F" w14:paraId="45653EAA" w14:textId="77777777" w:rsidTr="002B2FAE">
        <w:tc>
          <w:tcPr>
            <w:tcW w:w="1413" w:type="dxa"/>
            <w:tcBorders>
              <w:top w:val="nil"/>
              <w:bottom w:val="nil"/>
            </w:tcBorders>
          </w:tcPr>
          <w:p w14:paraId="556985E9" w14:textId="77777777" w:rsidR="0053671F" w:rsidRDefault="0053671F" w:rsidP="001544B4">
            <w:pPr>
              <w:pStyle w:val="DoEtabletext2018"/>
              <w:rPr>
                <w:lang w:eastAsia="en-US"/>
              </w:rPr>
            </w:pPr>
          </w:p>
        </w:tc>
        <w:tc>
          <w:tcPr>
            <w:tcW w:w="9355" w:type="dxa"/>
          </w:tcPr>
          <w:p w14:paraId="4C431ABA" w14:textId="77777777" w:rsidR="0053671F" w:rsidRDefault="0053671F" w:rsidP="001544B4">
            <w:pPr>
              <w:pStyle w:val="DoEtabletext2018"/>
              <w:rPr>
                <w:lang w:eastAsia="en-US"/>
              </w:rPr>
            </w:pPr>
            <w:r w:rsidRPr="00E07775">
              <w:rPr>
                <w:lang w:eastAsia="en-US"/>
              </w:rPr>
              <w:t>Create and maintain clarity of focus in dramatic action</w:t>
            </w:r>
          </w:p>
        </w:tc>
      </w:tr>
      <w:tr w:rsidR="0053671F" w14:paraId="3E38A0C3" w14:textId="77777777" w:rsidTr="002B2FAE">
        <w:tc>
          <w:tcPr>
            <w:tcW w:w="1413" w:type="dxa"/>
            <w:tcBorders>
              <w:top w:val="nil"/>
            </w:tcBorders>
          </w:tcPr>
          <w:p w14:paraId="5821EB94" w14:textId="77777777" w:rsidR="0053671F" w:rsidRDefault="0053671F" w:rsidP="001544B4">
            <w:pPr>
              <w:pStyle w:val="DoEtabletext2018"/>
              <w:rPr>
                <w:lang w:eastAsia="en-US"/>
              </w:rPr>
            </w:pPr>
          </w:p>
        </w:tc>
        <w:tc>
          <w:tcPr>
            <w:tcW w:w="9355" w:type="dxa"/>
          </w:tcPr>
          <w:p w14:paraId="28577538" w14:textId="77777777" w:rsidR="0053671F" w:rsidRDefault="0053671F" w:rsidP="001544B4">
            <w:pPr>
              <w:pStyle w:val="DoEtabletext2018"/>
              <w:rPr>
                <w:lang w:eastAsia="en-US"/>
              </w:rPr>
            </w:pPr>
            <w:r w:rsidRPr="00E07775">
              <w:rPr>
                <w:lang w:eastAsia="en-US"/>
              </w:rPr>
              <w:t xml:space="preserve">Use body language and </w:t>
            </w:r>
            <w:proofErr w:type="spellStart"/>
            <w:r w:rsidRPr="00E07775">
              <w:rPr>
                <w:lang w:eastAsia="en-US"/>
              </w:rPr>
              <w:t>physicalisation</w:t>
            </w:r>
            <w:proofErr w:type="spellEnd"/>
            <w:r w:rsidRPr="00E07775">
              <w:rPr>
                <w:lang w:eastAsia="en-US"/>
              </w:rPr>
              <w:t xml:space="preserve"> to help an audience to read performance</w:t>
            </w:r>
          </w:p>
        </w:tc>
      </w:tr>
      <w:tr w:rsidR="0053671F" w14:paraId="6F5B7D31" w14:textId="77777777" w:rsidTr="002B2FAE">
        <w:tc>
          <w:tcPr>
            <w:tcW w:w="1413" w:type="dxa"/>
          </w:tcPr>
          <w:p w14:paraId="1D7C3441" w14:textId="77777777" w:rsidR="0053671F" w:rsidRPr="00D130E7" w:rsidRDefault="0053671F" w:rsidP="001544B4">
            <w:pPr>
              <w:pStyle w:val="DoEtabletext2018"/>
              <w:rPr>
                <w:lang w:eastAsia="en-US"/>
              </w:rPr>
            </w:pPr>
            <w:r w:rsidRPr="00E07775">
              <w:rPr>
                <w:lang w:eastAsia="en-US"/>
              </w:rPr>
              <w:t>4.2.3</w:t>
            </w:r>
          </w:p>
        </w:tc>
        <w:tc>
          <w:tcPr>
            <w:tcW w:w="9355" w:type="dxa"/>
          </w:tcPr>
          <w:p w14:paraId="40ED6C2B" w14:textId="77777777" w:rsidR="0053671F" w:rsidRDefault="0053671F" w:rsidP="001544B4">
            <w:pPr>
              <w:pStyle w:val="DoEtabletext2018"/>
              <w:rPr>
                <w:lang w:eastAsia="en-US"/>
              </w:rPr>
            </w:pPr>
            <w:r w:rsidRPr="00E07775">
              <w:rPr>
                <w:lang w:eastAsia="en-US"/>
              </w:rPr>
              <w:t>actively demonstrate skills, knowledge and understanding of chosen dramatic forms or performance styles</w:t>
            </w:r>
          </w:p>
        </w:tc>
      </w:tr>
      <w:tr w:rsidR="0053671F" w14:paraId="6F3904FE" w14:textId="77777777" w:rsidTr="002B2FAE">
        <w:tc>
          <w:tcPr>
            <w:tcW w:w="1413" w:type="dxa"/>
          </w:tcPr>
          <w:p w14:paraId="23DEBD42" w14:textId="77777777" w:rsidR="0053671F" w:rsidRDefault="0053671F" w:rsidP="001544B4">
            <w:pPr>
              <w:pStyle w:val="DoEtabletext2018"/>
              <w:rPr>
                <w:lang w:eastAsia="en-US"/>
              </w:rPr>
            </w:pPr>
            <w:r w:rsidRPr="00E07775">
              <w:rPr>
                <w:lang w:eastAsia="en-US"/>
              </w:rPr>
              <w:t>4.3.1</w:t>
            </w:r>
          </w:p>
        </w:tc>
        <w:tc>
          <w:tcPr>
            <w:tcW w:w="9355" w:type="dxa"/>
          </w:tcPr>
          <w:p w14:paraId="330F5B94" w14:textId="77777777" w:rsidR="0053671F" w:rsidRDefault="0053671F" w:rsidP="001544B4">
            <w:pPr>
              <w:pStyle w:val="DoEtabletext2018"/>
              <w:rPr>
                <w:lang w:eastAsia="en-US"/>
              </w:rPr>
            </w:pPr>
            <w:r w:rsidRPr="00E07775">
              <w:rPr>
                <w:lang w:eastAsia="en-US"/>
              </w:rPr>
              <w:t xml:space="preserve">respond appropriately to their work and the dramatic work of others  </w:t>
            </w:r>
          </w:p>
        </w:tc>
      </w:tr>
      <w:tr w:rsidR="0053671F" w14:paraId="7AAA04EB" w14:textId="77777777" w:rsidTr="002B2FAE">
        <w:tc>
          <w:tcPr>
            <w:tcW w:w="1413" w:type="dxa"/>
          </w:tcPr>
          <w:p w14:paraId="7981885E" w14:textId="77777777" w:rsidR="0053671F" w:rsidRDefault="0053671F" w:rsidP="001544B4">
            <w:pPr>
              <w:pStyle w:val="DoEtabletext2018"/>
              <w:rPr>
                <w:lang w:eastAsia="en-US"/>
              </w:rPr>
            </w:pPr>
            <w:r w:rsidRPr="00E07775">
              <w:rPr>
                <w:lang w:eastAsia="en-US"/>
              </w:rPr>
              <w:t>EN4-1A</w:t>
            </w:r>
          </w:p>
        </w:tc>
        <w:tc>
          <w:tcPr>
            <w:tcW w:w="9355" w:type="dxa"/>
          </w:tcPr>
          <w:p w14:paraId="79598757" w14:textId="77777777" w:rsidR="0053671F" w:rsidRDefault="0053671F" w:rsidP="001544B4">
            <w:pPr>
              <w:pStyle w:val="DoEtabletext2018"/>
              <w:rPr>
                <w:lang w:eastAsia="en-US"/>
              </w:rPr>
            </w:pPr>
            <w:r w:rsidRPr="00E07775">
              <w:rPr>
                <w:lang w:eastAsia="en-US"/>
              </w:rPr>
              <w:t xml:space="preserve">explore and appreciate the aesthetic qualities in their own and other texts and the power of language to communicate information, ideas, </w:t>
            </w:r>
            <w:proofErr w:type="gramStart"/>
            <w:r w:rsidRPr="00E07775">
              <w:rPr>
                <w:lang w:eastAsia="en-US"/>
              </w:rPr>
              <w:t>feelings</w:t>
            </w:r>
            <w:proofErr w:type="gramEnd"/>
            <w:r w:rsidRPr="00E07775">
              <w:rPr>
                <w:lang w:eastAsia="en-US"/>
              </w:rPr>
              <w:t xml:space="preserve"> and viewpoints</w:t>
            </w:r>
          </w:p>
        </w:tc>
      </w:tr>
      <w:tr w:rsidR="0053671F" w14:paraId="29753A6B" w14:textId="77777777" w:rsidTr="002B2FAE">
        <w:tc>
          <w:tcPr>
            <w:tcW w:w="1413" w:type="dxa"/>
          </w:tcPr>
          <w:p w14:paraId="678BB65C" w14:textId="77777777" w:rsidR="0053671F" w:rsidRDefault="0053671F" w:rsidP="001544B4">
            <w:pPr>
              <w:pStyle w:val="DoEtabletext2018"/>
              <w:rPr>
                <w:lang w:eastAsia="en-US"/>
              </w:rPr>
            </w:pPr>
            <w:r w:rsidRPr="00E07775">
              <w:rPr>
                <w:lang w:eastAsia="en-US"/>
              </w:rPr>
              <w:t>EN4-3B</w:t>
            </w:r>
          </w:p>
        </w:tc>
        <w:tc>
          <w:tcPr>
            <w:tcW w:w="9355" w:type="dxa"/>
          </w:tcPr>
          <w:p w14:paraId="75DFE586" w14:textId="77777777" w:rsidR="0053671F" w:rsidRDefault="0053671F" w:rsidP="001544B4">
            <w:pPr>
              <w:pStyle w:val="DoEtabletext2018"/>
              <w:rPr>
                <w:lang w:eastAsia="en-US"/>
              </w:rPr>
            </w:pPr>
            <w:r w:rsidRPr="00E07775">
              <w:rPr>
                <w:lang w:eastAsia="en-US"/>
              </w:rPr>
              <w:t>uses interaction skills for identified purposes, using voice and language conventions to suit different situations, including modulating voice</w:t>
            </w:r>
          </w:p>
        </w:tc>
      </w:tr>
      <w:tr w:rsidR="0053671F" w14:paraId="59470DC5" w14:textId="77777777" w:rsidTr="002B2FAE">
        <w:tc>
          <w:tcPr>
            <w:tcW w:w="1413" w:type="dxa"/>
          </w:tcPr>
          <w:p w14:paraId="114EF4B7" w14:textId="77777777" w:rsidR="0053671F" w:rsidRDefault="0053671F" w:rsidP="001544B4">
            <w:pPr>
              <w:pStyle w:val="DoEtabletext2018"/>
              <w:rPr>
                <w:lang w:eastAsia="en-US"/>
              </w:rPr>
            </w:pPr>
            <w:r w:rsidRPr="00E07775">
              <w:rPr>
                <w:lang w:eastAsia="en-US"/>
              </w:rPr>
              <w:t>EN4-4B</w:t>
            </w:r>
          </w:p>
        </w:tc>
        <w:tc>
          <w:tcPr>
            <w:tcW w:w="9355" w:type="dxa"/>
          </w:tcPr>
          <w:p w14:paraId="1D0EBBCB" w14:textId="77777777" w:rsidR="0053671F" w:rsidRDefault="0053671F" w:rsidP="001544B4">
            <w:pPr>
              <w:pStyle w:val="DoEtabletext2018"/>
              <w:rPr>
                <w:lang w:eastAsia="en-US"/>
              </w:rPr>
            </w:pPr>
            <w:r w:rsidRPr="00E07775">
              <w:rPr>
                <w:lang w:eastAsia="en-US"/>
              </w:rPr>
              <w:t>plan, rehearse and deliver presentations, selecting and sequencing appropriate content, including multimodal elements, to reflect a diversity of viewpoints</w:t>
            </w:r>
          </w:p>
        </w:tc>
      </w:tr>
    </w:tbl>
    <w:p w14:paraId="15E83328" w14:textId="77777777" w:rsidR="0053671F" w:rsidRDefault="0053671F" w:rsidP="0053671F">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53671F" w14:paraId="0C723AE4" w14:textId="77777777" w:rsidTr="001544B4">
        <w:trPr>
          <w:tblHeader/>
        </w:trPr>
        <w:tc>
          <w:tcPr>
            <w:tcW w:w="1413" w:type="dxa"/>
          </w:tcPr>
          <w:p w14:paraId="07FF514A" w14:textId="77777777" w:rsidR="0053671F" w:rsidRDefault="0053671F" w:rsidP="001544B4">
            <w:pPr>
              <w:pStyle w:val="DoEtableheading2018"/>
              <w:rPr>
                <w:lang w:eastAsia="en-US"/>
              </w:rPr>
            </w:pPr>
            <w:r>
              <w:rPr>
                <w:lang w:eastAsia="en-US"/>
              </w:rPr>
              <w:t>Drama Objective</w:t>
            </w:r>
          </w:p>
        </w:tc>
        <w:tc>
          <w:tcPr>
            <w:tcW w:w="6379" w:type="dxa"/>
          </w:tcPr>
          <w:p w14:paraId="68DE297F" w14:textId="77777777" w:rsidR="0053671F" w:rsidRDefault="0053671F" w:rsidP="001544B4">
            <w:pPr>
              <w:pStyle w:val="DoEtableheading2018"/>
              <w:rPr>
                <w:lang w:eastAsia="en-US"/>
              </w:rPr>
            </w:pPr>
            <w:r w:rsidRPr="00D130E7">
              <w:rPr>
                <w:lang w:eastAsia="en-US"/>
              </w:rPr>
              <w:t>Suggested Activities</w:t>
            </w:r>
          </w:p>
        </w:tc>
        <w:tc>
          <w:tcPr>
            <w:tcW w:w="1559" w:type="dxa"/>
          </w:tcPr>
          <w:p w14:paraId="2DEACE05" w14:textId="77777777" w:rsidR="0053671F" w:rsidRDefault="0053671F" w:rsidP="001544B4">
            <w:pPr>
              <w:pStyle w:val="DoEtableheading2018"/>
              <w:rPr>
                <w:lang w:eastAsia="en-US"/>
              </w:rPr>
            </w:pPr>
            <w:r w:rsidRPr="00D130E7">
              <w:rPr>
                <w:lang w:eastAsia="en-US"/>
              </w:rPr>
              <w:t>Assessment</w:t>
            </w:r>
          </w:p>
        </w:tc>
        <w:tc>
          <w:tcPr>
            <w:tcW w:w="1411" w:type="dxa"/>
          </w:tcPr>
          <w:p w14:paraId="23EE6A56" w14:textId="77777777" w:rsidR="0053671F" w:rsidRDefault="0053671F" w:rsidP="001544B4">
            <w:pPr>
              <w:pStyle w:val="DoEtableheading2018"/>
              <w:rPr>
                <w:lang w:eastAsia="en-US"/>
              </w:rPr>
            </w:pPr>
            <w:r w:rsidRPr="00D130E7">
              <w:rPr>
                <w:lang w:eastAsia="en-US"/>
              </w:rPr>
              <w:t>Resources</w:t>
            </w:r>
          </w:p>
        </w:tc>
      </w:tr>
      <w:tr w:rsidR="0053671F" w14:paraId="4B9B38A5" w14:textId="77777777" w:rsidTr="001544B4">
        <w:tc>
          <w:tcPr>
            <w:tcW w:w="1413" w:type="dxa"/>
          </w:tcPr>
          <w:p w14:paraId="1549E18C" w14:textId="77777777" w:rsidR="0053671F" w:rsidRDefault="0053671F" w:rsidP="001544B4">
            <w:pPr>
              <w:pStyle w:val="DoEtabletext2018"/>
              <w:rPr>
                <w:lang w:eastAsia="en-US"/>
              </w:rPr>
            </w:pPr>
            <w:r w:rsidRPr="00E07775">
              <w:rPr>
                <w:lang w:eastAsia="en-US"/>
              </w:rPr>
              <w:t>Appreciating</w:t>
            </w:r>
          </w:p>
        </w:tc>
        <w:tc>
          <w:tcPr>
            <w:tcW w:w="6379" w:type="dxa"/>
          </w:tcPr>
          <w:p w14:paraId="4E5E6B7C" w14:textId="77777777" w:rsidR="0053671F" w:rsidRDefault="0053671F" w:rsidP="001544B4">
            <w:pPr>
              <w:pStyle w:val="DoEtabletext2018"/>
              <w:rPr>
                <w:lang w:eastAsia="en-US"/>
              </w:rPr>
            </w:pPr>
            <w:r w:rsidRPr="00E07775">
              <w:rPr>
                <w:lang w:eastAsia="en-US"/>
              </w:rPr>
              <w:t>Remind the students and audience about the rules and conventions of a poetry slam. The audience is generally allowed to cheer throughout the poem</w:t>
            </w:r>
            <w:r>
              <w:rPr>
                <w:lang w:eastAsia="en-US"/>
              </w:rPr>
              <w:t xml:space="preserve"> or call out supportive words. </w:t>
            </w:r>
            <w:r w:rsidRPr="00E07775">
              <w:rPr>
                <w:lang w:eastAsia="en-US"/>
              </w:rPr>
              <w:t>It is up to the teacher h</w:t>
            </w:r>
            <w:r>
              <w:rPr>
                <w:lang w:eastAsia="en-US"/>
              </w:rPr>
              <w:t xml:space="preserve">ow much of this they encourage. Explain the scoring system. </w:t>
            </w:r>
            <w:r w:rsidRPr="00E07775">
              <w:rPr>
                <w:lang w:eastAsia="en-US"/>
              </w:rPr>
              <w:t>Remind the students and audience that this is a fun event, where the points are not the point – poetry is the point!</w:t>
            </w:r>
          </w:p>
        </w:tc>
        <w:tc>
          <w:tcPr>
            <w:tcW w:w="1559" w:type="dxa"/>
          </w:tcPr>
          <w:p w14:paraId="174E53A8" w14:textId="77777777" w:rsidR="0053671F" w:rsidRDefault="0053671F" w:rsidP="001544B4">
            <w:pPr>
              <w:pStyle w:val="DoEtabletext2018"/>
              <w:rPr>
                <w:lang w:eastAsia="en-US"/>
              </w:rPr>
            </w:pPr>
            <w:r>
              <w:rPr>
                <w:lang w:eastAsia="en-US"/>
              </w:rPr>
              <w:t>-</w:t>
            </w:r>
          </w:p>
        </w:tc>
        <w:tc>
          <w:tcPr>
            <w:tcW w:w="1411" w:type="dxa"/>
          </w:tcPr>
          <w:p w14:paraId="32EC252E" w14:textId="77777777" w:rsidR="0053671F" w:rsidRDefault="0053671F" w:rsidP="001544B4">
            <w:pPr>
              <w:pStyle w:val="DoEtabletext2018"/>
              <w:rPr>
                <w:lang w:eastAsia="en-US"/>
              </w:rPr>
            </w:pPr>
            <w:r>
              <w:rPr>
                <w:lang w:eastAsia="en-US"/>
              </w:rPr>
              <w:t>An audience</w:t>
            </w:r>
          </w:p>
          <w:p w14:paraId="285B24B0" w14:textId="77777777" w:rsidR="0053671F" w:rsidRDefault="0053671F" w:rsidP="001544B4">
            <w:pPr>
              <w:pStyle w:val="DoEtabletext2018"/>
              <w:rPr>
                <w:lang w:eastAsia="en-US"/>
              </w:rPr>
            </w:pPr>
            <w:r>
              <w:rPr>
                <w:lang w:eastAsia="en-US"/>
              </w:rPr>
              <w:t>A stage</w:t>
            </w:r>
          </w:p>
        </w:tc>
      </w:tr>
      <w:tr w:rsidR="0053671F" w14:paraId="24B984FF" w14:textId="77777777" w:rsidTr="001544B4">
        <w:tc>
          <w:tcPr>
            <w:tcW w:w="1413" w:type="dxa"/>
          </w:tcPr>
          <w:p w14:paraId="1CD90170" w14:textId="77777777" w:rsidR="0053671F" w:rsidRDefault="0053671F" w:rsidP="001544B4">
            <w:pPr>
              <w:pStyle w:val="DoEtabletext2018"/>
              <w:rPr>
                <w:lang w:eastAsia="en-US"/>
              </w:rPr>
            </w:pPr>
            <w:r>
              <w:rPr>
                <w:lang w:eastAsia="en-US"/>
              </w:rPr>
              <w:t>Performing</w:t>
            </w:r>
          </w:p>
          <w:p w14:paraId="4C18E3F4" w14:textId="77777777" w:rsidR="0053671F" w:rsidRDefault="0053671F" w:rsidP="001544B4">
            <w:pPr>
              <w:pStyle w:val="DoEtabletext2018"/>
              <w:rPr>
                <w:lang w:eastAsia="en-US"/>
              </w:rPr>
            </w:pPr>
            <w:r>
              <w:rPr>
                <w:lang w:eastAsia="en-US"/>
              </w:rPr>
              <w:t>Appreciating</w:t>
            </w:r>
          </w:p>
        </w:tc>
        <w:tc>
          <w:tcPr>
            <w:tcW w:w="6379" w:type="dxa"/>
          </w:tcPr>
          <w:p w14:paraId="71EDDF4E" w14:textId="77777777" w:rsidR="0053671F" w:rsidRDefault="0053671F" w:rsidP="001544B4">
            <w:pPr>
              <w:pStyle w:val="DoEtabletext2018"/>
              <w:rPr>
                <w:lang w:eastAsia="en-US"/>
              </w:rPr>
            </w:pPr>
            <w:r w:rsidRPr="00E07775">
              <w:rPr>
                <w:lang w:eastAsia="en-US"/>
              </w:rPr>
              <w:t>Gradually work through the slam poems, f</w:t>
            </w:r>
            <w:r>
              <w:rPr>
                <w:lang w:eastAsia="en-US"/>
              </w:rPr>
              <w:t xml:space="preserve">ollowing the slam conventions. </w:t>
            </w:r>
            <w:r w:rsidRPr="00E07775">
              <w:rPr>
                <w:lang w:eastAsia="en-US"/>
              </w:rPr>
              <w:t>At the end of the slam, you can award the winner.</w:t>
            </w:r>
          </w:p>
        </w:tc>
        <w:tc>
          <w:tcPr>
            <w:tcW w:w="1559" w:type="dxa"/>
          </w:tcPr>
          <w:p w14:paraId="4D9CA11B" w14:textId="77777777" w:rsidR="0053671F" w:rsidRDefault="0053671F" w:rsidP="001544B4">
            <w:pPr>
              <w:pStyle w:val="DoEtabletext2018"/>
              <w:rPr>
                <w:lang w:eastAsia="en-US"/>
              </w:rPr>
            </w:pPr>
            <w:r w:rsidRPr="00E07775">
              <w:rPr>
                <w:lang w:eastAsia="en-US"/>
              </w:rPr>
              <w:t>Performances</w:t>
            </w:r>
          </w:p>
        </w:tc>
        <w:tc>
          <w:tcPr>
            <w:tcW w:w="1411" w:type="dxa"/>
          </w:tcPr>
          <w:p w14:paraId="0CDD66B2" w14:textId="77777777" w:rsidR="0053671F" w:rsidRDefault="0053671F" w:rsidP="001544B4">
            <w:pPr>
              <w:pStyle w:val="DoEtabletext2018"/>
              <w:rPr>
                <w:lang w:eastAsia="en-US"/>
              </w:rPr>
            </w:pPr>
            <w:r w:rsidRPr="00E07775">
              <w:rPr>
                <w:lang w:eastAsia="en-US"/>
              </w:rPr>
              <w:t>Microphone and stand</w:t>
            </w:r>
          </w:p>
        </w:tc>
      </w:tr>
      <w:tr w:rsidR="0053671F" w14:paraId="28C3E695" w14:textId="77777777" w:rsidTr="001544B4">
        <w:tc>
          <w:tcPr>
            <w:tcW w:w="1413" w:type="dxa"/>
          </w:tcPr>
          <w:p w14:paraId="7C2FE54D" w14:textId="77777777" w:rsidR="0053671F" w:rsidRDefault="0053671F" w:rsidP="001544B4">
            <w:pPr>
              <w:pStyle w:val="DoEtabletext2018"/>
              <w:rPr>
                <w:lang w:eastAsia="en-US"/>
              </w:rPr>
            </w:pPr>
            <w:r>
              <w:rPr>
                <w:lang w:eastAsia="en-US"/>
              </w:rPr>
              <w:t>-</w:t>
            </w:r>
          </w:p>
        </w:tc>
        <w:tc>
          <w:tcPr>
            <w:tcW w:w="6379" w:type="dxa"/>
          </w:tcPr>
          <w:p w14:paraId="547CC3CA" w14:textId="77777777" w:rsidR="0053671F" w:rsidRDefault="0053671F" w:rsidP="001544B4">
            <w:pPr>
              <w:pStyle w:val="DoEtabletext2018"/>
              <w:rPr>
                <w:lang w:eastAsia="en-US"/>
              </w:rPr>
            </w:pPr>
            <w:r w:rsidRPr="00E07775">
              <w:rPr>
                <w:lang w:eastAsia="en-US"/>
              </w:rPr>
              <w:t xml:space="preserve">At the end of the slam, congratulate </w:t>
            </w:r>
            <w:proofErr w:type="gramStart"/>
            <w:r w:rsidRPr="00E07775">
              <w:rPr>
                <w:lang w:eastAsia="en-US"/>
              </w:rPr>
              <w:t>all of</w:t>
            </w:r>
            <w:proofErr w:type="gramEnd"/>
            <w:r w:rsidRPr="00E07775">
              <w:rPr>
                <w:lang w:eastAsia="en-US"/>
              </w:rPr>
              <w:t xml:space="preserve"> the students for their efforts throughout the unit and encourage them to keep speaking their truth – in whatever form that takes.</w:t>
            </w:r>
          </w:p>
        </w:tc>
        <w:tc>
          <w:tcPr>
            <w:tcW w:w="1559" w:type="dxa"/>
          </w:tcPr>
          <w:p w14:paraId="5170104C" w14:textId="77777777" w:rsidR="0053671F" w:rsidRDefault="0053671F" w:rsidP="001544B4">
            <w:pPr>
              <w:pStyle w:val="DoEtabletext2018"/>
              <w:rPr>
                <w:lang w:eastAsia="en-US"/>
              </w:rPr>
            </w:pPr>
            <w:r>
              <w:rPr>
                <w:lang w:eastAsia="en-US"/>
              </w:rPr>
              <w:t>-</w:t>
            </w:r>
          </w:p>
        </w:tc>
        <w:tc>
          <w:tcPr>
            <w:tcW w:w="1411" w:type="dxa"/>
          </w:tcPr>
          <w:p w14:paraId="532E0D5F" w14:textId="77777777" w:rsidR="0053671F" w:rsidRDefault="0053671F" w:rsidP="001544B4">
            <w:pPr>
              <w:pStyle w:val="DoEtabletext2018"/>
              <w:rPr>
                <w:lang w:eastAsia="en-US"/>
              </w:rPr>
            </w:pPr>
            <w:r>
              <w:rPr>
                <w:lang w:eastAsia="en-US"/>
              </w:rPr>
              <w:t>-</w:t>
            </w:r>
          </w:p>
        </w:tc>
      </w:tr>
      <w:bookmarkEnd w:id="0"/>
      <w:bookmarkEnd w:id="1"/>
      <w:bookmarkEnd w:id="2"/>
    </w:tbl>
    <w:p w14:paraId="7E719946" w14:textId="77777777" w:rsidR="0053671F" w:rsidRPr="00D71CF1" w:rsidRDefault="0053671F" w:rsidP="002B2FAE">
      <w:pPr>
        <w:pStyle w:val="DoEunformattedspace2018"/>
        <w:rPr>
          <w:lang w:eastAsia="en-US"/>
        </w:rPr>
      </w:pPr>
    </w:p>
    <w:sectPr w:rsidR="0053671F" w:rsidRPr="00D71CF1" w:rsidSect="004959EF">
      <w:footerReference w:type="even" r:id="rId19"/>
      <w:footerReference w:type="default" r:id="rId20"/>
      <w:headerReference w:type="first" r:id="rId21"/>
      <w:footerReference w:type="first" r:id="rId22"/>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6587" w14:textId="77777777" w:rsidR="00755715" w:rsidRDefault="00755715" w:rsidP="00191F45">
      <w:r>
        <w:separator/>
      </w:r>
    </w:p>
    <w:p w14:paraId="3CC2D578" w14:textId="77777777" w:rsidR="00755715" w:rsidRDefault="00755715"/>
    <w:p w14:paraId="198425E0" w14:textId="77777777" w:rsidR="00755715" w:rsidRDefault="00755715"/>
  </w:endnote>
  <w:endnote w:type="continuationSeparator" w:id="0">
    <w:p w14:paraId="0FDAD331" w14:textId="77777777" w:rsidR="00755715" w:rsidRDefault="00755715" w:rsidP="00191F45">
      <w:r>
        <w:continuationSeparator/>
      </w:r>
    </w:p>
    <w:p w14:paraId="58E4C6F5" w14:textId="77777777" w:rsidR="00755715" w:rsidRDefault="00755715"/>
    <w:p w14:paraId="5BB17BC5" w14:textId="77777777" w:rsidR="00755715" w:rsidRDefault="0075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A79" w14:textId="603C138A" w:rsidR="006367DE" w:rsidRPr="00155F19" w:rsidRDefault="006367DE" w:rsidP="00AE3875">
    <w:pPr>
      <w:pStyle w:val="Footer"/>
      <w:rPr>
        <w:color w:val="000000" w:themeColor="text1"/>
      </w:rPr>
    </w:pPr>
    <w:r w:rsidRPr="002810D3">
      <w:fldChar w:fldCharType="begin"/>
    </w:r>
    <w:r w:rsidRPr="002810D3">
      <w:instrText xml:space="preserve"> PAGE </w:instrText>
    </w:r>
    <w:r w:rsidRPr="002810D3">
      <w:fldChar w:fldCharType="separate"/>
    </w:r>
    <w:r w:rsidR="00D624DA">
      <w:rPr>
        <w:noProof/>
      </w:rPr>
      <w:t>2</w:t>
    </w:r>
    <w:r w:rsidRPr="002810D3">
      <w:fldChar w:fldCharType="end"/>
    </w:r>
    <w:r w:rsidRPr="002810D3">
      <w:tab/>
    </w:r>
    <w:r w:rsidR="002B2FAE">
      <w:rPr>
        <w:color w:val="000000" w:themeColor="text1"/>
      </w:rPr>
      <w:t xml:space="preserve">Slam poetry </w:t>
    </w:r>
    <w:r w:rsidR="00D624DA">
      <w:rPr>
        <w:color w:val="000000" w:themeColor="text1"/>
      </w:rPr>
      <w:t>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689" w14:textId="55800219" w:rsidR="006367DE" w:rsidRPr="002810D3" w:rsidRDefault="006367DE"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E13AA">
      <w:rPr>
        <w:noProof/>
      </w:rPr>
      <w:t>Oct-22</w:t>
    </w:r>
    <w:r w:rsidRPr="002810D3">
      <w:fldChar w:fldCharType="end"/>
    </w:r>
    <w:r w:rsidRPr="002810D3">
      <w:tab/>
    </w:r>
    <w:r>
      <w:fldChar w:fldCharType="begin"/>
    </w:r>
    <w:r>
      <w:instrText xml:space="preserve"> PAGE   \* MERGEFORMAT </w:instrText>
    </w:r>
    <w:r>
      <w:fldChar w:fldCharType="separate"/>
    </w:r>
    <w:r w:rsidR="00D624D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C913" w14:textId="77777777" w:rsidR="006367DE" w:rsidRDefault="006367DE"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CE33" w14:textId="77777777" w:rsidR="00755715" w:rsidRDefault="00755715" w:rsidP="00191F45">
      <w:r>
        <w:separator/>
      </w:r>
    </w:p>
    <w:p w14:paraId="20E17D48" w14:textId="77777777" w:rsidR="00755715" w:rsidRDefault="00755715"/>
    <w:p w14:paraId="058FE54A" w14:textId="77777777" w:rsidR="00755715" w:rsidRDefault="00755715"/>
  </w:footnote>
  <w:footnote w:type="continuationSeparator" w:id="0">
    <w:p w14:paraId="6D00CA09" w14:textId="77777777" w:rsidR="00755715" w:rsidRDefault="00755715" w:rsidP="00191F45">
      <w:r>
        <w:continuationSeparator/>
      </w:r>
    </w:p>
    <w:p w14:paraId="5253A930" w14:textId="77777777" w:rsidR="00755715" w:rsidRDefault="00755715"/>
    <w:p w14:paraId="6E8E8242" w14:textId="77777777" w:rsidR="00755715" w:rsidRDefault="00755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C348" w14:textId="77777777" w:rsidR="006367DE" w:rsidRDefault="006367DE">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4"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9"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16cid:durableId="977690945">
    <w:abstractNumId w:val="7"/>
  </w:num>
  <w:num w:numId="2" w16cid:durableId="1286739626">
    <w:abstractNumId w:val="1"/>
  </w:num>
  <w:num w:numId="3" w16cid:durableId="1331712951">
    <w:abstractNumId w:val="0"/>
  </w:num>
  <w:num w:numId="4" w16cid:durableId="1168252668">
    <w:abstractNumId w:val="8"/>
  </w:num>
  <w:num w:numId="5" w16cid:durableId="1125927933">
    <w:abstractNumId w:val="5"/>
  </w:num>
  <w:num w:numId="6" w16cid:durableId="1282952829">
    <w:abstractNumId w:val="4"/>
  </w:num>
  <w:num w:numId="7" w16cid:durableId="1258445094">
    <w:abstractNumId w:val="3"/>
  </w:num>
  <w:num w:numId="8" w16cid:durableId="1231885415">
    <w:abstractNumId w:val="2"/>
  </w:num>
  <w:num w:numId="9" w16cid:durableId="532428424">
    <w:abstractNumId w:val="9"/>
    <w:lvlOverride w:ilvl="0">
      <w:startOverride w:val="1"/>
    </w:lvlOverride>
  </w:num>
  <w:num w:numId="10" w16cid:durableId="208275235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335D"/>
    <w:rsid w:val="000B4F65"/>
    <w:rsid w:val="000B6A4A"/>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4B4"/>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E64EC"/>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2FAE"/>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3671F"/>
    <w:rsid w:val="00540E99"/>
    <w:rsid w:val="00541130"/>
    <w:rsid w:val="00546A8B"/>
    <w:rsid w:val="00551073"/>
    <w:rsid w:val="00551DA4"/>
    <w:rsid w:val="0055213A"/>
    <w:rsid w:val="00554956"/>
    <w:rsid w:val="005554FA"/>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DE"/>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0D9F"/>
    <w:rsid w:val="006D2405"/>
    <w:rsid w:val="006D3A0E"/>
    <w:rsid w:val="006D4A39"/>
    <w:rsid w:val="006D53A4"/>
    <w:rsid w:val="006D6748"/>
    <w:rsid w:val="006E08C4"/>
    <w:rsid w:val="006E091B"/>
    <w:rsid w:val="006E13AA"/>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715"/>
    <w:rsid w:val="00755F64"/>
    <w:rsid w:val="007564AE"/>
    <w:rsid w:val="00757591"/>
    <w:rsid w:val="00757633"/>
    <w:rsid w:val="00757A59"/>
    <w:rsid w:val="007617A7"/>
    <w:rsid w:val="00762125"/>
    <w:rsid w:val="007635C3"/>
    <w:rsid w:val="00765E06"/>
    <w:rsid w:val="00765F79"/>
    <w:rsid w:val="007706FF"/>
    <w:rsid w:val="00770C61"/>
    <w:rsid w:val="00772BA3"/>
    <w:rsid w:val="00772CA9"/>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2E1"/>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1E0"/>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019"/>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D90"/>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074"/>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518"/>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87B0F"/>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24DA"/>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4F9D"/>
    <w:rsid w:val="00DA52F5"/>
    <w:rsid w:val="00DA73A3"/>
    <w:rsid w:val="00DB2B4B"/>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19A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2FBF"/>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A9"/>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A716C"/>
    <w:rsid w:val="00FB0346"/>
    <w:rsid w:val="00FB0E61"/>
    <w:rsid w:val="00FB10FF"/>
    <w:rsid w:val="00FB1AF9"/>
    <w:rsid w:val="00FB1D69"/>
    <w:rsid w:val="00FB2812"/>
    <w:rsid w:val="00FB3570"/>
    <w:rsid w:val="00FB450B"/>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D36E"/>
  <w14:defaultImageDpi w14:val="330"/>
  <w15:chartTrackingRefBased/>
  <w15:docId w15:val="{E36E82CB-4552-4AC3-90FB-DFEECCAC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9"/>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9"/>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9"/>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99"/>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99"/>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5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9"/>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9"/>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9"/>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DoEfooter2018">
    <w:name w:val="DoE footer 2018"/>
    <w:basedOn w:val="Normal"/>
    <w:qFormat/>
    <w:locked/>
    <w:rsid w:val="0053671F"/>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DoEheading12018">
    <w:name w:val="DoE heading 1 2018"/>
    <w:basedOn w:val="Normal"/>
    <w:next w:val="DoEbodytext2018"/>
    <w:qFormat/>
    <w:locked/>
    <w:rsid w:val="0053671F"/>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DoEbodytext2018">
    <w:name w:val="DoE body text 2018"/>
    <w:basedOn w:val="Normal"/>
    <w:qFormat/>
    <w:rsid w:val="005367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quoteorextract2018">
    <w:name w:val="DoE quote or extract 2018"/>
    <w:basedOn w:val="Normal"/>
    <w:next w:val="DoEreference2018"/>
    <w:qFormat/>
    <w:locked/>
    <w:rsid w:val="0053671F"/>
    <w:pPr>
      <w:spacing w:before="80" w:line="260" w:lineRule="atLeast"/>
      <w:ind w:left="567" w:right="567"/>
    </w:pPr>
    <w:rPr>
      <w:rFonts w:eastAsia="SimSun" w:cs="Times New Roman"/>
      <w:sz w:val="22"/>
      <w:szCs w:val="22"/>
      <w:lang w:eastAsia="zh-CN"/>
    </w:rPr>
  </w:style>
  <w:style w:type="paragraph" w:customStyle="1" w:styleId="DoEreference2018">
    <w:name w:val="DoE reference 2018"/>
    <w:basedOn w:val="Normal"/>
    <w:next w:val="DoEbodytext2018"/>
    <w:qFormat/>
    <w:locked/>
    <w:rsid w:val="0053671F"/>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DoEheading12018"/>
    <w:next w:val="DoEbodytext2018"/>
    <w:qFormat/>
    <w:locked/>
    <w:rsid w:val="0053671F"/>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53671F"/>
    <w:pPr>
      <w:spacing w:before="360"/>
      <w:outlineLvl w:val="2"/>
    </w:pPr>
    <w:rPr>
      <w:sz w:val="40"/>
      <w:szCs w:val="40"/>
    </w:rPr>
  </w:style>
  <w:style w:type="paragraph" w:customStyle="1" w:styleId="DoEheading42018">
    <w:name w:val="DoE heading 4 2018"/>
    <w:basedOn w:val="DoEheading32018"/>
    <w:next w:val="DoEbodytext2018"/>
    <w:qFormat/>
    <w:locked/>
    <w:rsid w:val="0053671F"/>
    <w:pPr>
      <w:spacing w:before="320"/>
      <w:outlineLvl w:val="3"/>
    </w:pPr>
    <w:rPr>
      <w:sz w:val="32"/>
      <w:szCs w:val="32"/>
    </w:rPr>
  </w:style>
  <w:style w:type="paragraph" w:customStyle="1" w:styleId="DoEheading52018">
    <w:name w:val="DoE heading 5 2018"/>
    <w:basedOn w:val="DoEheading42018"/>
    <w:next w:val="DoEbodytext2018"/>
    <w:qFormat/>
    <w:locked/>
    <w:rsid w:val="0053671F"/>
    <w:pPr>
      <w:spacing w:before="280"/>
      <w:outlineLvl w:val="4"/>
    </w:pPr>
    <w:rPr>
      <w:sz w:val="28"/>
      <w:szCs w:val="24"/>
    </w:rPr>
  </w:style>
  <w:style w:type="paragraph" w:customStyle="1" w:styleId="DoEtabletext2018">
    <w:name w:val="DoE table text 2018"/>
    <w:basedOn w:val="Normal"/>
    <w:qFormat/>
    <w:locked/>
    <w:rsid w:val="0053671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53671F"/>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53671F"/>
    <w:pPr>
      <w:numPr>
        <w:numId w:val="6"/>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53671F"/>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DoEcaptionforquoteorextract2018">
    <w:name w:val="DoE caption for quote or extract 2018"/>
    <w:basedOn w:val="DoEcaptiongraphics2018"/>
    <w:next w:val="DoEquoteorextract2018"/>
    <w:qFormat/>
    <w:rsid w:val="0053671F"/>
  </w:style>
  <w:style w:type="paragraph" w:customStyle="1" w:styleId="DoEcaptiongraphics2018">
    <w:name w:val="DoE caption graphics 2018"/>
    <w:basedOn w:val="DoEreference2018"/>
    <w:next w:val="DoEunformattedspace2018"/>
    <w:qFormat/>
    <w:locked/>
    <w:rsid w:val="0053671F"/>
    <w:pPr>
      <w:keepNext/>
      <w:spacing w:before="240" w:after="80"/>
    </w:pPr>
    <w:rPr>
      <w:sz w:val="22"/>
    </w:rPr>
  </w:style>
  <w:style w:type="paragraph" w:customStyle="1" w:styleId="DoElist2bullet2018">
    <w:name w:val="DoE list 2 bullet 2018"/>
    <w:basedOn w:val="Normal"/>
    <w:link w:val="DoElist2bullet2018Char"/>
    <w:qFormat/>
    <w:locked/>
    <w:rsid w:val="0053671F"/>
    <w:pPr>
      <w:spacing w:before="80" w:line="280" w:lineRule="atLeast"/>
      <w:ind w:left="1077" w:hanging="357"/>
    </w:pPr>
    <w:rPr>
      <w:rFonts w:eastAsia="SimSun" w:cs="Times New Roman"/>
      <w:lang w:eastAsia="zh-CN"/>
    </w:rPr>
  </w:style>
  <w:style w:type="character" w:customStyle="1" w:styleId="DoElist2bullet2018Char">
    <w:name w:val="DoE list 2 bullet 2018 Char"/>
    <w:basedOn w:val="DefaultParagraphFont"/>
    <w:link w:val="DoElist2bullet2018"/>
    <w:rsid w:val="0053671F"/>
    <w:rPr>
      <w:rFonts w:ascii="Arial" w:eastAsia="SimSun" w:hAnsi="Arial" w:cs="Times New Roman"/>
      <w:lang w:val="en-AU" w:eastAsia="zh-CN"/>
    </w:rPr>
  </w:style>
  <w:style w:type="paragraph" w:customStyle="1" w:styleId="DoElist1bullet2018">
    <w:name w:val="DoE list 1 bullet 2018"/>
    <w:basedOn w:val="Normal"/>
    <w:qFormat/>
    <w:locked/>
    <w:rsid w:val="0053671F"/>
    <w:pPr>
      <w:spacing w:before="80" w:line="280" w:lineRule="atLeast"/>
      <w:ind w:left="720" w:hanging="360"/>
    </w:pPr>
    <w:rPr>
      <w:rFonts w:eastAsia="SimSun" w:cs="Times New Roman"/>
      <w:lang w:eastAsia="zh-CN"/>
    </w:rPr>
  </w:style>
  <w:style w:type="paragraph" w:customStyle="1" w:styleId="DoEtablelist2bullet2018">
    <w:name w:val="DoE table list 2 bullet 2018"/>
    <w:basedOn w:val="DoEtablelist1bullet2018"/>
    <w:qFormat/>
    <w:rsid w:val="0053671F"/>
    <w:pPr>
      <w:numPr>
        <w:ilvl w:val="1"/>
      </w:numPr>
      <w:ind w:left="709" w:hanging="289"/>
    </w:pPr>
  </w:style>
  <w:style w:type="paragraph" w:customStyle="1" w:styleId="DoElines2018">
    <w:name w:val="DoE lines 2018"/>
    <w:basedOn w:val="Normal"/>
    <w:qFormat/>
    <w:rsid w:val="0053671F"/>
    <w:pPr>
      <w:tabs>
        <w:tab w:val="right" w:leader="underscore" w:pos="10773"/>
      </w:tabs>
      <w:spacing w:before="0" w:line="480" w:lineRule="atLeast"/>
      <w:ind w:left="-40" w:right="40"/>
    </w:pPr>
    <w:rPr>
      <w:rFonts w:eastAsia="SimSun" w:cs="Times New Roman"/>
      <w:lang w:eastAsia="zh-CN"/>
    </w:rPr>
  </w:style>
  <w:style w:type="paragraph" w:customStyle="1" w:styleId="DoEgraphics2018">
    <w:name w:val="DoE graphics 2018"/>
    <w:basedOn w:val="DoEunformattedspace2018"/>
    <w:next w:val="DoEreference2018"/>
    <w:qFormat/>
    <w:rsid w:val="0053671F"/>
    <w:pPr>
      <w:keepNext/>
    </w:pPr>
  </w:style>
  <w:style w:type="character" w:customStyle="1" w:styleId="DoEscientifictermorlanguage2018">
    <w:name w:val="DoE scientific term or language 2018"/>
    <w:basedOn w:val="DefaultParagraphFont"/>
    <w:uiPriority w:val="1"/>
    <w:qFormat/>
    <w:rsid w:val="0053671F"/>
    <w:rPr>
      <w:i/>
      <w:noProof w:val="0"/>
      <w:lang w:val="en-AU"/>
    </w:rPr>
  </w:style>
  <w:style w:type="character" w:customStyle="1" w:styleId="DoEstrongemphasis2018">
    <w:name w:val="DoE strong emphasis 2018"/>
    <w:basedOn w:val="DefaultParagraphFont"/>
    <w:uiPriority w:val="1"/>
    <w:qFormat/>
    <w:rsid w:val="0053671F"/>
    <w:rPr>
      <w:b/>
      <w:noProof w:val="0"/>
      <w:lang w:val="en-AU"/>
    </w:rPr>
  </w:style>
  <w:style w:type="paragraph" w:customStyle="1" w:styleId="DoEtablelist1numbered2018">
    <w:name w:val="DoE table list 1 numbered 2018"/>
    <w:basedOn w:val="DoEtabletext2018"/>
    <w:qFormat/>
    <w:rsid w:val="0053671F"/>
    <w:pPr>
      <w:numPr>
        <w:numId w:val="8"/>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53671F"/>
    <w:pPr>
      <w:numPr>
        <w:ilvl w:val="1"/>
        <w:numId w:val="7"/>
      </w:numPr>
      <w:ind w:left="709" w:hanging="289"/>
    </w:pPr>
  </w:style>
  <w:style w:type="paragraph" w:customStyle="1" w:styleId="DoElist1numbered2018">
    <w:name w:val="DoE list 1 numbered 2018"/>
    <w:basedOn w:val="Normal"/>
    <w:qFormat/>
    <w:locked/>
    <w:rsid w:val="0053671F"/>
    <w:pPr>
      <w:numPr>
        <w:numId w:val="9"/>
      </w:numPr>
      <w:spacing w:before="80" w:line="280" w:lineRule="atLeast"/>
    </w:pPr>
    <w:rPr>
      <w:rFonts w:eastAsia="SimSun" w:cs="Times New Roman"/>
      <w:lang w:eastAsia="zh-CN"/>
    </w:rPr>
  </w:style>
  <w:style w:type="paragraph" w:customStyle="1" w:styleId="DoElist2numbered2018">
    <w:name w:val="DoE list 2 numbered 2018"/>
    <w:basedOn w:val="Normal"/>
    <w:link w:val="DoElist2numbered2018Char"/>
    <w:qFormat/>
    <w:locked/>
    <w:rsid w:val="0053671F"/>
    <w:pPr>
      <w:numPr>
        <w:ilvl w:val="1"/>
        <w:numId w:val="10"/>
      </w:numPr>
      <w:tabs>
        <w:tab w:val="clear" w:pos="1440"/>
      </w:tabs>
      <w:spacing w:before="80" w:line="280" w:lineRule="atLeast"/>
      <w:ind w:left="1077" w:hanging="357"/>
    </w:pPr>
    <w:rPr>
      <w:rFonts w:eastAsia="SimSun" w:cs="Times New Roman"/>
      <w:lang w:eastAsia="zh-CN"/>
    </w:rPr>
  </w:style>
  <w:style w:type="character" w:customStyle="1" w:styleId="DoElist2numbered2018Char">
    <w:name w:val="DoE list 2 numbered 2018 Char"/>
    <w:basedOn w:val="DefaultParagraphFont"/>
    <w:link w:val="DoElist2numbered2018"/>
    <w:rsid w:val="0053671F"/>
    <w:rPr>
      <w:rFonts w:ascii="Arial" w:eastAsia="SimSun" w:hAnsi="Arial" w:cs="Times New Roman"/>
      <w:lang w:val="en-AU" w:eastAsia="zh-CN"/>
    </w:rPr>
  </w:style>
  <w:style w:type="paragraph" w:customStyle="1" w:styleId="DoEhandbooktitle2018">
    <w:name w:val="DoE handbook title 2018"/>
    <w:basedOn w:val="DoEheading12018"/>
    <w:next w:val="DoEbodytext2018"/>
    <w:qFormat/>
    <w:rsid w:val="0053671F"/>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53671F"/>
    <w:pPr>
      <w:tabs>
        <w:tab w:val="left" w:leader="underscore" w:pos="6521"/>
      </w:tabs>
      <w:spacing w:before="0" w:line="720" w:lineRule="atLeast"/>
    </w:pPr>
    <w:rPr>
      <w:rFonts w:eastAsia="SimSun" w:cs="Times New Roman"/>
      <w:lang w:eastAsia="zh-CN"/>
    </w:rPr>
  </w:style>
  <w:style w:type="paragraph" w:customStyle="1" w:styleId="DoEdate2018">
    <w:name w:val="DoE date 2018"/>
    <w:basedOn w:val="Normal"/>
    <w:next w:val="DoEbodytext2018"/>
    <w:qFormat/>
    <w:rsid w:val="0053671F"/>
    <w:pPr>
      <w:tabs>
        <w:tab w:val="left" w:leader="underscore" w:pos="2835"/>
      </w:tabs>
      <w:spacing w:before="0" w:line="720" w:lineRule="atLeast"/>
      <w:ind w:left="-40"/>
    </w:pPr>
    <w:rPr>
      <w:rFonts w:eastAsia="SimSun" w:cs="Times New Roman"/>
      <w:lang w:eastAsia="zh-CN"/>
    </w:rPr>
  </w:style>
  <w:style w:type="paragraph" w:customStyle="1" w:styleId="IOSfooter2017">
    <w:name w:val="IOS footer 2017"/>
    <w:basedOn w:val="Normal"/>
    <w:qFormat/>
    <w:locked/>
    <w:rsid w:val="0053671F"/>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english-year-10" TargetMode="External"/><Relationship Id="rId13" Type="http://schemas.openxmlformats.org/officeDocument/2006/relationships/hyperlink" Target="https://www.youtube.com/watch?v=Q77yakmwgM8" TargetMode="External"/><Relationship Id="rId18" Type="http://schemas.openxmlformats.org/officeDocument/2006/relationships/hyperlink" Target="https://www.ted.com/talks/sarah_kay_if_i_should_have_a_daughte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cationstandards.nsw.edu.au/wps/portal/nesa/k-10/learning-areas/creative-arts/drama-7-10-syllabus" TargetMode="External"/><Relationship Id="rId12" Type="http://schemas.openxmlformats.org/officeDocument/2006/relationships/hyperlink" Target="https://www.youtube.com/watch?v=lXIjF0ERvYY&amp;t=120s" TargetMode="External"/><Relationship Id="rId17" Type="http://schemas.openxmlformats.org/officeDocument/2006/relationships/hyperlink" Target="https://www.youtube.com/watch?v=QtF3kXRYW_0" TargetMode="External"/><Relationship Id="rId2" Type="http://schemas.openxmlformats.org/officeDocument/2006/relationships/styles" Target="styles.xml"/><Relationship Id="rId16" Type="http://schemas.openxmlformats.org/officeDocument/2006/relationships/hyperlink" Target="https://www.youtube.com/watch?v=eRLJscAlk1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QxpgdQVJx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GAx845QaOck" TargetMode="External"/><Relationship Id="rId23" Type="http://schemas.openxmlformats.org/officeDocument/2006/relationships/fontTable" Target="fontTable.xml"/><Relationship Id="rId10" Type="http://schemas.openxmlformats.org/officeDocument/2006/relationships/hyperlink" Target="https://www.youtube.com/watch?v=FHczVzGfyqQ"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tRsITgjBsLs" TargetMode="External"/><Relationship Id="rId14" Type="http://schemas.openxmlformats.org/officeDocument/2006/relationships/hyperlink" Target="https://www.youtube.com/watch?v=BuQNwlecYd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7415</Words>
  <Characters>42271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slam poetry program</dc:title>
  <dc:subject/>
  <dc:creator>NSW Department of Education</dc:creator>
  <cp:keywords/>
  <dc:description/>
  <dcterms:created xsi:type="dcterms:W3CDTF">2019-05-14T23:22:00Z</dcterms:created>
  <dcterms:modified xsi:type="dcterms:W3CDTF">2022-10-27T23:54:00Z</dcterms:modified>
  <cp:category/>
</cp:coreProperties>
</file>