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6B80EB91" w:rsidP="7005FEC9" w:rsidRDefault="6B80EB91" w14:paraId="727DBF3E" w14:textId="2F344319">
      <w:r w:rsidRPr="7005FEC9">
        <w:rPr>
          <w:rFonts w:eastAsiaTheme="minorEastAsia"/>
          <w:b/>
          <w:bCs/>
          <w:color w:val="1C438B"/>
          <w:sz w:val="52"/>
          <w:szCs w:val="52"/>
        </w:rPr>
        <w:t>Cr</w:t>
      </w:r>
      <w:r w:rsidRPr="7005FEC9" w:rsidR="5C8077C1">
        <w:rPr>
          <w:rFonts w:eastAsiaTheme="minorEastAsia"/>
          <w:b/>
          <w:bCs/>
          <w:color w:val="1C438B"/>
          <w:sz w:val="52"/>
          <w:szCs w:val="52"/>
        </w:rPr>
        <w:t xml:space="preserve">eative arts Stage </w:t>
      </w:r>
      <w:r w:rsidR="002760FD">
        <w:rPr>
          <w:rFonts w:eastAsiaTheme="minorEastAsia"/>
          <w:b/>
          <w:bCs/>
          <w:color w:val="1C438B"/>
          <w:sz w:val="52"/>
          <w:szCs w:val="52"/>
        </w:rPr>
        <w:t>2</w:t>
      </w:r>
      <w:r w:rsidRPr="7005FEC9" w:rsidR="001747B4">
        <w:rPr>
          <w:rFonts w:eastAsiaTheme="minorEastAsia"/>
          <w:b/>
          <w:bCs/>
          <w:color w:val="1C438B"/>
          <w:sz w:val="52"/>
          <w:szCs w:val="52"/>
        </w:rPr>
        <w:t xml:space="preserve"> learning sequence</w:t>
      </w:r>
      <w:r w:rsidRPr="7005FEC9" w:rsidR="00D95EEB">
        <w:rPr>
          <w:rFonts w:eastAsiaTheme="minorEastAsia"/>
          <w:b/>
          <w:bCs/>
          <w:color w:val="1C438B"/>
          <w:sz w:val="52"/>
          <w:szCs w:val="52"/>
        </w:rPr>
        <w:t xml:space="preserve"> – </w:t>
      </w:r>
      <w:r w:rsidRPr="7005FEC9" w:rsidR="458DBB12">
        <w:rPr>
          <w:rFonts w:eastAsia="Arial" w:cs="Arial"/>
          <w:b/>
          <w:bCs/>
          <w:color w:val="1C438B"/>
          <w:sz w:val="52"/>
          <w:szCs w:val="52"/>
        </w:rPr>
        <w:t>connotation, imagery and symbol in the arts</w:t>
      </w:r>
    </w:p>
    <w:p w:rsidRPr="00D95EEB" w:rsidR="001747B4" w:rsidP="00D95EEB" w:rsidRDefault="001747B4" w14:paraId="625EE1D8" w14:textId="77777777">
      <w:pPr>
        <w:pStyle w:val="FeatureBox2"/>
        <w:rPr>
          <w:rStyle w:val="Strong"/>
        </w:rPr>
      </w:pPr>
      <w:r w:rsidRPr="7005FEC9">
        <w:rPr>
          <w:rStyle w:val="Strong"/>
        </w:rPr>
        <w:t>Learning sequence description</w:t>
      </w:r>
    </w:p>
    <w:p w:rsidR="59C69190" w:rsidP="7005FEC9" w:rsidRDefault="59C69190" w14:paraId="6D9B4254" w14:textId="15477BE2">
      <w:pPr>
        <w:rPr>
          <w:rFonts w:eastAsia="Arial" w:cs="Arial"/>
        </w:rPr>
      </w:pPr>
      <w:r w:rsidRPr="7A2A997B">
        <w:rPr>
          <w:rFonts w:eastAsia="Arial" w:cs="Arial"/>
        </w:rPr>
        <w:t>In Lesson 1 students explore the symbolic role of images in communicating understandings about Australia</w:t>
      </w:r>
      <w:r w:rsidRPr="7A2A997B" w:rsidR="79F79C5B">
        <w:rPr>
          <w:rFonts w:eastAsia="Arial" w:cs="Arial"/>
        </w:rPr>
        <w:t>n</w:t>
      </w:r>
      <w:r w:rsidRPr="7A2A997B">
        <w:rPr>
          <w:rFonts w:eastAsia="Arial" w:cs="Arial"/>
        </w:rPr>
        <w:t xml:space="preserve"> </w:t>
      </w:r>
      <w:r w:rsidRPr="7A2A997B" w:rsidR="1364A34C">
        <w:rPr>
          <w:rFonts w:eastAsia="Arial" w:cs="Arial"/>
        </w:rPr>
        <w:t xml:space="preserve">and global </w:t>
      </w:r>
      <w:r w:rsidRPr="7A2A997B">
        <w:rPr>
          <w:rFonts w:eastAsia="Arial" w:cs="Arial"/>
        </w:rPr>
        <w:t>environment</w:t>
      </w:r>
      <w:r w:rsidRPr="7A2A997B" w:rsidR="62A7E7BF">
        <w:rPr>
          <w:rFonts w:eastAsia="Arial" w:cs="Arial"/>
        </w:rPr>
        <w:t>s</w:t>
      </w:r>
      <w:r w:rsidRPr="7A2A997B">
        <w:rPr>
          <w:rFonts w:eastAsia="Arial" w:cs="Arial"/>
        </w:rPr>
        <w:t xml:space="preserve"> and culture</w:t>
      </w:r>
      <w:r w:rsidRPr="7A2A997B" w:rsidR="7DD68345">
        <w:rPr>
          <w:rFonts w:eastAsia="Arial" w:cs="Arial"/>
        </w:rPr>
        <w:t>s</w:t>
      </w:r>
      <w:r w:rsidRPr="7A2A997B">
        <w:rPr>
          <w:rFonts w:eastAsia="Arial" w:cs="Arial"/>
        </w:rPr>
        <w:t>. In Lesson 2 they investigate selected visual art</w:t>
      </w:r>
      <w:r w:rsidRPr="7A2A997B" w:rsidR="78CA1BBF">
        <w:rPr>
          <w:rFonts w:eastAsia="Arial" w:cs="Arial"/>
        </w:rPr>
        <w:t>works</w:t>
      </w:r>
      <w:r w:rsidRPr="7A2A997B">
        <w:rPr>
          <w:rFonts w:eastAsia="Arial" w:cs="Arial"/>
        </w:rPr>
        <w:t xml:space="preserve"> </w:t>
      </w:r>
      <w:r w:rsidRPr="7A2A997B" w:rsidR="6262FF27">
        <w:rPr>
          <w:rFonts w:eastAsia="Arial" w:cs="Arial"/>
        </w:rPr>
        <w:t>and musical compositions to</w:t>
      </w:r>
      <w:r w:rsidRPr="7A2A997B">
        <w:rPr>
          <w:rFonts w:eastAsia="Arial" w:cs="Arial"/>
        </w:rPr>
        <w:t xml:space="preserve"> examine the imagery and hidden meanings within.</w:t>
      </w:r>
      <w:r w:rsidRPr="7A2A997B" w:rsidR="6161BB7E">
        <w:rPr>
          <w:rFonts w:eastAsia="Arial" w:cs="Arial"/>
        </w:rPr>
        <w:t xml:space="preserve"> Students will then </w:t>
      </w:r>
      <w:r w:rsidRPr="7A2A997B">
        <w:rPr>
          <w:rFonts w:eastAsia="Arial" w:cs="Arial"/>
        </w:rPr>
        <w:t>identify and interpret these hidden meanings across the creative arts</w:t>
      </w:r>
      <w:r w:rsidRPr="7A2A997B" w:rsidR="735E4019">
        <w:rPr>
          <w:rFonts w:eastAsia="Arial" w:cs="Arial"/>
        </w:rPr>
        <w:t xml:space="preserve">, </w:t>
      </w:r>
      <w:r w:rsidRPr="7A2A997B" w:rsidR="7C1CBF61">
        <w:rPr>
          <w:rFonts w:eastAsia="Arial" w:cs="Arial"/>
        </w:rPr>
        <w:t>particularly</w:t>
      </w:r>
      <w:r w:rsidRPr="7A2A997B" w:rsidR="735E4019">
        <w:rPr>
          <w:rFonts w:eastAsia="Arial" w:cs="Arial"/>
        </w:rPr>
        <w:t xml:space="preserve"> </w:t>
      </w:r>
      <w:r w:rsidRPr="7A2A997B" w:rsidR="4C5C8C14">
        <w:rPr>
          <w:rFonts w:eastAsia="Arial" w:cs="Arial"/>
        </w:rPr>
        <w:t>through connecting music and visual arts.</w:t>
      </w:r>
    </w:p>
    <w:p w:rsidR="001747B4" w:rsidP="00C61706" w:rsidRDefault="001747B4" w14:paraId="5A98F29B" w14:textId="77777777">
      <w:pPr>
        <w:pStyle w:val="Heading2"/>
      </w:pPr>
      <w:r>
        <w:t>Syllabus outcomes and content</w:t>
      </w:r>
    </w:p>
    <w:p w:rsidR="4DA08F22" w:rsidP="7DA7F37B" w:rsidRDefault="002760FD" w14:paraId="4F8508C3" w14:textId="6F89096A">
      <w:pPr>
        <w:rPr>
          <w:rFonts w:eastAsia="Arial" w:cs="Arial"/>
          <w:lang w:val="en-US"/>
        </w:rPr>
      </w:pPr>
      <w:r w:rsidRPr="0DF95A73" w:rsidR="002760FD">
        <w:rPr>
          <w:rStyle w:val="Strong"/>
          <w:lang w:val="en-US"/>
        </w:rPr>
        <w:t>VAS2</w:t>
      </w:r>
      <w:r w:rsidRPr="0DF95A73" w:rsidR="4DA08F22">
        <w:rPr>
          <w:rStyle w:val="Strong"/>
          <w:lang w:val="en-US"/>
        </w:rPr>
        <w:t>.1</w:t>
      </w:r>
      <w:r w:rsidRPr="0DF95A73" w:rsidR="4DA08F22">
        <w:rPr>
          <w:rFonts w:eastAsia="Arial" w:cs="Arial"/>
          <w:lang w:val="en-US"/>
        </w:rPr>
        <w:t xml:space="preserve"> </w:t>
      </w:r>
      <w:r w:rsidRPr="0DF95A73" w:rsidR="002760FD">
        <w:rPr>
          <w:rFonts w:eastAsia="Arial" w:cs="Arial"/>
          <w:lang w:val="en-US"/>
        </w:rPr>
        <w:t>–</w:t>
      </w:r>
      <w:r w:rsidRPr="0DF95A73" w:rsidR="4DA08F22">
        <w:rPr>
          <w:rFonts w:eastAsia="Arial" w:cs="Arial"/>
          <w:lang w:val="en-US"/>
        </w:rPr>
        <w:t xml:space="preserve"> </w:t>
      </w:r>
      <w:r w:rsidRPr="0DF95A73" w:rsidR="002760FD">
        <w:rPr>
          <w:rFonts w:eastAsia="Arial" w:cs="Arial"/>
          <w:lang w:val="en-US"/>
        </w:rPr>
        <w:t>represents the qualities of experiences and things that are interesting or beautiful by choosing among aspects of subject matter</w:t>
      </w:r>
      <w:r w:rsidRPr="0DF95A73" w:rsidR="4DA08F22">
        <w:rPr>
          <w:rFonts w:eastAsia="Arial" w:cs="Arial"/>
          <w:lang w:val="en-US"/>
        </w:rPr>
        <w:t>.</w:t>
      </w:r>
    </w:p>
    <w:p w:rsidRPr="002760FD" w:rsidR="58669729" w:rsidP="00787C96" w:rsidRDefault="002760FD" w14:paraId="2C706B95" w14:textId="5D9B6789">
      <w:pPr>
        <w:pStyle w:val="ListBullet"/>
        <w:numPr>
          <w:ilvl w:val="0"/>
          <w:numId w:val="11"/>
        </w:numPr>
        <w:spacing w:line="269" w:lineRule="auto"/>
        <w:rPr>
          <w:rFonts w:asciiTheme="minorHAnsi" w:hAnsiTheme="minorHAnsi" w:eastAsiaTheme="minorEastAsia"/>
          <w:color w:val="000000" w:themeColor="text1"/>
        </w:rPr>
      </w:pPr>
      <w:r>
        <w:t>talks about and thinks about their intentions for artmaking and recognises how these affect their selection of ideas, materials, tools and techniques and methods of working.</w:t>
      </w:r>
    </w:p>
    <w:p w:rsidR="7FCA500D" w:rsidP="7DA7F37B" w:rsidRDefault="7FCA500D" w14:paraId="1A8F5D95" w14:textId="4A65BDB7">
      <w:pPr>
        <w:spacing w:line="269" w:lineRule="auto"/>
        <w:rPr>
          <w:rFonts w:eastAsia="Arial" w:cs="Arial"/>
          <w:lang w:val="en-US"/>
        </w:rPr>
      </w:pPr>
      <w:r w:rsidRPr="0DF95A73" w:rsidR="7FCA500D">
        <w:rPr>
          <w:rStyle w:val="Strong"/>
          <w:rFonts w:ascii="Arial" w:hAnsi="Arial" w:eastAsia="Calibri" w:cs="" w:eastAsiaTheme="minorAscii" w:cstheme="minorBidi"/>
          <w:lang w:val="en-US"/>
        </w:rPr>
        <w:t>VAS</w:t>
      </w:r>
      <w:r w:rsidRPr="0DF95A73" w:rsidR="002760FD">
        <w:rPr>
          <w:rStyle w:val="Strong"/>
          <w:rFonts w:ascii="Arial" w:hAnsi="Arial" w:eastAsia="Calibri" w:cs="" w:eastAsiaTheme="minorAscii" w:cstheme="minorBidi"/>
          <w:lang w:val="en-US"/>
        </w:rPr>
        <w:t>2</w:t>
      </w:r>
      <w:r w:rsidRPr="0DF95A73" w:rsidR="7FCA500D">
        <w:rPr>
          <w:rStyle w:val="Strong"/>
          <w:rFonts w:ascii="Arial" w:hAnsi="Arial" w:eastAsia="Calibri" w:cs="" w:eastAsiaTheme="minorAscii" w:cstheme="minorBidi"/>
          <w:lang w:val="en-US"/>
        </w:rPr>
        <w:t>.2</w:t>
      </w:r>
      <w:r w:rsidRPr="0DF95A73" w:rsidR="49776302">
        <w:rPr>
          <w:rFonts w:eastAsia="Arial" w:cs="Arial"/>
          <w:lang w:val="en-US"/>
        </w:rPr>
        <w:t xml:space="preserve"> - u</w:t>
      </w:r>
      <w:r w:rsidRPr="0DF95A73" w:rsidR="7FCA500D">
        <w:rPr>
          <w:rFonts w:eastAsia="Arial" w:cs="Arial"/>
          <w:lang w:val="en-US"/>
        </w:rPr>
        <w:t xml:space="preserve">ses the forms to </w:t>
      </w:r>
      <w:r w:rsidRPr="0DF95A73" w:rsidR="002760FD">
        <w:rPr>
          <w:rFonts w:eastAsia="Arial" w:cs="Arial"/>
          <w:lang w:val="en-US"/>
        </w:rPr>
        <w:t>suggest the qualities of subject matter</w:t>
      </w:r>
      <w:r w:rsidRPr="0DF95A73" w:rsidR="7FCA500D">
        <w:rPr>
          <w:rFonts w:eastAsia="Arial" w:cs="Arial"/>
          <w:lang w:val="en-US"/>
        </w:rPr>
        <w:t>.</w:t>
      </w:r>
    </w:p>
    <w:p w:rsidR="002760FD" w:rsidP="002760FD" w:rsidRDefault="002760FD" w14:paraId="7AA536F2" w14:textId="7906461D">
      <w:pPr>
        <w:pStyle w:val="ListBullet"/>
        <w:rPr/>
      </w:pPr>
      <w:r w:rsidR="002760FD">
        <w:rPr/>
        <w:t>experiments with techniques in painting, drawing, photography, digital and video to create particular effects to suggest such things as close-ups, middle distance and long</w:t>
      </w:r>
      <w:r w:rsidR="6B379F66">
        <w:rPr/>
        <w:t>-</w:t>
      </w:r>
      <w:r w:rsidR="002760FD">
        <w:rPr/>
        <w:t xml:space="preserve">distance views, mood and atmosphere, light and dark suited to how subject matter may be interpreted </w:t>
      </w:r>
    </w:p>
    <w:p w:rsidR="002760FD" w:rsidP="002760FD" w:rsidRDefault="002760FD" w14:paraId="3B44CB90" w14:textId="77777777">
      <w:pPr>
        <w:pStyle w:val="ListBullet"/>
      </w:pPr>
      <w:r>
        <w:lastRenderedPageBreak/>
        <w:t>emphasises or exaggerates certain qualities of selected subject matter by focusing on details, using distortion and elongation, changing viewpoint or enlarging or reducing the scale (eg in drawing, painting, digital works, video, sculpture)</w:t>
      </w:r>
    </w:p>
    <w:p w:rsidR="0F9B48ED" w:rsidP="002760FD" w:rsidRDefault="0F9B48ED" w14:paraId="76DDA240" w14:textId="27AD37DC">
      <w:pPr>
        <w:autoSpaceDE w:val="0"/>
        <w:autoSpaceDN w:val="0"/>
        <w:adjustRightInd w:val="0"/>
        <w:spacing w:before="0" w:line="240" w:lineRule="auto"/>
        <w:rPr>
          <w:rFonts w:eastAsia="Arial" w:cs="Arial"/>
          <w:color w:val="000000" w:themeColor="text1"/>
          <w:lang w:val="en-US"/>
        </w:rPr>
      </w:pPr>
      <w:r w:rsidRPr="0DF95A73" w:rsidR="0F9B48ED">
        <w:rPr>
          <w:rStyle w:val="Strong"/>
          <w:rFonts w:ascii="Arial" w:hAnsi="Arial" w:eastAsia="Calibri" w:cs="" w:eastAsiaTheme="minorAscii" w:cstheme="minorBidi"/>
          <w:lang w:val="en-US"/>
        </w:rPr>
        <w:t>VAS</w:t>
      </w:r>
      <w:r w:rsidRPr="0DF95A73" w:rsidR="002760FD">
        <w:rPr>
          <w:rStyle w:val="Strong"/>
          <w:rFonts w:ascii="Arial" w:hAnsi="Arial" w:eastAsia="Calibri" w:cs="" w:eastAsiaTheme="minorAscii" w:cstheme="minorBidi"/>
          <w:lang w:val="en-US"/>
        </w:rPr>
        <w:t>2</w:t>
      </w:r>
      <w:r w:rsidRPr="0DF95A73" w:rsidR="0F9B48ED">
        <w:rPr>
          <w:rStyle w:val="Strong"/>
          <w:rFonts w:ascii="Arial" w:hAnsi="Arial" w:eastAsia="Calibri" w:cs="" w:eastAsiaTheme="minorAscii" w:cstheme="minorBidi"/>
          <w:lang w:val="en-US"/>
        </w:rPr>
        <w:t>.3</w:t>
      </w:r>
      <w:r w:rsidRPr="0DF95A73" w:rsidR="2B5E4F01">
        <w:rPr>
          <w:rFonts w:eastAsia="Arial" w:cs="Arial"/>
          <w:lang w:val="en-US"/>
        </w:rPr>
        <w:t xml:space="preserve"> </w:t>
      </w:r>
      <w:r w:rsidRPr="0DF95A73" w:rsidR="002760FD">
        <w:rPr>
          <w:rFonts w:eastAsia="Arial" w:cs="Arial"/>
          <w:lang w:val="en-US"/>
        </w:rPr>
        <w:t>–</w:t>
      </w:r>
      <w:r w:rsidRPr="0DF95A73" w:rsidR="2B5E4F01">
        <w:rPr>
          <w:rFonts w:eastAsia="Arial" w:cs="Arial"/>
          <w:lang w:val="en-US"/>
        </w:rPr>
        <w:t xml:space="preserve"> </w:t>
      </w:r>
      <w:r w:rsidRPr="0DF95A73" w:rsidR="002760FD">
        <w:rPr>
          <w:rFonts w:eastAsia="Arial" w:cs="Arial"/>
          <w:lang w:val="en-US"/>
        </w:rPr>
        <w:t>acknowledges that artists make artworks for different reasons and that various interpretations are possible</w:t>
      </w:r>
      <w:r w:rsidRPr="0DF95A73" w:rsidR="0F9B48ED">
        <w:rPr>
          <w:rFonts w:eastAsia="Arial" w:cs="Arial"/>
          <w:lang w:val="en-US"/>
        </w:rPr>
        <w:t>.</w:t>
      </w:r>
    </w:p>
    <w:p w:rsidR="0F9B48ED" w:rsidP="002760FD" w:rsidRDefault="002760FD" w14:paraId="1F0AF38F" w14:textId="01152C42">
      <w:pPr>
        <w:pStyle w:val="ListBullet"/>
        <w:rPr>
          <w:rFonts w:eastAsia="Arial" w:cs="Arial"/>
          <w:color w:val="000000" w:themeColor="text1"/>
        </w:rPr>
      </w:pPr>
      <w:r>
        <w:t>recognises that people have different views about artworks and their meanings that are informed by their understanding of such things as the circumstances of the work, the artist’s intentions and skill, and what the work is about.</w:t>
      </w:r>
    </w:p>
    <w:p w:rsidR="4DA08F22" w:rsidP="7DA7F37B" w:rsidRDefault="4DA08F22" w14:paraId="374A611F" w14:textId="1001BE17">
      <w:pPr>
        <w:rPr>
          <w:rFonts w:eastAsia="Arial" w:cs="Arial"/>
          <w:lang w:val="en-US"/>
        </w:rPr>
      </w:pPr>
      <w:r w:rsidRPr="0DF95A73" w:rsidR="4DA08F22">
        <w:rPr>
          <w:rStyle w:val="Strong"/>
          <w:rFonts w:ascii="Arial" w:hAnsi="Arial" w:eastAsia="Calibri" w:cs="" w:eastAsiaTheme="minorAscii" w:cstheme="minorBidi"/>
          <w:lang w:val="en-US"/>
        </w:rPr>
        <w:t>VAS</w:t>
      </w:r>
      <w:r w:rsidRPr="0DF95A73" w:rsidR="002760FD">
        <w:rPr>
          <w:rStyle w:val="Strong"/>
          <w:rFonts w:ascii="Arial" w:hAnsi="Arial" w:eastAsia="Calibri" w:cs="" w:eastAsiaTheme="minorAscii" w:cstheme="minorBidi"/>
          <w:lang w:val="en-US"/>
        </w:rPr>
        <w:t>2</w:t>
      </w:r>
      <w:r w:rsidRPr="0DF95A73" w:rsidR="4DA08F22">
        <w:rPr>
          <w:rStyle w:val="Strong"/>
          <w:rFonts w:ascii="Arial" w:hAnsi="Arial" w:eastAsia="Calibri" w:cs="" w:eastAsiaTheme="minorAscii" w:cstheme="minorBidi"/>
          <w:lang w:val="en-US"/>
        </w:rPr>
        <w:t>.4</w:t>
      </w:r>
      <w:r w:rsidRPr="0DF95A73" w:rsidR="4DA08F22">
        <w:rPr>
          <w:rFonts w:eastAsia="Arial" w:cs="Arial"/>
          <w:lang w:val="en-US"/>
        </w:rPr>
        <w:t xml:space="preserve"> </w:t>
      </w:r>
      <w:r w:rsidRPr="0DF95A73" w:rsidR="002760FD">
        <w:rPr>
          <w:rFonts w:eastAsia="Arial" w:cs="Arial"/>
          <w:lang w:val="en-US"/>
        </w:rPr>
        <w:t>–</w:t>
      </w:r>
      <w:r w:rsidRPr="0DF95A73" w:rsidR="4DA08F22">
        <w:rPr>
          <w:rFonts w:eastAsia="Arial" w:cs="Arial"/>
          <w:lang w:val="en-US"/>
        </w:rPr>
        <w:t xml:space="preserve"> </w:t>
      </w:r>
      <w:r w:rsidRPr="0DF95A73" w:rsidR="002760FD">
        <w:rPr>
          <w:rFonts w:eastAsia="Arial" w:cs="Arial"/>
          <w:lang w:val="en-US"/>
        </w:rPr>
        <w:t xml:space="preserve">identifies connections between subject matter in artworks and what they refer </w:t>
      </w:r>
      <w:proofErr w:type="gramStart"/>
      <w:r w:rsidRPr="0DF95A73" w:rsidR="002760FD">
        <w:rPr>
          <w:rFonts w:eastAsia="Arial" w:cs="Arial"/>
          <w:lang w:val="en-US"/>
        </w:rPr>
        <w:t>to</w:t>
      </w:r>
      <w:r w:rsidRPr="0DF95A73" w:rsidR="3119C641">
        <w:rPr>
          <w:rFonts w:eastAsia="Arial" w:cs="Arial"/>
          <w:lang w:val="en-US"/>
        </w:rPr>
        <w:t>,</w:t>
      </w:r>
      <w:r w:rsidRPr="0DF95A73" w:rsidR="002760FD">
        <w:rPr>
          <w:rFonts w:eastAsia="Arial" w:cs="Arial"/>
          <w:lang w:val="en-US"/>
        </w:rPr>
        <w:t xml:space="preserve"> and</w:t>
      </w:r>
      <w:proofErr w:type="gramEnd"/>
      <w:r w:rsidRPr="0DF95A73" w:rsidR="002760FD">
        <w:rPr>
          <w:rFonts w:eastAsia="Arial" w:cs="Arial"/>
          <w:lang w:val="en-US"/>
        </w:rPr>
        <w:t xml:space="preserve"> appreciates the use of particular techniques.</w:t>
      </w:r>
    </w:p>
    <w:p w:rsidR="3044DCE6" w:rsidP="002760FD" w:rsidRDefault="002760FD" w14:paraId="57B2CD55" w14:textId="0B013DD4">
      <w:pPr>
        <w:pStyle w:val="ListBullet"/>
        <w:rPr>
          <w:rFonts w:eastAsia="Arial" w:cs="Arial"/>
          <w:color w:val="000000" w:themeColor="text1"/>
          <w:lang w:val="en-US"/>
        </w:rPr>
      </w:pPr>
      <w:r>
        <w:t>talks and writes about the meaning of artworks in terms of how subject matter realistically represents things in the world.</w:t>
      </w:r>
    </w:p>
    <w:p w:rsidR="4DA08F22" w:rsidP="7DA7F37B" w:rsidRDefault="4DA08F22" w14:paraId="60CE6790" w14:textId="37401FE4">
      <w:pPr>
        <w:rPr>
          <w:rFonts w:eastAsia="Arial" w:cs="Arial"/>
          <w:lang w:val="en-US"/>
        </w:rPr>
      </w:pPr>
      <w:r w:rsidRPr="0DF95A73" w:rsidR="4DA08F22">
        <w:rPr>
          <w:rStyle w:val="Strong"/>
          <w:rFonts w:ascii="Arial" w:hAnsi="Arial" w:eastAsia="Calibri" w:cs="" w:eastAsiaTheme="minorAscii" w:cstheme="minorBidi"/>
          <w:lang w:val="en-US"/>
        </w:rPr>
        <w:t>MUS</w:t>
      </w:r>
      <w:r w:rsidRPr="0DF95A73" w:rsidR="002760FD">
        <w:rPr>
          <w:rStyle w:val="Strong"/>
          <w:rFonts w:ascii="Arial" w:hAnsi="Arial" w:eastAsia="Calibri" w:cs="" w:eastAsiaTheme="minorAscii" w:cstheme="minorBidi"/>
          <w:lang w:val="en-US"/>
        </w:rPr>
        <w:t>2</w:t>
      </w:r>
      <w:r w:rsidRPr="0DF95A73" w:rsidR="4DA08F22">
        <w:rPr>
          <w:rStyle w:val="Strong"/>
          <w:rFonts w:ascii="Arial" w:hAnsi="Arial" w:eastAsia="Calibri" w:cs="" w:eastAsiaTheme="minorAscii" w:cstheme="minorBidi"/>
          <w:lang w:val="en-US"/>
        </w:rPr>
        <w:t>.1</w:t>
      </w:r>
      <w:r w:rsidRPr="0DF95A73" w:rsidR="4DA08F22">
        <w:rPr>
          <w:rFonts w:eastAsia="Arial" w:cs="Arial"/>
          <w:lang w:val="en-US"/>
        </w:rPr>
        <w:t xml:space="preserve"> - sings, plays and moves to a </w:t>
      </w:r>
      <w:r w:rsidRPr="0DF95A73" w:rsidR="002760FD">
        <w:rPr>
          <w:rFonts w:eastAsia="Arial" w:cs="Arial"/>
          <w:lang w:val="en-US"/>
        </w:rPr>
        <w:t>range of music, demonstrating a basic knowledge of m</w:t>
      </w:r>
      <w:r w:rsidRPr="0DF95A73" w:rsidR="4DA08F22">
        <w:rPr>
          <w:rFonts w:eastAsia="Arial" w:cs="Arial"/>
          <w:lang w:val="en-US"/>
        </w:rPr>
        <w:t>usical concepts.</w:t>
      </w:r>
    </w:p>
    <w:p w:rsidR="002760FD" w:rsidP="002760FD" w:rsidRDefault="002760FD" w14:paraId="59A2D1C8" w14:textId="64B5E913">
      <w:pPr>
        <w:pStyle w:val="ListBullet"/>
        <w:spacing w:after="240"/>
      </w:pPr>
      <w:r>
        <w:t>moves to music maintaining a constant beat, identifying structure, identifying changes in pitch, elements of duration and dynamics.</w:t>
      </w:r>
    </w:p>
    <w:p w:rsidR="491B8AB0" w:rsidP="0DF95A73" w:rsidRDefault="491B8AB0" w14:paraId="771C95F8" w14:textId="028E3CE2">
      <w:pPr>
        <w:autoSpaceDE w:val="0"/>
        <w:autoSpaceDN w:val="0"/>
        <w:adjustRightInd w:val="0"/>
        <w:spacing w:before="0" w:line="240" w:lineRule="auto"/>
        <w:rPr>
          <w:rFonts w:ascii="Calibri" w:hAnsi="Calibri" w:eastAsia="" w:asciiTheme="minorAscii" w:hAnsiTheme="minorAscii" w:eastAsiaTheme="minorEastAsia"/>
          <w:color w:val="000000" w:themeColor="text1"/>
          <w:lang w:val="en-US"/>
        </w:rPr>
      </w:pPr>
      <w:r w:rsidRPr="0DF95A73" w:rsidR="491B8AB0">
        <w:rPr>
          <w:rStyle w:val="Strong"/>
          <w:rFonts w:ascii="Arial" w:hAnsi="Arial" w:eastAsia="Calibri" w:cs="" w:eastAsiaTheme="minorAscii" w:cstheme="minorBidi"/>
          <w:lang w:val="en-US"/>
        </w:rPr>
        <w:t>MUS</w:t>
      </w:r>
      <w:r w:rsidRPr="0DF95A73" w:rsidR="002760FD">
        <w:rPr>
          <w:rStyle w:val="Strong"/>
          <w:rFonts w:ascii="Arial" w:hAnsi="Arial" w:eastAsia="Calibri" w:cs="" w:eastAsiaTheme="minorAscii" w:cstheme="minorBidi"/>
          <w:lang w:val="en-US"/>
        </w:rPr>
        <w:t>2</w:t>
      </w:r>
      <w:r w:rsidRPr="0DF95A73" w:rsidR="491B8AB0">
        <w:rPr>
          <w:rStyle w:val="Strong"/>
          <w:rFonts w:ascii="Arial" w:hAnsi="Arial" w:eastAsia="Calibri" w:cs="" w:eastAsiaTheme="minorAscii" w:cstheme="minorBidi"/>
          <w:lang w:val="en-US"/>
        </w:rPr>
        <w:t>.2</w:t>
      </w:r>
      <w:r w:rsidRPr="0DF95A73" w:rsidR="002760FD">
        <w:rPr>
          <w:rFonts w:eastAsia="Arial" w:cs="Arial"/>
          <w:lang w:val="en-US"/>
        </w:rPr>
        <w:t xml:space="preserve"> –</w:t>
      </w:r>
      <w:r w:rsidRPr="0DF95A73" w:rsidR="491B8AB0">
        <w:rPr>
          <w:rFonts w:eastAsia="Arial" w:cs="Arial"/>
          <w:lang w:val="en-US"/>
        </w:rPr>
        <w:t xml:space="preserve"> </w:t>
      </w:r>
      <w:r w:rsidRPr="0DF95A73" w:rsidR="002760FD">
        <w:rPr>
          <w:rFonts w:eastAsia="Arial" w:cs="Arial"/>
          <w:lang w:val="en-US"/>
        </w:rPr>
        <w:t>improvises musical phrases, organizes sounds and explains reasons for choices</w:t>
      </w:r>
      <w:r w:rsidRPr="0DF95A73" w:rsidR="491B8AB0">
        <w:rPr>
          <w:rFonts w:eastAsia="Arial" w:cs="Arial"/>
          <w:lang w:val="en-US"/>
        </w:rPr>
        <w:t>.</w:t>
      </w:r>
    </w:p>
    <w:p w:rsidR="002760FD" w:rsidP="002760FD" w:rsidRDefault="002760FD" w14:paraId="7BC117EC" w14:textId="5A3BD97A">
      <w:pPr>
        <w:pStyle w:val="ListBullet"/>
      </w:pPr>
      <w:r>
        <w:t>improvises and explores musical ideas based on rhythmic or melodic patterns and incorporates these into own compositions.</w:t>
      </w:r>
    </w:p>
    <w:p w:rsidR="002760FD" w:rsidP="002760FD" w:rsidRDefault="002760FD" w14:paraId="49679257" w14:textId="683CD7E5">
      <w:pPr>
        <w:pStyle w:val="ListBullet"/>
      </w:pPr>
      <w:r>
        <w:t>organises own musical ideas into simple compositions, eg by improvising, creating, exploring and selecting materials to form compositions, and giving reasons for making these choices.</w:t>
      </w:r>
    </w:p>
    <w:p w:rsidR="777D6F52" w:rsidP="0DF95A73" w:rsidRDefault="777D6F52" w14:paraId="37E1325C" w14:textId="01099ABC">
      <w:pPr>
        <w:pStyle w:val="Heading6"/>
        <w:rPr>
          <w:rFonts w:eastAsia="Arial" w:cs="Arial"/>
          <w:color w:val="000000" w:themeColor="text1"/>
          <w:sz w:val="24"/>
          <w:szCs w:val="24"/>
        </w:rPr>
      </w:pPr>
      <w:r w:rsidRPr="0DF95A73" w:rsidR="777D6F52">
        <w:rPr>
          <w:rStyle w:val="Strong"/>
          <w:rFonts w:ascii="Arial" w:hAnsi="Arial" w:eastAsia="Calibri" w:cs="" w:eastAsiaTheme="minorAscii" w:cstheme="minorBidi"/>
          <w:lang w:val="en-US"/>
        </w:rPr>
        <w:t>MUS</w:t>
      </w:r>
      <w:r w:rsidRPr="0DF95A73" w:rsidR="00425CD0">
        <w:rPr>
          <w:rStyle w:val="Strong"/>
          <w:rFonts w:ascii="Arial" w:hAnsi="Arial" w:eastAsia="Calibri" w:cs="" w:eastAsiaTheme="minorAscii" w:cstheme="minorBidi"/>
          <w:lang w:val="en-US"/>
        </w:rPr>
        <w:t>2</w:t>
      </w:r>
      <w:r w:rsidRPr="0DF95A73" w:rsidR="777D6F52">
        <w:rPr>
          <w:rStyle w:val="Strong"/>
          <w:rFonts w:ascii="Arial" w:hAnsi="Arial" w:eastAsia="Calibri" w:cs="" w:eastAsiaTheme="minorAscii" w:cstheme="minorBidi"/>
          <w:lang w:val="en-US"/>
        </w:rPr>
        <w:t>.4</w:t>
      </w:r>
      <w:r w:rsidRPr="0DF95A73" w:rsidR="0365DE8F">
        <w:rPr>
          <w:rFonts w:eastAsia="Arial" w:cs="Arial"/>
          <w:sz w:val="24"/>
          <w:szCs w:val="24"/>
          <w:lang w:val="en-US"/>
        </w:rPr>
        <w:t xml:space="preserve"> </w:t>
      </w:r>
      <w:r w:rsidRPr="0DF95A73" w:rsidR="00425CD0">
        <w:rPr>
          <w:rFonts w:eastAsia="Arial" w:cs="Arial"/>
          <w:sz w:val="24"/>
          <w:szCs w:val="24"/>
          <w:lang w:val="en-US"/>
        </w:rPr>
        <w:t>–</w:t>
      </w:r>
      <w:r w:rsidRPr="0DF95A73" w:rsidR="0365DE8F">
        <w:rPr>
          <w:rFonts w:eastAsia="Arial" w:cs="Arial"/>
          <w:sz w:val="24"/>
          <w:szCs w:val="24"/>
          <w:lang w:val="en-US"/>
        </w:rPr>
        <w:t xml:space="preserve"> </w:t>
      </w:r>
      <w:r w:rsidRPr="0DF95A73" w:rsidR="00425CD0">
        <w:rPr>
          <w:rFonts w:eastAsia="Arial" w:cs="Arial"/>
          <w:sz w:val="24"/>
          <w:szCs w:val="24"/>
          <w:lang w:val="en-US"/>
        </w:rPr>
        <w:t xml:space="preserve">identifies the use of musical concepts and musical symbols in a range of repertoire. </w:t>
      </w:r>
    </w:p>
    <w:p w:rsidR="00425CD0" w:rsidP="00787C96" w:rsidRDefault="00425CD0" w14:paraId="60FFFF68" w14:textId="77777777">
      <w:pPr>
        <w:pStyle w:val="ListBullet"/>
      </w:pPr>
      <w:r>
        <w:t xml:space="preserve">identifies basic musical features of the music that is performed and listened to, eg rhythm, tempo, pitch, structure, dynamics, tone colour. </w:t>
      </w:r>
    </w:p>
    <w:p w:rsidR="00D95EEB" w:rsidP="00425CD0" w:rsidRDefault="00787C96" w14:paraId="7321FE91" w14:textId="67CC3FD2">
      <w:pPr>
        <w:pStyle w:val="ListBullet"/>
        <w:numPr>
          <w:numId w:val="0"/>
        </w:numPr>
        <w:ind w:left="284"/>
      </w:pPr>
      <w:hyperlink r:id="R8f75444db78d461a">
        <w:r w:rsidRPr="0DF95A73" w:rsidR="1EC51F8A">
          <w:rPr>
            <w:rStyle w:val="Hyperlink"/>
            <w:rFonts w:eastAsia="Arial" w:cs="Arial"/>
          </w:rPr>
          <w:t>Creative Arts K-6</w:t>
        </w:r>
        <w:r w:rsidRPr="0DF95A73" w:rsidR="37351A8D">
          <w:rPr>
            <w:rStyle w:val="Hyperlink"/>
            <w:rFonts w:eastAsia="Arial" w:cs="Arial"/>
          </w:rPr>
          <w:t xml:space="preserve"> Syllabus</w:t>
        </w:r>
      </w:hyperlink>
      <w:r w:rsidR="00C61706">
        <w:rPr/>
        <w:t xml:space="preserve"> © </w:t>
      </w:r>
      <w:r w:rsidR="6641E57E">
        <w:rPr/>
        <w:t xml:space="preserve">(2006) </w:t>
      </w:r>
      <w:r w:rsidR="00D95EEB">
        <w:rPr/>
        <w:t>NSW Education Standards Authority (NESA) for and on behalf of the Crown in right of the State of New South Wales.</w:t>
      </w:r>
    </w:p>
    <w:p w:rsidR="0DF95A73" w:rsidRDefault="0DF95A73" w14:paraId="6CEBC4E8" w14:textId="29C6CE26">
      <w:r>
        <w:br w:type="page"/>
      </w:r>
    </w:p>
    <w:p w:rsidRPr="00A247F3" w:rsidR="001747B4" w:rsidP="0DF95A73" w:rsidRDefault="00D95EEB" w14:paraId="02485E83" w14:textId="2107205B">
      <w:pPr>
        <w:pStyle w:val="Heading2"/>
        <w:rPr>
          <w:lang w:val="en-US"/>
        </w:rPr>
      </w:pPr>
      <w:r w:rsidR="00D95EEB">
        <w:rPr/>
        <w:t>Lesson 1</w:t>
      </w:r>
      <w:r w:rsidR="00A1737A">
        <w:rPr/>
        <w:t xml:space="preserve"> </w:t>
      </w:r>
      <w:r w:rsidR="00D95EEB">
        <w:rPr/>
        <w:t>–</w:t>
      </w:r>
      <w:r w:rsidR="00D95EEB">
        <w:rPr/>
        <w:t xml:space="preserve"> </w:t>
      </w:r>
      <w:r w:rsidRPr="0DF95A73" w:rsidR="1F2EE1F3">
        <w:rPr>
          <w:lang w:val="en-US"/>
        </w:rPr>
        <w:t xml:space="preserve">how do artists help us to understand their works through images and hidden meanings? </w:t>
      </w:r>
      <w:r w:rsidRPr="0DF95A73" w:rsidR="1F2EE1F3">
        <w:rPr>
          <w:lang w:val="en-US"/>
        </w:rPr>
        <w:t xml:space="preserve"> </w:t>
      </w:r>
    </w:p>
    <w:p w:rsidR="1F2EE1F3" w:rsidP="7005FEC9" w:rsidRDefault="1F2EE1F3" w14:paraId="4262291C" w14:textId="1BFD0A0B">
      <w:pPr>
        <w:rPr>
          <w:rFonts w:eastAsia="Arial" w:cs="Arial"/>
        </w:rPr>
      </w:pPr>
      <w:r w:rsidRPr="7005FEC9">
        <w:rPr>
          <w:rFonts w:eastAsia="Arial" w:cs="Arial"/>
        </w:rPr>
        <w:t>Students are learning to:</w:t>
      </w:r>
    </w:p>
    <w:p w:rsidR="1F2EE1F3" w:rsidP="0DF95A73" w:rsidRDefault="1F2EE1F3" w14:paraId="0E2E77ED" w14:textId="0BC639B8">
      <w:pPr>
        <w:pStyle w:val="ListBullet"/>
        <w:rPr/>
      </w:pPr>
      <w:r w:rsidR="1F2EE1F3">
        <w:rPr/>
        <w:t>explore the use of symbols within artworks to communicate meaning and expression of self</w:t>
      </w:r>
    </w:p>
    <w:p w:rsidR="12EF9C8F" w:rsidP="0DF95A73" w:rsidRDefault="12EF9C8F" w14:paraId="06352076" w14:textId="1D4A6898">
      <w:pPr>
        <w:pStyle w:val="ListBullet"/>
        <w:rPr/>
      </w:pPr>
      <w:r w:rsidR="12EF9C8F">
        <w:rPr/>
        <w:t>t</w:t>
      </w:r>
      <w:r w:rsidR="1F2EE1F3">
        <w:rPr/>
        <w:t>hink about different techniques and forms that artists use to tell their story and share their thoughts</w:t>
      </w:r>
    </w:p>
    <w:p w:rsidR="70FFB022" w:rsidP="0DF95A73" w:rsidRDefault="70FFB022" w14:paraId="3FF321F4" w14:textId="2FA13D10">
      <w:pPr>
        <w:pStyle w:val="ListBullet"/>
        <w:rPr/>
      </w:pPr>
      <w:r w:rsidR="70FFB022">
        <w:rPr/>
        <w:t>make and explain their own use of symbols in artworks</w:t>
      </w:r>
    </w:p>
    <w:p w:rsidR="1F2EE1F3" w:rsidP="0DF95A73" w:rsidRDefault="1F2EE1F3" w14:paraId="5111664F" w14:textId="14E9F76B">
      <w:pPr>
        <w:pStyle w:val="ListBullet"/>
        <w:rPr/>
      </w:pPr>
      <w:r w:rsidR="1F2EE1F3">
        <w:rPr/>
        <w:t>create artworks for different purposes.</w:t>
      </w:r>
    </w:p>
    <w:p w:rsidR="7005FEC9" w:rsidP="7005FEC9" w:rsidRDefault="7005FEC9" w14:paraId="0D0F741F" w14:textId="2C5118F1">
      <w:pPr>
        <w:pStyle w:val="ListParagraph"/>
        <w:rPr>
          <w:rFonts w:eastAsia="Arial" w:cs="Arial"/>
        </w:rPr>
      </w:pPr>
    </w:p>
    <w:tbl>
      <w:tblPr>
        <w:tblStyle w:val="Tableheader"/>
        <w:tblW w:w="0" w:type="auto"/>
        <w:tblLook w:val="04A0" w:firstRow="1" w:lastRow="0" w:firstColumn="1" w:lastColumn="0" w:noHBand="0" w:noVBand="1"/>
        <w:tblCaption w:val="Lesson 1 – [title/key inquiry question]"/>
        <w:tblDescription w:val="Lesson 1 – [title/key inquiry question]"/>
      </w:tblPr>
      <w:tblGrid>
        <w:gridCol w:w="718"/>
        <w:gridCol w:w="7332"/>
        <w:gridCol w:w="3231"/>
        <w:gridCol w:w="3231"/>
      </w:tblGrid>
      <w:tr w:rsidR="00294846" w:rsidTr="265C2938" w14:paraId="1D0531B4"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18" w:type="dxa"/>
            <w:tcMar/>
            <w:vAlign w:val="top"/>
          </w:tcPr>
          <w:p w:rsidRPr="002B623A" w:rsidR="00567C7D" w:rsidP="002B623A" w:rsidRDefault="00294846" w14:paraId="769726BA" w14:textId="77777777">
            <w:pPr>
              <w:spacing w:before="192" w:after="192"/>
              <w:rPr>
                <w:sz w:val="24"/>
              </w:rPr>
            </w:pPr>
            <w:r w:rsidRPr="002B623A">
              <w:rPr>
                <w:sz w:val="24"/>
              </w:rPr>
              <w:t>Item</w:t>
            </w:r>
          </w:p>
        </w:tc>
        <w:tc>
          <w:tcPr>
            <w:cnfStyle w:val="000000000000" w:firstRow="0" w:lastRow="0" w:firstColumn="0" w:lastColumn="0" w:oddVBand="0" w:evenVBand="0" w:oddHBand="0" w:evenHBand="0" w:firstRowFirstColumn="0" w:firstRowLastColumn="0" w:lastRowFirstColumn="0" w:lastRowLastColumn="0"/>
            <w:tcW w:w="7332" w:type="dxa"/>
            <w:tcMar/>
            <w:vAlign w:val="top"/>
          </w:tcPr>
          <w:p w:rsidRPr="002B623A" w:rsidR="00567C7D" w:rsidP="002B623A" w:rsidRDefault="00567C7D" w14:paraId="58D82D6A" w14:textId="77777777">
            <w:pPr>
              <w:spacing w:before="192" w:after="192"/>
              <w:cnfStyle w:val="100000000000" w:firstRow="1" w:lastRow="0" w:firstColumn="0" w:lastColumn="0" w:oddVBand="0" w:evenVBand="0" w:oddHBand="0" w:evenHBand="0" w:firstRowFirstColumn="0" w:firstRowLastColumn="0" w:lastRowFirstColumn="0" w:lastRowLastColumn="0"/>
              <w:rPr>
                <w:sz w:val="24"/>
              </w:rPr>
            </w:pPr>
            <w:r w:rsidRPr="002B623A">
              <w:rPr>
                <w:sz w:val="24"/>
              </w:rPr>
              <w:t>Learning experience</w:t>
            </w:r>
          </w:p>
        </w:tc>
        <w:tc>
          <w:tcPr>
            <w:cnfStyle w:val="000000000000" w:firstRow="0" w:lastRow="0" w:firstColumn="0" w:lastColumn="0" w:oddVBand="0" w:evenVBand="0" w:oddHBand="0" w:evenHBand="0" w:firstRowFirstColumn="0" w:firstRowLastColumn="0" w:lastRowFirstColumn="0" w:lastRowLastColumn="0"/>
            <w:tcW w:w="3231" w:type="dxa"/>
            <w:tcMar/>
            <w:vAlign w:val="top"/>
          </w:tcPr>
          <w:p w:rsidRPr="002B623A" w:rsidR="00567C7D" w:rsidP="002B623A" w:rsidRDefault="00567C7D" w14:paraId="546050D5" w14:textId="77777777">
            <w:pPr>
              <w:cnfStyle w:val="100000000000" w:firstRow="1" w:lastRow="0" w:firstColumn="0" w:lastColumn="0" w:oddVBand="0" w:evenVBand="0" w:oddHBand="0" w:evenHBand="0" w:firstRowFirstColumn="0" w:firstRowLastColumn="0" w:lastRowFirstColumn="0" w:lastRowLastColumn="0"/>
              <w:rPr>
                <w:sz w:val="24"/>
              </w:rPr>
            </w:pPr>
            <w:r w:rsidRPr="002B623A">
              <w:rPr>
                <w:sz w:val="24"/>
              </w:rPr>
              <w:t>Differentiation strategies and/or adjustments</w:t>
            </w:r>
          </w:p>
        </w:tc>
        <w:tc>
          <w:tcPr>
            <w:cnfStyle w:val="000000000000" w:firstRow="0" w:lastRow="0" w:firstColumn="0" w:lastColumn="0" w:oddVBand="0" w:evenVBand="0" w:oddHBand="0" w:evenHBand="0" w:firstRowFirstColumn="0" w:firstRowLastColumn="0" w:lastRowFirstColumn="0" w:lastRowLastColumn="0"/>
            <w:tcW w:w="3231" w:type="dxa"/>
            <w:tcMar/>
            <w:vAlign w:val="top"/>
          </w:tcPr>
          <w:p w:rsidRPr="002B623A" w:rsidR="00567C7D" w:rsidP="002B623A" w:rsidRDefault="00567C7D" w14:paraId="1494E2EA" w14:textId="77777777">
            <w:pPr>
              <w:cnfStyle w:val="100000000000" w:firstRow="1" w:lastRow="0" w:firstColumn="0" w:lastColumn="0" w:oddVBand="0" w:evenVBand="0" w:oddHBand="0" w:evenHBand="0" w:firstRowFirstColumn="0" w:firstRowLastColumn="0" w:lastRowFirstColumn="0" w:lastRowLastColumn="0"/>
              <w:rPr>
                <w:sz w:val="24"/>
              </w:rPr>
            </w:pPr>
            <w:r w:rsidRPr="002B623A">
              <w:rPr>
                <w:sz w:val="24"/>
              </w:rPr>
              <w:t>Resources</w:t>
            </w:r>
          </w:p>
        </w:tc>
      </w:tr>
      <w:tr w:rsidR="00294846" w:rsidTr="265C2938" w14:paraId="0F2128E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tcMar/>
            <w:vAlign w:val="top"/>
          </w:tcPr>
          <w:p w:rsidRPr="002B623A" w:rsidR="00567C7D" w:rsidP="002B623A" w:rsidRDefault="00567C7D" w14:paraId="55D8B3B0" w14:textId="77777777">
            <w:pPr>
              <w:rPr>
                <w:sz w:val="24"/>
              </w:rPr>
            </w:pPr>
            <w:r w:rsidRPr="002B623A">
              <w:rPr>
                <w:sz w:val="24"/>
              </w:rPr>
              <w:t>1.1</w:t>
            </w:r>
          </w:p>
        </w:tc>
        <w:tc>
          <w:tcPr>
            <w:cnfStyle w:val="000000000000" w:firstRow="0" w:lastRow="0" w:firstColumn="0" w:lastColumn="0" w:oddVBand="0" w:evenVBand="0" w:oddHBand="0" w:evenHBand="0" w:firstRowFirstColumn="0" w:firstRowLastColumn="0" w:lastRowFirstColumn="0" w:lastRowLastColumn="0"/>
            <w:tcW w:w="7332" w:type="dxa"/>
            <w:tcMar/>
            <w:vAlign w:val="top"/>
          </w:tcPr>
          <w:p w:rsidRPr="002B623A" w:rsidR="00567C7D" w:rsidP="7005FEC9" w:rsidRDefault="3CBD3DCD" w14:paraId="1B084AAA" w14:textId="5BD21EFE">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7005FEC9">
              <w:rPr>
                <w:rFonts w:eastAsia="Arial" w:cs="Arial"/>
                <w:sz w:val="24"/>
              </w:rPr>
              <w:t xml:space="preserve">Begin with a discussion of Aboriginal culture in Australia and the importance of reflecting on the original owners of the land in your community. Highlight that Aboriginal peoples have looked after this land for a long time and we all have the responsibility to continue this practice. </w:t>
            </w:r>
          </w:p>
          <w:p w:rsidRPr="002B623A" w:rsidR="00567C7D" w:rsidP="7005FEC9" w:rsidRDefault="3CBD3DCD" w14:paraId="537BA752" w14:textId="52AE6CC0">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7005FEC9">
              <w:rPr>
                <w:rFonts w:eastAsia="Arial" w:cs="Arial"/>
                <w:color w:val="000000" w:themeColor="text1"/>
                <w:sz w:val="24"/>
              </w:rPr>
              <w:t xml:space="preserve">Use this video as a guide to the </w:t>
            </w:r>
            <w:hyperlink r:id="rId12">
              <w:r w:rsidRPr="7005FEC9">
                <w:rPr>
                  <w:rStyle w:val="Hyperlink"/>
                  <w:rFonts w:eastAsia="Arial" w:cs="Arial"/>
                </w:rPr>
                <w:t>process of a form of symbolic abstract painting</w:t>
              </w:r>
            </w:hyperlink>
            <w:r w:rsidRPr="7005FEC9">
              <w:rPr>
                <w:rFonts w:eastAsia="Arial" w:cs="Arial"/>
                <w:color w:val="000000" w:themeColor="text1"/>
                <w:sz w:val="24"/>
              </w:rPr>
              <w:t xml:space="preserve"> (which was also used in the previous learning sequence). Go outside to a special place within your school or local environment. Where possible take a plastic surface, some cardboard, a paver or alternatively find some concrete or into a tiled or paved area. Take some water in a container and a paintbrush for each student. </w:t>
            </w:r>
          </w:p>
          <w:p w:rsidRPr="002B623A" w:rsidR="00567C7D" w:rsidP="7005FEC9" w:rsidRDefault="3CBD3DCD" w14:paraId="5180523E" w14:textId="304CA042">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7005FEC9">
              <w:rPr>
                <w:rFonts w:eastAsia="Arial" w:cs="Arial"/>
                <w:sz w:val="24"/>
              </w:rPr>
              <w:lastRenderedPageBreak/>
              <w:t>Ask the students to look around at their immediate environment in silence. Ask them to identify something that they perceive as important about their environment – either natural or man-made.</w:t>
            </w:r>
            <w:r w:rsidRPr="7005FEC9">
              <w:rPr>
                <w:rFonts w:eastAsia="Arial" w:cs="Arial"/>
                <w:color w:val="000000" w:themeColor="text1"/>
                <w:sz w:val="24"/>
              </w:rPr>
              <w:t xml:space="preserve"> </w:t>
            </w:r>
          </w:p>
          <w:p w:rsidRPr="002B623A" w:rsidR="00567C7D" w:rsidP="7005FEC9" w:rsidRDefault="3CBD3DCD" w14:paraId="6ED0F395" w14:textId="018AA171">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7005FEC9">
              <w:rPr>
                <w:rFonts w:eastAsia="Arial" w:cs="Arial"/>
                <w:color w:val="000000" w:themeColor="text1"/>
                <w:sz w:val="24"/>
              </w:rPr>
              <w:t>Ask the students to create artworks to reflect a symbol of something in this environment that is important to them. Once it has vanished, repeat with another symbolic image. Discuss that artworks don’t always need to be permanent but that they do represent a meaning to the artist, and when permanent can be used to keep that meaning for audiences to consider.</w:t>
            </w:r>
          </w:p>
          <w:p w:rsidRPr="002B623A" w:rsidR="00567C7D" w:rsidP="7005FEC9" w:rsidRDefault="3CBD3DCD" w14:paraId="4477825A" w14:textId="293AFDBB">
            <w:pPr>
              <w:cnfStyle w:val="000000100000" w:firstRow="0" w:lastRow="0" w:firstColumn="0" w:lastColumn="0" w:oddVBand="0" w:evenVBand="0" w:oddHBand="1" w:evenHBand="0" w:firstRowFirstColumn="0" w:firstRowLastColumn="0" w:lastRowFirstColumn="0" w:lastRowLastColumn="0"/>
            </w:pPr>
            <w:r w:rsidR="0F54A4C9">
              <w:drawing>
                <wp:inline wp14:editId="6A8ADCE4" wp14:anchorId="01A7ECE1">
                  <wp:extent cx="2114550" cy="1362075"/>
                  <wp:effectExtent l="0" t="0" r="0" b="0"/>
                  <wp:docPr id="1071971004" name="Picture 444435781" descr="Artwork on paver with water&#10;Paintbrush painting artwork with water on a paver" title=""/>
                  <wp:cNvGraphicFramePr>
                    <a:graphicFrameLocks noChangeAspect="1"/>
                  </wp:cNvGraphicFramePr>
                  <a:graphic>
                    <a:graphicData uri="http://schemas.openxmlformats.org/drawingml/2006/picture">
                      <pic:pic>
                        <pic:nvPicPr>
                          <pic:cNvPr id="0" name="Picture 444435781"/>
                          <pic:cNvPicPr/>
                        </pic:nvPicPr>
                        <pic:blipFill>
                          <a:blip r:embed="R27f7cd06e74f4c5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14550" cy="1362075"/>
                          </a:xfrm>
                          <a:prstGeom prst="rect">
                            <a:avLst/>
                          </a:prstGeom>
                        </pic:spPr>
                      </pic:pic>
                    </a:graphicData>
                  </a:graphic>
                </wp:inline>
              </w:drawing>
            </w:r>
          </w:p>
          <w:p w:rsidRPr="002B623A" w:rsidR="00567C7D" w:rsidP="7005FEC9" w:rsidRDefault="680F1BB2" w14:paraId="71A9BF73" w14:textId="7F5E443C">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7005FEC9">
              <w:rPr>
                <w:rFonts w:eastAsia="Arial" w:cs="Arial"/>
                <w:sz w:val="24"/>
              </w:rPr>
              <w:t xml:space="preserve">Explore this further by examining the work </w:t>
            </w:r>
            <w:hyperlink r:id="rId14">
              <w:r w:rsidRPr="7005FEC9">
                <w:rPr>
                  <w:rStyle w:val="Hyperlink"/>
                  <w:rFonts w:eastAsia="Arial" w:cs="Arial"/>
                </w:rPr>
                <w:t>‘Centrepoint Tower’</w:t>
              </w:r>
            </w:hyperlink>
            <w:r w:rsidRPr="7005FEC9">
              <w:rPr>
                <w:rFonts w:eastAsia="Arial" w:cs="Arial"/>
                <w:sz w:val="24"/>
              </w:rPr>
              <w:t xml:space="preserve"> by Aboriginal artist </w:t>
            </w:r>
            <w:hyperlink r:id="rId15">
              <w:r w:rsidRPr="7005FEC9">
                <w:rPr>
                  <w:rStyle w:val="Hyperlink"/>
                  <w:rFonts w:eastAsia="Arial" w:cs="Arial"/>
                </w:rPr>
                <w:t>Esme Timbery</w:t>
              </w:r>
            </w:hyperlink>
            <w:r w:rsidRPr="7005FEC9">
              <w:rPr>
                <w:rFonts w:eastAsia="Arial" w:cs="Arial"/>
                <w:sz w:val="24"/>
              </w:rPr>
              <w:t xml:space="preserve"> from the collection at the Art Gallery of NSW. Timbery is a Bidjigal artist whose family were shell workers from the Aboriginal mission community of La Perouse in Sydney. La Perouse women artists have been working with and earning an income from shell work for generations, with one of the earliest reports from the late 1800s.</w:t>
            </w:r>
          </w:p>
          <w:p w:rsidRPr="002B623A" w:rsidR="00567C7D" w:rsidP="7005FEC9" w:rsidRDefault="680F1BB2" w14:paraId="5DF04E01" w14:textId="146E601C">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7005FEC9">
              <w:rPr>
                <w:rFonts w:eastAsia="Arial" w:cs="Arial"/>
                <w:sz w:val="24"/>
              </w:rPr>
              <w:lastRenderedPageBreak/>
              <w:t>Ask the students to look at this work and think about how this work was created and what it symbolises. Discuss the meaning of the shells as traditional materials and a technique used by the artist and to think about why they would be placed on a man-made structure like Centrepoint Tower. Consider the meaning of the work in terms of a mixture of traditional methods, natural and man-made and the importance of Aboriginal culture.</w:t>
            </w:r>
          </w:p>
          <w:p w:rsidRPr="002B623A" w:rsidR="00567C7D" w:rsidP="3A734F74" w:rsidRDefault="0ACC0A58" w14:paraId="0210B712" w14:textId="230A9121">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3A734F74">
              <w:rPr>
                <w:rFonts w:eastAsia="Arial" w:cs="Arial"/>
                <w:sz w:val="24"/>
              </w:rPr>
              <w:t xml:space="preserve">Students should then think again about their environment and consider </w:t>
            </w:r>
            <w:r w:rsidRPr="3A734F74" w:rsidR="7B3AEC3E">
              <w:rPr>
                <w:rFonts w:eastAsia="Arial" w:cs="Arial"/>
                <w:sz w:val="24"/>
              </w:rPr>
              <w:t>an item</w:t>
            </w:r>
            <w:r w:rsidRPr="3A734F74">
              <w:rPr>
                <w:rFonts w:eastAsia="Arial" w:cs="Arial"/>
                <w:sz w:val="24"/>
              </w:rPr>
              <w:t xml:space="preserve"> </w:t>
            </w:r>
            <w:r w:rsidRPr="3A734F74" w:rsidR="75F015B9">
              <w:rPr>
                <w:rFonts w:eastAsia="Arial" w:cs="Arial"/>
                <w:sz w:val="24"/>
              </w:rPr>
              <w:t>that symbolises Australia to them</w:t>
            </w:r>
            <w:r w:rsidRPr="3A734F74">
              <w:rPr>
                <w:rFonts w:eastAsia="Arial" w:cs="Arial"/>
                <w:sz w:val="24"/>
              </w:rPr>
              <w:t xml:space="preserve">. </w:t>
            </w:r>
            <w:r w:rsidR="00787C96">
              <w:rPr>
                <w:rFonts w:eastAsia="Arial" w:cs="Arial"/>
                <w:sz w:val="24"/>
              </w:rPr>
              <w:t xml:space="preserve">Students should </w:t>
            </w:r>
            <w:r w:rsidRPr="00787C96" w:rsidR="00787C96">
              <w:rPr>
                <w:rFonts w:eastAsia="Arial" w:cs="Arial"/>
                <w:sz w:val="24"/>
              </w:rPr>
              <w:t xml:space="preserve">talk about </w:t>
            </w:r>
            <w:r w:rsidR="00787C96">
              <w:rPr>
                <w:rFonts w:eastAsia="Arial" w:cs="Arial"/>
                <w:sz w:val="24"/>
              </w:rPr>
              <w:t>t</w:t>
            </w:r>
            <w:r w:rsidRPr="00787C96" w:rsidR="00787C96">
              <w:rPr>
                <w:rFonts w:eastAsia="Arial" w:cs="Arial"/>
                <w:sz w:val="24"/>
              </w:rPr>
              <w:t>heir intentions for artmaking and recognise how these affect their selection of ideas, materials, tools and techniques and methods of working</w:t>
            </w:r>
            <w:r w:rsidR="00787C96">
              <w:rPr>
                <w:rFonts w:eastAsia="Arial" w:cs="Arial"/>
                <w:sz w:val="24"/>
              </w:rPr>
              <w:t xml:space="preserve">. </w:t>
            </w:r>
            <w:r w:rsidRPr="3A734F74">
              <w:rPr>
                <w:rFonts w:eastAsia="Arial" w:cs="Arial"/>
                <w:sz w:val="24"/>
              </w:rPr>
              <w:t>Emphasise that they should not take from nature such as shells from the beach permanently</w:t>
            </w:r>
            <w:r w:rsidRPr="3A734F74" w:rsidR="769ED77F">
              <w:rPr>
                <w:rFonts w:eastAsia="Arial" w:cs="Arial"/>
                <w:sz w:val="24"/>
              </w:rPr>
              <w:t xml:space="preserve"> – it must be returned once the work is complete</w:t>
            </w:r>
            <w:r w:rsidRPr="3A734F74">
              <w:rPr>
                <w:rFonts w:eastAsia="Arial" w:cs="Arial"/>
                <w:sz w:val="24"/>
              </w:rPr>
              <w:t xml:space="preserve">. </w:t>
            </w:r>
          </w:p>
          <w:p w:rsidRPr="002B623A" w:rsidR="00567C7D" w:rsidP="3A734F74" w:rsidRDefault="0ACC0A58" w14:paraId="48A078A2" w14:textId="0E4EA368">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3A734F74">
              <w:rPr>
                <w:rFonts w:eastAsia="Arial" w:cs="Arial"/>
                <w:sz w:val="24"/>
              </w:rPr>
              <w:t>The student should then create a</w:t>
            </w:r>
            <w:r w:rsidRPr="3A734F74" w:rsidR="38DEEED6">
              <w:rPr>
                <w:rFonts w:eastAsia="Arial" w:cs="Arial"/>
                <w:sz w:val="24"/>
              </w:rPr>
              <w:t xml:space="preserve"> </w:t>
            </w:r>
            <w:r w:rsidRPr="3A734F74" w:rsidR="3C830F58">
              <w:rPr>
                <w:rFonts w:eastAsia="Arial" w:cs="Arial"/>
                <w:sz w:val="24"/>
              </w:rPr>
              <w:t>symbolic</w:t>
            </w:r>
            <w:r w:rsidRPr="3A734F74">
              <w:rPr>
                <w:rFonts w:eastAsia="Arial" w:cs="Arial"/>
                <w:sz w:val="24"/>
              </w:rPr>
              <w:t xml:space="preserve"> </w:t>
            </w:r>
            <w:r w:rsidRPr="3A734F74" w:rsidR="3C830F58">
              <w:rPr>
                <w:rFonts w:eastAsia="Arial" w:cs="Arial"/>
                <w:sz w:val="24"/>
              </w:rPr>
              <w:t xml:space="preserve">sculpture </w:t>
            </w:r>
            <w:r w:rsidRPr="3A734F74">
              <w:rPr>
                <w:rFonts w:eastAsia="Arial" w:cs="Arial"/>
                <w:sz w:val="24"/>
              </w:rPr>
              <w:t>artwork and photograph it. For example</w:t>
            </w:r>
            <w:r w:rsidRPr="3A734F74" w:rsidR="10853A3B">
              <w:rPr>
                <w:rFonts w:eastAsia="Arial" w:cs="Arial"/>
                <w:sz w:val="24"/>
              </w:rPr>
              <w:t>,</w:t>
            </w:r>
            <w:r w:rsidRPr="3A734F74" w:rsidR="2E7B4832">
              <w:rPr>
                <w:rFonts w:eastAsia="Arial" w:cs="Arial"/>
                <w:sz w:val="24"/>
              </w:rPr>
              <w:t xml:space="preserve"> this may include</w:t>
            </w:r>
            <w:r w:rsidRPr="3A734F74">
              <w:rPr>
                <w:rFonts w:eastAsia="Arial" w:cs="Arial"/>
                <w:sz w:val="24"/>
              </w:rPr>
              <w:t xml:space="preserve"> leaves, shells</w:t>
            </w:r>
            <w:r w:rsidRPr="3A734F74" w:rsidR="31BADDE7">
              <w:rPr>
                <w:rFonts w:eastAsia="Arial" w:cs="Arial"/>
                <w:sz w:val="24"/>
              </w:rPr>
              <w:t xml:space="preserve"> or</w:t>
            </w:r>
            <w:r w:rsidRPr="3A734F74">
              <w:rPr>
                <w:rFonts w:eastAsia="Arial" w:cs="Arial"/>
                <w:sz w:val="24"/>
              </w:rPr>
              <w:t xml:space="preserve"> </w:t>
            </w:r>
            <w:r w:rsidRPr="3A734F74" w:rsidR="46315CD4">
              <w:rPr>
                <w:rFonts w:eastAsia="Arial" w:cs="Arial"/>
                <w:sz w:val="24"/>
              </w:rPr>
              <w:t>flowers</w:t>
            </w:r>
            <w:r w:rsidRPr="3A734F74" w:rsidR="1CA080F5">
              <w:rPr>
                <w:rFonts w:eastAsia="Arial" w:cs="Arial"/>
                <w:sz w:val="24"/>
              </w:rPr>
              <w:t xml:space="preserve"> and</w:t>
            </w:r>
            <w:r w:rsidRPr="3A734F74" w:rsidR="790457BF">
              <w:rPr>
                <w:rFonts w:eastAsia="Arial" w:cs="Arial"/>
                <w:sz w:val="24"/>
              </w:rPr>
              <w:t xml:space="preserve"> may</w:t>
            </w:r>
            <w:r w:rsidRPr="3A734F74" w:rsidR="20E4476C">
              <w:rPr>
                <w:rFonts w:eastAsia="Arial" w:cs="Arial"/>
                <w:sz w:val="24"/>
              </w:rPr>
              <w:t xml:space="preserve"> also</w:t>
            </w:r>
            <w:r w:rsidRPr="3A734F74" w:rsidR="790457BF">
              <w:rPr>
                <w:rFonts w:eastAsia="Arial" w:cs="Arial"/>
                <w:sz w:val="24"/>
              </w:rPr>
              <w:t xml:space="preserve"> include cultural aspects of symbolic importance to their community</w:t>
            </w:r>
            <w:r w:rsidRPr="3A734F74" w:rsidR="319799FE">
              <w:rPr>
                <w:rFonts w:eastAsia="Arial" w:cs="Arial"/>
                <w:sz w:val="24"/>
              </w:rPr>
              <w:t xml:space="preserve"> to represent an aspect o</w:t>
            </w:r>
            <w:r w:rsidRPr="3A734F74" w:rsidR="4FE49556">
              <w:rPr>
                <w:rFonts w:eastAsia="Arial" w:cs="Arial"/>
                <w:sz w:val="24"/>
              </w:rPr>
              <w:t>f</w:t>
            </w:r>
            <w:r w:rsidRPr="3A734F74" w:rsidR="319799FE">
              <w:rPr>
                <w:rFonts w:eastAsia="Arial" w:cs="Arial"/>
                <w:sz w:val="24"/>
              </w:rPr>
              <w:t xml:space="preserve"> their Australia.</w:t>
            </w:r>
            <w:r w:rsidRPr="3A734F74" w:rsidR="790457BF">
              <w:rPr>
                <w:rFonts w:eastAsia="Arial" w:cs="Arial"/>
                <w:sz w:val="24"/>
              </w:rPr>
              <w:t xml:space="preserve"> </w:t>
            </w:r>
            <w:r w:rsidRPr="3A734F74">
              <w:rPr>
                <w:rFonts w:eastAsia="Arial" w:cs="Arial"/>
                <w:sz w:val="24"/>
              </w:rPr>
              <w:t>In the example below</w:t>
            </w:r>
            <w:r w:rsidRPr="3A734F74" w:rsidR="4C076B2E">
              <w:rPr>
                <w:rFonts w:eastAsia="Arial" w:cs="Arial"/>
                <w:sz w:val="24"/>
              </w:rPr>
              <w:t>, a sculpture was created about a</w:t>
            </w:r>
            <w:r w:rsidRPr="3A734F74" w:rsidR="6196DC6E">
              <w:rPr>
                <w:rFonts w:eastAsia="Arial" w:cs="Arial"/>
                <w:sz w:val="24"/>
              </w:rPr>
              <w:t xml:space="preserve"> classic Australian symbol, the gum leaf. This footage of the </w:t>
            </w:r>
            <w:hyperlink r:id="rId16">
              <w:r w:rsidRPr="3A734F74" w:rsidR="6196DC6E">
                <w:rPr>
                  <w:rStyle w:val="Hyperlink"/>
                  <w:rFonts w:eastAsia="Arial" w:cs="Arial"/>
                </w:rPr>
                <w:t xml:space="preserve">process of creating a </w:t>
              </w:r>
              <w:r w:rsidRPr="3A734F74" w:rsidR="6196DC6E">
                <w:rPr>
                  <w:rStyle w:val="Hyperlink"/>
                  <w:rFonts w:eastAsia="Arial" w:cs="Arial"/>
                </w:rPr>
                <w:t>s</w:t>
              </w:r>
              <w:r w:rsidRPr="3A734F74" w:rsidR="6196DC6E">
                <w:rPr>
                  <w:rStyle w:val="Hyperlink"/>
                  <w:rFonts w:eastAsia="Arial" w:cs="Arial"/>
                </w:rPr>
                <w:t>ymbolic sculpture</w:t>
              </w:r>
            </w:hyperlink>
            <w:r w:rsidRPr="3A734F74" w:rsidR="6196DC6E">
              <w:rPr>
                <w:rFonts w:eastAsia="Arial" w:cs="Arial"/>
                <w:sz w:val="24"/>
              </w:rPr>
              <w:t xml:space="preserve"> may be used to support this process</w:t>
            </w:r>
            <w:r w:rsidRPr="3A734F74" w:rsidR="6805B786">
              <w:rPr>
                <w:rFonts w:eastAsia="Arial" w:cs="Arial"/>
                <w:sz w:val="24"/>
              </w:rPr>
              <w:t>.</w:t>
            </w:r>
          </w:p>
          <w:p w:rsidRPr="002B623A" w:rsidR="00567C7D" w:rsidP="7005FEC9" w:rsidRDefault="48590CF0" w14:paraId="49D1E5F2" w14:textId="64C570E7">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7005FEC9">
              <w:rPr>
                <w:rFonts w:eastAsia="Arial" w:cs="Arial"/>
                <w:sz w:val="24"/>
              </w:rPr>
              <w:t xml:space="preserve">In this example paper clay was used. This can either be purchased </w:t>
            </w:r>
            <w:r w:rsidRPr="7005FEC9">
              <w:rPr>
                <w:rFonts w:eastAsia="Arial" w:cs="Arial"/>
                <w:sz w:val="24"/>
              </w:rPr>
              <w:lastRenderedPageBreak/>
              <w:t xml:space="preserve">or </w:t>
            </w:r>
            <w:hyperlink r:id="rId17">
              <w:r w:rsidRPr="7005FEC9">
                <w:rPr>
                  <w:rStyle w:val="Hyperlink"/>
                  <w:rFonts w:eastAsia="Arial" w:cs="Arial"/>
                </w:rPr>
                <w:t>handmade.</w:t>
              </w:r>
            </w:hyperlink>
            <w:r w:rsidRPr="7005FEC9" w:rsidR="7C6F9EAD">
              <w:rPr>
                <w:rFonts w:eastAsia="Arial" w:cs="Arial"/>
                <w:sz w:val="24"/>
              </w:rPr>
              <w:t xml:space="preserve"> Airdry clay is also a good alternative which can be </w:t>
            </w:r>
            <w:hyperlink w:anchor="kpvalbx=_rOa9XujIMrWR4-EPzPaE0A050" r:id="rId18">
              <w:r w:rsidRPr="7005FEC9" w:rsidR="7C6F9EAD">
                <w:rPr>
                  <w:rStyle w:val="Hyperlink"/>
                  <w:rFonts w:eastAsia="Arial" w:cs="Arial"/>
                </w:rPr>
                <w:t>easily handmade</w:t>
              </w:r>
            </w:hyperlink>
            <w:r w:rsidRPr="7005FEC9" w:rsidR="7C6F9EAD">
              <w:rPr>
                <w:rFonts w:eastAsia="Arial" w:cs="Arial"/>
                <w:sz w:val="24"/>
              </w:rPr>
              <w:t>.</w:t>
            </w:r>
            <w:r w:rsidRPr="7005FEC9" w:rsidR="6EDE74AE">
              <w:rPr>
                <w:rFonts w:eastAsia="Arial" w:cs="Arial"/>
                <w:sz w:val="24"/>
              </w:rPr>
              <w:t xml:space="preserve"> In the absence of either alternative, using playdough, dough or blutak without painting is a viable option.</w:t>
            </w:r>
            <w:r w:rsidRPr="7005FEC9" w:rsidR="57804B92">
              <w:rPr>
                <w:rFonts w:eastAsia="Arial" w:cs="Arial"/>
                <w:sz w:val="24"/>
              </w:rPr>
              <w:t xml:space="preserve"> The planning and making process is the most important component.</w:t>
            </w:r>
          </w:p>
          <w:p w:rsidRPr="002B623A" w:rsidR="00567C7D" w:rsidP="7005FEC9" w:rsidRDefault="2CBE99B4" w14:paraId="275190E5" w14:textId="6EACED6A">
            <w:pPr>
              <w:spacing w:before="240" w:line="276" w:lineRule="auto"/>
              <w:cnfStyle w:val="000000100000" w:firstRow="0" w:lastRow="0" w:firstColumn="0" w:lastColumn="0" w:oddVBand="0" w:evenVBand="0" w:oddHBand="1" w:evenHBand="0" w:firstRowFirstColumn="0" w:firstRowLastColumn="0" w:lastRowFirstColumn="0" w:lastRowLastColumn="0"/>
            </w:pPr>
            <w:r w:rsidR="3677D455">
              <w:drawing>
                <wp:inline wp14:editId="6963710F" wp14:anchorId="02CD0D4F">
                  <wp:extent cx="3476625" cy="2126620"/>
                  <wp:effectExtent l="0" t="0" r="0" b="0"/>
                  <wp:docPr id="1284561328" name="Picture 75072272" descr="Sculpture of 2 leaves - one green the other" title="Clay symbolic sculpture of leaf"/>
                  <wp:cNvGraphicFramePr>
                    <a:graphicFrameLocks noChangeAspect="1"/>
                  </wp:cNvGraphicFramePr>
                  <a:graphic>
                    <a:graphicData uri="http://schemas.openxmlformats.org/drawingml/2006/picture">
                      <pic:pic>
                        <pic:nvPicPr>
                          <pic:cNvPr id="0" name="Picture 75072272"/>
                          <pic:cNvPicPr/>
                        </pic:nvPicPr>
                        <pic:blipFill>
                          <a:blip r:embed="R21a11bac66a14c0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476625" cy="2126620"/>
                          </a:xfrm>
                          <a:prstGeom prst="rect">
                            <a:avLst/>
                          </a:prstGeom>
                        </pic:spPr>
                      </pic:pic>
                    </a:graphicData>
                  </a:graphic>
                </wp:inline>
              </w:drawing>
            </w:r>
          </w:p>
          <w:p w:rsidRPr="002B623A" w:rsidR="00567C7D" w:rsidP="7005FEC9" w:rsidRDefault="00567C7D" w14:paraId="79B9216B" w14:textId="35F2D7B2">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p>
        </w:tc>
        <w:tc>
          <w:tcPr>
            <w:cnfStyle w:val="000000000000" w:firstRow="0" w:lastRow="0" w:firstColumn="0" w:lastColumn="0" w:oddVBand="0" w:evenVBand="0" w:oddHBand="0" w:evenHBand="0" w:firstRowFirstColumn="0" w:firstRowLastColumn="0" w:lastRowFirstColumn="0" w:lastRowLastColumn="0"/>
            <w:tcW w:w="3231" w:type="dxa"/>
            <w:tcMar/>
            <w:vAlign w:val="top"/>
          </w:tcPr>
          <w:p w:rsidR="06E8D93D" w:rsidP="3A734F74" w:rsidRDefault="07CF190F" w14:paraId="033FBD36" w14:textId="64D518F4">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3A734F74">
              <w:rPr>
                <w:rFonts w:eastAsia="Arial" w:cs="Arial"/>
                <w:sz w:val="24"/>
              </w:rPr>
              <w:lastRenderedPageBreak/>
              <w:t>Where equipment is unavailable, draw symbolic images on paper or in the air.</w:t>
            </w:r>
          </w:p>
          <w:p w:rsidR="25952C47" w:rsidP="3A734F74" w:rsidRDefault="25952C47" w14:paraId="4FBB36E1" w14:textId="69C97205">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3A734F74">
              <w:rPr>
                <w:rFonts w:eastAsia="Arial" w:cs="Arial"/>
                <w:sz w:val="24"/>
              </w:rPr>
              <w:t>If sculpting equipment is unavailable</w:t>
            </w:r>
            <w:r w:rsidRPr="3A734F74" w:rsidR="5F4E424F">
              <w:rPr>
                <w:rFonts w:eastAsia="Arial" w:cs="Arial"/>
                <w:sz w:val="24"/>
              </w:rPr>
              <w:t xml:space="preserve"> for symbolic sculptures</w:t>
            </w:r>
            <w:r w:rsidRPr="3A734F74">
              <w:rPr>
                <w:rFonts w:eastAsia="Arial" w:cs="Arial"/>
                <w:sz w:val="24"/>
              </w:rPr>
              <w:t>, consider other alternatives such as drawing or painting</w:t>
            </w:r>
            <w:r w:rsidRPr="3A734F74" w:rsidR="0F7E9623">
              <w:rPr>
                <w:rFonts w:eastAsia="Arial" w:cs="Arial"/>
                <w:sz w:val="24"/>
              </w:rPr>
              <w:t>.</w:t>
            </w:r>
          </w:p>
          <w:p w:rsidR="19C7D9BC" w:rsidP="3A734F74" w:rsidRDefault="19C7D9BC" w14:paraId="20E25D56" w14:textId="07C9C19E">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3A734F74">
              <w:rPr>
                <w:rFonts w:eastAsia="Arial" w:cs="Arial"/>
                <w:sz w:val="24"/>
              </w:rPr>
              <w:t xml:space="preserve">Consider creating sculptures inspired by </w:t>
            </w:r>
            <w:r w:rsidRPr="3A734F74">
              <w:rPr>
                <w:rFonts w:eastAsia="Arial" w:cs="Arial"/>
                <w:sz w:val="24"/>
              </w:rPr>
              <w:lastRenderedPageBreak/>
              <w:t>Timbery’s work.</w:t>
            </w:r>
          </w:p>
          <w:p w:rsidR="7005FEC9" w:rsidP="7005FEC9" w:rsidRDefault="7005FEC9" w14:paraId="5F625966" w14:textId="21EC0A3B">
            <w:pPr>
              <w:cnfStyle w:val="000000100000" w:firstRow="0" w:lastRow="0" w:firstColumn="0" w:lastColumn="0" w:oddVBand="0" w:evenVBand="0" w:oddHBand="1" w:evenHBand="0" w:firstRowFirstColumn="0" w:firstRowLastColumn="0" w:lastRowFirstColumn="0" w:lastRowLastColumn="0"/>
              <w:rPr>
                <w:rFonts w:eastAsia="Arial" w:cs="Arial"/>
                <w:sz w:val="24"/>
              </w:rPr>
            </w:pPr>
          </w:p>
          <w:p w:rsidRPr="002B623A" w:rsidR="00567C7D" w:rsidP="7DA7F37B" w:rsidRDefault="00567C7D" w14:paraId="672A6659" w14:textId="1110C9E4">
            <w:pPr>
              <w:cnfStyle w:val="000000100000" w:firstRow="0" w:lastRow="0" w:firstColumn="0" w:lastColumn="0" w:oddVBand="0" w:evenVBand="0" w:oddHBand="1" w:evenHBand="0" w:firstRowFirstColumn="0" w:firstRowLastColumn="0" w:lastRowFirstColumn="0" w:lastRowLastColumn="0"/>
              <w:rPr>
                <w:rFonts w:eastAsia="Arial" w:cs="Arial"/>
                <w:sz w:val="24"/>
              </w:rPr>
            </w:pPr>
          </w:p>
        </w:tc>
        <w:tc>
          <w:tcPr>
            <w:cnfStyle w:val="000000000000" w:firstRow="0" w:lastRow="0" w:firstColumn="0" w:lastColumn="0" w:oddVBand="0" w:evenVBand="0" w:oddHBand="0" w:evenHBand="0" w:firstRowFirstColumn="0" w:firstRowLastColumn="0" w:lastRowFirstColumn="0" w:lastRowLastColumn="0"/>
            <w:tcW w:w="3231" w:type="dxa"/>
            <w:tcMar/>
            <w:vAlign w:val="top"/>
          </w:tcPr>
          <w:p w:rsidRPr="002B623A" w:rsidR="002B623A" w:rsidP="7005FEC9" w:rsidRDefault="7842DDC8" w14:paraId="7CFE16EE" w14:textId="7C9FA8FA">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7005FEC9">
              <w:rPr>
                <w:rFonts w:eastAsia="Arial" w:cs="Arial"/>
                <w:sz w:val="24"/>
              </w:rPr>
              <w:lastRenderedPageBreak/>
              <w:t xml:space="preserve">Student workbook including image of </w:t>
            </w:r>
            <w:hyperlink r:id="rId20">
              <w:r w:rsidRPr="7005FEC9">
                <w:rPr>
                  <w:rStyle w:val="Hyperlink"/>
                  <w:rFonts w:eastAsia="Arial" w:cs="Arial"/>
                </w:rPr>
                <w:t>‘Centrepoint Tower’</w:t>
              </w:r>
            </w:hyperlink>
            <w:r w:rsidRPr="7005FEC9">
              <w:rPr>
                <w:rFonts w:eastAsia="Arial" w:cs="Arial"/>
                <w:sz w:val="24"/>
              </w:rPr>
              <w:t xml:space="preserve"> by Esme Timbery or link to website of Art Gallery of NSW</w:t>
            </w:r>
          </w:p>
          <w:p w:rsidRPr="002B623A" w:rsidR="002B623A" w:rsidP="7005FEC9" w:rsidRDefault="0B4D8FAB" w14:paraId="5375BD17" w14:textId="35D48A0D">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7005FEC9">
              <w:rPr>
                <w:rFonts w:eastAsia="Arial" w:cs="Arial"/>
                <w:sz w:val="24"/>
              </w:rPr>
              <w:t>Demonstration video:</w:t>
            </w:r>
          </w:p>
          <w:p w:rsidRPr="002B623A" w:rsidR="002B623A" w:rsidP="7005FEC9" w:rsidRDefault="0B4D8FAB" w14:paraId="341CAE1F" w14:textId="1672E438">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7005FEC9">
              <w:rPr>
                <w:rFonts w:eastAsia="Arial" w:cs="Arial"/>
                <w:color w:val="2F5496" w:themeColor="accent1" w:themeShade="BF"/>
                <w:sz w:val="24"/>
                <w:u w:val="single"/>
              </w:rPr>
              <w:t>P</w:t>
            </w:r>
            <w:hyperlink r:id="rId21">
              <w:r w:rsidRPr="7005FEC9">
                <w:rPr>
                  <w:rStyle w:val="Hyperlink"/>
                  <w:rFonts w:eastAsia="Arial" w:cs="Arial"/>
                </w:rPr>
                <w:t>rocess of a form of symbolic abstract painting</w:t>
              </w:r>
            </w:hyperlink>
          </w:p>
          <w:p w:rsidRPr="002B623A" w:rsidR="002B623A" w:rsidP="7005FEC9" w:rsidRDefault="0B4D8FAB" w14:paraId="44BB5B9C" w14:textId="617B8A3F">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7005FEC9">
              <w:rPr>
                <w:rFonts w:eastAsia="Arial" w:cs="Arial"/>
                <w:sz w:val="24"/>
              </w:rPr>
              <w:t>Paintbrush</w:t>
            </w:r>
          </w:p>
          <w:p w:rsidRPr="002B623A" w:rsidR="002B623A" w:rsidP="7005FEC9" w:rsidRDefault="0B4D8FAB" w14:paraId="7042F63C" w14:textId="14AA3B61">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7005FEC9">
              <w:rPr>
                <w:rFonts w:eastAsia="Arial" w:cs="Arial"/>
                <w:sz w:val="24"/>
              </w:rPr>
              <w:t>Container of water</w:t>
            </w:r>
          </w:p>
          <w:p w:rsidRPr="002B623A" w:rsidR="002B623A" w:rsidP="7005FEC9" w:rsidRDefault="0B4D8FAB" w14:paraId="4541A1B0" w14:textId="6E6D5F41">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7005FEC9">
              <w:rPr>
                <w:rFonts w:eastAsia="Arial" w:cs="Arial"/>
                <w:sz w:val="24"/>
              </w:rPr>
              <w:lastRenderedPageBreak/>
              <w:t>Paver, plastic lid or cardboard</w:t>
            </w:r>
          </w:p>
          <w:p w:rsidRPr="002B623A" w:rsidR="002B623A" w:rsidP="7005FEC9" w:rsidRDefault="73D4B0AC" w14:paraId="5228E085" w14:textId="50FB9FC4">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7005FEC9">
              <w:rPr>
                <w:rFonts w:eastAsia="Arial" w:cs="Arial"/>
                <w:sz w:val="24"/>
              </w:rPr>
              <w:t>Demonstration video:</w:t>
            </w:r>
          </w:p>
          <w:p w:rsidRPr="002B623A" w:rsidR="002B623A" w:rsidP="7005FEC9" w:rsidRDefault="73D4B0AC" w14:paraId="70BC8E3A" w14:textId="1AF25C32">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7005FEC9">
              <w:rPr>
                <w:rStyle w:val="Hyperlink"/>
                <w:rFonts w:eastAsiaTheme="minorEastAsia"/>
              </w:rPr>
              <w:t>P</w:t>
            </w:r>
            <w:hyperlink r:id="rId22">
              <w:r w:rsidRPr="7005FEC9">
                <w:rPr>
                  <w:rStyle w:val="Hyperlink"/>
                  <w:rFonts w:eastAsiaTheme="minorEastAsia"/>
                </w:rPr>
                <w:t>rocess</w:t>
              </w:r>
              <w:r w:rsidRPr="7005FEC9">
                <w:rPr>
                  <w:rStyle w:val="Hyperlink"/>
                  <w:rFonts w:eastAsia="Arial" w:cs="Arial"/>
                </w:rPr>
                <w:t xml:space="preserve"> of creating a symbolic sculpture</w:t>
              </w:r>
            </w:hyperlink>
          </w:p>
          <w:p w:rsidRPr="002B623A" w:rsidR="002B623A" w:rsidP="3A734F74" w:rsidRDefault="580454B9" w14:paraId="6189470F" w14:textId="0409D472">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3A734F74">
              <w:rPr>
                <w:rFonts w:eastAsia="Arial" w:cs="Arial"/>
                <w:sz w:val="24"/>
              </w:rPr>
              <w:t>Paper clay, airdrying clay, playdough</w:t>
            </w:r>
            <w:r w:rsidRPr="3A734F74" w:rsidR="695D2396">
              <w:rPr>
                <w:rFonts w:eastAsia="Arial" w:cs="Arial"/>
                <w:sz w:val="24"/>
              </w:rPr>
              <w:t>, dough</w:t>
            </w:r>
            <w:r w:rsidRPr="3A734F74">
              <w:rPr>
                <w:rFonts w:eastAsia="Arial" w:cs="Arial"/>
                <w:sz w:val="24"/>
              </w:rPr>
              <w:t xml:space="preserve"> or blutak</w:t>
            </w:r>
          </w:p>
          <w:p w:rsidR="216B0EA4" w:rsidP="3A734F74" w:rsidRDefault="216B0EA4" w14:paraId="4034C790" w14:textId="29764CA7">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3A734F74">
              <w:rPr>
                <w:rFonts w:eastAsia="Arial" w:cs="Arial"/>
                <w:sz w:val="24"/>
              </w:rPr>
              <w:t>Paints of different colours</w:t>
            </w:r>
          </w:p>
          <w:p w:rsidRPr="002B623A" w:rsidR="002B623A" w:rsidP="7005FEC9" w:rsidRDefault="002B623A" w14:paraId="734AD2EA" w14:textId="121225CC">
            <w:pPr>
              <w:spacing w:before="240" w:line="276" w:lineRule="auto"/>
              <w:cnfStyle w:val="000000100000" w:firstRow="0" w:lastRow="0" w:firstColumn="0" w:lastColumn="0" w:oddVBand="0" w:evenVBand="0" w:oddHBand="1" w:evenHBand="0" w:firstRowFirstColumn="0" w:firstRowLastColumn="0" w:lastRowFirstColumn="0" w:lastRowLastColumn="0"/>
              <w:rPr>
                <w:rStyle w:val="Hyperlink"/>
                <w:color w:val="auto"/>
                <w:u w:val="none"/>
              </w:rPr>
            </w:pPr>
          </w:p>
        </w:tc>
      </w:tr>
      <w:tr w:rsidR="00294846" w:rsidTr="265C2938" w14:paraId="6DCAFD8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tcMar/>
            <w:vAlign w:val="top"/>
          </w:tcPr>
          <w:p w:rsidRPr="002B623A" w:rsidR="00567C7D" w:rsidP="6D6F45AA" w:rsidRDefault="00567C7D" w14:paraId="39D7D509" w14:textId="77777777">
            <w:pPr>
              <w:rPr>
                <w:sz w:val="24"/>
                <w:szCs w:val="24"/>
              </w:rPr>
            </w:pPr>
            <w:r w:rsidRPr="6D6F45AA" w:rsidR="00567C7D">
              <w:rPr>
                <w:sz w:val="24"/>
                <w:szCs w:val="24"/>
              </w:rPr>
              <w:t>1.2</w:t>
            </w:r>
          </w:p>
        </w:tc>
        <w:tc>
          <w:tcPr>
            <w:cnfStyle w:val="000000000000" w:firstRow="0" w:lastRow="0" w:firstColumn="0" w:lastColumn="0" w:oddVBand="0" w:evenVBand="0" w:oddHBand="0" w:evenHBand="0" w:firstRowFirstColumn="0" w:firstRowLastColumn="0" w:lastRowFirstColumn="0" w:lastRowLastColumn="0"/>
            <w:tcW w:w="7332" w:type="dxa"/>
            <w:tcMar/>
            <w:vAlign w:val="top"/>
          </w:tcPr>
          <w:p w:rsidRPr="002B623A" w:rsidR="00567C7D" w:rsidP="26E92A77" w:rsidRDefault="00567C7D" w14:paraId="2C311D83" w14:textId="5728657A">
            <w:pPr>
              <w:pStyle w:val="Normal"/>
              <w:spacing w:line="276" w:lineRule="auto"/>
              <w:cnfStyle w:val="000000010000" w:firstRow="0" w:lastRow="0" w:firstColumn="0" w:lastColumn="0" w:oddVBand="0" w:evenVBand="0" w:oddHBand="0" w:evenHBand="1" w:firstRowFirstColumn="0" w:firstRowLastColumn="0" w:lastRowFirstColumn="0" w:lastRowLastColumn="0"/>
              <w:rPr>
                <w:rFonts w:eastAsia="Arial" w:cs="Arial"/>
                <w:sz w:val="24"/>
                <w:szCs w:val="24"/>
              </w:rPr>
            </w:pPr>
            <w:r w:rsidRPr="6D6F45AA" w:rsidR="1F8413BE">
              <w:rPr>
                <w:rFonts w:eastAsia="Arial" w:cs="Arial"/>
                <w:sz w:val="24"/>
                <w:szCs w:val="24"/>
              </w:rPr>
              <w:t>Discuss with the students how artists represent ideas and meanings</w:t>
            </w:r>
            <w:r w:rsidRPr="6D6F45AA" w:rsidR="2902C7EA">
              <w:rPr>
                <w:rFonts w:eastAsia="Arial" w:cs="Arial"/>
                <w:sz w:val="24"/>
                <w:szCs w:val="24"/>
              </w:rPr>
              <w:t xml:space="preserve"> of their world through their works. Link this directly to the work they previously did in exploring their </w:t>
            </w:r>
            <w:r w:rsidRPr="6D6F45AA" w:rsidR="13F59A8E">
              <w:rPr>
                <w:rFonts w:eastAsia="Arial" w:cs="Arial"/>
                <w:sz w:val="24"/>
                <w:szCs w:val="24"/>
              </w:rPr>
              <w:t xml:space="preserve">own symbolic works. Point out that artists have been doing this throughout history. </w:t>
            </w:r>
            <w:r w:rsidRPr="6D6F45AA" w:rsidR="295E6E2C">
              <w:rPr>
                <w:rFonts w:ascii="Arial" w:hAnsi="Arial" w:eastAsia="Arial" w:cs="Arial"/>
                <w:noProof w:val="0"/>
                <w:sz w:val="24"/>
                <w:szCs w:val="24"/>
                <w:lang w:val="en-AU"/>
              </w:rPr>
              <w:t>Examine how ‘Pop art’ represents likenesses of things in the world, and how artists represent subject matter in pop artworks. Explain that Pop art began in the 1960s and is characterised by popular culture. Similarly, pop music also began in the 1960s.</w:t>
            </w:r>
          </w:p>
          <w:p w:rsidRPr="002B623A" w:rsidR="00567C7D" w:rsidP="6D6F45AA" w:rsidRDefault="00567C7D" w14:paraId="0BBEC286" w14:textId="53D3A24D">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eastAsia="Arial" w:cs="Arial"/>
                <w:noProof w:val="0"/>
                <w:sz w:val="24"/>
                <w:szCs w:val="24"/>
                <w:lang w:val="en-AU"/>
              </w:rPr>
            </w:pPr>
            <w:r w:rsidRPr="265C2938" w:rsidR="295E6E2C">
              <w:rPr>
                <w:rFonts w:ascii="Arial" w:hAnsi="Arial" w:eastAsia="Arial" w:cs="Arial"/>
                <w:noProof w:val="0"/>
                <w:sz w:val="24"/>
                <w:szCs w:val="24"/>
                <w:lang w:val="en-AU"/>
              </w:rPr>
              <w:t>The following works demonstrate pop art.</w:t>
            </w:r>
            <w:r w:rsidRPr="265C2938" w:rsidR="704B1A5F">
              <w:rPr>
                <w:rFonts w:ascii="Arial" w:hAnsi="Arial" w:eastAsia="Arial" w:cs="Arial"/>
                <w:noProof w:val="0"/>
                <w:sz w:val="24"/>
                <w:szCs w:val="24"/>
                <w:lang w:val="en-AU"/>
              </w:rPr>
              <w:t xml:space="preserve"> Many these are from the collections at the Art Gallery of NSW.</w:t>
            </w:r>
          </w:p>
          <w:p w:rsidRPr="002B623A" w:rsidR="00567C7D" w:rsidP="6D6F45AA" w:rsidRDefault="00567C7D" w14:paraId="3A3F67F9" w14:textId="7245540F">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eastAsia="Arial" w:cs="Arial"/>
                <w:noProof w:val="0"/>
                <w:sz w:val="24"/>
                <w:szCs w:val="24"/>
                <w:lang w:val="en-AU"/>
              </w:rPr>
            </w:pPr>
            <w:r w:rsidRPr="6D6F45AA" w:rsidR="295E6E2C">
              <w:rPr>
                <w:rFonts w:ascii="Arial" w:hAnsi="Arial" w:eastAsia="Arial" w:cs="Arial"/>
                <w:noProof w:val="0"/>
                <w:sz w:val="24"/>
                <w:szCs w:val="24"/>
                <w:lang w:val="en-AU"/>
              </w:rPr>
              <w:t>‘</w:t>
            </w:r>
            <w:hyperlink r:id="Re7890084aa8b448c">
              <w:r w:rsidRPr="6D6F45AA" w:rsidR="295E6E2C">
                <w:rPr>
                  <w:rStyle w:val="Hyperlink"/>
                  <w:rFonts w:ascii="Arial" w:hAnsi="Arial" w:eastAsia="Arial" w:cs="Arial"/>
                  <w:noProof w:val="0"/>
                  <w:color w:val="2F5496" w:themeColor="accent1" w:themeTint="FF" w:themeShade="BF"/>
                  <w:sz w:val="24"/>
                  <w:szCs w:val="24"/>
                  <w:u w:val="single"/>
                  <w:lang w:val="en-AU"/>
                </w:rPr>
                <w:t>The future is now</w:t>
              </w:r>
            </w:hyperlink>
            <w:r w:rsidRPr="6D6F45AA" w:rsidR="295E6E2C">
              <w:rPr>
                <w:rFonts w:ascii="Arial" w:hAnsi="Arial" w:eastAsia="Arial" w:cs="Arial"/>
                <w:noProof w:val="0"/>
                <w:sz w:val="24"/>
                <w:szCs w:val="24"/>
                <w:lang w:val="en-AU"/>
              </w:rPr>
              <w:t>’</w:t>
            </w:r>
            <w:r w:rsidRPr="6D6F45AA" w:rsidR="295E6E2C">
              <w:rPr>
                <w:rFonts w:ascii="Arial" w:hAnsi="Arial" w:eastAsia="Arial" w:cs="Arial"/>
                <w:noProof w:val="0"/>
                <w:sz w:val="24"/>
                <w:szCs w:val="24"/>
                <w:lang w:val="en-AU"/>
              </w:rPr>
              <w:t xml:space="preserve"> – Robert Rauschenberg: used collage and assemblage (sculpture) to incorporate everyday materials into his work. Create a collage titled ‘The future is now’. Include objects that represent student’s own every-day life.</w:t>
            </w:r>
          </w:p>
          <w:p w:rsidRPr="002B623A" w:rsidR="00567C7D" w:rsidP="6D6F45AA" w:rsidRDefault="00567C7D" w14:paraId="2C5EC5DD" w14:textId="4AEFC253">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eastAsia="Arial" w:cs="Arial"/>
                <w:noProof w:val="0"/>
                <w:sz w:val="24"/>
                <w:szCs w:val="24"/>
                <w:lang w:val="en-AU"/>
              </w:rPr>
            </w:pPr>
            <w:r w:rsidRPr="6D6F45AA" w:rsidR="295E6E2C">
              <w:rPr>
                <w:rFonts w:ascii="Arial" w:hAnsi="Arial" w:eastAsia="Arial" w:cs="Arial"/>
                <w:noProof w:val="0"/>
                <w:sz w:val="24"/>
                <w:szCs w:val="24"/>
                <w:lang w:val="en-AU"/>
              </w:rPr>
              <w:t>‘</w:t>
            </w:r>
            <w:hyperlink r:id="R54759e00050b4568">
              <w:r w:rsidRPr="6D6F45AA" w:rsidR="295E6E2C">
                <w:rPr>
                  <w:rStyle w:val="Hyperlink"/>
                  <w:rFonts w:ascii="Arial" w:hAnsi="Arial" w:eastAsia="Arial" w:cs="Arial"/>
                  <w:noProof w:val="0"/>
                  <w:color w:val="2F5496" w:themeColor="accent1" w:themeTint="FF" w:themeShade="BF"/>
                  <w:sz w:val="24"/>
                  <w:szCs w:val="24"/>
                  <w:u w:val="single"/>
                  <w:lang w:val="en-AU"/>
                </w:rPr>
                <w:t>The first real target’</w:t>
              </w:r>
            </w:hyperlink>
            <w:r w:rsidRPr="6D6F45AA" w:rsidR="295E6E2C">
              <w:rPr>
                <w:rFonts w:ascii="Arial" w:hAnsi="Arial" w:eastAsia="Arial" w:cs="Arial"/>
                <w:noProof w:val="0"/>
                <w:sz w:val="24"/>
                <w:szCs w:val="24"/>
                <w:lang w:val="en-AU"/>
              </w:rPr>
              <w:t xml:space="preserve"> </w:t>
            </w:r>
            <w:r w:rsidRPr="6D6F45AA" w:rsidR="295E6E2C">
              <w:rPr>
                <w:rFonts w:ascii="Arial" w:hAnsi="Arial" w:eastAsia="Arial" w:cs="Arial"/>
                <w:noProof w:val="0"/>
                <w:sz w:val="24"/>
                <w:szCs w:val="24"/>
                <w:lang w:val="en-AU"/>
              </w:rPr>
              <w:t xml:space="preserve">– Peter Blake: targets often appear in pop art. In this work, Blake purchased an archery target from a story and stuck it to a canvas. Ask students to think about something they could buy from a shop and stick to a canvas. </w:t>
            </w:r>
          </w:p>
          <w:p w:rsidRPr="002B623A" w:rsidR="00567C7D" w:rsidP="6D6F45AA" w:rsidRDefault="00567C7D" w14:paraId="139737C5" w14:textId="7474442F">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eastAsia="Arial" w:cs="Arial"/>
                <w:noProof w:val="0"/>
                <w:sz w:val="24"/>
                <w:szCs w:val="24"/>
                <w:lang w:val="en-AU"/>
              </w:rPr>
            </w:pPr>
            <w:r w:rsidRPr="6D6F45AA" w:rsidR="295E6E2C">
              <w:rPr>
                <w:rFonts w:ascii="Arial" w:hAnsi="Arial" w:eastAsia="Arial" w:cs="Arial"/>
                <w:noProof w:val="0"/>
                <w:sz w:val="24"/>
                <w:szCs w:val="24"/>
                <w:lang w:val="en-AU"/>
              </w:rPr>
              <w:t>‘</w:t>
            </w:r>
            <w:hyperlink r:id="R4a4e040e101c4490">
              <w:r w:rsidRPr="6D6F45AA" w:rsidR="295E6E2C">
                <w:rPr>
                  <w:rStyle w:val="Hyperlink"/>
                  <w:rFonts w:ascii="Arial" w:hAnsi="Arial" w:eastAsia="Arial" w:cs="Arial"/>
                  <w:noProof w:val="0"/>
                  <w:color w:val="2F5496" w:themeColor="accent1" w:themeTint="FF" w:themeShade="BF"/>
                  <w:sz w:val="24"/>
                  <w:szCs w:val="24"/>
                  <w:u w:val="single"/>
                  <w:lang w:val="en-AU"/>
                </w:rPr>
                <w:t>Football players</w:t>
              </w:r>
            </w:hyperlink>
            <w:r w:rsidRPr="6D6F45AA" w:rsidR="295E6E2C">
              <w:rPr>
                <w:rFonts w:ascii="Arial" w:hAnsi="Arial" w:eastAsia="Arial" w:cs="Arial"/>
                <w:noProof w:val="0"/>
                <w:sz w:val="24"/>
                <w:szCs w:val="24"/>
                <w:lang w:val="en-AU"/>
              </w:rPr>
              <w:t>’ – Konrad Lueg: used flat, bright colours in the style of a graphic advertisement. The lack of detail in players’ faces contributes to the stylised graphic nature of the artwork. Ask students to design their own sports uniform or adapt their favourite sport team jersey in the style of Lueg.</w:t>
            </w:r>
          </w:p>
          <w:p w:rsidRPr="002B623A" w:rsidR="00567C7D" w:rsidP="6D6F45AA" w:rsidRDefault="00567C7D" w14:paraId="14BB87AC" w14:textId="41119E7A">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eastAsia="Arial" w:cs="Arial"/>
                <w:noProof w:val="0"/>
                <w:sz w:val="24"/>
                <w:szCs w:val="24"/>
                <w:lang w:val="en-AU"/>
              </w:rPr>
            </w:pPr>
            <w:r w:rsidRPr="6D6F45AA" w:rsidR="295E6E2C">
              <w:rPr>
                <w:rFonts w:ascii="Arial" w:hAnsi="Arial" w:eastAsia="Arial" w:cs="Arial"/>
                <w:noProof w:val="0"/>
                <w:sz w:val="24"/>
                <w:szCs w:val="24"/>
                <w:lang w:val="en-AU"/>
              </w:rPr>
              <w:t>‘</w:t>
            </w:r>
            <w:hyperlink r:id="R1141bcff556343f9">
              <w:r w:rsidRPr="6D6F45AA" w:rsidR="295E6E2C">
                <w:rPr>
                  <w:rStyle w:val="Hyperlink"/>
                  <w:rFonts w:ascii="Arial" w:hAnsi="Arial" w:eastAsia="Arial" w:cs="Arial"/>
                  <w:noProof w:val="0"/>
                  <w:color w:val="2F5496" w:themeColor="accent1" w:themeTint="FF" w:themeShade="BF"/>
                  <w:sz w:val="24"/>
                  <w:szCs w:val="24"/>
                  <w:u w:val="single"/>
                  <w:lang w:val="en-AU"/>
                </w:rPr>
                <w:t>Triple fronted</w:t>
              </w:r>
            </w:hyperlink>
            <w:r w:rsidRPr="6D6F45AA" w:rsidR="295E6E2C">
              <w:rPr>
                <w:rFonts w:ascii="Arial" w:hAnsi="Arial" w:eastAsia="Arial" w:cs="Arial"/>
                <w:noProof w:val="0"/>
                <w:sz w:val="24"/>
                <w:szCs w:val="24"/>
                <w:lang w:val="en-AU"/>
              </w:rPr>
              <w:t>’</w:t>
            </w:r>
            <w:r w:rsidRPr="6D6F45AA" w:rsidR="295E6E2C">
              <w:rPr>
                <w:rFonts w:ascii="Arial" w:hAnsi="Arial" w:eastAsia="Arial" w:cs="Arial"/>
                <w:noProof w:val="0"/>
                <w:sz w:val="24"/>
                <w:szCs w:val="24"/>
                <w:lang w:val="en-AU"/>
              </w:rPr>
              <w:t xml:space="preserve"> </w:t>
            </w:r>
            <w:r w:rsidRPr="6D6F45AA" w:rsidR="295E6E2C">
              <w:rPr>
                <w:rFonts w:ascii="Arial" w:hAnsi="Arial" w:eastAsia="Arial" w:cs="Arial"/>
                <w:noProof w:val="0"/>
                <w:sz w:val="24"/>
                <w:szCs w:val="24"/>
                <w:lang w:val="en-AU"/>
              </w:rPr>
              <w:t xml:space="preserve">– Howard </w:t>
            </w:r>
            <w:proofErr w:type="spellStart"/>
            <w:r w:rsidRPr="6D6F45AA" w:rsidR="295E6E2C">
              <w:rPr>
                <w:rFonts w:ascii="Arial" w:hAnsi="Arial" w:eastAsia="Arial" w:cs="Arial"/>
                <w:noProof w:val="0"/>
                <w:sz w:val="24"/>
                <w:szCs w:val="24"/>
                <w:lang w:val="en-AU"/>
              </w:rPr>
              <w:t>Arkley</w:t>
            </w:r>
            <w:proofErr w:type="spellEnd"/>
            <w:r w:rsidRPr="6D6F45AA" w:rsidR="295E6E2C">
              <w:rPr>
                <w:rFonts w:ascii="Arial" w:hAnsi="Arial" w:eastAsia="Arial" w:cs="Arial"/>
                <w:noProof w:val="0"/>
                <w:sz w:val="24"/>
                <w:szCs w:val="24"/>
                <w:lang w:val="en-AU"/>
              </w:rPr>
              <w:t>: uses bold, bright colours and thick outlines to draw normal Australian street houses. Ask students to draw their own house in pop art style.</w:t>
            </w:r>
          </w:p>
          <w:p w:rsidRPr="002B623A" w:rsidR="00567C7D" w:rsidP="6D6F45AA" w:rsidRDefault="00567C7D" w14:paraId="6A6D3F86" w14:textId="2905AD6E">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eastAsia="Arial" w:cs="Arial"/>
                <w:noProof w:val="0"/>
                <w:sz w:val="24"/>
                <w:szCs w:val="24"/>
                <w:lang w:val="en-AU"/>
              </w:rPr>
            </w:pPr>
            <w:hyperlink r:id="R1de5e6af9e8b487d">
              <w:r w:rsidRPr="6D6F45AA" w:rsidR="295E6E2C">
                <w:rPr>
                  <w:rStyle w:val="Hyperlink"/>
                  <w:rFonts w:ascii="Arial" w:hAnsi="Arial" w:eastAsia="Arial" w:cs="Arial"/>
                  <w:noProof w:val="0"/>
                  <w:color w:val="2F5496" w:themeColor="accent1" w:themeTint="FF" w:themeShade="BF"/>
                  <w:sz w:val="24"/>
                  <w:szCs w:val="24"/>
                  <w:u w:val="single"/>
                  <w:lang w:val="en-AU"/>
                </w:rPr>
                <w:t>Marcel Duchamp</w:t>
              </w:r>
            </w:hyperlink>
            <w:r w:rsidRPr="6D6F45AA" w:rsidR="295E6E2C">
              <w:rPr>
                <w:rFonts w:ascii="Arial" w:hAnsi="Arial" w:eastAsia="Arial" w:cs="Arial"/>
                <w:noProof w:val="0"/>
                <w:sz w:val="24"/>
                <w:szCs w:val="24"/>
                <w:lang w:val="en-AU"/>
              </w:rPr>
              <w:t xml:space="preserve"> used everyday objects such as toilet bowls, bicycle wheels and furniture to make sculptures. Ask students to create a sculpture in the style of </w:t>
            </w:r>
            <w:proofErr w:type="spellStart"/>
            <w:r w:rsidRPr="6D6F45AA" w:rsidR="295E6E2C">
              <w:rPr>
                <w:rFonts w:ascii="Arial" w:hAnsi="Arial" w:eastAsia="Arial" w:cs="Arial"/>
                <w:noProof w:val="0"/>
                <w:sz w:val="24"/>
                <w:szCs w:val="24"/>
                <w:lang w:val="en-AU"/>
              </w:rPr>
              <w:t>Ranschenberg</w:t>
            </w:r>
            <w:proofErr w:type="spellEnd"/>
            <w:r w:rsidRPr="6D6F45AA" w:rsidR="295E6E2C">
              <w:rPr>
                <w:rFonts w:ascii="Arial" w:hAnsi="Arial" w:eastAsia="Arial" w:cs="Arial"/>
                <w:noProof w:val="0"/>
                <w:sz w:val="24"/>
                <w:szCs w:val="24"/>
                <w:lang w:val="en-AU"/>
              </w:rPr>
              <w:t xml:space="preserve"> or Duchamp.</w:t>
            </w:r>
          </w:p>
          <w:p w:rsidRPr="002B623A" w:rsidR="00567C7D" w:rsidP="6D6F45AA" w:rsidRDefault="00567C7D" w14:paraId="1176189B" w14:textId="34D54F06">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eastAsia="Arial" w:cs="Arial"/>
                <w:noProof w:val="0"/>
                <w:sz w:val="24"/>
                <w:szCs w:val="24"/>
                <w:lang w:val="en-AU"/>
              </w:rPr>
            </w:pPr>
            <w:r w:rsidRPr="6D6F45AA" w:rsidR="295E6E2C">
              <w:rPr>
                <w:rFonts w:ascii="Arial" w:hAnsi="Arial" w:eastAsia="Arial" w:cs="Arial"/>
                <w:noProof w:val="0"/>
                <w:sz w:val="24"/>
                <w:szCs w:val="24"/>
                <w:lang w:val="en-AU"/>
              </w:rPr>
              <w:t>Explain that people have different views about artworks and their meanings that are informed by their understanding of such things as the circumstances of the work, the artist’s intentions and skill, and what the work is about.</w:t>
            </w:r>
          </w:p>
          <w:p w:rsidRPr="002B623A" w:rsidR="00567C7D" w:rsidP="6D6F45AA" w:rsidRDefault="00567C7D" w14:paraId="7D87A27D" w14:textId="0C71C49C">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eastAsia="Arial" w:cs="Arial"/>
                <w:noProof w:val="0"/>
                <w:sz w:val="24"/>
                <w:szCs w:val="24"/>
                <w:lang w:val="en-AU"/>
              </w:rPr>
            </w:pPr>
            <w:r w:rsidRPr="6D6F45AA" w:rsidR="295E6E2C">
              <w:rPr>
                <w:rFonts w:ascii="Arial" w:hAnsi="Arial" w:eastAsia="Arial" w:cs="Arial"/>
                <w:noProof w:val="0"/>
                <w:sz w:val="24"/>
                <w:szCs w:val="24"/>
                <w:lang w:val="en-AU"/>
              </w:rPr>
              <w:t xml:space="preserve">Ask the students to complete the table included in their workbooks to indicate their understanding and interpretation of the meaning of the selected works. This table is also included below with some sample answers. Remove any works you do not wish to use and supply the students with any answers you think will guide them. </w:t>
            </w:r>
          </w:p>
        </w:tc>
        <w:tc>
          <w:tcPr>
            <w:cnfStyle w:val="000000000000" w:firstRow="0" w:lastRow="0" w:firstColumn="0" w:lastColumn="0" w:oddVBand="0" w:evenVBand="0" w:oddHBand="0" w:evenHBand="0" w:firstRowFirstColumn="0" w:firstRowLastColumn="0" w:lastRowFirstColumn="0" w:lastRowLastColumn="0"/>
            <w:tcW w:w="3231" w:type="dxa"/>
            <w:tcMar/>
            <w:vAlign w:val="top"/>
          </w:tcPr>
          <w:p w:rsidRPr="002B623A" w:rsidR="00567C7D" w:rsidP="3A734F74" w:rsidRDefault="03C737BB" w14:paraId="0F439A97" w14:textId="3AFEF2C6">
            <w:pPr>
              <w:cnfStyle w:val="000000010000" w:firstRow="0" w:lastRow="0" w:firstColumn="0" w:lastColumn="0" w:oddVBand="0" w:evenVBand="0" w:oddHBand="0" w:evenHBand="1" w:firstRowFirstColumn="0" w:firstRowLastColumn="0" w:lastRowFirstColumn="0" w:lastRowLastColumn="0"/>
              <w:rPr>
                <w:rFonts w:eastAsia="Arial" w:cs="Arial"/>
                <w:sz w:val="24"/>
              </w:rPr>
            </w:pPr>
            <w:r w:rsidRPr="3A734F74">
              <w:rPr>
                <w:rFonts w:eastAsia="Arial" w:cs="Arial"/>
                <w:sz w:val="24"/>
              </w:rPr>
              <w:lastRenderedPageBreak/>
              <w:t xml:space="preserve">There are multiple alternatives of artwork with imagery and symbolism. Explore others if </w:t>
            </w:r>
            <w:r w:rsidRPr="3A734F74" w:rsidR="2EA26585">
              <w:rPr>
                <w:rFonts w:eastAsia="Arial" w:cs="Arial"/>
                <w:sz w:val="24"/>
              </w:rPr>
              <w:t>desired.</w:t>
            </w:r>
          </w:p>
          <w:p w:rsidRPr="002B623A" w:rsidR="00567C7D" w:rsidP="3A734F74" w:rsidRDefault="2EA26585" w14:paraId="0A37501D" w14:textId="355B1731">
            <w:pPr>
              <w:cnfStyle w:val="000000010000" w:firstRow="0" w:lastRow="0" w:firstColumn="0" w:lastColumn="0" w:oddVBand="0" w:evenVBand="0" w:oddHBand="0" w:evenHBand="1" w:firstRowFirstColumn="0" w:firstRowLastColumn="0" w:lastRowFirstColumn="0" w:lastRowLastColumn="0"/>
              <w:rPr>
                <w:rFonts w:eastAsia="Arial" w:cs="Arial"/>
                <w:sz w:val="24"/>
              </w:rPr>
            </w:pPr>
            <w:r w:rsidRPr="3A734F74">
              <w:rPr>
                <w:rFonts w:eastAsia="Arial" w:cs="Arial"/>
                <w:sz w:val="24"/>
              </w:rPr>
              <w:t>If written tasks are not ideal, discuss artworks rather than completing written tasks.</w:t>
            </w:r>
          </w:p>
        </w:tc>
        <w:tc>
          <w:tcPr>
            <w:cnfStyle w:val="000000000000" w:firstRow="0" w:lastRow="0" w:firstColumn="0" w:lastColumn="0" w:oddVBand="0" w:evenVBand="0" w:oddHBand="0" w:evenHBand="0" w:firstRowFirstColumn="0" w:firstRowLastColumn="0" w:lastRowFirstColumn="0" w:lastRowLastColumn="0"/>
            <w:tcW w:w="3231" w:type="dxa"/>
            <w:tcMar/>
            <w:vAlign w:val="top"/>
          </w:tcPr>
          <w:p w:rsidR="7005FEC9" w:rsidP="26E92A77" w:rsidRDefault="7005FEC9" w14:paraId="739DAA55" w14:textId="3361B99D">
            <w:pPr>
              <w:cnfStyle w:val="000000010000" w:firstRow="0" w:lastRow="0" w:firstColumn="0" w:lastColumn="0" w:oddVBand="0" w:evenVBand="0" w:oddHBand="0" w:evenHBand="1" w:firstRowFirstColumn="0" w:firstRowLastColumn="0" w:lastRowFirstColumn="0" w:lastRowLastColumn="0"/>
              <w:rPr>
                <w:rFonts w:eastAsia="Arial" w:cs="Arial"/>
                <w:color w:val="auto"/>
                <w:sz w:val="24"/>
                <w:szCs w:val="24"/>
              </w:rPr>
            </w:pPr>
            <w:r w:rsidRPr="26E92A77" w:rsidR="3242DAB6">
              <w:rPr>
                <w:rFonts w:eastAsia="Arial" w:cs="Arial"/>
                <w:color w:val="auto"/>
                <w:sz w:val="24"/>
                <w:szCs w:val="24"/>
              </w:rPr>
              <w:t>Student workbooks with some of the images below included where possible (you will need to include these yourself):</w:t>
            </w:r>
          </w:p>
          <w:p w:rsidR="077EDA73" w:rsidP="26E92A77" w:rsidRDefault="077EDA73" w14:paraId="7610B2B2" w14:textId="0F0777C1">
            <w:pPr>
              <w:spacing w:line="276" w:lineRule="auto"/>
            </w:pPr>
            <w:r w:rsidRPr="0DF95A73" w:rsidR="29B9F4D8">
              <w:rPr>
                <w:rFonts w:ascii="Arial" w:hAnsi="Arial" w:eastAsia="Arial" w:cs="Arial"/>
                <w:noProof w:val="0"/>
                <w:color w:val="2F5496" w:themeColor="accent1" w:themeTint="FF" w:themeShade="BF"/>
                <w:sz w:val="22"/>
                <w:szCs w:val="22"/>
                <w:u w:val="single"/>
                <w:lang w:val="en-AU"/>
              </w:rPr>
              <w:t>'</w:t>
            </w:r>
            <w:hyperlink r:id="R2846efaf5a3c470c">
              <w:r w:rsidRPr="0DF95A73" w:rsidR="4C502D10">
                <w:rPr>
                  <w:rStyle w:val="Hyperlink"/>
                  <w:rFonts w:ascii="Arial" w:hAnsi="Arial" w:eastAsia="Arial" w:cs="Arial"/>
                  <w:noProof w:val="0"/>
                  <w:color w:val="2F5496" w:themeColor="accent1" w:themeTint="FF" w:themeShade="BF"/>
                  <w:sz w:val="22"/>
                  <w:szCs w:val="22"/>
                  <w:u w:val="single"/>
                  <w:lang w:val="en-AU"/>
                </w:rPr>
                <w:t>The future is now</w:t>
              </w:r>
            </w:hyperlink>
            <w:r w:rsidRPr="0DF95A73" w:rsidR="4C502D10">
              <w:rPr>
                <w:rFonts w:ascii="Arial" w:hAnsi="Arial" w:eastAsia="Arial" w:cs="Arial"/>
                <w:noProof w:val="0"/>
                <w:sz w:val="24"/>
                <w:szCs w:val="24"/>
                <w:lang w:val="en-AU"/>
              </w:rPr>
              <w:t>’ – Robert Rauschenberg</w:t>
            </w:r>
          </w:p>
          <w:p w:rsidR="077EDA73" w:rsidP="26E92A77" w:rsidRDefault="077EDA73" w14:paraId="7C5611E4" w14:textId="114D9809">
            <w:pPr>
              <w:spacing w:line="276" w:lineRule="auto"/>
            </w:pPr>
            <w:r w:rsidRPr="0DF95A73" w:rsidR="05B4E5D5">
              <w:rPr>
                <w:rFonts w:ascii="Arial" w:hAnsi="Arial" w:eastAsia="Arial" w:cs="Arial"/>
                <w:noProof w:val="0"/>
                <w:color w:val="2F5496" w:themeColor="accent1" w:themeTint="FF" w:themeShade="BF"/>
                <w:sz w:val="22"/>
                <w:szCs w:val="22"/>
                <w:u w:val="single"/>
                <w:lang w:val="en-AU"/>
              </w:rPr>
              <w:t>'</w:t>
            </w:r>
            <w:hyperlink r:id="R084d6e54fece4094">
              <w:r w:rsidRPr="0DF95A73" w:rsidR="4C502D10">
                <w:rPr>
                  <w:rStyle w:val="Hyperlink"/>
                  <w:rFonts w:ascii="Arial" w:hAnsi="Arial" w:eastAsia="Arial" w:cs="Arial"/>
                  <w:noProof w:val="0"/>
                  <w:color w:val="2F5496" w:themeColor="accent1" w:themeTint="FF" w:themeShade="BF"/>
                  <w:sz w:val="22"/>
                  <w:szCs w:val="22"/>
                  <w:u w:val="single"/>
                  <w:lang w:val="en-AU"/>
                </w:rPr>
                <w:t>The first real target’</w:t>
              </w:r>
            </w:hyperlink>
            <w:r w:rsidRPr="0DF95A73" w:rsidR="4C502D10">
              <w:rPr>
                <w:rFonts w:ascii="Arial" w:hAnsi="Arial" w:eastAsia="Arial" w:cs="Arial"/>
                <w:noProof w:val="0"/>
                <w:sz w:val="24"/>
                <w:szCs w:val="24"/>
                <w:lang w:val="en-AU"/>
              </w:rPr>
              <w:t xml:space="preserve"> – Peter Blake</w:t>
            </w:r>
          </w:p>
          <w:p w:rsidR="077EDA73" w:rsidP="26E92A77" w:rsidRDefault="077EDA73" w14:paraId="6FF3F1F2" w14:textId="0B243F55">
            <w:pPr>
              <w:spacing w:line="276" w:lineRule="auto"/>
            </w:pPr>
            <w:r w:rsidRPr="0DF95A73" w:rsidR="5EC25903">
              <w:rPr>
                <w:rFonts w:ascii="Arial" w:hAnsi="Arial" w:eastAsia="Arial" w:cs="Arial"/>
                <w:noProof w:val="0"/>
                <w:color w:val="2F5496" w:themeColor="accent1" w:themeTint="FF" w:themeShade="BF"/>
                <w:sz w:val="22"/>
                <w:szCs w:val="22"/>
                <w:u w:val="single"/>
                <w:lang w:val="en-AU"/>
              </w:rPr>
              <w:t>'</w:t>
            </w:r>
            <w:hyperlink r:id="Rfb2342c2fd254d6c">
              <w:r w:rsidRPr="0DF95A73" w:rsidR="4C502D10">
                <w:rPr>
                  <w:rStyle w:val="Hyperlink"/>
                  <w:rFonts w:ascii="Arial" w:hAnsi="Arial" w:eastAsia="Arial" w:cs="Arial"/>
                  <w:noProof w:val="0"/>
                  <w:color w:val="2F5496" w:themeColor="accent1" w:themeTint="FF" w:themeShade="BF"/>
                  <w:sz w:val="22"/>
                  <w:szCs w:val="22"/>
                  <w:u w:val="single"/>
                  <w:lang w:val="en-AU"/>
                </w:rPr>
                <w:t>Football players</w:t>
              </w:r>
            </w:hyperlink>
            <w:r w:rsidRPr="0DF95A73" w:rsidR="4C502D10">
              <w:rPr>
                <w:rFonts w:ascii="Arial" w:hAnsi="Arial" w:eastAsia="Arial" w:cs="Arial"/>
                <w:noProof w:val="0"/>
                <w:sz w:val="24"/>
                <w:szCs w:val="24"/>
                <w:lang w:val="en-AU"/>
              </w:rPr>
              <w:t>’ – Konrad Lueg</w:t>
            </w:r>
          </w:p>
          <w:p w:rsidR="077EDA73" w:rsidP="0DF95A73" w:rsidRDefault="077EDA73" w14:paraId="1F2899DC" w14:textId="4BF72CC5">
            <w:pPr>
              <w:pStyle w:val="Normal"/>
              <w:rPr>
                <w:rFonts w:ascii="Arial" w:hAnsi="Arial" w:eastAsia="Arial" w:cs="Arial"/>
                <w:noProof w:val="0"/>
                <w:sz w:val="24"/>
                <w:szCs w:val="24"/>
                <w:lang w:val="en-AU"/>
              </w:rPr>
            </w:pPr>
            <w:r w:rsidRPr="0DF95A73" w:rsidR="5EC25903">
              <w:rPr>
                <w:rFonts w:ascii="Arial" w:hAnsi="Arial" w:eastAsia="Arial" w:cs="Arial"/>
                <w:noProof w:val="0"/>
                <w:sz w:val="24"/>
                <w:szCs w:val="24"/>
                <w:lang w:val="en-AU"/>
              </w:rPr>
              <w:t>'</w:t>
            </w:r>
            <w:hyperlink r:id="Rb86833fef00a4be3">
              <w:r w:rsidRPr="0DF95A73" w:rsidR="4C502D10">
                <w:rPr>
                  <w:rStyle w:val="Hyperlink"/>
                  <w:rFonts w:ascii="Arial" w:hAnsi="Arial" w:eastAsia="Arial" w:cs="Arial"/>
                  <w:noProof w:val="0"/>
                  <w:color w:val="2F5496" w:themeColor="accent1" w:themeTint="FF" w:themeShade="BF"/>
                  <w:sz w:val="22"/>
                  <w:szCs w:val="22"/>
                  <w:u w:val="single"/>
                  <w:lang w:val="en-AU"/>
                </w:rPr>
                <w:t>Triple fronted</w:t>
              </w:r>
            </w:hyperlink>
            <w:r w:rsidRPr="0DF95A73" w:rsidR="4C502D10">
              <w:rPr>
                <w:rFonts w:ascii="Arial" w:hAnsi="Arial" w:eastAsia="Arial" w:cs="Arial"/>
                <w:noProof w:val="0"/>
                <w:sz w:val="24"/>
                <w:szCs w:val="24"/>
                <w:lang w:val="en-AU"/>
              </w:rPr>
              <w:t xml:space="preserve">’ – Howard </w:t>
            </w:r>
            <w:proofErr w:type="spellStart"/>
            <w:r w:rsidRPr="0DF95A73" w:rsidR="4C502D10">
              <w:rPr>
                <w:rFonts w:ascii="Arial" w:hAnsi="Arial" w:eastAsia="Arial" w:cs="Arial"/>
                <w:noProof w:val="0"/>
                <w:sz w:val="24"/>
                <w:szCs w:val="24"/>
                <w:lang w:val="en-AU"/>
              </w:rPr>
              <w:t>Arkley</w:t>
            </w:r>
            <w:proofErr w:type="spellEnd"/>
          </w:p>
          <w:p w:rsidR="077EDA73" w:rsidP="26E92A77" w:rsidRDefault="077EDA73" w14:paraId="53FD956C" w14:textId="5BE4B1C1">
            <w:pPr>
              <w:pStyle w:val="Normal"/>
              <w:rPr>
                <w:rFonts w:ascii="Arial" w:hAnsi="Arial" w:eastAsia="Arial" w:cs="Arial"/>
                <w:noProof w:val="0"/>
                <w:color w:val="2F5496" w:themeColor="accent1" w:themeTint="FF" w:themeShade="BF"/>
                <w:sz w:val="22"/>
                <w:szCs w:val="22"/>
                <w:u w:val="single"/>
                <w:lang w:val="en-AU"/>
              </w:rPr>
            </w:pPr>
            <w:r w:rsidRPr="26E92A77" w:rsidR="077EDA73">
              <w:rPr>
                <w:rFonts w:ascii="Arial" w:hAnsi="Arial" w:eastAsia="Arial" w:cs="Arial"/>
                <w:noProof w:val="0"/>
                <w:sz w:val="24"/>
                <w:szCs w:val="24"/>
                <w:lang w:val="en-AU"/>
              </w:rPr>
              <w:t xml:space="preserve">Information about the works of </w:t>
            </w:r>
            <w:hyperlink r:id="R7e0a42494dc14697">
              <w:r w:rsidRPr="26E92A77" w:rsidR="077EDA73">
                <w:rPr>
                  <w:rStyle w:val="Hyperlink"/>
                  <w:rFonts w:ascii="Arial" w:hAnsi="Arial" w:eastAsia="Arial" w:cs="Arial"/>
                  <w:noProof w:val="0"/>
                  <w:color w:val="2F5496" w:themeColor="accent1" w:themeTint="FF" w:themeShade="BF"/>
                  <w:sz w:val="22"/>
                  <w:szCs w:val="22"/>
                  <w:u w:val="single"/>
                  <w:lang w:val="en-AU"/>
                </w:rPr>
                <w:t>Marcel Duchamp</w:t>
              </w:r>
            </w:hyperlink>
          </w:p>
          <w:p w:rsidRPr="002B623A" w:rsidR="002B623A" w:rsidP="7DA7F37B" w:rsidRDefault="002B623A" w14:paraId="6298CD2F" w14:textId="6A827F0D">
            <w:pPr>
              <w:cnfStyle w:val="000000010000" w:firstRow="0" w:lastRow="0" w:firstColumn="0" w:lastColumn="0" w:oddVBand="0" w:evenVBand="0" w:oddHBand="0" w:evenHBand="1" w:firstRowFirstColumn="0" w:firstRowLastColumn="0" w:lastRowFirstColumn="0" w:lastRowLastColumn="0"/>
              <w:rPr>
                <w:sz w:val="24"/>
              </w:rPr>
            </w:pPr>
          </w:p>
        </w:tc>
      </w:tr>
      <w:tr w:rsidR="00294846" w:rsidTr="265C2938" w14:paraId="4897944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tcMar/>
            <w:vAlign w:val="top"/>
          </w:tcPr>
          <w:p w:rsidRPr="002B623A" w:rsidR="00567C7D" w:rsidP="002B623A" w:rsidRDefault="00567C7D" w14:paraId="52860A0C" w14:textId="77777777">
            <w:pPr>
              <w:rPr>
                <w:sz w:val="24"/>
              </w:rPr>
            </w:pPr>
            <w:r w:rsidRPr="002B623A">
              <w:rPr>
                <w:sz w:val="24"/>
              </w:rPr>
              <w:lastRenderedPageBreak/>
              <w:t>1.3</w:t>
            </w:r>
          </w:p>
        </w:tc>
        <w:tc>
          <w:tcPr>
            <w:cnfStyle w:val="000000000000" w:firstRow="0" w:lastRow="0" w:firstColumn="0" w:lastColumn="0" w:oddVBand="0" w:evenVBand="0" w:oddHBand="0" w:evenHBand="0" w:firstRowFirstColumn="0" w:firstRowLastColumn="0" w:lastRowFirstColumn="0" w:lastRowLastColumn="0"/>
            <w:tcW w:w="7332" w:type="dxa"/>
            <w:tcMar/>
            <w:vAlign w:val="top"/>
          </w:tcPr>
          <w:p w:rsidRPr="002B623A" w:rsidR="00D95EEB" w:rsidP="3A734F74" w:rsidRDefault="00D95EEB" w14:paraId="0BCD8362" w14:textId="77777777">
            <w:pPr>
              <w:cnfStyle w:val="000000100000" w:firstRow="0" w:lastRow="0" w:firstColumn="0" w:lastColumn="0" w:oddVBand="0" w:evenVBand="0" w:oddHBand="1" w:evenHBand="0" w:firstRowFirstColumn="0" w:firstRowLastColumn="0" w:lastRowFirstColumn="0" w:lastRowLastColumn="0"/>
              <w:rPr>
                <w:rStyle w:val="Strong"/>
                <w:rFonts w:eastAsia="Arial" w:cs="Arial"/>
              </w:rPr>
            </w:pPr>
            <w:r w:rsidRPr="3A734F74">
              <w:rPr>
                <w:rStyle w:val="Strong"/>
                <w:rFonts w:eastAsia="Arial" w:cs="Arial"/>
              </w:rPr>
              <w:t>Opportunity for monitoring student learning</w:t>
            </w:r>
          </w:p>
          <w:p w:rsidR="00CE0BC4" w:rsidP="0DF95A73" w:rsidRDefault="00CE0BC4" w14:paraId="1F75F3B1" w14:textId="36B60E66">
            <w:pPr>
              <w:cnfStyle w:val="000000100000" w:firstRow="0" w:lastRow="0" w:firstColumn="0" w:lastColumn="0" w:oddVBand="0" w:evenVBand="0" w:oddHBand="1" w:evenHBand="0" w:firstRowFirstColumn="0" w:firstRowLastColumn="0" w:lastRowFirstColumn="0" w:lastRowLastColumn="0"/>
              <w:rPr>
                <w:rFonts w:eastAsia="Arial" w:cs="Arial"/>
                <w:sz w:val="24"/>
                <w:szCs w:val="24"/>
              </w:rPr>
            </w:pPr>
            <w:r w:rsidRPr="0DF95A73" w:rsidR="00CE0BC4">
              <w:rPr>
                <w:rStyle w:val="Strong"/>
              </w:rPr>
              <w:t>Student created temporary symbolic art - teacher observation</w:t>
            </w:r>
          </w:p>
          <w:p w:rsidR="5DEEBE79" w:rsidP="3A734F74" w:rsidRDefault="5DEEBE79" w14:paraId="5679D805" w14:textId="303FD8CE">
            <w:pPr>
              <w:cnfStyle w:val="000000100000" w:firstRow="0" w:lastRow="0" w:firstColumn="0" w:lastColumn="0" w:oddVBand="0" w:evenVBand="0" w:oddHBand="1" w:evenHBand="0" w:firstRowFirstColumn="0" w:firstRowLastColumn="0" w:lastRowFirstColumn="0" w:lastRowLastColumn="0"/>
              <w:rPr>
                <w:rFonts w:eastAsia="Arial" w:cs="Arial"/>
                <w:sz w:val="24"/>
              </w:rPr>
            </w:pPr>
            <w:r w:rsidRPr="3A734F74">
              <w:rPr>
                <w:rFonts w:eastAsia="Arial" w:cs="Arial"/>
                <w:sz w:val="24"/>
              </w:rPr>
              <w:t xml:space="preserve">Students draw a symbol of something important to them about their environment using water, a paver or </w:t>
            </w:r>
            <w:r w:rsidRPr="3A734F74" w:rsidR="0D63B0AD">
              <w:rPr>
                <w:rFonts w:eastAsia="Arial" w:cs="Arial"/>
                <w:sz w:val="24"/>
              </w:rPr>
              <w:t>equivalent</w:t>
            </w:r>
            <w:r w:rsidRPr="3A734F74">
              <w:rPr>
                <w:rFonts w:eastAsia="Arial" w:cs="Arial"/>
                <w:sz w:val="24"/>
              </w:rPr>
              <w:t xml:space="preserve"> and a </w:t>
            </w:r>
            <w:r w:rsidRPr="3A734F74" w:rsidR="5970E92B">
              <w:rPr>
                <w:rFonts w:eastAsia="Arial" w:cs="Arial"/>
                <w:sz w:val="24"/>
              </w:rPr>
              <w:t>paintbrush</w:t>
            </w:r>
            <w:r w:rsidRPr="3A734F74">
              <w:rPr>
                <w:rFonts w:eastAsia="Arial" w:cs="Arial"/>
                <w:sz w:val="24"/>
              </w:rPr>
              <w:t>.</w:t>
            </w:r>
          </w:p>
          <w:p w:rsidRPr="00CE0BC4" w:rsidR="00CE0BC4" w:rsidP="3A734F74" w:rsidRDefault="00CE0BC4" w14:paraId="01533B98" w14:textId="1C48CF95">
            <w:pPr>
              <w:cnfStyle w:val="000000100000" w:firstRow="0" w:lastRow="0" w:firstColumn="0" w:lastColumn="0" w:oddVBand="0" w:evenVBand="0" w:oddHBand="1" w:evenHBand="0" w:firstRowFirstColumn="0" w:firstRowLastColumn="0" w:lastRowFirstColumn="0" w:lastRowLastColumn="0"/>
              <w:rPr>
                <w:rFonts w:eastAsia="Arial" w:cs="Arial"/>
                <w:b/>
                <w:bCs/>
                <w:sz w:val="24"/>
              </w:rPr>
            </w:pPr>
            <w:r w:rsidRPr="3A734F74">
              <w:rPr>
                <w:rFonts w:eastAsia="Arial" w:cs="Arial"/>
                <w:b/>
                <w:bCs/>
                <w:sz w:val="24"/>
              </w:rPr>
              <w:t>What to look for:</w:t>
            </w:r>
          </w:p>
          <w:p w:rsidRPr="00CE0BC4" w:rsidR="00CE0BC4" w:rsidP="3A734F74" w:rsidRDefault="00CE0BC4" w14:paraId="1836D3C0" w14:textId="5A5A6BE3">
            <w:pPr>
              <w:pStyle w:val="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eastAsia="Arial" w:cs="Arial"/>
                <w:sz w:val="24"/>
              </w:rPr>
            </w:pPr>
            <w:r w:rsidRPr="3A734F74">
              <w:rPr>
                <w:rStyle w:val="normaltextrun1"/>
                <w:rFonts w:ascii="Arial" w:hAnsi="Arial" w:eastAsia="Arial" w:cs="Arial"/>
                <w:sz w:val="24"/>
                <w:lang w:val="en-US"/>
              </w:rPr>
              <w:t>Is the student able to represent an aspect of their surroundings through a symbol?</w:t>
            </w:r>
          </w:p>
          <w:p w:rsidRPr="00CE0BC4" w:rsidR="00CE0BC4" w:rsidP="3A734F74" w:rsidRDefault="00CE0BC4" w14:paraId="3259D2A8" w14:textId="52E6550D">
            <w:pPr>
              <w:pStyle w:val="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eastAsia="Arial" w:cs="Arial"/>
                <w:sz w:val="24"/>
              </w:rPr>
            </w:pPr>
            <w:r w:rsidRPr="3A734F74">
              <w:rPr>
                <w:rStyle w:val="normaltextrun1"/>
                <w:rFonts w:ascii="Arial" w:hAnsi="Arial" w:eastAsia="Arial" w:cs="Arial"/>
                <w:sz w:val="24"/>
                <w:lang w:val="en-US"/>
              </w:rPr>
              <w:t xml:space="preserve">Is the student able to discuss the meaning of their work? </w:t>
            </w:r>
          </w:p>
          <w:p w:rsidR="00CE0BC4" w:rsidP="3A734F74" w:rsidRDefault="00CE0BC4" w14:paraId="30504A31" w14:textId="088D62F9">
            <w:pPr>
              <w:pStyle w:val="paragraph"/>
              <w:numPr>
                <w:ilvl w:val="0"/>
                <w:numId w:val="18"/>
              </w:numPr>
              <w:cnfStyle w:val="000000100000" w:firstRow="0" w:lastRow="0" w:firstColumn="0" w:lastColumn="0" w:oddVBand="0" w:evenVBand="0" w:oddHBand="1" w:evenHBand="0" w:firstRowFirstColumn="0" w:firstRowLastColumn="0" w:lastRowFirstColumn="0" w:lastRowLastColumn="0"/>
              <w:rPr>
                <w:rStyle w:val="eop"/>
                <w:rFonts w:ascii="Arial" w:hAnsi="Arial" w:eastAsia="Arial" w:cs="Arial"/>
                <w:sz w:val="24"/>
              </w:rPr>
            </w:pPr>
            <w:r w:rsidRPr="3A734F74">
              <w:rPr>
                <w:rStyle w:val="normaltextrun1"/>
                <w:rFonts w:ascii="Arial" w:hAnsi="Arial" w:eastAsia="Arial" w:cs="Arial"/>
                <w:sz w:val="24"/>
                <w:lang w:val="en-US"/>
              </w:rPr>
              <w:t>Was the student able to engage in this technique and able to accept its temporary nature?</w:t>
            </w:r>
            <w:r w:rsidRPr="3A734F74">
              <w:rPr>
                <w:rStyle w:val="eop"/>
                <w:rFonts w:ascii="Arial" w:hAnsi="Arial" w:eastAsia="Arial" w:cs="Arial"/>
                <w:sz w:val="24"/>
              </w:rPr>
              <w:t> </w:t>
            </w:r>
          </w:p>
          <w:p w:rsidRPr="00CE0BC4" w:rsidR="00425CD0" w:rsidP="0DF95A73" w:rsidRDefault="00425CD0" w14:paraId="331A98B0" w14:textId="704CF788">
            <w:pPr>
              <w:pStyle w:val="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eastAsia="Arial" w:cs="Arial"/>
                <w:sz w:val="24"/>
                <w:szCs w:val="24"/>
              </w:rPr>
            </w:pPr>
            <w:r w:rsidRPr="6D6F45AA" w:rsidR="00425CD0">
              <w:rPr>
                <w:rFonts w:ascii="Arial" w:hAnsi="Arial" w:eastAsia="Arial" w:cs="Arial"/>
                <w:sz w:val="24"/>
                <w:szCs w:val="24"/>
              </w:rPr>
              <w:t xml:space="preserve">Is the student able to discuss how different people may have different points of view about their </w:t>
            </w:r>
            <w:r w:rsidRPr="6D6F45AA" w:rsidR="00425CD0">
              <w:rPr>
                <w:rFonts w:ascii="Arial" w:hAnsi="Arial" w:eastAsia="Arial" w:cs="Arial"/>
                <w:sz w:val="24"/>
                <w:szCs w:val="24"/>
              </w:rPr>
              <w:t>art</w:t>
            </w:r>
            <w:r w:rsidRPr="6D6F45AA" w:rsidR="53280645">
              <w:rPr>
                <w:rFonts w:ascii="Arial" w:hAnsi="Arial" w:eastAsia="Arial" w:cs="Arial"/>
                <w:sz w:val="24"/>
                <w:szCs w:val="24"/>
              </w:rPr>
              <w:t xml:space="preserve"> </w:t>
            </w:r>
            <w:r w:rsidRPr="6D6F45AA" w:rsidR="00425CD0">
              <w:rPr>
                <w:rFonts w:ascii="Arial" w:hAnsi="Arial" w:eastAsia="Arial" w:cs="Arial"/>
                <w:sz w:val="24"/>
                <w:szCs w:val="24"/>
              </w:rPr>
              <w:t>works</w:t>
            </w:r>
            <w:r w:rsidRPr="6D6F45AA" w:rsidR="0AD89BE1">
              <w:rPr>
                <w:rFonts w:ascii="Arial" w:hAnsi="Arial" w:eastAsia="Arial" w:cs="Arial"/>
                <w:sz w:val="24"/>
                <w:szCs w:val="24"/>
              </w:rPr>
              <w:t>?</w:t>
            </w:r>
          </w:p>
          <w:p w:rsidRPr="002B623A" w:rsidR="00D95EEB" w:rsidP="0DF95A73" w:rsidRDefault="00CE0BC4" w14:paraId="433FD382" w14:textId="0AED1F31">
            <w:pPr>
              <w:cnfStyle w:val="000000100000" w:firstRow="0" w:lastRow="0" w:firstColumn="0" w:lastColumn="0" w:oddVBand="0" w:evenVBand="0" w:oddHBand="1" w:evenHBand="0" w:firstRowFirstColumn="0" w:firstRowLastColumn="0" w:lastRowFirstColumn="0" w:lastRowLastColumn="0"/>
              <w:rPr>
                <w:rFonts w:eastAsia="Arial" w:cs="Arial"/>
                <w:sz w:val="24"/>
                <w:szCs w:val="24"/>
              </w:rPr>
            </w:pPr>
            <w:r w:rsidRPr="0DF95A73" w:rsidR="00CE0BC4">
              <w:rPr>
                <w:rStyle w:val="Strong"/>
              </w:rPr>
              <w:t>Student art appreciation activity</w:t>
            </w:r>
            <w:r w:rsidRPr="0DF95A73" w:rsidR="00D95EEB">
              <w:rPr>
                <w:rStyle w:val="Strong"/>
              </w:rPr>
              <w:t xml:space="preserve"> –</w:t>
            </w:r>
            <w:r w:rsidRPr="0DF95A73" w:rsidR="00CE0BC4">
              <w:rPr>
                <w:rStyle w:val="Strong"/>
              </w:rPr>
              <w:t xml:space="preserve"> </w:t>
            </w:r>
            <w:r w:rsidRPr="0DF95A73" w:rsidR="73DC0F75">
              <w:rPr>
                <w:rStyle w:val="Strong"/>
              </w:rPr>
              <w:t>collection of student work</w:t>
            </w:r>
          </w:p>
          <w:p w:rsidRPr="002B623A" w:rsidR="00D95EEB" w:rsidP="3A734F74" w:rsidRDefault="18DB6309" w14:paraId="566593D9" w14:textId="7ADDFB99">
            <w:pPr>
              <w:cnfStyle w:val="000000100000" w:firstRow="0" w:lastRow="0" w:firstColumn="0" w:lastColumn="0" w:oddVBand="0" w:evenVBand="0" w:oddHBand="1" w:evenHBand="0" w:firstRowFirstColumn="0" w:firstRowLastColumn="0" w:lastRowFirstColumn="0" w:lastRowLastColumn="0"/>
              <w:rPr>
                <w:rFonts w:eastAsia="Arial" w:cs="Arial"/>
                <w:sz w:val="24"/>
              </w:rPr>
            </w:pPr>
            <w:r w:rsidRPr="3A734F74">
              <w:rPr>
                <w:rFonts w:eastAsia="Arial" w:cs="Arial"/>
                <w:sz w:val="24"/>
              </w:rPr>
              <w:t xml:space="preserve">Students </w:t>
            </w:r>
            <w:r w:rsidRPr="3A734F74" w:rsidR="00CE0BC4">
              <w:rPr>
                <w:rFonts w:eastAsia="Arial" w:cs="Arial"/>
                <w:sz w:val="24"/>
              </w:rPr>
              <w:t>complete some aspects of a table to gain their understanding of the way artists can make meaning through their works.</w:t>
            </w:r>
          </w:p>
          <w:p w:rsidRPr="002B623A" w:rsidR="00D95EEB" w:rsidP="3A734F74" w:rsidRDefault="00D95EEB" w14:paraId="06B49B22" w14:textId="48DE09D1">
            <w:pPr>
              <w:cnfStyle w:val="000000100000" w:firstRow="0" w:lastRow="0" w:firstColumn="0" w:lastColumn="0" w:oddVBand="0" w:evenVBand="0" w:oddHBand="1" w:evenHBand="0" w:firstRowFirstColumn="0" w:firstRowLastColumn="0" w:lastRowFirstColumn="0" w:lastRowLastColumn="0"/>
              <w:rPr>
                <w:rStyle w:val="Strong"/>
                <w:rFonts w:eastAsia="Arial" w:cs="Arial"/>
              </w:rPr>
            </w:pPr>
            <w:r w:rsidRPr="3A734F74">
              <w:rPr>
                <w:rStyle w:val="Strong"/>
                <w:rFonts w:eastAsia="Arial" w:cs="Arial"/>
              </w:rPr>
              <w:t>What to look for</w:t>
            </w:r>
            <w:r w:rsidRPr="3A734F74" w:rsidR="14FBAD55">
              <w:rPr>
                <w:rStyle w:val="Strong"/>
                <w:rFonts w:eastAsia="Arial" w:cs="Arial"/>
              </w:rPr>
              <w:t>:</w:t>
            </w:r>
          </w:p>
          <w:p w:rsidR="002B623A" w:rsidP="3A734F74" w:rsidRDefault="1213E7C5" w14:paraId="6B5B3CC8" w14:textId="7C279905">
            <w:pPr>
              <w:pStyle w:val="ListBullet"/>
              <w:numPr>
                <w:ilvl w:val="0"/>
                <w:numId w:val="17"/>
              </w:numPr>
              <w:cnfStyle w:val="000000100000" w:firstRow="0" w:lastRow="0" w:firstColumn="0" w:lastColumn="0" w:oddVBand="0" w:evenVBand="0" w:oddHBand="1" w:evenHBand="0" w:firstRowFirstColumn="0" w:firstRowLastColumn="0" w:lastRowFirstColumn="0" w:lastRowLastColumn="0"/>
              <w:rPr>
                <w:sz w:val="24"/>
              </w:rPr>
            </w:pPr>
            <w:r w:rsidRPr="3A734F74">
              <w:rPr>
                <w:sz w:val="24"/>
              </w:rPr>
              <w:t>Is the student able to identify</w:t>
            </w:r>
            <w:r w:rsidRPr="3A734F74" w:rsidR="445EC38F">
              <w:rPr>
                <w:sz w:val="24"/>
              </w:rPr>
              <w:t xml:space="preserve"> or discuss</w:t>
            </w:r>
            <w:r w:rsidRPr="3A734F74">
              <w:rPr>
                <w:sz w:val="24"/>
              </w:rPr>
              <w:t xml:space="preserve"> the features </w:t>
            </w:r>
            <w:r w:rsidRPr="3A734F74" w:rsidR="24C3CD22">
              <w:rPr>
                <w:sz w:val="24"/>
              </w:rPr>
              <w:t xml:space="preserve">of </w:t>
            </w:r>
            <w:r w:rsidRPr="3A734F74" w:rsidR="00CE0BC4">
              <w:rPr>
                <w:sz w:val="24"/>
              </w:rPr>
              <w:t>an artwork</w:t>
            </w:r>
            <w:r w:rsidRPr="3A734F74" w:rsidR="6F81E194">
              <w:rPr>
                <w:sz w:val="24"/>
              </w:rPr>
              <w:t>?</w:t>
            </w:r>
          </w:p>
          <w:p w:rsidR="00787C96" w:rsidP="3A734F74" w:rsidRDefault="00787C96" w14:paraId="622BA5BF" w14:textId="77777777">
            <w:pPr>
              <w:pStyle w:val="ListBullet"/>
              <w:numPr>
                <w:ilvl w:val="0"/>
                <w:numId w:val="17"/>
              </w:numPr>
              <w:cnfStyle w:val="000000100000" w:firstRow="0" w:lastRow="0" w:firstColumn="0" w:lastColumn="0" w:oddVBand="0" w:evenVBand="0" w:oddHBand="1" w:evenHBand="0" w:firstRowFirstColumn="0" w:firstRowLastColumn="0" w:lastRowFirstColumn="0" w:lastRowLastColumn="0"/>
              <w:rPr>
                <w:sz w:val="24"/>
              </w:rPr>
            </w:pPr>
            <w:r>
              <w:rPr>
                <w:sz w:val="24"/>
              </w:rPr>
              <w:t>Is the student able to communicate their intentions for artmaking?</w:t>
            </w:r>
          </w:p>
          <w:p w:rsidRPr="002B623A" w:rsidR="002B623A" w:rsidP="3A734F74" w:rsidRDefault="6F81E194" w14:paraId="1D84F39F" w14:textId="7BC458B1">
            <w:pPr>
              <w:pStyle w:val="ListBullet"/>
              <w:numPr>
                <w:ilvl w:val="0"/>
                <w:numId w:val="17"/>
              </w:numPr>
              <w:cnfStyle w:val="000000100000" w:firstRow="0" w:lastRow="0" w:firstColumn="0" w:lastColumn="0" w:oddVBand="0" w:evenVBand="0" w:oddHBand="1" w:evenHBand="0" w:firstRowFirstColumn="0" w:firstRowLastColumn="0" w:lastRowFirstColumn="0" w:lastRowLastColumn="0"/>
              <w:rPr>
                <w:sz w:val="24"/>
              </w:rPr>
            </w:pPr>
            <w:r w:rsidRPr="3A734F74">
              <w:rPr>
                <w:sz w:val="24"/>
              </w:rPr>
              <w:lastRenderedPageBreak/>
              <w:t xml:space="preserve">Does the student accurately </w:t>
            </w:r>
            <w:r w:rsidRPr="3A734F74" w:rsidR="00CE0BC4">
              <w:rPr>
                <w:sz w:val="24"/>
              </w:rPr>
              <w:t>identify techniques use</w:t>
            </w:r>
            <w:r w:rsidR="00787C96">
              <w:rPr>
                <w:sz w:val="24"/>
              </w:rPr>
              <w:t>d</w:t>
            </w:r>
            <w:r w:rsidRPr="3A734F74" w:rsidR="00CE0BC4">
              <w:rPr>
                <w:sz w:val="24"/>
              </w:rPr>
              <w:t xml:space="preserve"> by the artist to create meaning</w:t>
            </w:r>
            <w:r w:rsidRPr="3A734F74">
              <w:rPr>
                <w:sz w:val="24"/>
              </w:rPr>
              <w:t>?</w:t>
            </w:r>
          </w:p>
          <w:p w:rsidR="002B623A" w:rsidP="3A734F74" w:rsidRDefault="45EE848A" w14:paraId="07A9A27A" w14:textId="77777777">
            <w:pPr>
              <w:pStyle w:val="ListBullet"/>
              <w:numPr>
                <w:ilvl w:val="0"/>
                <w:numId w:val="17"/>
              </w:numPr>
              <w:cnfStyle w:val="000000100000" w:firstRow="0" w:lastRow="0" w:firstColumn="0" w:lastColumn="0" w:oddVBand="0" w:evenVBand="0" w:oddHBand="1" w:evenHBand="0" w:firstRowFirstColumn="0" w:firstRowLastColumn="0" w:lastRowFirstColumn="0" w:lastRowLastColumn="0"/>
              <w:rPr>
                <w:sz w:val="24"/>
              </w:rPr>
            </w:pPr>
            <w:r w:rsidRPr="3A734F74">
              <w:rPr>
                <w:sz w:val="24"/>
              </w:rPr>
              <w:t>Is the student able to</w:t>
            </w:r>
            <w:r w:rsidRPr="3A734F74" w:rsidR="00CE0BC4">
              <w:rPr>
                <w:sz w:val="24"/>
              </w:rPr>
              <w:t xml:space="preserve"> explain what the artist is trying to </w:t>
            </w:r>
            <w:r w:rsidRPr="3A734F74">
              <w:rPr>
                <w:sz w:val="24"/>
              </w:rPr>
              <w:t>represent</w:t>
            </w:r>
            <w:r w:rsidRPr="3A734F74" w:rsidR="00CE0BC4">
              <w:rPr>
                <w:sz w:val="24"/>
              </w:rPr>
              <w:t xml:space="preserve"> through their artwork</w:t>
            </w:r>
            <w:r w:rsidRPr="3A734F74" w:rsidR="2DF0FA93">
              <w:rPr>
                <w:sz w:val="24"/>
              </w:rPr>
              <w:t>?</w:t>
            </w:r>
          </w:p>
          <w:p w:rsidRPr="002B623A" w:rsidR="00787C96" w:rsidP="00787C96" w:rsidRDefault="00787C96" w14:paraId="32DF857E" w14:textId="79157CA6">
            <w:pPr>
              <w:pStyle w:val="ListBullet"/>
              <w:numPr>
                <w:ilvl w:val="0"/>
                <w:numId w:val="17"/>
              </w:numPr>
              <w:cnfStyle w:val="000000100000" w:firstRow="0" w:lastRow="0" w:firstColumn="0" w:lastColumn="0" w:oddVBand="0" w:evenVBand="0" w:oddHBand="1" w:evenHBand="0" w:firstRowFirstColumn="0" w:firstRowLastColumn="0" w:lastRowFirstColumn="0" w:lastRowLastColumn="0"/>
              <w:rPr>
                <w:sz w:val="24"/>
              </w:rPr>
            </w:pPr>
            <w:r>
              <w:rPr>
                <w:sz w:val="24"/>
              </w:rPr>
              <w:t>Is the student able to communicate their ideas about their selection of ideas, materials, tools and techniques, and methods of working?</w:t>
            </w:r>
          </w:p>
        </w:tc>
        <w:tc>
          <w:tcPr>
            <w:cnfStyle w:val="000000000000" w:firstRow="0" w:lastRow="0" w:firstColumn="0" w:lastColumn="0" w:oddVBand="0" w:evenVBand="0" w:oddHBand="0" w:evenHBand="0" w:firstRowFirstColumn="0" w:firstRowLastColumn="0" w:lastRowFirstColumn="0" w:lastRowLastColumn="0"/>
            <w:tcW w:w="3231" w:type="dxa"/>
            <w:tcMar/>
            <w:vAlign w:val="top"/>
          </w:tcPr>
          <w:p w:rsidRPr="002B623A" w:rsidR="00567C7D" w:rsidP="002B623A" w:rsidRDefault="00567C7D" w14:paraId="5DAB6C7B" w14:textId="77777777">
            <w:pPr>
              <w:cnfStyle w:val="000000100000" w:firstRow="0" w:lastRow="0" w:firstColumn="0" w:lastColumn="0" w:oddVBand="0" w:evenVBand="0" w:oddHBand="1" w:evenHBand="0" w:firstRowFirstColumn="0" w:firstRowLastColumn="0" w:lastRowFirstColumn="0" w:lastRowLastColumn="0"/>
              <w:rPr>
                <w:sz w:val="24"/>
              </w:rPr>
            </w:pPr>
          </w:p>
        </w:tc>
        <w:tc>
          <w:tcPr>
            <w:cnfStyle w:val="000000000000" w:firstRow="0" w:lastRow="0" w:firstColumn="0" w:lastColumn="0" w:oddVBand="0" w:evenVBand="0" w:oddHBand="0" w:evenHBand="0" w:firstRowFirstColumn="0" w:firstRowLastColumn="0" w:lastRowFirstColumn="0" w:lastRowLastColumn="0"/>
            <w:tcW w:w="3231" w:type="dxa"/>
            <w:tcMar/>
            <w:vAlign w:val="top"/>
          </w:tcPr>
          <w:p w:rsidR="7253AB0B" w:rsidP="7DA7F37B" w:rsidRDefault="7253AB0B" w14:paraId="0C8AFABA" w14:textId="3641D848">
            <w:pPr>
              <w:spacing w:before="240" w:line="276" w:lineRule="auto"/>
              <w:cnfStyle w:val="000000100000" w:firstRow="0" w:lastRow="0" w:firstColumn="0" w:lastColumn="0" w:oddVBand="0" w:evenVBand="0" w:oddHBand="1" w:evenHBand="0" w:firstRowFirstColumn="0" w:firstRowLastColumn="0" w:lastRowFirstColumn="0" w:lastRowLastColumn="0"/>
              <w:rPr>
                <w:rStyle w:val="Hyperlink"/>
                <w:color w:val="auto"/>
                <w:u w:val="none"/>
              </w:rPr>
            </w:pPr>
            <w:r w:rsidRPr="7DA7F37B">
              <w:rPr>
                <w:rStyle w:val="Hyperlink"/>
                <w:color w:val="auto"/>
                <w:u w:val="none"/>
              </w:rPr>
              <w:t>Student workbook</w:t>
            </w:r>
          </w:p>
          <w:p w:rsidR="7253AB0B" w:rsidP="7DA7F37B" w:rsidRDefault="7253AB0B" w14:paraId="3B854F66" w14:textId="355D6F33">
            <w:pPr>
              <w:spacing w:before="240" w:line="276" w:lineRule="auto"/>
              <w:cnfStyle w:val="000000100000" w:firstRow="0" w:lastRow="0" w:firstColumn="0" w:lastColumn="0" w:oddVBand="0" w:evenVBand="0" w:oddHBand="1" w:evenHBand="0" w:firstRowFirstColumn="0" w:firstRowLastColumn="0" w:lastRowFirstColumn="0" w:lastRowLastColumn="0"/>
              <w:rPr>
                <w:rStyle w:val="Hyperlink"/>
                <w:color w:val="auto"/>
                <w:u w:val="none"/>
              </w:rPr>
            </w:pPr>
            <w:r w:rsidRPr="7DA7F37B">
              <w:rPr>
                <w:rStyle w:val="Hyperlink"/>
                <w:color w:val="auto"/>
                <w:u w:val="none"/>
              </w:rPr>
              <w:t>Artwork presented as appropriate.</w:t>
            </w:r>
          </w:p>
          <w:p w:rsidRPr="002B623A" w:rsidR="002B623A" w:rsidP="7DA7F37B" w:rsidRDefault="002B623A" w14:paraId="6EFFD243" w14:textId="580A2868">
            <w:pPr>
              <w:cnfStyle w:val="000000100000" w:firstRow="0" w:lastRow="0" w:firstColumn="0" w:lastColumn="0" w:oddVBand="0" w:evenVBand="0" w:oddHBand="1" w:evenHBand="0" w:firstRowFirstColumn="0" w:firstRowLastColumn="0" w:lastRowFirstColumn="0" w:lastRowLastColumn="0"/>
              <w:rPr>
                <w:sz w:val="24"/>
              </w:rPr>
            </w:pPr>
          </w:p>
        </w:tc>
      </w:tr>
    </w:tbl>
    <w:p w:rsidR="00567C7D" w:rsidP="001747B4" w:rsidRDefault="00567C7D" w14:paraId="02EB378F" w14:textId="77777777">
      <w:r>
        <w:br w:type="page"/>
      </w:r>
    </w:p>
    <w:p w:rsidR="002B623A" w:rsidP="0DF95A73" w:rsidRDefault="002B623A" w14:paraId="63849D94" w14:textId="257DA11C">
      <w:pPr>
        <w:pStyle w:val="Heading2"/>
        <w:rPr>
          <w:rStyle w:val="normaltextrun1"/>
          <w:lang w:val="en-US"/>
        </w:rPr>
      </w:pPr>
      <w:bookmarkStart w:name="_Resource_1" w:id="0"/>
      <w:bookmarkStart w:name="_Resource_1-_[title]" w:id="1"/>
      <w:bookmarkStart w:name="_Ref38013604" w:id="2"/>
      <w:bookmarkEnd w:id="0"/>
      <w:bookmarkEnd w:id="1"/>
      <w:r w:rsidR="002B623A">
        <w:rPr/>
        <w:t xml:space="preserve">Lesson 2 – </w:t>
      </w:r>
      <w:r w:rsidRPr="0DF95A73" w:rsidR="00CE0BC4">
        <w:rPr>
          <w:lang w:val="en-US"/>
        </w:rPr>
        <w:t>how have the arts h</w:t>
      </w:r>
      <w:r w:rsidRPr="0DF95A73" w:rsidR="11FF9C22">
        <w:rPr>
          <w:lang w:val="en-US"/>
        </w:rPr>
        <w:t>elped us make meaning of the things we see and hear</w:t>
      </w:r>
      <w:r w:rsidRPr="0DF95A73" w:rsidR="00CE0BC4">
        <w:rPr>
          <w:lang w:val="en-US"/>
        </w:rPr>
        <w:t>?</w:t>
      </w:r>
    </w:p>
    <w:p w:rsidR="00CE0BC4" w:rsidP="0DF95A73" w:rsidRDefault="00CE0BC4" w14:paraId="75E35263" w14:textId="77777777">
      <w:pPr>
        <w:pStyle w:val="Normal"/>
        <w:rPr>
          <w:lang w:val="en-US"/>
        </w:rPr>
      </w:pPr>
      <w:r w:rsidR="00CE0BC4">
        <w:rPr/>
        <w:t>Students are learning to:</w:t>
      </w:r>
      <w:r w:rsidRPr="0DF95A73" w:rsidR="00CE0BC4">
        <w:rPr>
          <w:lang w:val="en-US"/>
        </w:rPr>
        <w:t> </w:t>
      </w:r>
    </w:p>
    <w:p w:rsidR="00CE0BC4" w:rsidP="0DF95A73" w:rsidRDefault="00CE0BC4" w14:paraId="2CDCA749" w14:textId="77777777">
      <w:pPr>
        <w:pStyle w:val="ListBullet"/>
        <w:rPr>
          <w:lang w:val="en-US"/>
        </w:rPr>
      </w:pPr>
      <w:r w:rsidR="00CE0BC4">
        <w:rPr/>
        <w:t>identify the ways in which artists make us think differently about things we think are ordinary in our society</w:t>
      </w:r>
      <w:r w:rsidRPr="0DF95A73" w:rsidR="00CE0BC4">
        <w:rPr>
          <w:lang w:val="en-US"/>
        </w:rPr>
        <w:t> </w:t>
      </w:r>
    </w:p>
    <w:p w:rsidR="00CE0BC4" w:rsidP="0DF95A73" w:rsidRDefault="00CE0BC4" w14:paraId="280A7729" w14:textId="77777777">
      <w:pPr>
        <w:pStyle w:val="ListBullet"/>
        <w:rPr>
          <w:lang w:val="en-US"/>
        </w:rPr>
      </w:pPr>
      <w:r w:rsidR="00CE0BC4">
        <w:rPr/>
        <w:t>identify the role of the ways in which artists connote meaning for an audience</w:t>
      </w:r>
      <w:r w:rsidRPr="0DF95A73" w:rsidR="00CE0BC4">
        <w:rPr>
          <w:lang w:val="en-US"/>
        </w:rPr>
        <w:t> </w:t>
      </w:r>
    </w:p>
    <w:p w:rsidR="00CE0BC4" w:rsidP="0DF95A73" w:rsidRDefault="00CE0BC4" w14:paraId="348A18FE" w14:textId="77777777">
      <w:pPr>
        <w:pStyle w:val="ListBullet"/>
        <w:rPr>
          <w:lang w:val="en-US"/>
        </w:rPr>
      </w:pPr>
      <w:r w:rsidR="00CE0BC4">
        <w:rPr/>
        <w:t>techniques that artists use to stimulate our interest and thought</w:t>
      </w:r>
      <w:r w:rsidRPr="0DF95A73" w:rsidR="00CE0BC4">
        <w:rPr>
          <w:lang w:val="en-US"/>
        </w:rPr>
        <w:t> </w:t>
      </w:r>
    </w:p>
    <w:p w:rsidR="00CE0BC4" w:rsidP="0DF95A73" w:rsidRDefault="00CE0BC4" w14:paraId="30ED8B7C" w14:textId="2FBD1101">
      <w:pPr>
        <w:pStyle w:val="ListBullet"/>
        <w:rPr>
          <w:lang w:val="en-US"/>
        </w:rPr>
      </w:pPr>
      <w:r w:rsidR="00CE0BC4">
        <w:rPr/>
        <w:t xml:space="preserve">explore and understand a variety of musical concepts through </w:t>
      </w:r>
      <w:r w:rsidR="00C51869">
        <w:rPr/>
        <w:t>listening to and participating in music</w:t>
      </w:r>
      <w:r w:rsidRPr="0DF95A73" w:rsidR="00CE0BC4">
        <w:rPr>
          <w:lang w:val="en-US"/>
        </w:rPr>
        <w:t> </w:t>
      </w:r>
    </w:p>
    <w:p w:rsidR="00CE0BC4" w:rsidP="0DF95A73" w:rsidRDefault="00CE0BC4" w14:paraId="240CEB44" w14:textId="06412E36">
      <w:pPr>
        <w:pStyle w:val="ListBullet"/>
        <w:rPr>
          <w:rStyle w:val="eop"/>
          <w:lang w:val="en-US"/>
        </w:rPr>
      </w:pPr>
      <w:r w:rsidR="00CE0BC4">
        <w:rPr/>
        <w:t>identify the ways in which the arts such as nursery rhymes have helped us make meaning of our culture throughout history.</w:t>
      </w:r>
      <w:r w:rsidRPr="0DF95A73" w:rsidR="00CE0BC4">
        <w:rPr>
          <w:lang w:val="en-US"/>
        </w:rPr>
        <w:t> </w:t>
      </w:r>
    </w:p>
    <w:p w:rsidR="00C51869" w:rsidP="00C51869" w:rsidRDefault="00C51869" w14:paraId="0D96910E" w14:textId="77777777">
      <w:pPr>
        <w:pStyle w:val="paragraph"/>
        <w:ind w:left="285"/>
        <w:textAlignment w:val="baseline"/>
        <w:rPr>
          <w:rFonts w:ascii="Arial" w:hAnsi="Arial" w:cs="Arial"/>
          <w:lang w:val="en-US"/>
        </w:rPr>
      </w:pPr>
    </w:p>
    <w:tbl>
      <w:tblPr>
        <w:tblStyle w:val="Tableheader"/>
        <w:tblW w:w="0" w:type="auto"/>
        <w:tblLook w:val="04A0" w:firstRow="1" w:lastRow="0" w:firstColumn="1" w:lastColumn="0" w:noHBand="0" w:noVBand="1"/>
        <w:tblDescription w:val="Lesson 2 – [title/key inquiry question]"/>
      </w:tblPr>
      <w:tblGrid>
        <w:gridCol w:w="718"/>
        <w:gridCol w:w="7332"/>
        <w:gridCol w:w="3231"/>
        <w:gridCol w:w="3231"/>
      </w:tblGrid>
      <w:tr w:rsidR="002B623A" w:rsidTr="6D6F45AA" w14:paraId="5B39CECE"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18" w:type="dxa"/>
            <w:tcMar/>
            <w:vAlign w:val="top"/>
          </w:tcPr>
          <w:p w:rsidRPr="002B623A" w:rsidR="002B623A" w:rsidP="00B86131" w:rsidRDefault="002B623A" w14:paraId="0193CB87" w14:textId="77777777">
            <w:pPr>
              <w:spacing w:before="192" w:after="192"/>
              <w:rPr>
                <w:sz w:val="24"/>
              </w:rPr>
            </w:pPr>
            <w:r w:rsidRPr="002B623A">
              <w:rPr>
                <w:sz w:val="24"/>
              </w:rPr>
              <w:t>Item</w:t>
            </w:r>
          </w:p>
        </w:tc>
        <w:tc>
          <w:tcPr>
            <w:cnfStyle w:val="000000000000" w:firstRow="0" w:lastRow="0" w:firstColumn="0" w:lastColumn="0" w:oddVBand="0" w:evenVBand="0" w:oddHBand="0" w:evenHBand="0" w:firstRowFirstColumn="0" w:firstRowLastColumn="0" w:lastRowFirstColumn="0" w:lastRowLastColumn="0"/>
            <w:tcW w:w="7332" w:type="dxa"/>
            <w:tcMar/>
            <w:vAlign w:val="top"/>
          </w:tcPr>
          <w:p w:rsidRPr="002B623A" w:rsidR="002B623A" w:rsidP="00B86131" w:rsidRDefault="002B623A" w14:paraId="61223974" w14:textId="77777777">
            <w:pPr>
              <w:spacing w:before="192" w:after="192"/>
              <w:cnfStyle w:val="100000000000" w:firstRow="1" w:lastRow="0" w:firstColumn="0" w:lastColumn="0" w:oddVBand="0" w:evenVBand="0" w:oddHBand="0" w:evenHBand="0" w:firstRowFirstColumn="0" w:firstRowLastColumn="0" w:lastRowFirstColumn="0" w:lastRowLastColumn="0"/>
              <w:rPr>
                <w:sz w:val="24"/>
              </w:rPr>
            </w:pPr>
            <w:r w:rsidRPr="002B623A">
              <w:rPr>
                <w:sz w:val="24"/>
              </w:rPr>
              <w:t>Learning experience</w:t>
            </w:r>
          </w:p>
        </w:tc>
        <w:tc>
          <w:tcPr>
            <w:cnfStyle w:val="000000000000" w:firstRow="0" w:lastRow="0" w:firstColumn="0" w:lastColumn="0" w:oddVBand="0" w:evenVBand="0" w:oddHBand="0" w:evenHBand="0" w:firstRowFirstColumn="0" w:firstRowLastColumn="0" w:lastRowFirstColumn="0" w:lastRowLastColumn="0"/>
            <w:tcW w:w="3231" w:type="dxa"/>
            <w:tcMar/>
            <w:vAlign w:val="top"/>
          </w:tcPr>
          <w:p w:rsidRPr="002B623A" w:rsidR="002B623A" w:rsidP="00B86131" w:rsidRDefault="002B623A" w14:paraId="3CC76B67" w14:textId="77777777">
            <w:pPr>
              <w:cnfStyle w:val="100000000000" w:firstRow="1" w:lastRow="0" w:firstColumn="0" w:lastColumn="0" w:oddVBand="0" w:evenVBand="0" w:oddHBand="0" w:evenHBand="0" w:firstRowFirstColumn="0" w:firstRowLastColumn="0" w:lastRowFirstColumn="0" w:lastRowLastColumn="0"/>
              <w:rPr>
                <w:sz w:val="24"/>
              </w:rPr>
            </w:pPr>
            <w:r w:rsidRPr="002B623A">
              <w:rPr>
                <w:sz w:val="24"/>
              </w:rPr>
              <w:t>Differentiation strategies and/or adjustments</w:t>
            </w:r>
          </w:p>
        </w:tc>
        <w:tc>
          <w:tcPr>
            <w:cnfStyle w:val="000000000000" w:firstRow="0" w:lastRow="0" w:firstColumn="0" w:lastColumn="0" w:oddVBand="0" w:evenVBand="0" w:oddHBand="0" w:evenHBand="0" w:firstRowFirstColumn="0" w:firstRowLastColumn="0" w:lastRowFirstColumn="0" w:lastRowLastColumn="0"/>
            <w:tcW w:w="3231" w:type="dxa"/>
            <w:tcMar/>
            <w:vAlign w:val="top"/>
          </w:tcPr>
          <w:p w:rsidRPr="002B623A" w:rsidR="002B623A" w:rsidP="00B86131" w:rsidRDefault="002B623A" w14:paraId="26DD9C94" w14:textId="77777777">
            <w:pPr>
              <w:cnfStyle w:val="100000000000" w:firstRow="1" w:lastRow="0" w:firstColumn="0" w:lastColumn="0" w:oddVBand="0" w:evenVBand="0" w:oddHBand="0" w:evenHBand="0" w:firstRowFirstColumn="0" w:firstRowLastColumn="0" w:lastRowFirstColumn="0" w:lastRowLastColumn="0"/>
              <w:rPr>
                <w:sz w:val="24"/>
              </w:rPr>
            </w:pPr>
            <w:r w:rsidRPr="002B623A">
              <w:rPr>
                <w:sz w:val="24"/>
              </w:rPr>
              <w:t>Resources</w:t>
            </w:r>
          </w:p>
        </w:tc>
      </w:tr>
      <w:tr w:rsidR="002B623A" w:rsidTr="6D6F45AA" w14:paraId="2613B8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tcMar/>
            <w:vAlign w:val="top"/>
          </w:tcPr>
          <w:p w:rsidRPr="002B623A" w:rsidR="002B623A" w:rsidP="00B86131" w:rsidRDefault="002B623A" w14:paraId="4E6CBBE6" w14:textId="77777777">
            <w:pPr>
              <w:rPr>
                <w:sz w:val="24"/>
              </w:rPr>
            </w:pPr>
            <w:r>
              <w:rPr>
                <w:sz w:val="24"/>
              </w:rPr>
              <w:t>2</w:t>
            </w:r>
            <w:r w:rsidRPr="002B623A">
              <w:rPr>
                <w:sz w:val="24"/>
              </w:rPr>
              <w:t>.1</w:t>
            </w:r>
          </w:p>
        </w:tc>
        <w:tc>
          <w:tcPr>
            <w:cnfStyle w:val="000000000000" w:firstRow="0" w:lastRow="0" w:firstColumn="0" w:lastColumn="0" w:oddVBand="0" w:evenVBand="0" w:oddHBand="0" w:evenHBand="0" w:firstRowFirstColumn="0" w:firstRowLastColumn="0" w:lastRowFirstColumn="0" w:lastRowLastColumn="0"/>
            <w:tcW w:w="7332" w:type="dxa"/>
            <w:tcMar/>
            <w:vAlign w:val="top"/>
          </w:tcPr>
          <w:p w:rsidR="00C51869" w:rsidP="7DA7F37B" w:rsidRDefault="00C51869" w14:paraId="1E4441E0" w14:textId="5EC034B4">
            <w:pPr>
              <w:cnfStyle w:val="000000100000" w:firstRow="0" w:lastRow="0" w:firstColumn="0" w:lastColumn="0" w:oddVBand="0" w:evenVBand="0" w:oddHBand="1" w:evenHBand="0" w:firstRowFirstColumn="0" w:firstRowLastColumn="0" w:lastRowFirstColumn="0" w:lastRowLastColumn="0"/>
              <w:rPr>
                <w:rFonts w:cs="Arial"/>
                <w:sz w:val="24"/>
              </w:rPr>
            </w:pPr>
            <w:r>
              <w:rPr>
                <w:rFonts w:cs="Arial"/>
                <w:sz w:val="24"/>
              </w:rPr>
              <w:t xml:space="preserve">Composers often use music to tell a story. There are several ways that this can be done either through words or through the way the instruments sound (their ‘tone colour’) and the music they play. </w:t>
            </w:r>
            <w:r w:rsidR="003C5F14">
              <w:rPr>
                <w:rFonts w:cs="Arial"/>
                <w:sz w:val="24"/>
              </w:rPr>
              <w:t>Listen to each piece (or a section of it) and complete some aspects of the table below which is also in the student workbook. Remove or add to the table for the pieces you listen to.</w:t>
            </w:r>
          </w:p>
          <w:p w:rsidRPr="00AE0DB6" w:rsidR="00AE0DB6" w:rsidP="26E92A77" w:rsidRDefault="00AE0DB6" w14:paraId="21BC9796" w14:textId="7BE44B98">
            <w:pPr>
              <w:cnfStyle w:val="000000100000" w:firstRow="0" w:lastRow="0" w:firstColumn="0" w:lastColumn="0" w:oddVBand="0" w:evenVBand="0" w:oddHBand="1" w:evenHBand="0" w:firstRowFirstColumn="0" w:firstRowLastColumn="0" w:lastRowFirstColumn="0" w:lastRowLastColumn="0"/>
              <w:rPr>
                <w:sz w:val="24"/>
                <w:szCs w:val="24"/>
              </w:rPr>
            </w:pPr>
            <w:r w:rsidRPr="0DF95A73" w:rsidR="1B1C7083">
              <w:rPr>
                <w:sz w:val="24"/>
                <w:szCs w:val="24"/>
              </w:rPr>
              <w:t xml:space="preserve">Start by listening to </w:t>
            </w:r>
            <w:hyperlink r:id="R73aba3dc9a054337">
              <w:r w:rsidRPr="0DF95A73" w:rsidR="1B1C7083">
                <w:rPr>
                  <w:rStyle w:val="Hyperlink"/>
                </w:rPr>
                <w:t>‘My Island Home’</w:t>
              </w:r>
            </w:hyperlink>
            <w:r w:rsidRPr="0DF95A73" w:rsidR="1B1C7083">
              <w:rPr>
                <w:sz w:val="24"/>
                <w:szCs w:val="24"/>
              </w:rPr>
              <w:t xml:space="preserve"> by the Aboriginal </w:t>
            </w:r>
            <w:proofErr w:type="spellStart"/>
            <w:r w:rsidRPr="0DF95A73" w:rsidR="1B1C7083">
              <w:rPr>
                <w:sz w:val="24"/>
                <w:szCs w:val="24"/>
              </w:rPr>
              <w:t>Warumpi</w:t>
            </w:r>
            <w:proofErr w:type="spellEnd"/>
            <w:r w:rsidRPr="0DF95A73" w:rsidR="1B1C7083">
              <w:rPr>
                <w:sz w:val="24"/>
                <w:szCs w:val="24"/>
              </w:rPr>
              <w:t xml:space="preserve"> Band. What is the meaning the singer is trying to portray through his song? Listen to the introduction with the watery sounds and the folk style instruments throughout. These connote a deep connection to Country. Identify the different feel around 02:40 when the tempo speeds up and the music sounds much brighter and</w:t>
            </w:r>
            <w:r w:rsidRPr="0DF95A73" w:rsidR="7443488B">
              <w:rPr>
                <w:sz w:val="24"/>
                <w:szCs w:val="24"/>
              </w:rPr>
              <w:t xml:space="preserve"> the dynamics get</w:t>
            </w:r>
            <w:r w:rsidRPr="0DF95A73" w:rsidR="1B1C7083">
              <w:rPr>
                <w:sz w:val="24"/>
                <w:szCs w:val="24"/>
              </w:rPr>
              <w:t xml:space="preserve"> louder as the singer </w:t>
            </w:r>
            <w:r w:rsidRPr="0DF95A73" w:rsidR="1B1C7083">
              <w:rPr>
                <w:sz w:val="24"/>
                <w:szCs w:val="24"/>
              </w:rPr>
              <w:t>implies</w:t>
            </w:r>
            <w:r w:rsidRPr="0DF95A73" w:rsidR="7A76A799">
              <w:rPr>
                <w:sz w:val="24"/>
                <w:szCs w:val="24"/>
              </w:rPr>
              <w:t>,</w:t>
            </w:r>
            <w:r w:rsidRPr="0DF95A73" w:rsidR="1B1C7083">
              <w:rPr>
                <w:sz w:val="24"/>
                <w:szCs w:val="24"/>
              </w:rPr>
              <w:t xml:space="preserve"> he is getting home</w:t>
            </w:r>
            <w:r w:rsidRPr="0DF95A73" w:rsidR="7443488B">
              <w:rPr>
                <w:sz w:val="24"/>
                <w:szCs w:val="24"/>
              </w:rPr>
              <w:t xml:space="preserve"> (portraying happiness)</w:t>
            </w:r>
            <w:r w:rsidRPr="0DF95A73" w:rsidR="1B1C7083">
              <w:rPr>
                <w:sz w:val="24"/>
                <w:szCs w:val="24"/>
              </w:rPr>
              <w:t>.</w:t>
            </w:r>
          </w:p>
          <w:p w:rsidR="00C51869" w:rsidP="26E92A77" w:rsidRDefault="00C51869" w14:paraId="1DA12F2B" w14:textId="64CA2DC9">
            <w:pPr>
              <w:cnfStyle w:val="000000100000" w:firstRow="0" w:lastRow="0" w:firstColumn="0" w:lastColumn="0" w:oddVBand="0" w:evenVBand="0" w:oddHBand="1" w:evenHBand="0" w:firstRowFirstColumn="0" w:firstRowLastColumn="0" w:lastRowFirstColumn="0" w:lastRowLastColumn="0"/>
              <w:rPr>
                <w:rFonts w:cs="Arial"/>
                <w:color w:val="212121"/>
                <w:sz w:val="24"/>
                <w:szCs w:val="24"/>
              </w:rPr>
            </w:pPr>
            <w:r w:rsidRPr="26E92A77" w:rsidR="15C1CD9F">
              <w:rPr>
                <w:sz w:val="24"/>
                <w:szCs w:val="24"/>
              </w:rPr>
              <w:t>Heinrich Biber</w:t>
            </w:r>
            <w:r w:rsidRPr="26E92A77" w:rsidR="15C1CD9F">
              <w:rPr>
                <w:rFonts w:cs="Arial"/>
                <w:color w:val="212121"/>
                <w:sz w:val="24"/>
                <w:szCs w:val="24"/>
              </w:rPr>
              <w:t xml:space="preserve"> made the violin sound like animals in his ‘</w:t>
            </w:r>
            <w:hyperlink r:id="Rf69b9aa163d8465e">
              <w:r w:rsidRPr="26E92A77" w:rsidR="15C1CD9F">
                <w:rPr>
                  <w:rStyle w:val="Hyperlink"/>
                  <w:rFonts w:cs="Arial"/>
                </w:rPr>
                <w:t>Sonata Representativa</w:t>
              </w:r>
            </w:hyperlink>
            <w:r w:rsidRPr="26E92A77" w:rsidR="15C1CD9F">
              <w:rPr>
                <w:rFonts w:cs="Arial"/>
                <w:color w:val="212121"/>
                <w:sz w:val="24"/>
                <w:szCs w:val="24"/>
              </w:rPr>
              <w:t xml:space="preserve">’, composed in 1669. Listen and compare the violin </w:t>
            </w:r>
            <w:r w:rsidRPr="26E92A77" w:rsidR="15C1CD9F">
              <w:rPr>
                <w:rFonts w:cs="Arial"/>
                <w:color w:val="212121"/>
                <w:sz w:val="24"/>
                <w:szCs w:val="24"/>
              </w:rPr>
              <w:t xml:space="preserve">imitations with the real animal sounds. How does the composer make the instruments sound like each </w:t>
            </w:r>
            <w:r w:rsidRPr="26E92A77" w:rsidR="613E2351">
              <w:rPr>
                <w:rFonts w:cs="Arial"/>
                <w:color w:val="212121"/>
                <w:sz w:val="24"/>
                <w:szCs w:val="24"/>
              </w:rPr>
              <w:t>animal?</w:t>
            </w:r>
          </w:p>
          <w:p w:rsidRPr="00C51869" w:rsidR="00C51869" w:rsidP="3A734F74" w:rsidRDefault="00C51869" w14:paraId="7B897917" w14:textId="30B78727">
            <w:pPr>
              <w:pStyle w:val="zfr3q"/>
              <w:spacing w:before="0" w:beforeAutospacing="0" w:after="0" w:afterAutospacing="0"/>
              <w:ind w:right="135"/>
              <w:cnfStyle w:val="000000100000" w:firstRow="0" w:lastRow="0" w:firstColumn="0" w:lastColumn="0" w:oddVBand="0" w:evenVBand="0" w:oddHBand="1" w:evenHBand="0" w:firstRowFirstColumn="0" w:firstRowLastColumn="0" w:lastRowFirstColumn="0" w:lastRowLastColumn="0"/>
              <w:rPr>
                <w:rFonts w:ascii="Arial" w:hAnsi="Arial" w:cs="Arial"/>
                <w:color w:val="212121"/>
                <w:sz w:val="24"/>
              </w:rPr>
            </w:pPr>
            <w:r w:rsidRPr="3A734F74">
              <w:rPr>
                <w:rFonts w:ascii="Arial" w:hAnsi="Arial" w:cs="Arial"/>
                <w:color w:val="212121"/>
                <w:sz w:val="24"/>
              </w:rPr>
              <w:t>00:00</w:t>
            </w:r>
            <w:r w:rsidRPr="3A734F74" w:rsidR="2FDBDE8B">
              <w:rPr>
                <w:rFonts w:ascii="Arial" w:hAnsi="Arial" w:cs="Arial"/>
                <w:color w:val="212121"/>
                <w:sz w:val="24"/>
              </w:rPr>
              <w:t xml:space="preserve"> </w:t>
            </w:r>
            <w:r w:rsidRPr="00C51869">
              <w:rPr>
                <w:rFonts w:ascii="Arial" w:hAnsi="Arial" w:cs="Arial"/>
                <w:color w:val="212121"/>
                <w:sz w:val="24"/>
              </w:rPr>
              <w:tab/>
            </w:r>
            <w:r w:rsidRPr="3A734F74">
              <w:rPr>
                <w:rFonts w:ascii="Arial" w:hAnsi="Arial" w:cs="Arial"/>
                <w:color w:val="212121"/>
                <w:sz w:val="24"/>
              </w:rPr>
              <w:t xml:space="preserve">Introduction </w:t>
            </w:r>
          </w:p>
          <w:p w:rsidRPr="00C51869" w:rsidR="00C51869" w:rsidP="26E92A77" w:rsidRDefault="00C51869" w14:paraId="63F76AC7" w14:textId="350CB04C">
            <w:pPr>
              <w:pStyle w:val="zfr3q"/>
              <w:spacing w:before="0" w:beforeAutospacing="off" w:after="0" w:afterAutospacing="off"/>
              <w:ind w:right="135"/>
              <w:cnfStyle w:val="000000100000" w:firstRow="0" w:lastRow="0" w:firstColumn="0" w:lastColumn="0" w:oddVBand="0" w:evenVBand="0" w:oddHBand="1" w:evenHBand="0" w:firstRowFirstColumn="0" w:firstRowLastColumn="0" w:lastRowFirstColumn="0" w:lastRowLastColumn="0"/>
              <w:rPr>
                <w:rFonts w:ascii="Arial" w:hAnsi="Arial" w:cs="Arial"/>
                <w:color w:val="212121"/>
                <w:sz w:val="24"/>
                <w:szCs w:val="24"/>
              </w:rPr>
            </w:pPr>
            <w:r w:rsidRPr="26E92A77" w:rsidR="15C1CD9F">
              <w:rPr>
                <w:rFonts w:ascii="Arial" w:hAnsi="Arial" w:cs="Arial"/>
                <w:color w:val="212121"/>
                <w:sz w:val="24"/>
                <w:szCs w:val="24"/>
              </w:rPr>
              <w:t>01:11</w:t>
            </w:r>
            <w:r w:rsidRPr="26E92A77" w:rsidR="3F555DAE">
              <w:rPr>
                <w:rFonts w:ascii="Arial" w:hAnsi="Arial" w:cs="Arial"/>
                <w:color w:val="212121"/>
                <w:sz w:val="24"/>
                <w:szCs w:val="24"/>
              </w:rPr>
              <w:t xml:space="preserve"> </w:t>
            </w:r>
            <w:hyperlink r:id="Rd735473655d94beb">
              <w:r w:rsidRPr="26E92A77" w:rsidR="15C1CD9F">
                <w:rPr>
                  <w:rStyle w:val="Hyperlink"/>
                  <w:rFonts w:eastAsia="SimSun" w:cs="Arial"/>
                </w:rPr>
                <w:t>Nightingale</w:t>
              </w:r>
            </w:hyperlink>
            <w:r w:rsidRPr="00C51869">
              <w:rPr>
                <w:rFonts w:ascii="Arial" w:hAnsi="Arial" w:cs="Arial"/>
                <w:color w:val="212121"/>
                <w:sz w:val="24"/>
              </w:rPr>
              <w:tab/>
            </w:r>
          </w:p>
          <w:p w:rsidRPr="00C51869" w:rsidR="00C51869" w:rsidP="26E92A77" w:rsidRDefault="00C51869" w14:paraId="25C84536" w14:textId="7FECE2B8">
            <w:pPr>
              <w:pStyle w:val="zfr3q"/>
              <w:spacing w:before="0" w:beforeAutospacing="off" w:after="0" w:afterAutospacing="off"/>
              <w:ind w:right="135"/>
              <w:cnfStyle w:val="000000100000" w:firstRow="0" w:lastRow="0" w:firstColumn="0" w:lastColumn="0" w:oddVBand="0" w:evenVBand="0" w:oddHBand="1" w:evenHBand="0" w:firstRowFirstColumn="0" w:firstRowLastColumn="0" w:lastRowFirstColumn="0" w:lastRowLastColumn="0"/>
              <w:rPr>
                <w:rFonts w:ascii="Arial" w:hAnsi="Arial" w:cs="Arial"/>
                <w:color w:val="212121"/>
                <w:sz w:val="24"/>
                <w:szCs w:val="24"/>
              </w:rPr>
            </w:pPr>
            <w:r w:rsidRPr="26E92A77" w:rsidR="15C1CD9F">
              <w:rPr>
                <w:rFonts w:ascii="Arial" w:hAnsi="Arial" w:cs="Arial"/>
                <w:color w:val="212121"/>
                <w:sz w:val="24"/>
                <w:szCs w:val="24"/>
              </w:rPr>
              <w:t>02:14</w:t>
            </w:r>
            <w:r w:rsidRPr="26E92A77" w:rsidR="2EF6FF37">
              <w:rPr>
                <w:rFonts w:ascii="Arial" w:hAnsi="Arial" w:cs="Arial"/>
                <w:color w:val="212121"/>
                <w:sz w:val="24"/>
                <w:szCs w:val="24"/>
              </w:rPr>
              <w:t xml:space="preserve"> </w:t>
            </w:r>
            <w:hyperlink r:id="R7b0c4013e6be46a3">
              <w:r w:rsidRPr="26E92A77" w:rsidR="15C1CD9F">
                <w:rPr>
                  <w:rStyle w:val="Hyperlink"/>
                  <w:rFonts w:eastAsia="SimSun" w:cs="Arial"/>
                </w:rPr>
                <w:t>Cuckoo</w:t>
              </w:r>
            </w:hyperlink>
            <w:r w:rsidRPr="00C51869">
              <w:rPr>
                <w:rFonts w:ascii="Arial" w:hAnsi="Arial" w:cs="Arial"/>
                <w:color w:val="212121"/>
                <w:sz w:val="24"/>
              </w:rPr>
              <w:tab/>
            </w:r>
          </w:p>
          <w:p w:rsidRPr="00C51869" w:rsidR="00C51869" w:rsidP="26E92A77" w:rsidRDefault="00C51869" w14:paraId="0F13F832" w14:textId="5EE21126">
            <w:pPr>
              <w:pStyle w:val="zfr3q"/>
              <w:spacing w:before="0" w:beforeAutospacing="off" w:after="0" w:afterAutospacing="off"/>
              <w:ind w:right="135"/>
              <w:cnfStyle w:val="000000100000" w:firstRow="0" w:lastRow="0" w:firstColumn="0" w:lastColumn="0" w:oddVBand="0" w:evenVBand="0" w:oddHBand="1" w:evenHBand="0" w:firstRowFirstColumn="0" w:firstRowLastColumn="0" w:lastRowFirstColumn="0" w:lastRowLastColumn="0"/>
              <w:rPr>
                <w:rFonts w:ascii="Arial" w:hAnsi="Arial" w:cs="Arial"/>
                <w:color w:val="212121"/>
                <w:sz w:val="24"/>
                <w:szCs w:val="24"/>
              </w:rPr>
            </w:pPr>
            <w:r w:rsidRPr="26E92A77" w:rsidR="15C1CD9F">
              <w:rPr>
                <w:rFonts w:ascii="Arial" w:hAnsi="Arial" w:cs="Arial"/>
                <w:color w:val="212121"/>
                <w:sz w:val="24"/>
                <w:szCs w:val="24"/>
              </w:rPr>
              <w:t>02:54</w:t>
            </w:r>
            <w:r w:rsidRPr="26E92A77" w:rsidR="57639411">
              <w:rPr>
                <w:rFonts w:ascii="Arial" w:hAnsi="Arial" w:cs="Arial"/>
                <w:color w:val="212121"/>
                <w:sz w:val="24"/>
                <w:szCs w:val="24"/>
              </w:rPr>
              <w:t xml:space="preserve"> </w:t>
            </w:r>
            <w:hyperlink r:id="R2dc711b763154ce5">
              <w:r w:rsidRPr="26E92A77" w:rsidR="15C1CD9F">
                <w:rPr>
                  <w:rStyle w:val="Hyperlink"/>
                  <w:rFonts w:eastAsia="SimSun" w:cs="Arial"/>
                </w:rPr>
                <w:t>Frogs</w:t>
              </w:r>
            </w:hyperlink>
            <w:r w:rsidRPr="00C51869">
              <w:rPr>
                <w:rFonts w:ascii="Arial" w:hAnsi="Arial" w:cs="Arial"/>
                <w:color w:val="212121"/>
                <w:sz w:val="24"/>
              </w:rPr>
              <w:tab/>
            </w:r>
          </w:p>
          <w:p w:rsidRPr="00C51869" w:rsidR="00C51869" w:rsidP="26E92A77" w:rsidRDefault="00C51869" w14:paraId="0C2545E6" w14:textId="54A270BC">
            <w:pPr>
              <w:pStyle w:val="zfr3q"/>
              <w:spacing w:before="0" w:beforeAutospacing="off" w:after="0" w:afterAutospacing="off"/>
              <w:ind w:right="135"/>
              <w:cnfStyle w:val="000000100000" w:firstRow="0" w:lastRow="0" w:firstColumn="0" w:lastColumn="0" w:oddVBand="0" w:evenVBand="0" w:oddHBand="1" w:evenHBand="0" w:firstRowFirstColumn="0" w:firstRowLastColumn="0" w:lastRowFirstColumn="0" w:lastRowLastColumn="0"/>
              <w:rPr>
                <w:rFonts w:ascii="Arial" w:hAnsi="Arial" w:cs="Arial"/>
                <w:color w:val="212121"/>
                <w:sz w:val="24"/>
                <w:szCs w:val="24"/>
              </w:rPr>
            </w:pPr>
            <w:r w:rsidRPr="26E92A77" w:rsidR="15C1CD9F">
              <w:rPr>
                <w:rFonts w:ascii="Arial" w:hAnsi="Arial" w:cs="Arial"/>
                <w:color w:val="212121"/>
                <w:sz w:val="24"/>
                <w:szCs w:val="24"/>
              </w:rPr>
              <w:t>04:16</w:t>
            </w:r>
            <w:r w:rsidRPr="26E92A77" w:rsidR="74B0E0F9">
              <w:rPr>
                <w:rFonts w:ascii="Arial" w:hAnsi="Arial" w:cs="Arial"/>
                <w:color w:val="212121"/>
                <w:sz w:val="24"/>
                <w:szCs w:val="24"/>
              </w:rPr>
              <w:t xml:space="preserve"> </w:t>
            </w:r>
            <w:hyperlink r:id="R1f32615536e14b1d">
              <w:r w:rsidRPr="26E92A77" w:rsidR="15C1CD9F">
                <w:rPr>
                  <w:rStyle w:val="Hyperlink"/>
                  <w:rFonts w:eastAsia="SimSun" w:cs="Arial"/>
                </w:rPr>
                <w:t>Chicken</w:t>
              </w:r>
            </w:hyperlink>
            <w:r w:rsidRPr="00C51869">
              <w:rPr>
                <w:rFonts w:ascii="Arial" w:hAnsi="Arial" w:cs="Arial"/>
                <w:color w:val="212121"/>
                <w:sz w:val="24"/>
              </w:rPr>
              <w:tab/>
            </w:r>
            <w:r w:rsidRPr="26E92A77" w:rsidR="15C1CD9F">
              <w:rPr>
                <w:rFonts w:ascii="Arial" w:hAnsi="Arial" w:cs="Arial"/>
                <w:color w:val="212121"/>
                <w:sz w:val="24"/>
                <w:szCs w:val="24"/>
              </w:rPr>
              <w:t xml:space="preserve">, </w:t>
            </w:r>
            <w:hyperlink r:id="R9841468a83fb4a5e">
              <w:r w:rsidRPr="26E92A77" w:rsidR="15C1CD9F">
                <w:rPr>
                  <w:rStyle w:val="Hyperlink"/>
                  <w:rFonts w:eastAsia="SimSun" w:cs="Arial"/>
                </w:rPr>
                <w:t>Rooster</w:t>
              </w:r>
            </w:hyperlink>
          </w:p>
          <w:p w:rsidRPr="00C51869" w:rsidR="00C51869" w:rsidP="26E92A77" w:rsidRDefault="00C51869" w14:paraId="0CF730B8" w14:textId="229FD046">
            <w:pPr>
              <w:pStyle w:val="zfr3q"/>
              <w:spacing w:before="0" w:beforeAutospacing="off" w:after="0" w:afterAutospacing="off"/>
              <w:ind w:right="135"/>
              <w:cnfStyle w:val="000000100000" w:firstRow="0" w:lastRow="0" w:firstColumn="0" w:lastColumn="0" w:oddVBand="0" w:evenVBand="0" w:oddHBand="1" w:evenHBand="0" w:firstRowFirstColumn="0" w:firstRowLastColumn="0" w:lastRowFirstColumn="0" w:lastRowLastColumn="0"/>
              <w:rPr>
                <w:rFonts w:ascii="Arial" w:hAnsi="Arial" w:cs="Arial"/>
                <w:color w:val="212121"/>
                <w:sz w:val="24"/>
                <w:szCs w:val="24"/>
              </w:rPr>
            </w:pPr>
            <w:r w:rsidRPr="26E92A77" w:rsidR="15C1CD9F">
              <w:rPr>
                <w:rFonts w:ascii="Arial" w:hAnsi="Arial" w:cs="Arial"/>
                <w:color w:val="212121"/>
                <w:sz w:val="24"/>
                <w:szCs w:val="24"/>
              </w:rPr>
              <w:t>04:54</w:t>
            </w:r>
            <w:r w:rsidRPr="26E92A77" w:rsidR="2A7F8E66">
              <w:rPr>
                <w:rFonts w:ascii="Arial" w:hAnsi="Arial" w:cs="Arial"/>
                <w:color w:val="212121"/>
                <w:sz w:val="24"/>
                <w:szCs w:val="24"/>
              </w:rPr>
              <w:t xml:space="preserve"> </w:t>
            </w:r>
            <w:hyperlink r:id="R5ceb2d3d6adf4cb3">
              <w:r w:rsidRPr="26E92A77" w:rsidR="15C1CD9F">
                <w:rPr>
                  <w:rStyle w:val="Hyperlink"/>
                  <w:rFonts w:eastAsia="SimSun" w:cs="Arial"/>
                </w:rPr>
                <w:t>Quail</w:t>
              </w:r>
            </w:hyperlink>
            <w:r w:rsidRPr="00C51869">
              <w:rPr>
                <w:rFonts w:ascii="Arial" w:hAnsi="Arial" w:cs="Arial"/>
                <w:color w:val="212121"/>
                <w:sz w:val="24"/>
              </w:rPr>
              <w:tab/>
            </w:r>
          </w:p>
          <w:p w:rsidRPr="00C51869" w:rsidR="00C51869" w:rsidP="26E92A77" w:rsidRDefault="00C51869" w14:paraId="0214C41C" w14:textId="4CEA350A">
            <w:pPr>
              <w:pStyle w:val="zfr3q"/>
              <w:spacing w:before="0" w:beforeAutospacing="off" w:after="0" w:afterAutospacing="off"/>
              <w:ind w:right="135"/>
              <w:cnfStyle w:val="000000100000" w:firstRow="0" w:lastRow="0" w:firstColumn="0" w:lastColumn="0" w:oddVBand="0" w:evenVBand="0" w:oddHBand="1" w:evenHBand="0" w:firstRowFirstColumn="0" w:firstRowLastColumn="0" w:lastRowFirstColumn="0" w:lastRowLastColumn="0"/>
              <w:rPr>
                <w:rFonts w:ascii="Arial" w:hAnsi="Arial" w:cs="Arial"/>
                <w:color w:val="212121"/>
                <w:sz w:val="24"/>
                <w:szCs w:val="24"/>
              </w:rPr>
            </w:pPr>
            <w:r w:rsidRPr="26E92A77" w:rsidR="15C1CD9F">
              <w:rPr>
                <w:rFonts w:ascii="Arial" w:hAnsi="Arial" w:cs="Arial"/>
                <w:color w:val="212121"/>
                <w:sz w:val="24"/>
                <w:szCs w:val="24"/>
              </w:rPr>
              <w:t>05:54</w:t>
            </w:r>
            <w:r w:rsidRPr="26E92A77" w:rsidR="4E8FDF9C">
              <w:rPr>
                <w:rFonts w:ascii="Arial" w:hAnsi="Arial" w:cs="Arial"/>
                <w:color w:val="212121"/>
                <w:sz w:val="24"/>
                <w:szCs w:val="24"/>
              </w:rPr>
              <w:t xml:space="preserve"> </w:t>
            </w:r>
            <w:hyperlink r:id="Re1a7f52e4b2b4bd8">
              <w:r w:rsidRPr="26E92A77" w:rsidR="15C1CD9F">
                <w:rPr>
                  <w:rStyle w:val="Hyperlink"/>
                  <w:rFonts w:eastAsia="SimSun" w:cs="Arial"/>
                </w:rPr>
                <w:t>Cat</w:t>
              </w:r>
            </w:hyperlink>
            <w:r w:rsidRPr="00C51869">
              <w:rPr>
                <w:rFonts w:ascii="Arial" w:hAnsi="Arial" w:cs="Arial"/>
                <w:color w:val="212121"/>
                <w:sz w:val="24"/>
              </w:rPr>
              <w:tab/>
            </w:r>
          </w:p>
          <w:p w:rsidR="00B86131" w:rsidP="26E92A77" w:rsidRDefault="00B86131" w14:paraId="402A89B5" w14:textId="6FA743FB">
            <w:pPr>
              <w:cnfStyle w:val="000000100000" w:firstRow="0" w:lastRow="0" w:firstColumn="0" w:lastColumn="0" w:oddVBand="0" w:evenVBand="0" w:oddHBand="1" w:evenHBand="0" w:firstRowFirstColumn="0" w:firstRowLastColumn="0" w:lastRowFirstColumn="0" w:lastRowLastColumn="0"/>
              <w:rPr>
                <w:rFonts w:cs="Arial"/>
                <w:color w:val="212121"/>
                <w:sz w:val="24"/>
                <w:szCs w:val="24"/>
              </w:rPr>
            </w:pPr>
            <w:r w:rsidRPr="0DF95A73" w:rsidR="22F292F2">
              <w:rPr>
                <w:rFonts w:cs="Arial"/>
                <w:color w:val="212121"/>
                <w:sz w:val="24"/>
                <w:szCs w:val="24"/>
              </w:rPr>
              <w:t xml:space="preserve">Explore the </w:t>
            </w:r>
            <w:hyperlink r:id="Rdf4bc184722941b9">
              <w:r w:rsidRPr="0DF95A73" w:rsidR="0C5ACB85">
                <w:rPr>
                  <w:rStyle w:val="Hyperlink"/>
                  <w:rFonts w:cs="Arial"/>
                  <w:color w:val="212121"/>
                </w:rPr>
                <w:t>‘</w:t>
              </w:r>
              <w:r w:rsidRPr="0DF95A73" w:rsidR="0C5ACB85">
                <w:rPr>
                  <w:rStyle w:val="Hyperlink"/>
                  <w:rFonts w:ascii="Arial" w:hAnsi="Arial" w:eastAsia="Calibri" w:cs="Arial" w:eastAsiaTheme="minorAscii" w:cstheme="minorBidi"/>
                </w:rPr>
                <w:t>Flight of the Bumblebee</w:t>
              </w:r>
              <w:r w:rsidRPr="0DF95A73" w:rsidR="0C5ACB85">
                <w:rPr>
                  <w:rStyle w:val="Hyperlink"/>
                  <w:rFonts w:cs="Arial"/>
                  <w:color w:val="212121"/>
                </w:rPr>
                <w:t>’</w:t>
              </w:r>
            </w:hyperlink>
            <w:r w:rsidRPr="0DF95A73" w:rsidR="22F292F2">
              <w:rPr>
                <w:rFonts w:cs="Arial"/>
                <w:color w:val="212121"/>
                <w:sz w:val="24"/>
                <w:szCs w:val="24"/>
              </w:rPr>
              <w:t xml:space="preserve"> which is a piece for orchestra by </w:t>
            </w:r>
            <w:r w:rsidRPr="0DF95A73" w:rsidR="7E84DF91">
              <w:rPr>
                <w:rFonts w:cs="Arial"/>
                <w:color w:val="212121"/>
                <w:sz w:val="24"/>
                <w:szCs w:val="24"/>
              </w:rPr>
              <w:t>Rimsky-Korsakov</w:t>
            </w:r>
            <w:r w:rsidRPr="0DF95A73" w:rsidR="22F292F2">
              <w:rPr>
                <w:rFonts w:cs="Arial"/>
                <w:color w:val="212121"/>
                <w:sz w:val="24"/>
                <w:szCs w:val="24"/>
              </w:rPr>
              <w:t xml:space="preserve">. </w:t>
            </w:r>
            <w:r w:rsidRPr="0DF95A73" w:rsidR="1B1C7083">
              <w:rPr>
                <w:rFonts w:cs="Arial"/>
                <w:color w:val="212121"/>
                <w:sz w:val="24"/>
                <w:szCs w:val="24"/>
              </w:rPr>
              <w:t xml:space="preserve">Ask the students to </w:t>
            </w:r>
            <w:r w:rsidRPr="0DF95A73" w:rsidR="7FCD5B68">
              <w:rPr>
                <w:rFonts w:cs="Arial"/>
                <w:color w:val="212121"/>
                <w:sz w:val="24"/>
                <w:szCs w:val="24"/>
              </w:rPr>
              <w:t xml:space="preserve">hum the melody or buzz like a bee as they </w:t>
            </w:r>
            <w:r w:rsidRPr="0DF95A73" w:rsidR="1B1C7083">
              <w:rPr>
                <w:rFonts w:cs="Arial"/>
                <w:color w:val="212121"/>
                <w:sz w:val="24"/>
                <w:szCs w:val="24"/>
              </w:rPr>
              <w:t xml:space="preserve">move around the beat with the tempo, following their own path just like a bee. </w:t>
            </w:r>
            <w:r w:rsidRPr="0DF95A73" w:rsidR="22F292F2">
              <w:rPr>
                <w:rFonts w:cs="Arial"/>
                <w:color w:val="212121"/>
                <w:sz w:val="24"/>
                <w:szCs w:val="24"/>
              </w:rPr>
              <w:t>Discuss with the students how it sounds just like a bee flying. Explain that the composer has achieved this meaning through increasing in speed (or tempo).</w:t>
            </w:r>
          </w:p>
          <w:p w:rsidR="00B86131" w:rsidP="23549099" w:rsidRDefault="00B86131" w14:paraId="79F1D615" w14:textId="61571004">
            <w:pPr>
              <w:cnfStyle w:val="000000100000" w:firstRow="0" w:lastRow="0" w:firstColumn="0" w:lastColumn="0" w:oddVBand="0" w:evenVBand="0" w:oddHBand="1" w:evenHBand="0" w:firstRowFirstColumn="0" w:firstRowLastColumn="0" w:lastRowFirstColumn="0" w:lastRowLastColumn="0"/>
              <w:rPr>
                <w:rFonts w:cs="Arial"/>
                <w:color w:val="212121"/>
                <w:sz w:val="24"/>
                <w:szCs w:val="24"/>
              </w:rPr>
            </w:pPr>
            <w:r w:rsidRPr="23549099" w:rsidR="00B86131">
              <w:rPr>
                <w:rFonts w:cs="Arial"/>
                <w:color w:val="212121"/>
                <w:sz w:val="24"/>
                <w:szCs w:val="24"/>
              </w:rPr>
              <w:t>Listen to a sample of Australian composer</w:t>
            </w:r>
            <w:r w:rsidRPr="23549099" w:rsidR="00B86131">
              <w:rPr>
                <w:rFonts w:cs="Arial"/>
                <w:color w:val="212121"/>
                <w:sz w:val="24"/>
                <w:szCs w:val="24"/>
              </w:rPr>
              <w:t xml:space="preserve"> James Ledger’s ‘</w:t>
            </w:r>
            <w:hyperlink r:id="R1dd622a553d3457c">
              <w:r w:rsidRPr="23549099" w:rsidR="00B86131">
                <w:rPr>
                  <w:rStyle w:val="Hyperlink"/>
                  <w:rFonts w:cs="Arial"/>
                </w:rPr>
                <w:t>Indian Pacific</w:t>
              </w:r>
            </w:hyperlink>
            <w:r w:rsidRPr="23549099" w:rsidR="00B86131">
              <w:rPr>
                <w:rFonts w:cs="Arial"/>
                <w:color w:val="212121"/>
                <w:sz w:val="24"/>
                <w:szCs w:val="24"/>
              </w:rPr>
              <w:t>’. This piece sounds like the journey of this famous Australian iconic train across the country. Identify</w:t>
            </w:r>
            <w:r w:rsidRPr="23549099" w:rsidR="00AE0DB6">
              <w:rPr>
                <w:rFonts w:cs="Arial"/>
                <w:color w:val="212121"/>
                <w:sz w:val="24"/>
                <w:szCs w:val="24"/>
              </w:rPr>
              <w:t xml:space="preserve"> through moving to the beat and then discuss</w:t>
            </w:r>
            <w:r w:rsidRPr="23549099" w:rsidR="00B86131">
              <w:rPr>
                <w:rFonts w:cs="Arial"/>
                <w:color w:val="212121"/>
                <w:sz w:val="24"/>
                <w:szCs w:val="24"/>
              </w:rPr>
              <w:t xml:space="preserve"> how Ledger has achieved this through repetitive rhythms that sound just like a train </w:t>
            </w:r>
            <w:r w:rsidRPr="23549099" w:rsidR="00AE0DB6">
              <w:rPr>
                <w:rFonts w:cs="Arial"/>
                <w:color w:val="212121"/>
                <w:sz w:val="24"/>
                <w:szCs w:val="24"/>
              </w:rPr>
              <w:t>driving (pushing)</w:t>
            </w:r>
            <w:r w:rsidRPr="23549099" w:rsidR="00B86131">
              <w:rPr>
                <w:rFonts w:cs="Arial"/>
                <w:color w:val="212121"/>
                <w:sz w:val="24"/>
                <w:szCs w:val="24"/>
              </w:rPr>
              <w:t xml:space="preserve"> along a track with countryside view out the window.</w:t>
            </w:r>
          </w:p>
          <w:p w:rsidR="00E640FE" w:rsidP="003F04A1" w:rsidRDefault="00B86131" w14:paraId="1E933EB7" w14:textId="6C673268">
            <w:pPr>
              <w:cnfStyle w:val="000000100000" w:firstRow="0" w:lastRow="0" w:firstColumn="0" w:lastColumn="0" w:oddVBand="0" w:evenVBand="0" w:oddHBand="1" w:evenHBand="0" w:firstRowFirstColumn="0" w:firstRowLastColumn="0" w:lastRowFirstColumn="0" w:lastRowLastColumn="0"/>
              <w:rPr>
                <w:rFonts w:cs="Arial"/>
                <w:color w:val="212121"/>
                <w:sz w:val="24"/>
              </w:rPr>
            </w:pPr>
            <w:r w:rsidRPr="3A734F74">
              <w:rPr>
                <w:rFonts w:cs="Arial"/>
                <w:color w:val="212121"/>
                <w:sz w:val="24"/>
              </w:rPr>
              <w:t xml:space="preserve">Although there are many other examples of this type of music (called programme music) finally, listen to </w:t>
            </w:r>
            <w:r w:rsidR="003F04A1">
              <w:rPr>
                <w:rFonts w:cs="Arial"/>
                <w:color w:val="212121"/>
                <w:sz w:val="24"/>
              </w:rPr>
              <w:t>‘</w:t>
            </w:r>
            <w:hyperlink w:history="1" r:id="rId54">
              <w:r w:rsidRPr="003F04A1" w:rsidR="003F04A1">
                <w:rPr>
                  <w:rStyle w:val="Hyperlink"/>
                  <w:rFonts w:cs="Arial"/>
                </w:rPr>
                <w:t>Ballet of the chicks in the shells</w:t>
              </w:r>
            </w:hyperlink>
            <w:r w:rsidR="003F04A1">
              <w:rPr>
                <w:rFonts w:cs="Arial"/>
                <w:color w:val="212121"/>
                <w:sz w:val="24"/>
              </w:rPr>
              <w:t>’ by Mussorgsky</w:t>
            </w:r>
            <w:r w:rsidRPr="3A734F74">
              <w:rPr>
                <w:rFonts w:cs="Arial"/>
                <w:color w:val="212121"/>
                <w:sz w:val="24"/>
              </w:rPr>
              <w:t xml:space="preserve">. In this movement (or section) </w:t>
            </w:r>
            <w:r w:rsidR="003F04A1">
              <w:rPr>
                <w:rFonts w:cs="Arial"/>
                <w:color w:val="212121"/>
                <w:sz w:val="24"/>
              </w:rPr>
              <w:t xml:space="preserve">the composer uses tone colour, rhythm and pitch to symbolise young chicks as they hat. Listen carefully for the chicks hatching, </w:t>
            </w:r>
            <w:r w:rsidR="003F04A1">
              <w:rPr>
                <w:rFonts w:cs="Arial"/>
                <w:color w:val="212121"/>
                <w:sz w:val="24"/>
              </w:rPr>
              <w:t xml:space="preserve">trying to fly (0:35) </w:t>
            </w:r>
            <w:r w:rsidR="003F04A1">
              <w:rPr>
                <w:rFonts w:cs="Arial"/>
                <w:color w:val="212121"/>
                <w:sz w:val="24"/>
              </w:rPr>
              <w:t>and pecking (0:46)</w:t>
            </w:r>
            <w:r w:rsidRPr="3A734F74">
              <w:rPr>
                <w:rFonts w:cs="Arial"/>
                <w:color w:val="212121"/>
                <w:sz w:val="24"/>
              </w:rPr>
              <w:t>.</w:t>
            </w:r>
          </w:p>
          <w:p w:rsidR="006241F8" w:rsidP="3A734F74" w:rsidRDefault="00E640FE" w14:paraId="5D34BC9F" w14:textId="6DDFCC44">
            <w:pPr>
              <w:cnfStyle w:val="000000100000" w:firstRow="0" w:lastRow="0" w:firstColumn="0" w:lastColumn="0" w:oddVBand="0" w:evenVBand="0" w:oddHBand="1" w:evenHBand="0" w:firstRowFirstColumn="0" w:firstRowLastColumn="0" w:lastRowFirstColumn="0" w:lastRowLastColumn="0"/>
              <w:rPr>
                <w:rFonts w:eastAsia="Arial" w:cs="Arial"/>
                <w:sz w:val="24"/>
              </w:rPr>
            </w:pPr>
            <w:r w:rsidRPr="3A734F74">
              <w:rPr>
                <w:rFonts w:eastAsia="Arial" w:cs="Arial"/>
                <w:sz w:val="24"/>
              </w:rPr>
              <w:t xml:space="preserve">Ask the students to think of one sound in their environment that is </w:t>
            </w:r>
            <w:r w:rsidRPr="3A734F74">
              <w:rPr>
                <w:rFonts w:eastAsia="Arial" w:cs="Arial"/>
                <w:sz w:val="24"/>
              </w:rPr>
              <w:lastRenderedPageBreak/>
              <w:t xml:space="preserve">of interest to them and which instrument or available item they could use to imitate that sound. For example, a whistle for a bird, a glass like the wind, </w:t>
            </w:r>
            <w:r w:rsidRPr="3A734F74" w:rsidR="24F32682">
              <w:rPr>
                <w:rFonts w:eastAsia="Arial" w:cs="Arial"/>
                <w:sz w:val="24"/>
              </w:rPr>
              <w:t>h</w:t>
            </w:r>
            <w:r w:rsidRPr="3A734F74">
              <w:rPr>
                <w:rFonts w:eastAsia="Arial" w:cs="Arial"/>
                <w:sz w:val="24"/>
              </w:rPr>
              <w:t>itting something strongly with their hands like a storm,</w:t>
            </w:r>
            <w:r w:rsidRPr="3A734F74" w:rsidR="004A0D0E">
              <w:rPr>
                <w:rFonts w:eastAsia="Arial" w:cs="Arial"/>
                <w:sz w:val="24"/>
              </w:rPr>
              <w:t xml:space="preserve"> a paint brush on a table like sand or water, a book slamming like thunder, tissue coming out of a box like brushing your hair,</w:t>
            </w:r>
            <w:r w:rsidRPr="3A734F74">
              <w:rPr>
                <w:rFonts w:eastAsia="Arial" w:cs="Arial"/>
                <w:sz w:val="24"/>
              </w:rPr>
              <w:t xml:space="preserve"> </w:t>
            </w:r>
            <w:r w:rsidRPr="3A734F74" w:rsidR="006241F8">
              <w:rPr>
                <w:rFonts w:eastAsia="Arial" w:cs="Arial"/>
                <w:sz w:val="24"/>
              </w:rPr>
              <w:t>clicking a ring pull like a frog and so on.</w:t>
            </w:r>
            <w:r w:rsidRPr="3A734F74" w:rsidR="004A0D0E">
              <w:rPr>
                <w:rFonts w:eastAsia="Arial" w:cs="Arial"/>
                <w:sz w:val="24"/>
              </w:rPr>
              <w:t xml:space="preserve"> </w:t>
            </w:r>
          </w:p>
          <w:p w:rsidR="006241F8" w:rsidP="3A734F74" w:rsidRDefault="004A0D0E" w14:paraId="096C0680" w14:textId="46268C66">
            <w:pPr>
              <w:cnfStyle w:val="000000100000" w:firstRow="0" w:lastRow="0" w:firstColumn="0" w:lastColumn="0" w:oddVBand="0" w:evenVBand="0" w:oddHBand="1" w:evenHBand="0" w:firstRowFirstColumn="0" w:firstRowLastColumn="0" w:lastRowFirstColumn="0" w:lastRowLastColumn="0"/>
              <w:rPr>
                <w:rFonts w:eastAsia="Arial" w:cs="Arial"/>
                <w:sz w:val="24"/>
              </w:rPr>
            </w:pPr>
            <w:r w:rsidRPr="3A734F74">
              <w:rPr>
                <w:rFonts w:eastAsia="Arial" w:cs="Arial"/>
                <w:sz w:val="24"/>
              </w:rPr>
              <w:t xml:space="preserve">Ask the students to either play, record or write about (in their student workbooks) the sound they have chosen and what it represents. </w:t>
            </w:r>
          </w:p>
          <w:p w:rsidRPr="00A678E1" w:rsidR="002B623A" w:rsidP="3A734F74" w:rsidRDefault="004A0D0E" w14:paraId="58D3FC63" w14:textId="611FB1F1">
            <w:pPr>
              <w:cnfStyle w:val="000000100000" w:firstRow="0" w:lastRow="0" w:firstColumn="0" w:lastColumn="0" w:oddVBand="0" w:evenVBand="0" w:oddHBand="1" w:evenHBand="0" w:firstRowFirstColumn="0" w:firstRowLastColumn="0" w:lastRowFirstColumn="0" w:lastRowLastColumn="0"/>
              <w:rPr>
                <w:rFonts w:eastAsia="Arial" w:cs="Arial"/>
                <w:sz w:val="24"/>
              </w:rPr>
            </w:pPr>
            <w:r>
              <w:rPr>
                <w:rFonts w:eastAsia="Arial" w:cs="Arial"/>
                <w:noProof/>
                <w:lang w:eastAsia="en-AU"/>
              </w:rPr>
              <w:drawing>
                <wp:inline distT="0" distB="0" distL="0" distR="0" wp14:anchorId="49D31FAC" wp14:editId="58AE12F2">
                  <wp:extent cx="1704863" cy="1278648"/>
                  <wp:effectExtent l="0" t="209550" r="0" b="188595"/>
                  <wp:docPr id="2" name="Picture 2" descr="Paint brush on table" title="Paint bru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650.JPG"/>
                          <pic:cNvPicPr/>
                        </pic:nvPicPr>
                        <pic:blipFill>
                          <a:blip r:embed="rId55" cstate="hqprint">
                            <a:extLst>
                              <a:ext uri="{28A0092B-C50C-407E-A947-70E740481C1C}">
                                <a14:useLocalDpi xmlns:a14="http://schemas.microsoft.com/office/drawing/2010/main" val="0"/>
                              </a:ext>
                            </a:extLst>
                          </a:blip>
                          <a:srcRect/>
                          <a:stretch>
                            <a:fillRect/>
                          </a:stretch>
                        </pic:blipFill>
                        <pic:spPr>
                          <a:xfrm rot="5400000">
                            <a:off x="0" y="0"/>
                            <a:ext cx="1704863" cy="1278648"/>
                          </a:xfrm>
                          <a:prstGeom prst="rect">
                            <a:avLst/>
                          </a:prstGeom>
                        </pic:spPr>
                      </pic:pic>
                    </a:graphicData>
                  </a:graphic>
                </wp:inline>
              </w:drawing>
            </w:r>
            <w:r w:rsidRPr="26E92A77" w:rsidR="4FBFE191">
              <w:rPr>
                <w:rFonts w:eastAsia="Arial" w:cs="Arial"/>
                <w:sz w:val="24"/>
                <w:szCs w:val="24"/>
              </w:rPr>
              <w:t xml:space="preserve"> </w:t>
            </w:r>
            <w:r>
              <w:rPr>
                <w:rFonts w:eastAsia="Arial" w:cs="Arial"/>
                <w:noProof/>
                <w:lang w:eastAsia="en-AU"/>
              </w:rPr>
              <w:drawing>
                <wp:inline distT="0" distB="0" distL="0" distR="0" wp14:anchorId="4D556C02" wp14:editId="61FE9F73">
                  <wp:extent cx="1749906" cy="1312429"/>
                  <wp:effectExtent l="0" t="209550" r="0" b="193040"/>
                  <wp:docPr id="3" name="Picture 3" descr="tissues in box" title="tissues coming out of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651.JPG"/>
                          <pic:cNvPicPr/>
                        </pic:nvPicPr>
                        <pic:blipFill>
                          <a:blip r:embed="rId56" cstate="hqprint">
                            <a:extLst>
                              <a:ext uri="{28A0092B-C50C-407E-A947-70E740481C1C}">
                                <a14:useLocalDpi xmlns:a14="http://schemas.microsoft.com/office/drawing/2010/main" val="0"/>
                              </a:ext>
                            </a:extLst>
                          </a:blip>
                          <a:srcRect/>
                          <a:stretch>
                            <a:fillRect/>
                          </a:stretch>
                        </pic:blipFill>
                        <pic:spPr>
                          <a:xfrm rot="5400000">
                            <a:off x="0" y="0"/>
                            <a:ext cx="1749906" cy="1312429"/>
                          </a:xfrm>
                          <a:prstGeom prst="rect">
                            <a:avLst/>
                          </a:prstGeom>
                        </pic:spPr>
                      </pic:pic>
                    </a:graphicData>
                  </a:graphic>
                </wp:inline>
              </w:drawing>
            </w:r>
            <w:r w:rsidRPr="26E92A77" w:rsidR="4FBFE191">
              <w:rPr>
                <w:rFonts w:eastAsia="Arial" w:cs="Arial"/>
                <w:sz w:val="24"/>
                <w:szCs w:val="24"/>
              </w:rPr>
              <w:t xml:space="preserve"> </w:t>
            </w:r>
            <w:r>
              <w:rPr>
                <w:rFonts w:eastAsia="Arial" w:cs="Arial"/>
                <w:noProof/>
                <w:lang w:eastAsia="en-AU"/>
              </w:rPr>
              <w:drawing>
                <wp:inline distT="0" distB="0" distL="0" distR="0" wp14:anchorId="5033202F" wp14:editId="24C579C9">
                  <wp:extent cx="1759540" cy="1319656"/>
                  <wp:effectExtent l="0" t="228600" r="0" b="204470"/>
                  <wp:docPr id="4" name="Picture 4" descr="pages of a book to be slammed" titl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652.JPG"/>
                          <pic:cNvPicPr/>
                        </pic:nvPicPr>
                        <pic:blipFill>
                          <a:blip r:embed="rId57" cstate="hqprint">
                            <a:extLst>
                              <a:ext uri="{28A0092B-C50C-407E-A947-70E740481C1C}">
                                <a14:useLocalDpi xmlns:a14="http://schemas.microsoft.com/office/drawing/2010/main" val="0"/>
                              </a:ext>
                            </a:extLst>
                          </a:blip>
                          <a:srcRect/>
                          <a:stretch>
                            <a:fillRect/>
                          </a:stretch>
                        </pic:blipFill>
                        <pic:spPr>
                          <a:xfrm rot="5400000">
                            <a:off x="0" y="0"/>
                            <a:ext cx="1759540" cy="1319656"/>
                          </a:xfrm>
                          <a:prstGeom prst="rect">
                            <a:avLst/>
                          </a:prstGeom>
                        </pic:spPr>
                      </pic:pic>
                    </a:graphicData>
                  </a:graphic>
                </wp:inline>
              </w:drawing>
            </w:r>
            <w:r w:rsidRPr="26E92A77" w:rsidR="4FBFE191">
              <w:rPr>
                <w:rFonts w:eastAsia="Arial" w:cs="Arial"/>
                <w:sz w:val="24"/>
                <w:szCs w:val="24"/>
              </w:rPr>
              <w:t xml:space="preserve"> </w:t>
            </w:r>
            <w:r>
              <w:rPr>
                <w:rFonts w:eastAsia="Arial" w:cs="Arial"/>
                <w:noProof/>
                <w:lang w:eastAsia="en-AU"/>
              </w:rPr>
              <w:lastRenderedPageBreak/>
              <w:drawing>
                <wp:inline distT="0" distB="0" distL="0" distR="0" wp14:anchorId="2A109730" wp14:editId="7C41E917">
                  <wp:extent cx="1744280" cy="1308207"/>
                  <wp:effectExtent l="0" t="209550" r="0" b="196850"/>
                  <wp:docPr id="5" name="Picture 5" descr="tin with ring pull" title="ring p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649.JPG"/>
                          <pic:cNvPicPr/>
                        </pic:nvPicPr>
                        <pic:blipFill>
                          <a:blip r:embed="rId58" cstate="hqprint">
                            <a:extLst>
                              <a:ext uri="{28A0092B-C50C-407E-A947-70E740481C1C}">
                                <a14:useLocalDpi xmlns:a14="http://schemas.microsoft.com/office/drawing/2010/main" val="0"/>
                              </a:ext>
                            </a:extLst>
                          </a:blip>
                          <a:srcRect/>
                          <a:stretch>
                            <a:fillRect/>
                          </a:stretch>
                        </pic:blipFill>
                        <pic:spPr>
                          <a:xfrm rot="5400000">
                            <a:off x="0" y="0"/>
                            <a:ext cx="1744280" cy="1308207"/>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3231" w:type="dxa"/>
            <w:tcMar/>
            <w:vAlign w:val="top"/>
          </w:tcPr>
          <w:p w:rsidRPr="002B623A" w:rsidR="002B623A" w:rsidP="3A734F74" w:rsidRDefault="7EDC555D" w14:paraId="12CD2D5C" w14:textId="28CE365E">
            <w:pPr>
              <w:cnfStyle w:val="000000100000" w:firstRow="0" w:lastRow="0" w:firstColumn="0" w:lastColumn="0" w:oddVBand="0" w:evenVBand="0" w:oddHBand="1" w:evenHBand="0" w:firstRowFirstColumn="0" w:firstRowLastColumn="0" w:lastRowFirstColumn="0" w:lastRowLastColumn="0"/>
              <w:rPr>
                <w:sz w:val="28"/>
                <w:szCs w:val="28"/>
              </w:rPr>
            </w:pPr>
            <w:r w:rsidRPr="3A734F74">
              <w:rPr>
                <w:sz w:val="24"/>
              </w:rPr>
              <w:lastRenderedPageBreak/>
              <w:t>Substitute other pieces or songs as known.</w:t>
            </w:r>
          </w:p>
          <w:p w:rsidRPr="002B623A" w:rsidR="002B623A" w:rsidP="3A734F74" w:rsidRDefault="30CD70A4" w14:paraId="41763C92" w14:textId="23A7A060">
            <w:pPr>
              <w:cnfStyle w:val="000000100000" w:firstRow="0" w:lastRow="0" w:firstColumn="0" w:lastColumn="0" w:oddVBand="0" w:evenVBand="0" w:oddHBand="1" w:evenHBand="0" w:firstRowFirstColumn="0" w:firstRowLastColumn="0" w:lastRowFirstColumn="0" w:lastRowLastColumn="0"/>
              <w:rPr>
                <w:sz w:val="28"/>
                <w:szCs w:val="28"/>
              </w:rPr>
            </w:pPr>
            <w:r w:rsidRPr="3A734F74">
              <w:rPr>
                <w:sz w:val="24"/>
              </w:rPr>
              <w:t>Discuss rather than write responses.</w:t>
            </w:r>
          </w:p>
          <w:p w:rsidRPr="002B623A" w:rsidR="002B623A" w:rsidP="3A734F74" w:rsidRDefault="30CD70A4" w14:paraId="17B87F8C" w14:textId="00DF527E">
            <w:pPr>
              <w:cnfStyle w:val="000000100000" w:firstRow="0" w:lastRow="0" w:firstColumn="0" w:lastColumn="0" w:oddVBand="0" w:evenVBand="0" w:oddHBand="1" w:evenHBand="0" w:firstRowFirstColumn="0" w:firstRowLastColumn="0" w:lastRowFirstColumn="0" w:lastRowLastColumn="0"/>
              <w:rPr>
                <w:sz w:val="24"/>
              </w:rPr>
            </w:pPr>
            <w:r w:rsidRPr="3A734F74">
              <w:rPr>
                <w:sz w:val="24"/>
              </w:rPr>
              <w:t xml:space="preserve">Compose an entire piece such as a soundscape using the sound samples created. Put them together as a </w:t>
            </w:r>
            <w:r w:rsidRPr="3A734F74" w:rsidR="31CD835D">
              <w:rPr>
                <w:sz w:val="24"/>
              </w:rPr>
              <w:t>class composition or individually.</w:t>
            </w:r>
          </w:p>
          <w:p w:rsidRPr="002B623A" w:rsidR="002B623A" w:rsidP="3A734F74" w:rsidRDefault="002B623A" w14:paraId="6A05A809" w14:textId="1565C651">
            <w:pPr>
              <w:cnfStyle w:val="000000100000" w:firstRow="0" w:lastRow="0" w:firstColumn="0" w:lastColumn="0" w:oddVBand="0" w:evenVBand="0" w:oddHBand="1"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3231" w:type="dxa"/>
            <w:tcMar/>
            <w:vAlign w:val="top"/>
          </w:tcPr>
          <w:p w:rsidR="00C51869" w:rsidP="00C51869" w:rsidRDefault="00C51869" w14:paraId="6C917934" w14:textId="73AFD95A">
            <w:pPr>
              <w:cnfStyle w:val="000000100000" w:firstRow="0" w:lastRow="0" w:firstColumn="0" w:lastColumn="0" w:oddVBand="0" w:evenVBand="0" w:oddHBand="1" w:evenHBand="0" w:firstRowFirstColumn="0" w:firstRowLastColumn="0" w:lastRowFirstColumn="0" w:lastRowLastColumn="0"/>
              <w:rPr>
                <w:rFonts w:cs="Arial"/>
                <w:color w:val="212121"/>
                <w:sz w:val="24"/>
              </w:rPr>
            </w:pPr>
            <w:r w:rsidRPr="3A734F74">
              <w:rPr>
                <w:rFonts w:cs="Arial"/>
                <w:color w:val="212121"/>
                <w:sz w:val="24"/>
              </w:rPr>
              <w:t>Student workbooks</w:t>
            </w:r>
          </w:p>
          <w:p w:rsidR="00C51869" w:rsidP="3A734F74" w:rsidRDefault="6337259F" w14:paraId="73587746" w14:textId="2706CA3C">
            <w:pPr>
              <w:cnfStyle w:val="000000100000" w:firstRow="0" w:lastRow="0" w:firstColumn="0" w:lastColumn="0" w:oddVBand="0" w:evenVBand="0" w:oddHBand="1" w:evenHBand="0" w:firstRowFirstColumn="0" w:firstRowLastColumn="0" w:lastRowFirstColumn="0" w:lastRowLastColumn="0"/>
              <w:rPr>
                <w:sz w:val="24"/>
              </w:rPr>
            </w:pPr>
            <w:r w:rsidRPr="3A734F74">
              <w:rPr>
                <w:sz w:val="24"/>
              </w:rPr>
              <w:t>Audio samples:</w:t>
            </w:r>
          </w:p>
          <w:p w:rsidR="00C51869" w:rsidP="26E92A77" w:rsidRDefault="00787C96" w14:paraId="43511329" w14:textId="683438D3">
            <w:pPr>
              <w:cnfStyle w:val="000000100000" w:firstRow="0" w:lastRow="0" w:firstColumn="0" w:lastColumn="0" w:oddVBand="0" w:evenVBand="0" w:oddHBand="1" w:evenHBand="0" w:firstRowFirstColumn="0" w:firstRowLastColumn="0" w:lastRowFirstColumn="0" w:lastRowLastColumn="0"/>
              <w:rPr>
                <w:rFonts w:cs="Arial"/>
                <w:color w:val="212121"/>
                <w:sz w:val="24"/>
                <w:szCs w:val="24"/>
              </w:rPr>
            </w:pPr>
            <w:hyperlink r:id="Re078ed81273648cd">
              <w:r w:rsidRPr="26E92A77" w:rsidR="3FB41AD5">
                <w:rPr>
                  <w:rStyle w:val="Hyperlink"/>
                </w:rPr>
                <w:t>‘My Island Home’</w:t>
              </w:r>
            </w:hyperlink>
            <w:r w:rsidRPr="26E92A77" w:rsidR="3FB41AD5">
              <w:rPr>
                <w:sz w:val="24"/>
                <w:szCs w:val="24"/>
              </w:rPr>
              <w:t xml:space="preserve"> by the Aboriginal </w:t>
            </w:r>
            <w:r w:rsidRPr="26E92A77" w:rsidR="3FB41AD5">
              <w:rPr>
                <w:sz w:val="24"/>
                <w:szCs w:val="24"/>
              </w:rPr>
              <w:t>Warumpi</w:t>
            </w:r>
            <w:r w:rsidRPr="26E92A77" w:rsidR="3FB41AD5">
              <w:rPr>
                <w:sz w:val="24"/>
                <w:szCs w:val="24"/>
              </w:rPr>
              <w:t xml:space="preserve"> Band.</w:t>
            </w:r>
            <w:r w:rsidRPr="26E92A77" w:rsidR="3FB41AD5">
              <w:rPr>
                <w:rFonts w:cs="Arial"/>
                <w:color w:val="212121"/>
                <w:sz w:val="24"/>
                <w:szCs w:val="24"/>
              </w:rPr>
              <w:t xml:space="preserve"> </w:t>
            </w:r>
          </w:p>
          <w:p w:rsidR="00C51869" w:rsidP="26E92A77" w:rsidRDefault="00C51869" w14:paraId="280E7F3F" w14:textId="68B0CBEB">
            <w:pPr>
              <w:cnfStyle w:val="000000100000" w:firstRow="0" w:lastRow="0" w:firstColumn="0" w:lastColumn="0" w:oddVBand="0" w:evenVBand="0" w:oddHBand="1" w:evenHBand="0" w:firstRowFirstColumn="0" w:firstRowLastColumn="0" w:lastRowFirstColumn="0" w:lastRowLastColumn="0"/>
              <w:rPr>
                <w:rFonts w:cs="Arial"/>
                <w:color w:val="212121"/>
                <w:sz w:val="24"/>
                <w:szCs w:val="24"/>
              </w:rPr>
            </w:pPr>
            <w:r w:rsidRPr="26E92A77" w:rsidR="15C1CD9F">
              <w:rPr>
                <w:rFonts w:cs="Arial"/>
                <w:color w:val="212121"/>
                <w:sz w:val="24"/>
                <w:szCs w:val="24"/>
              </w:rPr>
              <w:t>Biber’s ‘</w:t>
            </w:r>
            <w:hyperlink r:id="R3178a6ff65e44ad8">
              <w:r w:rsidRPr="26E92A77" w:rsidR="15C1CD9F">
                <w:rPr>
                  <w:rStyle w:val="Hyperlink"/>
                  <w:rFonts w:cs="Arial"/>
                </w:rPr>
                <w:t>Sonata Representativa</w:t>
              </w:r>
            </w:hyperlink>
            <w:r w:rsidRPr="26E92A77" w:rsidR="15C1CD9F">
              <w:rPr>
                <w:rFonts w:cs="Arial"/>
                <w:color w:val="212121"/>
                <w:sz w:val="24"/>
                <w:szCs w:val="24"/>
              </w:rPr>
              <w:t>’</w:t>
            </w:r>
          </w:p>
          <w:p w:rsidRPr="00C51869" w:rsidR="00C51869" w:rsidP="00C51869" w:rsidRDefault="00C51869" w14:paraId="05F3B066" w14:textId="50AAB19E">
            <w:pPr>
              <w:cnfStyle w:val="000000100000" w:firstRow="0" w:lastRow="0" w:firstColumn="0" w:lastColumn="0" w:oddVBand="0" w:evenVBand="0" w:oddHBand="1" w:evenHBand="0" w:firstRowFirstColumn="0" w:firstRowLastColumn="0" w:lastRowFirstColumn="0" w:lastRowLastColumn="0"/>
              <w:rPr>
                <w:rFonts w:cs="Arial"/>
                <w:color w:val="212121"/>
                <w:sz w:val="24"/>
              </w:rPr>
            </w:pPr>
            <w:r>
              <w:rPr>
                <w:rFonts w:cs="Arial"/>
                <w:color w:val="212121"/>
                <w:sz w:val="24"/>
              </w:rPr>
              <w:t>Comparison animal sounds:</w:t>
            </w:r>
          </w:p>
          <w:p w:rsidRPr="00C51869" w:rsidR="00C51869" w:rsidP="26E92A77" w:rsidRDefault="00787C96" w14:paraId="278ADF74" w14:textId="506D7472">
            <w:pPr>
              <w:pStyle w:val="zfr3q"/>
              <w:spacing w:before="0" w:beforeAutospacing="off" w:after="0" w:afterAutospacing="off"/>
              <w:ind w:right="135"/>
              <w:cnfStyle w:val="000000100000" w:firstRow="0" w:lastRow="0" w:firstColumn="0" w:lastColumn="0" w:oddVBand="0" w:evenVBand="0" w:oddHBand="1" w:evenHBand="0" w:firstRowFirstColumn="0" w:firstRowLastColumn="0" w:lastRowFirstColumn="0" w:lastRowLastColumn="0"/>
              <w:rPr>
                <w:rFonts w:ascii="Arial" w:hAnsi="Arial" w:cs="Arial"/>
                <w:color w:val="212121"/>
                <w:sz w:val="24"/>
                <w:szCs w:val="24"/>
              </w:rPr>
            </w:pPr>
            <w:hyperlink r:id="Rf095244358b74d8c">
              <w:r w:rsidRPr="26E92A77" w:rsidR="15C1CD9F">
                <w:rPr>
                  <w:rStyle w:val="Hyperlink"/>
                  <w:rFonts w:eastAsia="SimSun" w:cs="Arial"/>
                </w:rPr>
                <w:t>Nightingale</w:t>
              </w:r>
            </w:hyperlink>
          </w:p>
          <w:p w:rsidRPr="00C51869" w:rsidR="00C51869" w:rsidP="26E92A77" w:rsidRDefault="00787C96" w14:paraId="15AB2FD9" w14:textId="6F95614F">
            <w:pPr>
              <w:pStyle w:val="zfr3q"/>
              <w:spacing w:before="0" w:beforeAutospacing="off" w:after="0" w:afterAutospacing="off"/>
              <w:ind w:right="135"/>
              <w:cnfStyle w:val="000000100000" w:firstRow="0" w:lastRow="0" w:firstColumn="0" w:lastColumn="0" w:oddVBand="0" w:evenVBand="0" w:oddHBand="1" w:evenHBand="0" w:firstRowFirstColumn="0" w:firstRowLastColumn="0" w:lastRowFirstColumn="0" w:lastRowLastColumn="0"/>
              <w:rPr>
                <w:rFonts w:ascii="Arial" w:hAnsi="Arial" w:cs="Arial"/>
                <w:color w:val="212121"/>
                <w:sz w:val="24"/>
                <w:szCs w:val="24"/>
              </w:rPr>
            </w:pPr>
            <w:hyperlink r:id="Rfe075336eedb41ea">
              <w:r w:rsidRPr="26E92A77" w:rsidR="15C1CD9F">
                <w:rPr>
                  <w:rStyle w:val="Hyperlink"/>
                  <w:rFonts w:eastAsia="SimSun" w:cs="Arial"/>
                </w:rPr>
                <w:t>Cuckoo</w:t>
              </w:r>
            </w:hyperlink>
          </w:p>
          <w:p w:rsidR="00C51869" w:rsidP="26E92A77" w:rsidRDefault="00787C96" w14:paraId="4C0B9FEB" w14:textId="4822335D">
            <w:pPr>
              <w:pStyle w:val="zfr3q"/>
              <w:spacing w:before="0" w:beforeAutospacing="off" w:after="0" w:afterAutospacing="off"/>
              <w:ind w:right="135"/>
              <w:cnfStyle w:val="000000100000" w:firstRow="0" w:lastRow="0" w:firstColumn="0" w:lastColumn="0" w:oddVBand="0" w:evenVBand="0" w:oddHBand="1" w:evenHBand="0" w:firstRowFirstColumn="0" w:firstRowLastColumn="0" w:lastRowFirstColumn="0" w:lastRowLastColumn="0"/>
              <w:rPr>
                <w:rStyle w:val="aw5odc"/>
                <w:rFonts w:ascii="Arial" w:hAnsi="Arial" w:cs="Arial"/>
                <w:color w:val="212121"/>
                <w:sz w:val="24"/>
                <w:szCs w:val="24"/>
                <w:u w:val="single"/>
              </w:rPr>
            </w:pPr>
            <w:hyperlink r:id="R2bec717bf896415d">
              <w:r w:rsidRPr="26E92A77" w:rsidR="15C1CD9F">
                <w:rPr>
                  <w:rStyle w:val="Hyperlink"/>
                  <w:rFonts w:eastAsia="SimSun" w:cs="Arial"/>
                </w:rPr>
                <w:t>Frogs</w:t>
              </w:r>
            </w:hyperlink>
          </w:p>
          <w:p w:rsidRPr="00C51869" w:rsidR="00C51869" w:rsidP="26E92A77" w:rsidRDefault="00787C96" w14:paraId="277DC109" w14:textId="203CE070">
            <w:pPr>
              <w:pStyle w:val="zfr3q"/>
              <w:spacing w:before="0" w:beforeAutospacing="off" w:after="0" w:afterAutospacing="off"/>
              <w:ind w:right="135"/>
              <w:cnfStyle w:val="000000100000" w:firstRow="0" w:lastRow="0" w:firstColumn="0" w:lastColumn="0" w:oddVBand="0" w:evenVBand="0" w:oddHBand="1" w:evenHBand="0" w:firstRowFirstColumn="0" w:firstRowLastColumn="0" w:lastRowFirstColumn="0" w:lastRowLastColumn="0"/>
              <w:rPr>
                <w:rFonts w:ascii="Arial" w:hAnsi="Arial" w:cs="Arial"/>
                <w:color w:val="212121"/>
                <w:sz w:val="24"/>
                <w:szCs w:val="24"/>
              </w:rPr>
            </w:pPr>
            <w:hyperlink r:id="R900c5093fe0e4fbb">
              <w:r w:rsidRPr="26E92A77" w:rsidR="15C1CD9F">
                <w:rPr>
                  <w:rStyle w:val="Hyperlink"/>
                  <w:rFonts w:eastAsia="SimSun" w:cs="Arial"/>
                </w:rPr>
                <w:t>Chicken</w:t>
              </w:r>
            </w:hyperlink>
            <w:r w:rsidRPr="26E92A77" w:rsidR="15C1CD9F">
              <w:rPr>
                <w:rFonts w:ascii="Arial" w:hAnsi="Arial" w:cs="Arial"/>
                <w:color w:val="212121"/>
                <w:sz w:val="24"/>
                <w:szCs w:val="24"/>
              </w:rPr>
              <w:t xml:space="preserve">, </w:t>
            </w:r>
            <w:hyperlink r:id="R485836725c6042ce">
              <w:r w:rsidRPr="26E92A77" w:rsidR="15C1CD9F">
                <w:rPr>
                  <w:rStyle w:val="Hyperlink"/>
                  <w:rFonts w:eastAsia="SimSun" w:cs="Arial"/>
                </w:rPr>
                <w:t>Rooster</w:t>
              </w:r>
            </w:hyperlink>
          </w:p>
          <w:p w:rsidRPr="00C51869" w:rsidR="00C51869" w:rsidP="26E92A77" w:rsidRDefault="00787C96" w14:paraId="1E63458C" w14:textId="78707542">
            <w:pPr>
              <w:pStyle w:val="zfr3q"/>
              <w:spacing w:before="0" w:beforeAutospacing="off" w:after="0" w:afterAutospacing="off"/>
              <w:ind w:right="135"/>
              <w:cnfStyle w:val="000000100000" w:firstRow="0" w:lastRow="0" w:firstColumn="0" w:lastColumn="0" w:oddVBand="0" w:evenVBand="0" w:oddHBand="1" w:evenHBand="0" w:firstRowFirstColumn="0" w:firstRowLastColumn="0" w:lastRowFirstColumn="0" w:lastRowLastColumn="0"/>
              <w:rPr>
                <w:rFonts w:ascii="Arial" w:hAnsi="Arial" w:cs="Arial"/>
                <w:color w:val="212121"/>
                <w:sz w:val="24"/>
                <w:szCs w:val="24"/>
              </w:rPr>
            </w:pPr>
            <w:hyperlink r:id="R8c94db75859447a8">
              <w:r w:rsidRPr="26E92A77" w:rsidR="15C1CD9F">
                <w:rPr>
                  <w:rStyle w:val="Hyperlink"/>
                  <w:rFonts w:eastAsia="SimSun" w:cs="Arial"/>
                </w:rPr>
                <w:t>Quail</w:t>
              </w:r>
            </w:hyperlink>
          </w:p>
          <w:p w:rsidRPr="00C51869" w:rsidR="00C51869" w:rsidP="0DF95A73" w:rsidRDefault="00787C96" w14:paraId="616FC614" w14:textId="0BFD0132">
            <w:pPr>
              <w:pStyle w:val="zfr3q"/>
              <w:spacing w:before="0" w:beforeAutospacing="off" w:after="220" w:afterAutospacing="off"/>
              <w:ind w:right="144"/>
              <w:cnfStyle w:val="000000100000" w:firstRow="0" w:lastRow="0" w:firstColumn="0" w:lastColumn="0" w:oddVBand="0" w:evenVBand="0" w:oddHBand="1" w:evenHBand="0" w:firstRowFirstColumn="0" w:firstRowLastColumn="0" w:lastRowFirstColumn="0" w:lastRowLastColumn="0"/>
              <w:rPr>
                <w:rFonts w:ascii="Arial" w:hAnsi="Arial" w:cs="Arial"/>
                <w:color w:val="212121"/>
                <w:sz w:val="24"/>
                <w:szCs w:val="24"/>
              </w:rPr>
            </w:pPr>
            <w:hyperlink r:id="R08c17c525bc747d0">
              <w:r w:rsidRPr="0DF95A73" w:rsidR="6BBA8EE9">
                <w:rPr>
                  <w:rStyle w:val="Hyperlink"/>
                  <w:rFonts w:eastAsia="SimSun" w:cs="Arial"/>
                </w:rPr>
                <w:t>Cat</w:t>
              </w:r>
            </w:hyperlink>
          </w:p>
          <w:p w:rsidRPr="002B623A" w:rsidR="002B623A" w:rsidP="0DF95A73" w:rsidRDefault="4DD5A356" w14:paraId="2B404994" w14:textId="11CABBB5">
            <w:pPr>
              <w:pStyle w:val="zfr3q"/>
              <w:spacing w:before="0" w:beforeAutospacing="off" w:after="220" w:afterAutospacing="off"/>
              <w:ind w:right="135"/>
              <w:cnfStyle w:val="000000100000" w:firstRow="0" w:lastRow="0" w:firstColumn="0" w:lastColumn="0" w:oddVBand="0" w:evenVBand="0" w:oddHBand="1" w:evenHBand="0" w:firstRowFirstColumn="0" w:firstRowLastColumn="0" w:lastRowFirstColumn="0" w:lastRowLastColumn="0"/>
              <w:rPr>
                <w:rFonts w:ascii="Arial" w:hAnsi="Arial" w:eastAsia="Arial" w:cs="Arial"/>
                <w:color w:val="212121"/>
                <w:sz w:val="24"/>
                <w:szCs w:val="24"/>
              </w:rPr>
            </w:pPr>
            <w:r w:rsidRPr="0DF95A73" w:rsidR="185D5883">
              <w:rPr>
                <w:rFonts w:ascii="Arial" w:hAnsi="Arial" w:eastAsia="Arial" w:cs="Arial"/>
                <w:color w:val="212121"/>
                <w:sz w:val="24"/>
                <w:szCs w:val="24"/>
              </w:rPr>
              <w:t>James Ledger’s ‘</w:t>
            </w:r>
            <w:hyperlink r:id="Re363cbba00994286">
              <w:r w:rsidRPr="0DF95A73" w:rsidR="185D5883">
                <w:rPr>
                  <w:rStyle w:val="Hyperlink"/>
                  <w:rFonts w:eastAsia="Arial" w:cs="Arial"/>
                </w:rPr>
                <w:t xml:space="preserve">Indian </w:t>
              </w:r>
              <w:r w:rsidRPr="0DF95A73" w:rsidR="185D5883">
                <w:rPr>
                  <w:rStyle w:val="Hyperlink"/>
                  <w:rFonts w:eastAsia="Arial" w:cs="Arial"/>
                </w:rPr>
                <w:t>Pacific</w:t>
              </w:r>
            </w:hyperlink>
            <w:r w:rsidRPr="0DF95A73" w:rsidR="185D5883">
              <w:rPr>
                <w:rFonts w:ascii="Arial" w:hAnsi="Arial" w:eastAsia="Arial" w:cs="Arial"/>
                <w:color w:val="212121"/>
                <w:sz w:val="24"/>
                <w:szCs w:val="24"/>
              </w:rPr>
              <w:t>’</w:t>
            </w:r>
          </w:p>
          <w:p w:rsidRPr="002B623A" w:rsidR="002B623A" w:rsidP="3A734F74" w:rsidRDefault="00787C96" w14:paraId="2D30D625" w14:textId="3123D421">
            <w:pPr>
              <w:pStyle w:val="zfr3q"/>
              <w:spacing w:before="0" w:beforeAutospacing="0" w:after="0" w:afterAutospacing="0"/>
              <w:ind w:right="135"/>
              <w:cnfStyle w:val="000000100000" w:firstRow="0" w:lastRow="0" w:firstColumn="0" w:lastColumn="0" w:oddVBand="0" w:evenVBand="0" w:oddHBand="1" w:evenHBand="0" w:firstRowFirstColumn="0" w:firstRowLastColumn="0" w:lastRowFirstColumn="0" w:lastRowLastColumn="0"/>
              <w:rPr>
                <w:rFonts w:ascii="Arial" w:hAnsi="Arial" w:eastAsia="Arial" w:cs="Arial"/>
                <w:sz w:val="24"/>
              </w:rPr>
            </w:pPr>
            <w:hyperlink>
              <w:r w:rsidRPr="26E92A77" w:rsidR="4396FB54">
                <w:rPr>
                  <w:rStyle w:val="Hyperlink"/>
                  <w:rFonts w:eastAsia="Arial" w:cs="Arial"/>
                </w:rPr>
                <w:t>‘My Island Home’</w:t>
              </w:r>
              <w:r w:rsidRPr="26E92A77" w:rsidR="4396FB54">
                <w:rPr>
                  <w:rFonts w:ascii="Arial" w:hAnsi="Arial" w:eastAsia="Arial" w:cs="Arial"/>
                  <w:sz w:val="24"/>
                  <w:szCs w:val="24"/>
                </w:rPr>
                <w:t xml:space="preserve"> by the Aboriginal Warumpi Band.</w:t>
              </w:r>
            </w:hyperlink>
          </w:p>
          <w:p w:rsidRPr="002B623A" w:rsidR="002B623A" w:rsidP="26E92A77" w:rsidRDefault="2495602D" w14:paraId="6A2719B0" w14:textId="31F12D81">
            <w:pPr>
              <w:cnfStyle w:val="000000100000" w:firstRow="0" w:lastRow="0" w:firstColumn="0" w:lastColumn="0" w:oddVBand="0" w:evenVBand="0" w:oddHBand="1" w:evenHBand="0" w:firstRowFirstColumn="0" w:firstRowLastColumn="0" w:lastRowFirstColumn="0" w:lastRowLastColumn="0"/>
              <w:rPr>
                <w:rFonts w:cs="Arial"/>
                <w:color w:val="212121"/>
                <w:sz w:val="24"/>
                <w:szCs w:val="24"/>
              </w:rPr>
            </w:pPr>
            <w:r w:rsidRPr="0DF95A73" w:rsidR="116D239B">
              <w:rPr>
                <w:rFonts w:cs="Arial"/>
                <w:color w:val="212121"/>
                <w:sz w:val="24"/>
                <w:szCs w:val="24"/>
              </w:rPr>
              <w:t>Rimsky-</w:t>
            </w:r>
            <w:proofErr w:type="spellStart"/>
            <w:r w:rsidRPr="0DF95A73" w:rsidR="116D239B">
              <w:rPr>
                <w:rFonts w:cs="Arial"/>
                <w:color w:val="212121"/>
                <w:sz w:val="24"/>
                <w:szCs w:val="24"/>
              </w:rPr>
              <w:t>Korakov's</w:t>
            </w:r>
            <w:proofErr w:type="spellEnd"/>
            <w:r w:rsidRPr="0DF95A73" w:rsidR="116D239B">
              <w:rPr>
                <w:rFonts w:cs="Arial"/>
                <w:color w:val="212121"/>
                <w:sz w:val="24"/>
                <w:szCs w:val="24"/>
              </w:rPr>
              <w:t xml:space="preserve"> </w:t>
            </w:r>
            <w:hyperlink r:id="R7355c392d8dc4744">
              <w:r w:rsidRPr="0DF95A73" w:rsidR="116D239B">
                <w:rPr>
                  <w:rStyle w:val="Hyperlink"/>
                  <w:rFonts w:cs="Arial"/>
                  <w:color w:val="212121"/>
                </w:rPr>
                <w:t>‘</w:t>
              </w:r>
              <w:r w:rsidRPr="0DF95A73" w:rsidR="116D239B">
                <w:rPr>
                  <w:rStyle w:val="Hyperlink"/>
                  <w:rFonts w:ascii="Arial" w:hAnsi="Arial" w:eastAsia="Calibri" w:cs="Arial" w:eastAsiaTheme="minorAscii" w:cstheme="minorBidi"/>
                </w:rPr>
                <w:t>Flight of the Bumblebee’</w:t>
              </w:r>
            </w:hyperlink>
          </w:p>
          <w:p w:rsidR="20229E13" w:rsidP="26E92A77" w:rsidRDefault="20229E13" w14:paraId="7997CFFC" w14:textId="25A45FE3">
            <w:pPr>
              <w:pStyle w:val="Normal"/>
              <w:rPr>
                <w:rFonts w:cs="Arial"/>
                <w:color w:val="212121"/>
                <w:sz w:val="24"/>
                <w:szCs w:val="24"/>
              </w:rPr>
            </w:pPr>
            <w:r w:rsidRPr="26E92A77" w:rsidR="20229E13">
              <w:rPr>
                <w:rFonts w:cs="Arial"/>
                <w:color w:val="212121"/>
                <w:sz w:val="24"/>
                <w:szCs w:val="24"/>
              </w:rPr>
              <w:t>James Ledger’s ‘</w:t>
            </w:r>
            <w:hyperlink r:id="R523e49d4a9ca408b">
              <w:r w:rsidRPr="26E92A77" w:rsidR="20229E13">
                <w:rPr>
                  <w:rStyle w:val="Hyperlink"/>
                  <w:rFonts w:cs="Arial"/>
                </w:rPr>
                <w:t>Indian Pacific</w:t>
              </w:r>
            </w:hyperlink>
            <w:r w:rsidRPr="26E92A77" w:rsidR="20229E13">
              <w:rPr>
                <w:rFonts w:cs="Arial"/>
                <w:color w:val="212121"/>
                <w:sz w:val="24"/>
                <w:szCs w:val="24"/>
              </w:rPr>
              <w:t>’</w:t>
            </w:r>
          </w:p>
          <w:p w:rsidR="50AB9EDB" w:rsidP="26E92A77" w:rsidRDefault="50AB9EDB" w14:paraId="5941BA56" w14:textId="34DA9923">
            <w:pPr>
              <w:pStyle w:val="Normal"/>
              <w:rPr>
                <w:rFonts w:cs="Arial"/>
                <w:color w:val="212121"/>
                <w:sz w:val="24"/>
                <w:szCs w:val="24"/>
              </w:rPr>
            </w:pPr>
            <w:hyperlink r:id="R9b22dc019c9c4d28">
              <w:r w:rsidRPr="26E92A77" w:rsidR="50AB9EDB">
                <w:rPr>
                  <w:rStyle w:val="Hyperlink"/>
                  <w:rFonts w:cs="Arial"/>
                </w:rPr>
                <w:t>Ballet of the chicks in the shells</w:t>
              </w:r>
            </w:hyperlink>
            <w:r w:rsidRPr="26E92A77" w:rsidR="50AB9EDB">
              <w:rPr>
                <w:rFonts w:cs="Arial"/>
                <w:color w:val="212121"/>
                <w:sz w:val="24"/>
                <w:szCs w:val="24"/>
              </w:rPr>
              <w:t>’ by Mussorgsky</w:t>
            </w:r>
          </w:p>
          <w:p w:rsidRPr="002B623A" w:rsidR="002B623A" w:rsidP="3A734F74" w:rsidRDefault="5B064FC8" w14:paraId="2951F5CB" w14:textId="2D0F760B">
            <w:pPr>
              <w:cnfStyle w:val="000000100000" w:firstRow="0" w:lastRow="0" w:firstColumn="0" w:lastColumn="0" w:oddVBand="0" w:evenVBand="0" w:oddHBand="1" w:evenHBand="0" w:firstRowFirstColumn="0" w:firstRowLastColumn="0" w:lastRowFirstColumn="0" w:lastRowLastColumn="0"/>
              <w:rPr>
                <w:rFonts w:cs="Arial"/>
                <w:color w:val="212121"/>
                <w:sz w:val="24"/>
              </w:rPr>
            </w:pPr>
            <w:r w:rsidRPr="3A734F74">
              <w:rPr>
                <w:rFonts w:cs="Arial"/>
                <w:color w:val="212121"/>
                <w:sz w:val="24"/>
              </w:rPr>
              <w:t>A variety of items or instruments (if available)</w:t>
            </w:r>
          </w:p>
        </w:tc>
      </w:tr>
      <w:tr w:rsidR="002B623A" w:rsidTr="6D6F45AA" w14:paraId="1FC2B7C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tcMar/>
            <w:vAlign w:val="top"/>
          </w:tcPr>
          <w:p w:rsidRPr="002B623A" w:rsidR="002B623A" w:rsidP="00B86131" w:rsidRDefault="002B623A" w14:paraId="24672A24" w14:textId="77777777">
            <w:pPr>
              <w:rPr>
                <w:sz w:val="24"/>
              </w:rPr>
            </w:pPr>
            <w:r>
              <w:rPr>
                <w:sz w:val="24"/>
              </w:rPr>
              <w:lastRenderedPageBreak/>
              <w:t>2</w:t>
            </w:r>
            <w:r w:rsidRPr="002B623A">
              <w:rPr>
                <w:sz w:val="24"/>
              </w:rPr>
              <w:t>.2</w:t>
            </w:r>
          </w:p>
        </w:tc>
        <w:tc>
          <w:tcPr>
            <w:cnfStyle w:val="000000000000" w:firstRow="0" w:lastRow="0" w:firstColumn="0" w:lastColumn="0" w:oddVBand="0" w:evenVBand="0" w:oddHBand="0" w:evenHBand="0" w:firstRowFirstColumn="0" w:firstRowLastColumn="0" w:lastRowFirstColumn="0" w:lastRowLastColumn="0"/>
            <w:tcW w:w="7332" w:type="dxa"/>
            <w:tcMar/>
            <w:vAlign w:val="top"/>
          </w:tcPr>
          <w:p w:rsidR="00A678E1" w:rsidP="3A734F74" w:rsidRDefault="00A678E1" w14:paraId="73969D63" w14:textId="55206573">
            <w:pPr>
              <w:cnfStyle w:val="000000010000" w:firstRow="0" w:lastRow="0" w:firstColumn="0" w:lastColumn="0" w:oddVBand="0" w:evenVBand="0" w:oddHBand="0" w:evenHBand="1" w:firstRowFirstColumn="0" w:firstRowLastColumn="0" w:lastRowFirstColumn="0" w:lastRowLastColumn="0"/>
              <w:rPr>
                <w:rFonts w:eastAsia="Arial" w:cs="Arial"/>
                <w:sz w:val="24"/>
              </w:rPr>
            </w:pPr>
            <w:r w:rsidRPr="26E92A77" w:rsidR="614069CD">
              <w:rPr>
                <w:rFonts w:eastAsia="Arial" w:cs="Arial"/>
                <w:sz w:val="24"/>
                <w:szCs w:val="24"/>
              </w:rPr>
              <w:t>Point out to the students that often artworks are inspired by pieces of music. Sometimes musician</w:t>
            </w:r>
            <w:r w:rsidRPr="26E92A77" w:rsidR="59DBC22C">
              <w:rPr>
                <w:rFonts w:eastAsia="Arial" w:cs="Arial"/>
                <w:sz w:val="24"/>
                <w:szCs w:val="24"/>
              </w:rPr>
              <w:t>s</w:t>
            </w:r>
            <w:r w:rsidRPr="26E92A77" w:rsidR="614069CD">
              <w:rPr>
                <w:rFonts w:eastAsia="Arial" w:cs="Arial"/>
                <w:sz w:val="24"/>
                <w:szCs w:val="24"/>
              </w:rPr>
              <w:t xml:space="preserve"> get meaning from artworks and other times artists construct works based upon what they hear in a composition. This can be a way that both artists and musicians imply meaning through their works. </w:t>
            </w:r>
          </w:p>
          <w:p w:rsidR="04835BAD" w:rsidP="26E92A77" w:rsidRDefault="04835BAD" w14:paraId="40666874" w14:textId="1F4B76AE">
            <w:pPr>
              <w:pStyle w:val="Normal"/>
            </w:pPr>
            <w:r w:rsidRPr="26E92A77" w:rsidR="04835BAD">
              <w:rPr>
                <w:rFonts w:ascii="Arial" w:hAnsi="Arial" w:eastAsia="Arial" w:cs="Arial"/>
                <w:noProof w:val="0"/>
                <w:sz w:val="24"/>
                <w:szCs w:val="24"/>
                <w:lang w:val="en-AU"/>
              </w:rPr>
              <w:t xml:space="preserve">Watch a video of the composition </w:t>
            </w:r>
            <w:hyperlink r:id="Rcd703d1187ed4a5c">
              <w:r w:rsidRPr="26E92A77" w:rsidR="04835BAD">
                <w:rPr>
                  <w:rStyle w:val="Hyperlink"/>
                  <w:rFonts w:ascii="Arial" w:hAnsi="Arial" w:eastAsia="Arial" w:cs="Arial"/>
                  <w:noProof w:val="0"/>
                  <w:color w:val="2F5496" w:themeColor="accent1" w:themeTint="FF" w:themeShade="BF"/>
                  <w:sz w:val="24"/>
                  <w:szCs w:val="24"/>
                  <w:u w:val="single"/>
                  <w:lang w:val="en-AU"/>
                </w:rPr>
                <w:t>‘Water walk’</w:t>
              </w:r>
            </w:hyperlink>
            <w:r w:rsidRPr="26E92A77" w:rsidR="04835BAD">
              <w:rPr>
                <w:rFonts w:ascii="Arial" w:hAnsi="Arial" w:eastAsia="Arial" w:cs="Arial"/>
                <w:noProof w:val="0"/>
                <w:sz w:val="24"/>
                <w:szCs w:val="24"/>
                <w:lang w:val="en-AU"/>
              </w:rPr>
              <w:t xml:space="preserve"> by John Cage. In this timed piece, Cage creates a piece of music using a piano along with a variety of natural sounds using household items such as pots, pans, lids, vase, watering can. Explain that this is a deliberately and carefully composed piece of music. While students are watching, ask them to think about the purpose of the composition. Ask students to consider how the various household objects are used to make sound. For </w:t>
            </w:r>
            <w:r w:rsidRPr="26E92A77" w:rsidR="04835BAD">
              <w:rPr>
                <w:rFonts w:ascii="Arial" w:hAnsi="Arial" w:eastAsia="Arial" w:cs="Arial"/>
                <w:noProof w:val="0"/>
                <w:sz w:val="24"/>
                <w:szCs w:val="24"/>
                <w:lang w:val="en-AU"/>
              </w:rPr>
              <w:t>example</w:t>
            </w:r>
            <w:r w:rsidRPr="26E92A77" w:rsidR="54AEFCF0">
              <w:rPr>
                <w:rFonts w:ascii="Arial" w:hAnsi="Arial" w:eastAsia="Arial" w:cs="Arial"/>
                <w:noProof w:val="0"/>
                <w:sz w:val="24"/>
                <w:szCs w:val="24"/>
                <w:lang w:val="en-AU"/>
              </w:rPr>
              <w:t>,</w:t>
            </w:r>
            <w:r w:rsidRPr="26E92A77" w:rsidR="04835BAD">
              <w:rPr>
                <w:rFonts w:ascii="Arial" w:hAnsi="Arial" w:eastAsia="Arial" w:cs="Arial"/>
                <w:noProof w:val="0"/>
                <w:sz w:val="24"/>
                <w:szCs w:val="24"/>
                <w:lang w:val="en-AU"/>
              </w:rPr>
              <w:t xml:space="preserve"> by hitting, scraping or blowing. Ask students to think about how composers produce art to evoke different audience responses. Watch a video of the composition ‘</w:t>
            </w:r>
            <w:hyperlink r:id="R091d7e1572164d60">
              <w:r w:rsidRPr="26E92A77" w:rsidR="04835BAD">
                <w:rPr>
                  <w:rStyle w:val="Hyperlink"/>
                  <w:rFonts w:ascii="Arial" w:hAnsi="Arial" w:eastAsia="Arial" w:cs="Arial"/>
                  <w:noProof w:val="0"/>
                  <w:color w:val="2F5496" w:themeColor="accent1" w:themeTint="FF" w:themeShade="BF"/>
                  <w:sz w:val="24"/>
                  <w:szCs w:val="24"/>
                  <w:u w:val="single"/>
                  <w:lang w:val="en-AU"/>
                </w:rPr>
                <w:t>4:33’</w:t>
              </w:r>
            </w:hyperlink>
            <w:r w:rsidRPr="26E92A77" w:rsidR="04835BAD">
              <w:rPr>
                <w:rFonts w:ascii="Arial" w:hAnsi="Arial" w:eastAsia="Arial" w:cs="Arial"/>
                <w:noProof w:val="0"/>
                <w:sz w:val="24"/>
                <w:szCs w:val="24"/>
                <w:lang w:val="en-AU"/>
              </w:rPr>
              <w:t xml:space="preserve"> by John Cage. Ask students to think about the elements that were discussed for ‘Water walk’.</w:t>
            </w:r>
          </w:p>
          <w:p w:rsidR="006F2938" w:rsidP="6D6F45AA" w:rsidRDefault="00B54F3D" w14:paraId="5F90C6FC" w14:textId="349E3F4D">
            <w:pPr>
              <w:cnfStyle w:val="000000010000" w:firstRow="0" w:lastRow="0" w:firstColumn="0" w:lastColumn="0" w:oddVBand="0" w:evenVBand="0" w:oddHBand="0" w:evenHBand="1" w:firstRowFirstColumn="0" w:firstRowLastColumn="0" w:lastRowFirstColumn="0" w:lastRowLastColumn="0"/>
              <w:rPr>
                <w:rFonts w:eastAsia="Arial" w:cs="Arial"/>
                <w:sz w:val="24"/>
                <w:szCs w:val="24"/>
              </w:rPr>
            </w:pPr>
            <w:r w:rsidRPr="6D6F45AA" w:rsidR="53FB84BD">
              <w:rPr>
                <w:rFonts w:eastAsia="Arial" w:cs="Arial"/>
                <w:sz w:val="24"/>
                <w:szCs w:val="24"/>
              </w:rPr>
              <w:t xml:space="preserve">Listen to </w:t>
            </w:r>
            <w:r w:rsidRPr="6D6F45AA" w:rsidR="53F512D0">
              <w:rPr>
                <w:rFonts w:eastAsia="Arial" w:cs="Arial"/>
                <w:sz w:val="24"/>
                <w:szCs w:val="24"/>
              </w:rPr>
              <w:t>John Williams ‘</w:t>
            </w:r>
            <w:hyperlink r:id="Re9fd84190ffe41bf">
              <w:r w:rsidRPr="6D6F45AA" w:rsidR="53F512D0">
                <w:rPr>
                  <w:rStyle w:val="Hyperlink"/>
                  <w:rFonts w:eastAsia="Arial" w:cs="Arial"/>
                </w:rPr>
                <w:t>Tatooine theme</w:t>
              </w:r>
            </w:hyperlink>
            <w:r w:rsidRPr="6D6F45AA" w:rsidR="1FAECF99">
              <w:rPr>
                <w:rFonts w:eastAsia="Arial" w:cs="Arial"/>
                <w:sz w:val="24"/>
                <w:szCs w:val="24"/>
              </w:rPr>
              <w:t>’</w:t>
            </w:r>
            <w:r w:rsidRPr="6D6F45AA" w:rsidR="53F512D0">
              <w:rPr>
                <w:rFonts w:eastAsia="Arial" w:cs="Arial"/>
                <w:sz w:val="24"/>
                <w:szCs w:val="24"/>
              </w:rPr>
              <w:t xml:space="preserve"> from </w:t>
            </w:r>
            <w:r w:rsidRPr="6D6F45AA" w:rsidR="53F512D0">
              <w:rPr>
                <w:rFonts w:eastAsia="Arial" w:cs="Arial"/>
                <w:sz w:val="24"/>
                <w:szCs w:val="24"/>
              </w:rPr>
              <w:t>Star</w:t>
            </w:r>
            <w:r w:rsidRPr="6D6F45AA" w:rsidR="696DD186">
              <w:rPr>
                <w:rFonts w:eastAsia="Arial" w:cs="Arial"/>
                <w:sz w:val="24"/>
                <w:szCs w:val="24"/>
              </w:rPr>
              <w:t xml:space="preserve"> </w:t>
            </w:r>
            <w:r w:rsidRPr="6D6F45AA" w:rsidR="53F512D0">
              <w:rPr>
                <w:rFonts w:eastAsia="Arial" w:cs="Arial"/>
                <w:sz w:val="24"/>
                <w:szCs w:val="24"/>
              </w:rPr>
              <w:t>Wars</w:t>
            </w:r>
            <w:r w:rsidRPr="6D6F45AA" w:rsidR="53F512D0">
              <w:rPr>
                <w:rFonts w:eastAsia="Arial" w:cs="Arial"/>
                <w:sz w:val="24"/>
                <w:szCs w:val="24"/>
              </w:rPr>
              <w:t>.</w:t>
            </w:r>
            <w:r w:rsidRPr="6D6F45AA" w:rsidR="53FB84BD">
              <w:rPr>
                <w:rFonts w:eastAsia="Arial" w:cs="Arial"/>
                <w:sz w:val="24"/>
                <w:szCs w:val="24"/>
              </w:rPr>
              <w:t xml:space="preserve"> </w:t>
            </w:r>
            <w:r w:rsidRPr="6D6F45AA" w:rsidR="53F512D0">
              <w:rPr>
                <w:rFonts w:eastAsia="Arial" w:cs="Arial"/>
                <w:sz w:val="24"/>
                <w:szCs w:val="24"/>
              </w:rPr>
              <w:t xml:space="preserve">This </w:t>
            </w:r>
            <w:r w:rsidRPr="6D6F45AA" w:rsidR="53F512D0">
              <w:rPr>
                <w:rFonts w:eastAsia="Arial" w:cs="Arial"/>
                <w:sz w:val="24"/>
                <w:szCs w:val="24"/>
              </w:rPr>
              <w:t xml:space="preserve">piece portrays the baking sun in a hot desert. Listen for creatures scuttling about across the hot sand as they seek shade. There are also larger desert animals wandering from water hole to water hole. </w:t>
            </w:r>
            <w:r w:rsidRPr="6D6F45AA" w:rsidR="072ABA0B">
              <w:rPr>
                <w:rFonts w:eastAsia="Arial" w:cs="Arial"/>
                <w:sz w:val="24"/>
                <w:szCs w:val="24"/>
              </w:rPr>
              <w:t>Discuss the musical features which imply th</w:t>
            </w:r>
            <w:r w:rsidRPr="6D6F45AA" w:rsidR="1FAECF99">
              <w:rPr>
                <w:rFonts w:eastAsia="Arial" w:cs="Arial"/>
                <w:sz w:val="24"/>
                <w:szCs w:val="24"/>
              </w:rPr>
              <w:t>ese images</w:t>
            </w:r>
            <w:r w:rsidRPr="6D6F45AA" w:rsidR="072ABA0B">
              <w:rPr>
                <w:rFonts w:eastAsia="Arial" w:cs="Arial"/>
                <w:sz w:val="24"/>
                <w:szCs w:val="24"/>
              </w:rPr>
              <w:t>. For examples, repetitive and lilting rhythms, soft dynamics (piano) and a gentle mood and instrumental tone colours such as the flute to imply birds and so on.</w:t>
            </w:r>
          </w:p>
          <w:p w:rsidR="006F2938" w:rsidP="00C51869" w:rsidRDefault="006F2938" w14:paraId="3858AC82" w14:textId="77777777">
            <w:pPr>
              <w:cnfStyle w:val="000000010000" w:firstRow="0" w:lastRow="0" w:firstColumn="0" w:lastColumn="0" w:oddVBand="0" w:evenVBand="0" w:oddHBand="0" w:evenHBand="1" w:firstRowFirstColumn="0" w:firstRowLastColumn="0" w:lastRowFirstColumn="0" w:lastRowLastColumn="0"/>
              <w:rPr>
                <w:rFonts w:eastAsia="Arial" w:cs="Arial"/>
                <w:sz w:val="24"/>
              </w:rPr>
            </w:pPr>
            <w:r>
              <w:rPr>
                <w:rFonts w:eastAsia="Arial" w:cs="Arial"/>
                <w:sz w:val="24"/>
              </w:rPr>
              <w:t>Play the music again and ask the students to paint or draw a picture which evokes the meaning of the music. They should consider which colours to use, such as pastels and water colours.</w:t>
            </w:r>
          </w:p>
          <w:p w:rsidR="006F2938" w:rsidP="00C51869" w:rsidRDefault="006F2938" w14:paraId="749F312A" w14:textId="4C190CD9">
            <w:pPr>
              <w:cnfStyle w:val="000000010000" w:firstRow="0" w:lastRow="0" w:firstColumn="0" w:lastColumn="0" w:oddVBand="0" w:evenVBand="0" w:oddHBand="0" w:evenHBand="1" w:firstRowFirstColumn="0" w:firstRowLastColumn="0" w:lastRowFirstColumn="0" w:lastRowLastColumn="0"/>
              <w:rPr>
                <w:rFonts w:eastAsia="Arial" w:cs="Arial"/>
                <w:sz w:val="24"/>
              </w:rPr>
            </w:pPr>
            <w:r>
              <w:rPr>
                <w:rFonts w:eastAsia="Arial" w:cs="Arial"/>
                <w:sz w:val="24"/>
              </w:rPr>
              <w:t xml:space="preserve">The students should carefully consider the appropriate content such as a </w:t>
            </w:r>
            <w:r w:rsidR="00221885">
              <w:rPr>
                <w:rFonts w:eastAsia="Arial" w:cs="Arial"/>
                <w:sz w:val="24"/>
              </w:rPr>
              <w:t>desert, hot sun, sand dunes, desert animals, an oasis</w:t>
            </w:r>
            <w:r>
              <w:rPr>
                <w:rFonts w:eastAsia="Arial" w:cs="Arial"/>
                <w:sz w:val="24"/>
              </w:rPr>
              <w:t xml:space="preserve">. Decide as a class whether to sketch first and paint later. Make part of the process about appropriate methods or setting up, behaving and cleans when painting. </w:t>
            </w:r>
          </w:p>
          <w:p w:rsidR="006F2938" w:rsidP="00C51869" w:rsidRDefault="006F2938" w14:paraId="6990A4EB" w14:textId="5DC322EE">
            <w:pPr>
              <w:cnfStyle w:val="000000010000" w:firstRow="0" w:lastRow="0" w:firstColumn="0" w:lastColumn="0" w:oddVBand="0" w:evenVBand="0" w:oddHBand="0" w:evenHBand="1" w:firstRowFirstColumn="0" w:firstRowLastColumn="0" w:lastRowFirstColumn="0" w:lastRowLastColumn="0"/>
              <w:rPr>
                <w:rFonts w:eastAsia="Arial" w:cs="Arial"/>
                <w:sz w:val="24"/>
              </w:rPr>
            </w:pPr>
            <w:r>
              <w:rPr>
                <w:rFonts w:eastAsia="Arial" w:cs="Arial"/>
                <w:sz w:val="24"/>
              </w:rPr>
              <w:t>It is also important to discuss and determine the success criteria. For example, artistic techniques and forms, use of landscape view</w:t>
            </w:r>
            <w:r w:rsidR="00BA1D7B">
              <w:rPr>
                <w:rFonts w:eastAsia="Arial" w:cs="Arial"/>
                <w:sz w:val="24"/>
              </w:rPr>
              <w:t>, colours and so on</w:t>
            </w:r>
            <w:r>
              <w:rPr>
                <w:rFonts w:eastAsia="Arial" w:cs="Arial"/>
                <w:sz w:val="24"/>
              </w:rPr>
              <w:t xml:space="preserve">. Does the work convey the </w:t>
            </w:r>
            <w:r w:rsidR="00BA1D7B">
              <w:rPr>
                <w:rFonts w:eastAsia="Arial" w:cs="Arial"/>
                <w:sz w:val="24"/>
              </w:rPr>
              <w:t>‘</w:t>
            </w:r>
            <w:r>
              <w:rPr>
                <w:rFonts w:eastAsia="Arial" w:cs="Arial"/>
                <w:sz w:val="24"/>
              </w:rPr>
              <w:t>sound</w:t>
            </w:r>
            <w:r w:rsidR="00BA1D7B">
              <w:rPr>
                <w:rFonts w:eastAsia="Arial" w:cs="Arial"/>
                <w:sz w:val="24"/>
              </w:rPr>
              <w:t>’</w:t>
            </w:r>
            <w:r>
              <w:rPr>
                <w:rFonts w:eastAsia="Arial" w:cs="Arial"/>
                <w:sz w:val="24"/>
              </w:rPr>
              <w:t xml:space="preserve"> of </w:t>
            </w:r>
            <w:r w:rsidR="00221885">
              <w:rPr>
                <w:rFonts w:eastAsia="Arial" w:cs="Arial"/>
                <w:sz w:val="24"/>
              </w:rPr>
              <w:t>Williams’</w:t>
            </w:r>
            <w:r>
              <w:rPr>
                <w:rFonts w:eastAsia="Arial" w:cs="Arial"/>
                <w:sz w:val="24"/>
              </w:rPr>
              <w:t xml:space="preserve"> work and </w:t>
            </w:r>
            <w:r w:rsidR="00BA1D7B">
              <w:rPr>
                <w:rFonts w:eastAsia="Arial" w:cs="Arial"/>
                <w:sz w:val="24"/>
              </w:rPr>
              <w:t>the implied meaning, including the</w:t>
            </w:r>
            <w:r>
              <w:rPr>
                <w:rFonts w:eastAsia="Arial" w:cs="Arial"/>
                <w:sz w:val="24"/>
              </w:rPr>
              <w:t xml:space="preserve"> </w:t>
            </w:r>
            <w:r w:rsidR="00221885">
              <w:rPr>
                <w:rFonts w:eastAsia="Arial" w:cs="Arial"/>
                <w:sz w:val="24"/>
              </w:rPr>
              <w:t>gentility of sand dunes in the desert</w:t>
            </w:r>
            <w:r w:rsidR="00BA1D7B">
              <w:rPr>
                <w:rFonts w:eastAsia="Arial" w:cs="Arial"/>
                <w:sz w:val="24"/>
              </w:rPr>
              <w:t>?</w:t>
            </w:r>
          </w:p>
          <w:p w:rsidRPr="002B623A" w:rsidR="002B623A" w:rsidP="3A734F74" w:rsidRDefault="77FB5C03" w14:paraId="4BBEC25A" w14:textId="7DEC5FCE">
            <w:pPr>
              <w:cnfStyle w:val="000000010000" w:firstRow="0" w:lastRow="0" w:firstColumn="0" w:lastColumn="0" w:oddVBand="0" w:evenVBand="0" w:oddHBand="0" w:evenHBand="1" w:firstRowFirstColumn="0" w:firstRowLastColumn="0" w:lastRowFirstColumn="0" w:lastRowLastColumn="0"/>
              <w:rPr>
                <w:rFonts w:eastAsia="Arial" w:cs="Arial"/>
                <w:sz w:val="24"/>
              </w:rPr>
            </w:pPr>
            <w:r w:rsidRPr="3A734F74">
              <w:rPr>
                <w:rFonts w:eastAsia="Arial" w:cs="Arial"/>
                <w:sz w:val="24"/>
              </w:rPr>
              <w:t>After the completion of this artwork, the students should discuss their work and describe the fe</w:t>
            </w:r>
            <w:r w:rsidRPr="3A734F74" w:rsidR="586ABF82">
              <w:rPr>
                <w:rFonts w:eastAsia="Arial" w:cs="Arial"/>
                <w:sz w:val="24"/>
              </w:rPr>
              <w:t>atures of the work to either the teacher or peers.</w:t>
            </w:r>
          </w:p>
          <w:p w:rsidRPr="002B623A" w:rsidR="002B623A" w:rsidP="3A734F74" w:rsidRDefault="030D9A1C" w14:paraId="43BBCBCE" w14:textId="0E44B600">
            <w:pPr>
              <w:cnfStyle w:val="000000010000" w:firstRow="0" w:lastRow="0" w:firstColumn="0" w:lastColumn="0" w:oddVBand="0" w:evenVBand="0" w:oddHBand="0" w:evenHBand="1" w:firstRowFirstColumn="0" w:firstRowLastColumn="0" w:lastRowFirstColumn="0" w:lastRowLastColumn="0"/>
              <w:rPr>
                <w:rFonts w:eastAsia="Arial" w:cs="Arial"/>
                <w:sz w:val="24"/>
              </w:rPr>
            </w:pPr>
            <w:r w:rsidRPr="3A734F74">
              <w:rPr>
                <w:rFonts w:eastAsia="Arial" w:cs="Arial"/>
                <w:sz w:val="24"/>
              </w:rPr>
              <w:t xml:space="preserve">As a conclusion to this unit, the students should complete an exit slip a sample of which is concluded at the end of this document </w:t>
            </w:r>
            <w:r w:rsidRPr="3A734F74" w:rsidR="2D2CA38E">
              <w:rPr>
                <w:rFonts w:eastAsia="Arial" w:cs="Arial"/>
                <w:sz w:val="24"/>
              </w:rPr>
              <w:t>and in their student workbook.</w:t>
            </w:r>
          </w:p>
        </w:tc>
        <w:tc>
          <w:tcPr>
            <w:cnfStyle w:val="000000000000" w:firstRow="0" w:lastRow="0" w:firstColumn="0" w:lastColumn="0" w:oddVBand="0" w:evenVBand="0" w:oddHBand="0" w:evenHBand="0" w:firstRowFirstColumn="0" w:firstRowLastColumn="0" w:lastRowFirstColumn="0" w:lastRowLastColumn="0"/>
            <w:tcW w:w="3231" w:type="dxa"/>
            <w:tcMar/>
            <w:vAlign w:val="top"/>
          </w:tcPr>
          <w:p w:rsidRPr="002B623A" w:rsidR="002B623A" w:rsidP="23549099" w:rsidRDefault="1E3792A6" w14:paraId="4C77C7F5" w14:textId="1483C78C">
            <w:pPr>
              <w:cnfStyle w:val="000000010000" w:firstRow="0" w:lastRow="0" w:firstColumn="0" w:lastColumn="0" w:oddVBand="0" w:evenVBand="0" w:oddHBand="0" w:evenHBand="1" w:firstRowFirstColumn="0" w:firstRowLastColumn="0" w:lastRowFirstColumn="0" w:lastRowLastColumn="0"/>
              <w:rPr>
                <w:sz w:val="24"/>
                <w:szCs w:val="24"/>
              </w:rPr>
            </w:pPr>
            <w:r w:rsidRPr="23549099" w:rsidR="1E3792A6">
              <w:rPr>
                <w:sz w:val="24"/>
                <w:szCs w:val="24"/>
              </w:rPr>
              <w:t xml:space="preserve">Draw the </w:t>
            </w:r>
            <w:r w:rsidRPr="23549099" w:rsidR="61D0F581">
              <w:rPr>
                <w:sz w:val="24"/>
                <w:szCs w:val="24"/>
              </w:rPr>
              <w:t xml:space="preserve">desert </w:t>
            </w:r>
            <w:r w:rsidRPr="23549099" w:rsidR="1E3792A6">
              <w:rPr>
                <w:sz w:val="24"/>
                <w:szCs w:val="24"/>
              </w:rPr>
              <w:t>scene rather than painting it.</w:t>
            </w:r>
          </w:p>
          <w:p w:rsidRPr="002B623A" w:rsidR="002B623A" w:rsidP="23549099" w:rsidRDefault="1E3792A6" w14:paraId="5A39BBE3" w14:textId="453E8541">
            <w:pPr>
              <w:cnfStyle w:val="000000010000" w:firstRow="0" w:lastRow="0" w:firstColumn="0" w:lastColumn="0" w:oddVBand="0" w:evenVBand="0" w:oddHBand="0" w:evenHBand="1" w:firstRowFirstColumn="0" w:firstRowLastColumn="0" w:lastRowFirstColumn="0" w:lastRowLastColumn="0"/>
              <w:rPr>
                <w:sz w:val="24"/>
                <w:szCs w:val="24"/>
              </w:rPr>
            </w:pPr>
            <w:r w:rsidRPr="23549099" w:rsidR="1E3792A6">
              <w:rPr>
                <w:sz w:val="24"/>
                <w:szCs w:val="24"/>
              </w:rPr>
              <w:t xml:space="preserve">Create artworks for other movements in </w:t>
            </w:r>
            <w:r w:rsidRPr="23549099" w:rsidR="413F854A">
              <w:rPr>
                <w:sz w:val="24"/>
                <w:szCs w:val="24"/>
              </w:rPr>
              <w:t>StarWars</w:t>
            </w:r>
            <w:r w:rsidRPr="23549099" w:rsidR="1E3792A6">
              <w:rPr>
                <w:sz w:val="24"/>
                <w:szCs w:val="24"/>
              </w:rPr>
              <w:t>.</w:t>
            </w:r>
          </w:p>
        </w:tc>
        <w:tc>
          <w:tcPr>
            <w:cnfStyle w:val="000000000000" w:firstRow="0" w:lastRow="0" w:firstColumn="0" w:lastColumn="0" w:oddVBand="0" w:evenVBand="0" w:oddHBand="0" w:evenHBand="0" w:firstRowFirstColumn="0" w:firstRowLastColumn="0" w:lastRowFirstColumn="0" w:lastRowLastColumn="0"/>
            <w:tcW w:w="3231" w:type="dxa"/>
            <w:tcMar/>
            <w:vAlign w:val="top"/>
          </w:tcPr>
          <w:p w:rsidR="692C9A31" w:rsidP="26E92A77" w:rsidRDefault="692C9A31" w14:paraId="5B68CC8F" w14:textId="2C435FA5">
            <w:pPr>
              <w:pStyle w:val="Normal"/>
              <w:rPr>
                <w:rFonts w:eastAsia="Arial" w:cs="Arial"/>
                <w:sz w:val="24"/>
                <w:szCs w:val="24"/>
              </w:rPr>
            </w:pPr>
            <w:r w:rsidRPr="26E92A77" w:rsidR="692C9A31">
              <w:rPr>
                <w:rFonts w:eastAsia="Arial" w:cs="Arial"/>
                <w:sz w:val="24"/>
                <w:szCs w:val="24"/>
              </w:rPr>
              <w:t xml:space="preserve">Student workbook </w:t>
            </w:r>
          </w:p>
          <w:p w:rsidR="0728031A" w:rsidP="26E92A77" w:rsidRDefault="0728031A" w14:paraId="04316BEF" w14:textId="2124C7A4">
            <w:pPr>
              <w:pStyle w:val="Normal"/>
              <w:rPr>
                <w:rFonts w:ascii="Arial" w:hAnsi="Arial" w:eastAsia="Arial" w:cs="Arial"/>
                <w:noProof w:val="0"/>
                <w:sz w:val="24"/>
                <w:szCs w:val="24"/>
                <w:lang w:val="en-AU"/>
              </w:rPr>
            </w:pPr>
            <w:hyperlink r:id="R6240eee46d2d4411">
              <w:r w:rsidRPr="26E92A77" w:rsidR="0728031A">
                <w:rPr>
                  <w:rStyle w:val="Hyperlink"/>
                  <w:rFonts w:ascii="Arial" w:hAnsi="Arial" w:eastAsia="Arial" w:cs="Arial"/>
                  <w:noProof w:val="0"/>
                  <w:color w:val="2F5496" w:themeColor="accent1" w:themeTint="FF" w:themeShade="BF"/>
                  <w:sz w:val="24"/>
                  <w:szCs w:val="24"/>
                  <w:u w:val="single"/>
                  <w:lang w:val="en-AU"/>
                </w:rPr>
                <w:t>‘Water walk’</w:t>
              </w:r>
            </w:hyperlink>
            <w:r w:rsidRPr="26E92A77" w:rsidR="0728031A">
              <w:rPr>
                <w:rFonts w:ascii="Arial" w:hAnsi="Arial" w:eastAsia="Arial" w:cs="Arial"/>
                <w:noProof w:val="0"/>
                <w:sz w:val="24"/>
                <w:szCs w:val="24"/>
                <w:lang w:val="en-AU"/>
              </w:rPr>
              <w:t xml:space="preserve"> by John Cage</w:t>
            </w:r>
          </w:p>
          <w:p w:rsidR="0728031A" w:rsidP="26E92A77" w:rsidRDefault="0728031A" w14:paraId="51C27701" w14:textId="56327BE4">
            <w:pPr>
              <w:pStyle w:val="Normal"/>
            </w:pPr>
            <w:r w:rsidRPr="26E92A77" w:rsidR="0728031A">
              <w:rPr>
                <w:rFonts w:ascii="Arial" w:hAnsi="Arial" w:eastAsia="Arial" w:cs="Arial"/>
                <w:noProof w:val="0"/>
                <w:sz w:val="24"/>
                <w:szCs w:val="24"/>
                <w:lang w:val="en-AU"/>
              </w:rPr>
              <w:t>‘</w:t>
            </w:r>
            <w:hyperlink r:id="R78e132dc5da54560">
              <w:r w:rsidRPr="26E92A77" w:rsidR="0728031A">
                <w:rPr>
                  <w:rStyle w:val="Hyperlink"/>
                  <w:rFonts w:ascii="Arial" w:hAnsi="Arial" w:eastAsia="Arial" w:cs="Arial"/>
                  <w:noProof w:val="0"/>
                  <w:color w:val="2F5496" w:themeColor="accent1" w:themeTint="FF" w:themeShade="BF"/>
                  <w:sz w:val="24"/>
                  <w:szCs w:val="24"/>
                  <w:u w:val="single"/>
                  <w:lang w:val="en-AU"/>
                </w:rPr>
                <w:t>4:33’</w:t>
              </w:r>
            </w:hyperlink>
            <w:r w:rsidRPr="26E92A77" w:rsidR="0728031A">
              <w:rPr>
                <w:rFonts w:ascii="Arial" w:hAnsi="Arial" w:eastAsia="Arial" w:cs="Arial"/>
                <w:noProof w:val="0"/>
                <w:sz w:val="24"/>
                <w:szCs w:val="24"/>
                <w:lang w:val="en-AU"/>
              </w:rPr>
              <w:t xml:space="preserve"> by John Cage</w:t>
            </w:r>
          </w:p>
          <w:p w:rsidR="692C9A31" w:rsidP="26E92A77" w:rsidRDefault="692C9A31" w14:paraId="134BF507" w14:textId="54A03832">
            <w:pPr>
              <w:pStyle w:val="Normal"/>
              <w:rPr>
                <w:rFonts w:eastAsia="Arial" w:cs="Arial"/>
                <w:sz w:val="24"/>
                <w:szCs w:val="24"/>
              </w:rPr>
            </w:pPr>
            <w:r w:rsidRPr="23549099" w:rsidR="2BD1107C">
              <w:rPr>
                <w:rFonts w:eastAsia="Arial" w:cs="Arial"/>
                <w:sz w:val="24"/>
                <w:szCs w:val="24"/>
              </w:rPr>
              <w:t>John Williams ‘</w:t>
            </w:r>
            <w:hyperlink r:id="R0c9b6af6f6b74c33">
              <w:r w:rsidRPr="23549099" w:rsidR="2BD1107C">
                <w:rPr>
                  <w:rStyle w:val="Hyperlink"/>
                  <w:rFonts w:eastAsia="Arial" w:cs="Arial"/>
                </w:rPr>
                <w:t>Tatooine theme</w:t>
              </w:r>
            </w:hyperlink>
            <w:r w:rsidRPr="23549099" w:rsidR="2BD1107C">
              <w:rPr>
                <w:rFonts w:eastAsia="Arial" w:cs="Arial"/>
                <w:sz w:val="24"/>
                <w:szCs w:val="24"/>
              </w:rPr>
              <w:t xml:space="preserve">’ from </w:t>
            </w:r>
            <w:proofErr w:type="spellStart"/>
            <w:r w:rsidRPr="23549099" w:rsidR="2BD1107C">
              <w:rPr>
                <w:rFonts w:eastAsia="Arial" w:cs="Arial"/>
                <w:sz w:val="24"/>
                <w:szCs w:val="24"/>
              </w:rPr>
              <w:t>StarWars</w:t>
            </w:r>
            <w:proofErr w:type="spellEnd"/>
          </w:p>
          <w:p w:rsidRPr="002B623A" w:rsidR="002B623A" w:rsidP="3A734F74" w:rsidRDefault="437AE3DB" w14:paraId="2C55ECAC" w14:textId="7F99CB01">
            <w:pPr>
              <w:cnfStyle w:val="000000010000" w:firstRow="0" w:lastRow="0" w:firstColumn="0" w:lastColumn="0" w:oddVBand="0" w:evenVBand="0" w:oddHBand="0" w:evenHBand="1" w:firstRowFirstColumn="0" w:firstRowLastColumn="0" w:lastRowFirstColumn="0" w:lastRowLastColumn="0"/>
              <w:rPr>
                <w:rFonts w:eastAsia="Arial" w:cs="Arial"/>
                <w:sz w:val="24"/>
              </w:rPr>
            </w:pPr>
            <w:r w:rsidRPr="3A734F74">
              <w:rPr>
                <w:rFonts w:eastAsia="Arial" w:cs="Arial"/>
                <w:sz w:val="24"/>
              </w:rPr>
              <w:t>Art paper</w:t>
            </w:r>
            <w:r w:rsidRPr="3A734F74" w:rsidR="5DCF682C">
              <w:rPr>
                <w:rFonts w:eastAsia="Arial" w:cs="Arial"/>
                <w:sz w:val="24"/>
              </w:rPr>
              <w:t xml:space="preserve"> and paintbrushes of a variety of tip sizes</w:t>
            </w:r>
          </w:p>
          <w:p w:rsidRPr="002B623A" w:rsidR="002B623A" w:rsidP="3A734F74" w:rsidRDefault="437AE3DB" w14:paraId="4C61BF31" w14:textId="1101EDFD">
            <w:pPr>
              <w:cnfStyle w:val="000000010000" w:firstRow="0" w:lastRow="0" w:firstColumn="0" w:lastColumn="0" w:oddVBand="0" w:evenVBand="0" w:oddHBand="0" w:evenHBand="1" w:firstRowFirstColumn="0" w:firstRowLastColumn="0" w:lastRowFirstColumn="0" w:lastRowLastColumn="0"/>
              <w:rPr>
                <w:rFonts w:eastAsia="Arial" w:cs="Arial"/>
                <w:sz w:val="24"/>
              </w:rPr>
            </w:pPr>
            <w:r w:rsidRPr="3A734F74">
              <w:rPr>
                <w:rFonts w:eastAsia="Arial" w:cs="Arial"/>
                <w:sz w:val="24"/>
              </w:rPr>
              <w:t>Watercolour paints, pencils or paints in pastel colours</w:t>
            </w:r>
          </w:p>
        </w:tc>
      </w:tr>
      <w:tr w:rsidR="002B623A" w:rsidTr="6D6F45AA" w14:paraId="60D6602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tcMar/>
            <w:vAlign w:val="top"/>
          </w:tcPr>
          <w:p w:rsidRPr="002B623A" w:rsidR="002B623A" w:rsidP="00B86131" w:rsidRDefault="002B623A" w14:paraId="1C93486C" w14:textId="77777777">
            <w:pPr>
              <w:rPr>
                <w:sz w:val="24"/>
              </w:rPr>
            </w:pPr>
            <w:r>
              <w:rPr>
                <w:sz w:val="24"/>
              </w:rPr>
              <w:lastRenderedPageBreak/>
              <w:t>2</w:t>
            </w:r>
            <w:r w:rsidRPr="002B623A">
              <w:rPr>
                <w:sz w:val="24"/>
              </w:rPr>
              <w:t>.3</w:t>
            </w:r>
          </w:p>
        </w:tc>
        <w:tc>
          <w:tcPr>
            <w:cnfStyle w:val="000000000000" w:firstRow="0" w:lastRow="0" w:firstColumn="0" w:lastColumn="0" w:oddVBand="0" w:evenVBand="0" w:oddHBand="0" w:evenHBand="0" w:firstRowFirstColumn="0" w:firstRowLastColumn="0" w:lastRowFirstColumn="0" w:lastRowLastColumn="0"/>
            <w:tcW w:w="7332" w:type="dxa"/>
            <w:tcMar/>
            <w:vAlign w:val="top"/>
          </w:tcPr>
          <w:p w:rsidRPr="002B623A" w:rsidR="002B623A" w:rsidP="00B86131" w:rsidRDefault="002B623A" w14:paraId="021B74A6" w14:textId="77777777">
            <w:pPr>
              <w:cnfStyle w:val="000000100000" w:firstRow="0" w:lastRow="0" w:firstColumn="0" w:lastColumn="0" w:oddVBand="0" w:evenVBand="0" w:oddHBand="1" w:evenHBand="0" w:firstRowFirstColumn="0" w:firstRowLastColumn="0" w:lastRowFirstColumn="0" w:lastRowLastColumn="0"/>
              <w:rPr>
                <w:rStyle w:val="Strong"/>
              </w:rPr>
            </w:pPr>
            <w:r w:rsidRPr="002B623A">
              <w:rPr>
                <w:rStyle w:val="Strong"/>
              </w:rPr>
              <w:t>Opportunity for monitoring student learning</w:t>
            </w:r>
          </w:p>
          <w:p w:rsidRPr="002B623A" w:rsidR="002B623A" w:rsidP="6D6F45AA" w:rsidRDefault="00221885" w14:paraId="79F7DBE1" w14:textId="5C4831D9">
            <w:pPr>
              <w:cnfStyle w:val="000000100000" w:firstRow="0" w:lastRow="0" w:firstColumn="0" w:lastColumn="0" w:oddVBand="0" w:evenVBand="0" w:oddHBand="1" w:evenHBand="0" w:firstRowFirstColumn="0" w:firstRowLastColumn="0" w:lastRowFirstColumn="0" w:lastRowLastColumn="0"/>
              <w:rPr>
                <w:sz w:val="24"/>
                <w:szCs w:val="24"/>
              </w:rPr>
            </w:pPr>
            <w:r w:rsidRPr="6D6F45AA" w:rsidR="1FAECF99">
              <w:rPr>
                <w:sz w:val="24"/>
                <w:szCs w:val="24"/>
              </w:rPr>
              <w:t>Star</w:t>
            </w:r>
            <w:r w:rsidRPr="6D6F45AA" w:rsidR="3ADAF994">
              <w:rPr>
                <w:sz w:val="24"/>
                <w:szCs w:val="24"/>
              </w:rPr>
              <w:t xml:space="preserve"> </w:t>
            </w:r>
            <w:r w:rsidRPr="6D6F45AA" w:rsidR="1FAECF99">
              <w:rPr>
                <w:sz w:val="24"/>
                <w:szCs w:val="24"/>
              </w:rPr>
              <w:t>Wars</w:t>
            </w:r>
            <w:r w:rsidRPr="6D6F45AA" w:rsidR="08DB8318">
              <w:rPr>
                <w:sz w:val="24"/>
                <w:szCs w:val="24"/>
              </w:rPr>
              <w:t xml:space="preserve"> inspired artwork</w:t>
            </w:r>
            <w:r w:rsidRPr="6D6F45AA" w:rsidR="002B623A">
              <w:rPr>
                <w:sz w:val="24"/>
                <w:szCs w:val="24"/>
              </w:rPr>
              <w:t xml:space="preserve">– </w:t>
            </w:r>
            <w:r w:rsidRPr="6D6F45AA" w:rsidR="1962D9B0">
              <w:rPr>
                <w:sz w:val="24"/>
                <w:szCs w:val="24"/>
              </w:rPr>
              <w:t>p</w:t>
            </w:r>
            <w:r w:rsidRPr="6D6F45AA" w:rsidR="11C2D512">
              <w:rPr>
                <w:sz w:val="24"/>
                <w:szCs w:val="24"/>
              </w:rPr>
              <w:t>resentation</w:t>
            </w:r>
          </w:p>
          <w:p w:rsidR="6F39271D" w:rsidP="6D6F45AA" w:rsidRDefault="6F39271D" w14:paraId="3C7E0672" w14:textId="1D263BA4">
            <w:pPr>
              <w:cnfStyle w:val="000000100000" w:firstRow="0" w:lastRow="0" w:firstColumn="0" w:lastColumn="0" w:oddVBand="0" w:evenVBand="0" w:oddHBand="1" w:evenHBand="0" w:firstRowFirstColumn="0" w:firstRowLastColumn="0" w:lastRowFirstColumn="0" w:lastRowLastColumn="0"/>
              <w:rPr>
                <w:rFonts w:eastAsia="Arial" w:cs="Arial"/>
                <w:sz w:val="24"/>
                <w:szCs w:val="24"/>
              </w:rPr>
            </w:pPr>
            <w:r w:rsidRPr="6D6F45AA" w:rsidR="3EBDCFD6">
              <w:rPr>
                <w:rFonts w:eastAsia="Arial" w:cs="Arial"/>
                <w:sz w:val="24"/>
                <w:szCs w:val="24"/>
              </w:rPr>
              <w:t xml:space="preserve">Students paint or draw a picture which evokes the meaning of the music of </w:t>
            </w:r>
            <w:r w:rsidRPr="6D6F45AA" w:rsidR="1FAECF99">
              <w:rPr>
                <w:rFonts w:eastAsia="Arial" w:cs="Arial"/>
                <w:sz w:val="24"/>
                <w:szCs w:val="24"/>
              </w:rPr>
              <w:t>John Williams’ desert city ‘Tatooine</w:t>
            </w:r>
            <w:r w:rsidRPr="6D6F45AA" w:rsidR="3EB6BFE3">
              <w:rPr>
                <w:rFonts w:eastAsia="Arial" w:cs="Arial"/>
                <w:sz w:val="24"/>
                <w:szCs w:val="24"/>
              </w:rPr>
              <w:t>’</w:t>
            </w:r>
            <w:r w:rsidRPr="6D6F45AA" w:rsidR="3EBDCFD6">
              <w:rPr>
                <w:rFonts w:eastAsia="Arial" w:cs="Arial"/>
                <w:sz w:val="24"/>
                <w:szCs w:val="24"/>
              </w:rPr>
              <w:t>. They should consider which colours to use, such as pastels and water colours.</w:t>
            </w:r>
            <w:r w:rsidRPr="6D6F45AA" w:rsidR="6751EBC4">
              <w:rPr>
                <w:rFonts w:eastAsia="Arial" w:cs="Arial"/>
                <w:sz w:val="24"/>
                <w:szCs w:val="24"/>
              </w:rPr>
              <w:t xml:space="preserve"> </w:t>
            </w:r>
            <w:r w:rsidRPr="6D6F45AA" w:rsidR="3EBDCFD6">
              <w:rPr>
                <w:rFonts w:eastAsia="Arial" w:cs="Arial"/>
                <w:sz w:val="24"/>
                <w:szCs w:val="24"/>
              </w:rPr>
              <w:t xml:space="preserve">The students should carefully consider the appropriate content such as a </w:t>
            </w:r>
            <w:r w:rsidRPr="6D6F45AA" w:rsidR="1FAECF99">
              <w:rPr>
                <w:rFonts w:eastAsia="Arial" w:cs="Arial"/>
                <w:sz w:val="24"/>
                <w:szCs w:val="24"/>
              </w:rPr>
              <w:t>desert, sand dunes, hot sun, dessert animals, shade and an oasis</w:t>
            </w:r>
            <w:r w:rsidRPr="6D6F45AA" w:rsidR="3EBDCFD6">
              <w:rPr>
                <w:rFonts w:eastAsia="Arial" w:cs="Arial"/>
                <w:sz w:val="24"/>
                <w:szCs w:val="24"/>
              </w:rPr>
              <w:t xml:space="preserve">. </w:t>
            </w:r>
          </w:p>
          <w:p w:rsidRPr="002B623A" w:rsidR="002B623A" w:rsidP="00B86131" w:rsidRDefault="002B623A" w14:paraId="5F774E9D" w14:textId="4B7042E1">
            <w:pPr>
              <w:cnfStyle w:val="000000100000" w:firstRow="0" w:lastRow="0" w:firstColumn="0" w:lastColumn="0" w:oddVBand="0" w:evenVBand="0" w:oddHBand="1" w:evenHBand="0" w:firstRowFirstColumn="0" w:firstRowLastColumn="0" w:lastRowFirstColumn="0" w:lastRowLastColumn="0"/>
              <w:rPr>
                <w:rStyle w:val="Strong"/>
              </w:rPr>
            </w:pPr>
            <w:r w:rsidRPr="3A734F74">
              <w:rPr>
                <w:rStyle w:val="Strong"/>
              </w:rPr>
              <w:t>What to look for</w:t>
            </w:r>
            <w:r w:rsidRPr="3A734F74" w:rsidR="472F455A">
              <w:rPr>
                <w:rStyle w:val="Strong"/>
              </w:rPr>
              <w:t>:</w:t>
            </w:r>
          </w:p>
          <w:p w:rsidRPr="002B623A" w:rsidR="002B623A" w:rsidP="3A734F74" w:rsidRDefault="26927C63" w14:paraId="60B9001D" w14:textId="7F27F830">
            <w:pPr>
              <w:pStyle w:val="ListBullet"/>
              <w:cnfStyle w:val="000000100000" w:firstRow="0" w:lastRow="0" w:firstColumn="0" w:lastColumn="0" w:oddVBand="0" w:evenVBand="0" w:oddHBand="1" w:evenHBand="0" w:firstRowFirstColumn="0" w:firstRowLastColumn="0" w:lastRowFirstColumn="0" w:lastRowLastColumn="0"/>
              <w:rPr>
                <w:rFonts w:eastAsia="Arial" w:cs="Arial"/>
                <w:sz w:val="24"/>
              </w:rPr>
            </w:pPr>
            <w:r w:rsidRPr="3A734F74">
              <w:rPr>
                <w:rFonts w:eastAsia="Arial" w:cs="Arial"/>
                <w:color w:val="000000" w:themeColor="text1"/>
                <w:sz w:val="24"/>
              </w:rPr>
              <w:t>u</w:t>
            </w:r>
            <w:r w:rsidRPr="3A734F74" w:rsidR="1B0F6870">
              <w:rPr>
                <w:rFonts w:eastAsia="Arial" w:cs="Arial"/>
                <w:color w:val="000000" w:themeColor="text1"/>
                <w:sz w:val="24"/>
              </w:rPr>
              <w:t>se symbols,</w:t>
            </w:r>
            <w:r w:rsidRPr="3A734F74" w:rsidR="59138034">
              <w:rPr>
                <w:rFonts w:eastAsia="Arial" w:cs="Arial"/>
                <w:color w:val="000000" w:themeColor="text1"/>
                <w:sz w:val="24"/>
              </w:rPr>
              <w:t xml:space="preserve"> line,</w:t>
            </w:r>
            <w:r w:rsidRPr="3A734F74" w:rsidR="1B0F6870">
              <w:rPr>
                <w:rFonts w:eastAsia="Arial" w:cs="Arial"/>
                <w:color w:val="000000" w:themeColor="text1"/>
                <w:sz w:val="24"/>
              </w:rPr>
              <w:t xml:space="preserve"> shapes and colours in artworks</w:t>
            </w:r>
            <w:r w:rsidRPr="3A734F74" w:rsidR="7CAEDD32">
              <w:rPr>
                <w:rFonts w:eastAsia="Arial" w:cs="Arial"/>
                <w:color w:val="000000" w:themeColor="text1"/>
                <w:sz w:val="24"/>
              </w:rPr>
              <w:t xml:space="preserve"> to enhance meaning</w:t>
            </w:r>
          </w:p>
          <w:p w:rsidR="17B9A8BA" w:rsidP="3A734F74" w:rsidRDefault="17B9A8BA" w14:paraId="4FAC7078" w14:textId="0ED99513">
            <w:pPr>
              <w:pStyle w:val="ListBullet"/>
              <w:cnfStyle w:val="000000100000" w:firstRow="0" w:lastRow="0" w:firstColumn="0" w:lastColumn="0" w:oddVBand="0" w:evenVBand="0" w:oddHBand="1" w:evenHBand="0" w:firstRowFirstColumn="0" w:firstRowLastColumn="0" w:lastRowFirstColumn="0" w:lastRowLastColumn="0"/>
              <w:rPr>
                <w:sz w:val="24"/>
              </w:rPr>
            </w:pPr>
            <w:r w:rsidRPr="3A734F74">
              <w:rPr>
                <w:rFonts w:eastAsia="Arial" w:cs="Arial"/>
                <w:color w:val="000000" w:themeColor="text1"/>
                <w:sz w:val="24"/>
              </w:rPr>
              <w:t>u</w:t>
            </w:r>
            <w:r w:rsidRPr="3A734F74" w:rsidR="4FA68044">
              <w:rPr>
                <w:rFonts w:eastAsia="Arial" w:cs="Arial"/>
                <w:color w:val="000000" w:themeColor="text1"/>
                <w:sz w:val="24"/>
              </w:rPr>
              <w:t>se of landscape view and other appropriate artistic techniques such as pastel colours</w:t>
            </w:r>
          </w:p>
          <w:p w:rsidR="4BCB5BF8" w:rsidP="3A734F74" w:rsidRDefault="4BCB5BF8" w14:paraId="27CB249B" w14:textId="0959B255">
            <w:pPr>
              <w:pStyle w:val="ListBullet"/>
              <w:cnfStyle w:val="000000100000" w:firstRow="0" w:lastRow="0" w:firstColumn="0" w:lastColumn="0" w:oddVBand="0" w:evenVBand="0" w:oddHBand="1" w:evenHBand="0" w:firstRowFirstColumn="0" w:firstRowLastColumn="0" w:lastRowFirstColumn="0" w:lastRowLastColumn="0"/>
              <w:rPr>
                <w:sz w:val="24"/>
              </w:rPr>
            </w:pPr>
            <w:r w:rsidRPr="3A734F74">
              <w:rPr>
                <w:rFonts w:eastAsia="Arial" w:cs="Arial"/>
                <w:color w:val="000000" w:themeColor="text1"/>
                <w:sz w:val="24"/>
              </w:rPr>
              <w:t>i</w:t>
            </w:r>
            <w:r w:rsidR="00221885">
              <w:rPr>
                <w:rFonts w:eastAsia="Arial" w:cs="Arial"/>
                <w:color w:val="000000" w:themeColor="text1"/>
                <w:sz w:val="24"/>
              </w:rPr>
              <w:t>nclusion of a sand dune and water hole with shade trees and other symbols implying a desert oasis</w:t>
            </w:r>
          </w:p>
          <w:p w:rsidR="6894E043" w:rsidP="3A734F74" w:rsidRDefault="6894E043" w14:paraId="734089EC" w14:textId="565CC743">
            <w:pPr>
              <w:pStyle w:val="ListBullet"/>
              <w:cnfStyle w:val="000000100000" w:firstRow="0" w:lastRow="0" w:firstColumn="0" w:lastColumn="0" w:oddVBand="0" w:evenVBand="0" w:oddHBand="1" w:evenHBand="0" w:firstRowFirstColumn="0" w:firstRowLastColumn="0" w:lastRowFirstColumn="0" w:lastRowLastColumn="0"/>
              <w:rPr>
                <w:sz w:val="24"/>
              </w:rPr>
            </w:pPr>
            <w:r w:rsidRPr="3A734F74">
              <w:rPr>
                <w:rFonts w:eastAsia="Arial" w:cs="Arial"/>
                <w:color w:val="000000" w:themeColor="text1"/>
                <w:sz w:val="24"/>
              </w:rPr>
              <w:t xml:space="preserve">student describes the features of their work and the implied meaning as evoked from </w:t>
            </w:r>
            <w:r w:rsidR="00221885">
              <w:rPr>
                <w:rFonts w:eastAsia="Arial" w:cs="Arial"/>
                <w:color w:val="000000" w:themeColor="text1"/>
                <w:sz w:val="24"/>
              </w:rPr>
              <w:t>William</w:t>
            </w:r>
            <w:r w:rsidRPr="3A734F74">
              <w:rPr>
                <w:rFonts w:eastAsia="Arial" w:cs="Arial"/>
                <w:color w:val="000000" w:themeColor="text1"/>
                <w:sz w:val="24"/>
              </w:rPr>
              <w:t>s</w:t>
            </w:r>
            <w:r w:rsidR="00221885">
              <w:rPr>
                <w:rFonts w:eastAsia="Arial" w:cs="Arial"/>
                <w:color w:val="000000" w:themeColor="text1"/>
                <w:sz w:val="24"/>
              </w:rPr>
              <w:t>’</w:t>
            </w:r>
            <w:r w:rsidRPr="3A734F74">
              <w:rPr>
                <w:rFonts w:eastAsia="Arial" w:cs="Arial"/>
                <w:color w:val="000000" w:themeColor="text1"/>
                <w:sz w:val="24"/>
              </w:rPr>
              <w:t xml:space="preserve"> work</w:t>
            </w:r>
          </w:p>
          <w:p w:rsidRPr="002B623A" w:rsidR="002B623A" w:rsidP="00221885" w:rsidRDefault="69A84574" w14:paraId="2CD62FC3" w14:textId="24CCF496">
            <w:pPr>
              <w:pStyle w:val="ListBullet"/>
              <w:cnfStyle w:val="000000100000" w:firstRow="0" w:lastRow="0" w:firstColumn="0" w:lastColumn="0" w:oddVBand="0" w:evenVBand="0" w:oddHBand="1" w:evenHBand="0" w:firstRowFirstColumn="0" w:firstRowLastColumn="0" w:lastRowFirstColumn="0" w:lastRowLastColumn="0"/>
              <w:rPr>
                <w:sz w:val="24"/>
              </w:rPr>
            </w:pPr>
            <w:r w:rsidRPr="3A734F74">
              <w:rPr>
                <w:rFonts w:eastAsia="Arial" w:cs="Arial"/>
                <w:color w:val="000000" w:themeColor="text1"/>
                <w:sz w:val="24"/>
              </w:rPr>
              <w:t>c</w:t>
            </w:r>
            <w:r w:rsidRPr="3A734F74" w:rsidR="1B0F6870">
              <w:rPr>
                <w:rFonts w:eastAsia="Arial" w:cs="Arial"/>
                <w:color w:val="000000" w:themeColor="text1"/>
                <w:sz w:val="24"/>
              </w:rPr>
              <w:t xml:space="preserve">reate artworks </w:t>
            </w:r>
            <w:r w:rsidRPr="3A734F74" w:rsidR="70A78789">
              <w:rPr>
                <w:rFonts w:eastAsia="Arial" w:cs="Arial"/>
                <w:color w:val="000000" w:themeColor="text1"/>
                <w:sz w:val="24"/>
              </w:rPr>
              <w:t>that</w:t>
            </w:r>
            <w:r w:rsidRPr="3A734F74" w:rsidR="782D851B">
              <w:rPr>
                <w:rFonts w:eastAsia="Arial" w:cs="Arial"/>
                <w:color w:val="000000" w:themeColor="text1"/>
                <w:sz w:val="24"/>
              </w:rPr>
              <w:t xml:space="preserve"> re</w:t>
            </w:r>
            <w:r w:rsidRPr="3A734F74" w:rsidR="52337420">
              <w:rPr>
                <w:rFonts w:eastAsia="Arial" w:cs="Arial"/>
                <w:color w:val="000000" w:themeColor="text1"/>
                <w:sz w:val="24"/>
              </w:rPr>
              <w:t>voke</w:t>
            </w:r>
            <w:r w:rsidRPr="3A734F74" w:rsidR="782D851B">
              <w:rPr>
                <w:rFonts w:eastAsia="Arial" w:cs="Arial"/>
                <w:color w:val="000000" w:themeColor="text1"/>
                <w:sz w:val="24"/>
              </w:rPr>
              <w:t xml:space="preserve"> </w:t>
            </w:r>
            <w:r w:rsidRPr="3A734F74" w:rsidR="37C33F90">
              <w:rPr>
                <w:rFonts w:eastAsia="Arial" w:cs="Arial"/>
                <w:color w:val="000000" w:themeColor="text1"/>
                <w:sz w:val="24"/>
              </w:rPr>
              <w:t xml:space="preserve">appropriate </w:t>
            </w:r>
            <w:r w:rsidR="00221885">
              <w:rPr>
                <w:rFonts w:eastAsia="Arial" w:cs="Arial"/>
                <w:color w:val="000000" w:themeColor="text1"/>
                <w:sz w:val="24"/>
              </w:rPr>
              <w:t>lonely</w:t>
            </w:r>
            <w:r w:rsidRPr="3A734F74" w:rsidR="37C33F90">
              <w:rPr>
                <w:rFonts w:eastAsia="Arial" w:cs="Arial"/>
                <w:color w:val="000000" w:themeColor="text1"/>
                <w:sz w:val="24"/>
              </w:rPr>
              <w:t xml:space="preserve"> mood and feel for the scene.</w:t>
            </w:r>
          </w:p>
        </w:tc>
        <w:tc>
          <w:tcPr>
            <w:cnfStyle w:val="000000000000" w:firstRow="0" w:lastRow="0" w:firstColumn="0" w:lastColumn="0" w:oddVBand="0" w:evenVBand="0" w:oddHBand="0" w:evenHBand="0" w:firstRowFirstColumn="0" w:firstRowLastColumn="0" w:lastRowFirstColumn="0" w:lastRowLastColumn="0"/>
            <w:tcW w:w="3231" w:type="dxa"/>
            <w:tcMar/>
            <w:vAlign w:val="top"/>
          </w:tcPr>
          <w:p w:rsidRPr="002B623A" w:rsidR="002B623A" w:rsidP="00B86131" w:rsidRDefault="002B623A" w14:paraId="41C8F396" w14:textId="77777777">
            <w:pPr>
              <w:cnfStyle w:val="000000100000" w:firstRow="0" w:lastRow="0" w:firstColumn="0" w:lastColumn="0" w:oddVBand="0" w:evenVBand="0" w:oddHBand="1" w:evenHBand="0" w:firstRowFirstColumn="0" w:firstRowLastColumn="0" w:lastRowFirstColumn="0" w:lastRowLastColumn="0"/>
              <w:rPr>
                <w:sz w:val="24"/>
              </w:rPr>
            </w:pPr>
          </w:p>
        </w:tc>
        <w:tc>
          <w:tcPr>
            <w:cnfStyle w:val="000000000000" w:firstRow="0" w:lastRow="0" w:firstColumn="0" w:lastColumn="0" w:oddVBand="0" w:evenVBand="0" w:oddHBand="0" w:evenHBand="0" w:firstRowFirstColumn="0" w:firstRowLastColumn="0" w:lastRowFirstColumn="0" w:lastRowLastColumn="0"/>
            <w:tcW w:w="3231" w:type="dxa"/>
            <w:tcMar/>
            <w:vAlign w:val="top"/>
          </w:tcPr>
          <w:p w:rsidRPr="002B623A" w:rsidR="002B623A" w:rsidP="7DA7F37B" w:rsidRDefault="4FC3161E" w14:paraId="7CD1A499" w14:textId="3D790592">
            <w:pPr>
              <w:spacing w:before="240" w:line="276" w:lineRule="auto"/>
              <w:cnfStyle w:val="000000100000" w:firstRow="0" w:lastRow="0" w:firstColumn="0" w:lastColumn="0" w:oddVBand="0" w:evenVBand="0" w:oddHBand="1" w:evenHBand="0" w:firstRowFirstColumn="0" w:firstRowLastColumn="0" w:lastRowFirstColumn="0" w:lastRowLastColumn="0"/>
              <w:rPr>
                <w:rStyle w:val="Hyperlink"/>
                <w:color w:val="auto"/>
                <w:u w:val="none"/>
              </w:rPr>
            </w:pPr>
            <w:r w:rsidRPr="7DA7F37B">
              <w:rPr>
                <w:rStyle w:val="Hyperlink"/>
                <w:color w:val="auto"/>
                <w:u w:val="none"/>
              </w:rPr>
              <w:t>Student workbook</w:t>
            </w:r>
          </w:p>
          <w:p w:rsidRPr="002B623A" w:rsidR="002B623A" w:rsidP="3A734F74" w:rsidRDefault="266D8254" w14:paraId="03E7D8A4" w14:textId="368EB6AE">
            <w:pPr>
              <w:spacing w:before="240" w:after="0" w:line="276" w:lineRule="auto"/>
              <w:cnfStyle w:val="000000100000" w:firstRow="0" w:lastRow="0" w:firstColumn="0" w:lastColumn="0" w:oddVBand="0" w:evenVBand="0" w:oddHBand="1" w:evenHBand="0" w:firstRowFirstColumn="0" w:firstRowLastColumn="0" w:lastRowFirstColumn="0" w:lastRowLastColumn="0"/>
              <w:rPr>
                <w:rStyle w:val="Hyperlink"/>
                <w:color w:val="auto"/>
                <w:u w:val="none"/>
              </w:rPr>
            </w:pPr>
            <w:r w:rsidRPr="3A734F74">
              <w:rPr>
                <w:rStyle w:val="Hyperlink"/>
                <w:color w:val="auto"/>
                <w:u w:val="none"/>
              </w:rPr>
              <w:t>Art</w:t>
            </w:r>
            <w:r w:rsidRPr="3A734F74" w:rsidR="48B67D21">
              <w:rPr>
                <w:rStyle w:val="Hyperlink"/>
                <w:color w:val="auto"/>
                <w:u w:val="none"/>
              </w:rPr>
              <w:t>works completed by students</w:t>
            </w:r>
          </w:p>
        </w:tc>
      </w:tr>
    </w:tbl>
    <w:p w:rsidR="002B623A" w:rsidP="002B623A" w:rsidRDefault="002B623A" w14:paraId="72A3D3EC" w14:textId="53A40463"/>
    <w:p w:rsidR="002B623A" w:rsidP="002B623A" w:rsidRDefault="002B623A" w14:paraId="6BB9E253" w14:textId="77777777">
      <w:r>
        <w:br w:type="page"/>
      </w:r>
    </w:p>
    <w:p w:rsidRPr="00C61706" w:rsidR="00294846" w:rsidP="0DF95A73" w:rsidRDefault="00707E20" w14:paraId="098C33B6" w14:textId="77777777">
      <w:pPr>
        <w:pStyle w:val="Heading2"/>
        <w:rPr>
          <w:rStyle w:val="Strong"/>
        </w:rPr>
      </w:pPr>
      <w:r w:rsidR="00707E20">
        <w:rPr/>
        <w:t xml:space="preserve">Reflection and </w:t>
      </w:r>
      <w:r w:rsidR="00707E20">
        <w:rPr/>
        <w:t>evaluation</w:t>
      </w:r>
    </w:p>
    <w:p w:rsidR="001E34D0" w:rsidP="00C61706" w:rsidRDefault="001E34D0" w14:paraId="43A8A9A8" w14:textId="77777777">
      <w:pPr>
        <w:pStyle w:val="FeatureBox2"/>
      </w:pPr>
      <w:r>
        <w:t xml:space="preserve">These simple questions may help you reflect </w:t>
      </w:r>
      <w:r w:rsidR="00BA67F2">
        <w:t xml:space="preserve">on your students’ learning and </w:t>
      </w:r>
      <w:r>
        <w:t>plan for next steps.</w:t>
      </w:r>
    </w:p>
    <w:p w:rsidRPr="00707E20" w:rsidR="00707E20" w:rsidP="00C61706" w:rsidRDefault="00BA5199" w14:paraId="1ED17834" w14:textId="77777777">
      <w:pPr>
        <w:pStyle w:val="FeatureBox2"/>
      </w:pPr>
      <w:r>
        <w:t>What</w:t>
      </w:r>
      <w:r w:rsidR="00707E20">
        <w:t xml:space="preserve"> worked well and why?</w:t>
      </w:r>
    </w:p>
    <w:p w:rsidR="00707E20" w:rsidP="00C61706" w:rsidRDefault="00BA5199" w14:paraId="035C3E2A" w14:textId="77777777">
      <w:pPr>
        <w:pStyle w:val="FeatureBox2"/>
      </w:pPr>
      <w:r>
        <w:t>What</w:t>
      </w:r>
      <w:r w:rsidR="00707E20">
        <w:t xml:space="preserve"> didn’t work and why</w:t>
      </w:r>
      <w:r w:rsidRPr="00707E20" w:rsidR="00707E20">
        <w:t>?</w:t>
      </w:r>
    </w:p>
    <w:p w:rsidRPr="00707E20" w:rsidR="00707E20" w:rsidP="00C61706" w:rsidRDefault="00707E20" w14:paraId="6961A8C4" w14:textId="77777777">
      <w:pPr>
        <w:pStyle w:val="FeatureBox2"/>
      </w:pPr>
      <w:r>
        <w:t>What might I do differently next time?</w:t>
      </w:r>
    </w:p>
    <w:p w:rsidR="001E34D0" w:rsidP="00C61706" w:rsidRDefault="00707E20" w14:paraId="02F7D63A" w14:textId="77777777">
      <w:pPr>
        <w:pStyle w:val="FeatureBox2"/>
      </w:pPr>
      <w:r>
        <w:t>What are the next steps for student learning based on the evidence gathered?</w:t>
      </w:r>
      <w:bookmarkEnd w:id="2"/>
    </w:p>
    <w:p w:rsidR="7005FEC9" w:rsidRDefault="7005FEC9" w14:paraId="4BC634A3" w14:textId="3CA54AC6">
      <w:r>
        <w:br w:type="page"/>
      </w:r>
    </w:p>
    <w:p w:rsidR="003C5F14" w:rsidRDefault="003C5F14" w14:paraId="2C327149" w14:textId="6D606A8F">
      <w:r w:rsidR="7443488B">
        <w:rPr/>
        <w:t>Table for discussing and answering questions about artworks as indicated in Lesson 1.2:</w:t>
      </w:r>
    </w:p>
    <w:tbl>
      <w:tblPr>
        <w:tblStyle w:val="TableGrid1"/>
        <w:tblW w:w="0" w:type="auto"/>
        <w:tblLayout w:type="fixed"/>
        <w:tblLook w:val="06A0" w:firstRow="1" w:lastRow="0" w:firstColumn="1" w:lastColumn="0" w:noHBand="1" w:noVBand="1"/>
        <w:tblCaption w:val="Table for discussing and answering questions about artworks in Lesson 1."/>
      </w:tblPr>
      <w:tblGrid>
        <w:gridCol w:w="4857"/>
        <w:gridCol w:w="4857"/>
        <w:gridCol w:w="4857"/>
      </w:tblGrid>
      <w:tr w:rsidR="26E92A77" w:rsidTr="0DF95A73" w14:paraId="4A546ADE">
        <w:tc>
          <w:tcPr>
            <w:cnfStyle w:val="000000000000" w:firstRow="0" w:lastRow="0" w:firstColumn="0" w:lastColumn="0" w:oddVBand="0" w:evenVBand="0" w:oddHBand="0" w:evenHBand="0" w:firstRowFirstColumn="0" w:firstRowLastColumn="0" w:lastRowFirstColumn="0" w:lastRowLastColumn="0"/>
            <w:tcW w:w="4857" w:type="dxa"/>
            <w:tcMar/>
          </w:tcPr>
          <w:p w:rsidR="26E92A77" w:rsidP="26E92A77" w:rsidRDefault="26E92A77" w14:paraId="5FDE015A" w14:textId="433EDAFA">
            <w:pPr>
              <w:pStyle w:val="Normal"/>
            </w:pPr>
            <w:r w:rsidR="26E92A77">
              <w:rPr/>
              <w:t>Artwork title and artist</w:t>
            </w:r>
          </w:p>
        </w:tc>
        <w:tc>
          <w:tcPr>
            <w:cnfStyle w:val="000000000000" w:firstRow="0" w:lastRow="0" w:firstColumn="0" w:lastColumn="0" w:oddVBand="0" w:evenVBand="0" w:oddHBand="0" w:evenHBand="0" w:firstRowFirstColumn="0" w:firstRowLastColumn="0" w:lastRowFirstColumn="0" w:lastRowLastColumn="0"/>
            <w:tcW w:w="4857" w:type="dxa"/>
            <w:tcMar/>
          </w:tcPr>
          <w:p w:rsidR="26E92A77" w:rsidP="26E92A77" w:rsidRDefault="26E92A77" w14:paraId="2E4B519E" w14:textId="12D5A3B0">
            <w:pPr>
              <w:pStyle w:val="Normal"/>
            </w:pPr>
            <w:r w:rsidR="26E92A77">
              <w:rPr/>
              <w:t>What is its hidden meaning about culture or country?</w:t>
            </w:r>
          </w:p>
        </w:tc>
        <w:tc>
          <w:tcPr>
            <w:cnfStyle w:val="000000000000" w:firstRow="0" w:lastRow="0" w:firstColumn="0" w:lastColumn="0" w:oddVBand="0" w:evenVBand="0" w:oddHBand="0" w:evenHBand="0" w:firstRowFirstColumn="0" w:firstRowLastColumn="0" w:lastRowFirstColumn="0" w:lastRowLastColumn="0"/>
            <w:tcW w:w="4857" w:type="dxa"/>
            <w:tcMar/>
          </w:tcPr>
          <w:p w:rsidR="26E92A77" w:rsidP="26E92A77" w:rsidRDefault="26E92A77" w14:paraId="22ADB12F" w14:textId="0923D7E1">
            <w:pPr>
              <w:pStyle w:val="Normal"/>
            </w:pPr>
            <w:r w:rsidR="26E92A77">
              <w:rPr/>
              <w:t>How does it tell us that?</w:t>
            </w:r>
          </w:p>
        </w:tc>
      </w:tr>
      <w:tr w:rsidR="26E92A77" w:rsidTr="0DF95A73" w14:paraId="1C90D9B8">
        <w:tc>
          <w:tcPr>
            <w:cnfStyle w:val="000000000000" w:firstRow="0" w:lastRow="0" w:firstColumn="0" w:lastColumn="0" w:oddVBand="0" w:evenVBand="0" w:oddHBand="0" w:evenHBand="0" w:firstRowFirstColumn="0" w:firstRowLastColumn="0" w:lastRowFirstColumn="0" w:lastRowLastColumn="0"/>
            <w:tcW w:w="4857" w:type="dxa"/>
            <w:tcMar/>
          </w:tcPr>
          <w:p w:rsidR="26E92A77" w:rsidP="26E92A77" w:rsidRDefault="26E92A77" w14:paraId="638A2A8C" w14:textId="7DED98BC">
            <w:pPr>
              <w:pStyle w:val="Normal"/>
            </w:pPr>
            <w:r w:rsidR="26E92A77">
              <w:rPr/>
              <w:t>‘Bailed up’ – Tom Roberts</w:t>
            </w:r>
          </w:p>
        </w:tc>
        <w:tc>
          <w:tcPr>
            <w:cnfStyle w:val="000000000000" w:firstRow="0" w:lastRow="0" w:firstColumn="0" w:lastColumn="0" w:oddVBand="0" w:evenVBand="0" w:oddHBand="0" w:evenHBand="0" w:firstRowFirstColumn="0" w:firstRowLastColumn="0" w:lastRowFirstColumn="0" w:lastRowLastColumn="0"/>
            <w:tcW w:w="4857" w:type="dxa"/>
            <w:tcMar/>
          </w:tcPr>
          <w:p w:rsidR="26E92A77" w:rsidP="26E92A77" w:rsidRDefault="26E92A77" w14:paraId="2788913A" w14:textId="0DB9378A">
            <w:pPr>
              <w:pStyle w:val="Normal"/>
            </w:pPr>
            <w:r w:rsidR="26E92A77">
              <w:rPr/>
              <w:t>Australia’s rugged bush, heat and bushrangers.</w:t>
            </w:r>
          </w:p>
        </w:tc>
        <w:tc>
          <w:tcPr>
            <w:cnfStyle w:val="000000000000" w:firstRow="0" w:lastRow="0" w:firstColumn="0" w:lastColumn="0" w:oddVBand="0" w:evenVBand="0" w:oddHBand="0" w:evenHBand="0" w:firstRowFirstColumn="0" w:firstRowLastColumn="0" w:lastRowFirstColumn="0" w:lastRowLastColumn="0"/>
            <w:tcW w:w="4857" w:type="dxa"/>
            <w:tcMar/>
          </w:tcPr>
          <w:p w:rsidR="26E92A77" w:rsidP="26E92A77" w:rsidRDefault="26E92A77" w14:paraId="24560F9B" w14:textId="69EC56A1">
            <w:pPr>
              <w:pStyle w:val="Normal"/>
            </w:pPr>
            <w:r w:rsidR="26E92A77">
              <w:rPr/>
              <w:t>Colours and images.</w:t>
            </w:r>
          </w:p>
        </w:tc>
      </w:tr>
      <w:tr w:rsidR="26E92A77" w:rsidTr="0DF95A73" w14:paraId="2ABAC8F9">
        <w:tc>
          <w:tcPr>
            <w:cnfStyle w:val="000000000000" w:firstRow="0" w:lastRow="0" w:firstColumn="0" w:lastColumn="0" w:oddVBand="0" w:evenVBand="0" w:oddHBand="0" w:evenHBand="0" w:firstRowFirstColumn="0" w:firstRowLastColumn="0" w:lastRowFirstColumn="0" w:lastRowLastColumn="0"/>
            <w:tcW w:w="4857" w:type="dxa"/>
            <w:tcMar/>
          </w:tcPr>
          <w:p w:rsidR="26E92A77" w:rsidP="26E92A77" w:rsidRDefault="26E92A77" w14:paraId="5709B41E" w14:textId="5A5D4054">
            <w:pPr>
              <w:pStyle w:val="Normal"/>
            </w:pPr>
            <w:r w:rsidR="26E92A77">
              <w:rPr/>
              <w:t>‘The future is now’ – Robert Rauschenberg</w:t>
            </w:r>
          </w:p>
        </w:tc>
        <w:tc>
          <w:tcPr>
            <w:cnfStyle w:val="000000000000" w:firstRow="0" w:lastRow="0" w:firstColumn="0" w:lastColumn="0" w:oddVBand="0" w:evenVBand="0" w:oddHBand="0" w:evenHBand="0" w:firstRowFirstColumn="0" w:firstRowLastColumn="0" w:lastRowFirstColumn="0" w:lastRowLastColumn="0"/>
            <w:tcW w:w="4857" w:type="dxa"/>
            <w:tcMar/>
          </w:tcPr>
          <w:p w:rsidR="4BBF512B" w:rsidP="26E92A77" w:rsidRDefault="4BBF512B" w14:paraId="56B4ADB3" w14:textId="5F04A506">
            <w:pPr>
              <w:pStyle w:val="Normal"/>
              <w:rPr>
                <w:rFonts w:ascii="Arial" w:hAnsi="Arial" w:eastAsia="Arial" w:cs="Arial"/>
                <w:sz w:val="22"/>
                <w:szCs w:val="22"/>
              </w:rPr>
            </w:pPr>
            <w:r w:rsidR="4BBF512B">
              <w:rPr/>
              <w:t>Every-day life.</w:t>
            </w:r>
          </w:p>
        </w:tc>
        <w:tc>
          <w:tcPr>
            <w:cnfStyle w:val="000000000000" w:firstRow="0" w:lastRow="0" w:firstColumn="0" w:lastColumn="0" w:oddVBand="0" w:evenVBand="0" w:oddHBand="0" w:evenHBand="0" w:firstRowFirstColumn="0" w:firstRowLastColumn="0" w:lastRowFirstColumn="0" w:lastRowLastColumn="0"/>
            <w:tcW w:w="4857" w:type="dxa"/>
            <w:tcMar/>
          </w:tcPr>
          <w:p w:rsidR="708F7040" w:rsidP="26E92A77" w:rsidRDefault="708F7040" w14:paraId="0B1A751A" w14:textId="153D719E">
            <w:pPr>
              <w:pStyle w:val="Normal"/>
              <w:bidi w:val="0"/>
              <w:rPr>
                <w:rFonts w:ascii="Arial" w:hAnsi="Arial" w:eastAsia="Arial" w:cs="Arial"/>
                <w:sz w:val="22"/>
                <w:szCs w:val="22"/>
              </w:rPr>
            </w:pPr>
            <w:r w:rsidR="708F7040">
              <w:rPr/>
              <w:t>Everyday objects and materials.</w:t>
            </w:r>
          </w:p>
        </w:tc>
      </w:tr>
      <w:tr w:rsidR="26E92A77" w:rsidTr="0DF95A73" w14:paraId="4ECF9BF2">
        <w:tc>
          <w:tcPr>
            <w:cnfStyle w:val="000000000000" w:firstRow="0" w:lastRow="0" w:firstColumn="0" w:lastColumn="0" w:oddVBand="0" w:evenVBand="0" w:oddHBand="0" w:evenHBand="0" w:firstRowFirstColumn="0" w:firstRowLastColumn="0" w:lastRowFirstColumn="0" w:lastRowLastColumn="0"/>
            <w:tcW w:w="4857" w:type="dxa"/>
            <w:tcMar/>
          </w:tcPr>
          <w:p w:rsidR="26E92A77" w:rsidP="26E92A77" w:rsidRDefault="26E92A77" w14:paraId="7A83014E" w14:textId="10B2D097">
            <w:pPr>
              <w:pStyle w:val="Normal"/>
            </w:pPr>
            <w:r w:rsidR="26E92A77">
              <w:rPr/>
              <w:t>‘The first real target’ – Peter Blake</w:t>
            </w:r>
          </w:p>
        </w:tc>
        <w:tc>
          <w:tcPr>
            <w:cnfStyle w:val="000000000000" w:firstRow="0" w:lastRow="0" w:firstColumn="0" w:lastColumn="0" w:oddVBand="0" w:evenVBand="0" w:oddHBand="0" w:evenHBand="0" w:firstRowFirstColumn="0" w:firstRowLastColumn="0" w:lastRowFirstColumn="0" w:lastRowLastColumn="0"/>
            <w:tcW w:w="4857" w:type="dxa"/>
            <w:tcMar/>
          </w:tcPr>
          <w:p w:rsidR="2B6FF680" w:rsidP="26E92A77" w:rsidRDefault="2B6FF680" w14:paraId="1BF416EE" w14:textId="76CED678">
            <w:pPr>
              <w:pStyle w:val="Normal"/>
              <w:rPr>
                <w:rFonts w:ascii="Arial" w:hAnsi="Arial" w:eastAsia="Arial" w:cs="Arial"/>
                <w:sz w:val="24"/>
                <w:szCs w:val="24"/>
              </w:rPr>
            </w:pPr>
            <w:r w:rsidR="2B6FF680">
              <w:rPr/>
              <w:t>Focusing on p</w:t>
            </w:r>
            <w:r w:rsidR="5AD11232">
              <w:rPr/>
              <w:t>opular culture</w:t>
            </w:r>
          </w:p>
        </w:tc>
        <w:tc>
          <w:tcPr>
            <w:cnfStyle w:val="000000000000" w:firstRow="0" w:lastRow="0" w:firstColumn="0" w:lastColumn="0" w:oddVBand="0" w:evenVBand="0" w:oddHBand="0" w:evenHBand="0" w:firstRowFirstColumn="0" w:firstRowLastColumn="0" w:lastRowFirstColumn="0" w:lastRowLastColumn="0"/>
            <w:tcW w:w="4857" w:type="dxa"/>
            <w:tcMar/>
          </w:tcPr>
          <w:p w:rsidR="771DF108" w:rsidP="26E92A77" w:rsidRDefault="771DF108" w14:paraId="0734C50A" w14:textId="2839DAF0">
            <w:pPr>
              <w:pStyle w:val="Normal"/>
              <w:bidi w:val="0"/>
            </w:pPr>
            <w:r w:rsidR="771DF108">
              <w:rPr/>
              <w:t>A ‘real’ archery target pasted to a canvas.</w:t>
            </w:r>
          </w:p>
        </w:tc>
      </w:tr>
      <w:tr w:rsidR="26E92A77" w:rsidTr="0DF95A73" w14:paraId="67585B06">
        <w:tc>
          <w:tcPr>
            <w:cnfStyle w:val="000000000000" w:firstRow="0" w:lastRow="0" w:firstColumn="0" w:lastColumn="0" w:oddVBand="0" w:evenVBand="0" w:oddHBand="0" w:evenHBand="0" w:firstRowFirstColumn="0" w:firstRowLastColumn="0" w:lastRowFirstColumn="0" w:lastRowLastColumn="0"/>
            <w:tcW w:w="4857" w:type="dxa"/>
            <w:tcMar/>
          </w:tcPr>
          <w:p w:rsidR="26E92A77" w:rsidP="26E92A77" w:rsidRDefault="26E92A77" w14:paraId="05ADD859" w14:textId="5F1376AE">
            <w:pPr>
              <w:pStyle w:val="Normal"/>
            </w:pPr>
            <w:r w:rsidR="26E92A77">
              <w:rPr/>
              <w:t>‘Football players’ – Konrad Lueg</w:t>
            </w:r>
          </w:p>
        </w:tc>
        <w:tc>
          <w:tcPr>
            <w:cnfStyle w:val="000000000000" w:firstRow="0" w:lastRow="0" w:firstColumn="0" w:lastColumn="0" w:oddVBand="0" w:evenVBand="0" w:oddHBand="0" w:evenHBand="0" w:firstRowFirstColumn="0" w:firstRowLastColumn="0" w:lastRowFirstColumn="0" w:lastRowLastColumn="0"/>
            <w:tcW w:w="4857" w:type="dxa"/>
            <w:tcMar/>
          </w:tcPr>
          <w:p w:rsidR="1FAAA1BB" w:rsidP="26E92A77" w:rsidRDefault="1FAAA1BB" w14:paraId="637AFE0E" w14:textId="10A8D96E">
            <w:pPr>
              <w:pStyle w:val="Normal"/>
              <w:rPr>
                <w:rFonts w:ascii="Arial" w:hAnsi="Arial" w:eastAsia="Arial" w:cs="Arial"/>
                <w:sz w:val="24"/>
                <w:szCs w:val="24"/>
              </w:rPr>
            </w:pPr>
            <w:r w:rsidR="1FAAA1BB">
              <w:rPr/>
              <w:t>Advertising in sport.</w:t>
            </w:r>
          </w:p>
          <w:p w:rsidR="26E92A77" w:rsidP="26E92A77" w:rsidRDefault="26E92A77" w14:paraId="602A9E81" w14:textId="1B96AB80">
            <w:pPr>
              <w:pStyle w:val="Normal"/>
            </w:pPr>
            <w:r w:rsidR="26E92A77">
              <w:rPr/>
              <w:t xml:space="preserve"> </w:t>
            </w:r>
          </w:p>
          <w:p w:rsidR="26E92A77" w:rsidP="26E92A77" w:rsidRDefault="26E92A77" w14:paraId="1CB36E23" w14:textId="603D441E">
            <w:pPr>
              <w:pStyle w:val="Normal"/>
            </w:pPr>
            <w:r w:rsidR="26E92A77">
              <w:rPr/>
              <w:t xml:space="preserve"> </w:t>
            </w:r>
          </w:p>
        </w:tc>
        <w:tc>
          <w:tcPr>
            <w:cnfStyle w:val="000000000000" w:firstRow="0" w:lastRow="0" w:firstColumn="0" w:lastColumn="0" w:oddVBand="0" w:evenVBand="0" w:oddHBand="0" w:evenHBand="0" w:firstRowFirstColumn="0" w:firstRowLastColumn="0" w:lastRowFirstColumn="0" w:lastRowLastColumn="0"/>
            <w:tcW w:w="4857" w:type="dxa"/>
            <w:tcMar/>
          </w:tcPr>
          <w:p w:rsidR="159745AA" w:rsidP="26E92A77" w:rsidRDefault="159745AA" w14:paraId="3578A184" w14:textId="3879FF66">
            <w:pPr>
              <w:pStyle w:val="Normal"/>
              <w:bidi w:val="0"/>
            </w:pPr>
            <w:r w:rsidR="159745AA">
              <w:rPr/>
              <w:t>Stylistic graphic nature or the artwork using bright, flat colours as well as the lack of detail in the players faces – no team in particular.</w:t>
            </w:r>
          </w:p>
        </w:tc>
      </w:tr>
      <w:tr w:rsidR="26E92A77" w:rsidTr="0DF95A73" w14:paraId="7487EA6B">
        <w:tc>
          <w:tcPr>
            <w:cnfStyle w:val="000000000000" w:firstRow="0" w:lastRow="0" w:firstColumn="0" w:lastColumn="0" w:oddVBand="0" w:evenVBand="0" w:oddHBand="0" w:evenHBand="0" w:firstRowFirstColumn="0" w:firstRowLastColumn="0" w:lastRowFirstColumn="0" w:lastRowLastColumn="0"/>
            <w:tcW w:w="4857" w:type="dxa"/>
            <w:tcMar/>
          </w:tcPr>
          <w:p w:rsidR="26E92A77" w:rsidP="26E92A77" w:rsidRDefault="26E92A77" w14:paraId="02AD7EEE" w14:textId="674252E1">
            <w:pPr>
              <w:pStyle w:val="Normal"/>
              <w:rPr>
                <w:rFonts w:ascii="Arial" w:hAnsi="Arial" w:eastAsia="Arial" w:cs="Arial"/>
                <w:sz w:val="22"/>
                <w:szCs w:val="22"/>
              </w:rPr>
            </w:pPr>
            <w:r w:rsidR="26E92A77">
              <w:rPr/>
              <w:t xml:space="preserve">‘Triple fronted’ – Howard </w:t>
            </w:r>
            <w:proofErr w:type="spellStart"/>
            <w:r w:rsidR="26E92A77">
              <w:rPr/>
              <w:t>Arkley</w:t>
            </w:r>
            <w:proofErr w:type="spellEnd"/>
          </w:p>
        </w:tc>
        <w:tc>
          <w:tcPr>
            <w:cnfStyle w:val="000000000000" w:firstRow="0" w:lastRow="0" w:firstColumn="0" w:lastColumn="0" w:oddVBand="0" w:evenVBand="0" w:oddHBand="0" w:evenHBand="0" w:firstRowFirstColumn="0" w:firstRowLastColumn="0" w:lastRowFirstColumn="0" w:lastRowLastColumn="0"/>
            <w:tcW w:w="4857" w:type="dxa"/>
            <w:tcMar/>
          </w:tcPr>
          <w:p w:rsidR="4A220533" w:rsidP="26E92A77" w:rsidRDefault="4A220533" w14:paraId="4F4B898C" w14:textId="225B0D1F">
            <w:pPr>
              <w:pStyle w:val="Normal"/>
              <w:rPr>
                <w:rFonts w:ascii="Arial" w:hAnsi="Arial" w:eastAsia="Arial" w:cs="Arial"/>
                <w:sz w:val="22"/>
                <w:szCs w:val="22"/>
              </w:rPr>
            </w:pPr>
            <w:r w:rsidR="4A220533">
              <w:rPr/>
              <w:t>Brightening the view of drab and ordinary everyday houses.</w:t>
            </w:r>
          </w:p>
        </w:tc>
        <w:tc>
          <w:tcPr>
            <w:cnfStyle w:val="000000000000" w:firstRow="0" w:lastRow="0" w:firstColumn="0" w:lastColumn="0" w:oddVBand="0" w:evenVBand="0" w:oddHBand="0" w:evenHBand="0" w:firstRowFirstColumn="0" w:firstRowLastColumn="0" w:lastRowFirstColumn="0" w:lastRowLastColumn="0"/>
            <w:tcW w:w="4857" w:type="dxa"/>
            <w:tcMar/>
          </w:tcPr>
          <w:p w:rsidR="4A220533" w:rsidP="26E92A77" w:rsidRDefault="4A220533" w14:paraId="24F74EFE" w14:textId="50809045">
            <w:pPr>
              <w:pStyle w:val="Normal"/>
              <w:rPr>
                <w:rFonts w:ascii="Arial" w:hAnsi="Arial" w:eastAsia="Arial" w:cs="Arial"/>
                <w:sz w:val="22"/>
                <w:szCs w:val="22"/>
              </w:rPr>
            </w:pPr>
            <w:r w:rsidR="4A220533">
              <w:rPr/>
              <w:t>Bright colours and thick bold lines. Houses are typical suburban style.</w:t>
            </w:r>
            <w:r w:rsidR="26E92A77">
              <w:rPr/>
              <w:t xml:space="preserve"> </w:t>
            </w:r>
          </w:p>
        </w:tc>
      </w:tr>
    </w:tbl>
    <w:p w:rsidR="009A45A2" w:rsidP="009A45A2" w:rsidRDefault="003C5F14" w14:paraId="1F91A7AC" w14:textId="01B21122">
      <w:pPr>
        <w:rPr>
          <w:rFonts w:eastAsia="Arial" w:cs="Arial"/>
        </w:rPr>
      </w:pPr>
      <w:r w:rsidRPr="26E92A77" w:rsidR="7443488B">
        <w:rPr>
          <w:rFonts w:eastAsia="Arial" w:cs="Arial"/>
        </w:rPr>
        <w:t>Table for guiding discussion and answers to Lesson 2.1 as above.</w:t>
      </w:r>
    </w:p>
    <w:tbl>
      <w:tblPr>
        <w:tblStyle w:val="Tableheader"/>
        <w:tblW w:w="0" w:type="auto"/>
        <w:tblLook w:val="04A0" w:firstRow="1" w:lastRow="0" w:firstColumn="1" w:lastColumn="0" w:noHBand="0" w:noVBand="1"/>
        <w:tblCaption w:val="Table for guiding discussion and answers in Lesson 2."/>
      </w:tblPr>
      <w:tblGrid>
        <w:gridCol w:w="4840"/>
        <w:gridCol w:w="9305"/>
      </w:tblGrid>
      <w:tr w:rsidR="00E640FE" w:rsidTr="0DF95A73" w14:paraId="562F675E"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40" w:type="dxa"/>
            <w:tcMar/>
          </w:tcPr>
          <w:p w:rsidR="00E640FE" w:rsidP="7005FEC9" w:rsidRDefault="00E640FE" w14:paraId="1C1EABF2" w14:textId="263D9094">
            <w:pPr>
              <w:spacing w:before="192" w:after="192"/>
            </w:pPr>
            <w:r>
              <w:t>Title of piece and composer</w:t>
            </w:r>
          </w:p>
        </w:tc>
        <w:tc>
          <w:tcPr>
            <w:cnfStyle w:val="000000000000" w:firstRow="0" w:lastRow="0" w:firstColumn="0" w:lastColumn="0" w:oddVBand="0" w:evenVBand="0" w:oddHBand="0" w:evenHBand="0" w:firstRowFirstColumn="0" w:firstRowLastColumn="0" w:lastRowFirstColumn="0" w:lastRowLastColumn="0"/>
            <w:tcW w:w="9305" w:type="dxa"/>
            <w:tcMar/>
          </w:tcPr>
          <w:p w:rsidR="00E640FE" w:rsidP="7005FEC9" w:rsidRDefault="00E640FE" w14:paraId="5FB72839" w14:textId="7D2B98FC">
            <w:pPr>
              <w:cnfStyle w:val="100000000000" w:firstRow="1" w:lastRow="0" w:firstColumn="0" w:lastColumn="0" w:oddVBand="0" w:evenVBand="0" w:oddHBand="0" w:evenHBand="0" w:firstRowFirstColumn="0" w:firstRowLastColumn="0" w:lastRowFirstColumn="0" w:lastRowLastColumn="0"/>
            </w:pPr>
            <w:r>
              <w:t>Musical concepts used and what do they mean?</w:t>
            </w:r>
          </w:p>
        </w:tc>
      </w:tr>
      <w:tr w:rsidR="00E640FE" w:rsidTr="0DF95A73" w14:paraId="0626FC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0" w:type="dxa"/>
            <w:tcMar/>
          </w:tcPr>
          <w:p w:rsidRPr="00E640FE" w:rsidR="00E640FE" w:rsidP="26E92A77" w:rsidRDefault="00787C96" w14:paraId="7E93ABE3" w14:textId="1E0B7F1F">
            <w:pPr>
              <w:jc w:val="left"/>
              <w:rPr>
                <w:b w:val="0"/>
                <w:bCs w:val="0"/>
                <w:sz w:val="24"/>
                <w:szCs w:val="24"/>
              </w:rPr>
            </w:pPr>
            <w:hyperlink r:id="R9e233f281a454174">
              <w:r w:rsidRPr="26E92A77" w:rsidR="55A2A44E">
                <w:rPr>
                  <w:rStyle w:val="Hyperlink"/>
                  <w:b w:val="0"/>
                  <w:bCs w:val="0"/>
                </w:rPr>
                <w:t>‘My Island Home’</w:t>
              </w:r>
            </w:hyperlink>
            <w:r w:rsidRPr="26E92A77" w:rsidR="55A2A44E">
              <w:rPr>
                <w:b w:val="0"/>
                <w:bCs w:val="0"/>
                <w:sz w:val="24"/>
                <w:szCs w:val="24"/>
              </w:rPr>
              <w:t xml:space="preserve"> by the </w:t>
            </w:r>
            <w:proofErr w:type="spellStart"/>
            <w:r w:rsidRPr="26E92A77" w:rsidR="55A2A44E">
              <w:rPr>
                <w:b w:val="0"/>
                <w:bCs w:val="0"/>
                <w:sz w:val="24"/>
                <w:szCs w:val="24"/>
              </w:rPr>
              <w:t>Warumpi</w:t>
            </w:r>
            <w:proofErr w:type="spellEnd"/>
            <w:r w:rsidRPr="26E92A77" w:rsidR="55A2A44E">
              <w:rPr>
                <w:b w:val="0"/>
                <w:bCs w:val="0"/>
                <w:sz w:val="24"/>
                <w:szCs w:val="24"/>
              </w:rPr>
              <w:t xml:space="preserve"> Band. </w:t>
            </w:r>
          </w:p>
          <w:p w:rsidRPr="00E640FE" w:rsidR="00E640FE" w:rsidP="26E92A77" w:rsidRDefault="00E640FE" w14:paraId="739D5BCF" w14:textId="6EFD48DC">
            <w:pPr>
              <w:jc w:val="left"/>
              <w:rPr>
                <w:b w:val="0"/>
                <w:bCs w:val="0"/>
              </w:rPr>
            </w:pPr>
          </w:p>
        </w:tc>
        <w:tc>
          <w:tcPr>
            <w:cnfStyle w:val="000000000000" w:firstRow="0" w:lastRow="0" w:firstColumn="0" w:lastColumn="0" w:oddVBand="0" w:evenVBand="0" w:oddHBand="0" w:evenHBand="0" w:firstRowFirstColumn="0" w:firstRowLastColumn="0" w:lastRowFirstColumn="0" w:lastRowLastColumn="0"/>
            <w:tcW w:w="9305" w:type="dxa"/>
            <w:tcMar/>
          </w:tcPr>
          <w:p w:rsidR="00E640FE" w:rsidP="26E92A77" w:rsidRDefault="00E640FE" w14:paraId="1EA50CF5" w14:textId="77777777">
            <w:pPr>
              <w:jc w:val="left"/>
              <w:cnfStyle w:val="000000100000" w:firstRow="0" w:lastRow="0" w:firstColumn="0" w:lastColumn="0" w:oddVBand="0" w:evenVBand="0" w:oddHBand="1" w:evenHBand="0" w:firstRowFirstColumn="0" w:firstRowLastColumn="0" w:lastRowFirstColumn="0" w:lastRowLastColumn="0"/>
              <w:rPr>
                <w:sz w:val="24"/>
                <w:szCs w:val="24"/>
              </w:rPr>
            </w:pPr>
            <w:r w:rsidRPr="26E92A77" w:rsidR="55A2A44E">
              <w:rPr>
                <w:sz w:val="24"/>
                <w:szCs w:val="24"/>
              </w:rPr>
              <w:t>I</w:t>
            </w:r>
            <w:r w:rsidRPr="26E92A77" w:rsidR="55A2A44E">
              <w:rPr>
                <w:sz w:val="24"/>
                <w:szCs w:val="24"/>
              </w:rPr>
              <w:t xml:space="preserve">ntroduction with the watery sounds and the folk style instruments throughout. These connote a deep connection to Country. </w:t>
            </w:r>
          </w:p>
          <w:p w:rsidR="00E640FE" w:rsidP="26E92A77" w:rsidRDefault="00E640FE" w14:paraId="3A50D245" w14:textId="6A8514ED">
            <w:pPr>
              <w:jc w:val="left"/>
              <w:cnfStyle w:val="000000100000" w:firstRow="0" w:lastRow="0" w:firstColumn="0" w:lastColumn="0" w:oddVBand="0" w:evenVBand="0" w:oddHBand="1" w:evenHBand="0" w:firstRowFirstColumn="0" w:firstRowLastColumn="0" w:lastRowFirstColumn="0" w:lastRowLastColumn="0"/>
              <w:rPr>
                <w:sz w:val="24"/>
                <w:szCs w:val="24"/>
              </w:rPr>
            </w:pPr>
            <w:r w:rsidRPr="0DF95A73" w:rsidR="4AE0B1FE">
              <w:rPr>
                <w:sz w:val="24"/>
                <w:szCs w:val="24"/>
              </w:rPr>
              <w:t xml:space="preserve">Identify the different feel around 02:40 when the as the singer </w:t>
            </w:r>
            <w:r w:rsidRPr="0DF95A73" w:rsidR="4AE0B1FE">
              <w:rPr>
                <w:sz w:val="24"/>
                <w:szCs w:val="24"/>
              </w:rPr>
              <w:t>implies</w:t>
            </w:r>
            <w:r w:rsidRPr="0DF95A73" w:rsidR="4F663436">
              <w:rPr>
                <w:sz w:val="24"/>
                <w:szCs w:val="24"/>
              </w:rPr>
              <w:t>,</w:t>
            </w:r>
            <w:r w:rsidRPr="0DF95A73" w:rsidR="4AE0B1FE">
              <w:rPr>
                <w:sz w:val="24"/>
                <w:szCs w:val="24"/>
              </w:rPr>
              <w:t xml:space="preserve"> he is getting home (portraying happiness).</w:t>
            </w:r>
            <w:r w:rsidRPr="0DF95A73" w:rsidR="4AE0B1FE">
              <w:rPr>
                <w:sz w:val="24"/>
                <w:szCs w:val="24"/>
              </w:rPr>
              <w:t xml:space="preserve"> </w:t>
            </w:r>
          </w:p>
          <w:p w:rsidRPr="00E640FE" w:rsidR="00E640FE" w:rsidP="26E92A77" w:rsidRDefault="00E640FE" w14:paraId="76D80C28" w14:textId="3D531701">
            <w:pPr>
              <w:jc w:val="left"/>
              <w:cnfStyle w:val="000000100000" w:firstRow="0" w:lastRow="0" w:firstColumn="0" w:lastColumn="0" w:oddVBand="0" w:evenVBand="0" w:oddHBand="1" w:evenHBand="0" w:firstRowFirstColumn="0" w:firstRowLastColumn="0" w:lastRowFirstColumn="0" w:lastRowLastColumn="0"/>
              <w:rPr>
                <w:sz w:val="24"/>
                <w:szCs w:val="24"/>
              </w:rPr>
            </w:pPr>
            <w:r w:rsidRPr="26E92A77" w:rsidR="55A2A44E">
              <w:rPr>
                <w:sz w:val="24"/>
                <w:szCs w:val="24"/>
              </w:rPr>
              <w:t>Tempo speeds up,</w:t>
            </w:r>
            <w:r w:rsidRPr="26E92A77" w:rsidR="55A2A44E">
              <w:rPr>
                <w:sz w:val="24"/>
                <w:szCs w:val="24"/>
              </w:rPr>
              <w:t xml:space="preserve"> the music sounds much brighter and the dynamics get louder</w:t>
            </w:r>
            <w:r w:rsidRPr="26E92A77" w:rsidR="55A2A44E">
              <w:rPr>
                <w:sz w:val="24"/>
                <w:szCs w:val="24"/>
              </w:rPr>
              <w:t xml:space="preserve"> like a home arrival.</w:t>
            </w:r>
          </w:p>
        </w:tc>
      </w:tr>
      <w:tr w:rsidR="00E640FE" w:rsidTr="0DF95A73" w14:paraId="71203F9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0" w:type="dxa"/>
            <w:tcMar/>
          </w:tcPr>
          <w:p w:rsidRPr="00E640FE" w:rsidR="00E640FE" w:rsidP="26E92A77" w:rsidRDefault="00E640FE" w14:paraId="20B9ED12" w14:textId="08D216F4">
            <w:pPr>
              <w:jc w:val="left"/>
              <w:rPr>
                <w:b w:val="0"/>
                <w:bCs w:val="0"/>
              </w:rPr>
            </w:pPr>
            <w:r w:rsidRPr="26E92A77" w:rsidR="55A2A44E">
              <w:rPr>
                <w:rFonts w:cs="Arial"/>
                <w:b w:val="0"/>
                <w:bCs w:val="0"/>
                <w:color w:val="212121"/>
                <w:sz w:val="24"/>
                <w:szCs w:val="24"/>
              </w:rPr>
              <w:t>‘</w:t>
            </w:r>
            <w:hyperlink r:id="R05eb1459b47d4be7">
              <w:r w:rsidRPr="26E92A77" w:rsidR="55A2A44E">
                <w:rPr>
                  <w:rStyle w:val="Hyperlink"/>
                  <w:rFonts w:cs="Arial"/>
                  <w:b w:val="0"/>
                  <w:bCs w:val="0"/>
                </w:rPr>
                <w:t>Sonata Representativa</w:t>
              </w:r>
            </w:hyperlink>
            <w:r w:rsidRPr="26E92A77" w:rsidR="55A2A44E">
              <w:rPr>
                <w:rFonts w:cs="Arial"/>
                <w:b w:val="0"/>
                <w:bCs w:val="0"/>
                <w:color w:val="212121"/>
                <w:sz w:val="24"/>
                <w:szCs w:val="24"/>
              </w:rPr>
              <w:t>’ by</w:t>
            </w:r>
            <w:r w:rsidR="55A2A44E">
              <w:rPr>
                <w:b w:val="0"/>
                <w:bCs w:val="0"/>
              </w:rPr>
              <w:t xml:space="preserve"> Heinrich Biber</w:t>
            </w:r>
          </w:p>
        </w:tc>
        <w:tc>
          <w:tcPr>
            <w:cnfStyle w:val="000000000000" w:firstRow="0" w:lastRow="0" w:firstColumn="0" w:lastColumn="0" w:oddVBand="0" w:evenVBand="0" w:oddHBand="0" w:evenHBand="0" w:firstRowFirstColumn="0" w:firstRowLastColumn="0" w:lastRowFirstColumn="0" w:lastRowLastColumn="0"/>
            <w:tcW w:w="9305" w:type="dxa"/>
            <w:tcMar/>
          </w:tcPr>
          <w:p w:rsidRPr="00E640FE" w:rsidR="00E640FE" w:rsidP="26E92A77" w:rsidRDefault="00E640FE" w14:paraId="17C8974B" w14:textId="2C8699B5">
            <w:pPr>
              <w:jc w:val="left"/>
              <w:cnfStyle w:val="000000010000" w:firstRow="0" w:lastRow="0" w:firstColumn="0" w:lastColumn="0" w:oddVBand="0" w:evenVBand="0" w:oddHBand="0" w:evenHBand="1" w:firstRowFirstColumn="0" w:firstRowLastColumn="0" w:lastRowFirstColumn="0" w:lastRowLastColumn="0"/>
            </w:pPr>
            <w:r w:rsidRPr="26E92A77" w:rsidR="55A2A44E">
              <w:rPr>
                <w:rFonts w:cs="Arial"/>
                <w:color w:val="212121"/>
                <w:sz w:val="24"/>
                <w:szCs w:val="24"/>
              </w:rPr>
              <w:t>V</w:t>
            </w:r>
            <w:r w:rsidRPr="26E92A77" w:rsidR="55A2A44E">
              <w:rPr>
                <w:rFonts w:cs="Arial"/>
                <w:color w:val="212121"/>
                <w:sz w:val="24"/>
                <w:szCs w:val="24"/>
              </w:rPr>
              <w:t xml:space="preserve">iolin </w:t>
            </w:r>
            <w:r w:rsidRPr="26E92A77" w:rsidR="55A2A44E">
              <w:rPr>
                <w:rFonts w:cs="Arial"/>
                <w:color w:val="212121"/>
                <w:sz w:val="24"/>
                <w:szCs w:val="24"/>
              </w:rPr>
              <w:t xml:space="preserve">tone colour and </w:t>
            </w:r>
            <w:r w:rsidRPr="26E92A77" w:rsidR="55A2A44E">
              <w:rPr>
                <w:rFonts w:cs="Arial"/>
                <w:color w:val="212121"/>
                <w:sz w:val="24"/>
                <w:szCs w:val="24"/>
              </w:rPr>
              <w:t>sound</w:t>
            </w:r>
            <w:r w:rsidRPr="26E92A77" w:rsidR="55A2A44E">
              <w:rPr>
                <w:rFonts w:cs="Arial"/>
                <w:color w:val="212121"/>
                <w:sz w:val="24"/>
                <w:szCs w:val="24"/>
              </w:rPr>
              <w:t>s are like animals he is portraying.</w:t>
            </w:r>
          </w:p>
        </w:tc>
      </w:tr>
      <w:tr w:rsidR="00E640FE" w:rsidTr="0DF95A73" w14:paraId="58F4C18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0" w:type="dxa"/>
            <w:tcMar/>
          </w:tcPr>
          <w:p w:rsidRPr="00E640FE" w:rsidR="00E640FE" w:rsidP="26E92A77" w:rsidRDefault="00E640FE" w14:paraId="5004A557" w14:textId="78CF1213">
            <w:pPr>
              <w:jc w:val="left"/>
              <w:rPr>
                <w:rFonts w:cs="Arial"/>
                <w:b w:val="0"/>
                <w:bCs w:val="0"/>
                <w:color w:val="212121"/>
                <w:sz w:val="24"/>
                <w:szCs w:val="24"/>
              </w:rPr>
            </w:pPr>
            <w:r w:rsidRPr="26E92A77" w:rsidR="55A2A44E">
              <w:rPr>
                <w:rFonts w:cs="Arial"/>
                <w:b w:val="0"/>
                <w:bCs w:val="0"/>
                <w:color w:val="212121"/>
                <w:sz w:val="24"/>
                <w:szCs w:val="24"/>
              </w:rPr>
              <w:t>‘</w:t>
            </w:r>
            <w:hyperlink r:id="R2e8c95cd360845e3">
              <w:r w:rsidRPr="26E92A77" w:rsidR="55A2A44E">
                <w:rPr>
                  <w:rStyle w:val="Hyperlink"/>
                  <w:rFonts w:cs="Arial"/>
                  <w:b w:val="0"/>
                  <w:bCs w:val="0"/>
                </w:rPr>
                <w:t>Flight of the Bumblebee</w:t>
              </w:r>
              <w:r w:rsidRPr="26E92A77" w:rsidR="55A2A44E">
                <w:rPr>
                  <w:rStyle w:val="Hyperlink"/>
                  <w:rFonts w:cs="Arial"/>
                  <w:b w:val="0"/>
                  <w:bCs w:val="0"/>
                  <w:color w:val="212121"/>
                  <w:sz w:val="24"/>
                  <w:szCs w:val="24"/>
                </w:rPr>
                <w:t>’</w:t>
              </w:r>
            </w:hyperlink>
            <w:r w:rsidRPr="26E92A77" w:rsidR="55A2A44E">
              <w:rPr>
                <w:rFonts w:cs="Arial"/>
                <w:b w:val="0"/>
                <w:bCs w:val="0"/>
                <w:color w:val="212121"/>
                <w:sz w:val="24"/>
                <w:szCs w:val="24"/>
              </w:rPr>
              <w:t xml:space="preserve"> by Sergei </w:t>
            </w:r>
            <w:r w:rsidRPr="26E92A77" w:rsidR="55A2A44E">
              <w:rPr>
                <w:rFonts w:cs="Arial"/>
                <w:b w:val="0"/>
                <w:bCs w:val="0"/>
                <w:color w:val="212121"/>
                <w:sz w:val="24"/>
                <w:szCs w:val="24"/>
              </w:rPr>
              <w:t>Rachmaninoff</w:t>
            </w:r>
            <w:r w:rsidRPr="26E92A77" w:rsidR="55A2A44E">
              <w:rPr>
                <w:rFonts w:cs="Arial"/>
                <w:b w:val="0"/>
                <w:bCs w:val="0"/>
                <w:color w:val="212121"/>
                <w:sz w:val="24"/>
                <w:szCs w:val="24"/>
              </w:rPr>
              <w:t xml:space="preserve">. </w:t>
            </w:r>
          </w:p>
          <w:p w:rsidRPr="00E640FE" w:rsidR="00E640FE" w:rsidP="26E92A77" w:rsidRDefault="00E640FE" w14:paraId="7D34585F" w14:textId="3254BC78">
            <w:pPr>
              <w:jc w:val="left"/>
              <w:rPr>
                <w:b w:val="0"/>
                <w:bCs w:val="0"/>
              </w:rPr>
            </w:pPr>
          </w:p>
        </w:tc>
        <w:tc>
          <w:tcPr>
            <w:cnfStyle w:val="000000000000" w:firstRow="0" w:lastRow="0" w:firstColumn="0" w:lastColumn="0" w:oddVBand="0" w:evenVBand="0" w:oddHBand="0" w:evenHBand="0" w:firstRowFirstColumn="0" w:firstRowLastColumn="0" w:lastRowFirstColumn="0" w:lastRowLastColumn="0"/>
            <w:tcW w:w="9305" w:type="dxa"/>
            <w:tcMar/>
          </w:tcPr>
          <w:p w:rsidR="00E640FE" w:rsidP="26E92A77" w:rsidRDefault="00E640FE" w14:paraId="48E56319" w14:textId="77777777">
            <w:pPr>
              <w:jc w:val="left"/>
              <w:cnfStyle w:val="000000100000" w:firstRow="0" w:lastRow="0" w:firstColumn="0" w:lastColumn="0" w:oddVBand="0" w:evenVBand="0" w:oddHBand="1" w:evenHBand="0" w:firstRowFirstColumn="0" w:firstRowLastColumn="0" w:lastRowFirstColumn="0" w:lastRowLastColumn="0"/>
              <w:rPr>
                <w:rFonts w:cs="Arial"/>
                <w:color w:val="212121"/>
                <w:sz w:val="24"/>
                <w:szCs w:val="24"/>
              </w:rPr>
            </w:pPr>
            <w:r w:rsidRPr="26E92A77" w:rsidR="55A2A44E">
              <w:rPr>
                <w:rFonts w:cs="Arial"/>
                <w:color w:val="212121"/>
                <w:sz w:val="24"/>
                <w:szCs w:val="24"/>
              </w:rPr>
              <w:t>Violin is high and shrill which</w:t>
            </w:r>
            <w:r w:rsidRPr="26E92A77" w:rsidR="55A2A44E">
              <w:rPr>
                <w:rFonts w:cs="Arial"/>
                <w:color w:val="212121"/>
                <w:sz w:val="24"/>
                <w:szCs w:val="24"/>
              </w:rPr>
              <w:t xml:space="preserve"> sounds just like a bee flying. </w:t>
            </w:r>
          </w:p>
          <w:p w:rsidRPr="00E640FE" w:rsidR="00E640FE" w:rsidP="26E92A77" w:rsidRDefault="00E640FE" w14:paraId="5C2F3084" w14:textId="6D80C061">
            <w:pPr>
              <w:jc w:val="left"/>
              <w:cnfStyle w:val="000000100000" w:firstRow="0" w:lastRow="0" w:firstColumn="0" w:lastColumn="0" w:oddVBand="0" w:evenVBand="0" w:oddHBand="1" w:evenHBand="0" w:firstRowFirstColumn="0" w:firstRowLastColumn="0" w:lastRowFirstColumn="0" w:lastRowLastColumn="0"/>
            </w:pPr>
            <w:r w:rsidRPr="0DF95A73" w:rsidR="4AE0B1FE">
              <w:rPr>
                <w:rFonts w:cs="Arial"/>
                <w:color w:val="212121"/>
                <w:sz w:val="24"/>
                <w:szCs w:val="24"/>
              </w:rPr>
              <w:t>Increasing</w:t>
            </w:r>
            <w:r w:rsidRPr="0DF95A73" w:rsidR="4AE0B1FE">
              <w:rPr>
                <w:rFonts w:cs="Arial"/>
                <w:color w:val="212121"/>
                <w:sz w:val="24"/>
                <w:szCs w:val="24"/>
              </w:rPr>
              <w:t xml:space="preserve"> speed (or tempo)</w:t>
            </w:r>
            <w:r w:rsidRPr="0DF95A73" w:rsidR="4AE0B1FE">
              <w:rPr>
                <w:rFonts w:cs="Arial"/>
                <w:color w:val="212121"/>
                <w:sz w:val="24"/>
                <w:szCs w:val="24"/>
              </w:rPr>
              <w:t xml:space="preserve"> as the </w:t>
            </w:r>
            <w:r w:rsidRPr="0DF95A73" w:rsidR="4AE0B1FE">
              <w:rPr>
                <w:rFonts w:cs="Arial"/>
                <w:color w:val="212121"/>
                <w:sz w:val="24"/>
                <w:szCs w:val="24"/>
              </w:rPr>
              <w:t>bee</w:t>
            </w:r>
            <w:r w:rsidRPr="0DF95A73" w:rsidR="4AE0B1FE">
              <w:rPr>
                <w:rFonts w:cs="Arial"/>
                <w:color w:val="212121"/>
                <w:sz w:val="24"/>
                <w:szCs w:val="24"/>
              </w:rPr>
              <w:t xml:space="preserve"> flight gets faster</w:t>
            </w:r>
            <w:r w:rsidRPr="0DF95A73" w:rsidR="4AE0B1FE">
              <w:rPr>
                <w:rFonts w:cs="Arial"/>
                <w:color w:val="212121"/>
                <w:sz w:val="24"/>
                <w:szCs w:val="24"/>
              </w:rPr>
              <w:t>.</w:t>
            </w:r>
          </w:p>
        </w:tc>
      </w:tr>
      <w:tr w:rsidR="00E640FE" w:rsidTr="0DF95A73" w14:paraId="1A33186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0" w:type="dxa"/>
            <w:tcMar/>
          </w:tcPr>
          <w:p w:rsidRPr="00E640FE" w:rsidR="00E640FE" w:rsidP="26E92A77" w:rsidRDefault="00E640FE" w14:paraId="40B219B6" w14:textId="131F0FAA">
            <w:pPr>
              <w:jc w:val="left"/>
              <w:rPr>
                <w:b w:val="0"/>
                <w:bCs w:val="0"/>
              </w:rPr>
            </w:pPr>
            <w:r w:rsidRPr="26E92A77" w:rsidR="55A2A44E">
              <w:rPr>
                <w:rFonts w:cs="Arial"/>
                <w:b w:val="0"/>
                <w:bCs w:val="0"/>
                <w:color w:val="212121"/>
                <w:sz w:val="24"/>
                <w:szCs w:val="24"/>
              </w:rPr>
              <w:t>‘</w:t>
            </w:r>
            <w:hyperlink r:id="Rd375340e78a3456c">
              <w:r w:rsidRPr="26E92A77" w:rsidR="55A2A44E">
                <w:rPr>
                  <w:rStyle w:val="Hyperlink"/>
                  <w:rFonts w:cs="Arial"/>
                  <w:b w:val="0"/>
                  <w:bCs w:val="0"/>
                </w:rPr>
                <w:t>Indian Pacific</w:t>
              </w:r>
            </w:hyperlink>
            <w:r w:rsidRPr="26E92A77" w:rsidR="55A2A44E">
              <w:rPr>
                <w:rFonts w:cs="Arial"/>
                <w:b w:val="0"/>
                <w:bCs w:val="0"/>
                <w:color w:val="212121"/>
                <w:sz w:val="24"/>
                <w:szCs w:val="24"/>
              </w:rPr>
              <w:t>’ by James Ledger</w:t>
            </w:r>
          </w:p>
        </w:tc>
        <w:tc>
          <w:tcPr>
            <w:cnfStyle w:val="000000000000" w:firstRow="0" w:lastRow="0" w:firstColumn="0" w:lastColumn="0" w:oddVBand="0" w:evenVBand="0" w:oddHBand="0" w:evenHBand="0" w:firstRowFirstColumn="0" w:firstRowLastColumn="0" w:lastRowFirstColumn="0" w:lastRowLastColumn="0"/>
            <w:tcW w:w="9305" w:type="dxa"/>
            <w:tcMar/>
          </w:tcPr>
          <w:p w:rsidRPr="00E640FE" w:rsidR="00E640FE" w:rsidP="26E92A77" w:rsidRDefault="00E640FE" w14:paraId="0B912CA5" w14:textId="1E8B64B2">
            <w:pPr>
              <w:jc w:val="left"/>
              <w:cnfStyle w:val="000000010000" w:firstRow="0" w:lastRow="0" w:firstColumn="0" w:lastColumn="0" w:oddVBand="0" w:evenVBand="0" w:oddHBand="0" w:evenHBand="1" w:firstRowFirstColumn="0" w:firstRowLastColumn="0" w:lastRowFirstColumn="0" w:lastRowLastColumn="0"/>
              <w:rPr>
                <w:rFonts w:cs="Arial"/>
                <w:color w:val="212121"/>
                <w:sz w:val="24"/>
                <w:szCs w:val="24"/>
              </w:rPr>
            </w:pPr>
            <w:r w:rsidRPr="26E92A77" w:rsidR="55A2A44E">
              <w:rPr>
                <w:rFonts w:cs="Arial"/>
                <w:color w:val="212121"/>
                <w:sz w:val="24"/>
                <w:szCs w:val="24"/>
              </w:rPr>
              <w:t>Repetitive rhythms</w:t>
            </w:r>
            <w:r w:rsidRPr="26E92A77" w:rsidR="55A2A44E">
              <w:rPr>
                <w:rFonts w:cs="Arial"/>
                <w:color w:val="212121"/>
                <w:sz w:val="24"/>
                <w:szCs w:val="24"/>
              </w:rPr>
              <w:t xml:space="preserve"> sound just like a train driving (pushing) along </w:t>
            </w:r>
            <w:r w:rsidRPr="26E92A77" w:rsidR="55A2A44E">
              <w:rPr>
                <w:rFonts w:cs="Arial"/>
                <w:color w:val="212121"/>
                <w:sz w:val="24"/>
                <w:szCs w:val="24"/>
              </w:rPr>
              <w:t>a track with cou</w:t>
            </w:r>
            <w:r w:rsidRPr="26E92A77" w:rsidR="55A2A44E">
              <w:rPr>
                <w:rFonts w:cs="Arial"/>
                <w:color w:val="212121"/>
                <w:sz w:val="24"/>
                <w:szCs w:val="24"/>
              </w:rPr>
              <w:t>ntryside view out the window.</w:t>
            </w:r>
          </w:p>
        </w:tc>
      </w:tr>
      <w:tr w:rsidR="00E640FE" w:rsidTr="0DF95A73" w14:paraId="2951F30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0" w:type="dxa"/>
            <w:tcMar/>
          </w:tcPr>
          <w:p w:rsidRPr="00221885" w:rsidR="00221885" w:rsidP="26E92A77" w:rsidRDefault="00221885" w14:paraId="5F11896D" w14:textId="0B574FAE">
            <w:pPr>
              <w:jc w:val="left"/>
              <w:rPr>
                <w:b w:val="0"/>
                <w:bCs w:val="0"/>
              </w:rPr>
            </w:pPr>
            <w:hyperlink r:id="Rbc81a104725a471f">
              <w:r w:rsidRPr="26E92A77" w:rsidR="7888EDC2">
                <w:rPr>
                  <w:rStyle w:val="Hyperlink"/>
                  <w:rFonts w:cs="Arial"/>
                  <w:b w:val="0"/>
                  <w:bCs w:val="0"/>
                </w:rPr>
                <w:t>Ballet of the chicks in the shells</w:t>
              </w:r>
            </w:hyperlink>
            <w:r w:rsidRPr="26E92A77" w:rsidR="7888EDC2">
              <w:rPr>
                <w:rFonts w:cs="Arial"/>
                <w:b w:val="0"/>
                <w:bCs w:val="0"/>
                <w:color w:val="212121"/>
                <w:sz w:val="24"/>
                <w:szCs w:val="24"/>
              </w:rPr>
              <w:t xml:space="preserve">’ </w:t>
            </w:r>
            <w:r w:rsidR="7888EDC2">
              <w:rPr>
                <w:b w:val="0"/>
                <w:bCs w:val="0"/>
              </w:rPr>
              <w:t xml:space="preserve">by Mussorgsky. </w:t>
            </w:r>
          </w:p>
          <w:p w:rsidRPr="00E640FE" w:rsidR="00E640FE" w:rsidP="26E92A77" w:rsidRDefault="00E640FE" w14:paraId="353AE5E1" w14:textId="2DDF000C">
            <w:pPr>
              <w:jc w:val="left"/>
              <w:rPr>
                <w:b w:val="0"/>
                <w:bCs w:val="0"/>
              </w:rPr>
            </w:pPr>
          </w:p>
        </w:tc>
        <w:tc>
          <w:tcPr>
            <w:cnfStyle w:val="000000000000" w:firstRow="0" w:lastRow="0" w:firstColumn="0" w:lastColumn="0" w:oddVBand="0" w:evenVBand="0" w:oddHBand="0" w:evenHBand="0" w:firstRowFirstColumn="0" w:firstRowLastColumn="0" w:lastRowFirstColumn="0" w:lastRowLastColumn="0"/>
            <w:tcW w:w="9305" w:type="dxa"/>
            <w:tcMar/>
          </w:tcPr>
          <w:p w:rsidR="00221885" w:rsidP="26E92A77" w:rsidRDefault="00221885" w14:paraId="03839B94" w14:textId="77777777">
            <w:pPr>
              <w:jc w:val="left"/>
              <w:cnfStyle w:val="000000100000" w:firstRow="0" w:lastRow="0" w:firstColumn="0" w:lastColumn="0" w:oddVBand="0" w:evenVBand="0" w:oddHBand="1" w:evenHBand="0" w:firstRowFirstColumn="0" w:firstRowLastColumn="0" w:lastRowFirstColumn="0" w:lastRowLastColumn="0"/>
            </w:pPr>
            <w:r w:rsidR="7888EDC2">
              <w:rPr/>
              <w:t>In this movement (or section) the composer uses tone colour, rhythm and pitch to symbolise young chicks as they hat. Listen carefully for the chicks hatching, trying to fly (0:35) and pecking (0:46).</w:t>
            </w:r>
          </w:p>
          <w:p w:rsidR="00E640FE" w:rsidP="26E92A77" w:rsidRDefault="00E640FE" w14:paraId="18A561F2" w14:textId="66DDA408">
            <w:pPr>
              <w:jc w:val="left"/>
              <w:cnfStyle w:val="000000100000" w:firstRow="0" w:lastRow="0" w:firstColumn="0" w:lastColumn="0" w:oddVBand="0" w:evenVBand="0" w:oddHBand="1" w:evenHBand="0" w:firstRowFirstColumn="0" w:firstRowLastColumn="0" w:lastRowFirstColumn="0" w:lastRowLastColumn="0"/>
            </w:pPr>
            <w:r w:rsidR="55A2A44E">
              <w:rPr/>
              <w:t xml:space="preserve">Instrumental tone colours sound like </w:t>
            </w:r>
            <w:r w:rsidR="7888EDC2">
              <w:rPr/>
              <w:t>chickens hatching, eating and flying</w:t>
            </w:r>
            <w:r w:rsidR="55A2A44E">
              <w:rPr/>
              <w:t>.</w:t>
            </w:r>
          </w:p>
          <w:p w:rsidRPr="00E640FE" w:rsidR="00E640FE" w:rsidP="26E92A77" w:rsidRDefault="00E640FE" w14:paraId="2F91BBC3" w14:textId="125C91F7">
            <w:pPr>
              <w:jc w:val="left"/>
              <w:cnfStyle w:val="000000100000" w:firstRow="0" w:lastRow="0" w:firstColumn="0" w:lastColumn="0" w:oddVBand="0" w:evenVBand="0" w:oddHBand="1" w:evenHBand="0" w:firstRowFirstColumn="0" w:firstRowLastColumn="0" w:lastRowFirstColumn="0" w:lastRowLastColumn="0"/>
            </w:pPr>
            <w:bookmarkStart w:name="_GoBack" w:id="3"/>
            <w:bookmarkEnd w:id="3"/>
            <w:r w:rsidR="55A2A44E">
              <w:rPr/>
              <w:t>High pitches like birds and so on.</w:t>
            </w:r>
          </w:p>
        </w:tc>
      </w:tr>
    </w:tbl>
    <w:p w:rsidR="00BA1D7B" w:rsidP="7005FEC9" w:rsidRDefault="00BA1D7B" w14:paraId="62A48306" w14:textId="590547AA"/>
    <w:p w:rsidR="00BA1D7B" w:rsidRDefault="00BA1D7B" w14:paraId="3A9B3873" w14:textId="77777777">
      <w:r>
        <w:br w:type="page"/>
      </w:r>
    </w:p>
    <w:p w:rsidR="00BA1D7B" w:rsidP="00BA1D7B" w:rsidRDefault="00BA1D7B" w14:paraId="0D2DFD03" w14:textId="77777777">
      <w:pPr>
        <w:pStyle w:val="paragraph"/>
        <w:textAlignment w:val="baseline"/>
        <w:rPr>
          <w:rFonts w:ascii="Arial" w:hAnsi="Arial" w:cs="Arial"/>
          <w:color w:val="1C438B"/>
          <w:sz w:val="40"/>
          <w:szCs w:val="40"/>
          <w:lang w:val="en-US"/>
        </w:rPr>
      </w:pPr>
      <w:r w:rsidRPr="0DF95A73" w:rsidR="00BA1D7B">
        <w:rPr>
          <w:rStyle w:val="normaltextrun1"/>
          <w:rFonts w:ascii="Arial" w:hAnsi="Arial" w:cs="Arial"/>
          <w:color w:val="1C438B"/>
          <w:sz w:val="40"/>
          <w:szCs w:val="40"/>
          <w:lang w:val="en-US"/>
        </w:rPr>
        <w:t>Sample exit slip </w:t>
      </w:r>
      <w:r w:rsidRPr="0DF95A73" w:rsidR="00BA1D7B">
        <w:rPr>
          <w:rStyle w:val="eop"/>
          <w:rFonts w:ascii="Arial" w:hAnsi="Arial" w:cs="Arial"/>
          <w:color w:val="1C438B"/>
          <w:sz w:val="40"/>
          <w:szCs w:val="40"/>
          <w:lang w:val="en-US"/>
        </w:rPr>
        <w:t> </w:t>
      </w:r>
    </w:p>
    <w:p w:rsidR="00BA1D7B" w:rsidP="00BA1D7B" w:rsidRDefault="00BA1D7B" w14:paraId="0FEDC5B8" w14:textId="77777777">
      <w:pPr>
        <w:pStyle w:val="paragraph"/>
        <w:textAlignment w:val="baseline"/>
        <w:rPr>
          <w:rStyle w:val="normaltextrun1"/>
          <w:rFonts w:ascii="Arial" w:hAnsi="Arial" w:cs="Arial"/>
        </w:rPr>
      </w:pPr>
    </w:p>
    <w:p w:rsidR="00BA1D7B" w:rsidP="00BA1D7B" w:rsidRDefault="00BA1D7B" w14:paraId="3850060D" w14:textId="3E4248C0">
      <w:pPr>
        <w:pStyle w:val="paragraph"/>
        <w:textAlignment w:val="baseline"/>
        <w:rPr>
          <w:lang w:val="en-US"/>
        </w:rPr>
      </w:pPr>
      <w:r>
        <w:rPr>
          <w:rStyle w:val="normaltextrun1"/>
          <w:rFonts w:ascii="Arial" w:hAnsi="Arial" w:cs="Arial"/>
        </w:rPr>
        <w:t>Student name: ____________________________________________________ Date: _____________________________________</w:t>
      </w:r>
      <w:r>
        <w:rPr>
          <w:rStyle w:val="eop"/>
          <w:rFonts w:ascii="Arial" w:hAnsi="Arial" w:cs="Arial"/>
          <w:lang w:val="en-US"/>
        </w:rPr>
        <w:t> </w:t>
      </w:r>
    </w:p>
    <w:p w:rsidR="00BA1D7B" w:rsidP="00BA1D7B" w:rsidRDefault="00BA1D7B" w14:paraId="7104EFC5" w14:textId="77777777">
      <w:pPr>
        <w:pStyle w:val="paragraph"/>
        <w:textAlignment w:val="baseline"/>
        <w:rPr>
          <w:lang w:val="en-US"/>
        </w:rPr>
      </w:pPr>
      <w:r>
        <w:rPr>
          <w:rStyle w:val="eop"/>
          <w:rFonts w:ascii="Arial" w:hAnsi="Arial" w:cs="Arial"/>
          <w:lang w:val="en-US"/>
        </w:rPr>
        <w:t> </w:t>
      </w:r>
    </w:p>
    <w:p w:rsidR="00BA1D7B" w:rsidP="00BA1D7B" w:rsidRDefault="00BA1D7B" w14:paraId="33520CC1" w14:textId="77777777">
      <w:pPr>
        <w:pStyle w:val="paragraph"/>
        <w:textAlignment w:val="baseline"/>
        <w:rPr>
          <w:rStyle w:val="normaltextrun1"/>
          <w:rFonts w:ascii="Arial" w:hAnsi="Arial" w:cs="Arial"/>
        </w:rPr>
      </w:pPr>
    </w:p>
    <w:p w:rsidR="00BA1D7B" w:rsidP="0DF95A73" w:rsidRDefault="00BA1D7B" w14:paraId="656F4A9B" w14:textId="09D108FA">
      <w:pPr>
        <w:pStyle w:val="paragraph"/>
        <w:spacing w:line="480" w:lineRule="auto"/>
        <w:textAlignment w:val="baseline"/>
        <w:rPr>
          <w:lang w:val="en-US"/>
        </w:rPr>
      </w:pPr>
      <w:r w:rsidRPr="0DF95A73" w:rsidR="00BA1D7B">
        <w:rPr>
          <w:rStyle w:val="normaltextrun1"/>
          <w:rFonts w:ascii="Arial" w:hAnsi="Arial" w:cs="Arial"/>
        </w:rPr>
        <w:t>One thing I now know better about the way artists share meaning through their artworks _____________________________________</w:t>
      </w:r>
      <w:r w:rsidRPr="0DF95A73" w:rsidR="00BA1D7B">
        <w:rPr>
          <w:rStyle w:val="eop"/>
          <w:rFonts w:ascii="Arial" w:hAnsi="Arial" w:cs="Arial"/>
          <w:lang w:val="en-US"/>
        </w:rPr>
        <w:t> </w:t>
      </w:r>
    </w:p>
    <w:p w:rsidR="00BA1D7B" w:rsidP="0DF95A73" w:rsidRDefault="00BA1D7B" w14:paraId="798E07D4" w14:textId="77777777">
      <w:pPr>
        <w:pStyle w:val="paragraph"/>
        <w:spacing w:line="480" w:lineRule="auto"/>
        <w:textAlignment w:val="baseline"/>
        <w:rPr>
          <w:lang w:val="en-US"/>
        </w:rPr>
      </w:pPr>
      <w:r w:rsidRPr="0DF95A73" w:rsidR="00BA1D7B">
        <w:rPr>
          <w:rStyle w:val="eop"/>
          <w:rFonts w:ascii="Arial" w:hAnsi="Arial" w:cs="Arial"/>
          <w:lang w:val="en-US"/>
        </w:rPr>
        <w:t> </w:t>
      </w:r>
    </w:p>
    <w:p w:rsidR="00BA1D7B" w:rsidP="0DF95A73" w:rsidRDefault="00BA1D7B" w14:paraId="58CF42F4" w14:textId="77777777">
      <w:pPr>
        <w:pStyle w:val="paragraph"/>
        <w:spacing w:line="480" w:lineRule="auto"/>
        <w:textAlignment w:val="baseline"/>
        <w:rPr>
          <w:lang w:val="en-US"/>
        </w:rPr>
      </w:pPr>
      <w:r w:rsidRPr="0DF95A73" w:rsidR="00BA1D7B">
        <w:rPr>
          <w:rStyle w:val="normaltextrun1"/>
          <w:rFonts w:ascii="Arial" w:hAnsi="Arial" w:cs="Arial"/>
        </w:rPr>
        <w:t>____________________________________________________________________________________________________________</w:t>
      </w:r>
      <w:r w:rsidRPr="0DF95A73" w:rsidR="00BA1D7B">
        <w:rPr>
          <w:rStyle w:val="eop"/>
          <w:rFonts w:ascii="Arial" w:hAnsi="Arial" w:cs="Arial"/>
          <w:lang w:val="en-US"/>
        </w:rPr>
        <w:t> </w:t>
      </w:r>
    </w:p>
    <w:p w:rsidR="00BA1D7B" w:rsidP="0DF95A73" w:rsidRDefault="00BA1D7B" w14:paraId="22487D0F" w14:textId="77777777">
      <w:pPr>
        <w:pStyle w:val="paragraph"/>
        <w:spacing w:line="480" w:lineRule="auto"/>
        <w:textAlignment w:val="baseline"/>
        <w:rPr>
          <w:lang w:val="en-US"/>
        </w:rPr>
      </w:pPr>
      <w:r w:rsidRPr="0DF95A73" w:rsidR="00BA1D7B">
        <w:rPr>
          <w:rStyle w:val="eop"/>
          <w:rFonts w:ascii="Arial" w:hAnsi="Arial" w:cs="Arial"/>
          <w:lang w:val="en-US"/>
        </w:rPr>
        <w:t> </w:t>
      </w:r>
    </w:p>
    <w:p w:rsidR="00BA1D7B" w:rsidP="0DF95A73" w:rsidRDefault="00BA1D7B" w14:paraId="51F269F0" w14:textId="77777777">
      <w:pPr>
        <w:pStyle w:val="paragraph"/>
        <w:spacing w:line="480" w:lineRule="auto"/>
        <w:textAlignment w:val="baseline"/>
        <w:rPr>
          <w:lang w:val="en-US"/>
        </w:rPr>
      </w:pPr>
      <w:r w:rsidRPr="0DF95A73" w:rsidR="00BA1D7B">
        <w:rPr>
          <w:rStyle w:val="normaltextrun1"/>
          <w:rFonts w:ascii="Arial" w:hAnsi="Arial" w:cs="Arial"/>
        </w:rPr>
        <w:t>____________________________________________________________________________________________________________</w:t>
      </w:r>
      <w:r w:rsidRPr="0DF95A73" w:rsidR="00BA1D7B">
        <w:rPr>
          <w:rStyle w:val="eop"/>
          <w:rFonts w:ascii="Arial" w:hAnsi="Arial" w:cs="Arial"/>
          <w:lang w:val="en-US"/>
        </w:rPr>
        <w:t> </w:t>
      </w:r>
    </w:p>
    <w:p w:rsidR="00BA1D7B" w:rsidP="0DF95A73" w:rsidRDefault="00BA1D7B" w14:paraId="5BD6EC96" w14:textId="77777777">
      <w:pPr>
        <w:pStyle w:val="paragraph"/>
        <w:spacing w:line="480" w:lineRule="auto"/>
        <w:textAlignment w:val="baseline"/>
        <w:rPr>
          <w:lang w:val="en-US"/>
        </w:rPr>
      </w:pPr>
      <w:r w:rsidRPr="0DF95A73" w:rsidR="00BA1D7B">
        <w:rPr>
          <w:rStyle w:val="eop"/>
          <w:rFonts w:ascii="Arial" w:hAnsi="Arial" w:cs="Arial"/>
          <w:lang w:val="en-US"/>
        </w:rPr>
        <w:t> </w:t>
      </w:r>
    </w:p>
    <w:p w:rsidR="00BA1D7B" w:rsidP="0DF95A73" w:rsidRDefault="00BA1D7B" w14:paraId="5F3F0C82" w14:textId="77777777">
      <w:pPr>
        <w:pStyle w:val="paragraph"/>
        <w:spacing w:line="480" w:lineRule="auto"/>
        <w:textAlignment w:val="baseline"/>
        <w:rPr>
          <w:lang w:val="en-US"/>
        </w:rPr>
      </w:pPr>
      <w:r w:rsidRPr="0DF95A73" w:rsidR="00BA1D7B">
        <w:rPr>
          <w:rStyle w:val="normaltextrun1"/>
          <w:rFonts w:ascii="Arial" w:hAnsi="Arial" w:cs="Arial"/>
        </w:rPr>
        <w:t>One thing I am still puzzled about _________________________________________________________________________________</w:t>
      </w:r>
      <w:r w:rsidRPr="0DF95A73" w:rsidR="00BA1D7B">
        <w:rPr>
          <w:rStyle w:val="eop"/>
          <w:rFonts w:ascii="Arial" w:hAnsi="Arial" w:cs="Arial"/>
          <w:lang w:val="en-US"/>
        </w:rPr>
        <w:t> </w:t>
      </w:r>
    </w:p>
    <w:p w:rsidR="00BA1D7B" w:rsidP="0DF95A73" w:rsidRDefault="00BA1D7B" w14:paraId="10CFC526" w14:textId="77777777">
      <w:pPr>
        <w:pStyle w:val="paragraph"/>
        <w:spacing w:line="480" w:lineRule="auto"/>
        <w:textAlignment w:val="baseline"/>
        <w:rPr>
          <w:lang w:val="en-US"/>
        </w:rPr>
      </w:pPr>
      <w:r w:rsidRPr="0DF95A73" w:rsidR="00BA1D7B">
        <w:rPr>
          <w:rStyle w:val="eop"/>
          <w:rFonts w:ascii="Arial" w:hAnsi="Arial" w:cs="Arial"/>
          <w:lang w:val="en-US"/>
        </w:rPr>
        <w:t> </w:t>
      </w:r>
    </w:p>
    <w:p w:rsidR="00BA1D7B" w:rsidP="0DF95A73" w:rsidRDefault="00BA1D7B" w14:paraId="0DCB0831" w14:textId="77777777">
      <w:pPr>
        <w:pStyle w:val="paragraph"/>
        <w:spacing w:line="480" w:lineRule="auto"/>
        <w:textAlignment w:val="baseline"/>
        <w:rPr>
          <w:lang w:val="en-US"/>
        </w:rPr>
      </w:pPr>
      <w:r w:rsidRPr="0DF95A73" w:rsidR="00BA1D7B">
        <w:rPr>
          <w:rStyle w:val="normaltextrun1"/>
          <w:rFonts w:ascii="Arial" w:hAnsi="Arial" w:cs="Arial"/>
        </w:rPr>
        <w:t>____________________________________________________________________________________________________________</w:t>
      </w:r>
      <w:r w:rsidRPr="0DF95A73" w:rsidR="00BA1D7B">
        <w:rPr>
          <w:rStyle w:val="eop"/>
          <w:rFonts w:ascii="Arial" w:hAnsi="Arial" w:cs="Arial"/>
          <w:lang w:val="en-US"/>
        </w:rPr>
        <w:t> </w:t>
      </w:r>
    </w:p>
    <w:p w:rsidR="00BA1D7B" w:rsidP="0DF95A73" w:rsidRDefault="00BA1D7B" w14:paraId="4105FAEB" w14:textId="77777777">
      <w:pPr>
        <w:pStyle w:val="paragraph"/>
        <w:spacing w:line="480" w:lineRule="auto"/>
        <w:textAlignment w:val="baseline"/>
        <w:rPr>
          <w:lang w:val="en-US"/>
        </w:rPr>
      </w:pPr>
      <w:r w:rsidRPr="0DF95A73" w:rsidR="00BA1D7B">
        <w:rPr>
          <w:rStyle w:val="eop"/>
          <w:rFonts w:ascii="Arial" w:hAnsi="Arial" w:cs="Arial"/>
          <w:lang w:val="en-US"/>
        </w:rPr>
        <w:t> </w:t>
      </w:r>
    </w:p>
    <w:p w:rsidR="00BA1D7B" w:rsidP="0DF95A73" w:rsidRDefault="00BA1D7B" w14:paraId="1D77EF47" w14:textId="77777777">
      <w:pPr>
        <w:pStyle w:val="paragraph"/>
        <w:spacing w:line="480" w:lineRule="auto"/>
        <w:textAlignment w:val="baseline"/>
        <w:rPr>
          <w:lang w:val="en-US"/>
        </w:rPr>
      </w:pPr>
      <w:r w:rsidRPr="0DF95A73" w:rsidR="00BA1D7B">
        <w:rPr>
          <w:rStyle w:val="normaltextrun1"/>
          <w:rFonts w:ascii="Arial" w:hAnsi="Arial" w:cs="Arial"/>
        </w:rPr>
        <w:t>____________________________________________________________________________________________________________</w:t>
      </w:r>
      <w:r w:rsidRPr="0DF95A73" w:rsidR="00BA1D7B">
        <w:rPr>
          <w:rStyle w:val="eop"/>
          <w:rFonts w:ascii="Arial" w:hAnsi="Arial" w:cs="Arial"/>
          <w:lang w:val="en-US"/>
        </w:rPr>
        <w:t> </w:t>
      </w:r>
    </w:p>
    <w:p w:rsidR="7005FEC9" w:rsidP="7005FEC9" w:rsidRDefault="7005FEC9" w14:paraId="116489C0" w14:textId="77777777"/>
    <w:sectPr w:rsidR="7005FEC9" w:rsidSect="00D95EEB">
      <w:headerReference w:type="even" r:id="rId93"/>
      <w:headerReference w:type="default" r:id="rId94"/>
      <w:footerReference w:type="even" r:id="rId95"/>
      <w:footerReference w:type="default" r:id="rId96"/>
      <w:headerReference w:type="first" r:id="rId97"/>
      <w:footerReference w:type="first" r:id="rId98"/>
      <w:pgSz w:w="16840" w:h="11900"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C96" w:rsidP="00191F45" w:rsidRDefault="00787C96" w14:paraId="07547A01" w14:textId="77777777">
      <w:r>
        <w:separator/>
      </w:r>
    </w:p>
    <w:p w:rsidR="00787C96" w:rsidRDefault="00787C96" w14:paraId="5043CB0F" w14:textId="77777777"/>
    <w:p w:rsidR="00787C96" w:rsidRDefault="00787C96" w14:paraId="07459315" w14:textId="77777777"/>
    <w:p w:rsidR="00787C96" w:rsidRDefault="00787C96" w14:paraId="6537F28F" w14:textId="77777777"/>
  </w:endnote>
  <w:endnote w:type="continuationSeparator" w:id="0">
    <w:p w:rsidR="00787C96" w:rsidP="00191F45" w:rsidRDefault="00787C96" w14:paraId="6DFB9E20" w14:textId="77777777">
      <w:r>
        <w:continuationSeparator/>
      </w:r>
    </w:p>
    <w:p w:rsidR="00787C96" w:rsidRDefault="00787C96" w14:paraId="70DF9E56" w14:textId="77777777"/>
    <w:p w:rsidR="00787C96" w:rsidRDefault="00787C96" w14:paraId="44E871BC" w14:textId="77777777"/>
    <w:p w:rsidR="00787C96" w:rsidRDefault="00787C96" w14:paraId="144A5D2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4D333E" w:rsidR="00787C96" w:rsidP="004D333E" w:rsidRDefault="00787C96" w14:paraId="2EE94300" w14:textId="7BB8E547">
    <w:pPr>
      <w:pStyle w:val="Footer"/>
    </w:pPr>
    <w:r w:rsidRPr="503F521F">
      <w:rPr>
        <w:noProof/>
      </w:rPr>
      <w:fldChar w:fldCharType="begin"/>
    </w:r>
    <w:r w:rsidRPr="002810D3">
      <w:instrText xml:space="preserve"> PAGE </w:instrText>
    </w:r>
    <w:r w:rsidRPr="503F521F">
      <w:fldChar w:fldCharType="separate"/>
    </w:r>
    <w:r w:rsidR="00221885">
      <w:rPr>
        <w:noProof/>
      </w:rPr>
      <w:t>18</w:t>
    </w:r>
    <w:r w:rsidRPr="503F521F">
      <w:rPr>
        <w:noProof/>
      </w:rPr>
      <w:fldChar w:fldCharType="end"/>
    </w:r>
    <w:r>
      <w:ptab w:alignment="right" w:relativeTo="margin" w:leader="none"/>
    </w:r>
    <w:r>
      <w:t>Creative Arts - 2-week learning sequence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4D333E" w:rsidR="00787C96" w:rsidP="004D333E" w:rsidRDefault="00787C96" w14:paraId="3ACFCE96" w14:textId="38E3C52F">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Pr>
        <w:noProof/>
      </w:rPr>
      <w:t>May-20</w:t>
    </w:r>
    <w:r w:rsidRPr="002810D3">
      <w:fldChar w:fldCharType="end"/>
    </w:r>
    <w:r>
      <w:ptab w:alignment="right" w:relativeTo="margin" w:leader="none"/>
    </w:r>
    <w:r w:rsidRPr="002810D3">
      <w:fldChar w:fldCharType="begin"/>
    </w:r>
    <w:r w:rsidRPr="002810D3">
      <w:instrText xml:space="preserve"> PAGE </w:instrText>
    </w:r>
    <w:r w:rsidRPr="002810D3">
      <w:fldChar w:fldCharType="separate"/>
    </w:r>
    <w:r w:rsidR="00221885">
      <w:rPr>
        <w:noProof/>
      </w:rPr>
      <w:t>17</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787C96" w:rsidP="00B26B23" w:rsidRDefault="00787C96" w14:paraId="64EC7E6F" w14:textId="77777777">
    <w:pPr>
      <w:pStyle w:val="Logo"/>
      <w:tabs>
        <w:tab w:val="clear" w:pos="10199"/>
        <w:tab w:val="right" w:pos="14601"/>
      </w:tabs>
    </w:pPr>
    <w:r w:rsidRPr="26E92A77" w:rsidR="26E92A77">
      <w:rPr>
        <w:sz w:val="24"/>
        <w:szCs w:val="24"/>
      </w:rPr>
      <w:t>education.nsw.gov.au</w:t>
    </w:r>
    <w:r>
      <w:tab/>
    </w:r>
    <w:r w:rsidRPr="009C69B7">
      <w:rPr>
        <w:noProof/>
        <w:lang w:eastAsia="en-AU"/>
      </w:rPr>
      <w:drawing>
        <wp:inline distT="0" distB="0" distL="0" distR="0" wp14:anchorId="47BD4AAE" wp14:editId="43E6D51F">
          <wp:extent cx="507600" cy="540000"/>
          <wp:effectExtent l="0" t="0" r="635" b="6350"/>
          <wp:docPr id="1" name="Picture 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C96" w:rsidP="00191F45" w:rsidRDefault="00787C96" w14:paraId="738610EB" w14:textId="77777777">
      <w:r>
        <w:separator/>
      </w:r>
    </w:p>
    <w:p w:rsidR="00787C96" w:rsidRDefault="00787C96" w14:paraId="637805D2" w14:textId="77777777"/>
    <w:p w:rsidR="00787C96" w:rsidRDefault="00787C96" w14:paraId="463F29E8" w14:textId="77777777"/>
    <w:p w:rsidR="00787C96" w:rsidRDefault="00787C96" w14:paraId="3B7B4B86" w14:textId="77777777"/>
  </w:footnote>
  <w:footnote w:type="continuationSeparator" w:id="0">
    <w:p w:rsidR="00787C96" w:rsidP="00191F45" w:rsidRDefault="00787C96" w14:paraId="3A0FF5F2" w14:textId="77777777">
      <w:r>
        <w:continuationSeparator/>
      </w:r>
    </w:p>
    <w:p w:rsidR="00787C96" w:rsidRDefault="00787C96" w14:paraId="5630AD66" w14:textId="77777777"/>
    <w:p w:rsidR="00787C96" w:rsidRDefault="00787C96" w14:paraId="61829076" w14:textId="77777777"/>
    <w:p w:rsidR="00787C96" w:rsidRDefault="00787C96" w14:paraId="2BA226A1"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C96" w:rsidRDefault="00787C96" w14:paraId="52E56223"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C96" w:rsidRDefault="00787C96" w14:paraId="23DE523C"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C96" w:rsidRDefault="00787C96" w14:paraId="60292FC4" w14:textId="77777777">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027EA"/>
    <w:multiLevelType w:val="hybridMultilevel"/>
    <w:tmpl w:val="DE54DB1A"/>
    <w:lvl w:ilvl="0" w:tplc="EC88A372">
      <w:start w:val="1"/>
      <w:numFmt w:val="bullet"/>
      <w:lvlText w:val=""/>
      <w:lvlJc w:val="left"/>
      <w:pPr>
        <w:ind w:left="720" w:hanging="360"/>
      </w:pPr>
      <w:rPr>
        <w:rFonts w:hint="default" w:ascii="Symbol" w:hAnsi="Symbol"/>
      </w:rPr>
    </w:lvl>
    <w:lvl w:ilvl="1" w:tplc="FA10E408">
      <w:start w:val="1"/>
      <w:numFmt w:val="bullet"/>
      <w:lvlText w:val="o"/>
      <w:lvlJc w:val="left"/>
      <w:pPr>
        <w:ind w:left="1440" w:hanging="360"/>
      </w:pPr>
      <w:rPr>
        <w:rFonts w:hint="default" w:ascii="Courier New" w:hAnsi="Courier New"/>
      </w:rPr>
    </w:lvl>
    <w:lvl w:ilvl="2" w:tplc="9ED857BA">
      <w:start w:val="1"/>
      <w:numFmt w:val="bullet"/>
      <w:lvlText w:val=""/>
      <w:lvlJc w:val="left"/>
      <w:pPr>
        <w:ind w:left="2160" w:hanging="360"/>
      </w:pPr>
      <w:rPr>
        <w:rFonts w:hint="default" w:ascii="Wingdings" w:hAnsi="Wingdings"/>
      </w:rPr>
    </w:lvl>
    <w:lvl w:ilvl="3" w:tplc="F4089958">
      <w:start w:val="1"/>
      <w:numFmt w:val="bullet"/>
      <w:lvlText w:val=""/>
      <w:lvlJc w:val="left"/>
      <w:pPr>
        <w:ind w:left="2880" w:hanging="360"/>
      </w:pPr>
      <w:rPr>
        <w:rFonts w:hint="default" w:ascii="Symbol" w:hAnsi="Symbol"/>
      </w:rPr>
    </w:lvl>
    <w:lvl w:ilvl="4" w:tplc="4B905604">
      <w:start w:val="1"/>
      <w:numFmt w:val="bullet"/>
      <w:lvlText w:val="o"/>
      <w:lvlJc w:val="left"/>
      <w:pPr>
        <w:ind w:left="3600" w:hanging="360"/>
      </w:pPr>
      <w:rPr>
        <w:rFonts w:hint="default" w:ascii="Courier New" w:hAnsi="Courier New"/>
      </w:rPr>
    </w:lvl>
    <w:lvl w:ilvl="5" w:tplc="4404A098">
      <w:start w:val="1"/>
      <w:numFmt w:val="bullet"/>
      <w:lvlText w:val=""/>
      <w:lvlJc w:val="left"/>
      <w:pPr>
        <w:ind w:left="4320" w:hanging="360"/>
      </w:pPr>
      <w:rPr>
        <w:rFonts w:hint="default" w:ascii="Wingdings" w:hAnsi="Wingdings"/>
      </w:rPr>
    </w:lvl>
    <w:lvl w:ilvl="6" w:tplc="93EEBE16">
      <w:start w:val="1"/>
      <w:numFmt w:val="bullet"/>
      <w:lvlText w:val=""/>
      <w:lvlJc w:val="left"/>
      <w:pPr>
        <w:ind w:left="5040" w:hanging="360"/>
      </w:pPr>
      <w:rPr>
        <w:rFonts w:hint="default" w:ascii="Symbol" w:hAnsi="Symbol"/>
      </w:rPr>
    </w:lvl>
    <w:lvl w:ilvl="7" w:tplc="DF36C030">
      <w:start w:val="1"/>
      <w:numFmt w:val="bullet"/>
      <w:lvlText w:val="o"/>
      <w:lvlJc w:val="left"/>
      <w:pPr>
        <w:ind w:left="5760" w:hanging="360"/>
      </w:pPr>
      <w:rPr>
        <w:rFonts w:hint="default" w:ascii="Courier New" w:hAnsi="Courier New"/>
      </w:rPr>
    </w:lvl>
    <w:lvl w:ilvl="8" w:tplc="9D06793C">
      <w:start w:val="1"/>
      <w:numFmt w:val="bullet"/>
      <w:lvlText w:val=""/>
      <w:lvlJc w:val="left"/>
      <w:pPr>
        <w:ind w:left="6480" w:hanging="360"/>
      </w:pPr>
      <w:rPr>
        <w:rFonts w:hint="default" w:ascii="Wingdings" w:hAnsi="Wingdings"/>
      </w:rPr>
    </w:lvl>
  </w:abstractNum>
  <w:abstractNum w:abstractNumId="1" w15:restartNumberingAfterBreak="0">
    <w:nsid w:val="054F610F"/>
    <w:multiLevelType w:val="hybridMultilevel"/>
    <w:tmpl w:val="A47A669C"/>
    <w:lvl w:ilvl="0" w:tplc="FF18C88A">
      <w:start w:val="1"/>
      <w:numFmt w:val="bullet"/>
      <w:lvlText w:val=""/>
      <w:lvlJc w:val="left"/>
      <w:pPr>
        <w:ind w:left="720" w:hanging="360"/>
      </w:pPr>
      <w:rPr>
        <w:rFonts w:hint="default" w:ascii="Symbol" w:hAnsi="Symbol"/>
      </w:rPr>
    </w:lvl>
    <w:lvl w:ilvl="1" w:tplc="F9F24CCA">
      <w:start w:val="1"/>
      <w:numFmt w:val="bullet"/>
      <w:lvlText w:val="o"/>
      <w:lvlJc w:val="left"/>
      <w:pPr>
        <w:ind w:left="1440" w:hanging="360"/>
      </w:pPr>
      <w:rPr>
        <w:rFonts w:hint="default" w:ascii="Courier New" w:hAnsi="Courier New"/>
      </w:rPr>
    </w:lvl>
    <w:lvl w:ilvl="2" w:tplc="58C63218">
      <w:start w:val="1"/>
      <w:numFmt w:val="bullet"/>
      <w:lvlText w:val=""/>
      <w:lvlJc w:val="left"/>
      <w:pPr>
        <w:ind w:left="2160" w:hanging="360"/>
      </w:pPr>
      <w:rPr>
        <w:rFonts w:hint="default" w:ascii="Wingdings" w:hAnsi="Wingdings"/>
      </w:rPr>
    </w:lvl>
    <w:lvl w:ilvl="3" w:tplc="1E54FD66">
      <w:start w:val="1"/>
      <w:numFmt w:val="bullet"/>
      <w:lvlText w:val=""/>
      <w:lvlJc w:val="left"/>
      <w:pPr>
        <w:ind w:left="2880" w:hanging="360"/>
      </w:pPr>
      <w:rPr>
        <w:rFonts w:hint="default" w:ascii="Symbol" w:hAnsi="Symbol"/>
      </w:rPr>
    </w:lvl>
    <w:lvl w:ilvl="4" w:tplc="C2724A32">
      <w:start w:val="1"/>
      <w:numFmt w:val="bullet"/>
      <w:lvlText w:val="o"/>
      <w:lvlJc w:val="left"/>
      <w:pPr>
        <w:ind w:left="3600" w:hanging="360"/>
      </w:pPr>
      <w:rPr>
        <w:rFonts w:hint="default" w:ascii="Courier New" w:hAnsi="Courier New"/>
      </w:rPr>
    </w:lvl>
    <w:lvl w:ilvl="5" w:tplc="D3AC2264">
      <w:start w:val="1"/>
      <w:numFmt w:val="bullet"/>
      <w:lvlText w:val=""/>
      <w:lvlJc w:val="left"/>
      <w:pPr>
        <w:ind w:left="4320" w:hanging="360"/>
      </w:pPr>
      <w:rPr>
        <w:rFonts w:hint="default" w:ascii="Wingdings" w:hAnsi="Wingdings"/>
      </w:rPr>
    </w:lvl>
    <w:lvl w:ilvl="6" w:tplc="DDE8886C">
      <w:start w:val="1"/>
      <w:numFmt w:val="bullet"/>
      <w:lvlText w:val=""/>
      <w:lvlJc w:val="left"/>
      <w:pPr>
        <w:ind w:left="5040" w:hanging="360"/>
      </w:pPr>
      <w:rPr>
        <w:rFonts w:hint="default" w:ascii="Symbol" w:hAnsi="Symbol"/>
      </w:rPr>
    </w:lvl>
    <w:lvl w:ilvl="7" w:tplc="1C52E2CA">
      <w:start w:val="1"/>
      <w:numFmt w:val="bullet"/>
      <w:lvlText w:val="o"/>
      <w:lvlJc w:val="left"/>
      <w:pPr>
        <w:ind w:left="5760" w:hanging="360"/>
      </w:pPr>
      <w:rPr>
        <w:rFonts w:hint="default" w:ascii="Courier New" w:hAnsi="Courier New"/>
      </w:rPr>
    </w:lvl>
    <w:lvl w:ilvl="8" w:tplc="0D8E80EC">
      <w:start w:val="1"/>
      <w:numFmt w:val="bullet"/>
      <w:lvlText w:val=""/>
      <w:lvlJc w:val="left"/>
      <w:pPr>
        <w:ind w:left="6480" w:hanging="360"/>
      </w:pPr>
      <w:rPr>
        <w:rFonts w:hint="default" w:ascii="Wingdings" w:hAnsi="Wingdings"/>
      </w:rPr>
    </w:lvl>
  </w:abstractNum>
  <w:abstractNum w:abstractNumId="2" w15:restartNumberingAfterBreak="0">
    <w:nsid w:val="17C2336A"/>
    <w:multiLevelType w:val="hybridMultilevel"/>
    <w:tmpl w:val="33021A8C"/>
    <w:lvl w:ilvl="0" w:tplc="BBE02398">
      <w:start w:val="1"/>
      <w:numFmt w:val="bullet"/>
      <w:lvlText w:val=""/>
      <w:lvlJc w:val="left"/>
      <w:pPr>
        <w:ind w:left="720" w:hanging="360"/>
      </w:pPr>
      <w:rPr>
        <w:rFonts w:hint="default" w:ascii="Symbol" w:hAnsi="Symbol"/>
      </w:rPr>
    </w:lvl>
    <w:lvl w:ilvl="1" w:tplc="E1202876">
      <w:start w:val="1"/>
      <w:numFmt w:val="bullet"/>
      <w:lvlText w:val="o"/>
      <w:lvlJc w:val="left"/>
      <w:pPr>
        <w:ind w:left="1440" w:hanging="360"/>
      </w:pPr>
      <w:rPr>
        <w:rFonts w:hint="default" w:ascii="Courier New" w:hAnsi="Courier New"/>
      </w:rPr>
    </w:lvl>
    <w:lvl w:ilvl="2" w:tplc="BBAEBC66">
      <w:start w:val="1"/>
      <w:numFmt w:val="bullet"/>
      <w:lvlText w:val=""/>
      <w:lvlJc w:val="left"/>
      <w:pPr>
        <w:ind w:left="2160" w:hanging="360"/>
      </w:pPr>
      <w:rPr>
        <w:rFonts w:hint="default" w:ascii="Wingdings" w:hAnsi="Wingdings"/>
      </w:rPr>
    </w:lvl>
    <w:lvl w:ilvl="3" w:tplc="2A2E9250">
      <w:start w:val="1"/>
      <w:numFmt w:val="bullet"/>
      <w:lvlText w:val=""/>
      <w:lvlJc w:val="left"/>
      <w:pPr>
        <w:ind w:left="2880" w:hanging="360"/>
      </w:pPr>
      <w:rPr>
        <w:rFonts w:hint="default" w:ascii="Symbol" w:hAnsi="Symbol"/>
      </w:rPr>
    </w:lvl>
    <w:lvl w:ilvl="4" w:tplc="808AA5EC">
      <w:start w:val="1"/>
      <w:numFmt w:val="bullet"/>
      <w:lvlText w:val="o"/>
      <w:lvlJc w:val="left"/>
      <w:pPr>
        <w:ind w:left="3600" w:hanging="360"/>
      </w:pPr>
      <w:rPr>
        <w:rFonts w:hint="default" w:ascii="Courier New" w:hAnsi="Courier New"/>
      </w:rPr>
    </w:lvl>
    <w:lvl w:ilvl="5" w:tplc="B6D0EE82">
      <w:start w:val="1"/>
      <w:numFmt w:val="bullet"/>
      <w:lvlText w:val=""/>
      <w:lvlJc w:val="left"/>
      <w:pPr>
        <w:ind w:left="4320" w:hanging="360"/>
      </w:pPr>
      <w:rPr>
        <w:rFonts w:hint="default" w:ascii="Wingdings" w:hAnsi="Wingdings"/>
      </w:rPr>
    </w:lvl>
    <w:lvl w:ilvl="6" w:tplc="81A4F60C">
      <w:start w:val="1"/>
      <w:numFmt w:val="bullet"/>
      <w:lvlText w:val=""/>
      <w:lvlJc w:val="left"/>
      <w:pPr>
        <w:ind w:left="5040" w:hanging="360"/>
      </w:pPr>
      <w:rPr>
        <w:rFonts w:hint="default" w:ascii="Symbol" w:hAnsi="Symbol"/>
      </w:rPr>
    </w:lvl>
    <w:lvl w:ilvl="7" w:tplc="C5DC2DE8">
      <w:start w:val="1"/>
      <w:numFmt w:val="bullet"/>
      <w:lvlText w:val="o"/>
      <w:lvlJc w:val="left"/>
      <w:pPr>
        <w:ind w:left="5760" w:hanging="360"/>
      </w:pPr>
      <w:rPr>
        <w:rFonts w:hint="default" w:ascii="Courier New" w:hAnsi="Courier New"/>
      </w:rPr>
    </w:lvl>
    <w:lvl w:ilvl="8" w:tplc="7DA46186">
      <w:start w:val="1"/>
      <w:numFmt w:val="bullet"/>
      <w:lvlText w:val=""/>
      <w:lvlJc w:val="left"/>
      <w:pPr>
        <w:ind w:left="6480" w:hanging="360"/>
      </w:pPr>
      <w:rPr>
        <w:rFonts w:hint="default" w:ascii="Wingdings" w:hAnsi="Wingdings"/>
      </w:rPr>
    </w:lvl>
  </w:abstractNum>
  <w:abstractNum w:abstractNumId="3" w15:restartNumberingAfterBreak="0">
    <w:nsid w:val="2A860C17"/>
    <w:multiLevelType w:val="hybridMultilevel"/>
    <w:tmpl w:val="23C6E7AC"/>
    <w:lvl w:ilvl="0" w:tplc="45E4A1B0">
      <w:start w:val="1"/>
      <w:numFmt w:val="bullet"/>
      <w:lvlText w:val=""/>
      <w:lvlJc w:val="left"/>
      <w:pPr>
        <w:ind w:left="720" w:hanging="360"/>
      </w:pPr>
      <w:rPr>
        <w:rFonts w:hint="default" w:ascii="Symbol" w:hAnsi="Symbol"/>
      </w:rPr>
    </w:lvl>
    <w:lvl w:ilvl="1" w:tplc="46CA318A">
      <w:start w:val="1"/>
      <w:numFmt w:val="bullet"/>
      <w:lvlText w:val="o"/>
      <w:lvlJc w:val="left"/>
      <w:pPr>
        <w:ind w:left="1440" w:hanging="360"/>
      </w:pPr>
      <w:rPr>
        <w:rFonts w:hint="default" w:ascii="Courier New" w:hAnsi="Courier New"/>
      </w:rPr>
    </w:lvl>
    <w:lvl w:ilvl="2" w:tplc="07767536">
      <w:start w:val="1"/>
      <w:numFmt w:val="bullet"/>
      <w:lvlText w:val=""/>
      <w:lvlJc w:val="left"/>
      <w:pPr>
        <w:ind w:left="2160" w:hanging="360"/>
      </w:pPr>
      <w:rPr>
        <w:rFonts w:hint="default" w:ascii="Wingdings" w:hAnsi="Wingdings"/>
      </w:rPr>
    </w:lvl>
    <w:lvl w:ilvl="3" w:tplc="F9A4B216">
      <w:start w:val="1"/>
      <w:numFmt w:val="bullet"/>
      <w:lvlText w:val=""/>
      <w:lvlJc w:val="left"/>
      <w:pPr>
        <w:ind w:left="2880" w:hanging="360"/>
      </w:pPr>
      <w:rPr>
        <w:rFonts w:hint="default" w:ascii="Symbol" w:hAnsi="Symbol"/>
      </w:rPr>
    </w:lvl>
    <w:lvl w:ilvl="4" w:tplc="7A9AF7A8">
      <w:start w:val="1"/>
      <w:numFmt w:val="bullet"/>
      <w:lvlText w:val="o"/>
      <w:lvlJc w:val="left"/>
      <w:pPr>
        <w:ind w:left="3600" w:hanging="360"/>
      </w:pPr>
      <w:rPr>
        <w:rFonts w:hint="default" w:ascii="Courier New" w:hAnsi="Courier New"/>
      </w:rPr>
    </w:lvl>
    <w:lvl w:ilvl="5" w:tplc="7FF2FE28">
      <w:start w:val="1"/>
      <w:numFmt w:val="bullet"/>
      <w:lvlText w:val=""/>
      <w:lvlJc w:val="left"/>
      <w:pPr>
        <w:ind w:left="4320" w:hanging="360"/>
      </w:pPr>
      <w:rPr>
        <w:rFonts w:hint="default" w:ascii="Wingdings" w:hAnsi="Wingdings"/>
      </w:rPr>
    </w:lvl>
    <w:lvl w:ilvl="6" w:tplc="117E7A12">
      <w:start w:val="1"/>
      <w:numFmt w:val="bullet"/>
      <w:lvlText w:val=""/>
      <w:lvlJc w:val="left"/>
      <w:pPr>
        <w:ind w:left="5040" w:hanging="360"/>
      </w:pPr>
      <w:rPr>
        <w:rFonts w:hint="default" w:ascii="Symbol" w:hAnsi="Symbol"/>
      </w:rPr>
    </w:lvl>
    <w:lvl w:ilvl="7" w:tplc="66880B08">
      <w:start w:val="1"/>
      <w:numFmt w:val="bullet"/>
      <w:lvlText w:val="o"/>
      <w:lvlJc w:val="left"/>
      <w:pPr>
        <w:ind w:left="5760" w:hanging="360"/>
      </w:pPr>
      <w:rPr>
        <w:rFonts w:hint="default" w:ascii="Courier New" w:hAnsi="Courier New"/>
      </w:rPr>
    </w:lvl>
    <w:lvl w:ilvl="8" w:tplc="7FF8AAAC">
      <w:start w:val="1"/>
      <w:numFmt w:val="bullet"/>
      <w:lvlText w:val=""/>
      <w:lvlJc w:val="left"/>
      <w:pPr>
        <w:ind w:left="6480" w:hanging="360"/>
      </w:pPr>
      <w:rPr>
        <w:rFonts w:hint="default" w:ascii="Wingdings" w:hAnsi="Wingdings"/>
      </w:rPr>
    </w:lvl>
  </w:abstractNum>
  <w:abstractNum w:abstractNumId="4" w15:restartNumberingAfterBreak="0">
    <w:nsid w:val="2B551B72"/>
    <w:multiLevelType w:val="hybridMultilevel"/>
    <w:tmpl w:val="332C9504"/>
    <w:lvl w:ilvl="0" w:tplc="4290F9FC">
      <w:start w:val="1"/>
      <w:numFmt w:val="bullet"/>
      <w:lvlText w:val=""/>
      <w:lvlJc w:val="left"/>
      <w:pPr>
        <w:ind w:left="720" w:hanging="360"/>
      </w:pPr>
      <w:rPr>
        <w:rFonts w:hint="default" w:ascii="Symbol" w:hAnsi="Symbol"/>
      </w:rPr>
    </w:lvl>
    <w:lvl w:ilvl="1" w:tplc="BC1E5E9C">
      <w:start w:val="1"/>
      <w:numFmt w:val="bullet"/>
      <w:lvlText w:val="o"/>
      <w:lvlJc w:val="left"/>
      <w:pPr>
        <w:ind w:left="1440" w:hanging="360"/>
      </w:pPr>
      <w:rPr>
        <w:rFonts w:hint="default" w:ascii="Courier New" w:hAnsi="Courier New"/>
      </w:rPr>
    </w:lvl>
    <w:lvl w:ilvl="2" w:tplc="EFA2CA24">
      <w:start w:val="1"/>
      <w:numFmt w:val="bullet"/>
      <w:lvlText w:val=""/>
      <w:lvlJc w:val="left"/>
      <w:pPr>
        <w:ind w:left="2160" w:hanging="360"/>
      </w:pPr>
      <w:rPr>
        <w:rFonts w:hint="default" w:ascii="Wingdings" w:hAnsi="Wingdings"/>
      </w:rPr>
    </w:lvl>
    <w:lvl w:ilvl="3" w:tplc="5DD05A6C">
      <w:start w:val="1"/>
      <w:numFmt w:val="bullet"/>
      <w:lvlText w:val=""/>
      <w:lvlJc w:val="left"/>
      <w:pPr>
        <w:ind w:left="2880" w:hanging="360"/>
      </w:pPr>
      <w:rPr>
        <w:rFonts w:hint="default" w:ascii="Symbol" w:hAnsi="Symbol"/>
      </w:rPr>
    </w:lvl>
    <w:lvl w:ilvl="4" w:tplc="60669F34">
      <w:start w:val="1"/>
      <w:numFmt w:val="bullet"/>
      <w:lvlText w:val="o"/>
      <w:lvlJc w:val="left"/>
      <w:pPr>
        <w:ind w:left="3600" w:hanging="360"/>
      </w:pPr>
      <w:rPr>
        <w:rFonts w:hint="default" w:ascii="Courier New" w:hAnsi="Courier New"/>
      </w:rPr>
    </w:lvl>
    <w:lvl w:ilvl="5" w:tplc="F6EA0F2E">
      <w:start w:val="1"/>
      <w:numFmt w:val="bullet"/>
      <w:lvlText w:val=""/>
      <w:lvlJc w:val="left"/>
      <w:pPr>
        <w:ind w:left="4320" w:hanging="360"/>
      </w:pPr>
      <w:rPr>
        <w:rFonts w:hint="default" w:ascii="Wingdings" w:hAnsi="Wingdings"/>
      </w:rPr>
    </w:lvl>
    <w:lvl w:ilvl="6" w:tplc="D5DC044C">
      <w:start w:val="1"/>
      <w:numFmt w:val="bullet"/>
      <w:lvlText w:val=""/>
      <w:lvlJc w:val="left"/>
      <w:pPr>
        <w:ind w:left="5040" w:hanging="360"/>
      </w:pPr>
      <w:rPr>
        <w:rFonts w:hint="default" w:ascii="Symbol" w:hAnsi="Symbol"/>
      </w:rPr>
    </w:lvl>
    <w:lvl w:ilvl="7" w:tplc="284066AA">
      <w:start w:val="1"/>
      <w:numFmt w:val="bullet"/>
      <w:lvlText w:val="o"/>
      <w:lvlJc w:val="left"/>
      <w:pPr>
        <w:ind w:left="5760" w:hanging="360"/>
      </w:pPr>
      <w:rPr>
        <w:rFonts w:hint="default" w:ascii="Courier New" w:hAnsi="Courier New"/>
      </w:rPr>
    </w:lvl>
    <w:lvl w:ilvl="8" w:tplc="0BE6E774">
      <w:start w:val="1"/>
      <w:numFmt w:val="bullet"/>
      <w:lvlText w:val=""/>
      <w:lvlJc w:val="left"/>
      <w:pPr>
        <w:ind w:left="6480" w:hanging="360"/>
      </w:pPr>
      <w:rPr>
        <w:rFonts w:hint="default" w:ascii="Wingdings" w:hAnsi="Wingdings"/>
      </w:rPr>
    </w:lvl>
  </w:abstractNum>
  <w:abstractNum w:abstractNumId="5" w15:restartNumberingAfterBreak="0">
    <w:nsid w:val="2F8E1AF2"/>
    <w:multiLevelType w:val="hybridMultilevel"/>
    <w:tmpl w:val="C87E3D9E"/>
    <w:lvl w:ilvl="0" w:tplc="2150734A">
      <w:start w:val="1"/>
      <w:numFmt w:val="bullet"/>
      <w:lvlText w:val=""/>
      <w:lvlJc w:val="left"/>
      <w:pPr>
        <w:ind w:left="720" w:hanging="360"/>
      </w:pPr>
      <w:rPr>
        <w:rFonts w:hint="default" w:ascii="Symbol" w:hAnsi="Symbol"/>
      </w:rPr>
    </w:lvl>
    <w:lvl w:ilvl="1" w:tplc="517446B4">
      <w:start w:val="1"/>
      <w:numFmt w:val="bullet"/>
      <w:lvlText w:val="o"/>
      <w:lvlJc w:val="left"/>
      <w:pPr>
        <w:ind w:left="1440" w:hanging="360"/>
      </w:pPr>
      <w:rPr>
        <w:rFonts w:hint="default" w:ascii="Courier New" w:hAnsi="Courier New"/>
      </w:rPr>
    </w:lvl>
    <w:lvl w:ilvl="2" w:tplc="C48A9E12">
      <w:start w:val="1"/>
      <w:numFmt w:val="bullet"/>
      <w:lvlText w:val=""/>
      <w:lvlJc w:val="left"/>
      <w:pPr>
        <w:ind w:left="2160" w:hanging="360"/>
      </w:pPr>
      <w:rPr>
        <w:rFonts w:hint="default" w:ascii="Wingdings" w:hAnsi="Wingdings"/>
      </w:rPr>
    </w:lvl>
    <w:lvl w:ilvl="3" w:tplc="B47A3C46">
      <w:start w:val="1"/>
      <w:numFmt w:val="bullet"/>
      <w:lvlText w:val=""/>
      <w:lvlJc w:val="left"/>
      <w:pPr>
        <w:ind w:left="2880" w:hanging="360"/>
      </w:pPr>
      <w:rPr>
        <w:rFonts w:hint="default" w:ascii="Symbol" w:hAnsi="Symbol"/>
      </w:rPr>
    </w:lvl>
    <w:lvl w:ilvl="4" w:tplc="9224FD2C">
      <w:start w:val="1"/>
      <w:numFmt w:val="bullet"/>
      <w:lvlText w:val="o"/>
      <w:lvlJc w:val="left"/>
      <w:pPr>
        <w:ind w:left="3600" w:hanging="360"/>
      </w:pPr>
      <w:rPr>
        <w:rFonts w:hint="default" w:ascii="Courier New" w:hAnsi="Courier New"/>
      </w:rPr>
    </w:lvl>
    <w:lvl w:ilvl="5" w:tplc="089A46AC">
      <w:start w:val="1"/>
      <w:numFmt w:val="bullet"/>
      <w:lvlText w:val=""/>
      <w:lvlJc w:val="left"/>
      <w:pPr>
        <w:ind w:left="4320" w:hanging="360"/>
      </w:pPr>
      <w:rPr>
        <w:rFonts w:hint="default" w:ascii="Wingdings" w:hAnsi="Wingdings"/>
      </w:rPr>
    </w:lvl>
    <w:lvl w:ilvl="6" w:tplc="99B0720C">
      <w:start w:val="1"/>
      <w:numFmt w:val="bullet"/>
      <w:lvlText w:val=""/>
      <w:lvlJc w:val="left"/>
      <w:pPr>
        <w:ind w:left="5040" w:hanging="360"/>
      </w:pPr>
      <w:rPr>
        <w:rFonts w:hint="default" w:ascii="Symbol" w:hAnsi="Symbol"/>
      </w:rPr>
    </w:lvl>
    <w:lvl w:ilvl="7" w:tplc="9B9E6A8C">
      <w:start w:val="1"/>
      <w:numFmt w:val="bullet"/>
      <w:lvlText w:val="o"/>
      <w:lvlJc w:val="left"/>
      <w:pPr>
        <w:ind w:left="5760" w:hanging="360"/>
      </w:pPr>
      <w:rPr>
        <w:rFonts w:hint="default" w:ascii="Courier New" w:hAnsi="Courier New"/>
      </w:rPr>
    </w:lvl>
    <w:lvl w:ilvl="8" w:tplc="E2768584">
      <w:start w:val="1"/>
      <w:numFmt w:val="bullet"/>
      <w:lvlText w:val=""/>
      <w:lvlJc w:val="left"/>
      <w:pPr>
        <w:ind w:left="6480" w:hanging="360"/>
      </w:pPr>
      <w:rPr>
        <w:rFonts w:hint="default" w:ascii="Wingdings" w:hAnsi="Wingdings"/>
      </w:rPr>
    </w:lvl>
  </w:abstractNum>
  <w:abstractNum w:abstractNumId="6" w15:restartNumberingAfterBreak="0">
    <w:nsid w:val="34555360"/>
    <w:multiLevelType w:val="hybridMultilevel"/>
    <w:tmpl w:val="B8680018"/>
    <w:lvl w:ilvl="0" w:tplc="D6C62724">
      <w:start w:val="1"/>
      <w:numFmt w:val="bullet"/>
      <w:lvlText w:val=""/>
      <w:lvlJc w:val="left"/>
      <w:pPr>
        <w:ind w:left="720" w:hanging="360"/>
      </w:pPr>
      <w:rPr>
        <w:rFonts w:hint="default" w:ascii="Symbol" w:hAnsi="Symbol"/>
      </w:rPr>
    </w:lvl>
    <w:lvl w:ilvl="1" w:tplc="E3BA0A62">
      <w:start w:val="1"/>
      <w:numFmt w:val="bullet"/>
      <w:lvlText w:val="o"/>
      <w:lvlJc w:val="left"/>
      <w:pPr>
        <w:ind w:left="1440" w:hanging="360"/>
      </w:pPr>
      <w:rPr>
        <w:rFonts w:hint="default" w:ascii="Courier New" w:hAnsi="Courier New"/>
      </w:rPr>
    </w:lvl>
    <w:lvl w:ilvl="2" w:tplc="C6A67DB4">
      <w:start w:val="1"/>
      <w:numFmt w:val="bullet"/>
      <w:lvlText w:val=""/>
      <w:lvlJc w:val="left"/>
      <w:pPr>
        <w:ind w:left="2160" w:hanging="360"/>
      </w:pPr>
      <w:rPr>
        <w:rFonts w:hint="default" w:ascii="Wingdings" w:hAnsi="Wingdings"/>
      </w:rPr>
    </w:lvl>
    <w:lvl w:ilvl="3" w:tplc="E8440642">
      <w:start w:val="1"/>
      <w:numFmt w:val="bullet"/>
      <w:lvlText w:val=""/>
      <w:lvlJc w:val="left"/>
      <w:pPr>
        <w:ind w:left="2880" w:hanging="360"/>
      </w:pPr>
      <w:rPr>
        <w:rFonts w:hint="default" w:ascii="Symbol" w:hAnsi="Symbol"/>
      </w:rPr>
    </w:lvl>
    <w:lvl w:ilvl="4" w:tplc="822C72AC">
      <w:start w:val="1"/>
      <w:numFmt w:val="bullet"/>
      <w:lvlText w:val="o"/>
      <w:lvlJc w:val="left"/>
      <w:pPr>
        <w:ind w:left="3600" w:hanging="360"/>
      </w:pPr>
      <w:rPr>
        <w:rFonts w:hint="default" w:ascii="Courier New" w:hAnsi="Courier New"/>
      </w:rPr>
    </w:lvl>
    <w:lvl w:ilvl="5" w:tplc="9D5A22B8">
      <w:start w:val="1"/>
      <w:numFmt w:val="bullet"/>
      <w:lvlText w:val=""/>
      <w:lvlJc w:val="left"/>
      <w:pPr>
        <w:ind w:left="4320" w:hanging="360"/>
      </w:pPr>
      <w:rPr>
        <w:rFonts w:hint="default" w:ascii="Wingdings" w:hAnsi="Wingdings"/>
      </w:rPr>
    </w:lvl>
    <w:lvl w:ilvl="6" w:tplc="451CCC46">
      <w:start w:val="1"/>
      <w:numFmt w:val="bullet"/>
      <w:lvlText w:val=""/>
      <w:lvlJc w:val="left"/>
      <w:pPr>
        <w:ind w:left="5040" w:hanging="360"/>
      </w:pPr>
      <w:rPr>
        <w:rFonts w:hint="default" w:ascii="Symbol" w:hAnsi="Symbol"/>
      </w:rPr>
    </w:lvl>
    <w:lvl w:ilvl="7" w:tplc="2364364E">
      <w:start w:val="1"/>
      <w:numFmt w:val="bullet"/>
      <w:lvlText w:val="o"/>
      <w:lvlJc w:val="left"/>
      <w:pPr>
        <w:ind w:left="5760" w:hanging="360"/>
      </w:pPr>
      <w:rPr>
        <w:rFonts w:hint="default" w:ascii="Courier New" w:hAnsi="Courier New"/>
      </w:rPr>
    </w:lvl>
    <w:lvl w:ilvl="8" w:tplc="CB60B5CE">
      <w:start w:val="1"/>
      <w:numFmt w:val="bullet"/>
      <w:lvlText w:val=""/>
      <w:lvlJc w:val="left"/>
      <w:pPr>
        <w:ind w:left="6480" w:hanging="360"/>
      </w:pPr>
      <w:rPr>
        <w:rFonts w:hint="default" w:ascii="Wingdings" w:hAnsi="Wingdings"/>
      </w:rPr>
    </w:lvl>
  </w:abstractNum>
  <w:abstractNum w:abstractNumId="7" w15:restartNumberingAfterBreak="0">
    <w:nsid w:val="3560733C"/>
    <w:multiLevelType w:val="hybridMultilevel"/>
    <w:tmpl w:val="29DA0CFE"/>
    <w:lvl w:ilvl="0" w:tplc="BB3464CE">
      <w:start w:val="1"/>
      <w:numFmt w:val="bullet"/>
      <w:lvlText w:val=""/>
      <w:lvlJc w:val="left"/>
      <w:pPr>
        <w:ind w:left="720" w:hanging="360"/>
      </w:pPr>
      <w:rPr>
        <w:rFonts w:hint="default" w:ascii="Symbol" w:hAnsi="Symbol"/>
      </w:rPr>
    </w:lvl>
    <w:lvl w:ilvl="1" w:tplc="87646B22">
      <w:start w:val="1"/>
      <w:numFmt w:val="bullet"/>
      <w:lvlText w:val="o"/>
      <w:lvlJc w:val="left"/>
      <w:pPr>
        <w:ind w:left="1440" w:hanging="360"/>
      </w:pPr>
      <w:rPr>
        <w:rFonts w:hint="default" w:ascii="Courier New" w:hAnsi="Courier New"/>
      </w:rPr>
    </w:lvl>
    <w:lvl w:ilvl="2" w:tplc="7C7651DA">
      <w:start w:val="1"/>
      <w:numFmt w:val="bullet"/>
      <w:lvlText w:val=""/>
      <w:lvlJc w:val="left"/>
      <w:pPr>
        <w:ind w:left="2160" w:hanging="360"/>
      </w:pPr>
      <w:rPr>
        <w:rFonts w:hint="default" w:ascii="Wingdings" w:hAnsi="Wingdings"/>
      </w:rPr>
    </w:lvl>
    <w:lvl w:ilvl="3" w:tplc="79DA14D4">
      <w:start w:val="1"/>
      <w:numFmt w:val="bullet"/>
      <w:lvlText w:val=""/>
      <w:lvlJc w:val="left"/>
      <w:pPr>
        <w:ind w:left="2880" w:hanging="360"/>
      </w:pPr>
      <w:rPr>
        <w:rFonts w:hint="default" w:ascii="Symbol" w:hAnsi="Symbol"/>
      </w:rPr>
    </w:lvl>
    <w:lvl w:ilvl="4" w:tplc="718A2030">
      <w:start w:val="1"/>
      <w:numFmt w:val="bullet"/>
      <w:lvlText w:val="o"/>
      <w:lvlJc w:val="left"/>
      <w:pPr>
        <w:ind w:left="3600" w:hanging="360"/>
      </w:pPr>
      <w:rPr>
        <w:rFonts w:hint="default" w:ascii="Courier New" w:hAnsi="Courier New"/>
      </w:rPr>
    </w:lvl>
    <w:lvl w:ilvl="5" w:tplc="362A725E">
      <w:start w:val="1"/>
      <w:numFmt w:val="bullet"/>
      <w:lvlText w:val=""/>
      <w:lvlJc w:val="left"/>
      <w:pPr>
        <w:ind w:left="4320" w:hanging="360"/>
      </w:pPr>
      <w:rPr>
        <w:rFonts w:hint="default" w:ascii="Wingdings" w:hAnsi="Wingdings"/>
      </w:rPr>
    </w:lvl>
    <w:lvl w:ilvl="6" w:tplc="2026D6F2">
      <w:start w:val="1"/>
      <w:numFmt w:val="bullet"/>
      <w:lvlText w:val=""/>
      <w:lvlJc w:val="left"/>
      <w:pPr>
        <w:ind w:left="5040" w:hanging="360"/>
      </w:pPr>
      <w:rPr>
        <w:rFonts w:hint="default" w:ascii="Symbol" w:hAnsi="Symbol"/>
      </w:rPr>
    </w:lvl>
    <w:lvl w:ilvl="7" w:tplc="8BE2E62C">
      <w:start w:val="1"/>
      <w:numFmt w:val="bullet"/>
      <w:lvlText w:val="o"/>
      <w:lvlJc w:val="left"/>
      <w:pPr>
        <w:ind w:left="5760" w:hanging="360"/>
      </w:pPr>
      <w:rPr>
        <w:rFonts w:hint="default" w:ascii="Courier New" w:hAnsi="Courier New"/>
      </w:rPr>
    </w:lvl>
    <w:lvl w:ilvl="8" w:tplc="AD88A700">
      <w:start w:val="1"/>
      <w:numFmt w:val="bullet"/>
      <w:lvlText w:val=""/>
      <w:lvlJc w:val="left"/>
      <w:pPr>
        <w:ind w:left="6480" w:hanging="360"/>
      </w:pPr>
      <w:rPr>
        <w:rFonts w:hint="default" w:ascii="Wingdings" w:hAnsi="Wingdings"/>
      </w:rPr>
    </w:lvl>
  </w:abstractNum>
  <w:abstractNum w:abstractNumId="8" w15:restartNumberingAfterBreak="0">
    <w:nsid w:val="3C8166F8"/>
    <w:multiLevelType w:val="multilevel"/>
    <w:tmpl w:val="04AEE1DE"/>
    <w:lvl w:ilvl="0">
      <w:numFmt w:val="decimal"/>
      <w:lvlText w:val="%1."/>
      <w:lvlJc w:val="left"/>
      <w:pPr>
        <w:tabs>
          <w:tab w:val="num" w:pos="652"/>
        </w:tabs>
        <w:ind w:left="652"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9" w15:restartNumberingAfterBreak="0">
    <w:nsid w:val="3EA92012"/>
    <w:multiLevelType w:val="hybridMultilevel"/>
    <w:tmpl w:val="F4A29D94"/>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40D4385D"/>
    <w:multiLevelType w:val="hybridMultilevel"/>
    <w:tmpl w:val="123CE9FA"/>
    <w:lvl w:ilvl="0" w:tplc="BACCBEF0">
      <w:start w:val="1"/>
      <w:numFmt w:val="bullet"/>
      <w:lvlText w:val=""/>
      <w:lvlJc w:val="left"/>
      <w:pPr>
        <w:ind w:left="720" w:hanging="360"/>
      </w:pPr>
      <w:rPr>
        <w:rFonts w:hint="default" w:ascii="Symbol" w:hAnsi="Symbol"/>
      </w:rPr>
    </w:lvl>
    <w:lvl w:ilvl="1" w:tplc="736EABDE">
      <w:start w:val="1"/>
      <w:numFmt w:val="bullet"/>
      <w:lvlText w:val="o"/>
      <w:lvlJc w:val="left"/>
      <w:pPr>
        <w:ind w:left="1440" w:hanging="360"/>
      </w:pPr>
      <w:rPr>
        <w:rFonts w:hint="default" w:ascii="Courier New" w:hAnsi="Courier New"/>
      </w:rPr>
    </w:lvl>
    <w:lvl w:ilvl="2" w:tplc="06F2CF0C">
      <w:start w:val="1"/>
      <w:numFmt w:val="bullet"/>
      <w:lvlText w:val=""/>
      <w:lvlJc w:val="left"/>
      <w:pPr>
        <w:ind w:left="2160" w:hanging="360"/>
      </w:pPr>
      <w:rPr>
        <w:rFonts w:hint="default" w:ascii="Wingdings" w:hAnsi="Wingdings"/>
      </w:rPr>
    </w:lvl>
    <w:lvl w:ilvl="3" w:tplc="B1FC9284">
      <w:start w:val="1"/>
      <w:numFmt w:val="bullet"/>
      <w:lvlText w:val=""/>
      <w:lvlJc w:val="left"/>
      <w:pPr>
        <w:ind w:left="2880" w:hanging="360"/>
      </w:pPr>
      <w:rPr>
        <w:rFonts w:hint="default" w:ascii="Symbol" w:hAnsi="Symbol"/>
      </w:rPr>
    </w:lvl>
    <w:lvl w:ilvl="4" w:tplc="5FA6BFE6">
      <w:start w:val="1"/>
      <w:numFmt w:val="bullet"/>
      <w:lvlText w:val="o"/>
      <w:lvlJc w:val="left"/>
      <w:pPr>
        <w:ind w:left="3600" w:hanging="360"/>
      </w:pPr>
      <w:rPr>
        <w:rFonts w:hint="default" w:ascii="Courier New" w:hAnsi="Courier New"/>
      </w:rPr>
    </w:lvl>
    <w:lvl w:ilvl="5" w:tplc="84AE78AE">
      <w:start w:val="1"/>
      <w:numFmt w:val="bullet"/>
      <w:lvlText w:val=""/>
      <w:lvlJc w:val="left"/>
      <w:pPr>
        <w:ind w:left="4320" w:hanging="360"/>
      </w:pPr>
      <w:rPr>
        <w:rFonts w:hint="default" w:ascii="Wingdings" w:hAnsi="Wingdings"/>
      </w:rPr>
    </w:lvl>
    <w:lvl w:ilvl="6" w:tplc="260ABB9C">
      <w:start w:val="1"/>
      <w:numFmt w:val="bullet"/>
      <w:lvlText w:val=""/>
      <w:lvlJc w:val="left"/>
      <w:pPr>
        <w:ind w:left="5040" w:hanging="360"/>
      </w:pPr>
      <w:rPr>
        <w:rFonts w:hint="default" w:ascii="Symbol" w:hAnsi="Symbol"/>
      </w:rPr>
    </w:lvl>
    <w:lvl w:ilvl="7" w:tplc="CAD25C6C">
      <w:start w:val="1"/>
      <w:numFmt w:val="bullet"/>
      <w:lvlText w:val="o"/>
      <w:lvlJc w:val="left"/>
      <w:pPr>
        <w:ind w:left="5760" w:hanging="360"/>
      </w:pPr>
      <w:rPr>
        <w:rFonts w:hint="default" w:ascii="Courier New" w:hAnsi="Courier New"/>
      </w:rPr>
    </w:lvl>
    <w:lvl w:ilvl="8" w:tplc="F2624178">
      <w:start w:val="1"/>
      <w:numFmt w:val="bullet"/>
      <w:lvlText w:val=""/>
      <w:lvlJc w:val="left"/>
      <w:pPr>
        <w:ind w:left="6480" w:hanging="360"/>
      </w:pPr>
      <w:rPr>
        <w:rFonts w:hint="default" w:ascii="Wingdings" w:hAnsi="Wingdings"/>
      </w:rPr>
    </w:lvl>
  </w:abstractNum>
  <w:abstractNum w:abstractNumId="11" w15:restartNumberingAfterBreak="0">
    <w:nsid w:val="4E6827DA"/>
    <w:multiLevelType w:val="hybridMultilevel"/>
    <w:tmpl w:val="296EAE5A"/>
    <w:lvl w:ilvl="0" w:tplc="4CA2697E">
      <w:start w:val="1"/>
      <w:numFmt w:val="bullet"/>
      <w:lvlText w:val=""/>
      <w:lvlJc w:val="left"/>
      <w:pPr>
        <w:ind w:left="720" w:hanging="360"/>
      </w:pPr>
      <w:rPr>
        <w:rFonts w:hint="default" w:ascii="Symbol" w:hAnsi="Symbol"/>
      </w:rPr>
    </w:lvl>
    <w:lvl w:ilvl="1" w:tplc="A12200E8">
      <w:start w:val="1"/>
      <w:numFmt w:val="bullet"/>
      <w:lvlText w:val="o"/>
      <w:lvlJc w:val="left"/>
      <w:pPr>
        <w:ind w:left="1440" w:hanging="360"/>
      </w:pPr>
      <w:rPr>
        <w:rFonts w:hint="default" w:ascii="Courier New" w:hAnsi="Courier New"/>
      </w:rPr>
    </w:lvl>
    <w:lvl w:ilvl="2" w:tplc="1DDCFE58">
      <w:start w:val="1"/>
      <w:numFmt w:val="bullet"/>
      <w:lvlText w:val=""/>
      <w:lvlJc w:val="left"/>
      <w:pPr>
        <w:ind w:left="2160" w:hanging="360"/>
      </w:pPr>
      <w:rPr>
        <w:rFonts w:hint="default" w:ascii="Wingdings" w:hAnsi="Wingdings"/>
      </w:rPr>
    </w:lvl>
    <w:lvl w:ilvl="3" w:tplc="335E29C8">
      <w:start w:val="1"/>
      <w:numFmt w:val="bullet"/>
      <w:lvlText w:val=""/>
      <w:lvlJc w:val="left"/>
      <w:pPr>
        <w:ind w:left="2880" w:hanging="360"/>
      </w:pPr>
      <w:rPr>
        <w:rFonts w:hint="default" w:ascii="Symbol" w:hAnsi="Symbol"/>
      </w:rPr>
    </w:lvl>
    <w:lvl w:ilvl="4" w:tplc="35B021DE">
      <w:start w:val="1"/>
      <w:numFmt w:val="bullet"/>
      <w:lvlText w:val="o"/>
      <w:lvlJc w:val="left"/>
      <w:pPr>
        <w:ind w:left="3600" w:hanging="360"/>
      </w:pPr>
      <w:rPr>
        <w:rFonts w:hint="default" w:ascii="Courier New" w:hAnsi="Courier New"/>
      </w:rPr>
    </w:lvl>
    <w:lvl w:ilvl="5" w:tplc="B5A4084C">
      <w:start w:val="1"/>
      <w:numFmt w:val="bullet"/>
      <w:lvlText w:val=""/>
      <w:lvlJc w:val="left"/>
      <w:pPr>
        <w:ind w:left="4320" w:hanging="360"/>
      </w:pPr>
      <w:rPr>
        <w:rFonts w:hint="default" w:ascii="Wingdings" w:hAnsi="Wingdings"/>
      </w:rPr>
    </w:lvl>
    <w:lvl w:ilvl="6" w:tplc="87A08430">
      <w:start w:val="1"/>
      <w:numFmt w:val="bullet"/>
      <w:lvlText w:val=""/>
      <w:lvlJc w:val="left"/>
      <w:pPr>
        <w:ind w:left="5040" w:hanging="360"/>
      </w:pPr>
      <w:rPr>
        <w:rFonts w:hint="default" w:ascii="Symbol" w:hAnsi="Symbol"/>
      </w:rPr>
    </w:lvl>
    <w:lvl w:ilvl="7" w:tplc="967699FA">
      <w:start w:val="1"/>
      <w:numFmt w:val="bullet"/>
      <w:lvlText w:val="o"/>
      <w:lvlJc w:val="left"/>
      <w:pPr>
        <w:ind w:left="5760" w:hanging="360"/>
      </w:pPr>
      <w:rPr>
        <w:rFonts w:hint="default" w:ascii="Courier New" w:hAnsi="Courier New"/>
      </w:rPr>
    </w:lvl>
    <w:lvl w:ilvl="8" w:tplc="91FC0C96">
      <w:start w:val="1"/>
      <w:numFmt w:val="bullet"/>
      <w:lvlText w:val=""/>
      <w:lvlJc w:val="left"/>
      <w:pPr>
        <w:ind w:left="6480" w:hanging="360"/>
      </w:pPr>
      <w:rPr>
        <w:rFonts w:hint="default" w:ascii="Wingdings" w:hAnsi="Wingdings"/>
      </w:rPr>
    </w:lvl>
  </w:abstractNum>
  <w:abstractNum w:abstractNumId="12" w15:restartNumberingAfterBreak="0">
    <w:nsid w:val="54644832"/>
    <w:multiLevelType w:val="hybridMultilevel"/>
    <w:tmpl w:val="CA0E139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hint="default" w:ascii="Symbol" w:hAnsi="Symbol"/>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4"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hint="default" w:ascii="Courier New" w:hAnsi="Courier New"/>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5"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6" w15:restartNumberingAfterBreak="0">
    <w:nsid w:val="62FD412F"/>
    <w:multiLevelType w:val="hybridMultilevel"/>
    <w:tmpl w:val="D356220C"/>
    <w:lvl w:ilvl="0" w:tplc="AAA4E654">
      <w:start w:val="1"/>
      <w:numFmt w:val="bullet"/>
      <w:lvlText w:val=""/>
      <w:lvlJc w:val="left"/>
      <w:pPr>
        <w:ind w:left="720" w:hanging="360"/>
      </w:pPr>
      <w:rPr>
        <w:rFonts w:hint="default" w:ascii="Symbol" w:hAnsi="Symbol"/>
      </w:rPr>
    </w:lvl>
    <w:lvl w:ilvl="1" w:tplc="BD76DDCC">
      <w:start w:val="1"/>
      <w:numFmt w:val="bullet"/>
      <w:lvlText w:val="o"/>
      <w:lvlJc w:val="left"/>
      <w:pPr>
        <w:ind w:left="1440" w:hanging="360"/>
      </w:pPr>
      <w:rPr>
        <w:rFonts w:hint="default" w:ascii="Courier New" w:hAnsi="Courier New"/>
      </w:rPr>
    </w:lvl>
    <w:lvl w:ilvl="2" w:tplc="5FD01492">
      <w:start w:val="1"/>
      <w:numFmt w:val="bullet"/>
      <w:lvlText w:val=""/>
      <w:lvlJc w:val="left"/>
      <w:pPr>
        <w:ind w:left="2160" w:hanging="360"/>
      </w:pPr>
      <w:rPr>
        <w:rFonts w:hint="default" w:ascii="Wingdings" w:hAnsi="Wingdings"/>
      </w:rPr>
    </w:lvl>
    <w:lvl w:ilvl="3" w:tplc="A1DCE226">
      <w:start w:val="1"/>
      <w:numFmt w:val="bullet"/>
      <w:lvlText w:val=""/>
      <w:lvlJc w:val="left"/>
      <w:pPr>
        <w:ind w:left="2880" w:hanging="360"/>
      </w:pPr>
      <w:rPr>
        <w:rFonts w:hint="default" w:ascii="Symbol" w:hAnsi="Symbol"/>
      </w:rPr>
    </w:lvl>
    <w:lvl w:ilvl="4" w:tplc="8B140CE8">
      <w:start w:val="1"/>
      <w:numFmt w:val="bullet"/>
      <w:lvlText w:val="o"/>
      <w:lvlJc w:val="left"/>
      <w:pPr>
        <w:ind w:left="3600" w:hanging="360"/>
      </w:pPr>
      <w:rPr>
        <w:rFonts w:hint="default" w:ascii="Courier New" w:hAnsi="Courier New"/>
      </w:rPr>
    </w:lvl>
    <w:lvl w:ilvl="5" w:tplc="7A768B12">
      <w:start w:val="1"/>
      <w:numFmt w:val="bullet"/>
      <w:lvlText w:val=""/>
      <w:lvlJc w:val="left"/>
      <w:pPr>
        <w:ind w:left="4320" w:hanging="360"/>
      </w:pPr>
      <w:rPr>
        <w:rFonts w:hint="default" w:ascii="Wingdings" w:hAnsi="Wingdings"/>
      </w:rPr>
    </w:lvl>
    <w:lvl w:ilvl="6" w:tplc="9D4E2E0A">
      <w:start w:val="1"/>
      <w:numFmt w:val="bullet"/>
      <w:lvlText w:val=""/>
      <w:lvlJc w:val="left"/>
      <w:pPr>
        <w:ind w:left="5040" w:hanging="360"/>
      </w:pPr>
      <w:rPr>
        <w:rFonts w:hint="default" w:ascii="Symbol" w:hAnsi="Symbol"/>
      </w:rPr>
    </w:lvl>
    <w:lvl w:ilvl="7" w:tplc="A2CAC68C">
      <w:start w:val="1"/>
      <w:numFmt w:val="bullet"/>
      <w:lvlText w:val="o"/>
      <w:lvlJc w:val="left"/>
      <w:pPr>
        <w:ind w:left="5760" w:hanging="360"/>
      </w:pPr>
      <w:rPr>
        <w:rFonts w:hint="default" w:ascii="Courier New" w:hAnsi="Courier New"/>
      </w:rPr>
    </w:lvl>
    <w:lvl w:ilvl="8" w:tplc="73C27738">
      <w:start w:val="1"/>
      <w:numFmt w:val="bullet"/>
      <w:lvlText w:val=""/>
      <w:lvlJc w:val="left"/>
      <w:pPr>
        <w:ind w:left="6480" w:hanging="360"/>
      </w:pPr>
      <w:rPr>
        <w:rFonts w:hint="default" w:ascii="Wingdings" w:hAnsi="Wingdings"/>
      </w:rPr>
    </w:lvl>
  </w:abstractNum>
  <w:abstractNum w:abstractNumId="17" w15:restartNumberingAfterBreak="0">
    <w:nsid w:val="6C315A6E"/>
    <w:multiLevelType w:val="multilevel"/>
    <w:tmpl w:val="F8BCEB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789C4F0E"/>
    <w:multiLevelType w:val="multilevel"/>
    <w:tmpl w:val="283011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7"/>
  </w:num>
  <w:num w:numId="2">
    <w:abstractNumId w:val="3"/>
  </w:num>
  <w:num w:numId="3">
    <w:abstractNumId w:val="2"/>
  </w:num>
  <w:num w:numId="4">
    <w:abstractNumId w:val="1"/>
  </w:num>
  <w:num w:numId="5">
    <w:abstractNumId w:val="4"/>
  </w:num>
  <w:num w:numId="6">
    <w:abstractNumId w:val="0"/>
  </w:num>
  <w:num w:numId="7">
    <w:abstractNumId w:val="5"/>
  </w:num>
  <w:num w:numId="8">
    <w:abstractNumId w:val="10"/>
  </w:num>
  <w:num w:numId="9">
    <w:abstractNumId w:val="11"/>
  </w:num>
  <w:num w:numId="10">
    <w:abstractNumId w:val="16"/>
  </w:num>
  <w:num w:numId="11">
    <w:abstractNumId w:val="6"/>
  </w:num>
  <w:num w:numId="12">
    <w:abstractNumId w:val="8"/>
  </w:num>
  <w:num w:numId="13">
    <w:abstractNumId w:val="13"/>
  </w:num>
  <w:num w:numId="14">
    <w:abstractNumId w:val="19"/>
  </w:num>
  <w:num w:numId="15">
    <w:abstractNumId w:val="14"/>
  </w:num>
  <w:num w:numId="16">
    <w:abstractNumId w:val="15"/>
  </w:num>
  <w:num w:numId="17">
    <w:abstractNumId w:val="9"/>
  </w:num>
  <w:num w:numId="18">
    <w:abstractNumId w:val="12"/>
  </w:num>
  <w:num w:numId="19">
    <w:abstractNumId w:val="17"/>
  </w:num>
  <w:num w:numId="20">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trackRevisions w:val="false"/>
  <w:zoom w:percent="100"/>
  <w:removePersonalInformation/>
  <w:removeDateAndTime/>
  <w:gutterAtTop/>
  <w:activeWritingStyle w:lang="en-AU" w:vendorID="64" w:dllVersion="4096" w:nlCheck="1" w:checkStyle="0" w:appName="MSWord"/>
  <w:activeWritingStyle w:lang="en-AU" w:vendorID="64" w:dllVersion="6" w:nlCheck="1" w:checkStyle="1" w:appName="MSWord"/>
  <w:activeWritingStyle w:lang="en-AU" w:vendorID="64" w:dllVersion="131078" w:nlCheck="1" w:checkStyle="1" w:appName="MSWord"/>
  <w:activeWritingStyle w:lang="en-US" w:vendorID="64" w:dllVersion="131078" w:nlCheck="1" w:checkStyle="1" w:appName="MSWord"/>
  <w:attachedTemplate r:id="rId1"/>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9CE"/>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152A"/>
    <w:rsid w:val="00113763"/>
    <w:rsid w:val="00114B7D"/>
    <w:rsid w:val="001177C4"/>
    <w:rsid w:val="00117B7D"/>
    <w:rsid w:val="00117FF3"/>
    <w:rsid w:val="0012093E"/>
    <w:rsid w:val="00125C6C"/>
    <w:rsid w:val="00127648"/>
    <w:rsid w:val="0013032B"/>
    <w:rsid w:val="001305EA"/>
    <w:rsid w:val="001324DD"/>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47B4"/>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34D0"/>
    <w:rsid w:val="001E3BCA"/>
    <w:rsid w:val="001E4B06"/>
    <w:rsid w:val="001E5F98"/>
    <w:rsid w:val="001F01F4"/>
    <w:rsid w:val="001F0F26"/>
    <w:rsid w:val="001F2232"/>
    <w:rsid w:val="001F4F6E"/>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0B9F5"/>
    <w:rsid w:val="00210D95"/>
    <w:rsid w:val="002136B3"/>
    <w:rsid w:val="00216957"/>
    <w:rsid w:val="00217731"/>
    <w:rsid w:val="00217AE6"/>
    <w:rsid w:val="00221777"/>
    <w:rsid w:val="00221885"/>
    <w:rsid w:val="00221998"/>
    <w:rsid w:val="00221E1A"/>
    <w:rsid w:val="002228E3"/>
    <w:rsid w:val="00224261"/>
    <w:rsid w:val="00224B16"/>
    <w:rsid w:val="00224D61"/>
    <w:rsid w:val="00226322"/>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201F"/>
    <w:rsid w:val="00253532"/>
    <w:rsid w:val="002540D3"/>
    <w:rsid w:val="00254B2A"/>
    <w:rsid w:val="002556DB"/>
    <w:rsid w:val="00256D4F"/>
    <w:rsid w:val="00260EE8"/>
    <w:rsid w:val="00260F28"/>
    <w:rsid w:val="0026131D"/>
    <w:rsid w:val="00263542"/>
    <w:rsid w:val="00266738"/>
    <w:rsid w:val="00266D0C"/>
    <w:rsid w:val="00273F94"/>
    <w:rsid w:val="002760B7"/>
    <w:rsid w:val="002760FD"/>
    <w:rsid w:val="002810D3"/>
    <w:rsid w:val="002847AE"/>
    <w:rsid w:val="002870F2"/>
    <w:rsid w:val="00287650"/>
    <w:rsid w:val="0029008E"/>
    <w:rsid w:val="00290154"/>
    <w:rsid w:val="00294846"/>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623A"/>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46B"/>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B5A"/>
    <w:rsid w:val="003A6F6B"/>
    <w:rsid w:val="003B225F"/>
    <w:rsid w:val="003B3CB0"/>
    <w:rsid w:val="003B7BBB"/>
    <w:rsid w:val="003C0FB3"/>
    <w:rsid w:val="003C3990"/>
    <w:rsid w:val="003C434B"/>
    <w:rsid w:val="003C489D"/>
    <w:rsid w:val="003C54B8"/>
    <w:rsid w:val="003C5F14"/>
    <w:rsid w:val="003C687F"/>
    <w:rsid w:val="003C723C"/>
    <w:rsid w:val="003D0F7F"/>
    <w:rsid w:val="003D3CF0"/>
    <w:rsid w:val="003D53BF"/>
    <w:rsid w:val="003D6797"/>
    <w:rsid w:val="003D779D"/>
    <w:rsid w:val="003D7846"/>
    <w:rsid w:val="003D78A2"/>
    <w:rsid w:val="003E03FD"/>
    <w:rsid w:val="003E15EE"/>
    <w:rsid w:val="003E6AE0"/>
    <w:rsid w:val="003E7A25"/>
    <w:rsid w:val="003F04A1"/>
    <w:rsid w:val="003F0971"/>
    <w:rsid w:val="003F28DA"/>
    <w:rsid w:val="003F2C2F"/>
    <w:rsid w:val="003F35B8"/>
    <w:rsid w:val="003F3F97"/>
    <w:rsid w:val="003F42CF"/>
    <w:rsid w:val="003F4EA0"/>
    <w:rsid w:val="003F69BE"/>
    <w:rsid w:val="003F7D20"/>
    <w:rsid w:val="00400EB0"/>
    <w:rsid w:val="004013F6"/>
    <w:rsid w:val="004042F8"/>
    <w:rsid w:val="00405801"/>
    <w:rsid w:val="00407474"/>
    <w:rsid w:val="00407ED4"/>
    <w:rsid w:val="004128F0"/>
    <w:rsid w:val="00414D5B"/>
    <w:rsid w:val="004163AD"/>
    <w:rsid w:val="0041645A"/>
    <w:rsid w:val="00417BB8"/>
    <w:rsid w:val="00420300"/>
    <w:rsid w:val="00421CC4"/>
    <w:rsid w:val="0042354D"/>
    <w:rsid w:val="004259A6"/>
    <w:rsid w:val="00425CCF"/>
    <w:rsid w:val="00425CD0"/>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0D0E"/>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67C7D"/>
    <w:rsid w:val="0057134C"/>
    <w:rsid w:val="0057331C"/>
    <w:rsid w:val="00573328"/>
    <w:rsid w:val="00573F07"/>
    <w:rsid w:val="005747FF"/>
    <w:rsid w:val="00576415"/>
    <w:rsid w:val="0057C59E"/>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597A"/>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1F8"/>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2B10"/>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A6304"/>
    <w:rsid w:val="006B06B2"/>
    <w:rsid w:val="006B0AC1"/>
    <w:rsid w:val="006B1FFA"/>
    <w:rsid w:val="006B3564"/>
    <w:rsid w:val="006B37E6"/>
    <w:rsid w:val="006B3D8F"/>
    <w:rsid w:val="006B42E3"/>
    <w:rsid w:val="006B44E9"/>
    <w:rsid w:val="006B73E5"/>
    <w:rsid w:val="006C00A3"/>
    <w:rsid w:val="006C10FC"/>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2938"/>
    <w:rsid w:val="006F3613"/>
    <w:rsid w:val="006F3839"/>
    <w:rsid w:val="006F4503"/>
    <w:rsid w:val="00701DAC"/>
    <w:rsid w:val="00704694"/>
    <w:rsid w:val="007058CD"/>
    <w:rsid w:val="00705D75"/>
    <w:rsid w:val="0070723B"/>
    <w:rsid w:val="00707E20"/>
    <w:rsid w:val="00712DA7"/>
    <w:rsid w:val="00714956"/>
    <w:rsid w:val="00715F89"/>
    <w:rsid w:val="007163E5"/>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9CE"/>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87C96"/>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20D0"/>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85F34"/>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BC206"/>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644"/>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02F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74AFD"/>
    <w:rsid w:val="00981475"/>
    <w:rsid w:val="00981668"/>
    <w:rsid w:val="00982A9B"/>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A45A2"/>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1737A"/>
    <w:rsid w:val="00A21A49"/>
    <w:rsid w:val="00A231E9"/>
    <w:rsid w:val="00A247F3"/>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678E1"/>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0DB6"/>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155"/>
    <w:rsid w:val="00B12968"/>
    <w:rsid w:val="00B131FF"/>
    <w:rsid w:val="00B13498"/>
    <w:rsid w:val="00B13DA2"/>
    <w:rsid w:val="00B1672A"/>
    <w:rsid w:val="00B16E71"/>
    <w:rsid w:val="00B174BD"/>
    <w:rsid w:val="00B20690"/>
    <w:rsid w:val="00B20B2A"/>
    <w:rsid w:val="00B2129B"/>
    <w:rsid w:val="00B22FA7"/>
    <w:rsid w:val="00B24845"/>
    <w:rsid w:val="00B26370"/>
    <w:rsid w:val="00B26B23"/>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4F3D"/>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131"/>
    <w:rsid w:val="00B8666B"/>
    <w:rsid w:val="00B904F4"/>
    <w:rsid w:val="00B90BD1"/>
    <w:rsid w:val="00B92536"/>
    <w:rsid w:val="00B9274D"/>
    <w:rsid w:val="00B94207"/>
    <w:rsid w:val="00B945D4"/>
    <w:rsid w:val="00B9506C"/>
    <w:rsid w:val="00B97B50"/>
    <w:rsid w:val="00BA1D7B"/>
    <w:rsid w:val="00BA3959"/>
    <w:rsid w:val="00BA5199"/>
    <w:rsid w:val="00BA563D"/>
    <w:rsid w:val="00BA67F2"/>
    <w:rsid w:val="00BB1855"/>
    <w:rsid w:val="00BB2332"/>
    <w:rsid w:val="00BB239F"/>
    <w:rsid w:val="00BB2494"/>
    <w:rsid w:val="00BB2522"/>
    <w:rsid w:val="00BB28A3"/>
    <w:rsid w:val="00BB5218"/>
    <w:rsid w:val="00BB72C0"/>
    <w:rsid w:val="00BB7FF3"/>
    <w:rsid w:val="00BC0AF1"/>
    <w:rsid w:val="00BC0F54"/>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1A71"/>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1869"/>
    <w:rsid w:val="00C52C02"/>
    <w:rsid w:val="00C52DCB"/>
    <w:rsid w:val="00C57EE8"/>
    <w:rsid w:val="00C61072"/>
    <w:rsid w:val="00C61706"/>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5A94"/>
    <w:rsid w:val="00CD6E8E"/>
    <w:rsid w:val="00CE0BC4"/>
    <w:rsid w:val="00CE161F"/>
    <w:rsid w:val="00CE2CC6"/>
    <w:rsid w:val="00CE3529"/>
    <w:rsid w:val="00CE4320"/>
    <w:rsid w:val="00CE5D9A"/>
    <w:rsid w:val="00CE76CD"/>
    <w:rsid w:val="00CF0B65"/>
    <w:rsid w:val="00CF1C1F"/>
    <w:rsid w:val="00CF3B5E"/>
    <w:rsid w:val="00CF3BA6"/>
    <w:rsid w:val="00CF4E8C"/>
    <w:rsid w:val="00CF6913"/>
    <w:rsid w:val="00CF7250"/>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5EEB"/>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09A1"/>
    <w:rsid w:val="00E51231"/>
    <w:rsid w:val="00E52A67"/>
    <w:rsid w:val="00E602A7"/>
    <w:rsid w:val="00E619E1"/>
    <w:rsid w:val="00E62FBE"/>
    <w:rsid w:val="00E63389"/>
    <w:rsid w:val="00E640FE"/>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6B"/>
    <w:rsid w:val="00EF6E7F"/>
    <w:rsid w:val="00F01D8F"/>
    <w:rsid w:val="00F01D93"/>
    <w:rsid w:val="00F0316E"/>
    <w:rsid w:val="00F05A4D"/>
    <w:rsid w:val="00F06BB9"/>
    <w:rsid w:val="00F121C4"/>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16A7BDD"/>
    <w:rsid w:val="0178DCC9"/>
    <w:rsid w:val="0179FCA5"/>
    <w:rsid w:val="0188D75A"/>
    <w:rsid w:val="019788F6"/>
    <w:rsid w:val="019BB434"/>
    <w:rsid w:val="01D23B29"/>
    <w:rsid w:val="01DEC488"/>
    <w:rsid w:val="02488FBB"/>
    <w:rsid w:val="026BCA98"/>
    <w:rsid w:val="02807E56"/>
    <w:rsid w:val="028176F7"/>
    <w:rsid w:val="02D4F6AF"/>
    <w:rsid w:val="02D853E9"/>
    <w:rsid w:val="02DAF93E"/>
    <w:rsid w:val="02E16324"/>
    <w:rsid w:val="030D9A1C"/>
    <w:rsid w:val="0310D62D"/>
    <w:rsid w:val="032697BF"/>
    <w:rsid w:val="035BBFD1"/>
    <w:rsid w:val="03600257"/>
    <w:rsid w:val="0365DE8F"/>
    <w:rsid w:val="037B251E"/>
    <w:rsid w:val="037E6CF3"/>
    <w:rsid w:val="03A8CAE8"/>
    <w:rsid w:val="03ACCE7E"/>
    <w:rsid w:val="03ADC90B"/>
    <w:rsid w:val="03C737BB"/>
    <w:rsid w:val="03C85C2C"/>
    <w:rsid w:val="03DD77A5"/>
    <w:rsid w:val="03EC0D61"/>
    <w:rsid w:val="03FF0C6F"/>
    <w:rsid w:val="041049D6"/>
    <w:rsid w:val="042A627C"/>
    <w:rsid w:val="0453D5AE"/>
    <w:rsid w:val="04835BAD"/>
    <w:rsid w:val="048C3FB6"/>
    <w:rsid w:val="048C9767"/>
    <w:rsid w:val="048E78A3"/>
    <w:rsid w:val="048FB54F"/>
    <w:rsid w:val="049E022B"/>
    <w:rsid w:val="04FC77F6"/>
    <w:rsid w:val="0511A21D"/>
    <w:rsid w:val="052E1093"/>
    <w:rsid w:val="05317368"/>
    <w:rsid w:val="05691508"/>
    <w:rsid w:val="056B1903"/>
    <w:rsid w:val="05A9B9A9"/>
    <w:rsid w:val="05B4E5D5"/>
    <w:rsid w:val="06152BDA"/>
    <w:rsid w:val="06487B4F"/>
    <w:rsid w:val="06626AAF"/>
    <w:rsid w:val="069000BB"/>
    <w:rsid w:val="06E8D93D"/>
    <w:rsid w:val="0713D539"/>
    <w:rsid w:val="0714C774"/>
    <w:rsid w:val="0719D7E8"/>
    <w:rsid w:val="0728031A"/>
    <w:rsid w:val="072ABA0B"/>
    <w:rsid w:val="0758FBBA"/>
    <w:rsid w:val="075E080E"/>
    <w:rsid w:val="077EDA73"/>
    <w:rsid w:val="078A7428"/>
    <w:rsid w:val="07B2DEEA"/>
    <w:rsid w:val="07B609EC"/>
    <w:rsid w:val="07BFD0F8"/>
    <w:rsid w:val="07CF190F"/>
    <w:rsid w:val="07FFAEF3"/>
    <w:rsid w:val="0818ECC6"/>
    <w:rsid w:val="082ABE5D"/>
    <w:rsid w:val="0832C803"/>
    <w:rsid w:val="084D222A"/>
    <w:rsid w:val="085DEA46"/>
    <w:rsid w:val="0874D6D5"/>
    <w:rsid w:val="0884574A"/>
    <w:rsid w:val="0886EAB4"/>
    <w:rsid w:val="08C93352"/>
    <w:rsid w:val="08DB8318"/>
    <w:rsid w:val="08E50AEF"/>
    <w:rsid w:val="091E7109"/>
    <w:rsid w:val="09321E2A"/>
    <w:rsid w:val="09746BB4"/>
    <w:rsid w:val="097E011F"/>
    <w:rsid w:val="0984B3B5"/>
    <w:rsid w:val="09B134E9"/>
    <w:rsid w:val="0A541589"/>
    <w:rsid w:val="0A65E209"/>
    <w:rsid w:val="0A748F60"/>
    <w:rsid w:val="0A7913BB"/>
    <w:rsid w:val="0A7E4060"/>
    <w:rsid w:val="0A81E59D"/>
    <w:rsid w:val="0A896F5C"/>
    <w:rsid w:val="0ACC0A58"/>
    <w:rsid w:val="0AD89BE1"/>
    <w:rsid w:val="0B03939D"/>
    <w:rsid w:val="0B3D52BA"/>
    <w:rsid w:val="0B4C0AB4"/>
    <w:rsid w:val="0B4D8FAB"/>
    <w:rsid w:val="0B6F38BD"/>
    <w:rsid w:val="0B7BE61D"/>
    <w:rsid w:val="0B92E392"/>
    <w:rsid w:val="0BAB4679"/>
    <w:rsid w:val="0C37EBD1"/>
    <w:rsid w:val="0C5ACB85"/>
    <w:rsid w:val="0C5DC999"/>
    <w:rsid w:val="0CAD6881"/>
    <w:rsid w:val="0CCA3479"/>
    <w:rsid w:val="0CCEAFF3"/>
    <w:rsid w:val="0CF090E5"/>
    <w:rsid w:val="0D1DDD80"/>
    <w:rsid w:val="0D63B0AD"/>
    <w:rsid w:val="0DA733CD"/>
    <w:rsid w:val="0DF95A73"/>
    <w:rsid w:val="0E166A49"/>
    <w:rsid w:val="0E699A04"/>
    <w:rsid w:val="0E70BE45"/>
    <w:rsid w:val="0E8E07E2"/>
    <w:rsid w:val="0E9009A6"/>
    <w:rsid w:val="0E937C88"/>
    <w:rsid w:val="0EB72A1B"/>
    <w:rsid w:val="0F3800C2"/>
    <w:rsid w:val="0F3B78E9"/>
    <w:rsid w:val="0F54A4C9"/>
    <w:rsid w:val="0F7E9623"/>
    <w:rsid w:val="0F80BFB3"/>
    <w:rsid w:val="0F9B48ED"/>
    <w:rsid w:val="0FC763B3"/>
    <w:rsid w:val="1015BD24"/>
    <w:rsid w:val="10853A3B"/>
    <w:rsid w:val="10BB590A"/>
    <w:rsid w:val="1106844D"/>
    <w:rsid w:val="1165312A"/>
    <w:rsid w:val="116D239B"/>
    <w:rsid w:val="116FBC81"/>
    <w:rsid w:val="117CC580"/>
    <w:rsid w:val="11960C69"/>
    <w:rsid w:val="11C2D512"/>
    <w:rsid w:val="11EC85E1"/>
    <w:rsid w:val="11FAF1FF"/>
    <w:rsid w:val="11FF9C22"/>
    <w:rsid w:val="120625C8"/>
    <w:rsid w:val="120697F1"/>
    <w:rsid w:val="1213E7C5"/>
    <w:rsid w:val="125C3A2D"/>
    <w:rsid w:val="1271F6B5"/>
    <w:rsid w:val="12864D59"/>
    <w:rsid w:val="12A9E541"/>
    <w:rsid w:val="12DB710B"/>
    <w:rsid w:val="12EF9C8F"/>
    <w:rsid w:val="130325EF"/>
    <w:rsid w:val="131E56D7"/>
    <w:rsid w:val="13276073"/>
    <w:rsid w:val="13420C05"/>
    <w:rsid w:val="1355411B"/>
    <w:rsid w:val="1364A34C"/>
    <w:rsid w:val="139223BE"/>
    <w:rsid w:val="13F2B254"/>
    <w:rsid w:val="13F59A8E"/>
    <w:rsid w:val="143A4BB7"/>
    <w:rsid w:val="145239D1"/>
    <w:rsid w:val="145F9B13"/>
    <w:rsid w:val="14678566"/>
    <w:rsid w:val="14ABF5F3"/>
    <w:rsid w:val="14FBAD55"/>
    <w:rsid w:val="1516F827"/>
    <w:rsid w:val="152B5E58"/>
    <w:rsid w:val="154F50D8"/>
    <w:rsid w:val="1566123A"/>
    <w:rsid w:val="15823138"/>
    <w:rsid w:val="159745AA"/>
    <w:rsid w:val="15AEC191"/>
    <w:rsid w:val="15C1CD9F"/>
    <w:rsid w:val="15ED4D57"/>
    <w:rsid w:val="163D2E43"/>
    <w:rsid w:val="16476F56"/>
    <w:rsid w:val="164F67FA"/>
    <w:rsid w:val="16AF07D6"/>
    <w:rsid w:val="16C7DB7A"/>
    <w:rsid w:val="16EAF040"/>
    <w:rsid w:val="16F5E29A"/>
    <w:rsid w:val="17877FB0"/>
    <w:rsid w:val="17904DE8"/>
    <w:rsid w:val="17B9A8BA"/>
    <w:rsid w:val="17CA641D"/>
    <w:rsid w:val="17D1FD96"/>
    <w:rsid w:val="17D505DC"/>
    <w:rsid w:val="17DAAF01"/>
    <w:rsid w:val="17EA93AA"/>
    <w:rsid w:val="18227EC9"/>
    <w:rsid w:val="185D5883"/>
    <w:rsid w:val="186D4568"/>
    <w:rsid w:val="188D6AE4"/>
    <w:rsid w:val="18ACB885"/>
    <w:rsid w:val="18CDA6F5"/>
    <w:rsid w:val="18DB6309"/>
    <w:rsid w:val="19484A5A"/>
    <w:rsid w:val="1962D9B0"/>
    <w:rsid w:val="19715090"/>
    <w:rsid w:val="1984F395"/>
    <w:rsid w:val="19C43ED7"/>
    <w:rsid w:val="19C7D9BC"/>
    <w:rsid w:val="19FED9D0"/>
    <w:rsid w:val="1A0071EB"/>
    <w:rsid w:val="1A138CCB"/>
    <w:rsid w:val="1A2CA750"/>
    <w:rsid w:val="1A3B04E5"/>
    <w:rsid w:val="1A6CEC41"/>
    <w:rsid w:val="1A843F53"/>
    <w:rsid w:val="1A8BE14A"/>
    <w:rsid w:val="1AB52A64"/>
    <w:rsid w:val="1ABAB4C8"/>
    <w:rsid w:val="1AEB1D55"/>
    <w:rsid w:val="1B0F6870"/>
    <w:rsid w:val="1B177689"/>
    <w:rsid w:val="1B199E1A"/>
    <w:rsid w:val="1B1C7083"/>
    <w:rsid w:val="1B434403"/>
    <w:rsid w:val="1B613AB3"/>
    <w:rsid w:val="1B6902D6"/>
    <w:rsid w:val="1BA42FAE"/>
    <w:rsid w:val="1BBA92A8"/>
    <w:rsid w:val="1BC30BCB"/>
    <w:rsid w:val="1BCB7014"/>
    <w:rsid w:val="1BDEE0E7"/>
    <w:rsid w:val="1C09ACA3"/>
    <w:rsid w:val="1C49F1BD"/>
    <w:rsid w:val="1C830E51"/>
    <w:rsid w:val="1CA080F5"/>
    <w:rsid w:val="1CBB717D"/>
    <w:rsid w:val="1CE237AE"/>
    <w:rsid w:val="1CEC72B7"/>
    <w:rsid w:val="1D2CDB2C"/>
    <w:rsid w:val="1D351E05"/>
    <w:rsid w:val="1D43FF25"/>
    <w:rsid w:val="1D883375"/>
    <w:rsid w:val="1D95BC9F"/>
    <w:rsid w:val="1DD76105"/>
    <w:rsid w:val="1E14CB92"/>
    <w:rsid w:val="1E1DD0BD"/>
    <w:rsid w:val="1E3792A6"/>
    <w:rsid w:val="1E708980"/>
    <w:rsid w:val="1E8AEE8B"/>
    <w:rsid w:val="1E91AEC5"/>
    <w:rsid w:val="1EC51F8A"/>
    <w:rsid w:val="1F0E2C89"/>
    <w:rsid w:val="1F2EE1F3"/>
    <w:rsid w:val="1F41DB9E"/>
    <w:rsid w:val="1F4C44C2"/>
    <w:rsid w:val="1F5BE824"/>
    <w:rsid w:val="1F8413BE"/>
    <w:rsid w:val="1F92FEA1"/>
    <w:rsid w:val="1FAAA1BB"/>
    <w:rsid w:val="1FAECF99"/>
    <w:rsid w:val="1FB06B5C"/>
    <w:rsid w:val="1FB9CAFB"/>
    <w:rsid w:val="1FEB9E66"/>
    <w:rsid w:val="20229E13"/>
    <w:rsid w:val="2029FEA1"/>
    <w:rsid w:val="203205BA"/>
    <w:rsid w:val="2048342D"/>
    <w:rsid w:val="2063D549"/>
    <w:rsid w:val="20772E97"/>
    <w:rsid w:val="20AB2A18"/>
    <w:rsid w:val="20C3376C"/>
    <w:rsid w:val="20C33AFB"/>
    <w:rsid w:val="20E4476C"/>
    <w:rsid w:val="20E93ECD"/>
    <w:rsid w:val="210B513C"/>
    <w:rsid w:val="216AF3F5"/>
    <w:rsid w:val="216B0EA4"/>
    <w:rsid w:val="218C4757"/>
    <w:rsid w:val="21BAC21E"/>
    <w:rsid w:val="21BFB4F3"/>
    <w:rsid w:val="21D588AA"/>
    <w:rsid w:val="21DF37EA"/>
    <w:rsid w:val="21F4E4F3"/>
    <w:rsid w:val="2207A05C"/>
    <w:rsid w:val="227613B6"/>
    <w:rsid w:val="228A9C45"/>
    <w:rsid w:val="22D040E4"/>
    <w:rsid w:val="22E0A225"/>
    <w:rsid w:val="22EB46A3"/>
    <w:rsid w:val="22F292F2"/>
    <w:rsid w:val="22F4E8C7"/>
    <w:rsid w:val="22FA6159"/>
    <w:rsid w:val="23142B8B"/>
    <w:rsid w:val="232FB7E5"/>
    <w:rsid w:val="234C17E4"/>
    <w:rsid w:val="23549099"/>
    <w:rsid w:val="2361042C"/>
    <w:rsid w:val="2393A931"/>
    <w:rsid w:val="23D04E2B"/>
    <w:rsid w:val="23D73FF5"/>
    <w:rsid w:val="23D9AE3D"/>
    <w:rsid w:val="242A1CF7"/>
    <w:rsid w:val="242A81FE"/>
    <w:rsid w:val="2468361D"/>
    <w:rsid w:val="2476F4EF"/>
    <w:rsid w:val="2495602D"/>
    <w:rsid w:val="24C3CD22"/>
    <w:rsid w:val="24DA0F4D"/>
    <w:rsid w:val="24E249A7"/>
    <w:rsid w:val="24F32682"/>
    <w:rsid w:val="24F3B3B5"/>
    <w:rsid w:val="24FF11D0"/>
    <w:rsid w:val="25401058"/>
    <w:rsid w:val="254E9688"/>
    <w:rsid w:val="2561FB75"/>
    <w:rsid w:val="257110AF"/>
    <w:rsid w:val="25737C7F"/>
    <w:rsid w:val="25952C47"/>
    <w:rsid w:val="25971056"/>
    <w:rsid w:val="25BB0A64"/>
    <w:rsid w:val="25E7D48A"/>
    <w:rsid w:val="25F4DA67"/>
    <w:rsid w:val="25FF9443"/>
    <w:rsid w:val="2607ECD9"/>
    <w:rsid w:val="261C7253"/>
    <w:rsid w:val="264FA07D"/>
    <w:rsid w:val="265C2938"/>
    <w:rsid w:val="266D8254"/>
    <w:rsid w:val="267060F2"/>
    <w:rsid w:val="2679D64D"/>
    <w:rsid w:val="2680B7E5"/>
    <w:rsid w:val="26927C63"/>
    <w:rsid w:val="26D5284C"/>
    <w:rsid w:val="26E92A77"/>
    <w:rsid w:val="27202B16"/>
    <w:rsid w:val="274EBB18"/>
    <w:rsid w:val="27510751"/>
    <w:rsid w:val="275C5360"/>
    <w:rsid w:val="27BB2A0D"/>
    <w:rsid w:val="2807E4AC"/>
    <w:rsid w:val="2820361F"/>
    <w:rsid w:val="287A9B94"/>
    <w:rsid w:val="28C62FD3"/>
    <w:rsid w:val="28C6925E"/>
    <w:rsid w:val="28D1D0AC"/>
    <w:rsid w:val="2902C7EA"/>
    <w:rsid w:val="2916946E"/>
    <w:rsid w:val="295E6E2C"/>
    <w:rsid w:val="29763B24"/>
    <w:rsid w:val="29A734CC"/>
    <w:rsid w:val="29AFD158"/>
    <w:rsid w:val="29B413EC"/>
    <w:rsid w:val="29B9F4D8"/>
    <w:rsid w:val="29DB16A6"/>
    <w:rsid w:val="2A035F75"/>
    <w:rsid w:val="2A11A63D"/>
    <w:rsid w:val="2A25A02E"/>
    <w:rsid w:val="2A33B623"/>
    <w:rsid w:val="2A3E8493"/>
    <w:rsid w:val="2A5FDF7A"/>
    <w:rsid w:val="2A7F8E66"/>
    <w:rsid w:val="2ACB1A6D"/>
    <w:rsid w:val="2ACC188F"/>
    <w:rsid w:val="2B1FD908"/>
    <w:rsid w:val="2B5E4F01"/>
    <w:rsid w:val="2B69A9DD"/>
    <w:rsid w:val="2B6FF680"/>
    <w:rsid w:val="2BAB0AA7"/>
    <w:rsid w:val="2BD1107C"/>
    <w:rsid w:val="2BDFAE75"/>
    <w:rsid w:val="2C2603A2"/>
    <w:rsid w:val="2C746E19"/>
    <w:rsid w:val="2C8CB5E9"/>
    <w:rsid w:val="2CBE99B4"/>
    <w:rsid w:val="2CC53F47"/>
    <w:rsid w:val="2CD8C31C"/>
    <w:rsid w:val="2CE13B7C"/>
    <w:rsid w:val="2CEE9D61"/>
    <w:rsid w:val="2CF524B8"/>
    <w:rsid w:val="2D081966"/>
    <w:rsid w:val="2D0E2007"/>
    <w:rsid w:val="2D2CA38E"/>
    <w:rsid w:val="2D3C435D"/>
    <w:rsid w:val="2D3F2D62"/>
    <w:rsid w:val="2D46D53F"/>
    <w:rsid w:val="2DA05373"/>
    <w:rsid w:val="2DBC51EF"/>
    <w:rsid w:val="2DF0FA93"/>
    <w:rsid w:val="2DF5F915"/>
    <w:rsid w:val="2E21B018"/>
    <w:rsid w:val="2E2462BA"/>
    <w:rsid w:val="2E3B0B38"/>
    <w:rsid w:val="2E45A21D"/>
    <w:rsid w:val="2E4728BE"/>
    <w:rsid w:val="2E7B4832"/>
    <w:rsid w:val="2E82BA57"/>
    <w:rsid w:val="2EA26585"/>
    <w:rsid w:val="2ED1E67E"/>
    <w:rsid w:val="2EEDCEA1"/>
    <w:rsid w:val="2EF6FF37"/>
    <w:rsid w:val="2EF7C569"/>
    <w:rsid w:val="2F0421A5"/>
    <w:rsid w:val="2F0A43F3"/>
    <w:rsid w:val="2F89C4E2"/>
    <w:rsid w:val="2FA218CA"/>
    <w:rsid w:val="2FAD4403"/>
    <w:rsid w:val="2FC0D9A6"/>
    <w:rsid w:val="2FDBDE8B"/>
    <w:rsid w:val="2FE148F4"/>
    <w:rsid w:val="2FE8BEEB"/>
    <w:rsid w:val="30067FF5"/>
    <w:rsid w:val="301A987A"/>
    <w:rsid w:val="302AA724"/>
    <w:rsid w:val="304033AE"/>
    <w:rsid w:val="3044DCE6"/>
    <w:rsid w:val="306A706D"/>
    <w:rsid w:val="3079B1B4"/>
    <w:rsid w:val="30901E9F"/>
    <w:rsid w:val="30A33297"/>
    <w:rsid w:val="30AE53B9"/>
    <w:rsid w:val="30CD70A4"/>
    <w:rsid w:val="30D9F1F5"/>
    <w:rsid w:val="30DFF354"/>
    <w:rsid w:val="30ED9E5E"/>
    <w:rsid w:val="30EF1D7D"/>
    <w:rsid w:val="31172275"/>
    <w:rsid w:val="3119C641"/>
    <w:rsid w:val="31290F92"/>
    <w:rsid w:val="3143C139"/>
    <w:rsid w:val="3182DB1E"/>
    <w:rsid w:val="3187E49F"/>
    <w:rsid w:val="319799FE"/>
    <w:rsid w:val="31BADDE7"/>
    <w:rsid w:val="31CB5CBD"/>
    <w:rsid w:val="31CD835D"/>
    <w:rsid w:val="31DAB55B"/>
    <w:rsid w:val="31DB23C7"/>
    <w:rsid w:val="320085B4"/>
    <w:rsid w:val="321379A1"/>
    <w:rsid w:val="32159E32"/>
    <w:rsid w:val="321A018C"/>
    <w:rsid w:val="322B7CF7"/>
    <w:rsid w:val="322BB2A3"/>
    <w:rsid w:val="323BA437"/>
    <w:rsid w:val="3242DAB6"/>
    <w:rsid w:val="324C3380"/>
    <w:rsid w:val="324D0028"/>
    <w:rsid w:val="32615FCE"/>
    <w:rsid w:val="326F0C56"/>
    <w:rsid w:val="3281C65D"/>
    <w:rsid w:val="3285B5D0"/>
    <w:rsid w:val="32C08003"/>
    <w:rsid w:val="32CD4EC3"/>
    <w:rsid w:val="32D3B374"/>
    <w:rsid w:val="32D9C7FE"/>
    <w:rsid w:val="32FEEC3F"/>
    <w:rsid w:val="3319CC26"/>
    <w:rsid w:val="332ABBD0"/>
    <w:rsid w:val="333234FB"/>
    <w:rsid w:val="3361B8E5"/>
    <w:rsid w:val="3362B7A2"/>
    <w:rsid w:val="3368BF7C"/>
    <w:rsid w:val="337A9123"/>
    <w:rsid w:val="337ECD5E"/>
    <w:rsid w:val="33CCB7D2"/>
    <w:rsid w:val="3435C313"/>
    <w:rsid w:val="3470DCD4"/>
    <w:rsid w:val="3478FB37"/>
    <w:rsid w:val="347D6D22"/>
    <w:rsid w:val="34BBD9C2"/>
    <w:rsid w:val="34C7DB03"/>
    <w:rsid w:val="34D8CC23"/>
    <w:rsid w:val="34E3D71F"/>
    <w:rsid w:val="351544BD"/>
    <w:rsid w:val="3520C1B4"/>
    <w:rsid w:val="353B3076"/>
    <w:rsid w:val="35473BC4"/>
    <w:rsid w:val="354FAFEB"/>
    <w:rsid w:val="3584D186"/>
    <w:rsid w:val="3587E748"/>
    <w:rsid w:val="358D7606"/>
    <w:rsid w:val="35BE798B"/>
    <w:rsid w:val="35CED1CC"/>
    <w:rsid w:val="35D62B9E"/>
    <w:rsid w:val="360C72F0"/>
    <w:rsid w:val="36470EC8"/>
    <w:rsid w:val="365B15B8"/>
    <w:rsid w:val="3662D6EB"/>
    <w:rsid w:val="3674BD47"/>
    <w:rsid w:val="3677D455"/>
    <w:rsid w:val="36D78709"/>
    <w:rsid w:val="37286EA5"/>
    <w:rsid w:val="372F3D15"/>
    <w:rsid w:val="37351A8D"/>
    <w:rsid w:val="375D4405"/>
    <w:rsid w:val="379C6F8C"/>
    <w:rsid w:val="37AE214C"/>
    <w:rsid w:val="37C33F90"/>
    <w:rsid w:val="37D6C2BB"/>
    <w:rsid w:val="37D9853F"/>
    <w:rsid w:val="382799C7"/>
    <w:rsid w:val="3843EF6E"/>
    <w:rsid w:val="38652563"/>
    <w:rsid w:val="38657129"/>
    <w:rsid w:val="38C478DC"/>
    <w:rsid w:val="38C5D1BD"/>
    <w:rsid w:val="38C9AA4F"/>
    <w:rsid w:val="38DE1941"/>
    <w:rsid w:val="38DEEED6"/>
    <w:rsid w:val="3915238E"/>
    <w:rsid w:val="391CC19D"/>
    <w:rsid w:val="39417D81"/>
    <w:rsid w:val="398851C3"/>
    <w:rsid w:val="39B0DA06"/>
    <w:rsid w:val="3A2DACFD"/>
    <w:rsid w:val="3A3246BC"/>
    <w:rsid w:val="3A44E5F5"/>
    <w:rsid w:val="3A517439"/>
    <w:rsid w:val="3A734F74"/>
    <w:rsid w:val="3AA614C6"/>
    <w:rsid w:val="3ABDBD80"/>
    <w:rsid w:val="3AD73C73"/>
    <w:rsid w:val="3ADAF994"/>
    <w:rsid w:val="3AFB192B"/>
    <w:rsid w:val="3B0CD284"/>
    <w:rsid w:val="3B12D264"/>
    <w:rsid w:val="3B342CAC"/>
    <w:rsid w:val="3B4A41D2"/>
    <w:rsid w:val="3B79A948"/>
    <w:rsid w:val="3B7D022A"/>
    <w:rsid w:val="3B9293FC"/>
    <w:rsid w:val="3B9A61DF"/>
    <w:rsid w:val="3BC34C1A"/>
    <w:rsid w:val="3BCF984F"/>
    <w:rsid w:val="3C051AA3"/>
    <w:rsid w:val="3C56399C"/>
    <w:rsid w:val="3C60F264"/>
    <w:rsid w:val="3C6B2700"/>
    <w:rsid w:val="3C768F3D"/>
    <w:rsid w:val="3C830F58"/>
    <w:rsid w:val="3C85C593"/>
    <w:rsid w:val="3CA783FE"/>
    <w:rsid w:val="3CBD3DCD"/>
    <w:rsid w:val="3CD2F16A"/>
    <w:rsid w:val="3CE666EA"/>
    <w:rsid w:val="3CEC5A87"/>
    <w:rsid w:val="3CF1F697"/>
    <w:rsid w:val="3CFF4E01"/>
    <w:rsid w:val="3D030665"/>
    <w:rsid w:val="3D22BC33"/>
    <w:rsid w:val="3D369F87"/>
    <w:rsid w:val="3D3B10EC"/>
    <w:rsid w:val="3D57FDE8"/>
    <w:rsid w:val="3DB9C929"/>
    <w:rsid w:val="3DBF1EE2"/>
    <w:rsid w:val="3DCA829A"/>
    <w:rsid w:val="3DDE5797"/>
    <w:rsid w:val="3DE98397"/>
    <w:rsid w:val="3DF12980"/>
    <w:rsid w:val="3DF34DDE"/>
    <w:rsid w:val="3E048E4A"/>
    <w:rsid w:val="3E48DCF1"/>
    <w:rsid w:val="3EB6BFE3"/>
    <w:rsid w:val="3EBDCFD6"/>
    <w:rsid w:val="3ED4F741"/>
    <w:rsid w:val="3EDAE7A1"/>
    <w:rsid w:val="3EDCF531"/>
    <w:rsid w:val="3EE2D2D9"/>
    <w:rsid w:val="3F0A9409"/>
    <w:rsid w:val="3F170BB3"/>
    <w:rsid w:val="3F1E77DE"/>
    <w:rsid w:val="3F40EECC"/>
    <w:rsid w:val="3F555DAE"/>
    <w:rsid w:val="3F5F5D0D"/>
    <w:rsid w:val="3F68C826"/>
    <w:rsid w:val="3F7B1043"/>
    <w:rsid w:val="3FB41AD5"/>
    <w:rsid w:val="3FC10ACF"/>
    <w:rsid w:val="4034EFEE"/>
    <w:rsid w:val="404D1A6B"/>
    <w:rsid w:val="405190D0"/>
    <w:rsid w:val="4053FC25"/>
    <w:rsid w:val="406632AE"/>
    <w:rsid w:val="40AF29C9"/>
    <w:rsid w:val="410F20BA"/>
    <w:rsid w:val="4115DECB"/>
    <w:rsid w:val="411821A2"/>
    <w:rsid w:val="411E3D35"/>
    <w:rsid w:val="412E0E4E"/>
    <w:rsid w:val="413F854A"/>
    <w:rsid w:val="417828E5"/>
    <w:rsid w:val="41805C0E"/>
    <w:rsid w:val="41951771"/>
    <w:rsid w:val="41A90454"/>
    <w:rsid w:val="41C8BE0C"/>
    <w:rsid w:val="41D3EBE0"/>
    <w:rsid w:val="42494BEB"/>
    <w:rsid w:val="4288D07A"/>
    <w:rsid w:val="429A3B73"/>
    <w:rsid w:val="42DD43BB"/>
    <w:rsid w:val="42E51952"/>
    <w:rsid w:val="42F4A4CE"/>
    <w:rsid w:val="4300C23B"/>
    <w:rsid w:val="4310D09C"/>
    <w:rsid w:val="43284361"/>
    <w:rsid w:val="4335B110"/>
    <w:rsid w:val="437AE3DB"/>
    <w:rsid w:val="4396FB54"/>
    <w:rsid w:val="43B7F115"/>
    <w:rsid w:val="43EBD611"/>
    <w:rsid w:val="440D5C02"/>
    <w:rsid w:val="441BF6E5"/>
    <w:rsid w:val="443A82F0"/>
    <w:rsid w:val="444A1F95"/>
    <w:rsid w:val="444CC6DC"/>
    <w:rsid w:val="445EC38F"/>
    <w:rsid w:val="44736F84"/>
    <w:rsid w:val="44B26B92"/>
    <w:rsid w:val="44B5205A"/>
    <w:rsid w:val="44B5C333"/>
    <w:rsid w:val="44C33717"/>
    <w:rsid w:val="44C68288"/>
    <w:rsid w:val="4536D5B7"/>
    <w:rsid w:val="455C5097"/>
    <w:rsid w:val="45611B0C"/>
    <w:rsid w:val="458DBB12"/>
    <w:rsid w:val="459972CC"/>
    <w:rsid w:val="45BA4C9F"/>
    <w:rsid w:val="45BA6023"/>
    <w:rsid w:val="45CFB76E"/>
    <w:rsid w:val="45DDDC6E"/>
    <w:rsid w:val="45EE848A"/>
    <w:rsid w:val="462BFA0F"/>
    <w:rsid w:val="46315CD4"/>
    <w:rsid w:val="463E9B78"/>
    <w:rsid w:val="46A20183"/>
    <w:rsid w:val="46CC2914"/>
    <w:rsid w:val="46DF2EC8"/>
    <w:rsid w:val="471437D3"/>
    <w:rsid w:val="47292CDA"/>
    <w:rsid w:val="472F455A"/>
    <w:rsid w:val="475DA22C"/>
    <w:rsid w:val="47607F75"/>
    <w:rsid w:val="4769CE2E"/>
    <w:rsid w:val="476A504A"/>
    <w:rsid w:val="479E96AF"/>
    <w:rsid w:val="47B53E05"/>
    <w:rsid w:val="47C4BFB8"/>
    <w:rsid w:val="47EDB36C"/>
    <w:rsid w:val="48158EE4"/>
    <w:rsid w:val="48296247"/>
    <w:rsid w:val="4835A7AD"/>
    <w:rsid w:val="48590CF0"/>
    <w:rsid w:val="4865D31B"/>
    <w:rsid w:val="487C0054"/>
    <w:rsid w:val="48852155"/>
    <w:rsid w:val="489E327D"/>
    <w:rsid w:val="48B29E9F"/>
    <w:rsid w:val="48B67D21"/>
    <w:rsid w:val="48C8D7FE"/>
    <w:rsid w:val="491B8AB0"/>
    <w:rsid w:val="49552BB5"/>
    <w:rsid w:val="49776302"/>
    <w:rsid w:val="49777A4D"/>
    <w:rsid w:val="49A4D87F"/>
    <w:rsid w:val="49BFDB2C"/>
    <w:rsid w:val="49F71D64"/>
    <w:rsid w:val="49FFEC7E"/>
    <w:rsid w:val="4A1BD016"/>
    <w:rsid w:val="4A220533"/>
    <w:rsid w:val="4A35C275"/>
    <w:rsid w:val="4A477201"/>
    <w:rsid w:val="4A69721F"/>
    <w:rsid w:val="4AA338EF"/>
    <w:rsid w:val="4ACB48CA"/>
    <w:rsid w:val="4AE0B1FE"/>
    <w:rsid w:val="4AF9CA79"/>
    <w:rsid w:val="4AFB6AC3"/>
    <w:rsid w:val="4B4C0780"/>
    <w:rsid w:val="4B5DDEBF"/>
    <w:rsid w:val="4B700D62"/>
    <w:rsid w:val="4BA8A2FF"/>
    <w:rsid w:val="4BBF512B"/>
    <w:rsid w:val="4BCB5BF8"/>
    <w:rsid w:val="4BD6AD47"/>
    <w:rsid w:val="4BECE3D3"/>
    <w:rsid w:val="4BEEFEA8"/>
    <w:rsid w:val="4BF95837"/>
    <w:rsid w:val="4BFCDCDF"/>
    <w:rsid w:val="4C076B2E"/>
    <w:rsid w:val="4C158E04"/>
    <w:rsid w:val="4C1BB519"/>
    <w:rsid w:val="4C31CEF7"/>
    <w:rsid w:val="4C4A8D03"/>
    <w:rsid w:val="4C502D10"/>
    <w:rsid w:val="4C5C8C14"/>
    <w:rsid w:val="4C8CB879"/>
    <w:rsid w:val="4CA9AFD6"/>
    <w:rsid w:val="4CFCF70C"/>
    <w:rsid w:val="4D0ED411"/>
    <w:rsid w:val="4D157347"/>
    <w:rsid w:val="4D4F6B43"/>
    <w:rsid w:val="4D9CACFC"/>
    <w:rsid w:val="4DA08F22"/>
    <w:rsid w:val="4DCE59A3"/>
    <w:rsid w:val="4DD5A356"/>
    <w:rsid w:val="4DDCB496"/>
    <w:rsid w:val="4DE62A90"/>
    <w:rsid w:val="4E19D6F8"/>
    <w:rsid w:val="4E2888D7"/>
    <w:rsid w:val="4E374821"/>
    <w:rsid w:val="4E81AFB5"/>
    <w:rsid w:val="4E8FDF9C"/>
    <w:rsid w:val="4E904C0D"/>
    <w:rsid w:val="4EA62934"/>
    <w:rsid w:val="4EB6F2B1"/>
    <w:rsid w:val="4ED7F24B"/>
    <w:rsid w:val="4EEA701F"/>
    <w:rsid w:val="4F40E8AD"/>
    <w:rsid w:val="4F663436"/>
    <w:rsid w:val="4F754D27"/>
    <w:rsid w:val="4FA68044"/>
    <w:rsid w:val="4FB66C4A"/>
    <w:rsid w:val="4FBFE191"/>
    <w:rsid w:val="4FC3161E"/>
    <w:rsid w:val="4FCC2B94"/>
    <w:rsid w:val="4FDD9102"/>
    <w:rsid w:val="4FDF04F9"/>
    <w:rsid w:val="4FE49556"/>
    <w:rsid w:val="50373065"/>
    <w:rsid w:val="503F00A3"/>
    <w:rsid w:val="503F521F"/>
    <w:rsid w:val="50423CD7"/>
    <w:rsid w:val="50610729"/>
    <w:rsid w:val="5066709A"/>
    <w:rsid w:val="508195EA"/>
    <w:rsid w:val="5082E3FC"/>
    <w:rsid w:val="5091F686"/>
    <w:rsid w:val="50AB9EDB"/>
    <w:rsid w:val="50B46CB2"/>
    <w:rsid w:val="50CFFB8A"/>
    <w:rsid w:val="50D1448B"/>
    <w:rsid w:val="50DCBB29"/>
    <w:rsid w:val="50DCEF36"/>
    <w:rsid w:val="5104E3E5"/>
    <w:rsid w:val="5116FF43"/>
    <w:rsid w:val="519FDDBB"/>
    <w:rsid w:val="5207FA59"/>
    <w:rsid w:val="5214AF90"/>
    <w:rsid w:val="52337420"/>
    <w:rsid w:val="526AD78C"/>
    <w:rsid w:val="5281F59A"/>
    <w:rsid w:val="52A7986E"/>
    <w:rsid w:val="52B2EA5F"/>
    <w:rsid w:val="52F3C948"/>
    <w:rsid w:val="52F5B030"/>
    <w:rsid w:val="532178CD"/>
    <w:rsid w:val="5326295B"/>
    <w:rsid w:val="53280645"/>
    <w:rsid w:val="53457DB2"/>
    <w:rsid w:val="53479F49"/>
    <w:rsid w:val="536B8EE8"/>
    <w:rsid w:val="53732F12"/>
    <w:rsid w:val="5374C2A9"/>
    <w:rsid w:val="538E74A1"/>
    <w:rsid w:val="539384A4"/>
    <w:rsid w:val="53BF9C17"/>
    <w:rsid w:val="53D4334E"/>
    <w:rsid w:val="53F512D0"/>
    <w:rsid w:val="53F8F8C1"/>
    <w:rsid w:val="53FB84BD"/>
    <w:rsid w:val="53FD4AA9"/>
    <w:rsid w:val="540688A6"/>
    <w:rsid w:val="5436C285"/>
    <w:rsid w:val="54387523"/>
    <w:rsid w:val="5492B57A"/>
    <w:rsid w:val="54AEFCF0"/>
    <w:rsid w:val="5516DA1C"/>
    <w:rsid w:val="554B53B3"/>
    <w:rsid w:val="558CA918"/>
    <w:rsid w:val="55A2A44E"/>
    <w:rsid w:val="55B52A6F"/>
    <w:rsid w:val="55BFAC8D"/>
    <w:rsid w:val="560BD3F6"/>
    <w:rsid w:val="56215393"/>
    <w:rsid w:val="563BC596"/>
    <w:rsid w:val="565ECE45"/>
    <w:rsid w:val="5661CD69"/>
    <w:rsid w:val="5663C927"/>
    <w:rsid w:val="568DD302"/>
    <w:rsid w:val="56AADA29"/>
    <w:rsid w:val="574BA0B3"/>
    <w:rsid w:val="57639411"/>
    <w:rsid w:val="576ACD6B"/>
    <w:rsid w:val="5774DA5D"/>
    <w:rsid w:val="57804B92"/>
    <w:rsid w:val="578693EB"/>
    <w:rsid w:val="57D5DD4F"/>
    <w:rsid w:val="57D7F2D3"/>
    <w:rsid w:val="57DB014E"/>
    <w:rsid w:val="57F94670"/>
    <w:rsid w:val="580454B9"/>
    <w:rsid w:val="5808B21F"/>
    <w:rsid w:val="580F070F"/>
    <w:rsid w:val="582F4D0E"/>
    <w:rsid w:val="5863ED0F"/>
    <w:rsid w:val="58669729"/>
    <w:rsid w:val="586ABF82"/>
    <w:rsid w:val="58708DA9"/>
    <w:rsid w:val="58783F46"/>
    <w:rsid w:val="58AE1E10"/>
    <w:rsid w:val="58E770FD"/>
    <w:rsid w:val="58FE10E6"/>
    <w:rsid w:val="59138034"/>
    <w:rsid w:val="59219239"/>
    <w:rsid w:val="59387962"/>
    <w:rsid w:val="5944D57E"/>
    <w:rsid w:val="594A68D7"/>
    <w:rsid w:val="5970E92B"/>
    <w:rsid w:val="59814F59"/>
    <w:rsid w:val="59C0D27B"/>
    <w:rsid w:val="59C69190"/>
    <w:rsid w:val="59C9D77C"/>
    <w:rsid w:val="59CD2587"/>
    <w:rsid w:val="59DBC22C"/>
    <w:rsid w:val="5A07BA61"/>
    <w:rsid w:val="5A3D1F9C"/>
    <w:rsid w:val="5A610487"/>
    <w:rsid w:val="5A721AC0"/>
    <w:rsid w:val="5A7D0809"/>
    <w:rsid w:val="5A97B350"/>
    <w:rsid w:val="5AC44FB2"/>
    <w:rsid w:val="5AD11232"/>
    <w:rsid w:val="5AD12233"/>
    <w:rsid w:val="5B064FC8"/>
    <w:rsid w:val="5B170752"/>
    <w:rsid w:val="5B2D9D96"/>
    <w:rsid w:val="5B3AED84"/>
    <w:rsid w:val="5B6320F8"/>
    <w:rsid w:val="5B64104E"/>
    <w:rsid w:val="5BF21463"/>
    <w:rsid w:val="5C40B262"/>
    <w:rsid w:val="5C5C39E9"/>
    <w:rsid w:val="5C8077C1"/>
    <w:rsid w:val="5C899838"/>
    <w:rsid w:val="5CBAA7B1"/>
    <w:rsid w:val="5D033CF0"/>
    <w:rsid w:val="5D17FCF7"/>
    <w:rsid w:val="5D3B0ED9"/>
    <w:rsid w:val="5D429005"/>
    <w:rsid w:val="5D6611BF"/>
    <w:rsid w:val="5D83308D"/>
    <w:rsid w:val="5D970479"/>
    <w:rsid w:val="5DA7C43B"/>
    <w:rsid w:val="5DC9205E"/>
    <w:rsid w:val="5DCF682C"/>
    <w:rsid w:val="5DD12ECE"/>
    <w:rsid w:val="5DD9F135"/>
    <w:rsid w:val="5DDBC8B0"/>
    <w:rsid w:val="5DE5149E"/>
    <w:rsid w:val="5DEEBE79"/>
    <w:rsid w:val="5E2D07B4"/>
    <w:rsid w:val="5E5BFEDF"/>
    <w:rsid w:val="5EC25903"/>
    <w:rsid w:val="5ECF5135"/>
    <w:rsid w:val="5EF2D8F6"/>
    <w:rsid w:val="5EF3A0FF"/>
    <w:rsid w:val="5F004BC5"/>
    <w:rsid w:val="5F3A3D93"/>
    <w:rsid w:val="5F3D0D14"/>
    <w:rsid w:val="5F4E424F"/>
    <w:rsid w:val="5F6805F2"/>
    <w:rsid w:val="5F8220B6"/>
    <w:rsid w:val="5F82E47B"/>
    <w:rsid w:val="5FD2CBDE"/>
    <w:rsid w:val="5FE2C457"/>
    <w:rsid w:val="6027816D"/>
    <w:rsid w:val="607570BD"/>
    <w:rsid w:val="6076FE1C"/>
    <w:rsid w:val="6077126C"/>
    <w:rsid w:val="607D7B3A"/>
    <w:rsid w:val="607F348E"/>
    <w:rsid w:val="6087C88F"/>
    <w:rsid w:val="60ABBACF"/>
    <w:rsid w:val="60B5EA3B"/>
    <w:rsid w:val="60BA3187"/>
    <w:rsid w:val="60BB010A"/>
    <w:rsid w:val="611A7AFD"/>
    <w:rsid w:val="6129595B"/>
    <w:rsid w:val="61325768"/>
    <w:rsid w:val="613E2351"/>
    <w:rsid w:val="614069CD"/>
    <w:rsid w:val="614E3304"/>
    <w:rsid w:val="6156AE8F"/>
    <w:rsid w:val="6161BB7E"/>
    <w:rsid w:val="6196DC6E"/>
    <w:rsid w:val="61D0F581"/>
    <w:rsid w:val="61F2CADE"/>
    <w:rsid w:val="6223FE04"/>
    <w:rsid w:val="625717AD"/>
    <w:rsid w:val="6257D61D"/>
    <w:rsid w:val="6262FF27"/>
    <w:rsid w:val="62689EA7"/>
    <w:rsid w:val="628BC724"/>
    <w:rsid w:val="6293F538"/>
    <w:rsid w:val="62A7E7BF"/>
    <w:rsid w:val="62DCCE4A"/>
    <w:rsid w:val="631041A9"/>
    <w:rsid w:val="6337259F"/>
    <w:rsid w:val="633F3F46"/>
    <w:rsid w:val="633FBC79"/>
    <w:rsid w:val="63474195"/>
    <w:rsid w:val="63477CE3"/>
    <w:rsid w:val="6350FB05"/>
    <w:rsid w:val="63BDB0C1"/>
    <w:rsid w:val="63C3AAEA"/>
    <w:rsid w:val="63D0E71F"/>
    <w:rsid w:val="63E87D8C"/>
    <w:rsid w:val="6416CF70"/>
    <w:rsid w:val="64356DAF"/>
    <w:rsid w:val="64375B12"/>
    <w:rsid w:val="64391885"/>
    <w:rsid w:val="64748B1F"/>
    <w:rsid w:val="6552C6A9"/>
    <w:rsid w:val="6567FAD7"/>
    <w:rsid w:val="65943CDE"/>
    <w:rsid w:val="65B2EE26"/>
    <w:rsid w:val="65BAFA35"/>
    <w:rsid w:val="65E34E21"/>
    <w:rsid w:val="65FBC58D"/>
    <w:rsid w:val="661EA628"/>
    <w:rsid w:val="66256E95"/>
    <w:rsid w:val="6641E57E"/>
    <w:rsid w:val="664B6C25"/>
    <w:rsid w:val="66779AD6"/>
    <w:rsid w:val="667BAFF2"/>
    <w:rsid w:val="66AD4120"/>
    <w:rsid w:val="66B120E7"/>
    <w:rsid w:val="66D934C9"/>
    <w:rsid w:val="670D094E"/>
    <w:rsid w:val="671046EA"/>
    <w:rsid w:val="6751EBC4"/>
    <w:rsid w:val="679C5943"/>
    <w:rsid w:val="6805B786"/>
    <w:rsid w:val="680F1BB2"/>
    <w:rsid w:val="6824A516"/>
    <w:rsid w:val="6828CB2F"/>
    <w:rsid w:val="6859A5E5"/>
    <w:rsid w:val="687E429E"/>
    <w:rsid w:val="6894E043"/>
    <w:rsid w:val="68A72DAB"/>
    <w:rsid w:val="68B50C68"/>
    <w:rsid w:val="68C14FF0"/>
    <w:rsid w:val="691405B7"/>
    <w:rsid w:val="692C9A31"/>
    <w:rsid w:val="695D2396"/>
    <w:rsid w:val="696DD186"/>
    <w:rsid w:val="699D8420"/>
    <w:rsid w:val="69A84574"/>
    <w:rsid w:val="69DA8671"/>
    <w:rsid w:val="69F5988D"/>
    <w:rsid w:val="6A280FA3"/>
    <w:rsid w:val="6A310D23"/>
    <w:rsid w:val="6A7FC6C1"/>
    <w:rsid w:val="6A9BCE99"/>
    <w:rsid w:val="6A9C8353"/>
    <w:rsid w:val="6AA99D0C"/>
    <w:rsid w:val="6ACD5293"/>
    <w:rsid w:val="6ADA9802"/>
    <w:rsid w:val="6AE2E762"/>
    <w:rsid w:val="6AF6E2A5"/>
    <w:rsid w:val="6AF864CD"/>
    <w:rsid w:val="6B379F66"/>
    <w:rsid w:val="6B5C41FE"/>
    <w:rsid w:val="6B7B69F0"/>
    <w:rsid w:val="6B80EB91"/>
    <w:rsid w:val="6BBA8EE9"/>
    <w:rsid w:val="6BD7CBE1"/>
    <w:rsid w:val="6BFB9800"/>
    <w:rsid w:val="6C26C74E"/>
    <w:rsid w:val="6C3D1C5C"/>
    <w:rsid w:val="6C5FFA67"/>
    <w:rsid w:val="6CD00BA2"/>
    <w:rsid w:val="6CDA0107"/>
    <w:rsid w:val="6D25CB8E"/>
    <w:rsid w:val="6D6F45AA"/>
    <w:rsid w:val="6D709733"/>
    <w:rsid w:val="6DC399D6"/>
    <w:rsid w:val="6DC94543"/>
    <w:rsid w:val="6E1FF2D2"/>
    <w:rsid w:val="6E5B4C9C"/>
    <w:rsid w:val="6E84B56F"/>
    <w:rsid w:val="6E901BDD"/>
    <w:rsid w:val="6EAE3E68"/>
    <w:rsid w:val="6EB16149"/>
    <w:rsid w:val="6EC006A2"/>
    <w:rsid w:val="6EC1C7A5"/>
    <w:rsid w:val="6EDE74AE"/>
    <w:rsid w:val="6F1ED84B"/>
    <w:rsid w:val="6F30C783"/>
    <w:rsid w:val="6F39271D"/>
    <w:rsid w:val="6F6862C1"/>
    <w:rsid w:val="6F6996F0"/>
    <w:rsid w:val="6F6FCC10"/>
    <w:rsid w:val="6F7BE173"/>
    <w:rsid w:val="6F81E194"/>
    <w:rsid w:val="6F9D53A7"/>
    <w:rsid w:val="6FA2C80A"/>
    <w:rsid w:val="6FBF9496"/>
    <w:rsid w:val="6FC4CADA"/>
    <w:rsid w:val="6FC6A714"/>
    <w:rsid w:val="6FD3FDE2"/>
    <w:rsid w:val="6FE7DC19"/>
    <w:rsid w:val="7005FEC9"/>
    <w:rsid w:val="7031D53B"/>
    <w:rsid w:val="704B1A5F"/>
    <w:rsid w:val="7064EA04"/>
    <w:rsid w:val="708F7040"/>
    <w:rsid w:val="70A78789"/>
    <w:rsid w:val="70BB70DA"/>
    <w:rsid w:val="70D54D20"/>
    <w:rsid w:val="70D5C6A1"/>
    <w:rsid w:val="70E707E1"/>
    <w:rsid w:val="70F4B8CC"/>
    <w:rsid w:val="70FFB022"/>
    <w:rsid w:val="7140C49D"/>
    <w:rsid w:val="715647FD"/>
    <w:rsid w:val="716E5818"/>
    <w:rsid w:val="7199242F"/>
    <w:rsid w:val="71C92288"/>
    <w:rsid w:val="71EC3248"/>
    <w:rsid w:val="720D3759"/>
    <w:rsid w:val="720D5E77"/>
    <w:rsid w:val="723ADB1E"/>
    <w:rsid w:val="723ED334"/>
    <w:rsid w:val="7253AB0B"/>
    <w:rsid w:val="72690652"/>
    <w:rsid w:val="7283DF55"/>
    <w:rsid w:val="72AFDA99"/>
    <w:rsid w:val="72CDAE8F"/>
    <w:rsid w:val="72F0BA36"/>
    <w:rsid w:val="731E3424"/>
    <w:rsid w:val="7344B8B3"/>
    <w:rsid w:val="7353C4F7"/>
    <w:rsid w:val="7356A8A7"/>
    <w:rsid w:val="735E4019"/>
    <w:rsid w:val="73960822"/>
    <w:rsid w:val="73D4B0AC"/>
    <w:rsid w:val="73DC0F75"/>
    <w:rsid w:val="7421DE7A"/>
    <w:rsid w:val="7443488B"/>
    <w:rsid w:val="74730A93"/>
    <w:rsid w:val="7489F20B"/>
    <w:rsid w:val="74911AFA"/>
    <w:rsid w:val="74B0E0F9"/>
    <w:rsid w:val="74B155B6"/>
    <w:rsid w:val="74F504C2"/>
    <w:rsid w:val="74F99538"/>
    <w:rsid w:val="75188721"/>
    <w:rsid w:val="7525EF42"/>
    <w:rsid w:val="7556AAEF"/>
    <w:rsid w:val="7569051B"/>
    <w:rsid w:val="756AC7A8"/>
    <w:rsid w:val="756CF940"/>
    <w:rsid w:val="75704B9F"/>
    <w:rsid w:val="75896D3F"/>
    <w:rsid w:val="758A66D3"/>
    <w:rsid w:val="7592E444"/>
    <w:rsid w:val="75A9BC3D"/>
    <w:rsid w:val="75F015B9"/>
    <w:rsid w:val="7649CD08"/>
    <w:rsid w:val="769ED77F"/>
    <w:rsid w:val="76A08512"/>
    <w:rsid w:val="76A3C010"/>
    <w:rsid w:val="76B2EBDC"/>
    <w:rsid w:val="76B533BD"/>
    <w:rsid w:val="76BDDAF5"/>
    <w:rsid w:val="76E6356B"/>
    <w:rsid w:val="76EC6249"/>
    <w:rsid w:val="7707DA10"/>
    <w:rsid w:val="771DF108"/>
    <w:rsid w:val="77222536"/>
    <w:rsid w:val="774F6BE4"/>
    <w:rsid w:val="7751E6A9"/>
    <w:rsid w:val="777D6F52"/>
    <w:rsid w:val="7791B486"/>
    <w:rsid w:val="77932473"/>
    <w:rsid w:val="7794A07F"/>
    <w:rsid w:val="77CEE77D"/>
    <w:rsid w:val="77FB5C03"/>
    <w:rsid w:val="7807037C"/>
    <w:rsid w:val="7828F588"/>
    <w:rsid w:val="782D851B"/>
    <w:rsid w:val="7842DDC8"/>
    <w:rsid w:val="78513DAB"/>
    <w:rsid w:val="7888EDC2"/>
    <w:rsid w:val="78A1DFE4"/>
    <w:rsid w:val="78BF1D2D"/>
    <w:rsid w:val="78C55557"/>
    <w:rsid w:val="78CA1BBF"/>
    <w:rsid w:val="78E06DAC"/>
    <w:rsid w:val="78F64C27"/>
    <w:rsid w:val="790457BF"/>
    <w:rsid w:val="792F8392"/>
    <w:rsid w:val="79391F1E"/>
    <w:rsid w:val="7945EF44"/>
    <w:rsid w:val="79803243"/>
    <w:rsid w:val="79899CFB"/>
    <w:rsid w:val="79B28C11"/>
    <w:rsid w:val="79BF4546"/>
    <w:rsid w:val="79F79C5B"/>
    <w:rsid w:val="7A10DA87"/>
    <w:rsid w:val="7A16AA61"/>
    <w:rsid w:val="7A2A997B"/>
    <w:rsid w:val="7A37AEE9"/>
    <w:rsid w:val="7A65EA5A"/>
    <w:rsid w:val="7A68C999"/>
    <w:rsid w:val="7A76A799"/>
    <w:rsid w:val="7AB6F0FF"/>
    <w:rsid w:val="7AD599E2"/>
    <w:rsid w:val="7ADB28EC"/>
    <w:rsid w:val="7B13F7FD"/>
    <w:rsid w:val="7B18193D"/>
    <w:rsid w:val="7B3AEC3E"/>
    <w:rsid w:val="7B601B02"/>
    <w:rsid w:val="7B6A4793"/>
    <w:rsid w:val="7B9DB902"/>
    <w:rsid w:val="7BDFD2B5"/>
    <w:rsid w:val="7BE07D79"/>
    <w:rsid w:val="7C1CBF61"/>
    <w:rsid w:val="7C1D5764"/>
    <w:rsid w:val="7C6F9EAD"/>
    <w:rsid w:val="7C90B86A"/>
    <w:rsid w:val="7C937B94"/>
    <w:rsid w:val="7CABEAB4"/>
    <w:rsid w:val="7CAEDD32"/>
    <w:rsid w:val="7CDF3314"/>
    <w:rsid w:val="7CE834D3"/>
    <w:rsid w:val="7CF8A117"/>
    <w:rsid w:val="7CFDC8AF"/>
    <w:rsid w:val="7D0D4527"/>
    <w:rsid w:val="7D24957F"/>
    <w:rsid w:val="7D36AD28"/>
    <w:rsid w:val="7D56CED5"/>
    <w:rsid w:val="7D659B2A"/>
    <w:rsid w:val="7D9499EE"/>
    <w:rsid w:val="7DA7F37B"/>
    <w:rsid w:val="7DD68345"/>
    <w:rsid w:val="7E71612B"/>
    <w:rsid w:val="7E82CAC7"/>
    <w:rsid w:val="7E84DF91"/>
    <w:rsid w:val="7ED33CE6"/>
    <w:rsid w:val="7EDC555D"/>
    <w:rsid w:val="7EFB07CD"/>
    <w:rsid w:val="7F0927CE"/>
    <w:rsid w:val="7F6BEF8E"/>
    <w:rsid w:val="7F744645"/>
    <w:rsid w:val="7F7B8761"/>
    <w:rsid w:val="7FCA500D"/>
    <w:rsid w:val="7FCD5B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D71BDE9"/>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uiPriority="7" w:semiHidden="1" w:unhideWhenUsed="1" w:qFormat="1"/>
    <w:lsdException w:name="heading 3" w:uiPriority="8" w:semiHidden="1" w:unhideWhenUsed="1" w:qFormat="1"/>
    <w:lsdException w:name="heading 4" w:uiPriority="9" w:semiHidden="1" w:unhideWhenUsed="1" w:qFormat="1"/>
    <w:lsdException w:name="heading 5" w:uiPriority="10"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semiHidden="1" w:unhideWhenUsed="1" w:qFormat="1"/>
    <w:lsdException w:name="toc 2" w:uiPriority="39" w:semiHidden="1" w:unhideWhenUsed="1" w:qFormat="1"/>
    <w:lsdException w:name="toc 3" w:uiPriority="39" w:semiHidden="1"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uiPriority="5" w:semiHidden="1" w:unhideWhenUsed="1" w:qFormat="1"/>
    <w:lsdException w:name="footer" w:uiPriority="4" w:semiHidden="1" w:unhideWhenUsed="1" w:qFormat="1"/>
    <w:lsdException w:name="index heading" w:semiHidden="1"/>
    <w:lsdException w:name="caption" w:uiPriority="2" w:semiHidden="1"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uiPriority="13" w:semiHidden="1" w:unhideWhenUsed="1" w:qFormat="1"/>
    <w:lsdException w:name="List 2" w:semiHidden="1"/>
    <w:lsdException w:name="List 3" w:semiHidden="1"/>
    <w:lsdException w:name="List 4" w:semiHidden="1"/>
    <w:lsdException w:name="List 5" w:semiHidden="1"/>
    <w:lsdException w:name="List Bullet 2" w:uiPriority="14" w:semiHidden="1" w:unhideWhenUsed="1" w:qFormat="1"/>
    <w:lsdException w:name="List Bullet 3" w:semiHidden="1"/>
    <w:lsdException w:name="List Bullet 4" w:semiHidden="1"/>
    <w:lsdException w:name="List Bullet 5" w:semiHidden="1"/>
    <w:lsdException w:name="List Number 2" w:uiPriority="15" w:semiHidden="1"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uiPriority="19" w:semiHidden="1" w:qFormat="1"/>
    <w:lsdException w:name="Default Paragraph Font" w:uiPriority="1" w:semiHidden="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uiPriority="3"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uiPriority="0" w:semiHidden="1"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885F34"/>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4042F8"/>
    <w:pPr>
      <w:keepNext/>
      <w:keepLines/>
      <w:numPr>
        <w:ilvl w:val="1"/>
        <w:numId w:val="12"/>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12"/>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12"/>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12"/>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1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2"/>
      </w:numPr>
      <w:spacing w:before="40"/>
      <w:outlineLvl w:val="6"/>
    </w:pPr>
    <w:rPr>
      <w:rFonts w:asciiTheme="majorHAnsi" w:hAnsiTheme="majorHAnsi" w:eastAsiaTheme="majorEastAsia"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2"/>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2"/>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color="D0CECE" w:themeColor="background2" w:themeShade="E6" w:sz="8" w:space="10"/>
      </w:pBdr>
      <w:spacing w:before="0" w:after="240"/>
    </w:pPr>
    <w:rPr>
      <w:b/>
      <w:color w:val="002060"/>
    </w:rPr>
  </w:style>
  <w:style w:type="character" w:styleId="Heading5Char" w:customStyle="1">
    <w:name w:val="Heading 5 Char"/>
    <w:aliases w:val="ŠHeading 5 Char"/>
    <w:basedOn w:val="DefaultParagraphFont"/>
    <w:link w:val="Heading5"/>
    <w:uiPriority w:val="10"/>
    <w:rsid w:val="004042F8"/>
    <w:rPr>
      <w:rFonts w:ascii="Arial" w:hAnsi="Arial" w:eastAsia="SimSun" w:cs="Arial"/>
      <w:color w:val="041F42"/>
      <w:sz w:val="32"/>
      <w:lang w:val="en-AU" w:eastAsia="zh-CN"/>
    </w:rPr>
  </w:style>
  <w:style w:type="character" w:styleId="HeaderChar" w:customStyle="1">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styleId="FooterChar" w:customStyle="1">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styleId="Logo" w:customStyle="1">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styleId="Heading6Char" w:customStyle="1">
    <w:name w:val="Heading 6 Char"/>
    <w:aliases w:val="ŠHeading 6 Char"/>
    <w:basedOn w:val="DefaultParagraphFont"/>
    <w:link w:val="Heading6"/>
    <w:uiPriority w:val="99"/>
    <w:semiHidden/>
    <w:rsid w:val="009C575A"/>
    <w:rPr>
      <w:rFonts w:ascii="Arial" w:hAnsi="Arial" w:eastAsiaTheme="majorEastAsia"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styleId="UnresolvedMention1" w:customStyle="1">
    <w:name w:val="Unresolved Mention1"/>
    <w:basedOn w:val="DefaultParagraphFont"/>
    <w:uiPriority w:val="99"/>
    <w:semiHidden/>
    <w:unhideWhenUsed/>
    <w:rsid w:val="00F740FA"/>
    <w:rPr>
      <w:color w:val="605E5C"/>
      <w:shd w:val="clear" w:color="auto" w:fill="E1DFDD"/>
    </w:rPr>
  </w:style>
  <w:style w:type="character" w:styleId="Heading1Char" w:customStyle="1">
    <w:name w:val="Heading 1 Char"/>
    <w:aliases w:val="ŠHeading 1 Char"/>
    <w:basedOn w:val="DefaultParagraphFont"/>
    <w:link w:val="Heading1"/>
    <w:uiPriority w:val="6"/>
    <w:rsid w:val="00885F34"/>
    <w:rPr>
      <w:rFonts w:ascii="Arial" w:hAnsi="Arial" w:eastAsiaTheme="majorEastAsia" w:cstheme="majorBidi"/>
      <w:b/>
      <w:color w:val="1C438B"/>
      <w:sz w:val="52"/>
      <w:szCs w:val="32"/>
      <w:lang w:val="en-AU"/>
    </w:rPr>
  </w:style>
  <w:style w:type="character" w:styleId="Heading2Char" w:customStyle="1">
    <w:name w:val="Heading 2 Char"/>
    <w:aliases w:val="ŠHeading 2 Char"/>
    <w:basedOn w:val="DefaultParagraphFont"/>
    <w:link w:val="Heading2"/>
    <w:uiPriority w:val="7"/>
    <w:rsid w:val="004042F8"/>
    <w:rPr>
      <w:rFonts w:ascii="Arial" w:hAnsi="Arial" w:eastAsia="SimSun" w:cs="Arial"/>
      <w:b/>
      <w:color w:val="1C438B"/>
      <w:sz w:val="48"/>
      <w:szCs w:val="36"/>
      <w:lang w:val="en-AU" w:eastAsia="zh-CN"/>
    </w:rPr>
  </w:style>
  <w:style w:type="character" w:styleId="Heading3Char" w:customStyle="1">
    <w:name w:val="Heading 3 Char"/>
    <w:aliases w:val="ŠHeading 3 Char"/>
    <w:basedOn w:val="DefaultParagraphFont"/>
    <w:link w:val="Heading3"/>
    <w:uiPriority w:val="8"/>
    <w:rsid w:val="004042F8"/>
    <w:rPr>
      <w:rFonts w:ascii="Arial" w:hAnsi="Arial" w:eastAsia="SimSun" w:cs="Arial"/>
      <w:color w:val="1C438B"/>
      <w:sz w:val="40"/>
      <w:szCs w:val="40"/>
      <w:lang w:val="en-AU" w:eastAsia="zh-CN"/>
    </w:rPr>
  </w:style>
  <w:style w:type="character" w:styleId="Heading4Char" w:customStyle="1">
    <w:name w:val="Heading 4 Char"/>
    <w:aliases w:val="ŠHeading 4 Char"/>
    <w:basedOn w:val="DefaultParagraphFont"/>
    <w:link w:val="Heading4"/>
    <w:uiPriority w:val="9"/>
    <w:rsid w:val="00885F34"/>
    <w:rPr>
      <w:rFonts w:ascii="Arial" w:hAnsi="Arial" w:eastAsia="SimSun" w:cs="Times New Roman"/>
      <w:color w:val="041F42"/>
      <w:sz w:val="36"/>
      <w:szCs w:val="32"/>
      <w:lang w:val="en-AU"/>
    </w:rPr>
  </w:style>
  <w:style w:type="table" w:styleId="Tableheader" w:customStyle="1">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color="1F3864" w:themeColor="accent1" w:themeShade="80" w:sz="24" w:space="0"/>
          <w:left w:val="single" w:color="1F3864" w:themeColor="accent1" w:themeShade="80" w:sz="24" w:space="0"/>
          <w:bottom w:val="single" w:color="C00000" w:sz="24" w:space="0"/>
          <w:right w:val="single" w:color="1F3864" w:themeColor="accent1" w:themeShade="80" w:sz="24" w:space="0"/>
          <w:insideH w:val="single" w:color="1F3864" w:themeColor="accent1" w:themeShade="80" w:sz="24" w:space="0"/>
          <w:insideV w:val="single" w:color="1F3864" w:themeColor="accent1" w:themeShade="80" w:sz="24" w:space="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cBorders>
      </w:tcPr>
    </w:tblStylePr>
    <w:tblStylePr w:type="band2Horz">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rPr>
        <w:rFonts w:ascii="Arial" w:hAnsi="Arial"/>
        <w:color w:val="000000" w:themeColor="text1"/>
        <w:sz w:val="22"/>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80" w:beforeLines="80" w:beforeAutospacing="0" w:after="80" w:afterLines="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16"/>
      </w:numPr>
      <w:tabs>
        <w:tab w:val="left" w:pos="1134"/>
      </w:tabs>
      <w:adjustRightInd w:val="0"/>
      <w:snapToGrid w:val="0"/>
      <w:spacing w:before="40" w:line="300" w:lineRule="auto"/>
      <w:contextualSpacing/>
    </w:pPr>
  </w:style>
  <w:style w:type="character" w:styleId="Heading7Char" w:customStyle="1">
    <w:name w:val="Heading 7 Char"/>
    <w:basedOn w:val="DefaultParagraphFont"/>
    <w:link w:val="Heading7"/>
    <w:uiPriority w:val="99"/>
    <w:semiHidden/>
    <w:rsid w:val="00F740FA"/>
    <w:rPr>
      <w:rFonts w:asciiTheme="majorHAnsi" w:hAnsiTheme="majorHAnsi" w:eastAsiaTheme="majorEastAsia" w:cstheme="majorBidi"/>
      <w:i/>
      <w:iCs/>
      <w:color w:val="1F3763" w:themeColor="accent1" w:themeShade="7F"/>
      <w:lang w:val="en-AU"/>
    </w:rPr>
  </w:style>
  <w:style w:type="character" w:styleId="Heading8Char" w:customStyle="1">
    <w:name w:val="Heading 8 Char"/>
    <w:basedOn w:val="DefaultParagraphFont"/>
    <w:link w:val="Heading8"/>
    <w:uiPriority w:val="99"/>
    <w:semiHidden/>
    <w:rsid w:val="00F740FA"/>
    <w:rPr>
      <w:rFonts w:asciiTheme="majorHAnsi" w:hAnsiTheme="majorHAnsi" w:eastAsiaTheme="majorEastAsia"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15"/>
      </w:numPr>
      <w:tabs>
        <w:tab w:val="left" w:pos="1134"/>
      </w:tabs>
      <w:snapToGrid w:val="0"/>
      <w:spacing w:before="40" w:line="300" w:lineRule="auto"/>
      <w:contextualSpacing/>
    </w:pPr>
    <w:rPr>
      <w:rFonts w:eastAsia="SimSun" w:cs="Times New Roman"/>
    </w:rPr>
  </w:style>
  <w:style w:type="character" w:styleId="Heading9Char" w:customStyle="1">
    <w:name w:val="Heading 9 Char"/>
    <w:basedOn w:val="DefaultParagraphFont"/>
    <w:link w:val="Heading9"/>
    <w:uiPriority w:val="99"/>
    <w:semiHidden/>
    <w:rsid w:val="00F740FA"/>
    <w:rPr>
      <w:rFonts w:asciiTheme="majorHAnsi" w:hAnsiTheme="majorHAnsi" w:eastAsiaTheme="majorEastAsia"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14"/>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13"/>
      </w:numPr>
    </w:pPr>
  </w:style>
  <w:style w:type="character" w:styleId="QuoteChar" w:customStyle="1">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styleId="TitleChar" w:customStyle="1">
    <w:name w:val="Title Char"/>
    <w:aliases w:val="ŠTitle Char"/>
    <w:basedOn w:val="DefaultParagraphFont"/>
    <w:link w:val="Title"/>
    <w:uiPriority w:val="24"/>
    <w:rsid w:val="00F740FA"/>
    <w:rPr>
      <w:rFonts w:ascii="Arial" w:hAnsi="Arial" w:eastAsia="SimSun"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styleId="DateChar" w:customStyle="1">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styleId="SignatureChar" w:customStyle="1">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80" w:beforeLines="0" w:beforeAutospacing="0" w:after="80" w:afterLines="0" w:afterAutospacing="0" w:line="240" w:lineRule="auto"/>
        <w:contextualSpacing w:val="0"/>
        <w:mirrorIndents w:val="0"/>
      </w:pPr>
      <w:tblPr/>
      <w:trPr>
        <w:tblHeader/>
      </w:trPr>
      <w:tcPr>
        <w:tcBorders>
          <w:top w:val="single" w:color="auto" w:sz="4" w:space="0"/>
          <w:left w:val="single" w:color="auto" w:sz="4" w:space="0"/>
          <w:bottom w:val="single" w:color="C00000" w:sz="4" w:space="0"/>
          <w:right w:val="single" w:color="auto" w:sz="4" w:space="0"/>
          <w:insideH w:val="single" w:color="auto" w:sz="4" w:space="0"/>
          <w:insideV w:val="single" w:color="auto" w:sz="4" w:space="0"/>
          <w:tl2br w:val="nil"/>
          <w:tr2bl w:val="nil"/>
        </w:tcBorders>
        <w:shd w:val="clear" w:color="auto" w:fill="002060"/>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tblStylePr w:type="band1Horz">
      <w:pPr>
        <w:keepNext w:val="0"/>
        <w:keepLines w:val="0"/>
        <w:pageBreakBefore w:val="0"/>
        <w:widowControl w:val="0"/>
        <w:suppressLineNumbers w:val="0"/>
        <w:suppressAutoHyphens w:val="0"/>
        <w:wordWrap/>
        <w:adjustRightInd w:val="0"/>
        <w:snapToGrid w:val="0"/>
        <w:spacing w:before="80" w:beforeLines="0" w:beforeAutospacing="0" w:after="80" w:afterLines="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80" w:beforeLines="80" w:beforeAutospacing="0" w:after="80" w:afterLines="80" w:afterAutospacing="0" w:line="240" w:lineRule="atLeast"/>
        <w:contextualSpacing w:val="0"/>
      </w:pPr>
      <w:rPr>
        <w:rFonts w:ascii="Arial" w:hAnsi="Arial"/>
        <w:sz w:val="22"/>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l2br w:val="nil"/>
          <w:tr2bl w:val="nil"/>
        </w:tcBorders>
        <w:shd w:val="clear" w:color="auto" w:fill="F2F2F2" w:themeFill="background1" w:themeFillShade="F2"/>
      </w:tcPr>
    </w:tblStylePr>
  </w:style>
  <w:style w:type="paragraph" w:styleId="FeatureBox" w:customStyle="1">
    <w:name w:val="Feature Box"/>
    <w:aliases w:val="ŠFeature Box"/>
    <w:basedOn w:val="Normal"/>
    <w:next w:val="Normal"/>
    <w:qFormat/>
    <w:rsid w:val="00885F34"/>
    <w:pPr>
      <w:pBdr>
        <w:top w:val="single" w:color="1C438B" w:sz="24" w:space="10"/>
        <w:left w:val="single" w:color="1C438B" w:sz="24" w:space="10"/>
        <w:bottom w:val="single" w:color="1C438B" w:sz="24" w:space="10"/>
        <w:right w:val="single" w:color="1C438B" w:sz="24" w:space="10"/>
      </w:pBdr>
    </w:pPr>
    <w:rPr>
      <w:rFonts w:cs="Arial"/>
      <w:lang w:eastAsia="zh-CN"/>
    </w:rPr>
  </w:style>
  <w:style w:type="paragraph" w:styleId="FeatureBox2" w:customStyle="1">
    <w:name w:val="Feature Box 2"/>
    <w:aliases w:val="ŠFeature Box 2"/>
    <w:basedOn w:val="FeatureBox"/>
    <w:next w:val="Normal"/>
    <w:qFormat/>
    <w:rsid w:val="00885F34"/>
    <w:pPr>
      <w:pBdr>
        <w:top w:val="single" w:color="FFFFFF" w:themeColor="background1" w:sz="24" w:space="10"/>
        <w:left w:val="single" w:color="FFFFFF" w:themeColor="background1" w:sz="24" w:space="10"/>
        <w:bottom w:val="single" w:color="FFFFFF" w:themeColor="background1" w:sz="24" w:space="10"/>
        <w:right w:val="single" w:color="FFFFFF" w:themeColor="background1" w:sz="24" w:space="10"/>
      </w:pBdr>
      <w:shd w:val="clear" w:color="auto" w:fill="C8DBF0"/>
    </w:pPr>
  </w:style>
  <w:style w:type="character" w:styleId="PlaceholderText">
    <w:name w:val="Placeholder Text"/>
    <w:basedOn w:val="DefaultParagraphFont"/>
    <w:uiPriority w:val="99"/>
    <w:semiHidden/>
    <w:rsid w:val="00567C7D"/>
    <w:rPr>
      <w:color w:val="808080"/>
    </w:rPr>
  </w:style>
  <w:style w:type="paragraph" w:styleId="ListParagraph">
    <w:name w:val="List Paragraph"/>
    <w:basedOn w:val="Normal"/>
    <w:uiPriority w:val="99"/>
    <w:unhideWhenUsed/>
    <w:qFormat/>
    <w:rsid w:val="00D95EEB"/>
    <w:pPr>
      <w:ind w:left="720"/>
      <w:contextualSpacing/>
    </w:pPr>
  </w:style>
  <w:style w:type="paragraph" w:styleId="paragraph" w:customStyle="1">
    <w:name w:val="paragraph"/>
    <w:basedOn w:val="Normal"/>
    <w:rsid w:val="00CE0BC4"/>
    <w:pPr>
      <w:spacing w:before="0" w:line="240" w:lineRule="auto"/>
    </w:pPr>
    <w:rPr>
      <w:rFonts w:ascii="Times New Roman" w:hAnsi="Times New Roman" w:eastAsia="Times New Roman" w:cs="Times New Roman"/>
      <w:lang w:eastAsia="en-AU"/>
    </w:rPr>
  </w:style>
  <w:style w:type="character" w:styleId="spellingerror" w:customStyle="1">
    <w:name w:val="spellingerror"/>
    <w:basedOn w:val="DefaultParagraphFont"/>
    <w:rsid w:val="00CE0BC4"/>
  </w:style>
  <w:style w:type="character" w:styleId="normaltextrun1" w:customStyle="1">
    <w:name w:val="normaltextrun1"/>
    <w:basedOn w:val="DefaultParagraphFont"/>
    <w:rsid w:val="00CE0BC4"/>
  </w:style>
  <w:style w:type="character" w:styleId="eop" w:customStyle="1">
    <w:name w:val="eop"/>
    <w:basedOn w:val="DefaultParagraphFont"/>
    <w:rsid w:val="00CE0BC4"/>
  </w:style>
  <w:style w:type="character" w:styleId="aw5odc" w:customStyle="1">
    <w:name w:val="aw5odc"/>
    <w:basedOn w:val="DefaultParagraphFont"/>
    <w:rsid w:val="00C51869"/>
  </w:style>
  <w:style w:type="paragraph" w:styleId="zfr3q" w:customStyle="1">
    <w:name w:val="zfr3q"/>
    <w:basedOn w:val="Normal"/>
    <w:rsid w:val="00C51869"/>
    <w:pPr>
      <w:spacing w:before="100" w:beforeAutospacing="1" w:after="100" w:afterAutospacing="1" w:line="240" w:lineRule="auto"/>
    </w:pPr>
    <w:rPr>
      <w:rFonts w:ascii="Times New Roman" w:hAnsi="Times New Roman" w:eastAsia="Times New Roman" w:cs="Times New Roman"/>
      <w:lang w:eastAsia="en-AU"/>
    </w:rPr>
  </w:style>
  <w:style w:type="character" w:styleId="FollowedHyperlink">
    <w:name w:val="FollowedHyperlink"/>
    <w:basedOn w:val="DefaultParagraphFont"/>
    <w:uiPriority w:val="99"/>
    <w:semiHidden/>
    <w:unhideWhenUsed/>
    <w:rsid w:val="00C518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537457">
      <w:bodyDiv w:val="1"/>
      <w:marLeft w:val="0"/>
      <w:marRight w:val="0"/>
      <w:marTop w:val="0"/>
      <w:marBottom w:val="0"/>
      <w:divBdr>
        <w:top w:val="none" w:sz="0" w:space="0" w:color="auto"/>
        <w:left w:val="none" w:sz="0" w:space="0" w:color="auto"/>
        <w:bottom w:val="none" w:sz="0" w:space="0" w:color="auto"/>
        <w:right w:val="none" w:sz="0" w:space="0" w:color="auto"/>
      </w:divBdr>
      <w:divsChild>
        <w:div w:id="1845589608">
          <w:marLeft w:val="0"/>
          <w:marRight w:val="0"/>
          <w:marTop w:val="0"/>
          <w:marBottom w:val="0"/>
          <w:divBdr>
            <w:top w:val="none" w:sz="0" w:space="0" w:color="auto"/>
            <w:left w:val="none" w:sz="0" w:space="0" w:color="auto"/>
            <w:bottom w:val="none" w:sz="0" w:space="0" w:color="auto"/>
            <w:right w:val="none" w:sz="0" w:space="0" w:color="auto"/>
          </w:divBdr>
          <w:divsChild>
            <w:div w:id="1575553191">
              <w:marLeft w:val="0"/>
              <w:marRight w:val="0"/>
              <w:marTop w:val="0"/>
              <w:marBottom w:val="0"/>
              <w:divBdr>
                <w:top w:val="none" w:sz="0" w:space="0" w:color="auto"/>
                <w:left w:val="none" w:sz="0" w:space="0" w:color="auto"/>
                <w:bottom w:val="none" w:sz="0" w:space="0" w:color="auto"/>
                <w:right w:val="none" w:sz="0" w:space="0" w:color="auto"/>
              </w:divBdr>
              <w:divsChild>
                <w:div w:id="768624717">
                  <w:marLeft w:val="0"/>
                  <w:marRight w:val="0"/>
                  <w:marTop w:val="0"/>
                  <w:marBottom w:val="0"/>
                  <w:divBdr>
                    <w:top w:val="none" w:sz="0" w:space="0" w:color="auto"/>
                    <w:left w:val="none" w:sz="0" w:space="0" w:color="auto"/>
                    <w:bottom w:val="none" w:sz="0" w:space="0" w:color="auto"/>
                    <w:right w:val="none" w:sz="0" w:space="0" w:color="auto"/>
                  </w:divBdr>
                  <w:divsChild>
                    <w:div w:id="1222516492">
                      <w:marLeft w:val="0"/>
                      <w:marRight w:val="0"/>
                      <w:marTop w:val="0"/>
                      <w:marBottom w:val="0"/>
                      <w:divBdr>
                        <w:top w:val="none" w:sz="0" w:space="0" w:color="auto"/>
                        <w:left w:val="none" w:sz="0" w:space="0" w:color="auto"/>
                        <w:bottom w:val="none" w:sz="0" w:space="0" w:color="auto"/>
                        <w:right w:val="none" w:sz="0" w:space="0" w:color="auto"/>
                      </w:divBdr>
                      <w:divsChild>
                        <w:div w:id="371266066">
                          <w:marLeft w:val="0"/>
                          <w:marRight w:val="0"/>
                          <w:marTop w:val="0"/>
                          <w:marBottom w:val="0"/>
                          <w:divBdr>
                            <w:top w:val="none" w:sz="0" w:space="0" w:color="auto"/>
                            <w:left w:val="none" w:sz="0" w:space="0" w:color="auto"/>
                            <w:bottom w:val="none" w:sz="0" w:space="0" w:color="auto"/>
                            <w:right w:val="none" w:sz="0" w:space="0" w:color="auto"/>
                          </w:divBdr>
                          <w:divsChild>
                            <w:div w:id="552738238">
                              <w:marLeft w:val="0"/>
                              <w:marRight w:val="0"/>
                              <w:marTop w:val="0"/>
                              <w:marBottom w:val="0"/>
                              <w:divBdr>
                                <w:top w:val="none" w:sz="0" w:space="0" w:color="auto"/>
                                <w:left w:val="none" w:sz="0" w:space="0" w:color="auto"/>
                                <w:bottom w:val="none" w:sz="0" w:space="0" w:color="auto"/>
                                <w:right w:val="none" w:sz="0" w:space="0" w:color="auto"/>
                              </w:divBdr>
                              <w:divsChild>
                                <w:div w:id="1957712816">
                                  <w:marLeft w:val="0"/>
                                  <w:marRight w:val="0"/>
                                  <w:marTop w:val="0"/>
                                  <w:marBottom w:val="0"/>
                                  <w:divBdr>
                                    <w:top w:val="none" w:sz="0" w:space="0" w:color="auto"/>
                                    <w:left w:val="none" w:sz="0" w:space="0" w:color="auto"/>
                                    <w:bottom w:val="none" w:sz="0" w:space="0" w:color="auto"/>
                                    <w:right w:val="none" w:sz="0" w:space="0" w:color="auto"/>
                                  </w:divBdr>
                                  <w:divsChild>
                                    <w:div w:id="777912743">
                                      <w:marLeft w:val="0"/>
                                      <w:marRight w:val="0"/>
                                      <w:marTop w:val="0"/>
                                      <w:marBottom w:val="0"/>
                                      <w:divBdr>
                                        <w:top w:val="none" w:sz="0" w:space="0" w:color="auto"/>
                                        <w:left w:val="none" w:sz="0" w:space="0" w:color="auto"/>
                                        <w:bottom w:val="none" w:sz="0" w:space="0" w:color="auto"/>
                                        <w:right w:val="none" w:sz="0" w:space="0" w:color="auto"/>
                                      </w:divBdr>
                                      <w:divsChild>
                                        <w:div w:id="567887424">
                                          <w:marLeft w:val="0"/>
                                          <w:marRight w:val="0"/>
                                          <w:marTop w:val="0"/>
                                          <w:marBottom w:val="0"/>
                                          <w:divBdr>
                                            <w:top w:val="none" w:sz="0" w:space="0" w:color="auto"/>
                                            <w:left w:val="none" w:sz="0" w:space="0" w:color="auto"/>
                                            <w:bottom w:val="none" w:sz="0" w:space="0" w:color="auto"/>
                                            <w:right w:val="none" w:sz="0" w:space="0" w:color="auto"/>
                                          </w:divBdr>
                                          <w:divsChild>
                                            <w:div w:id="973172708">
                                              <w:marLeft w:val="0"/>
                                              <w:marRight w:val="0"/>
                                              <w:marTop w:val="0"/>
                                              <w:marBottom w:val="0"/>
                                              <w:divBdr>
                                                <w:top w:val="none" w:sz="0" w:space="0" w:color="auto"/>
                                                <w:left w:val="none" w:sz="0" w:space="0" w:color="auto"/>
                                                <w:bottom w:val="none" w:sz="0" w:space="0" w:color="auto"/>
                                                <w:right w:val="none" w:sz="0" w:space="0" w:color="auto"/>
                                              </w:divBdr>
                                              <w:divsChild>
                                                <w:div w:id="713121083">
                                                  <w:marLeft w:val="0"/>
                                                  <w:marRight w:val="0"/>
                                                  <w:marTop w:val="0"/>
                                                  <w:marBottom w:val="0"/>
                                                  <w:divBdr>
                                                    <w:top w:val="none" w:sz="0" w:space="0" w:color="auto"/>
                                                    <w:left w:val="none" w:sz="0" w:space="0" w:color="auto"/>
                                                    <w:bottom w:val="none" w:sz="0" w:space="0" w:color="auto"/>
                                                    <w:right w:val="none" w:sz="0" w:space="0" w:color="auto"/>
                                                  </w:divBdr>
                                                  <w:divsChild>
                                                    <w:div w:id="98456963">
                                                      <w:marLeft w:val="1425"/>
                                                      <w:marRight w:val="0"/>
                                                      <w:marTop w:val="0"/>
                                                      <w:marBottom w:val="0"/>
                                                      <w:divBdr>
                                                        <w:top w:val="single" w:sz="6" w:space="0" w:color="auto"/>
                                                        <w:left w:val="none" w:sz="0" w:space="0" w:color="auto"/>
                                                        <w:bottom w:val="single" w:sz="6" w:space="0" w:color="auto"/>
                                                        <w:right w:val="none" w:sz="0" w:space="0" w:color="auto"/>
                                                      </w:divBdr>
                                                      <w:divsChild>
                                                        <w:div w:id="1525434673">
                                                          <w:marLeft w:val="0"/>
                                                          <w:marRight w:val="0"/>
                                                          <w:marTop w:val="0"/>
                                                          <w:marBottom w:val="0"/>
                                                          <w:divBdr>
                                                            <w:top w:val="none" w:sz="0" w:space="0" w:color="auto"/>
                                                            <w:left w:val="none" w:sz="0" w:space="0" w:color="auto"/>
                                                            <w:bottom w:val="none" w:sz="0" w:space="0" w:color="auto"/>
                                                            <w:right w:val="none" w:sz="0" w:space="0" w:color="auto"/>
                                                          </w:divBdr>
                                                          <w:divsChild>
                                                            <w:div w:id="1470634375">
                                                              <w:marLeft w:val="0"/>
                                                              <w:marRight w:val="0"/>
                                                              <w:marTop w:val="0"/>
                                                              <w:marBottom w:val="0"/>
                                                              <w:divBdr>
                                                                <w:top w:val="none" w:sz="0" w:space="0" w:color="auto"/>
                                                                <w:left w:val="none" w:sz="0" w:space="0" w:color="auto"/>
                                                                <w:bottom w:val="none" w:sz="0" w:space="0" w:color="auto"/>
                                                                <w:right w:val="none" w:sz="0" w:space="0" w:color="auto"/>
                                                              </w:divBdr>
                                                              <w:divsChild>
                                                                <w:div w:id="250628030">
                                                                  <w:marLeft w:val="0"/>
                                                                  <w:marRight w:val="0"/>
                                                                  <w:marTop w:val="0"/>
                                                                  <w:marBottom w:val="0"/>
                                                                  <w:divBdr>
                                                                    <w:top w:val="none" w:sz="0" w:space="0" w:color="auto"/>
                                                                    <w:left w:val="none" w:sz="0" w:space="0" w:color="auto"/>
                                                                    <w:bottom w:val="none" w:sz="0" w:space="0" w:color="auto"/>
                                                                    <w:right w:val="none" w:sz="0" w:space="0" w:color="auto"/>
                                                                  </w:divBdr>
                                                                  <w:divsChild>
                                                                    <w:div w:id="984050315">
                                                                      <w:marLeft w:val="0"/>
                                                                      <w:marRight w:val="0"/>
                                                                      <w:marTop w:val="0"/>
                                                                      <w:marBottom w:val="0"/>
                                                                      <w:divBdr>
                                                                        <w:top w:val="none" w:sz="0" w:space="0" w:color="auto"/>
                                                                        <w:left w:val="none" w:sz="0" w:space="0" w:color="auto"/>
                                                                        <w:bottom w:val="none" w:sz="0" w:space="0" w:color="auto"/>
                                                                        <w:right w:val="none" w:sz="0" w:space="0" w:color="auto"/>
                                                                      </w:divBdr>
                                                                      <w:divsChild>
                                                                        <w:div w:id="626662754">
                                                                          <w:marLeft w:val="0"/>
                                                                          <w:marRight w:val="0"/>
                                                                          <w:marTop w:val="0"/>
                                                                          <w:marBottom w:val="0"/>
                                                                          <w:divBdr>
                                                                            <w:top w:val="none" w:sz="0" w:space="0" w:color="auto"/>
                                                                            <w:left w:val="none" w:sz="0" w:space="0" w:color="auto"/>
                                                                            <w:bottom w:val="none" w:sz="0" w:space="0" w:color="auto"/>
                                                                            <w:right w:val="none" w:sz="0" w:space="0" w:color="auto"/>
                                                                          </w:divBdr>
                                                                          <w:divsChild>
                                                                            <w:div w:id="975837563">
                                                                              <w:marLeft w:val="0"/>
                                                                              <w:marRight w:val="0"/>
                                                                              <w:marTop w:val="0"/>
                                                                              <w:marBottom w:val="0"/>
                                                                              <w:divBdr>
                                                                                <w:top w:val="none" w:sz="0" w:space="0" w:color="auto"/>
                                                                                <w:left w:val="none" w:sz="0" w:space="0" w:color="auto"/>
                                                                                <w:bottom w:val="none" w:sz="0" w:space="0" w:color="auto"/>
                                                                                <w:right w:val="none" w:sz="0" w:space="0" w:color="auto"/>
                                                                              </w:divBdr>
                                                                              <w:divsChild>
                                                                                <w:div w:id="231234066">
                                                                                  <w:marLeft w:val="0"/>
                                                                                  <w:marRight w:val="0"/>
                                                                                  <w:marTop w:val="0"/>
                                                                                  <w:marBottom w:val="0"/>
                                                                                  <w:divBdr>
                                                                                    <w:top w:val="none" w:sz="0" w:space="0" w:color="auto"/>
                                                                                    <w:left w:val="none" w:sz="0" w:space="0" w:color="auto"/>
                                                                                    <w:bottom w:val="none" w:sz="0" w:space="0" w:color="auto"/>
                                                                                    <w:right w:val="none" w:sz="0" w:space="0" w:color="auto"/>
                                                                                  </w:divBdr>
                                                                                  <w:divsChild>
                                                                                    <w:div w:id="1657412402">
                                                                                      <w:marLeft w:val="0"/>
                                                                                      <w:marRight w:val="0"/>
                                                                                      <w:marTop w:val="0"/>
                                                                                      <w:marBottom w:val="0"/>
                                                                                      <w:divBdr>
                                                                                        <w:top w:val="none" w:sz="0" w:space="0" w:color="auto"/>
                                                                                        <w:left w:val="none" w:sz="0" w:space="0" w:color="auto"/>
                                                                                        <w:bottom w:val="none" w:sz="0" w:space="0" w:color="auto"/>
                                                                                        <w:right w:val="none" w:sz="0" w:space="0" w:color="auto"/>
                                                                                      </w:divBdr>
                                                                                    </w:div>
                                                                                    <w:div w:id="1372069170">
                                                                                      <w:marLeft w:val="0"/>
                                                                                      <w:marRight w:val="0"/>
                                                                                      <w:marTop w:val="0"/>
                                                                                      <w:marBottom w:val="0"/>
                                                                                      <w:divBdr>
                                                                                        <w:top w:val="none" w:sz="0" w:space="0" w:color="auto"/>
                                                                                        <w:left w:val="none" w:sz="0" w:space="0" w:color="auto"/>
                                                                                        <w:bottom w:val="none" w:sz="0" w:space="0" w:color="auto"/>
                                                                                        <w:right w:val="none" w:sz="0" w:space="0" w:color="auto"/>
                                                                                      </w:divBdr>
                                                                                    </w:div>
                                                                                  </w:divsChild>
                                                                                </w:div>
                                                                                <w:div w:id="395512644">
                                                                                  <w:marLeft w:val="0"/>
                                                                                  <w:marRight w:val="0"/>
                                                                                  <w:marTop w:val="0"/>
                                                                                  <w:marBottom w:val="0"/>
                                                                                  <w:divBdr>
                                                                                    <w:top w:val="none" w:sz="0" w:space="0" w:color="auto"/>
                                                                                    <w:left w:val="none" w:sz="0" w:space="0" w:color="auto"/>
                                                                                    <w:bottom w:val="none" w:sz="0" w:space="0" w:color="auto"/>
                                                                                    <w:right w:val="none" w:sz="0" w:space="0" w:color="auto"/>
                                                                                  </w:divBdr>
                                                                                  <w:divsChild>
                                                                                    <w:div w:id="45699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9911129">
      <w:bodyDiv w:val="1"/>
      <w:marLeft w:val="0"/>
      <w:marRight w:val="0"/>
      <w:marTop w:val="0"/>
      <w:marBottom w:val="0"/>
      <w:divBdr>
        <w:top w:val="none" w:sz="0" w:space="0" w:color="auto"/>
        <w:left w:val="none" w:sz="0" w:space="0" w:color="auto"/>
        <w:bottom w:val="none" w:sz="0" w:space="0" w:color="auto"/>
        <w:right w:val="none" w:sz="0" w:space="0" w:color="auto"/>
      </w:divBdr>
      <w:divsChild>
        <w:div w:id="1816530008">
          <w:marLeft w:val="0"/>
          <w:marRight w:val="0"/>
          <w:marTop w:val="0"/>
          <w:marBottom w:val="0"/>
          <w:divBdr>
            <w:top w:val="none" w:sz="0" w:space="0" w:color="auto"/>
            <w:left w:val="none" w:sz="0" w:space="0" w:color="auto"/>
            <w:bottom w:val="none" w:sz="0" w:space="0" w:color="auto"/>
            <w:right w:val="none" w:sz="0" w:space="0" w:color="auto"/>
          </w:divBdr>
          <w:divsChild>
            <w:div w:id="1973250608">
              <w:marLeft w:val="0"/>
              <w:marRight w:val="0"/>
              <w:marTop w:val="0"/>
              <w:marBottom w:val="0"/>
              <w:divBdr>
                <w:top w:val="none" w:sz="0" w:space="0" w:color="auto"/>
                <w:left w:val="none" w:sz="0" w:space="0" w:color="auto"/>
                <w:bottom w:val="none" w:sz="0" w:space="0" w:color="auto"/>
                <w:right w:val="none" w:sz="0" w:space="0" w:color="auto"/>
              </w:divBdr>
              <w:divsChild>
                <w:div w:id="621691408">
                  <w:marLeft w:val="0"/>
                  <w:marRight w:val="0"/>
                  <w:marTop w:val="0"/>
                  <w:marBottom w:val="0"/>
                  <w:divBdr>
                    <w:top w:val="none" w:sz="0" w:space="0" w:color="auto"/>
                    <w:left w:val="none" w:sz="0" w:space="0" w:color="auto"/>
                    <w:bottom w:val="none" w:sz="0" w:space="0" w:color="auto"/>
                    <w:right w:val="none" w:sz="0" w:space="0" w:color="auto"/>
                  </w:divBdr>
                  <w:divsChild>
                    <w:div w:id="2032761702">
                      <w:marLeft w:val="0"/>
                      <w:marRight w:val="0"/>
                      <w:marTop w:val="0"/>
                      <w:marBottom w:val="0"/>
                      <w:divBdr>
                        <w:top w:val="none" w:sz="0" w:space="0" w:color="auto"/>
                        <w:left w:val="none" w:sz="0" w:space="0" w:color="auto"/>
                        <w:bottom w:val="none" w:sz="0" w:space="0" w:color="auto"/>
                        <w:right w:val="none" w:sz="0" w:space="0" w:color="auto"/>
                      </w:divBdr>
                      <w:divsChild>
                        <w:div w:id="239364537">
                          <w:marLeft w:val="0"/>
                          <w:marRight w:val="0"/>
                          <w:marTop w:val="0"/>
                          <w:marBottom w:val="0"/>
                          <w:divBdr>
                            <w:top w:val="none" w:sz="0" w:space="0" w:color="auto"/>
                            <w:left w:val="none" w:sz="0" w:space="0" w:color="auto"/>
                            <w:bottom w:val="none" w:sz="0" w:space="0" w:color="auto"/>
                            <w:right w:val="none" w:sz="0" w:space="0" w:color="auto"/>
                          </w:divBdr>
                          <w:divsChild>
                            <w:div w:id="1767455955">
                              <w:marLeft w:val="0"/>
                              <w:marRight w:val="0"/>
                              <w:marTop w:val="0"/>
                              <w:marBottom w:val="0"/>
                              <w:divBdr>
                                <w:top w:val="none" w:sz="0" w:space="0" w:color="auto"/>
                                <w:left w:val="none" w:sz="0" w:space="0" w:color="auto"/>
                                <w:bottom w:val="none" w:sz="0" w:space="0" w:color="auto"/>
                                <w:right w:val="none" w:sz="0" w:space="0" w:color="auto"/>
                              </w:divBdr>
                              <w:divsChild>
                                <w:div w:id="824512275">
                                  <w:marLeft w:val="0"/>
                                  <w:marRight w:val="0"/>
                                  <w:marTop w:val="0"/>
                                  <w:marBottom w:val="0"/>
                                  <w:divBdr>
                                    <w:top w:val="none" w:sz="0" w:space="0" w:color="auto"/>
                                    <w:left w:val="none" w:sz="0" w:space="0" w:color="auto"/>
                                    <w:bottom w:val="none" w:sz="0" w:space="0" w:color="auto"/>
                                    <w:right w:val="none" w:sz="0" w:space="0" w:color="auto"/>
                                  </w:divBdr>
                                  <w:divsChild>
                                    <w:div w:id="1017732834">
                                      <w:marLeft w:val="0"/>
                                      <w:marRight w:val="0"/>
                                      <w:marTop w:val="0"/>
                                      <w:marBottom w:val="0"/>
                                      <w:divBdr>
                                        <w:top w:val="none" w:sz="0" w:space="0" w:color="auto"/>
                                        <w:left w:val="none" w:sz="0" w:space="0" w:color="auto"/>
                                        <w:bottom w:val="none" w:sz="0" w:space="0" w:color="auto"/>
                                        <w:right w:val="none" w:sz="0" w:space="0" w:color="auto"/>
                                      </w:divBdr>
                                      <w:divsChild>
                                        <w:div w:id="29965551">
                                          <w:marLeft w:val="0"/>
                                          <w:marRight w:val="0"/>
                                          <w:marTop w:val="0"/>
                                          <w:marBottom w:val="0"/>
                                          <w:divBdr>
                                            <w:top w:val="none" w:sz="0" w:space="0" w:color="auto"/>
                                            <w:left w:val="none" w:sz="0" w:space="0" w:color="auto"/>
                                            <w:bottom w:val="none" w:sz="0" w:space="0" w:color="auto"/>
                                            <w:right w:val="none" w:sz="0" w:space="0" w:color="auto"/>
                                          </w:divBdr>
                                          <w:divsChild>
                                            <w:div w:id="82187549">
                                              <w:marLeft w:val="0"/>
                                              <w:marRight w:val="0"/>
                                              <w:marTop w:val="0"/>
                                              <w:marBottom w:val="0"/>
                                              <w:divBdr>
                                                <w:top w:val="none" w:sz="0" w:space="0" w:color="auto"/>
                                                <w:left w:val="none" w:sz="0" w:space="0" w:color="auto"/>
                                                <w:bottom w:val="none" w:sz="0" w:space="0" w:color="auto"/>
                                                <w:right w:val="none" w:sz="0" w:space="0" w:color="auto"/>
                                              </w:divBdr>
                                              <w:divsChild>
                                                <w:div w:id="1619410511">
                                                  <w:marLeft w:val="0"/>
                                                  <w:marRight w:val="0"/>
                                                  <w:marTop w:val="0"/>
                                                  <w:marBottom w:val="0"/>
                                                  <w:divBdr>
                                                    <w:top w:val="none" w:sz="0" w:space="0" w:color="auto"/>
                                                    <w:left w:val="none" w:sz="0" w:space="0" w:color="auto"/>
                                                    <w:bottom w:val="none" w:sz="0" w:space="0" w:color="auto"/>
                                                    <w:right w:val="none" w:sz="0" w:space="0" w:color="auto"/>
                                                  </w:divBdr>
                                                  <w:divsChild>
                                                    <w:div w:id="700983915">
                                                      <w:marLeft w:val="1425"/>
                                                      <w:marRight w:val="0"/>
                                                      <w:marTop w:val="0"/>
                                                      <w:marBottom w:val="0"/>
                                                      <w:divBdr>
                                                        <w:top w:val="single" w:sz="6" w:space="0" w:color="auto"/>
                                                        <w:left w:val="none" w:sz="0" w:space="0" w:color="auto"/>
                                                        <w:bottom w:val="single" w:sz="6" w:space="0" w:color="auto"/>
                                                        <w:right w:val="none" w:sz="0" w:space="0" w:color="auto"/>
                                                      </w:divBdr>
                                                      <w:divsChild>
                                                        <w:div w:id="1336304625">
                                                          <w:marLeft w:val="0"/>
                                                          <w:marRight w:val="0"/>
                                                          <w:marTop w:val="0"/>
                                                          <w:marBottom w:val="0"/>
                                                          <w:divBdr>
                                                            <w:top w:val="none" w:sz="0" w:space="0" w:color="auto"/>
                                                            <w:left w:val="none" w:sz="0" w:space="0" w:color="auto"/>
                                                            <w:bottom w:val="none" w:sz="0" w:space="0" w:color="auto"/>
                                                            <w:right w:val="none" w:sz="0" w:space="0" w:color="auto"/>
                                                          </w:divBdr>
                                                          <w:divsChild>
                                                            <w:div w:id="1962611655">
                                                              <w:marLeft w:val="0"/>
                                                              <w:marRight w:val="0"/>
                                                              <w:marTop w:val="0"/>
                                                              <w:marBottom w:val="0"/>
                                                              <w:divBdr>
                                                                <w:top w:val="none" w:sz="0" w:space="0" w:color="auto"/>
                                                                <w:left w:val="none" w:sz="0" w:space="0" w:color="auto"/>
                                                                <w:bottom w:val="none" w:sz="0" w:space="0" w:color="auto"/>
                                                                <w:right w:val="none" w:sz="0" w:space="0" w:color="auto"/>
                                                              </w:divBdr>
                                                              <w:divsChild>
                                                                <w:div w:id="1209150864">
                                                                  <w:marLeft w:val="0"/>
                                                                  <w:marRight w:val="0"/>
                                                                  <w:marTop w:val="0"/>
                                                                  <w:marBottom w:val="0"/>
                                                                  <w:divBdr>
                                                                    <w:top w:val="none" w:sz="0" w:space="0" w:color="auto"/>
                                                                    <w:left w:val="none" w:sz="0" w:space="0" w:color="auto"/>
                                                                    <w:bottom w:val="none" w:sz="0" w:space="0" w:color="auto"/>
                                                                    <w:right w:val="none" w:sz="0" w:space="0" w:color="auto"/>
                                                                  </w:divBdr>
                                                                  <w:divsChild>
                                                                    <w:div w:id="998071765">
                                                                      <w:marLeft w:val="0"/>
                                                                      <w:marRight w:val="0"/>
                                                                      <w:marTop w:val="0"/>
                                                                      <w:marBottom w:val="0"/>
                                                                      <w:divBdr>
                                                                        <w:top w:val="none" w:sz="0" w:space="0" w:color="auto"/>
                                                                        <w:left w:val="none" w:sz="0" w:space="0" w:color="auto"/>
                                                                        <w:bottom w:val="none" w:sz="0" w:space="0" w:color="auto"/>
                                                                        <w:right w:val="none" w:sz="0" w:space="0" w:color="auto"/>
                                                                      </w:divBdr>
                                                                      <w:divsChild>
                                                                        <w:div w:id="299464160">
                                                                          <w:marLeft w:val="0"/>
                                                                          <w:marRight w:val="0"/>
                                                                          <w:marTop w:val="0"/>
                                                                          <w:marBottom w:val="0"/>
                                                                          <w:divBdr>
                                                                            <w:top w:val="none" w:sz="0" w:space="0" w:color="auto"/>
                                                                            <w:left w:val="none" w:sz="0" w:space="0" w:color="auto"/>
                                                                            <w:bottom w:val="none" w:sz="0" w:space="0" w:color="auto"/>
                                                                            <w:right w:val="none" w:sz="0" w:space="0" w:color="auto"/>
                                                                          </w:divBdr>
                                                                          <w:divsChild>
                                                                            <w:div w:id="24864992">
                                                                              <w:marLeft w:val="0"/>
                                                                              <w:marRight w:val="0"/>
                                                                              <w:marTop w:val="0"/>
                                                                              <w:marBottom w:val="0"/>
                                                                              <w:divBdr>
                                                                                <w:top w:val="none" w:sz="0" w:space="0" w:color="auto"/>
                                                                                <w:left w:val="none" w:sz="0" w:space="0" w:color="auto"/>
                                                                                <w:bottom w:val="none" w:sz="0" w:space="0" w:color="auto"/>
                                                                                <w:right w:val="none" w:sz="0" w:space="0" w:color="auto"/>
                                                                              </w:divBdr>
                                                                              <w:divsChild>
                                                                                <w:div w:id="271085801">
                                                                                  <w:marLeft w:val="0"/>
                                                                                  <w:marRight w:val="0"/>
                                                                                  <w:marTop w:val="0"/>
                                                                                  <w:marBottom w:val="0"/>
                                                                                  <w:divBdr>
                                                                                    <w:top w:val="none" w:sz="0" w:space="0" w:color="auto"/>
                                                                                    <w:left w:val="none" w:sz="0" w:space="0" w:color="auto"/>
                                                                                    <w:bottom w:val="none" w:sz="0" w:space="0" w:color="auto"/>
                                                                                    <w:right w:val="none" w:sz="0" w:space="0" w:color="auto"/>
                                                                                  </w:divBdr>
                                                                                  <w:divsChild>
                                                                                    <w:div w:id="444690764">
                                                                                      <w:marLeft w:val="0"/>
                                                                                      <w:marRight w:val="0"/>
                                                                                      <w:marTop w:val="0"/>
                                                                                      <w:marBottom w:val="0"/>
                                                                                      <w:divBdr>
                                                                                        <w:top w:val="none" w:sz="0" w:space="0" w:color="auto"/>
                                                                                        <w:left w:val="none" w:sz="0" w:space="0" w:color="auto"/>
                                                                                        <w:bottom w:val="none" w:sz="0" w:space="0" w:color="auto"/>
                                                                                        <w:right w:val="none" w:sz="0" w:space="0" w:color="auto"/>
                                                                                      </w:divBdr>
                                                                                    </w:div>
                                                                                  </w:divsChild>
                                                                                </w:div>
                                                                                <w:div w:id="924997598">
                                                                                  <w:marLeft w:val="0"/>
                                                                                  <w:marRight w:val="0"/>
                                                                                  <w:marTop w:val="0"/>
                                                                                  <w:marBottom w:val="0"/>
                                                                                  <w:divBdr>
                                                                                    <w:top w:val="none" w:sz="0" w:space="0" w:color="auto"/>
                                                                                    <w:left w:val="none" w:sz="0" w:space="0" w:color="auto"/>
                                                                                    <w:bottom w:val="none" w:sz="0" w:space="0" w:color="auto"/>
                                                                                    <w:right w:val="none" w:sz="0" w:space="0" w:color="auto"/>
                                                                                  </w:divBdr>
                                                                                </w:div>
                                                                                <w:div w:id="1869684098">
                                                                                  <w:marLeft w:val="0"/>
                                                                                  <w:marRight w:val="0"/>
                                                                                  <w:marTop w:val="0"/>
                                                                                  <w:marBottom w:val="0"/>
                                                                                  <w:divBdr>
                                                                                    <w:top w:val="none" w:sz="0" w:space="0" w:color="auto"/>
                                                                                    <w:left w:val="none" w:sz="0" w:space="0" w:color="auto"/>
                                                                                    <w:bottom w:val="none" w:sz="0" w:space="0" w:color="auto"/>
                                                                                    <w:right w:val="none" w:sz="0" w:space="0" w:color="auto"/>
                                                                                  </w:divBdr>
                                                                                </w:div>
                                                                                <w:div w:id="305089681">
                                                                                  <w:marLeft w:val="0"/>
                                                                                  <w:marRight w:val="0"/>
                                                                                  <w:marTop w:val="0"/>
                                                                                  <w:marBottom w:val="0"/>
                                                                                  <w:divBdr>
                                                                                    <w:top w:val="none" w:sz="0" w:space="0" w:color="auto"/>
                                                                                    <w:left w:val="none" w:sz="0" w:space="0" w:color="auto"/>
                                                                                    <w:bottom w:val="none" w:sz="0" w:space="0" w:color="auto"/>
                                                                                    <w:right w:val="none" w:sz="0" w:space="0" w:color="auto"/>
                                                                                  </w:divBdr>
                                                                                </w:div>
                                                                                <w:div w:id="1984889342">
                                                                                  <w:marLeft w:val="0"/>
                                                                                  <w:marRight w:val="0"/>
                                                                                  <w:marTop w:val="0"/>
                                                                                  <w:marBottom w:val="0"/>
                                                                                  <w:divBdr>
                                                                                    <w:top w:val="none" w:sz="0" w:space="0" w:color="auto"/>
                                                                                    <w:left w:val="none" w:sz="0" w:space="0" w:color="auto"/>
                                                                                    <w:bottom w:val="none" w:sz="0" w:space="0" w:color="auto"/>
                                                                                    <w:right w:val="none" w:sz="0" w:space="0" w:color="auto"/>
                                                                                  </w:divBdr>
                                                                                </w:div>
                                                                                <w:div w:id="2132556071">
                                                                                  <w:marLeft w:val="0"/>
                                                                                  <w:marRight w:val="0"/>
                                                                                  <w:marTop w:val="0"/>
                                                                                  <w:marBottom w:val="0"/>
                                                                                  <w:divBdr>
                                                                                    <w:top w:val="none" w:sz="0" w:space="0" w:color="auto"/>
                                                                                    <w:left w:val="none" w:sz="0" w:space="0" w:color="auto"/>
                                                                                    <w:bottom w:val="none" w:sz="0" w:space="0" w:color="auto"/>
                                                                                    <w:right w:val="none" w:sz="0" w:space="0" w:color="auto"/>
                                                                                  </w:divBdr>
                                                                                </w:div>
                                                                                <w:div w:id="323820742">
                                                                                  <w:marLeft w:val="0"/>
                                                                                  <w:marRight w:val="0"/>
                                                                                  <w:marTop w:val="0"/>
                                                                                  <w:marBottom w:val="0"/>
                                                                                  <w:divBdr>
                                                                                    <w:top w:val="none" w:sz="0" w:space="0" w:color="auto"/>
                                                                                    <w:left w:val="none" w:sz="0" w:space="0" w:color="auto"/>
                                                                                    <w:bottom w:val="none" w:sz="0" w:space="0" w:color="auto"/>
                                                                                    <w:right w:val="none" w:sz="0" w:space="0" w:color="auto"/>
                                                                                  </w:divBdr>
                                                                                </w:div>
                                                                                <w:div w:id="1487668190">
                                                                                  <w:marLeft w:val="0"/>
                                                                                  <w:marRight w:val="0"/>
                                                                                  <w:marTop w:val="0"/>
                                                                                  <w:marBottom w:val="0"/>
                                                                                  <w:divBdr>
                                                                                    <w:top w:val="none" w:sz="0" w:space="0" w:color="auto"/>
                                                                                    <w:left w:val="none" w:sz="0" w:space="0" w:color="auto"/>
                                                                                    <w:bottom w:val="none" w:sz="0" w:space="0" w:color="auto"/>
                                                                                    <w:right w:val="none" w:sz="0" w:space="0" w:color="auto"/>
                                                                                  </w:divBdr>
                                                                                </w:div>
                                                                                <w:div w:id="1854149208">
                                                                                  <w:marLeft w:val="0"/>
                                                                                  <w:marRight w:val="0"/>
                                                                                  <w:marTop w:val="0"/>
                                                                                  <w:marBottom w:val="0"/>
                                                                                  <w:divBdr>
                                                                                    <w:top w:val="none" w:sz="0" w:space="0" w:color="auto"/>
                                                                                    <w:left w:val="none" w:sz="0" w:space="0" w:color="auto"/>
                                                                                    <w:bottom w:val="none" w:sz="0" w:space="0" w:color="auto"/>
                                                                                    <w:right w:val="none" w:sz="0" w:space="0" w:color="auto"/>
                                                                                  </w:divBdr>
                                                                                </w:div>
                                                                                <w:div w:id="939411757">
                                                                                  <w:marLeft w:val="0"/>
                                                                                  <w:marRight w:val="0"/>
                                                                                  <w:marTop w:val="0"/>
                                                                                  <w:marBottom w:val="0"/>
                                                                                  <w:divBdr>
                                                                                    <w:top w:val="none" w:sz="0" w:space="0" w:color="auto"/>
                                                                                    <w:left w:val="none" w:sz="0" w:space="0" w:color="auto"/>
                                                                                    <w:bottom w:val="none" w:sz="0" w:space="0" w:color="auto"/>
                                                                                    <w:right w:val="none" w:sz="0" w:space="0" w:color="auto"/>
                                                                                  </w:divBdr>
                                                                                </w:div>
                                                                                <w:div w:id="1529680071">
                                                                                  <w:marLeft w:val="0"/>
                                                                                  <w:marRight w:val="0"/>
                                                                                  <w:marTop w:val="0"/>
                                                                                  <w:marBottom w:val="0"/>
                                                                                  <w:divBdr>
                                                                                    <w:top w:val="none" w:sz="0" w:space="0" w:color="auto"/>
                                                                                    <w:left w:val="none" w:sz="0" w:space="0" w:color="auto"/>
                                                                                    <w:bottom w:val="none" w:sz="0" w:space="0" w:color="auto"/>
                                                                                    <w:right w:val="none" w:sz="0" w:space="0" w:color="auto"/>
                                                                                  </w:divBdr>
                                                                                </w:div>
                                                                                <w:div w:id="702444714">
                                                                                  <w:marLeft w:val="0"/>
                                                                                  <w:marRight w:val="0"/>
                                                                                  <w:marTop w:val="0"/>
                                                                                  <w:marBottom w:val="0"/>
                                                                                  <w:divBdr>
                                                                                    <w:top w:val="none" w:sz="0" w:space="0" w:color="auto"/>
                                                                                    <w:left w:val="none" w:sz="0" w:space="0" w:color="auto"/>
                                                                                    <w:bottom w:val="none" w:sz="0" w:space="0" w:color="auto"/>
                                                                                    <w:right w:val="none" w:sz="0" w:space="0" w:color="auto"/>
                                                                                  </w:divBdr>
                                                                                </w:div>
                                                                                <w:div w:id="1446997276">
                                                                                  <w:marLeft w:val="0"/>
                                                                                  <w:marRight w:val="0"/>
                                                                                  <w:marTop w:val="0"/>
                                                                                  <w:marBottom w:val="0"/>
                                                                                  <w:divBdr>
                                                                                    <w:top w:val="none" w:sz="0" w:space="0" w:color="auto"/>
                                                                                    <w:left w:val="none" w:sz="0" w:space="0" w:color="auto"/>
                                                                                    <w:bottom w:val="none" w:sz="0" w:space="0" w:color="auto"/>
                                                                                    <w:right w:val="none" w:sz="0" w:space="0" w:color="auto"/>
                                                                                  </w:divBdr>
                                                                                </w:div>
                                                                                <w:div w:id="183082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591342">
      <w:bodyDiv w:val="1"/>
      <w:marLeft w:val="0"/>
      <w:marRight w:val="0"/>
      <w:marTop w:val="0"/>
      <w:marBottom w:val="0"/>
      <w:divBdr>
        <w:top w:val="none" w:sz="0" w:space="0" w:color="auto"/>
        <w:left w:val="none" w:sz="0" w:space="0" w:color="auto"/>
        <w:bottom w:val="none" w:sz="0" w:space="0" w:color="auto"/>
        <w:right w:val="none" w:sz="0" w:space="0" w:color="auto"/>
      </w:divBdr>
    </w:div>
    <w:div w:id="1206795031">
      <w:bodyDiv w:val="1"/>
      <w:marLeft w:val="0"/>
      <w:marRight w:val="0"/>
      <w:marTop w:val="0"/>
      <w:marBottom w:val="0"/>
      <w:divBdr>
        <w:top w:val="none" w:sz="0" w:space="0" w:color="auto"/>
        <w:left w:val="none" w:sz="0" w:space="0" w:color="auto"/>
        <w:bottom w:val="none" w:sz="0" w:space="0" w:color="auto"/>
        <w:right w:val="none" w:sz="0" w:space="0" w:color="auto"/>
      </w:divBdr>
      <w:divsChild>
        <w:div w:id="1007252550">
          <w:marLeft w:val="0"/>
          <w:marRight w:val="0"/>
          <w:marTop w:val="0"/>
          <w:marBottom w:val="0"/>
          <w:divBdr>
            <w:top w:val="none" w:sz="0" w:space="0" w:color="auto"/>
            <w:left w:val="none" w:sz="0" w:space="0" w:color="auto"/>
            <w:bottom w:val="none" w:sz="0" w:space="0" w:color="auto"/>
            <w:right w:val="none" w:sz="0" w:space="0" w:color="auto"/>
          </w:divBdr>
          <w:divsChild>
            <w:div w:id="708259524">
              <w:marLeft w:val="0"/>
              <w:marRight w:val="0"/>
              <w:marTop w:val="0"/>
              <w:marBottom w:val="0"/>
              <w:divBdr>
                <w:top w:val="none" w:sz="0" w:space="0" w:color="auto"/>
                <w:left w:val="none" w:sz="0" w:space="0" w:color="auto"/>
                <w:bottom w:val="none" w:sz="0" w:space="0" w:color="auto"/>
                <w:right w:val="none" w:sz="0" w:space="0" w:color="auto"/>
              </w:divBdr>
              <w:divsChild>
                <w:div w:id="822425415">
                  <w:marLeft w:val="0"/>
                  <w:marRight w:val="0"/>
                  <w:marTop w:val="0"/>
                  <w:marBottom w:val="0"/>
                  <w:divBdr>
                    <w:top w:val="none" w:sz="0" w:space="0" w:color="auto"/>
                    <w:left w:val="none" w:sz="0" w:space="0" w:color="auto"/>
                    <w:bottom w:val="none" w:sz="0" w:space="0" w:color="auto"/>
                    <w:right w:val="none" w:sz="0" w:space="0" w:color="auto"/>
                  </w:divBdr>
                  <w:divsChild>
                    <w:div w:id="1483228826">
                      <w:marLeft w:val="0"/>
                      <w:marRight w:val="0"/>
                      <w:marTop w:val="0"/>
                      <w:marBottom w:val="0"/>
                      <w:divBdr>
                        <w:top w:val="none" w:sz="0" w:space="0" w:color="auto"/>
                        <w:left w:val="none" w:sz="0" w:space="0" w:color="auto"/>
                        <w:bottom w:val="none" w:sz="0" w:space="0" w:color="auto"/>
                        <w:right w:val="none" w:sz="0" w:space="0" w:color="auto"/>
                      </w:divBdr>
                      <w:divsChild>
                        <w:div w:id="121197693">
                          <w:marLeft w:val="0"/>
                          <w:marRight w:val="0"/>
                          <w:marTop w:val="0"/>
                          <w:marBottom w:val="0"/>
                          <w:divBdr>
                            <w:top w:val="none" w:sz="0" w:space="0" w:color="auto"/>
                            <w:left w:val="none" w:sz="0" w:space="0" w:color="auto"/>
                            <w:bottom w:val="none" w:sz="0" w:space="0" w:color="auto"/>
                            <w:right w:val="none" w:sz="0" w:space="0" w:color="auto"/>
                          </w:divBdr>
                          <w:divsChild>
                            <w:div w:id="1433277108">
                              <w:marLeft w:val="0"/>
                              <w:marRight w:val="0"/>
                              <w:marTop w:val="0"/>
                              <w:marBottom w:val="0"/>
                              <w:divBdr>
                                <w:top w:val="none" w:sz="0" w:space="0" w:color="auto"/>
                                <w:left w:val="none" w:sz="0" w:space="0" w:color="auto"/>
                                <w:bottom w:val="none" w:sz="0" w:space="0" w:color="auto"/>
                                <w:right w:val="none" w:sz="0" w:space="0" w:color="auto"/>
                              </w:divBdr>
                              <w:divsChild>
                                <w:div w:id="915434215">
                                  <w:marLeft w:val="0"/>
                                  <w:marRight w:val="0"/>
                                  <w:marTop w:val="0"/>
                                  <w:marBottom w:val="0"/>
                                  <w:divBdr>
                                    <w:top w:val="none" w:sz="0" w:space="0" w:color="auto"/>
                                    <w:left w:val="none" w:sz="0" w:space="0" w:color="auto"/>
                                    <w:bottom w:val="none" w:sz="0" w:space="0" w:color="auto"/>
                                    <w:right w:val="none" w:sz="0" w:space="0" w:color="auto"/>
                                  </w:divBdr>
                                  <w:divsChild>
                                    <w:div w:id="1098255215">
                                      <w:marLeft w:val="0"/>
                                      <w:marRight w:val="0"/>
                                      <w:marTop w:val="0"/>
                                      <w:marBottom w:val="0"/>
                                      <w:divBdr>
                                        <w:top w:val="none" w:sz="0" w:space="0" w:color="auto"/>
                                        <w:left w:val="none" w:sz="0" w:space="0" w:color="auto"/>
                                        <w:bottom w:val="none" w:sz="0" w:space="0" w:color="auto"/>
                                        <w:right w:val="none" w:sz="0" w:space="0" w:color="auto"/>
                                      </w:divBdr>
                                      <w:divsChild>
                                        <w:div w:id="1168211655">
                                          <w:marLeft w:val="0"/>
                                          <w:marRight w:val="0"/>
                                          <w:marTop w:val="0"/>
                                          <w:marBottom w:val="0"/>
                                          <w:divBdr>
                                            <w:top w:val="none" w:sz="0" w:space="0" w:color="auto"/>
                                            <w:left w:val="none" w:sz="0" w:space="0" w:color="auto"/>
                                            <w:bottom w:val="none" w:sz="0" w:space="0" w:color="auto"/>
                                            <w:right w:val="none" w:sz="0" w:space="0" w:color="auto"/>
                                          </w:divBdr>
                                          <w:divsChild>
                                            <w:div w:id="2128113794">
                                              <w:marLeft w:val="0"/>
                                              <w:marRight w:val="0"/>
                                              <w:marTop w:val="0"/>
                                              <w:marBottom w:val="0"/>
                                              <w:divBdr>
                                                <w:top w:val="none" w:sz="0" w:space="0" w:color="auto"/>
                                                <w:left w:val="none" w:sz="0" w:space="0" w:color="auto"/>
                                                <w:bottom w:val="none" w:sz="0" w:space="0" w:color="auto"/>
                                                <w:right w:val="none" w:sz="0" w:space="0" w:color="auto"/>
                                              </w:divBdr>
                                              <w:divsChild>
                                                <w:div w:id="54858860">
                                                  <w:marLeft w:val="0"/>
                                                  <w:marRight w:val="0"/>
                                                  <w:marTop w:val="0"/>
                                                  <w:marBottom w:val="0"/>
                                                  <w:divBdr>
                                                    <w:top w:val="none" w:sz="0" w:space="0" w:color="auto"/>
                                                    <w:left w:val="none" w:sz="0" w:space="0" w:color="auto"/>
                                                    <w:bottom w:val="none" w:sz="0" w:space="0" w:color="auto"/>
                                                    <w:right w:val="none" w:sz="0" w:space="0" w:color="auto"/>
                                                  </w:divBdr>
                                                  <w:divsChild>
                                                    <w:div w:id="1080978643">
                                                      <w:marLeft w:val="1425"/>
                                                      <w:marRight w:val="0"/>
                                                      <w:marTop w:val="0"/>
                                                      <w:marBottom w:val="0"/>
                                                      <w:divBdr>
                                                        <w:top w:val="single" w:sz="6" w:space="0" w:color="auto"/>
                                                        <w:left w:val="none" w:sz="0" w:space="0" w:color="auto"/>
                                                        <w:bottom w:val="single" w:sz="6" w:space="0" w:color="auto"/>
                                                        <w:right w:val="none" w:sz="0" w:space="0" w:color="auto"/>
                                                      </w:divBdr>
                                                      <w:divsChild>
                                                        <w:div w:id="105006126">
                                                          <w:marLeft w:val="0"/>
                                                          <w:marRight w:val="0"/>
                                                          <w:marTop w:val="0"/>
                                                          <w:marBottom w:val="0"/>
                                                          <w:divBdr>
                                                            <w:top w:val="none" w:sz="0" w:space="0" w:color="auto"/>
                                                            <w:left w:val="none" w:sz="0" w:space="0" w:color="auto"/>
                                                            <w:bottom w:val="none" w:sz="0" w:space="0" w:color="auto"/>
                                                            <w:right w:val="none" w:sz="0" w:space="0" w:color="auto"/>
                                                          </w:divBdr>
                                                          <w:divsChild>
                                                            <w:div w:id="323976041">
                                                              <w:marLeft w:val="0"/>
                                                              <w:marRight w:val="0"/>
                                                              <w:marTop w:val="0"/>
                                                              <w:marBottom w:val="0"/>
                                                              <w:divBdr>
                                                                <w:top w:val="none" w:sz="0" w:space="0" w:color="auto"/>
                                                                <w:left w:val="none" w:sz="0" w:space="0" w:color="auto"/>
                                                                <w:bottom w:val="none" w:sz="0" w:space="0" w:color="auto"/>
                                                                <w:right w:val="none" w:sz="0" w:space="0" w:color="auto"/>
                                                              </w:divBdr>
                                                              <w:divsChild>
                                                                <w:div w:id="1312709886">
                                                                  <w:marLeft w:val="0"/>
                                                                  <w:marRight w:val="0"/>
                                                                  <w:marTop w:val="0"/>
                                                                  <w:marBottom w:val="0"/>
                                                                  <w:divBdr>
                                                                    <w:top w:val="none" w:sz="0" w:space="0" w:color="auto"/>
                                                                    <w:left w:val="none" w:sz="0" w:space="0" w:color="auto"/>
                                                                    <w:bottom w:val="none" w:sz="0" w:space="0" w:color="auto"/>
                                                                    <w:right w:val="none" w:sz="0" w:space="0" w:color="auto"/>
                                                                  </w:divBdr>
                                                                  <w:divsChild>
                                                                    <w:div w:id="25909376">
                                                                      <w:marLeft w:val="0"/>
                                                                      <w:marRight w:val="0"/>
                                                                      <w:marTop w:val="0"/>
                                                                      <w:marBottom w:val="0"/>
                                                                      <w:divBdr>
                                                                        <w:top w:val="none" w:sz="0" w:space="0" w:color="auto"/>
                                                                        <w:left w:val="none" w:sz="0" w:space="0" w:color="auto"/>
                                                                        <w:bottom w:val="none" w:sz="0" w:space="0" w:color="auto"/>
                                                                        <w:right w:val="none" w:sz="0" w:space="0" w:color="auto"/>
                                                                      </w:divBdr>
                                                                      <w:divsChild>
                                                                        <w:div w:id="129833949">
                                                                          <w:marLeft w:val="-75"/>
                                                                          <w:marRight w:val="0"/>
                                                                          <w:marTop w:val="30"/>
                                                                          <w:marBottom w:val="30"/>
                                                                          <w:divBdr>
                                                                            <w:top w:val="none" w:sz="0" w:space="0" w:color="auto"/>
                                                                            <w:left w:val="none" w:sz="0" w:space="0" w:color="auto"/>
                                                                            <w:bottom w:val="none" w:sz="0" w:space="0" w:color="auto"/>
                                                                            <w:right w:val="none" w:sz="0" w:space="0" w:color="auto"/>
                                                                          </w:divBdr>
                                                                          <w:divsChild>
                                                                            <w:div w:id="609818930">
                                                                              <w:marLeft w:val="0"/>
                                                                              <w:marRight w:val="0"/>
                                                                              <w:marTop w:val="0"/>
                                                                              <w:marBottom w:val="0"/>
                                                                              <w:divBdr>
                                                                                <w:top w:val="none" w:sz="0" w:space="0" w:color="auto"/>
                                                                                <w:left w:val="none" w:sz="0" w:space="0" w:color="auto"/>
                                                                                <w:bottom w:val="none" w:sz="0" w:space="0" w:color="auto"/>
                                                                                <w:right w:val="none" w:sz="0" w:space="0" w:color="auto"/>
                                                                              </w:divBdr>
                                                                              <w:divsChild>
                                                                                <w:div w:id="689448727">
                                                                                  <w:marLeft w:val="0"/>
                                                                                  <w:marRight w:val="0"/>
                                                                                  <w:marTop w:val="0"/>
                                                                                  <w:marBottom w:val="0"/>
                                                                                  <w:divBdr>
                                                                                    <w:top w:val="none" w:sz="0" w:space="0" w:color="auto"/>
                                                                                    <w:left w:val="none" w:sz="0" w:space="0" w:color="auto"/>
                                                                                    <w:bottom w:val="none" w:sz="0" w:space="0" w:color="auto"/>
                                                                                    <w:right w:val="none" w:sz="0" w:space="0" w:color="auto"/>
                                                                                  </w:divBdr>
                                                                                  <w:divsChild>
                                                                                    <w:div w:id="300236482">
                                                                                      <w:marLeft w:val="0"/>
                                                                                      <w:marRight w:val="0"/>
                                                                                      <w:marTop w:val="0"/>
                                                                                      <w:marBottom w:val="0"/>
                                                                                      <w:divBdr>
                                                                                        <w:top w:val="none" w:sz="0" w:space="0" w:color="auto"/>
                                                                                        <w:left w:val="none" w:sz="0" w:space="0" w:color="auto"/>
                                                                                        <w:bottom w:val="none" w:sz="0" w:space="0" w:color="auto"/>
                                                                                        <w:right w:val="none" w:sz="0" w:space="0" w:color="auto"/>
                                                                                      </w:divBdr>
                                                                                      <w:divsChild>
                                                                                        <w:div w:id="573393158">
                                                                                          <w:marLeft w:val="0"/>
                                                                                          <w:marRight w:val="0"/>
                                                                                          <w:marTop w:val="0"/>
                                                                                          <w:marBottom w:val="0"/>
                                                                                          <w:divBdr>
                                                                                            <w:top w:val="none" w:sz="0" w:space="0" w:color="auto"/>
                                                                                            <w:left w:val="none" w:sz="0" w:space="0" w:color="auto"/>
                                                                                            <w:bottom w:val="none" w:sz="0" w:space="0" w:color="auto"/>
                                                                                            <w:right w:val="none" w:sz="0" w:space="0" w:color="auto"/>
                                                                                          </w:divBdr>
                                                                                          <w:divsChild>
                                                                                            <w:div w:id="1562054971">
                                                                                              <w:marLeft w:val="0"/>
                                                                                              <w:marRight w:val="0"/>
                                                                                              <w:marTop w:val="0"/>
                                                                                              <w:marBottom w:val="0"/>
                                                                                              <w:divBdr>
                                                                                                <w:top w:val="none" w:sz="0" w:space="0" w:color="auto"/>
                                                                                                <w:left w:val="none" w:sz="0" w:space="0" w:color="auto"/>
                                                                                                <w:bottom w:val="none" w:sz="0" w:space="0" w:color="auto"/>
                                                                                                <w:right w:val="none" w:sz="0" w:space="0" w:color="auto"/>
                                                                                              </w:divBdr>
                                                                                              <w:divsChild>
                                                                                                <w:div w:id="12092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5807360">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vimeo.com/user98607695/review/342180410/86dfdeb6c3?sort=lastUserActionEventDate&amp;direction=desc" TargetMode="External" Id="rId21" /><Relationship Type="http://schemas.openxmlformats.org/officeDocument/2006/relationships/image" Target="media/image3.jpeg" Id="rId55" /><Relationship Type="http://schemas.openxmlformats.org/officeDocument/2006/relationships/header" Target="header3.xml" Id="rId97"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vimeo.com/user98607695/review/342181953/4cb1e14b05?sort=lastUserActionEventDate&amp;direction=desc" TargetMode="External" Id="rId16" /><Relationship Type="http://schemas.openxmlformats.org/officeDocument/2006/relationships/image" Target="media/image6.jpeg" Id="rId58" /><Relationship Type="http://schemas.openxmlformats.org/officeDocument/2006/relationships/numbering" Target="numbering.xml" Id="rId5" /><Relationship Type="http://schemas.openxmlformats.org/officeDocument/2006/relationships/footer" Target="footer1.xml" Id="rId95" /><Relationship Type="http://schemas.openxmlformats.org/officeDocument/2006/relationships/hyperlink" Target="https://www.artgallery.nsw.gov.au/collection/works/214.2010/" TargetMode="External" Id="rId14" /><Relationship Type="http://schemas.openxmlformats.org/officeDocument/2006/relationships/hyperlink" Target="https://vimeo.com/user98607695/review/342181953/4cb1e14b05?sort=lastUserActionEventDate&amp;direction=desc" TargetMode="External" Id="rId22" /><Relationship Type="http://schemas.openxmlformats.org/officeDocument/2006/relationships/image" Target="media/image4.jpeg" Id="rId56" /><Relationship Type="http://schemas.openxmlformats.org/officeDocument/2006/relationships/theme" Target="theme/theme1.xml" Id="rId100" /><Relationship Type="http://schemas.openxmlformats.org/officeDocument/2006/relationships/webSettings" Target="webSettings.xml" Id="rId8" /><Relationship Type="http://schemas.openxmlformats.org/officeDocument/2006/relationships/header" Target="header1.xml" Id="rId93" /><Relationship Type="http://schemas.openxmlformats.org/officeDocument/2006/relationships/footer" Target="footer3.xml" Id="rId98" /><Relationship Type="http://schemas.openxmlformats.org/officeDocument/2006/relationships/customXml" Target="../customXml/item3.xml" Id="rId3" /><Relationship Type="http://schemas.openxmlformats.org/officeDocument/2006/relationships/hyperlink" Target="https://vimeo.com/user98607695/review/342180410/86dfdeb6c3?sort=lastUserActionEventDate&amp;direction=desc" TargetMode="External" Id="rId12" /><Relationship Type="http://schemas.openxmlformats.org/officeDocument/2006/relationships/hyperlink" Target="https://www.wikihow.com/Make-Paper-Clay" TargetMode="External" Id="rId17" /><Relationship Type="http://schemas.openxmlformats.org/officeDocument/2006/relationships/hyperlink" Target="https://www.artgallery.nsw.gov.au/collection/works/214.2010/" TargetMode="External" Id="rId20" /><Relationship Type="http://schemas.openxmlformats.org/officeDocument/2006/relationships/hyperlink" Target="https://safeYouTube.net/w/qpwF" TargetMode="External" Id="rId54" /><Relationship Type="http://schemas.openxmlformats.org/officeDocument/2006/relationships/footer" Target="footer2.xml"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artgallery.nsw.gov.au/collection/works/214.2010/" TargetMode="External" Id="rId15" /><Relationship Type="http://schemas.openxmlformats.org/officeDocument/2006/relationships/image" Target="media/image5.jpeg" Id="rId57" /><Relationship Type="http://schemas.openxmlformats.org/officeDocument/2006/relationships/endnotes" Target="endnotes.xml" Id="rId10" /><Relationship Type="http://schemas.openxmlformats.org/officeDocument/2006/relationships/header" Target="header2.xml" Id="rId94" /><Relationship Type="http://schemas.openxmlformats.org/officeDocument/2006/relationships/fontTable" Target="fontTable.xml" Id="rId9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google.com/search?rlz=1C1GCEA_enAU880AU880&amp;ei=f-a9XsO-A-ed4-EPwoSk8AM&amp;q=what+can+i+use+instead+of+clay&amp;oq=what+can+i+use+instead+of+clay&amp;gs_lcp=CgZwc3ktYWIQAzIGCAAQBxAeMgYIABAHEB4yBggAEAcQHjIGCAAQBxAeMgIIADICCAA6BAgAEEdQzq0BWM6tAWD6sAFoAHABeACAAa4CiAGuApIBAzMtMZgBAKABAaoBB2d3cy13aXo&amp;sclient=psy-ab&amp;ved=0ahUKEwiD-uCy0rTpAhXnzjgGHUICCT4Q4dUDCAw&amp;uact=5" TargetMode="External" Id="rId18" /><Relationship Type="http://schemas.openxmlformats.org/officeDocument/2006/relationships/image" Target="/media/image4.png" Id="R27f7cd06e74f4c5a" /><Relationship Type="http://schemas.openxmlformats.org/officeDocument/2006/relationships/image" Target="/media/image5.png" Id="R21a11bac66a14c06" /><Relationship Type="http://schemas.openxmlformats.org/officeDocument/2006/relationships/hyperlink" Target="https://www.artgallery.nsw.gov.au/exhibitions/essential-duchamp/" TargetMode="External" Id="R7e0a42494dc14697" /><Relationship Type="http://schemas.openxmlformats.org/officeDocument/2006/relationships/hyperlink" Target="https://safeYouTube.net/w/HxHF" TargetMode="External" Id="Rf69b9aa163d8465e" /><Relationship Type="http://schemas.openxmlformats.org/officeDocument/2006/relationships/hyperlink" Target="https://safeYouTube.net/w/fyHF" TargetMode="External" Id="Rd735473655d94beb" /><Relationship Type="http://schemas.openxmlformats.org/officeDocument/2006/relationships/hyperlink" Target="https://safeYouTube.net/w/02HF" TargetMode="External" Id="R7b0c4013e6be46a3" /><Relationship Type="http://schemas.openxmlformats.org/officeDocument/2006/relationships/hyperlink" Target="https://safeYouTube.net/w/a3HF" TargetMode="External" Id="R2dc711b763154ce5" /><Relationship Type="http://schemas.openxmlformats.org/officeDocument/2006/relationships/hyperlink" Target="https://safeYouTube.net/w/m6HF" TargetMode="External" Id="R1f32615536e14b1d" /><Relationship Type="http://schemas.openxmlformats.org/officeDocument/2006/relationships/hyperlink" Target="https://safeYouTube.net/w/G6HF" TargetMode="External" Id="R9841468a83fb4a5e" /><Relationship Type="http://schemas.openxmlformats.org/officeDocument/2006/relationships/hyperlink" Target="https://safeYouTube.net/w/d7HF" TargetMode="External" Id="R5ceb2d3d6adf4cb3" /><Relationship Type="http://schemas.openxmlformats.org/officeDocument/2006/relationships/hyperlink" Target="https://safeYouTube.net/w/s7HF" TargetMode="External" Id="Re1a7f52e4b2b4bd8" /><Relationship Type="http://schemas.openxmlformats.org/officeDocument/2006/relationships/hyperlink" Target="https://safeYouTube.net/w/qpHF" TargetMode="External" Id="Re078ed81273648cd" /><Relationship Type="http://schemas.openxmlformats.org/officeDocument/2006/relationships/hyperlink" Target="https://safeYouTube.net/w/sqHF" TargetMode="External" Id="R3178a6ff65e44ad8" /><Relationship Type="http://schemas.openxmlformats.org/officeDocument/2006/relationships/hyperlink" Target="https://safeYouTube.net/w/iHFF" TargetMode="External" Id="Rf095244358b74d8c" /><Relationship Type="http://schemas.openxmlformats.org/officeDocument/2006/relationships/hyperlink" Target="https://safeYouTube.net/w/srHF" TargetMode="External" Id="Rfe075336eedb41ea" /><Relationship Type="http://schemas.openxmlformats.org/officeDocument/2006/relationships/hyperlink" Target="https://safeYouTube.net/w/SrHF" TargetMode="External" Id="R2bec717bf896415d" /><Relationship Type="http://schemas.openxmlformats.org/officeDocument/2006/relationships/hyperlink" Target="https://safeYouTube.net/w/wsHF" TargetMode="External" Id="R900c5093fe0e4fbb" /><Relationship Type="http://schemas.openxmlformats.org/officeDocument/2006/relationships/hyperlink" Target="https://safeYouTube.net/w/RsHF" TargetMode="External" Id="R485836725c6042ce" /><Relationship Type="http://schemas.openxmlformats.org/officeDocument/2006/relationships/hyperlink" Target="https://safeYouTube.net/w/qtHF" TargetMode="External" Id="R8c94db75859447a8" /><Relationship Type="http://schemas.openxmlformats.org/officeDocument/2006/relationships/hyperlink" Target="https://www.google.com/url?q=https%3A%2F%2Fvimeo.com%2F190670376&amp;sa=D&amp;sntz=1&amp;usg=AFQjCNFZw1u4VrqDzqX_S63HuYAKJKOU0Q" TargetMode="External" Id="R523e49d4a9ca408b" /><Relationship Type="http://schemas.openxmlformats.org/officeDocument/2006/relationships/hyperlink" Target="https://safeYouTube.net/w/qpwF" TargetMode="External" Id="R9b22dc019c9c4d28" /><Relationship Type="http://schemas.openxmlformats.org/officeDocument/2006/relationships/hyperlink" Target="https://safeyoutube.net/w/h6DF" TargetMode="External" Id="Rcd703d1187ed4a5c" /><Relationship Type="http://schemas.openxmlformats.org/officeDocument/2006/relationships/hyperlink" Target="https://safeyoutube.net/w/d9DF" TargetMode="External" Id="R091d7e1572164d60" /><Relationship Type="http://schemas.openxmlformats.org/officeDocument/2006/relationships/hyperlink" Target="https://safeyoutube.net/w/h6DF" TargetMode="External" Id="R6240eee46d2d4411" /><Relationship Type="http://schemas.openxmlformats.org/officeDocument/2006/relationships/hyperlink" Target="https://safeyoutube.net/w/d9DF" TargetMode="External" Id="R78e132dc5da54560" /><Relationship Type="http://schemas.openxmlformats.org/officeDocument/2006/relationships/hyperlink" Target="https://schoolsnsw.sharepoint.com/:w:/r/sites/CurriculumSupportProject/_layouts/15/Doc.aspx?sourcedoc=%7BE4DF2B82-00D2-424C-90EF-F2DB4E541A22%7D&amp;file=creative-arts-2%20week%20learning%20sequence-S1.docx&amp;action=default&amp;mobileredirect=truehttps://www.youtube.com/watch?v=yZEodxUx2ME" TargetMode="External" Id="R9e233f281a454174" /><Relationship Type="http://schemas.openxmlformats.org/officeDocument/2006/relationships/hyperlink" Target="https://safeYouTube.net/w/w8HF" TargetMode="External" Id="R05eb1459b47d4be7" /><Relationship Type="http://schemas.openxmlformats.org/officeDocument/2006/relationships/hyperlink" Target="https://safeYouTube.net/w/I8HF" TargetMode="External" Id="R2e8c95cd360845e3" /><Relationship Type="http://schemas.openxmlformats.org/officeDocument/2006/relationships/hyperlink" Target="https://www.google.com/url?q=https%3A%2F%2Fvimeo.com%2F190670376&amp;sa=D&amp;sntz=1&amp;usg=AFQjCNFZw1u4VrqDzqX_S63HuYAKJKOU0Q" TargetMode="External" Id="Rd375340e78a3456c" /><Relationship Type="http://schemas.openxmlformats.org/officeDocument/2006/relationships/hyperlink" Target="https://safeYouTube.net/w/qpwF" TargetMode="External" Id="Rbc81a104725a471f" /><Relationship Type="http://schemas.openxmlformats.org/officeDocument/2006/relationships/hyperlink" Target="https://vimeo.com/190670376" TargetMode="External" Id="R1dd622a553d3457c" /><Relationship Type="http://schemas.openxmlformats.org/officeDocument/2006/relationships/hyperlink" Target="https://safeYouTube.net/w/0xwF" TargetMode="External" Id="R0c9b6af6f6b74c33" /><Relationship Type="http://schemas.openxmlformats.org/officeDocument/2006/relationships/hyperlink" Target="https://educationstandards.nsw.edu.au/wps/portal/nesa/k-10/learning-areas/creative-arts/creative-arts-k-6-syllabus" TargetMode="External" Id="R8f75444db78d461a" /><Relationship Type="http://schemas.openxmlformats.org/officeDocument/2006/relationships/hyperlink" Target="https://www.artgallery.nsw.gov.au/education/exhibition-kits/pop-to-popism/future-is-now/" TargetMode="External" Id="R2846efaf5a3c470c" /><Relationship Type="http://schemas.openxmlformats.org/officeDocument/2006/relationships/hyperlink" Target="https://www.artgallery.nsw.gov.au/education/childrens-trails/pop-popism/first-real-target/" TargetMode="External" Id="R084d6e54fece4094" /><Relationship Type="http://schemas.openxmlformats.org/officeDocument/2006/relationships/hyperlink" Target="https://www.artgallery.nsw.gov.au/education/childrens-trails/pop-popism/football-players/" TargetMode="External" Id="Rfb2342c2fd254d6c" /><Relationship Type="http://schemas.openxmlformats.org/officeDocument/2006/relationships/hyperlink" Target="https://www.artgallery.nsw.gov.au/education/childrens-trails/pop-popism/triple-fronted/" TargetMode="External" Id="Rb86833fef00a4be3" /><Relationship Type="http://schemas.openxmlformats.org/officeDocument/2006/relationships/hyperlink" Target="https://safeYouTube.net/w/lxHF" TargetMode="External" Id="R73aba3dc9a054337" /><Relationship Type="http://schemas.openxmlformats.org/officeDocument/2006/relationships/hyperlink" Target="https://safeYouTube.net/w/N7HF" TargetMode="External" Id="Rdf4bc184722941b9" /><Relationship Type="http://schemas.openxmlformats.org/officeDocument/2006/relationships/hyperlink" Target="https://safeYouTube.net/w/MtHF" TargetMode="External" Id="R08c17c525bc747d0" /><Relationship Type="http://schemas.openxmlformats.org/officeDocument/2006/relationships/hyperlink" Target="https://vimeo.com/190670376" TargetMode="External" Id="Re363cbba00994286" /><Relationship Type="http://schemas.openxmlformats.org/officeDocument/2006/relationships/hyperlink" Target="https://safeYouTube.net/w/KuHF" TargetMode="External" Id="R7355c392d8dc4744" /><Relationship Type="http://schemas.openxmlformats.org/officeDocument/2006/relationships/hyperlink" Target="https://www.artgallery.nsw.gov.au/education/exhibition-kits/pop-to-popism/future-is-now/" TargetMode="External" Id="Re7890084aa8b448c" /><Relationship Type="http://schemas.openxmlformats.org/officeDocument/2006/relationships/hyperlink" Target="https://www.artgallery.nsw.gov.au/education/childrens-trails/pop-popism/first-real-target/" TargetMode="External" Id="R54759e00050b4568" /><Relationship Type="http://schemas.openxmlformats.org/officeDocument/2006/relationships/hyperlink" Target="https://www.artgallery.nsw.gov.au/education/childrens-trails/pop-popism/football-players/" TargetMode="External" Id="R4a4e040e101c4490" /><Relationship Type="http://schemas.openxmlformats.org/officeDocument/2006/relationships/hyperlink" Target="https://www.artgallery.nsw.gov.au/education/childrens-trails/pop-popism/triple-fronted/" TargetMode="External" Id="R1141bcff556343f9" /><Relationship Type="http://schemas.openxmlformats.org/officeDocument/2006/relationships/hyperlink" Target="https://www.artgallery.nsw.gov.au/exhibitions/essential-duchamp/" TargetMode="External" Id="R1de5e6af9e8b487d" /><Relationship Type="http://schemas.openxmlformats.org/officeDocument/2006/relationships/hyperlink" Target="https://safeYouTube.net/w/0xwF" TargetMode="External" Id="Re9fd84190ffe41bf" /></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brennan20\Downloads\Revised%20template%20-%202-week%20learning%20sequenc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9A1EA123AD67744A854930532A2E65B" ma:contentTypeVersion="11" ma:contentTypeDescription="Create a new document." ma:contentTypeScope="" ma:versionID="23c0864e5b88d81ca16fc313bc51c4f7">
  <xsd:schema xmlns:xsd="http://www.w3.org/2001/XMLSchema" xmlns:xs="http://www.w3.org/2001/XMLSchema" xmlns:p="http://schemas.microsoft.com/office/2006/metadata/properties" xmlns:ns2="2b8f126a-38b9-4492-be35-a33a4edb6fbd" xmlns:ns3="3b666755-876b-42ff-b409-4240f06f7e75" targetNamespace="http://schemas.microsoft.com/office/2006/metadata/properties" ma:root="true" ma:fieldsID="d9fd3039fd129bb607c92dfde4e669f0" ns2:_="" ns3:_="">
    <xsd:import namespace="2b8f126a-38b9-4492-be35-a33a4edb6fbd"/>
    <xsd:import namespace="3b666755-876b-42ff-b409-4240f06f7e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8f126a-38b9-4492-be35-a33a4edb6f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666755-876b-42ff-b409-4240f06f7e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423FD-7914-48E6-A1C2-C29E309CAF0B}">
  <ds:schemaRefs>
    <ds:schemaRef ds:uri="http://schemas.microsoft.com/sharepoint/v3/contenttype/forms"/>
  </ds:schemaRefs>
</ds:datastoreItem>
</file>

<file path=customXml/itemProps2.xml><?xml version="1.0" encoding="utf-8"?>
<ds:datastoreItem xmlns:ds="http://schemas.openxmlformats.org/officeDocument/2006/customXml" ds:itemID="{0DAFF55D-B382-4A47-B958-2471277F951D}">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bfef30c-3309-4b35-b3fb-b2dc30ca80e2"/>
    <ds:schemaRef ds:uri="4a1e6c12-c2db-439e-a266-e33fa4a040cf"/>
    <ds:schemaRef ds:uri="http://www.w3.org/XML/1998/namespace"/>
    <ds:schemaRef ds:uri="http://purl.org/dc/dcmitype/"/>
  </ds:schemaRefs>
</ds:datastoreItem>
</file>

<file path=customXml/itemProps3.xml><?xml version="1.0" encoding="utf-8"?>
<ds:datastoreItem xmlns:ds="http://schemas.openxmlformats.org/officeDocument/2006/customXml" ds:itemID="{E05FE395-7C6F-4226-AB22-D4B292087AEB}"/>
</file>

<file path=customXml/itemProps4.xml><?xml version="1.0" encoding="utf-8"?>
<ds:datastoreItem xmlns:ds="http://schemas.openxmlformats.org/officeDocument/2006/customXml" ds:itemID="{364262E9-3E03-440A-99FE-392D2594FAD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Revised template - 2-week learning sequence.dotx</ap:Template>
  <ap:Application>Microsoft Office Word</ap:Application>
  <ap:DocSecurity>0</ap:DocSecurity>
  <ap:ScaleCrop>false</ap:ScaleCrop>
  <ap:Manager/>
  <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
  <lastModifiedBy>Julia Brennan</lastModifiedBy>
  <revision>7</revision>
  <dcterms:created xsi:type="dcterms:W3CDTF">2020-05-18T06:40:00.0000000Z</dcterms:created>
  <dcterms:modified xsi:type="dcterms:W3CDTF">2020-05-21T11:31:49.1978966Z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0x010100F9A1EA123AD67744A854930532A2E65B</vt:lpwstr>
  </property>
</Properties>
</file>