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5B5F7" w14:textId="402D5307" w:rsidR="0080294C" w:rsidRPr="00985E9D" w:rsidRDefault="21F6AD69" w:rsidP="00FA0633">
      <w:pPr>
        <w:pStyle w:val="Title"/>
        <w:rPr>
          <w:lang w:val="en-US"/>
        </w:rPr>
      </w:pPr>
      <w:r w:rsidRPr="478EDD7D">
        <w:rPr>
          <w:lang w:val="en-US"/>
        </w:rPr>
        <w:t>Creative arts</w:t>
      </w:r>
      <w:r w:rsidR="006B6133" w:rsidRPr="478EDD7D">
        <w:rPr>
          <w:lang w:val="en-US"/>
        </w:rPr>
        <w:t xml:space="preserve"> </w:t>
      </w:r>
      <w:r w:rsidR="00985E9D" w:rsidRPr="478EDD7D">
        <w:rPr>
          <w:lang w:val="en-US"/>
        </w:rPr>
        <w:t>– learning sequence</w:t>
      </w:r>
    </w:p>
    <w:p w14:paraId="2572AE3B" w14:textId="2AC12D83" w:rsidR="231B6EBD" w:rsidRDefault="231B6EBD" w:rsidP="00B07505">
      <w:pPr>
        <w:pStyle w:val="Heading2"/>
      </w:pPr>
      <w:r>
        <w:t>Resource considerations</w:t>
      </w:r>
    </w:p>
    <w:p w14:paraId="3B92DDAF" w14:textId="5A498B14" w:rsidR="00505488" w:rsidRPr="00FA6A65" w:rsidRDefault="231B6EBD" w:rsidP="00505488">
      <w:pPr>
        <w:spacing w:after="120"/>
        <w:rPr>
          <w:b/>
          <w:bCs/>
        </w:rPr>
      </w:pPr>
      <w:r>
        <w:t xml:space="preserve">This lesson sequence allows for continuity of student learning and could be adapted to fit in with your existing teaching and learning program. Students will be supported to meet outcomes from a Key Learning Area. Each task has a duration of 30 minutes and could be used in conjunction with your </w:t>
      </w:r>
      <w:hyperlink r:id="rId11">
        <w:r w:rsidRPr="33BF246A">
          <w:rPr>
            <w:rStyle w:val="Hyperlink"/>
          </w:rPr>
          <w:t>framework, designed using the K-6 template</w:t>
        </w:r>
      </w:hyperlink>
      <w:r>
        <w:t xml:space="preserve">. </w:t>
      </w:r>
      <w:r w:rsidRPr="33BF246A">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12">
        <w:r w:rsidRPr="33BF246A">
          <w:rPr>
            <w:rStyle w:val="Hyperlink"/>
            <w:lang w:eastAsia="zh-CN"/>
          </w:rPr>
          <w:t xml:space="preserve">Learning at </w:t>
        </w:r>
        <w:r w:rsidR="006140F8" w:rsidRPr="33BF246A">
          <w:rPr>
            <w:rStyle w:val="Hyperlink"/>
            <w:lang w:eastAsia="zh-CN"/>
          </w:rPr>
          <w:t>home, school p</w:t>
        </w:r>
        <w:r w:rsidRPr="33BF246A">
          <w:rPr>
            <w:rStyle w:val="Hyperlink"/>
            <w:lang w:eastAsia="zh-CN"/>
          </w:rPr>
          <w:t>lanning page.</w:t>
        </w:r>
      </w:hyperlink>
      <w:r w:rsidRPr="33BF246A">
        <w:rPr>
          <w:lang w:eastAsia="zh-CN"/>
        </w:rPr>
        <w:t xml:space="preserve"> Assessment strategies are included to ensure evidence of learn</w:t>
      </w:r>
      <w:r w:rsidR="00985E9D" w:rsidRPr="33BF246A">
        <w:rPr>
          <w:lang w:eastAsia="zh-CN"/>
        </w:rPr>
        <w:t>ing is monitored and collected.</w:t>
      </w:r>
      <w:r w:rsidR="7775F370" w:rsidRPr="33BF246A">
        <w:rPr>
          <w:lang w:eastAsia="zh-CN"/>
        </w:rPr>
        <w:t xml:space="preserve"> </w:t>
      </w:r>
    </w:p>
    <w:p w14:paraId="0C4F4AA9" w14:textId="5133B5A6" w:rsidR="00FA0633" w:rsidRDefault="231B6EBD" w:rsidP="00B07505">
      <w:pPr>
        <w:pStyle w:val="Heading2"/>
      </w:pPr>
      <w:r>
        <w:t xml:space="preserve">Stage </w:t>
      </w:r>
      <w:r w:rsidR="4D392455">
        <w:t>1</w:t>
      </w:r>
      <w:r>
        <w:t xml:space="preserve"> learning sequence</w:t>
      </w:r>
    </w:p>
    <w:p w14:paraId="7D3B0A4C" w14:textId="77777777" w:rsidR="008756B0" w:rsidRPr="008756B0" w:rsidRDefault="008756B0" w:rsidP="008756B0">
      <w:pPr>
        <w:pStyle w:val="FeatureBox2"/>
        <w:rPr>
          <w:rStyle w:val="Strong"/>
        </w:rPr>
      </w:pPr>
      <w:r w:rsidRPr="008756B0">
        <w:rPr>
          <w:rStyle w:val="Strong"/>
        </w:rPr>
        <w:t>Outcomes</w:t>
      </w:r>
    </w:p>
    <w:p w14:paraId="3D692841" w14:textId="399AA865" w:rsidR="08C2E557" w:rsidRDefault="08C2E557" w:rsidP="008756B0">
      <w:pPr>
        <w:pStyle w:val="FeatureBox2"/>
        <w:rPr>
          <w:rFonts w:eastAsia="Arial"/>
          <w:color w:val="041F42"/>
          <w:highlight w:val="yellow"/>
        </w:rPr>
      </w:pPr>
      <w:r w:rsidRPr="008756B0">
        <w:rPr>
          <w:rStyle w:val="Strong"/>
        </w:rPr>
        <w:t>VAS1.1</w:t>
      </w:r>
      <w:r w:rsidRPr="478EDD7D">
        <w:rPr>
          <w:lang w:val="en-US"/>
        </w:rPr>
        <w:t xml:space="preserve"> Makes artworks in a particular way about experiences of real and imaginary things.</w:t>
      </w:r>
    </w:p>
    <w:p w14:paraId="6484C51C" w14:textId="2180F65F" w:rsidR="08C2E557" w:rsidRDefault="08C2E557" w:rsidP="008756B0">
      <w:pPr>
        <w:pStyle w:val="FeatureBox2"/>
      </w:pPr>
      <w:r w:rsidRPr="008756B0">
        <w:rPr>
          <w:rStyle w:val="Strong"/>
        </w:rPr>
        <w:t>VAS1.4</w:t>
      </w:r>
      <w:r w:rsidRPr="478EDD7D">
        <w:rPr>
          <w:lang w:val="en-US"/>
        </w:rPr>
        <w:t xml:space="preserve"> Begins to interpret the meaning of artworks, acknowledging the roles of artist and audience.</w:t>
      </w:r>
    </w:p>
    <w:p w14:paraId="7F0C0427" w14:textId="651127B1" w:rsidR="6CD7484E" w:rsidRDefault="6CD7484E" w:rsidP="008756B0">
      <w:pPr>
        <w:pStyle w:val="FeatureBox2"/>
      </w:pPr>
      <w:r w:rsidRPr="008756B0">
        <w:rPr>
          <w:rStyle w:val="Strong"/>
        </w:rPr>
        <w:t>MUS1.1</w:t>
      </w:r>
      <w:r w:rsidR="0A6B8548" w:rsidRPr="478EDD7D">
        <w:rPr>
          <w:lang w:val="en-US"/>
        </w:rPr>
        <w:t xml:space="preserve"> </w:t>
      </w:r>
      <w:r w:rsidRPr="478EDD7D">
        <w:rPr>
          <w:lang w:val="en-US"/>
        </w:rPr>
        <w:t>Sings, plays and moves to a range of music, demonstrating an awareness of musical concepts.</w:t>
      </w:r>
    </w:p>
    <w:p w14:paraId="7F133D61" w14:textId="4B5C7C9E" w:rsidR="6CD7484E" w:rsidRDefault="6CD7484E" w:rsidP="008756B0">
      <w:pPr>
        <w:pStyle w:val="FeatureBox2"/>
      </w:pPr>
      <w:r w:rsidRPr="008756B0">
        <w:rPr>
          <w:rStyle w:val="Strong"/>
        </w:rPr>
        <w:t>MUS1.4</w:t>
      </w:r>
      <w:r w:rsidRPr="478EDD7D">
        <w:rPr>
          <w:lang w:val="en-US"/>
        </w:rPr>
        <w:t xml:space="preserve"> Responds to a range of music, expressing likes and dislikes and the reasons for these choices.</w:t>
      </w:r>
    </w:p>
    <w:p w14:paraId="29091F27" w14:textId="2F2D33DA" w:rsidR="26B14887" w:rsidRDefault="26B14887" w:rsidP="008756B0">
      <w:pPr>
        <w:pStyle w:val="FeatureBox2"/>
      </w:pPr>
      <w:r w:rsidRPr="008756B0">
        <w:rPr>
          <w:rStyle w:val="Strong"/>
        </w:rPr>
        <w:t>DRAS1.1</w:t>
      </w:r>
      <w:r w:rsidR="3995F04B" w:rsidRPr="478EDD7D">
        <w:rPr>
          <w:lang w:val="en-US"/>
        </w:rPr>
        <w:t xml:space="preserve"> </w:t>
      </w:r>
      <w:r w:rsidRPr="478EDD7D">
        <w:rPr>
          <w:lang w:val="en-US"/>
        </w:rPr>
        <w:t>Takes on roles in drama to explore familiar and imagined situations.</w:t>
      </w:r>
    </w:p>
    <w:p w14:paraId="289FA024" w14:textId="1ECC28A1" w:rsidR="26B14887" w:rsidRDefault="26B14887" w:rsidP="008756B0">
      <w:pPr>
        <w:pStyle w:val="FeatureBox2"/>
      </w:pPr>
      <w:r w:rsidRPr="008756B0">
        <w:rPr>
          <w:rStyle w:val="Strong"/>
        </w:rPr>
        <w:t>DRAS1.2</w:t>
      </w:r>
      <w:r w:rsidRPr="478EDD7D">
        <w:rPr>
          <w:lang w:val="en-US"/>
        </w:rPr>
        <w:t xml:space="preserve"> Conveys story, depicts events and expresses feelings by using the elements of drama and the expressive skills of movement and voice.</w:t>
      </w:r>
    </w:p>
    <w:p w14:paraId="19499EE6" w14:textId="22B8A2F4" w:rsidR="0609F7DB" w:rsidRDefault="0609F7DB" w:rsidP="008756B0">
      <w:pPr>
        <w:pStyle w:val="FeatureBox2"/>
      </w:pPr>
      <w:r w:rsidRPr="008756B0">
        <w:rPr>
          <w:rStyle w:val="Strong"/>
        </w:rPr>
        <w:t>DAS1.2</w:t>
      </w:r>
      <w:r w:rsidRPr="478EDD7D">
        <w:rPr>
          <w:lang w:val="en-US"/>
        </w:rPr>
        <w:t xml:space="preserve"> Explores and selects movement using the elements of dance to express ideas, feelings or moods.</w:t>
      </w:r>
    </w:p>
    <w:p w14:paraId="2906F0FE" w14:textId="13B6E38D" w:rsidR="4D9BE017" w:rsidRDefault="4D9BE017" w:rsidP="1A750A73">
      <w:pPr>
        <w:rPr>
          <w:rFonts w:eastAsia="Arial" w:cs="Arial"/>
        </w:rPr>
      </w:pPr>
      <w:r w:rsidRPr="478EDD7D">
        <w:rPr>
          <w:rFonts w:eastAsia="Arial" w:cs="Arial"/>
          <w:b/>
          <w:bCs/>
        </w:rPr>
        <w:lastRenderedPageBreak/>
        <w:t>Learning sequence overview</w:t>
      </w:r>
      <w:r w:rsidRPr="478EDD7D">
        <w:rPr>
          <w:rFonts w:eastAsia="Arial" w:cs="Arial"/>
        </w:rPr>
        <w:t xml:space="preserve"> – students explore the role of narrative in the creative arts to evoke meaning in artworks</w:t>
      </w:r>
      <w:r w:rsidR="5E889D12" w:rsidRPr="478EDD7D">
        <w:rPr>
          <w:rFonts w:eastAsia="Arial" w:cs="Arial"/>
        </w:rPr>
        <w:t xml:space="preserve"> in visual arts, dance and drama</w:t>
      </w:r>
      <w:r w:rsidRPr="478EDD7D">
        <w:rPr>
          <w:rFonts w:eastAsia="Arial" w:cs="Arial"/>
        </w:rPr>
        <w:t>.</w:t>
      </w:r>
    </w:p>
    <w:p w14:paraId="3D25E687" w14:textId="2FE197C8" w:rsidR="4D9BE017" w:rsidRDefault="4D9BE017" w:rsidP="1A750A73">
      <w:pPr>
        <w:rPr>
          <w:rFonts w:eastAsia="Arial" w:cs="Arial"/>
        </w:rPr>
      </w:pPr>
      <w:r w:rsidRPr="478EDD7D">
        <w:rPr>
          <w:rFonts w:eastAsia="Arial" w:cs="Arial"/>
          <w:b/>
          <w:bCs/>
          <w:lang w:val="en-US"/>
        </w:rPr>
        <w:t>Key concepts</w:t>
      </w:r>
      <w:r w:rsidRPr="478EDD7D">
        <w:rPr>
          <w:rFonts w:eastAsia="Arial" w:cs="Arial"/>
          <w:lang w:val="en-US"/>
        </w:rPr>
        <w:t xml:space="preserve"> – narrative, perspective, point of view</w:t>
      </w:r>
      <w:r w:rsidR="6DA1AAC5" w:rsidRPr="478EDD7D">
        <w:rPr>
          <w:rFonts w:eastAsia="Arial" w:cs="Arial"/>
          <w:lang w:val="en-US"/>
        </w:rPr>
        <w:t>, character, artists, audiences, artworks</w:t>
      </w:r>
    </w:p>
    <w:p w14:paraId="62EC16A9" w14:textId="2146F388" w:rsidR="4D9BE017" w:rsidRDefault="4D9BE017" w:rsidP="1A750A73">
      <w:pPr>
        <w:rPr>
          <w:rFonts w:eastAsia="Arial" w:cs="Arial"/>
        </w:rPr>
      </w:pPr>
      <w:r w:rsidRPr="478EDD7D">
        <w:rPr>
          <w:rFonts w:eastAsia="Arial" w:cs="Arial"/>
          <w:b/>
          <w:bCs/>
          <w:lang w:val="en-US"/>
        </w:rPr>
        <w:t>Key language</w:t>
      </w:r>
      <w:r w:rsidRPr="478EDD7D">
        <w:rPr>
          <w:rFonts w:eastAsia="Arial" w:cs="Arial"/>
          <w:lang w:val="en-US"/>
        </w:rPr>
        <w:t xml:space="preserve"> – narrative, tempo, dynamics, colour, line, perspective, tone colour</w:t>
      </w:r>
      <w:r w:rsidR="6F72D160" w:rsidRPr="478EDD7D">
        <w:rPr>
          <w:rFonts w:eastAsia="Arial" w:cs="Arial"/>
          <w:lang w:val="en-US"/>
        </w:rPr>
        <w:t xml:space="preserve"> (timbre)</w:t>
      </w:r>
      <w:r w:rsidRPr="478EDD7D">
        <w:rPr>
          <w:rFonts w:eastAsia="Arial" w:cs="Arial"/>
          <w:lang w:val="en-US"/>
        </w:rPr>
        <w:t xml:space="preserve">, instruments, </w:t>
      </w:r>
      <w:r w:rsidR="200EA804" w:rsidRPr="478EDD7D">
        <w:rPr>
          <w:rFonts w:eastAsia="Arial" w:cs="Arial"/>
          <w:lang w:val="en-US"/>
        </w:rPr>
        <w:t>role-play, mime,</w:t>
      </w:r>
      <w:r w:rsidRPr="478EDD7D">
        <w:rPr>
          <w:rFonts w:eastAsia="Arial" w:cs="Arial"/>
          <w:lang w:val="en-US"/>
        </w:rPr>
        <w:t xml:space="preserve"> composition, artist intent, interpretation, textiles</w:t>
      </w:r>
    </w:p>
    <w:p w14:paraId="4E6B53B2" w14:textId="41BA5B95" w:rsidR="4D9BE017" w:rsidRDefault="4D9BE017" w:rsidP="7705F57E">
      <w:pPr>
        <w:rPr>
          <w:rFonts w:eastAsia="Arial" w:cs="Arial"/>
        </w:rPr>
      </w:pPr>
      <w:r w:rsidRPr="7705F57E">
        <w:rPr>
          <w:rFonts w:eastAsia="Arial" w:cs="Arial"/>
          <w:b/>
          <w:bCs/>
          <w:lang w:val="en-US"/>
        </w:rPr>
        <w:t xml:space="preserve">Key inquiry question – </w:t>
      </w:r>
      <w:r w:rsidRPr="7705F57E">
        <w:rPr>
          <w:rFonts w:eastAsia="Arial" w:cs="Arial"/>
          <w:lang w:val="en-US"/>
        </w:rPr>
        <w:t>How does artist intent change the narrative of an artwork for an audience?</w:t>
      </w:r>
    </w:p>
    <w:p w14:paraId="3AFC3BC7" w14:textId="24DFE3F5" w:rsidR="4D9BE017" w:rsidRDefault="4D9BE017" w:rsidP="1A750A73">
      <w:pPr>
        <w:spacing w:after="200"/>
        <w:rPr>
          <w:rFonts w:eastAsia="Arial" w:cs="Arial"/>
          <w:color w:val="1C438B"/>
          <w:sz w:val="40"/>
          <w:szCs w:val="40"/>
        </w:rPr>
      </w:pPr>
      <w:r w:rsidRPr="1A750A73">
        <w:rPr>
          <w:rFonts w:eastAsia="Arial" w:cs="Arial"/>
          <w:color w:val="1C438B"/>
          <w:sz w:val="40"/>
          <w:szCs w:val="40"/>
          <w:lang w:val="en-US"/>
        </w:rPr>
        <w:t>Aim of lesson sequence</w:t>
      </w:r>
    </w:p>
    <w:p w14:paraId="2945577C" w14:textId="0A44563A" w:rsidR="4D9BE017" w:rsidRDefault="4D9BE017" w:rsidP="004760A1">
      <w:pPr>
        <w:pStyle w:val="ListParagraph"/>
        <w:numPr>
          <w:ilvl w:val="0"/>
          <w:numId w:val="7"/>
        </w:numPr>
        <w:rPr>
          <w:color w:val="000000" w:themeColor="text1"/>
        </w:rPr>
      </w:pPr>
      <w:r w:rsidRPr="478EDD7D">
        <w:rPr>
          <w:rFonts w:eastAsia="Arial" w:cs="Arial"/>
        </w:rPr>
        <w:t>Students will learn about the role of narrative in the creative arts to create meaning for an audience.</w:t>
      </w:r>
    </w:p>
    <w:p w14:paraId="06E259E3" w14:textId="4F949AFB" w:rsidR="4D9BE017" w:rsidRDefault="4D9BE017" w:rsidP="004760A1">
      <w:pPr>
        <w:pStyle w:val="ListParagraph"/>
        <w:numPr>
          <w:ilvl w:val="0"/>
          <w:numId w:val="7"/>
        </w:numPr>
        <w:rPr>
          <w:color w:val="000000" w:themeColor="text1"/>
        </w:rPr>
      </w:pPr>
      <w:r w:rsidRPr="478EDD7D">
        <w:rPr>
          <w:rFonts w:eastAsia="Arial" w:cs="Arial"/>
        </w:rPr>
        <w:t>A variety of musical compositions with both lyrics and without will be explored to discover the techniques that composers and performers use to enhance the meaning of a narrative.</w:t>
      </w:r>
    </w:p>
    <w:p w14:paraId="726179C9" w14:textId="3FBD9AF3" w:rsidR="4D9BE017" w:rsidRDefault="4D9BE017" w:rsidP="004760A1">
      <w:pPr>
        <w:pStyle w:val="ListParagraph"/>
        <w:numPr>
          <w:ilvl w:val="0"/>
          <w:numId w:val="7"/>
        </w:numPr>
        <w:rPr>
          <w:color w:val="000000" w:themeColor="text1"/>
        </w:rPr>
      </w:pPr>
      <w:r w:rsidRPr="478EDD7D">
        <w:rPr>
          <w:rFonts w:eastAsia="Arial" w:cs="Arial"/>
        </w:rPr>
        <w:t xml:space="preserve">Techniques used in artwork to evoke a narrative will be explored. </w:t>
      </w:r>
    </w:p>
    <w:p w14:paraId="036DE0E0" w14:textId="3811B749" w:rsidR="047D6530" w:rsidRDefault="047D6530" w:rsidP="004760A1">
      <w:pPr>
        <w:pStyle w:val="ListParagraph"/>
        <w:numPr>
          <w:ilvl w:val="0"/>
          <w:numId w:val="7"/>
        </w:numPr>
      </w:pPr>
      <w:r w:rsidRPr="478EDD7D">
        <w:rPr>
          <w:rFonts w:eastAsia="Arial" w:cs="Arial"/>
        </w:rPr>
        <w:t xml:space="preserve">Role-play and mime combined with locomotor and non-locomotor movement </w:t>
      </w:r>
      <w:r w:rsidR="33D3EBF1" w:rsidRPr="478EDD7D">
        <w:rPr>
          <w:rFonts w:eastAsia="Arial" w:cs="Arial"/>
        </w:rPr>
        <w:t>are used to develop understanding of narrative in nursery rhymes.</w:t>
      </w:r>
    </w:p>
    <w:p w14:paraId="21E9F701" w14:textId="5627680D" w:rsidR="4D9BE017" w:rsidRDefault="4D9BE017" w:rsidP="004760A1">
      <w:pPr>
        <w:pStyle w:val="ListParagraph"/>
        <w:numPr>
          <w:ilvl w:val="0"/>
          <w:numId w:val="7"/>
        </w:numPr>
      </w:pPr>
      <w:r w:rsidRPr="478EDD7D">
        <w:rPr>
          <w:rFonts w:eastAsia="Arial" w:cs="Arial"/>
        </w:rPr>
        <w:t>Students will create their own artworks to demonstrate their understanding of a musical composition’s intention and the ways in which meaning can vary between audience members.</w:t>
      </w:r>
    </w:p>
    <w:p w14:paraId="0D38E869" w14:textId="4B4F19A0" w:rsidR="4D9BE017" w:rsidRDefault="4D9BE017" w:rsidP="1A750A73">
      <w:pPr>
        <w:spacing w:after="200"/>
        <w:rPr>
          <w:color w:val="1C438B"/>
          <w:sz w:val="40"/>
          <w:szCs w:val="40"/>
        </w:rPr>
      </w:pPr>
      <w:r w:rsidRPr="1A750A73">
        <w:rPr>
          <w:rFonts w:eastAsia="Arial" w:cs="Arial"/>
          <w:color w:val="1C438B"/>
          <w:sz w:val="40"/>
          <w:szCs w:val="40"/>
          <w:lang w:val="en-US"/>
        </w:rPr>
        <w:t>Teacher notes</w:t>
      </w:r>
    </w:p>
    <w:p w14:paraId="7098646B" w14:textId="32429BEB" w:rsidR="4D9BE017" w:rsidRDefault="4D9BE017" w:rsidP="004760A1">
      <w:pPr>
        <w:pStyle w:val="ListParagraph"/>
        <w:numPr>
          <w:ilvl w:val="0"/>
          <w:numId w:val="6"/>
        </w:numPr>
      </w:pPr>
      <w:r w:rsidRPr="478EDD7D">
        <w:rPr>
          <w:rFonts w:eastAsia="Arial" w:cs="Arial"/>
        </w:rPr>
        <w:t xml:space="preserve">Narrative in the creative arts and English are interconnected. The links between them will enhance understanding of the concept of narrative in both Key Learning Areas. </w:t>
      </w:r>
    </w:p>
    <w:p w14:paraId="5A5CB453" w14:textId="06A09518" w:rsidR="4D9BE017" w:rsidRDefault="4D9BE017" w:rsidP="004760A1">
      <w:pPr>
        <w:pStyle w:val="ListParagraph"/>
        <w:numPr>
          <w:ilvl w:val="0"/>
          <w:numId w:val="6"/>
        </w:numPr>
      </w:pPr>
      <w:r w:rsidRPr="478EDD7D">
        <w:rPr>
          <w:rFonts w:eastAsia="Arial" w:cs="Arial"/>
        </w:rPr>
        <w:t>Students should be provided with the opportunity to engage in interpreting narrative through available compositions in music</w:t>
      </w:r>
      <w:r w:rsidR="095E4D72" w:rsidRPr="478EDD7D">
        <w:rPr>
          <w:rFonts w:eastAsia="Arial" w:cs="Arial"/>
        </w:rPr>
        <w:t>, literary works</w:t>
      </w:r>
      <w:r w:rsidRPr="478EDD7D">
        <w:rPr>
          <w:rFonts w:eastAsia="Arial" w:cs="Arial"/>
        </w:rPr>
        <w:t xml:space="preserve"> and visual artworks.</w:t>
      </w:r>
    </w:p>
    <w:p w14:paraId="43305B39" w14:textId="44A6CC37" w:rsidR="4D9BE017" w:rsidRDefault="4D9BE017" w:rsidP="004760A1">
      <w:pPr>
        <w:pStyle w:val="ListParagraph"/>
        <w:numPr>
          <w:ilvl w:val="0"/>
          <w:numId w:val="6"/>
        </w:numPr>
      </w:pPr>
      <w:r w:rsidRPr="478EDD7D">
        <w:rPr>
          <w:rFonts w:eastAsia="Arial" w:cs="Arial"/>
        </w:rPr>
        <w:t xml:space="preserve">Encourage the students to continue to develop their knowledge and skills of each artform using appropriate language and techniques in the relevant artform such as tempo, dynamics, </w:t>
      </w:r>
      <w:r w:rsidR="71ED14E6" w:rsidRPr="478EDD7D">
        <w:rPr>
          <w:rFonts w:eastAsia="Arial" w:cs="Arial"/>
        </w:rPr>
        <w:t xml:space="preserve">mime, movement, expression, </w:t>
      </w:r>
      <w:r w:rsidRPr="478EDD7D">
        <w:rPr>
          <w:rFonts w:eastAsia="Arial" w:cs="Arial"/>
        </w:rPr>
        <w:t>line and colour.</w:t>
      </w:r>
    </w:p>
    <w:p w14:paraId="53DA9783" w14:textId="2E7E6D91" w:rsidR="008756B0" w:rsidRDefault="4D9BE017" w:rsidP="004760A1">
      <w:pPr>
        <w:pStyle w:val="ListParagraph"/>
        <w:numPr>
          <w:ilvl w:val="0"/>
          <w:numId w:val="6"/>
        </w:numPr>
        <w:rPr>
          <w:rFonts w:eastAsia="Arial" w:cs="Arial"/>
        </w:rPr>
      </w:pPr>
      <w:r w:rsidRPr="7705F57E">
        <w:rPr>
          <w:rFonts w:eastAsia="Arial" w:cs="Arial"/>
        </w:rPr>
        <w:t xml:space="preserve">Students should interpret narrative through creating their own artworks in response to a musical stimulus. These should be accompanied by </w:t>
      </w:r>
      <w:r w:rsidR="6397658A" w:rsidRPr="7705F57E">
        <w:rPr>
          <w:rFonts w:eastAsia="Arial" w:cs="Arial"/>
        </w:rPr>
        <w:t>student written</w:t>
      </w:r>
      <w:r w:rsidRPr="7705F57E">
        <w:rPr>
          <w:rFonts w:eastAsia="Arial" w:cs="Arial"/>
        </w:rPr>
        <w:t xml:space="preserve"> artist intent statement</w:t>
      </w:r>
      <w:r w:rsidR="0884A3CF" w:rsidRPr="7705F57E">
        <w:rPr>
          <w:rFonts w:eastAsia="Arial" w:cs="Arial"/>
        </w:rPr>
        <w:t>s</w:t>
      </w:r>
      <w:r w:rsidRPr="7705F57E">
        <w:rPr>
          <w:rFonts w:eastAsia="Arial" w:cs="Arial"/>
        </w:rPr>
        <w:t xml:space="preserve"> to assist in creating meaning for their audience.</w:t>
      </w:r>
    </w:p>
    <w:p w14:paraId="433E251F" w14:textId="77777777" w:rsidR="008756B0" w:rsidRDefault="008756B0">
      <w:pPr>
        <w:rPr>
          <w:rFonts w:eastAsia="Arial" w:cs="Arial"/>
        </w:rPr>
      </w:pPr>
      <w:r>
        <w:rPr>
          <w:rFonts w:eastAsia="Arial" w:cs="Arial"/>
        </w:rPr>
        <w:br w:type="page"/>
      </w:r>
    </w:p>
    <w:p w14:paraId="4F61EE48" w14:textId="04F9F31D" w:rsidR="4D9BE017" w:rsidRPr="008756B0" w:rsidRDefault="4D9BE017" w:rsidP="008756B0">
      <w:r w:rsidRPr="008756B0">
        <w:rPr>
          <w:rFonts w:eastAsia="Arial" w:cs="Arial"/>
          <w:color w:val="1C438B"/>
          <w:sz w:val="40"/>
          <w:szCs w:val="40"/>
          <w:lang w:val="en-US"/>
        </w:rPr>
        <w:lastRenderedPageBreak/>
        <w:t xml:space="preserve">Activities </w:t>
      </w:r>
    </w:p>
    <w:p w14:paraId="61A54C50" w14:textId="44AD7723" w:rsidR="4D9BE017" w:rsidRDefault="4D9BE017" w:rsidP="008756B0">
      <w:r w:rsidRPr="478EDD7D">
        <w:t>Narrative in song</w:t>
      </w:r>
    </w:p>
    <w:p w14:paraId="53452E9F" w14:textId="1198862B" w:rsidR="4D9BE017" w:rsidRDefault="4D9BE017" w:rsidP="004760A1">
      <w:pPr>
        <w:pStyle w:val="ListParagraph"/>
        <w:numPr>
          <w:ilvl w:val="1"/>
          <w:numId w:val="5"/>
        </w:numPr>
        <w:spacing w:before="80"/>
        <w:rPr>
          <w:b/>
          <w:bCs/>
        </w:rPr>
      </w:pPr>
      <w:r w:rsidRPr="478EDD7D">
        <w:rPr>
          <w:rStyle w:val="Strong"/>
        </w:rPr>
        <w:t>Digital:</w:t>
      </w:r>
      <w:r w:rsidRPr="478EDD7D">
        <w:t xml:space="preserve"> Learn to sing the song</w:t>
      </w:r>
      <w:r w:rsidR="5B887217" w:rsidRPr="478EDD7D">
        <w:t xml:space="preserve"> </w:t>
      </w:r>
      <w:r w:rsidR="469163AA" w:rsidRPr="478EDD7D">
        <w:t>‘</w:t>
      </w:r>
      <w:hyperlink r:id="rId13">
        <w:r w:rsidR="5B887217" w:rsidRPr="478EDD7D">
          <w:rPr>
            <w:rStyle w:val="Hyperlink"/>
          </w:rPr>
          <w:t>Issun</w:t>
        </w:r>
        <w:r w:rsidR="4A5486E7" w:rsidRPr="478EDD7D">
          <w:rPr>
            <w:rStyle w:val="Hyperlink"/>
          </w:rPr>
          <w:t>boshi</w:t>
        </w:r>
      </w:hyperlink>
      <w:r w:rsidR="0F5ACB17" w:rsidRPr="478EDD7D">
        <w:t>'</w:t>
      </w:r>
      <w:r w:rsidR="4A5486E7" w:rsidRPr="478EDD7D">
        <w:t xml:space="preserve"> </w:t>
      </w:r>
      <w:r w:rsidRPr="478EDD7D">
        <w:t xml:space="preserve">from Vocal Ease MORE (Module </w:t>
      </w:r>
      <w:r w:rsidR="075F6748" w:rsidRPr="478EDD7D">
        <w:t>1</w:t>
      </w:r>
      <w:r w:rsidRPr="478EDD7D">
        <w:t xml:space="preserve">). Use this animated score as a guide. Pause and play to assist you to learn the song. The lyrics are also included at the end of this document. Practice keeping the beat with the animated score and following the moving score. </w:t>
      </w:r>
    </w:p>
    <w:p w14:paraId="3440E414" w14:textId="71286551" w:rsidR="4D9BE017" w:rsidRDefault="4D9BE017" w:rsidP="478EDD7D">
      <w:pPr>
        <w:spacing w:before="80"/>
        <w:ind w:left="1440"/>
      </w:pPr>
      <w:r w:rsidRPr="478EDD7D">
        <w:t xml:space="preserve">What </w:t>
      </w:r>
      <w:r w:rsidR="673AB616" w:rsidRPr="478EDD7D">
        <w:t>features of the music let you know that it is Japanese</w:t>
      </w:r>
      <w:r w:rsidR="739E4B09" w:rsidRPr="478EDD7D">
        <w:t>? (the instruments and the overall sound).</w:t>
      </w:r>
      <w:r w:rsidRPr="478EDD7D">
        <w:t xml:space="preserve"> How does this reinforce the meaning of the narrative? </w:t>
      </w:r>
      <w:r w:rsidR="0F0B38FE" w:rsidRPr="478EDD7D">
        <w:t>Use the</w:t>
      </w:r>
      <w:r w:rsidR="6094AB96" w:rsidRPr="478EDD7D">
        <w:t>se</w:t>
      </w:r>
      <w:r w:rsidR="0F0B38FE" w:rsidRPr="478EDD7D">
        <w:t xml:space="preserve"> instrument guide</w:t>
      </w:r>
      <w:r w:rsidR="6E85C968" w:rsidRPr="478EDD7D">
        <w:t>s</w:t>
      </w:r>
      <w:r w:rsidR="0F0B38FE" w:rsidRPr="478EDD7D">
        <w:t xml:space="preserve"> to explore the instrumental tone colours (timbres)</w:t>
      </w:r>
      <w:r w:rsidR="2DD5B136" w:rsidRPr="478EDD7D">
        <w:t xml:space="preserve"> of the Japanese instruments the Koto</w:t>
      </w:r>
      <w:r w:rsidR="2A2BC43A" w:rsidRPr="478EDD7D">
        <w:t xml:space="preserve">, </w:t>
      </w:r>
      <w:r w:rsidR="2DD5B136" w:rsidRPr="478EDD7D">
        <w:t>Sh</w:t>
      </w:r>
      <w:r w:rsidR="25FFEB8A" w:rsidRPr="478EDD7D">
        <w:t>a</w:t>
      </w:r>
      <w:r w:rsidR="2DD5B136" w:rsidRPr="478EDD7D">
        <w:t>misen</w:t>
      </w:r>
      <w:r w:rsidR="05300CC1" w:rsidRPr="478EDD7D">
        <w:t xml:space="preserve"> and the</w:t>
      </w:r>
      <w:r w:rsidR="7C9BBEE2" w:rsidRPr="478EDD7D">
        <w:t xml:space="preserve"> Shakuhachi</w:t>
      </w:r>
      <w:r w:rsidR="0F0B38FE" w:rsidRPr="478EDD7D">
        <w:t>.</w:t>
      </w:r>
      <w:r w:rsidR="2D372A5F" w:rsidRPr="478EDD7D">
        <w:t xml:space="preserve"> Think of </w:t>
      </w:r>
      <w:r w:rsidR="671383BC" w:rsidRPr="478EDD7D">
        <w:t>three</w:t>
      </w:r>
      <w:r w:rsidR="2D372A5F" w:rsidRPr="478EDD7D">
        <w:t xml:space="preserve"> adjective</w:t>
      </w:r>
      <w:r w:rsidR="0872CF51" w:rsidRPr="478EDD7D">
        <w:t>s</w:t>
      </w:r>
      <w:r w:rsidR="2D372A5F" w:rsidRPr="478EDD7D">
        <w:t xml:space="preserve"> to describe the sound of each of the instruments below. Write these down and ad</w:t>
      </w:r>
      <w:r w:rsidR="62518870" w:rsidRPr="478EDD7D">
        <w:t>d to the class online digital platform.</w:t>
      </w:r>
    </w:p>
    <w:p w14:paraId="00B11A95" w14:textId="15D798B4" w:rsidR="77E585AF" w:rsidRDefault="005F437A" w:rsidP="478EDD7D">
      <w:pPr>
        <w:spacing w:before="80"/>
        <w:ind w:left="1440"/>
      </w:pPr>
      <w:hyperlink r:id="rId14" w:anchor="/id/5f4e445caf064f19872438f7" w:history="1">
        <w:r w:rsidR="77E585AF" w:rsidRPr="005F437A">
          <w:rPr>
            <w:rStyle w:val="Hyperlink"/>
          </w:rPr>
          <w:t>Koto</w:t>
        </w:r>
        <w:r w:rsidR="65134EC5" w:rsidRPr="005F437A">
          <w:rPr>
            <w:rStyle w:val="Hyperlink"/>
          </w:rPr>
          <w:t>:</w:t>
        </w:r>
      </w:hyperlink>
    </w:p>
    <w:p w14:paraId="3651C9B2" w14:textId="1E7457E7" w:rsidR="34FCB66C" w:rsidRDefault="34FCB66C" w:rsidP="478EDD7D">
      <w:pPr>
        <w:spacing w:before="80"/>
        <w:ind w:left="1440"/>
      </w:pPr>
      <w:r w:rsidRPr="478EDD7D">
        <w:t xml:space="preserve"> </w:t>
      </w:r>
      <w:r w:rsidR="3B68249C">
        <w:rPr>
          <w:noProof/>
          <w:lang w:eastAsia="en-AU"/>
        </w:rPr>
        <w:drawing>
          <wp:inline distT="0" distB="0" distL="0" distR="0" wp14:anchorId="2B26B6D0" wp14:editId="28495811">
            <wp:extent cx="3448050" cy="1343303"/>
            <wp:effectExtent l="0" t="0" r="0" b="0"/>
            <wp:docPr id="1553986352" name="Picture 155398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448050" cy="1343303"/>
                    </a:xfrm>
                    <a:prstGeom prst="rect">
                      <a:avLst/>
                    </a:prstGeom>
                  </pic:spPr>
                </pic:pic>
              </a:graphicData>
            </a:graphic>
          </wp:inline>
        </w:drawing>
      </w:r>
    </w:p>
    <w:p w14:paraId="0C1C7CAE" w14:textId="287B532C" w:rsidR="2AF2DEE4" w:rsidRDefault="005F437A" w:rsidP="478EDD7D">
      <w:pPr>
        <w:spacing w:before="80"/>
        <w:ind w:left="1440"/>
      </w:pPr>
      <w:hyperlink r:id="rId16" w:anchor="/id/5f4e445caf064f19872438f7" w:history="1">
        <w:r w:rsidR="2AF2DEE4" w:rsidRPr="005F437A">
          <w:rPr>
            <w:rStyle w:val="Hyperlink"/>
            <w:rFonts w:eastAsia="Arial" w:cs="Arial"/>
          </w:rPr>
          <w:t>Shamisen</w:t>
        </w:r>
        <w:r w:rsidR="38489927" w:rsidRPr="005F437A">
          <w:rPr>
            <w:rStyle w:val="Hyperlink"/>
            <w:rFonts w:eastAsia="Arial" w:cs="Arial"/>
          </w:rPr>
          <w:t>:</w:t>
        </w:r>
      </w:hyperlink>
    </w:p>
    <w:p w14:paraId="6C38B662" w14:textId="23A5CB30" w:rsidR="46A2F15D" w:rsidRDefault="46A2F15D" w:rsidP="478EDD7D">
      <w:pPr>
        <w:spacing w:before="80"/>
        <w:ind w:left="1440"/>
      </w:pPr>
      <w:r>
        <w:rPr>
          <w:noProof/>
          <w:lang w:eastAsia="en-AU"/>
        </w:rPr>
        <w:drawing>
          <wp:inline distT="0" distB="0" distL="0" distR="0" wp14:anchorId="0FFFB1C8" wp14:editId="46A178EA">
            <wp:extent cx="3495675" cy="1340009"/>
            <wp:effectExtent l="0" t="0" r="0" b="0"/>
            <wp:docPr id="1929860292" name="Picture 1929860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495675" cy="1340009"/>
                    </a:xfrm>
                    <a:prstGeom prst="rect">
                      <a:avLst/>
                    </a:prstGeom>
                  </pic:spPr>
                </pic:pic>
              </a:graphicData>
            </a:graphic>
          </wp:inline>
        </w:drawing>
      </w:r>
    </w:p>
    <w:p w14:paraId="6DAF81F3" w14:textId="7801806B" w:rsidR="2211516E" w:rsidRDefault="005F437A" w:rsidP="478EDD7D">
      <w:pPr>
        <w:spacing w:before="80"/>
        <w:ind w:left="1440"/>
      </w:pPr>
      <w:hyperlink r:id="rId18" w:anchor="/id/5f4e445caf064f19872438f7" w:history="1">
        <w:r w:rsidR="2211516E" w:rsidRPr="005F437A">
          <w:rPr>
            <w:rStyle w:val="Hyperlink"/>
          </w:rPr>
          <w:t>Shakuhachi</w:t>
        </w:r>
      </w:hyperlink>
      <w:bookmarkStart w:id="0" w:name="_GoBack"/>
      <w:bookmarkEnd w:id="0"/>
    </w:p>
    <w:p w14:paraId="09CA286D" w14:textId="1E0F96FF" w:rsidR="2211516E" w:rsidRDefault="2211516E" w:rsidP="478EDD7D">
      <w:pPr>
        <w:spacing w:before="80"/>
        <w:ind w:left="1440"/>
      </w:pPr>
      <w:r>
        <w:rPr>
          <w:noProof/>
          <w:lang w:eastAsia="en-AU"/>
        </w:rPr>
        <w:drawing>
          <wp:inline distT="0" distB="0" distL="0" distR="0" wp14:anchorId="3F828108" wp14:editId="518B5835">
            <wp:extent cx="4572000" cy="971550"/>
            <wp:effectExtent l="0" t="0" r="0" b="0"/>
            <wp:docPr id="1963795545" name="Picture 1963795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971550"/>
                    </a:xfrm>
                    <a:prstGeom prst="rect">
                      <a:avLst/>
                    </a:prstGeom>
                  </pic:spPr>
                </pic:pic>
              </a:graphicData>
            </a:graphic>
          </wp:inline>
        </w:drawing>
      </w:r>
    </w:p>
    <w:p w14:paraId="2DFD69C4" w14:textId="6C521E1A" w:rsidR="1DB192B4" w:rsidRDefault="1DB192B4" w:rsidP="478EDD7D">
      <w:pPr>
        <w:spacing w:before="80"/>
        <w:ind w:left="1440"/>
      </w:pPr>
      <w:r>
        <w:t xml:space="preserve">The piece is also based on the E </w:t>
      </w:r>
      <w:hyperlink r:id="rId20">
        <w:r w:rsidRPr="7705F57E">
          <w:rPr>
            <w:rStyle w:val="Hyperlink"/>
          </w:rPr>
          <w:t>pentatonic scale</w:t>
        </w:r>
      </w:hyperlink>
      <w:r>
        <w:t xml:space="preserve">. </w:t>
      </w:r>
      <w:r w:rsidR="4C167630">
        <w:t>This scale i</w:t>
      </w:r>
      <w:r w:rsidR="3A36D430">
        <w:t>s</w:t>
      </w:r>
      <w:r w:rsidR="4C167630">
        <w:t xml:space="preserve"> typically </w:t>
      </w:r>
      <w:r w:rsidR="14848001">
        <w:t>found</w:t>
      </w:r>
      <w:r w:rsidR="4C167630">
        <w:t xml:space="preserve"> in traditional Japanese music. </w:t>
      </w:r>
      <w:r>
        <w:t xml:space="preserve">If </w:t>
      </w:r>
      <w:r w:rsidR="1991FCDD">
        <w:t xml:space="preserve">appropriate and depending upon </w:t>
      </w:r>
      <w:r w:rsidR="35B93341">
        <w:t>availability</w:t>
      </w:r>
      <w:r w:rsidR="1991FCDD">
        <w:t xml:space="preserve">, </w:t>
      </w:r>
      <w:r>
        <w:t>student</w:t>
      </w:r>
      <w:r w:rsidR="0C646F41">
        <w:t>s</w:t>
      </w:r>
      <w:r>
        <w:t xml:space="preserve"> could play this scale</w:t>
      </w:r>
      <w:r w:rsidR="482237B1">
        <w:t>. A</w:t>
      </w:r>
      <w:r>
        <w:t>lternatively</w:t>
      </w:r>
      <w:r w:rsidR="18889B4F">
        <w:t xml:space="preserve"> they could</w:t>
      </w:r>
      <w:r>
        <w:t xml:space="preserve"> listen to scale and follow along the notes:</w:t>
      </w:r>
    </w:p>
    <w:p w14:paraId="272D80CC" w14:textId="5612B704" w:rsidR="1DB192B4" w:rsidRDefault="1DB192B4" w:rsidP="478EDD7D">
      <w:pPr>
        <w:spacing w:before="80"/>
        <w:ind w:left="1440"/>
      </w:pPr>
      <w:r>
        <w:rPr>
          <w:noProof/>
          <w:lang w:eastAsia="en-AU"/>
        </w:rPr>
        <w:lastRenderedPageBreak/>
        <w:drawing>
          <wp:inline distT="0" distB="0" distL="0" distR="0" wp14:anchorId="7B0A9F2A" wp14:editId="72D25751">
            <wp:extent cx="4710546" cy="657514"/>
            <wp:effectExtent l="0" t="0" r="0" b="0"/>
            <wp:docPr id="1971486521" name="Picture 197148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710546" cy="657514"/>
                    </a:xfrm>
                    <a:prstGeom prst="rect">
                      <a:avLst/>
                    </a:prstGeom>
                  </pic:spPr>
                </pic:pic>
              </a:graphicData>
            </a:graphic>
          </wp:inline>
        </w:drawing>
      </w:r>
    </w:p>
    <w:p w14:paraId="23E5F927" w14:textId="52C815F0" w:rsidR="478EDD7D" w:rsidRDefault="478EDD7D" w:rsidP="478EDD7D">
      <w:pPr>
        <w:spacing w:before="80"/>
        <w:ind w:left="1440"/>
      </w:pPr>
    </w:p>
    <w:p w14:paraId="6506F32E" w14:textId="5B5938C6" w:rsidR="4D9BE017" w:rsidRDefault="74121BC0" w:rsidP="478EDD7D">
      <w:pPr>
        <w:spacing w:before="80"/>
        <w:ind w:left="1440"/>
        <w:rPr>
          <w:b/>
          <w:bCs/>
          <w:color w:val="1C438B"/>
        </w:rPr>
      </w:pPr>
      <w:r w:rsidRPr="478EDD7D">
        <w:rPr>
          <w:rFonts w:eastAsia="Arial" w:cs="Arial"/>
        </w:rPr>
        <w:t xml:space="preserve">Read through the story of </w:t>
      </w:r>
      <w:r w:rsidR="765940C0" w:rsidRPr="478EDD7D">
        <w:rPr>
          <w:rFonts w:eastAsia="Arial" w:cs="Arial"/>
        </w:rPr>
        <w:t>‘</w:t>
      </w:r>
      <w:hyperlink r:id="rId22">
        <w:r w:rsidRPr="478EDD7D">
          <w:rPr>
            <w:rStyle w:val="Hyperlink"/>
            <w:rFonts w:eastAsia="Arial" w:cs="Arial"/>
          </w:rPr>
          <w:t>Issunboshi</w:t>
        </w:r>
        <w:r w:rsidR="53555BA2" w:rsidRPr="478EDD7D">
          <w:rPr>
            <w:rStyle w:val="Hyperlink"/>
            <w:rFonts w:eastAsia="Arial" w:cs="Arial"/>
          </w:rPr>
          <w:t>’</w:t>
        </w:r>
        <w:r w:rsidRPr="478EDD7D">
          <w:rPr>
            <w:rStyle w:val="Hyperlink"/>
            <w:rFonts w:eastAsia="Arial" w:cs="Arial"/>
          </w:rPr>
          <w:t xml:space="preserve"> (</w:t>
        </w:r>
        <w:r w:rsidR="150459E2" w:rsidRPr="478EDD7D">
          <w:rPr>
            <w:rStyle w:val="Hyperlink"/>
            <w:rFonts w:eastAsia="Arial" w:cs="Arial"/>
          </w:rPr>
          <w:t>‘</w:t>
        </w:r>
        <w:r w:rsidRPr="478EDD7D">
          <w:rPr>
            <w:rStyle w:val="Hyperlink"/>
            <w:rFonts w:eastAsia="Arial" w:cs="Arial"/>
          </w:rPr>
          <w:t>The Inch Boy</w:t>
        </w:r>
        <w:r w:rsidR="6A1E711E" w:rsidRPr="478EDD7D">
          <w:rPr>
            <w:rStyle w:val="Hyperlink"/>
            <w:rFonts w:eastAsia="Arial" w:cs="Arial"/>
          </w:rPr>
          <w:t>’</w:t>
        </w:r>
        <w:r w:rsidRPr="478EDD7D">
          <w:rPr>
            <w:rStyle w:val="Hyperlink"/>
            <w:rFonts w:eastAsia="Arial" w:cs="Arial"/>
          </w:rPr>
          <w:t>) by Junko Murimoto</w:t>
        </w:r>
      </w:hyperlink>
      <w:r w:rsidRPr="478EDD7D">
        <w:rPr>
          <w:rFonts w:eastAsia="Arial" w:cs="Arial"/>
        </w:rPr>
        <w:t xml:space="preserve">. </w:t>
      </w:r>
      <w:r w:rsidR="4D9BE017" w:rsidRPr="478EDD7D">
        <w:rPr>
          <w:rFonts w:eastAsia="Arial" w:cs="Arial"/>
        </w:rPr>
        <w:t xml:space="preserve"> What is happening in the story? What other texts or narratives do we know that have similar stories to ‘</w:t>
      </w:r>
      <w:r w:rsidR="3992B46B" w:rsidRPr="478EDD7D">
        <w:rPr>
          <w:rFonts w:eastAsia="Arial" w:cs="Arial"/>
        </w:rPr>
        <w:t>Issunboshi</w:t>
      </w:r>
      <w:r w:rsidR="4D9BE017" w:rsidRPr="478EDD7D">
        <w:rPr>
          <w:rFonts w:eastAsia="Arial" w:cs="Arial"/>
        </w:rPr>
        <w:t>’ (such as ‘</w:t>
      </w:r>
      <w:r w:rsidR="39CEA3AB" w:rsidRPr="478EDD7D">
        <w:rPr>
          <w:rFonts w:eastAsia="Arial" w:cs="Arial"/>
        </w:rPr>
        <w:t>Thumbelina</w:t>
      </w:r>
      <w:r w:rsidR="4DB98344" w:rsidRPr="478EDD7D">
        <w:rPr>
          <w:rFonts w:eastAsia="Arial" w:cs="Arial"/>
        </w:rPr>
        <w:t>’</w:t>
      </w:r>
      <w:r w:rsidR="4D9BE017" w:rsidRPr="478EDD7D">
        <w:rPr>
          <w:rFonts w:eastAsia="Arial" w:cs="Arial"/>
        </w:rPr>
        <w:t>)? Reflect on these stories</w:t>
      </w:r>
      <w:r w:rsidR="6B55F9CC" w:rsidRPr="478EDD7D">
        <w:rPr>
          <w:rFonts w:eastAsia="Arial" w:cs="Arial"/>
        </w:rPr>
        <w:t xml:space="preserve"> and the similarities of narrative.</w:t>
      </w:r>
    </w:p>
    <w:p w14:paraId="43D99A37" w14:textId="43D8C5C5" w:rsidR="4D9BE017" w:rsidRDefault="4D9BE017" w:rsidP="478EDD7D">
      <w:pPr>
        <w:spacing w:before="80"/>
        <w:ind w:left="1440"/>
        <w:rPr>
          <w:b/>
          <w:bCs/>
          <w:color w:val="1C438B"/>
        </w:rPr>
      </w:pPr>
      <w:r w:rsidRPr="478EDD7D">
        <w:rPr>
          <w:rFonts w:eastAsia="Arial" w:cs="Arial"/>
        </w:rPr>
        <w:t xml:space="preserve">Discuss other songs which tell a story. Family members, caregivers and friends may be aware of songs that they know </w:t>
      </w:r>
      <w:r w:rsidR="5CA999FC" w:rsidRPr="478EDD7D">
        <w:rPr>
          <w:rFonts w:eastAsia="Arial" w:cs="Arial"/>
        </w:rPr>
        <w:t>which</w:t>
      </w:r>
      <w:r w:rsidRPr="478EDD7D">
        <w:rPr>
          <w:rFonts w:eastAsia="Arial" w:cs="Arial"/>
        </w:rPr>
        <w:t xml:space="preserve"> tell a story or create a narrative. What role does the music have in supporting this narrative? Add these songs to a list in the class digital platform. </w:t>
      </w:r>
      <w:r w:rsidR="53FBFBA5" w:rsidRPr="478EDD7D">
        <w:rPr>
          <w:rFonts w:eastAsia="Arial" w:cs="Arial"/>
        </w:rPr>
        <w:t xml:space="preserve">Also include a sentence to describe how the music helps to tell the story. </w:t>
      </w:r>
      <w:r w:rsidR="2F70E14F" w:rsidRPr="478EDD7D">
        <w:rPr>
          <w:rFonts w:eastAsia="Arial" w:cs="Arial"/>
        </w:rPr>
        <w:t xml:space="preserve">Add </w:t>
      </w:r>
      <w:r w:rsidR="323B4282" w:rsidRPr="478EDD7D">
        <w:rPr>
          <w:rFonts w:eastAsia="Arial" w:cs="Arial"/>
        </w:rPr>
        <w:t>acces</w:t>
      </w:r>
      <w:r w:rsidR="2F70E14F" w:rsidRPr="478EDD7D">
        <w:rPr>
          <w:rFonts w:eastAsia="Arial" w:cs="Arial"/>
        </w:rPr>
        <w:t xml:space="preserve">s information to the </w:t>
      </w:r>
      <w:r w:rsidR="3CD42C37" w:rsidRPr="478EDD7D">
        <w:rPr>
          <w:rFonts w:eastAsia="Arial" w:cs="Arial"/>
        </w:rPr>
        <w:t xml:space="preserve">digital student resource. </w:t>
      </w:r>
    </w:p>
    <w:p w14:paraId="69BB894C" w14:textId="7944A84C" w:rsidR="0EFD5CC5" w:rsidRDefault="0EFD5CC5" w:rsidP="478EDD7D">
      <w:pPr>
        <w:spacing w:before="80"/>
        <w:ind w:left="1440"/>
        <w:rPr>
          <w:b/>
          <w:bCs/>
          <w:color w:val="1C438B"/>
        </w:rPr>
      </w:pPr>
      <w:r w:rsidRPr="478EDD7D">
        <w:rPr>
          <w:rFonts w:eastAsia="Arial" w:cs="Arial"/>
          <w:b/>
          <w:bCs/>
        </w:rPr>
        <w:t xml:space="preserve">b. </w:t>
      </w:r>
      <w:r w:rsidR="4D9BE017" w:rsidRPr="478EDD7D">
        <w:rPr>
          <w:rFonts w:eastAsia="Arial" w:cs="Arial"/>
          <w:b/>
          <w:bCs/>
        </w:rPr>
        <w:t>Non-digital:</w:t>
      </w:r>
      <w:r w:rsidR="4D9BE017" w:rsidRPr="478EDD7D">
        <w:rPr>
          <w:rFonts w:eastAsia="Arial" w:cs="Arial"/>
        </w:rPr>
        <w:t xml:space="preserve"> Practice singing a song learnt in class or that is known to students and their family or friends. For example, the students may choose to sing ‘Mr Clicketty Cane’, ‘Everything is Awesome’ or ‘The Duck Song’, keeping the beat whilst singing the song. </w:t>
      </w:r>
    </w:p>
    <w:p w14:paraId="23EE1E1F" w14:textId="3A7EB334" w:rsidR="33EEB713" w:rsidRDefault="33EEB713" w:rsidP="478EDD7D">
      <w:pPr>
        <w:spacing w:before="80"/>
        <w:ind w:left="1440"/>
        <w:rPr>
          <w:rFonts w:eastAsia="Arial" w:cs="Arial"/>
        </w:rPr>
      </w:pPr>
      <w:r w:rsidRPr="478EDD7D">
        <w:rPr>
          <w:rFonts w:eastAsia="Arial" w:cs="Arial"/>
        </w:rPr>
        <w:t>Learn the nursery rhyme ‘Sing a Song of Sixpence’ or any alternative that is potentially more familiar</w:t>
      </w:r>
      <w:r w:rsidR="03E4066C" w:rsidRPr="478EDD7D">
        <w:rPr>
          <w:rFonts w:eastAsia="Arial" w:cs="Arial"/>
        </w:rPr>
        <w:t>. It also has a melody which students or their families may be aware of</w:t>
      </w:r>
      <w:r w:rsidRPr="478EDD7D">
        <w:rPr>
          <w:rFonts w:eastAsia="Arial" w:cs="Arial"/>
        </w:rPr>
        <w:t>:</w:t>
      </w:r>
    </w:p>
    <w:p w14:paraId="7BE7F926" w14:textId="77BC9644" w:rsidR="33EEB713" w:rsidRDefault="33EEB713" w:rsidP="478EDD7D">
      <w:pPr>
        <w:ind w:left="2160"/>
        <w:rPr>
          <w:rFonts w:eastAsia="Arial" w:cs="Arial"/>
        </w:rPr>
      </w:pPr>
      <w:r w:rsidRPr="478EDD7D">
        <w:rPr>
          <w:rFonts w:eastAsiaTheme="minorEastAsia"/>
        </w:rPr>
        <w:t>Sing a song of sixpence a pocket full of rye,</w:t>
      </w:r>
      <w:r>
        <w:br/>
      </w:r>
      <w:r w:rsidRPr="478EDD7D">
        <w:rPr>
          <w:rFonts w:eastAsiaTheme="minorEastAsia"/>
        </w:rPr>
        <w:t>Four and twenty blackbirds baked in a pie,</w:t>
      </w:r>
      <w:r>
        <w:br/>
      </w:r>
      <w:r w:rsidRPr="478EDD7D">
        <w:rPr>
          <w:rFonts w:eastAsiaTheme="minorEastAsia"/>
        </w:rPr>
        <w:t>When the pie was opened the birds began to sing,</w:t>
      </w:r>
      <w:r>
        <w:br/>
      </w:r>
      <w:r w:rsidRPr="478EDD7D">
        <w:rPr>
          <w:rFonts w:eastAsiaTheme="minorEastAsia"/>
        </w:rPr>
        <w:t>Oh wasn't that a dainty dish to set before the king?</w:t>
      </w:r>
    </w:p>
    <w:p w14:paraId="2FCAED3F" w14:textId="26E10D09" w:rsidR="33EEB713" w:rsidRDefault="33EEB713" w:rsidP="478EDD7D">
      <w:pPr>
        <w:ind w:left="2160"/>
        <w:rPr>
          <w:rFonts w:eastAsia="Arial" w:cs="Arial"/>
        </w:rPr>
      </w:pPr>
      <w:r w:rsidRPr="478EDD7D">
        <w:rPr>
          <w:rFonts w:eastAsiaTheme="minorEastAsia"/>
        </w:rPr>
        <w:t>The king was in his counting house counting out his money,</w:t>
      </w:r>
      <w:r>
        <w:br/>
      </w:r>
      <w:r w:rsidRPr="478EDD7D">
        <w:rPr>
          <w:rFonts w:eastAsiaTheme="minorEastAsia"/>
        </w:rPr>
        <w:t>The queen was in the parlour eating bread and honey,</w:t>
      </w:r>
      <w:r>
        <w:br/>
      </w:r>
      <w:r w:rsidRPr="478EDD7D">
        <w:rPr>
          <w:rFonts w:eastAsiaTheme="minorEastAsia"/>
        </w:rPr>
        <w:t>The maid was in the garden hanging out the clothes,</w:t>
      </w:r>
      <w:r>
        <w:br/>
      </w:r>
      <w:r w:rsidRPr="478EDD7D">
        <w:rPr>
          <w:rFonts w:eastAsiaTheme="minorEastAsia"/>
        </w:rPr>
        <w:t xml:space="preserve">When down came a blackbird and pecked off her nose! </w:t>
      </w:r>
    </w:p>
    <w:p w14:paraId="575C897D" w14:textId="7A35702E" w:rsidR="478EDD7D" w:rsidRDefault="478EDD7D" w:rsidP="478EDD7D">
      <w:pPr>
        <w:spacing w:before="80"/>
        <w:ind w:left="1440"/>
        <w:rPr>
          <w:rFonts w:eastAsia="Arial" w:cs="Arial"/>
        </w:rPr>
      </w:pPr>
    </w:p>
    <w:p w14:paraId="24592772" w14:textId="29309348" w:rsidR="4D9BE017" w:rsidRDefault="4D9BE017" w:rsidP="478EDD7D">
      <w:pPr>
        <w:spacing w:before="80"/>
        <w:ind w:left="1440"/>
        <w:rPr>
          <w:rFonts w:eastAsia="Arial" w:cs="Arial"/>
        </w:rPr>
      </w:pPr>
      <w:r w:rsidRPr="478EDD7D">
        <w:rPr>
          <w:rFonts w:eastAsia="Arial" w:cs="Arial"/>
        </w:rPr>
        <w:t xml:space="preserve">What is happening in the story of the </w:t>
      </w:r>
      <w:r w:rsidR="4F53B789" w:rsidRPr="478EDD7D">
        <w:rPr>
          <w:rFonts w:eastAsia="Arial" w:cs="Arial"/>
        </w:rPr>
        <w:t>nursery rhyme</w:t>
      </w:r>
      <w:r w:rsidRPr="478EDD7D">
        <w:rPr>
          <w:rFonts w:eastAsia="Arial" w:cs="Arial"/>
        </w:rPr>
        <w:t xml:space="preserve">? </w:t>
      </w:r>
      <w:r w:rsidR="6223EE14" w:rsidRPr="478EDD7D">
        <w:rPr>
          <w:rFonts w:eastAsia="Arial" w:cs="Arial"/>
        </w:rPr>
        <w:t>With household members, r</w:t>
      </w:r>
      <w:r w:rsidRPr="478EDD7D">
        <w:rPr>
          <w:rFonts w:eastAsia="Arial" w:cs="Arial"/>
        </w:rPr>
        <w:t>ole</w:t>
      </w:r>
      <w:r w:rsidR="0E74F2FB" w:rsidRPr="478EDD7D">
        <w:rPr>
          <w:rFonts w:eastAsia="Arial" w:cs="Arial"/>
        </w:rPr>
        <w:t>-</w:t>
      </w:r>
      <w:r w:rsidRPr="478EDD7D">
        <w:rPr>
          <w:rFonts w:eastAsia="Arial" w:cs="Arial"/>
        </w:rPr>
        <w:t xml:space="preserve">play the story of the </w:t>
      </w:r>
      <w:r w:rsidR="67545106" w:rsidRPr="478EDD7D">
        <w:rPr>
          <w:rFonts w:eastAsia="Arial" w:cs="Arial"/>
        </w:rPr>
        <w:t xml:space="preserve">nursery rhyme. </w:t>
      </w:r>
    </w:p>
    <w:p w14:paraId="78ABB2CB" w14:textId="56D7F0DB" w:rsidR="67545106" w:rsidRDefault="67545106" w:rsidP="478EDD7D">
      <w:pPr>
        <w:spacing w:before="80"/>
        <w:ind w:left="1440"/>
        <w:rPr>
          <w:rFonts w:eastAsia="Arial" w:cs="Arial"/>
        </w:rPr>
      </w:pPr>
      <w:r w:rsidRPr="478EDD7D">
        <w:rPr>
          <w:rFonts w:eastAsia="Arial" w:cs="Arial"/>
        </w:rPr>
        <w:t>In a nursery rhyme such as ‘Sing a Song of Sixpence’ the conclusion of the</w:t>
      </w:r>
      <w:r w:rsidR="4F355D88" w:rsidRPr="478EDD7D">
        <w:rPr>
          <w:rFonts w:eastAsia="Arial" w:cs="Arial"/>
        </w:rPr>
        <w:t xml:space="preserve"> story in the</w:t>
      </w:r>
      <w:r w:rsidRPr="478EDD7D">
        <w:rPr>
          <w:rFonts w:eastAsia="Arial" w:cs="Arial"/>
        </w:rPr>
        <w:t xml:space="preserve"> nursery rhyme </w:t>
      </w:r>
      <w:r w:rsidR="26C8CA0F" w:rsidRPr="478EDD7D">
        <w:rPr>
          <w:rFonts w:eastAsia="Arial" w:cs="Arial"/>
        </w:rPr>
        <w:t>is not pleasant. Does the music reflect this event</w:t>
      </w:r>
      <w:r w:rsidR="13965852" w:rsidRPr="478EDD7D">
        <w:rPr>
          <w:rFonts w:eastAsia="Arial" w:cs="Arial"/>
        </w:rPr>
        <w:t xml:space="preserve"> (no)</w:t>
      </w:r>
      <w:r w:rsidR="26C8CA0F" w:rsidRPr="478EDD7D">
        <w:rPr>
          <w:rFonts w:eastAsia="Arial" w:cs="Arial"/>
        </w:rPr>
        <w:t>?</w:t>
      </w:r>
      <w:r w:rsidR="2BD31C5B" w:rsidRPr="478EDD7D">
        <w:rPr>
          <w:rFonts w:eastAsia="Arial" w:cs="Arial"/>
        </w:rPr>
        <w:t xml:space="preserve"> </w:t>
      </w:r>
      <w:r w:rsidR="3907F14E" w:rsidRPr="478EDD7D">
        <w:rPr>
          <w:rFonts w:eastAsia="Arial" w:cs="Arial"/>
        </w:rPr>
        <w:t xml:space="preserve">Why would this have been done? How do we know? </w:t>
      </w:r>
      <w:r w:rsidR="2BD31C5B" w:rsidRPr="478EDD7D">
        <w:rPr>
          <w:rFonts w:eastAsia="Arial" w:cs="Arial"/>
        </w:rPr>
        <w:t>What could the composer have done to reinforce the meaning of the narrative?</w:t>
      </w:r>
      <w:r w:rsidR="26C8CA0F" w:rsidRPr="478EDD7D">
        <w:rPr>
          <w:rFonts w:eastAsia="Arial" w:cs="Arial"/>
        </w:rPr>
        <w:t xml:space="preserve"> </w:t>
      </w:r>
      <w:r w:rsidR="64FB88EE" w:rsidRPr="478EDD7D">
        <w:rPr>
          <w:rFonts w:eastAsia="Arial" w:cs="Arial"/>
        </w:rPr>
        <w:t>Explore musical concepts such as changing the dynamics (volume)</w:t>
      </w:r>
      <w:r w:rsidR="14328B0D" w:rsidRPr="478EDD7D">
        <w:rPr>
          <w:rFonts w:eastAsia="Arial" w:cs="Arial"/>
        </w:rPr>
        <w:t xml:space="preserve"> or changing the pitch (perhaps making it descend at the end) or tempo (slowing it down to reinforce the meaning in parts).</w:t>
      </w:r>
      <w:r w:rsidR="78C37C8E" w:rsidRPr="478EDD7D">
        <w:rPr>
          <w:rFonts w:eastAsia="Arial" w:cs="Arial"/>
        </w:rPr>
        <w:t xml:space="preserve"> These concepts will relate to both sung or spoken versions of the rhyme.</w:t>
      </w:r>
      <w:r w:rsidR="14328B0D" w:rsidRPr="478EDD7D">
        <w:rPr>
          <w:rFonts w:eastAsia="Arial" w:cs="Arial"/>
        </w:rPr>
        <w:t xml:space="preserve"> </w:t>
      </w:r>
      <w:r w:rsidR="6ACE1613" w:rsidRPr="478EDD7D">
        <w:rPr>
          <w:rFonts w:eastAsia="Arial" w:cs="Arial"/>
        </w:rPr>
        <w:t>Write a response in the student workbook.</w:t>
      </w:r>
    </w:p>
    <w:p w14:paraId="7B11D88B" w14:textId="3AD4E100" w:rsidR="4D9BE017" w:rsidRDefault="4D9BE017" w:rsidP="478EDD7D">
      <w:pPr>
        <w:spacing w:before="80"/>
        <w:ind w:left="1440"/>
        <w:rPr>
          <w:b/>
          <w:bCs/>
          <w:color w:val="1C438B"/>
        </w:rPr>
      </w:pPr>
      <w:r w:rsidRPr="478EDD7D">
        <w:rPr>
          <w:rFonts w:eastAsia="Arial" w:cs="Arial"/>
        </w:rPr>
        <w:lastRenderedPageBreak/>
        <w:t>Are there other texts that have been read that reflect a story? For example, a</w:t>
      </w:r>
      <w:r w:rsidR="111EAE88" w:rsidRPr="478EDD7D">
        <w:rPr>
          <w:rFonts w:eastAsia="Arial" w:cs="Arial"/>
        </w:rPr>
        <w:t>nother</w:t>
      </w:r>
      <w:r w:rsidRPr="478EDD7D">
        <w:rPr>
          <w:rFonts w:eastAsia="Arial" w:cs="Arial"/>
        </w:rPr>
        <w:t xml:space="preserve"> nursery rhyme such as ‘Humpty Dumpty’. Discuss other songs which tell a story. Family members, caregivers and friends may be aware of songs that they know that tell a story or create a narrative. What role does the music have in supporting this narrative? </w:t>
      </w:r>
    </w:p>
    <w:p w14:paraId="29800F87" w14:textId="797A2415" w:rsidR="4D9BE017" w:rsidRDefault="4D9BE017" w:rsidP="478EDD7D">
      <w:pPr>
        <w:spacing w:before="80"/>
        <w:ind w:left="1440"/>
        <w:rPr>
          <w:rFonts w:eastAsia="Arial" w:cs="Arial"/>
        </w:rPr>
      </w:pPr>
      <w:r w:rsidRPr="478EDD7D">
        <w:rPr>
          <w:rFonts w:eastAsia="Arial" w:cs="Arial"/>
        </w:rPr>
        <w:t xml:space="preserve">Add these songs to a list in the student workbook. Also include a sentence to describe how the music </w:t>
      </w:r>
      <w:r w:rsidR="32668BFF" w:rsidRPr="478EDD7D">
        <w:rPr>
          <w:rFonts w:eastAsia="Arial" w:cs="Arial"/>
        </w:rPr>
        <w:t xml:space="preserve">does or does not assist </w:t>
      </w:r>
      <w:r w:rsidRPr="478EDD7D">
        <w:rPr>
          <w:rFonts w:eastAsia="Arial" w:cs="Arial"/>
        </w:rPr>
        <w:t>to tell the story.</w:t>
      </w:r>
    </w:p>
    <w:p w14:paraId="3BEF4480" w14:textId="7E49CF0D" w:rsidR="4D9BE017" w:rsidRDefault="41356E83" w:rsidP="004760A1">
      <w:pPr>
        <w:pStyle w:val="ListParagraph"/>
        <w:numPr>
          <w:ilvl w:val="0"/>
          <w:numId w:val="4"/>
        </w:numPr>
        <w:spacing w:before="80"/>
        <w:rPr>
          <w:b/>
          <w:bCs/>
        </w:rPr>
      </w:pPr>
      <w:r w:rsidRPr="478EDD7D">
        <w:rPr>
          <w:rFonts w:eastAsia="Arial" w:cs="Arial"/>
          <w:b/>
          <w:bCs/>
        </w:rPr>
        <w:t>Narrative in drama</w:t>
      </w:r>
      <w:r w:rsidR="2439D405" w:rsidRPr="478EDD7D">
        <w:rPr>
          <w:rFonts w:eastAsia="Arial" w:cs="Arial"/>
          <w:b/>
          <w:bCs/>
        </w:rPr>
        <w:t xml:space="preserve"> and dance</w:t>
      </w:r>
    </w:p>
    <w:p w14:paraId="19E898C1" w14:textId="47513FB0" w:rsidR="4D9BE017" w:rsidRDefault="41356E83" w:rsidP="004760A1">
      <w:pPr>
        <w:pStyle w:val="ListParagraph"/>
        <w:numPr>
          <w:ilvl w:val="1"/>
          <w:numId w:val="1"/>
        </w:numPr>
        <w:spacing w:before="80"/>
        <w:rPr>
          <w:b/>
          <w:bCs/>
        </w:rPr>
      </w:pPr>
      <w:r w:rsidRPr="478EDD7D">
        <w:rPr>
          <w:rFonts w:eastAsia="Arial" w:cs="Arial"/>
          <w:b/>
          <w:bCs/>
        </w:rPr>
        <w:t xml:space="preserve">Digital: </w:t>
      </w:r>
      <w:r w:rsidRPr="478EDD7D">
        <w:rPr>
          <w:rFonts w:eastAsia="Arial" w:cs="Arial"/>
        </w:rPr>
        <w:t xml:space="preserve">Select a </w:t>
      </w:r>
      <w:hyperlink r:id="rId23" w:history="1">
        <w:r w:rsidRPr="00E94A7E">
          <w:rPr>
            <w:rStyle w:val="Hyperlink"/>
            <w:rFonts w:eastAsia="Arial" w:cs="Arial"/>
          </w:rPr>
          <w:t>nursery rhyme</w:t>
        </w:r>
      </w:hyperlink>
      <w:r w:rsidR="55F89F9A" w:rsidRPr="478EDD7D">
        <w:rPr>
          <w:rFonts w:eastAsia="Arial" w:cs="Arial"/>
        </w:rPr>
        <w:t xml:space="preserve"> from this list or others as known</w:t>
      </w:r>
      <w:r w:rsidR="00E94A7E">
        <w:rPr>
          <w:rFonts w:eastAsia="Arial" w:cs="Arial"/>
        </w:rPr>
        <w:t xml:space="preserve"> – </w:t>
      </w:r>
      <w:r w:rsidRPr="478EDD7D">
        <w:rPr>
          <w:rFonts w:eastAsia="Arial" w:cs="Arial"/>
        </w:rPr>
        <w:t>:</w:t>
      </w:r>
    </w:p>
    <w:p w14:paraId="339494A2" w14:textId="29A0D47F" w:rsidR="4D9BE017" w:rsidRDefault="4DDC6FB3" w:rsidP="478EDD7D">
      <w:pPr>
        <w:spacing w:before="80"/>
        <w:ind w:left="1440"/>
      </w:pPr>
      <w:r w:rsidRPr="00E94A7E">
        <w:rPr>
          <w:rFonts w:eastAsia="Arial" w:cs="Arial"/>
        </w:rPr>
        <w:t>‘Baa, Baa, Black Sheep’</w:t>
      </w:r>
      <w:r w:rsidRPr="478EDD7D">
        <w:rPr>
          <w:rFonts w:eastAsia="Arial" w:cs="Arial"/>
          <w:color w:val="1C10B6"/>
          <w:u w:val="single"/>
        </w:rPr>
        <w:t xml:space="preserve"> </w:t>
      </w:r>
    </w:p>
    <w:p w14:paraId="0BB59A3A" w14:textId="049DE681" w:rsidR="4D9BE017" w:rsidRDefault="4DDC6FB3" w:rsidP="478EDD7D">
      <w:pPr>
        <w:spacing w:before="80"/>
        <w:ind w:left="1440"/>
      </w:pPr>
      <w:r w:rsidRPr="00E94A7E">
        <w:rPr>
          <w:rFonts w:eastAsia="Arial" w:cs="Arial"/>
        </w:rPr>
        <w:t>‘Itsy Bitsy Spider’</w:t>
      </w:r>
      <w:r w:rsidRPr="478EDD7D">
        <w:rPr>
          <w:rFonts w:eastAsia="Arial" w:cs="Arial"/>
          <w:color w:val="1C10B6"/>
          <w:u w:val="single"/>
        </w:rPr>
        <w:t xml:space="preserve"> </w:t>
      </w:r>
    </w:p>
    <w:p w14:paraId="70137273" w14:textId="70C7D236" w:rsidR="4D9BE017" w:rsidRDefault="4DDC6FB3" w:rsidP="478EDD7D">
      <w:pPr>
        <w:spacing w:before="80"/>
        <w:ind w:left="1440"/>
      </w:pPr>
      <w:r w:rsidRPr="00E94A7E">
        <w:rPr>
          <w:rFonts w:eastAsia="Arial" w:cs="Arial"/>
        </w:rPr>
        <w:t>‘Little Bo Peep’</w:t>
      </w:r>
      <w:r w:rsidRPr="478EDD7D">
        <w:rPr>
          <w:rFonts w:eastAsia="Arial" w:cs="Arial"/>
          <w:color w:val="1C10B6"/>
          <w:u w:val="single"/>
        </w:rPr>
        <w:t xml:space="preserve"> </w:t>
      </w:r>
    </w:p>
    <w:p w14:paraId="7BAAD86E" w14:textId="2F9050E9" w:rsidR="4D9BE017" w:rsidRDefault="4DDC6FB3" w:rsidP="478EDD7D">
      <w:pPr>
        <w:spacing w:before="80"/>
        <w:ind w:left="1440"/>
        <w:rPr>
          <w:rFonts w:eastAsia="Arial" w:cs="Arial"/>
          <w:color w:val="1C10B6"/>
          <w:u w:val="single"/>
        </w:rPr>
      </w:pPr>
      <w:r w:rsidRPr="00E94A7E">
        <w:rPr>
          <w:rFonts w:eastAsia="Arial" w:cs="Arial"/>
        </w:rPr>
        <w:t>‘Star Light, Star Bright’</w:t>
      </w:r>
    </w:p>
    <w:p w14:paraId="4B945BD9" w14:textId="76F8499F" w:rsidR="4D9BE017" w:rsidRDefault="4DDC6FB3" w:rsidP="478EDD7D">
      <w:pPr>
        <w:spacing w:before="80"/>
        <w:ind w:left="1440"/>
      </w:pPr>
      <w:r w:rsidRPr="00E94A7E">
        <w:rPr>
          <w:rFonts w:eastAsia="Arial" w:cs="Arial"/>
        </w:rPr>
        <w:t>‘Old Mother Hubbard’</w:t>
      </w:r>
      <w:r w:rsidRPr="478EDD7D">
        <w:rPr>
          <w:rFonts w:eastAsia="Arial" w:cs="Arial"/>
          <w:color w:val="1C10B6"/>
          <w:u w:val="single"/>
        </w:rPr>
        <w:t xml:space="preserve"> </w:t>
      </w:r>
    </w:p>
    <w:p w14:paraId="6E43E62E" w14:textId="5337294F" w:rsidR="4D9BE017" w:rsidRDefault="4DDC6FB3" w:rsidP="478EDD7D">
      <w:pPr>
        <w:spacing w:before="80"/>
        <w:ind w:left="1440"/>
      </w:pPr>
      <w:r w:rsidRPr="00E94A7E">
        <w:rPr>
          <w:rFonts w:eastAsia="Arial" w:cs="Arial"/>
        </w:rPr>
        <w:t>‘Little Miss Muffet’</w:t>
      </w:r>
      <w:r w:rsidRPr="478EDD7D">
        <w:rPr>
          <w:rFonts w:eastAsia="Arial" w:cs="Arial"/>
          <w:color w:val="1C10B6"/>
          <w:u w:val="single"/>
        </w:rPr>
        <w:t xml:space="preserve"> </w:t>
      </w:r>
    </w:p>
    <w:p w14:paraId="75740ABE" w14:textId="11C5C41A" w:rsidR="4D9BE017" w:rsidRDefault="4DDC6FB3" w:rsidP="478EDD7D">
      <w:pPr>
        <w:spacing w:before="80"/>
        <w:ind w:left="1440"/>
      </w:pPr>
      <w:r w:rsidRPr="00E94A7E">
        <w:rPr>
          <w:rFonts w:eastAsia="Arial" w:cs="Arial"/>
        </w:rPr>
        <w:t>‘Humpty Dumpty’</w:t>
      </w:r>
      <w:r w:rsidRPr="478EDD7D">
        <w:rPr>
          <w:rFonts w:eastAsia="Arial" w:cs="Arial"/>
          <w:color w:val="1C10B6"/>
          <w:u w:val="single"/>
        </w:rPr>
        <w:t xml:space="preserve"> </w:t>
      </w:r>
    </w:p>
    <w:p w14:paraId="5E461381" w14:textId="11F59949" w:rsidR="4D9BE017" w:rsidRDefault="4DDC6FB3" w:rsidP="478EDD7D">
      <w:pPr>
        <w:spacing w:before="80"/>
        <w:ind w:left="1080" w:firstLine="360"/>
      </w:pPr>
      <w:r w:rsidRPr="00E94A7E">
        <w:rPr>
          <w:rFonts w:eastAsia="Arial" w:cs="Arial"/>
        </w:rPr>
        <w:t>‘Rock-a-bye Baby’</w:t>
      </w:r>
    </w:p>
    <w:p w14:paraId="39AB48EA" w14:textId="1AAA849E" w:rsidR="4D9BE017" w:rsidRDefault="1C44E626" w:rsidP="478EDD7D">
      <w:pPr>
        <w:spacing w:before="80"/>
        <w:ind w:left="1440"/>
      </w:pPr>
      <w:r w:rsidRPr="00E94A7E">
        <w:rPr>
          <w:rFonts w:eastAsia="Arial" w:cs="Arial"/>
        </w:rPr>
        <w:t>‘A Sailor Went to Sea Sea Sea’</w:t>
      </w:r>
      <w:r w:rsidRPr="478EDD7D">
        <w:rPr>
          <w:rFonts w:eastAsia="Arial" w:cs="Arial"/>
          <w:color w:val="1C10B6"/>
          <w:u w:val="single"/>
        </w:rPr>
        <w:t xml:space="preserve"> </w:t>
      </w:r>
    </w:p>
    <w:p w14:paraId="53FE00AF" w14:textId="6C8EE3BA" w:rsidR="4D9BE017" w:rsidRDefault="1C44E626" w:rsidP="478EDD7D">
      <w:pPr>
        <w:spacing w:before="80"/>
        <w:ind w:left="1440"/>
      </w:pPr>
      <w:r w:rsidRPr="00E94A7E">
        <w:rPr>
          <w:rFonts w:eastAsia="Arial" w:cs="Arial"/>
        </w:rPr>
        <w:t>‘Hey Diddle Diddle’</w:t>
      </w:r>
      <w:r w:rsidRPr="478EDD7D">
        <w:rPr>
          <w:rFonts w:eastAsia="Arial" w:cs="Arial"/>
          <w:color w:val="1C10B6"/>
          <w:u w:val="single"/>
        </w:rPr>
        <w:t xml:space="preserve"> </w:t>
      </w:r>
    </w:p>
    <w:p w14:paraId="5FC3D5E9" w14:textId="11572CAF" w:rsidR="4D9BE017" w:rsidRDefault="1C44E626" w:rsidP="478EDD7D">
      <w:pPr>
        <w:spacing w:before="80"/>
        <w:ind w:left="1440"/>
        <w:rPr>
          <w:rFonts w:eastAsia="Arial" w:cs="Arial"/>
          <w:color w:val="1C10B6"/>
          <w:u w:val="single"/>
        </w:rPr>
      </w:pPr>
      <w:r w:rsidRPr="00E94A7E">
        <w:rPr>
          <w:rFonts w:eastAsia="Arial" w:cs="Arial"/>
        </w:rPr>
        <w:t>‘Here We Go Round the Mulberry Bush’</w:t>
      </w:r>
    </w:p>
    <w:p w14:paraId="3537C64B" w14:textId="1B5C4B31" w:rsidR="4D9BE017" w:rsidRDefault="1C44E626" w:rsidP="478EDD7D">
      <w:pPr>
        <w:ind w:left="1440"/>
        <w:rPr>
          <w:rFonts w:eastAsia="Arial" w:cs="Arial"/>
        </w:rPr>
      </w:pPr>
      <w:r w:rsidRPr="478EDD7D">
        <w:rPr>
          <w:rFonts w:eastAsia="Arial" w:cs="Arial"/>
        </w:rPr>
        <w:t xml:space="preserve">Working with a household member or alone, read the </w:t>
      </w:r>
      <w:r w:rsidR="63ACE9D5" w:rsidRPr="478EDD7D">
        <w:rPr>
          <w:rFonts w:eastAsia="Arial" w:cs="Arial"/>
        </w:rPr>
        <w:t>nursery rhyme</w:t>
      </w:r>
      <w:r w:rsidRPr="478EDD7D">
        <w:rPr>
          <w:rFonts w:eastAsia="Arial" w:cs="Arial"/>
        </w:rPr>
        <w:t xml:space="preserve"> and mime the action</w:t>
      </w:r>
      <w:r w:rsidR="30CDF5C5" w:rsidRPr="478EDD7D">
        <w:rPr>
          <w:rFonts w:eastAsia="Arial" w:cs="Arial"/>
        </w:rPr>
        <w:t>s</w:t>
      </w:r>
      <w:r w:rsidRPr="478EDD7D">
        <w:rPr>
          <w:rFonts w:eastAsia="Arial" w:cs="Arial"/>
        </w:rPr>
        <w:t xml:space="preserve"> on the spot (non-l</w:t>
      </w:r>
      <w:r w:rsidR="693C2AE9" w:rsidRPr="478EDD7D">
        <w:rPr>
          <w:rFonts w:eastAsia="Arial" w:cs="Arial"/>
        </w:rPr>
        <w:t>o</w:t>
      </w:r>
      <w:r w:rsidRPr="478EDD7D">
        <w:rPr>
          <w:rFonts w:eastAsia="Arial" w:cs="Arial"/>
        </w:rPr>
        <w:t>comotor)</w:t>
      </w:r>
      <w:r w:rsidR="091A1BB3" w:rsidRPr="478EDD7D">
        <w:rPr>
          <w:rFonts w:eastAsia="Arial" w:cs="Arial"/>
        </w:rPr>
        <w:t xml:space="preserve">. </w:t>
      </w:r>
      <w:r w:rsidR="7CDBE536" w:rsidRPr="478EDD7D">
        <w:rPr>
          <w:rFonts w:eastAsia="Arial" w:cs="Arial"/>
        </w:rPr>
        <w:t>What is the rhyme about? Does it make sense? Does it tell a story? Write response</w:t>
      </w:r>
      <w:r w:rsidR="5B24937A" w:rsidRPr="478EDD7D">
        <w:rPr>
          <w:rFonts w:eastAsia="Arial" w:cs="Arial"/>
        </w:rPr>
        <w:t>s</w:t>
      </w:r>
      <w:r w:rsidR="7CDBE536" w:rsidRPr="478EDD7D">
        <w:rPr>
          <w:rFonts w:eastAsia="Arial" w:cs="Arial"/>
        </w:rPr>
        <w:t xml:space="preserve"> in the class digital platform</w:t>
      </w:r>
      <w:r w:rsidR="205D9D3D" w:rsidRPr="478EDD7D">
        <w:rPr>
          <w:rFonts w:eastAsia="Arial" w:cs="Arial"/>
        </w:rPr>
        <w:t xml:space="preserve"> including the name of the rhyme and what it is about</w:t>
      </w:r>
      <w:r w:rsidR="7CDBE536" w:rsidRPr="478EDD7D">
        <w:rPr>
          <w:rFonts w:eastAsia="Arial" w:cs="Arial"/>
        </w:rPr>
        <w:t>.</w:t>
      </w:r>
    </w:p>
    <w:p w14:paraId="00771F9F" w14:textId="519D31EB" w:rsidR="4D9BE017" w:rsidRDefault="634B8CE3" w:rsidP="478EDD7D">
      <w:pPr>
        <w:ind w:left="1440"/>
        <w:rPr>
          <w:rFonts w:eastAsia="Arial" w:cs="Arial"/>
        </w:rPr>
      </w:pPr>
      <w:r w:rsidRPr="478EDD7D">
        <w:rPr>
          <w:rFonts w:eastAsia="Arial" w:cs="Arial"/>
        </w:rPr>
        <w:t>Repeat reading the rhyme and then</w:t>
      </w:r>
      <w:r w:rsidR="6E06DA65" w:rsidRPr="478EDD7D">
        <w:rPr>
          <w:rFonts w:eastAsia="Arial" w:cs="Arial"/>
        </w:rPr>
        <w:t xml:space="preserve"> have the students</w:t>
      </w:r>
      <w:r w:rsidRPr="478EDD7D">
        <w:rPr>
          <w:rFonts w:eastAsia="Arial" w:cs="Arial"/>
        </w:rPr>
        <w:t xml:space="preserve"> begin by making themselves as small as possible to represent a seed in the ground. As they read the rhyme, begin to grow into a tree with long, wide branches. </w:t>
      </w:r>
      <w:r w:rsidR="703F08BE" w:rsidRPr="478EDD7D">
        <w:rPr>
          <w:rFonts w:eastAsia="Arial" w:cs="Arial"/>
        </w:rPr>
        <w:t>T</w:t>
      </w:r>
      <w:r w:rsidRPr="478EDD7D">
        <w:rPr>
          <w:rFonts w:eastAsia="Arial" w:cs="Arial"/>
        </w:rPr>
        <w:t>ake the whole poem to fully expand into the adult tree and then slowly blow in the wind. Read the poem a second time and now the students take the entirety of the poem to melt down to the ground like a puddle.</w:t>
      </w:r>
    </w:p>
    <w:p w14:paraId="1A15D04C" w14:textId="571F92C7" w:rsidR="4D9BE017" w:rsidRDefault="4AA0CD41" w:rsidP="478EDD7D">
      <w:pPr>
        <w:spacing w:before="80"/>
        <w:ind w:left="1440"/>
        <w:rPr>
          <w:rFonts w:eastAsiaTheme="minorEastAsia"/>
        </w:rPr>
      </w:pPr>
      <w:r w:rsidRPr="478EDD7D">
        <w:rPr>
          <w:rFonts w:eastAsia="Arial" w:cs="Arial"/>
        </w:rPr>
        <w:t>S</w:t>
      </w:r>
      <w:r w:rsidR="0B2EE00E" w:rsidRPr="478EDD7D">
        <w:rPr>
          <w:rFonts w:eastAsia="Arial" w:cs="Arial"/>
        </w:rPr>
        <w:t xml:space="preserve">ay the nursery rhyme again, this time in an exaggerated manner or with a silly voice. </w:t>
      </w:r>
      <w:hyperlink r:id="rId24">
        <w:r w:rsidR="0B2EE00E" w:rsidRPr="478EDD7D">
          <w:rPr>
            <w:rStyle w:val="Hyperlink"/>
            <w:rFonts w:eastAsia="Arial" w:cs="Arial"/>
          </w:rPr>
          <w:t>Ask the</w:t>
        </w:r>
        <w:r w:rsidR="3F3669C8" w:rsidRPr="478EDD7D">
          <w:rPr>
            <w:rStyle w:val="Hyperlink"/>
            <w:rFonts w:eastAsia="Arial" w:cs="Arial"/>
          </w:rPr>
          <w:t xml:space="preserve"> students</w:t>
        </w:r>
        <w:r w:rsidR="0B2EE00E" w:rsidRPr="478EDD7D">
          <w:rPr>
            <w:rStyle w:val="Hyperlink"/>
            <w:rFonts w:eastAsia="Arial" w:cs="Arial"/>
          </w:rPr>
          <w:t xml:space="preserve"> to recite it a third time</w:t>
        </w:r>
      </w:hyperlink>
      <w:r w:rsidR="0B2EE00E" w:rsidRPr="478EDD7D">
        <w:rPr>
          <w:rFonts w:eastAsia="Arial" w:cs="Arial"/>
        </w:rPr>
        <w:t xml:space="preserve"> with some movement </w:t>
      </w:r>
      <w:r w:rsidR="07CF7A80" w:rsidRPr="478EDD7D">
        <w:rPr>
          <w:rFonts w:eastAsia="Arial" w:cs="Arial"/>
        </w:rPr>
        <w:t>around the room</w:t>
      </w:r>
      <w:r w:rsidR="0B2EE00E" w:rsidRPr="478EDD7D">
        <w:rPr>
          <w:rFonts w:eastAsia="Arial" w:cs="Arial"/>
        </w:rPr>
        <w:t xml:space="preserve"> (non-l</w:t>
      </w:r>
      <w:r w:rsidR="0B4B8FA7" w:rsidRPr="478EDD7D">
        <w:rPr>
          <w:rFonts w:eastAsia="Arial" w:cs="Arial"/>
        </w:rPr>
        <w:t>o</w:t>
      </w:r>
      <w:r w:rsidR="0B2EE00E" w:rsidRPr="478EDD7D">
        <w:rPr>
          <w:rFonts w:eastAsia="Arial" w:cs="Arial"/>
        </w:rPr>
        <w:t>comotor)</w:t>
      </w:r>
      <w:r w:rsidR="7493EBA5" w:rsidRPr="478EDD7D">
        <w:rPr>
          <w:rFonts w:eastAsia="Arial" w:cs="Arial"/>
        </w:rPr>
        <w:t xml:space="preserve"> as a character</w:t>
      </w:r>
      <w:r w:rsidR="032745E9" w:rsidRPr="478EDD7D">
        <w:rPr>
          <w:rFonts w:eastAsia="Arial" w:cs="Arial"/>
        </w:rPr>
        <w:t xml:space="preserve"> or thing </w:t>
      </w:r>
      <w:r w:rsidR="7493EBA5" w:rsidRPr="478EDD7D">
        <w:rPr>
          <w:rFonts w:eastAsia="Arial" w:cs="Arial"/>
        </w:rPr>
        <w:t>from the rhyme</w:t>
      </w:r>
      <w:r w:rsidR="64F82D15" w:rsidRPr="478EDD7D">
        <w:rPr>
          <w:rFonts w:eastAsia="Arial" w:cs="Arial"/>
        </w:rPr>
        <w:t xml:space="preserve"> depicting what is happening in the narrative</w:t>
      </w:r>
      <w:r w:rsidR="0B2EE00E" w:rsidRPr="478EDD7D">
        <w:rPr>
          <w:rFonts w:eastAsia="Arial" w:cs="Arial"/>
        </w:rPr>
        <w:t>.</w:t>
      </w:r>
      <w:r w:rsidR="7BB9B865" w:rsidRPr="478EDD7D">
        <w:rPr>
          <w:rFonts w:eastAsia="Arial" w:cs="Arial"/>
        </w:rPr>
        <w:t xml:space="preserve"> </w:t>
      </w:r>
      <w:r w:rsidR="37F0D80A" w:rsidRPr="478EDD7D">
        <w:rPr>
          <w:rFonts w:eastAsiaTheme="minorEastAsia"/>
        </w:rPr>
        <w:t>For example, in ‘Little Miss Muffet’ being the girl</w:t>
      </w:r>
      <w:r w:rsidR="51E1FD52" w:rsidRPr="478EDD7D">
        <w:rPr>
          <w:rFonts w:eastAsiaTheme="minorEastAsia"/>
        </w:rPr>
        <w:t xml:space="preserve"> or </w:t>
      </w:r>
      <w:r w:rsidR="37F0D80A" w:rsidRPr="478EDD7D">
        <w:rPr>
          <w:rFonts w:eastAsiaTheme="minorEastAsia"/>
        </w:rPr>
        <w:t xml:space="preserve">spider, </w:t>
      </w:r>
      <w:r w:rsidR="1D8A5937" w:rsidRPr="478EDD7D">
        <w:rPr>
          <w:rFonts w:eastAsiaTheme="minorEastAsia"/>
        </w:rPr>
        <w:t xml:space="preserve">sitting on a </w:t>
      </w:r>
      <w:r w:rsidR="37F0D80A" w:rsidRPr="478EDD7D">
        <w:rPr>
          <w:rFonts w:eastAsiaTheme="minorEastAsia"/>
        </w:rPr>
        <w:t>seat</w:t>
      </w:r>
      <w:r w:rsidR="3C24AE60" w:rsidRPr="478EDD7D">
        <w:rPr>
          <w:rFonts w:eastAsiaTheme="minorEastAsia"/>
        </w:rPr>
        <w:t xml:space="preserve"> eating</w:t>
      </w:r>
      <w:r w:rsidR="37F0D80A" w:rsidRPr="478EDD7D">
        <w:rPr>
          <w:rFonts w:eastAsiaTheme="minorEastAsia"/>
        </w:rPr>
        <w:t xml:space="preserve"> cereal, </w:t>
      </w:r>
      <w:r w:rsidR="4BCB4C02" w:rsidRPr="478EDD7D">
        <w:rPr>
          <w:rFonts w:eastAsiaTheme="minorEastAsia"/>
        </w:rPr>
        <w:t xml:space="preserve">then being </w:t>
      </w:r>
      <w:r w:rsidR="37F0D80A" w:rsidRPr="478EDD7D">
        <w:rPr>
          <w:rFonts w:eastAsiaTheme="minorEastAsia"/>
        </w:rPr>
        <w:t xml:space="preserve">scared or startled or </w:t>
      </w:r>
      <w:r w:rsidR="27434B74" w:rsidRPr="478EDD7D">
        <w:rPr>
          <w:rFonts w:eastAsiaTheme="minorEastAsia"/>
        </w:rPr>
        <w:t xml:space="preserve">in </w:t>
      </w:r>
      <w:r w:rsidR="37F0D80A" w:rsidRPr="478EDD7D">
        <w:rPr>
          <w:rFonts w:eastAsiaTheme="minorEastAsia"/>
        </w:rPr>
        <w:t>‘Humpty Dumpty’ being the wall, king, horse, soldier</w:t>
      </w:r>
      <w:r w:rsidR="59143F13" w:rsidRPr="478EDD7D">
        <w:rPr>
          <w:rFonts w:eastAsiaTheme="minorEastAsia"/>
        </w:rPr>
        <w:t xml:space="preserve"> or</w:t>
      </w:r>
      <w:r w:rsidR="37F0D80A" w:rsidRPr="478EDD7D">
        <w:rPr>
          <w:rFonts w:eastAsiaTheme="minorEastAsia"/>
        </w:rPr>
        <w:t xml:space="preserve"> egg, </w:t>
      </w:r>
      <w:r w:rsidR="01FA42CC" w:rsidRPr="478EDD7D">
        <w:rPr>
          <w:rFonts w:eastAsiaTheme="minorEastAsia"/>
        </w:rPr>
        <w:t xml:space="preserve">then </w:t>
      </w:r>
      <w:r w:rsidR="37F0D80A" w:rsidRPr="478EDD7D">
        <w:rPr>
          <w:rFonts w:eastAsiaTheme="minorEastAsia"/>
        </w:rPr>
        <w:t>falling</w:t>
      </w:r>
      <w:r w:rsidR="3C068B72" w:rsidRPr="478EDD7D">
        <w:rPr>
          <w:rFonts w:eastAsiaTheme="minorEastAsia"/>
        </w:rPr>
        <w:t xml:space="preserve">, </w:t>
      </w:r>
      <w:r w:rsidR="37F0D80A" w:rsidRPr="478EDD7D">
        <w:rPr>
          <w:rFonts w:eastAsiaTheme="minorEastAsia"/>
        </w:rPr>
        <w:t>lying</w:t>
      </w:r>
      <w:r w:rsidR="5BA0BFE2" w:rsidRPr="478EDD7D">
        <w:rPr>
          <w:rFonts w:eastAsiaTheme="minorEastAsia"/>
        </w:rPr>
        <w:t xml:space="preserve"> down or trying to put the egg back together</w:t>
      </w:r>
      <w:r w:rsidR="37F0D80A" w:rsidRPr="478EDD7D">
        <w:rPr>
          <w:rFonts w:eastAsiaTheme="minorEastAsia"/>
        </w:rPr>
        <w:t>.</w:t>
      </w:r>
      <w:r w:rsidR="17B82AC3" w:rsidRPr="478EDD7D">
        <w:rPr>
          <w:rFonts w:eastAsiaTheme="minorEastAsia"/>
        </w:rPr>
        <w:t xml:space="preserve"> Think about not only facial expressions and tone of voice, but also the way that the selected character would move</w:t>
      </w:r>
      <w:r w:rsidR="5D2C4E68" w:rsidRPr="478EDD7D">
        <w:rPr>
          <w:rFonts w:eastAsiaTheme="minorEastAsia"/>
        </w:rPr>
        <w:t xml:space="preserve"> including movement dynamics such as whether they would be light or heavy</w:t>
      </w:r>
      <w:r w:rsidR="17B82AC3" w:rsidRPr="478EDD7D">
        <w:rPr>
          <w:rFonts w:eastAsiaTheme="minorEastAsia"/>
        </w:rPr>
        <w:t>.</w:t>
      </w:r>
      <w:r w:rsidR="3B10379B" w:rsidRPr="478EDD7D">
        <w:rPr>
          <w:rFonts w:eastAsiaTheme="minorEastAsia"/>
        </w:rPr>
        <w:t xml:space="preserve"> Freeze in a pose and have someone in </w:t>
      </w:r>
      <w:r w:rsidR="3B10379B" w:rsidRPr="478EDD7D">
        <w:rPr>
          <w:rFonts w:eastAsiaTheme="minorEastAsia"/>
        </w:rPr>
        <w:lastRenderedPageBreak/>
        <w:t>the household take a photo (or have students take a s</w:t>
      </w:r>
      <w:r w:rsidR="6F49007E" w:rsidRPr="478EDD7D">
        <w:rPr>
          <w:rFonts w:eastAsiaTheme="minorEastAsia"/>
        </w:rPr>
        <w:t>elfie) and post on the class digital platform.</w:t>
      </w:r>
    </w:p>
    <w:p w14:paraId="38BAAC21" w14:textId="77D36589" w:rsidR="4D9BE017" w:rsidRDefault="7BB9B865" w:rsidP="69CBC653">
      <w:pPr>
        <w:spacing w:before="80"/>
        <w:ind w:left="1440"/>
        <w:rPr>
          <w:rFonts w:eastAsiaTheme="minorEastAsia"/>
        </w:rPr>
      </w:pPr>
      <w:r w:rsidRPr="69CBC653">
        <w:rPr>
          <w:rFonts w:eastAsia="Arial" w:cs="Arial"/>
        </w:rPr>
        <w:t>How does this assist in developing meaning of the narrative of the rhyme?</w:t>
      </w:r>
      <w:r w:rsidR="552EFA73" w:rsidRPr="69CBC653">
        <w:rPr>
          <w:rFonts w:eastAsia="Arial" w:cs="Arial"/>
        </w:rPr>
        <w:t xml:space="preserve"> Does changing role or expression change the meaning of the nursery rhyme? Does it change the point of view of the character</w:t>
      </w:r>
      <w:r w:rsidR="73C0A8B4" w:rsidRPr="69CBC653">
        <w:rPr>
          <w:rFonts w:eastAsia="Arial" w:cs="Arial"/>
        </w:rPr>
        <w:t xml:space="preserve">s in the </w:t>
      </w:r>
      <w:r w:rsidR="552EFA73" w:rsidRPr="69CBC653">
        <w:rPr>
          <w:rFonts w:eastAsia="Arial" w:cs="Arial"/>
        </w:rPr>
        <w:t>rhyme?</w:t>
      </w:r>
      <w:r w:rsidR="68F5B704" w:rsidRPr="69CBC653">
        <w:rPr>
          <w:rFonts w:ascii="Helvetica" w:eastAsia="Helvetica" w:hAnsi="Helvetica" w:cs="Helvetica"/>
          <w:b/>
          <w:bCs/>
          <w:sz w:val="20"/>
          <w:szCs w:val="20"/>
        </w:rPr>
        <w:t xml:space="preserve"> </w:t>
      </w:r>
    </w:p>
    <w:p w14:paraId="7640F5CF" w14:textId="6E0BA232" w:rsidR="01155EFB" w:rsidRDefault="01155EFB" w:rsidP="004760A1">
      <w:pPr>
        <w:pStyle w:val="ListParagraph"/>
        <w:numPr>
          <w:ilvl w:val="1"/>
          <w:numId w:val="1"/>
        </w:numPr>
        <w:rPr>
          <w:b/>
          <w:bCs/>
        </w:rPr>
      </w:pPr>
      <w:r w:rsidRPr="69CBC653">
        <w:rPr>
          <w:b/>
          <w:bCs/>
        </w:rPr>
        <w:t xml:space="preserve">Non-digital: </w:t>
      </w:r>
      <w:r w:rsidRPr="69CBC653">
        <w:t>Select a nursery rhyme from this list or others as known: ‘Baa, Baa, Black Sheep’, ‘Itsy Bitsy Spider’, ‘Little Bo Peep’, ‘Old Mother Hubbard’, ‘Little Miss Muffet’, ‘Humpty Dumpty’, ‘A Sailor Went to Sea Sea Sea’, ‘Hey Diddle Diddle’, ‘Here We Go Round the Mulberry Bush’.</w:t>
      </w:r>
    </w:p>
    <w:p w14:paraId="367765A0" w14:textId="1E6EA797" w:rsidR="01155EFB" w:rsidRDefault="01155EFB" w:rsidP="69CBC653">
      <w:pPr>
        <w:ind w:left="1440"/>
      </w:pPr>
      <w:r w:rsidRPr="7705F57E">
        <w:t>Working with a household member or alone, read the nursery rhyme and mime the actions on the spot (non-locomotor). What is the rhyme about? Does it make sense? Does it tell a story? Wri</w:t>
      </w:r>
      <w:r w:rsidR="5CD05EF9" w:rsidRPr="7705F57E">
        <w:t>t</w:t>
      </w:r>
      <w:r w:rsidRPr="7705F57E">
        <w:t>te</w:t>
      </w:r>
      <w:r w:rsidR="016A5126" w:rsidRPr="7705F57E">
        <w:t>n</w:t>
      </w:r>
      <w:r w:rsidRPr="7705F57E">
        <w:t xml:space="preserve"> responses</w:t>
      </w:r>
      <w:r w:rsidR="4B0E42CB" w:rsidRPr="7705F57E">
        <w:t xml:space="preserve"> should be put</w:t>
      </w:r>
      <w:r w:rsidRPr="7705F57E">
        <w:t xml:space="preserve"> in the </w:t>
      </w:r>
      <w:r w:rsidR="10F3604B" w:rsidRPr="7705F57E">
        <w:t>student workbook</w:t>
      </w:r>
      <w:r w:rsidRPr="7705F57E">
        <w:t xml:space="preserve"> including the name of the rhyme and what it is about.</w:t>
      </w:r>
    </w:p>
    <w:p w14:paraId="74416724" w14:textId="47EE961C" w:rsidR="01155EFB" w:rsidRDefault="01155EFB" w:rsidP="69CBC653">
      <w:pPr>
        <w:ind w:left="1440"/>
      </w:pPr>
      <w:r w:rsidRPr="7705F57E">
        <w:t xml:space="preserve">Repeat reading the rhyme and then have the students begin by making themselves as small as possible to represent a seed in the ground. As they read the rhyme, begin to grow into a tree with long, wide branches. Take the whole </w:t>
      </w:r>
      <w:r w:rsidR="11FE17A6" w:rsidRPr="7705F57E">
        <w:t>rhyme</w:t>
      </w:r>
      <w:r w:rsidRPr="7705F57E">
        <w:t xml:space="preserve"> to fully expand into the adult tree and then slowly blow in the wind. Read the poem a second time and now the students take the entirety of the poem to melt down to the ground like a puddle.</w:t>
      </w:r>
    </w:p>
    <w:p w14:paraId="75830DD6" w14:textId="7203200D" w:rsidR="01155EFB" w:rsidRDefault="01155EFB" w:rsidP="69CBC653">
      <w:pPr>
        <w:ind w:left="1440"/>
      </w:pPr>
      <w:r w:rsidRPr="7705F57E">
        <w:t>Say the nursery rhyme again, this time in an exaggerated manner or with a silly voice. Ask the students to recite it a third time with some movement around the room (non-locomotor) as a character or thing from the rhyme depicting what is happening in the narrative. For example, in ‘Little Miss Muffet’ being the girl or spider, sitting on a seat eating cereal, then being scared or startled or in ‘Humpty Dumpty’ being the wall, king, horse, soldier or egg, then falling, lying down or trying to put the egg back together. Think about not only facial expressions and tone of voice, but also the way that the selected character would move including movement dynamics such as whether they would be light or heavy. Freeze in a pose and have someone in the household take a photo (or have students take a selfie)</w:t>
      </w:r>
      <w:r w:rsidR="5E2CC139" w:rsidRPr="7705F57E">
        <w:t>.</w:t>
      </w:r>
    </w:p>
    <w:p w14:paraId="4A279248" w14:textId="09FBFA2B" w:rsidR="01155EFB" w:rsidRDefault="01155EFB" w:rsidP="69CBC653">
      <w:pPr>
        <w:ind w:left="1440"/>
      </w:pPr>
      <w:r w:rsidRPr="7705F57E">
        <w:t xml:space="preserve">How does this assist in developing meaning of the narrative of the rhyme? Does changing role or expression change the meaning of the nursery rhyme? Does it change the point of view of the characters in the rhyme? </w:t>
      </w:r>
    </w:p>
    <w:p w14:paraId="2B219E09" w14:textId="138CA089" w:rsidR="4D9BE017" w:rsidRDefault="4D9BE017" w:rsidP="004760A1">
      <w:pPr>
        <w:pStyle w:val="ListParagraph"/>
        <w:numPr>
          <w:ilvl w:val="0"/>
          <w:numId w:val="4"/>
        </w:numPr>
        <w:spacing w:before="80"/>
        <w:rPr>
          <w:b/>
          <w:bCs/>
        </w:rPr>
      </w:pPr>
      <w:r w:rsidRPr="478EDD7D">
        <w:rPr>
          <w:rFonts w:eastAsia="Arial" w:cs="Arial"/>
          <w:b/>
          <w:bCs/>
        </w:rPr>
        <w:t>Narrative in other music and visual arts</w:t>
      </w:r>
    </w:p>
    <w:p w14:paraId="3A805F8E" w14:textId="51152206" w:rsidR="4D9BE017" w:rsidRDefault="4D9BE017" w:rsidP="004760A1">
      <w:pPr>
        <w:pStyle w:val="ListParagraph"/>
        <w:numPr>
          <w:ilvl w:val="1"/>
          <w:numId w:val="3"/>
        </w:numPr>
        <w:spacing w:before="80"/>
        <w:rPr>
          <w:b/>
          <w:bCs/>
        </w:rPr>
      </w:pPr>
      <w:r w:rsidRPr="478EDD7D">
        <w:rPr>
          <w:rFonts w:eastAsia="Arial" w:cs="Arial"/>
          <w:b/>
          <w:bCs/>
        </w:rPr>
        <w:t>Digital:</w:t>
      </w:r>
      <w:r w:rsidRPr="478EDD7D">
        <w:rPr>
          <w:rFonts w:eastAsia="Arial" w:cs="Arial"/>
        </w:rPr>
        <w:t xml:space="preserve"> Listen to a piece of music that tells a story without words. For example, </w:t>
      </w:r>
      <w:hyperlink r:id="rId25">
        <w:r w:rsidR="772285AF" w:rsidRPr="478EDD7D">
          <w:rPr>
            <w:rStyle w:val="Hyperlink"/>
            <w:rFonts w:eastAsia="Arial" w:cs="Arial"/>
          </w:rPr>
          <w:t>‘The Firebird’ by Igor Stravinsky</w:t>
        </w:r>
        <w:r w:rsidRPr="478EDD7D">
          <w:rPr>
            <w:rStyle w:val="Hyperlink"/>
            <w:rFonts w:eastAsia="Arial" w:cs="Arial"/>
            <w:u w:val="none"/>
          </w:rPr>
          <w:t>.</w:t>
        </w:r>
      </w:hyperlink>
      <w:r w:rsidR="24A69FA6" w:rsidRPr="478EDD7D">
        <w:rPr>
          <w:rFonts w:eastAsia="Arial" w:cs="Arial"/>
          <w:color w:val="2F5496" w:themeColor="accent1" w:themeShade="BF"/>
        </w:rPr>
        <w:t xml:space="preserve"> </w:t>
      </w:r>
      <w:r w:rsidR="1E8FCFCD" w:rsidRPr="478EDD7D">
        <w:rPr>
          <w:rFonts w:eastAsia="Arial" w:cs="Arial"/>
        </w:rPr>
        <w:t xml:space="preserve">What does the music do to assist us to create a story? For example, in ‘The Firebird’ the tempo changes (it gets faster and more frenzied), the dynamics move between soft (‘piano’) and loud (‘forte’), the instruments’ tone colours change (such as high-pitched plucked strings and clarinets). </w:t>
      </w:r>
      <w:r w:rsidR="51485B4A" w:rsidRPr="478EDD7D">
        <w:rPr>
          <w:rFonts w:eastAsia="Arial" w:cs="Arial"/>
        </w:rPr>
        <w:t xml:space="preserve">How </w:t>
      </w:r>
      <w:r w:rsidR="2703509C" w:rsidRPr="478EDD7D">
        <w:rPr>
          <w:rFonts w:eastAsia="Arial" w:cs="Arial"/>
        </w:rPr>
        <w:t>do</w:t>
      </w:r>
      <w:r w:rsidR="5264CEFC" w:rsidRPr="478EDD7D">
        <w:rPr>
          <w:rFonts w:eastAsia="Arial" w:cs="Arial"/>
        </w:rPr>
        <w:t>es this</w:t>
      </w:r>
      <w:r w:rsidR="2703509C" w:rsidRPr="478EDD7D">
        <w:rPr>
          <w:rFonts w:eastAsia="Arial" w:cs="Arial"/>
        </w:rPr>
        <w:t xml:space="preserve"> help </w:t>
      </w:r>
      <w:r w:rsidR="2F85D055" w:rsidRPr="478EDD7D">
        <w:rPr>
          <w:rFonts w:eastAsia="Arial" w:cs="Arial"/>
        </w:rPr>
        <w:t xml:space="preserve">to </w:t>
      </w:r>
      <w:r w:rsidR="2703509C" w:rsidRPr="478EDD7D">
        <w:rPr>
          <w:rFonts w:eastAsia="Arial" w:cs="Arial"/>
        </w:rPr>
        <w:t>tell the story</w:t>
      </w:r>
      <w:r w:rsidR="226F2E92" w:rsidRPr="478EDD7D">
        <w:rPr>
          <w:rFonts w:eastAsia="Arial" w:cs="Arial"/>
        </w:rPr>
        <w:t xml:space="preserve">? Discuss </w:t>
      </w:r>
      <w:r w:rsidR="226F2E92" w:rsidRPr="478EDD7D">
        <w:rPr>
          <w:rFonts w:eastAsia="Arial" w:cs="Arial"/>
        </w:rPr>
        <w:lastRenderedPageBreak/>
        <w:t xml:space="preserve">with household members what the narrative of the music could be about? What does the music do to assist us to create a story? </w:t>
      </w:r>
      <w:r w:rsidR="27EFA081" w:rsidRPr="478EDD7D">
        <w:rPr>
          <w:rFonts w:eastAsia="Arial" w:cs="Arial"/>
        </w:rPr>
        <w:t>How much does the title help us to make this choice?</w:t>
      </w:r>
    </w:p>
    <w:p w14:paraId="611C878E" w14:textId="2B45B1D0" w:rsidR="4D9BE017" w:rsidRDefault="27EFA081" w:rsidP="478EDD7D">
      <w:pPr>
        <w:spacing w:before="80"/>
        <w:ind w:left="1440"/>
        <w:rPr>
          <w:b/>
          <w:bCs/>
          <w:color w:val="1C438B"/>
        </w:rPr>
      </w:pPr>
      <w:r w:rsidRPr="478EDD7D">
        <w:rPr>
          <w:rFonts w:eastAsia="Arial" w:cs="Arial"/>
        </w:rPr>
        <w:t xml:space="preserve">Explore </w:t>
      </w:r>
      <w:r w:rsidR="1EEE5469" w:rsidRPr="478EDD7D">
        <w:rPr>
          <w:rFonts w:eastAsia="Arial" w:cs="Arial"/>
        </w:rPr>
        <w:t>this artwork</w:t>
      </w:r>
      <w:r w:rsidR="78AFE4F8" w:rsidRPr="478EDD7D">
        <w:rPr>
          <w:rFonts w:eastAsia="Arial" w:cs="Arial"/>
        </w:rPr>
        <w:t>,</w:t>
      </w:r>
      <w:r w:rsidR="1EEE5469" w:rsidRPr="478EDD7D">
        <w:rPr>
          <w:rFonts w:eastAsia="Arial" w:cs="Arial"/>
        </w:rPr>
        <w:t xml:space="preserve"> entitled </w:t>
      </w:r>
      <w:r w:rsidR="1C8D1250" w:rsidRPr="478EDD7D">
        <w:rPr>
          <w:rFonts w:eastAsia="Arial" w:cs="Arial"/>
        </w:rPr>
        <w:t xml:space="preserve">after </w:t>
      </w:r>
      <w:r w:rsidR="1EEE5469" w:rsidRPr="478EDD7D">
        <w:rPr>
          <w:rFonts w:eastAsia="Arial" w:cs="Arial"/>
        </w:rPr>
        <w:t>an</w:t>
      </w:r>
      <w:r w:rsidR="172A8965" w:rsidRPr="478EDD7D">
        <w:rPr>
          <w:rFonts w:eastAsia="Arial" w:cs="Arial"/>
        </w:rPr>
        <w:t>d</w:t>
      </w:r>
      <w:r w:rsidR="1EEE5469" w:rsidRPr="478EDD7D">
        <w:rPr>
          <w:rFonts w:eastAsia="Arial" w:cs="Arial"/>
        </w:rPr>
        <w:t xml:space="preserve"> </w:t>
      </w:r>
      <w:r w:rsidRPr="478EDD7D">
        <w:rPr>
          <w:rFonts w:eastAsia="Arial" w:cs="Arial"/>
        </w:rPr>
        <w:t xml:space="preserve">inspired by </w:t>
      </w:r>
      <w:r w:rsidR="5DABFBC4" w:rsidRPr="478EDD7D">
        <w:rPr>
          <w:rFonts w:eastAsia="Arial" w:cs="Arial"/>
        </w:rPr>
        <w:t xml:space="preserve">Stravinsky’s </w:t>
      </w:r>
      <w:hyperlink r:id="rId26">
        <w:r w:rsidRPr="478EDD7D">
          <w:rPr>
            <w:rStyle w:val="Hyperlink"/>
            <w:rFonts w:eastAsia="Arial" w:cs="Arial"/>
            <w:color w:val="4472C4" w:themeColor="accent1"/>
          </w:rPr>
          <w:t>‘The Firebird’</w:t>
        </w:r>
        <w:r w:rsidR="5C43216F" w:rsidRPr="478EDD7D">
          <w:rPr>
            <w:rStyle w:val="Hyperlink"/>
            <w:rFonts w:eastAsia="Arial" w:cs="Arial"/>
            <w:color w:val="4472C4" w:themeColor="accent1"/>
          </w:rPr>
          <w:t xml:space="preserve"> by Anna Duyunova</w:t>
        </w:r>
      </w:hyperlink>
      <w:r w:rsidRPr="478EDD7D">
        <w:rPr>
          <w:rFonts w:eastAsia="Arial" w:cs="Arial"/>
        </w:rPr>
        <w:t>. Discuss with household members the use of colour, pattern</w:t>
      </w:r>
      <w:r w:rsidR="59F587B3" w:rsidRPr="478EDD7D">
        <w:rPr>
          <w:rFonts w:eastAsia="Arial" w:cs="Arial"/>
        </w:rPr>
        <w:t>, line</w:t>
      </w:r>
      <w:r w:rsidRPr="478EDD7D">
        <w:rPr>
          <w:rFonts w:eastAsia="Arial" w:cs="Arial"/>
        </w:rPr>
        <w:t xml:space="preserve"> and radial features</w:t>
      </w:r>
      <w:r w:rsidR="18DFEDE7" w:rsidRPr="478EDD7D">
        <w:rPr>
          <w:rFonts w:eastAsia="Arial" w:cs="Arial"/>
        </w:rPr>
        <w:t xml:space="preserve"> (such as the circles and spirals)</w:t>
      </w:r>
      <w:r w:rsidRPr="478EDD7D">
        <w:rPr>
          <w:rFonts w:eastAsia="Arial" w:cs="Arial"/>
        </w:rPr>
        <w:t>. How do the</w:t>
      </w:r>
      <w:r w:rsidR="151DD426" w:rsidRPr="478EDD7D">
        <w:rPr>
          <w:rFonts w:eastAsia="Arial" w:cs="Arial"/>
        </w:rPr>
        <w:t>y</w:t>
      </w:r>
      <w:r w:rsidRPr="478EDD7D">
        <w:rPr>
          <w:rFonts w:eastAsia="Arial" w:cs="Arial"/>
        </w:rPr>
        <w:t xml:space="preserve"> relate</w:t>
      </w:r>
      <w:r w:rsidR="203AF799" w:rsidRPr="478EDD7D">
        <w:rPr>
          <w:rFonts w:eastAsia="Arial" w:cs="Arial"/>
        </w:rPr>
        <w:t xml:space="preserve"> to the music?</w:t>
      </w:r>
      <w:r w:rsidR="06CAAAE2" w:rsidRPr="478EDD7D">
        <w:rPr>
          <w:rFonts w:eastAsia="Arial" w:cs="Arial"/>
        </w:rPr>
        <w:t xml:space="preserve"> </w:t>
      </w:r>
      <w:hyperlink r:id="rId27">
        <w:r w:rsidR="06CAAAE2" w:rsidRPr="478EDD7D">
          <w:rPr>
            <w:rStyle w:val="Hyperlink"/>
            <w:rFonts w:eastAsia="Arial" w:cs="Arial"/>
            <w:color w:val="4472C4" w:themeColor="accent1"/>
          </w:rPr>
          <w:t xml:space="preserve">Other </w:t>
        </w:r>
        <w:r w:rsidR="1EA5E88D" w:rsidRPr="478EDD7D">
          <w:rPr>
            <w:rStyle w:val="Hyperlink"/>
            <w:rFonts w:eastAsia="Arial" w:cs="Arial"/>
            <w:color w:val="4472C4" w:themeColor="accent1"/>
          </w:rPr>
          <w:t>f</w:t>
        </w:r>
        <w:r w:rsidR="06CAAAE2" w:rsidRPr="478EDD7D">
          <w:rPr>
            <w:rStyle w:val="Hyperlink"/>
            <w:rFonts w:eastAsia="Arial" w:cs="Arial"/>
            <w:color w:val="4472C4" w:themeColor="accent1"/>
          </w:rPr>
          <w:t>irebird inspired artworks</w:t>
        </w:r>
      </w:hyperlink>
      <w:r w:rsidR="06CAAAE2" w:rsidRPr="478EDD7D">
        <w:rPr>
          <w:rFonts w:eastAsia="Arial" w:cs="Arial"/>
        </w:rPr>
        <w:t xml:space="preserve"> </w:t>
      </w:r>
      <w:r w:rsidR="1BB9B212" w:rsidRPr="478EDD7D">
        <w:rPr>
          <w:rFonts w:eastAsia="Arial" w:cs="Arial"/>
        </w:rPr>
        <w:t xml:space="preserve">created by students </w:t>
      </w:r>
      <w:r w:rsidR="0E88FC5B" w:rsidRPr="478EDD7D">
        <w:rPr>
          <w:rFonts w:eastAsia="Arial" w:cs="Arial"/>
        </w:rPr>
        <w:t>also help to add meaning about</w:t>
      </w:r>
      <w:r w:rsidR="1BB9B212" w:rsidRPr="478EDD7D">
        <w:rPr>
          <w:rFonts w:eastAsia="Arial" w:cs="Arial"/>
        </w:rPr>
        <w:t xml:space="preserve"> what the narrative of the music could be about</w:t>
      </w:r>
      <w:r w:rsidR="76A20E8B" w:rsidRPr="478EDD7D">
        <w:rPr>
          <w:rFonts w:eastAsia="Arial" w:cs="Arial"/>
        </w:rPr>
        <w:t>.</w:t>
      </w:r>
    </w:p>
    <w:p w14:paraId="229DBD90" w14:textId="21E47AA2" w:rsidR="4D9BE017" w:rsidRDefault="4D9BE017" w:rsidP="478EDD7D">
      <w:pPr>
        <w:spacing w:before="80"/>
        <w:ind w:left="1440"/>
        <w:rPr>
          <w:b/>
          <w:bCs/>
          <w:color w:val="1C438B"/>
        </w:rPr>
      </w:pPr>
      <w:r w:rsidRPr="478EDD7D">
        <w:rPr>
          <w:rFonts w:eastAsia="Arial" w:cs="Arial"/>
        </w:rPr>
        <w:t xml:space="preserve">Create an artwork </w:t>
      </w:r>
      <w:r w:rsidR="3BD989DD" w:rsidRPr="478EDD7D">
        <w:rPr>
          <w:rFonts w:eastAsia="Arial" w:cs="Arial"/>
        </w:rPr>
        <w:t>inspired by ‘The Firebird’</w:t>
      </w:r>
      <w:r w:rsidRPr="478EDD7D">
        <w:rPr>
          <w:rFonts w:eastAsia="Arial" w:cs="Arial"/>
        </w:rPr>
        <w:t xml:space="preserve">. Use available materials to create this work such as paper and pencils or paints or textiles to create sculptures. When creating artworks, use equipment correctly such as having sharp pencils, overlapping colours, using pencils softly to allow colours to blend and so on. </w:t>
      </w:r>
    </w:p>
    <w:p w14:paraId="4580F571" w14:textId="5490333D" w:rsidR="4D9BE017" w:rsidRDefault="4D9BE017" w:rsidP="478EDD7D">
      <w:pPr>
        <w:spacing w:before="80"/>
        <w:ind w:left="1440"/>
        <w:rPr>
          <w:b/>
          <w:bCs/>
          <w:color w:val="1C438B"/>
        </w:rPr>
      </w:pPr>
      <w:r w:rsidRPr="478EDD7D">
        <w:rPr>
          <w:rFonts w:eastAsia="Arial" w:cs="Arial"/>
        </w:rPr>
        <w:t>Write a one-sentence artist intent statement about the artwork. This should describe very briefly what the artwork is about (its narrative) as though it were next to the artwork in a gallery. Photograph artworks and attach them to the class digital platform with the artist intent statement.</w:t>
      </w:r>
    </w:p>
    <w:p w14:paraId="1820F4D4" w14:textId="3CE1308A" w:rsidR="4D9BE017" w:rsidRDefault="4D9BE017" w:rsidP="004760A1">
      <w:pPr>
        <w:pStyle w:val="ListParagraph"/>
        <w:numPr>
          <w:ilvl w:val="1"/>
          <w:numId w:val="3"/>
        </w:numPr>
        <w:spacing w:before="80"/>
        <w:rPr>
          <w:b/>
          <w:bCs/>
        </w:rPr>
      </w:pPr>
      <w:r w:rsidRPr="478EDD7D">
        <w:rPr>
          <w:rFonts w:eastAsia="Arial" w:cs="Arial"/>
          <w:b/>
          <w:bCs/>
        </w:rPr>
        <w:t>Non-digital:</w:t>
      </w:r>
      <w:r w:rsidRPr="478EDD7D">
        <w:rPr>
          <w:rFonts w:eastAsia="Arial" w:cs="Arial"/>
        </w:rPr>
        <w:t xml:space="preserve"> Listen to a piece of music that tells a story without words. Think about a piece of music that does not contain words that possibly tells a story. For example, it may be from a television advertisement, something heard at home or at a concert or even from a video game. Discuss what the narrative of the music could be about? What does the music do to assist us to create a story? </w:t>
      </w:r>
    </w:p>
    <w:p w14:paraId="4A494EB0" w14:textId="14BB6B65" w:rsidR="4D9BE017" w:rsidRDefault="06E21C19" w:rsidP="478EDD7D">
      <w:pPr>
        <w:spacing w:before="80"/>
        <w:ind w:left="1440"/>
        <w:rPr>
          <w:b/>
          <w:bCs/>
          <w:color w:val="1C438B"/>
        </w:rPr>
      </w:pPr>
      <w:r w:rsidRPr="7705F57E">
        <w:rPr>
          <w:rFonts w:eastAsia="Arial" w:cs="Arial"/>
        </w:rPr>
        <w:t xml:space="preserve">For example, in ‘The Firebird’ </w:t>
      </w:r>
      <w:r w:rsidR="3FD88FE9" w:rsidRPr="7705F57E">
        <w:rPr>
          <w:rFonts w:eastAsia="Arial" w:cs="Arial"/>
        </w:rPr>
        <w:t xml:space="preserve">by Igor Stravinsky, </w:t>
      </w:r>
      <w:r w:rsidRPr="7705F57E">
        <w:rPr>
          <w:rFonts w:eastAsia="Arial" w:cs="Arial"/>
        </w:rPr>
        <w:t>the tempo changes (it gets faster and more frenzied), the dynamics move between soft (‘piano’) and loud (‘forte’), the instruments’ tone colours change (such as high-pitched plucked strings and clarinets). Another example is</w:t>
      </w:r>
      <w:r w:rsidR="4D9BE017" w:rsidRPr="7705F57E">
        <w:rPr>
          <w:rFonts w:eastAsia="Arial" w:cs="Arial"/>
        </w:rPr>
        <w:t xml:space="preserve"> in ‘Night on Bald Mountain’ by Mussorgsky the tempo changes (it gets faster and slower), the dynamics move between soft (‘piano’) and loud (‘forte’), the instruments’ tone colours change (such as between loud brass instruments and high pitched strings, then a lone gentle harp and clarinet). What do these type</w:t>
      </w:r>
      <w:r w:rsidR="5366859A" w:rsidRPr="7705F57E">
        <w:rPr>
          <w:rFonts w:eastAsia="Arial" w:cs="Arial"/>
        </w:rPr>
        <w:t>s</w:t>
      </w:r>
      <w:r w:rsidR="4D9BE017" w:rsidRPr="7705F57E">
        <w:rPr>
          <w:rFonts w:eastAsia="Arial" w:cs="Arial"/>
          <w:color w:val="D13438"/>
        </w:rPr>
        <w:t xml:space="preserve"> </w:t>
      </w:r>
      <w:r w:rsidR="4D9BE017" w:rsidRPr="7705F57E">
        <w:rPr>
          <w:rFonts w:eastAsia="Arial" w:cs="Arial"/>
        </w:rPr>
        <w:t xml:space="preserve">of changes do to help tell the story? </w:t>
      </w:r>
    </w:p>
    <w:p w14:paraId="2A37C10F" w14:textId="37625540" w:rsidR="4D9BE017" w:rsidRDefault="4D9BE017" w:rsidP="478EDD7D">
      <w:pPr>
        <w:spacing w:before="80"/>
        <w:ind w:left="1440"/>
        <w:rPr>
          <w:b/>
          <w:bCs/>
          <w:color w:val="1C438B"/>
        </w:rPr>
      </w:pPr>
      <w:r w:rsidRPr="478EDD7D">
        <w:rPr>
          <w:rFonts w:eastAsia="Arial" w:cs="Arial"/>
        </w:rPr>
        <w:t xml:space="preserve">Create an artwork to reflect what the narrative of the music could be about. Use available materials to create this work such as paper and pencils or paints or textiles to create sculptures. When creating artworks, use equipment correctly such as having sharp pencils, overlapping colours, using pencils softly to allow colours to blend and so on. </w:t>
      </w:r>
    </w:p>
    <w:p w14:paraId="6D478DFD" w14:textId="6C5C70C0" w:rsidR="4D9BE017" w:rsidRDefault="4D9BE017" w:rsidP="478EDD7D">
      <w:pPr>
        <w:spacing w:before="80"/>
        <w:ind w:left="1440"/>
        <w:rPr>
          <w:b/>
          <w:bCs/>
          <w:color w:val="1C438B"/>
        </w:rPr>
      </w:pPr>
      <w:r w:rsidRPr="478EDD7D">
        <w:rPr>
          <w:rFonts w:eastAsia="Arial" w:cs="Arial"/>
        </w:rPr>
        <w:t>Write a one-sentence artist intent statement about the artwork. This should describe very briefly what the artwork is about (its narrative) as though it were next to the artwork in a gallery. Complete these in the student workbooks.</w:t>
      </w:r>
    </w:p>
    <w:p w14:paraId="107A2790" w14:textId="2310BDEF" w:rsidR="4CDF81B5" w:rsidRDefault="4CDF81B5" w:rsidP="0A19839D">
      <w:pPr>
        <w:pStyle w:val="Heading3"/>
      </w:pPr>
      <w:r w:rsidRPr="1A750A73">
        <w:lastRenderedPageBreak/>
        <w:t>Differentiation</w:t>
      </w:r>
    </w:p>
    <w:p w14:paraId="037F33A2" w14:textId="4B00A7DC" w:rsidR="4CDF81B5" w:rsidRDefault="4CDF81B5">
      <w:r w:rsidRPr="0A19839D">
        <w:rPr>
          <w:rFonts w:eastAsia="Arial" w:cs="Arial"/>
        </w:rPr>
        <w:t>Differentiation is a targeted process recognising that individuals learn at different rates and in different ways. Differentiation refers to deliberate adjustments to meet the specific learning needs of all students.</w:t>
      </w:r>
    </w:p>
    <w:p w14:paraId="5EC4FFDE" w14:textId="11A957D8" w:rsidR="4CDF81B5" w:rsidRDefault="4CDF81B5">
      <w:r w:rsidRPr="0A19839D">
        <w:rPr>
          <w:rFonts w:eastAsia="Arial" w:cs="Arial"/>
        </w:rPr>
        <w:t>Here are some questions that you might consider when adapting the learning sequence to meet the needs of your students:</w:t>
      </w:r>
    </w:p>
    <w:p w14:paraId="1DC75286" w14:textId="36F19575" w:rsidR="4CDF81B5" w:rsidRDefault="4CDF81B5" w:rsidP="0A19839D">
      <w:pPr>
        <w:pStyle w:val="ListBullet"/>
      </w:pPr>
      <w:r w:rsidRPr="0A19839D">
        <w:t xml:space="preserve">What adjustments might you put in place for students who require additional support to access the task? For example, how will they get help when needed? </w:t>
      </w:r>
    </w:p>
    <w:p w14:paraId="332710E7" w14:textId="51545491" w:rsidR="4CDF81B5" w:rsidRDefault="4CDF81B5" w:rsidP="0A19839D">
      <w:pPr>
        <w:pStyle w:val="ListBullet"/>
      </w:pPr>
      <w:r w:rsidRPr="0A19839D">
        <w:t>Do you need to adjust the content to ensure it is adequately challenging and allows students to operate at their own level of thinking, skill and knowledge?</w:t>
      </w:r>
    </w:p>
    <w:p w14:paraId="31E9D824" w14:textId="462567BC" w:rsidR="4CDF81B5" w:rsidRDefault="4CDF81B5" w:rsidP="0A19839D">
      <w:pPr>
        <w:pStyle w:val="ListBullet"/>
      </w:pPr>
      <w:r w:rsidRPr="0A19839D">
        <w:t>Will you adapt the instructions so they are provided in a way that EAL/D students can easily interpret them? For example, through the use of visuals, checklists, diagrams or flow charts.</w:t>
      </w:r>
    </w:p>
    <w:p w14:paraId="1DD3C17A" w14:textId="1E9699FE" w:rsidR="4CDF81B5" w:rsidRDefault="4CDF81B5" w:rsidP="0A19839D">
      <w:pPr>
        <w:pStyle w:val="ListBullet"/>
      </w:pPr>
      <w:r w:rsidRPr="0A19839D">
        <w:t>Could you suggest ways that home language can be used as a tool to support learning? For example, bilingual dictionaries.</w:t>
      </w:r>
    </w:p>
    <w:p w14:paraId="14FE2D2D" w14:textId="19FE55E3" w:rsidR="4CDF81B5" w:rsidRDefault="4CDF81B5" w:rsidP="0A19839D">
      <w:pPr>
        <w:pStyle w:val="ListBullet"/>
      </w:pPr>
      <w:r w:rsidRPr="0A19839D">
        <w:t>Can you demonstrate that you value the Identity, culture, heritage and language of your Aboriginal students through your teaching practices?</w:t>
      </w:r>
    </w:p>
    <w:p w14:paraId="0ABF1E64" w14:textId="77777777" w:rsidR="00B63007" w:rsidRDefault="231B6EBD" w:rsidP="00B07505">
      <w:pPr>
        <w:pStyle w:val="Heading3"/>
      </w:pPr>
      <w:r>
        <w:t>Assessment</w:t>
      </w:r>
    </w:p>
    <w:p w14:paraId="5B400755" w14:textId="4E69E83C" w:rsidR="77F94ACF" w:rsidRDefault="77F94ACF" w:rsidP="004760A1">
      <w:pPr>
        <w:pStyle w:val="ListParagraph"/>
        <w:numPr>
          <w:ilvl w:val="0"/>
          <w:numId w:val="2"/>
        </w:numPr>
      </w:pPr>
      <w:r w:rsidRPr="69CBC653">
        <w:rPr>
          <w:rFonts w:eastAsia="Arial" w:cs="Arial"/>
          <w:lang w:val="en-US"/>
        </w:rPr>
        <w:t>Does the student respond to music through movement? For example, are they able to maintain the beat? Do they use faster movements when tempo increases, small movements to represent soft sounds, large movements to represent loud sounds?</w:t>
      </w:r>
    </w:p>
    <w:p w14:paraId="6CC77035" w14:textId="581474F4" w:rsidR="77F94ACF" w:rsidRDefault="77F94ACF" w:rsidP="004760A1">
      <w:pPr>
        <w:pStyle w:val="ListParagraph"/>
        <w:numPr>
          <w:ilvl w:val="0"/>
          <w:numId w:val="2"/>
        </w:numPr>
      </w:pPr>
      <w:r w:rsidRPr="7705F57E">
        <w:rPr>
          <w:rFonts w:eastAsia="Arial" w:cs="Arial"/>
          <w:lang w:val="en-US"/>
        </w:rPr>
        <w:t>How well does the student describe and respond to what the musical compositions and artworks are about</w:t>
      </w:r>
      <w:r w:rsidR="7AAF2C2C" w:rsidRPr="7705F57E">
        <w:rPr>
          <w:rFonts w:eastAsia="Arial" w:cs="Arial"/>
          <w:lang w:val="en-US"/>
        </w:rPr>
        <w:t xml:space="preserve"> using some appropriate artform specific terminology</w:t>
      </w:r>
      <w:r w:rsidRPr="7705F57E">
        <w:rPr>
          <w:rFonts w:eastAsia="Arial" w:cs="Arial"/>
          <w:lang w:val="en-US"/>
        </w:rPr>
        <w:t>?</w:t>
      </w:r>
    </w:p>
    <w:p w14:paraId="0D59A9A6" w14:textId="54186DB4" w:rsidR="77F94ACF" w:rsidRDefault="77F94ACF" w:rsidP="004760A1">
      <w:pPr>
        <w:pStyle w:val="ListParagraph"/>
        <w:numPr>
          <w:ilvl w:val="0"/>
          <w:numId w:val="2"/>
        </w:numPr>
      </w:pPr>
      <w:r w:rsidRPr="69CBC653">
        <w:rPr>
          <w:rFonts w:eastAsia="Arial" w:cs="Arial"/>
          <w:lang w:val="en-US"/>
        </w:rPr>
        <w:t>Is the student able to identify the features in the musical compositions or artworks that are significant to them and make links with their own experiences through spoken, written, artistic or dramatic communication?</w:t>
      </w:r>
    </w:p>
    <w:p w14:paraId="7BCA8D1B" w14:textId="77777777" w:rsidR="231B6EBD" w:rsidRDefault="231B6EBD" w:rsidP="00B07505">
      <w:pPr>
        <w:pStyle w:val="Heading3"/>
      </w:pPr>
      <w:r>
        <w:t>Activity resources</w:t>
      </w:r>
    </w:p>
    <w:p w14:paraId="249451E7" w14:textId="77777777" w:rsidR="6E3BF91A" w:rsidRDefault="00580EE8" w:rsidP="006B6133">
      <w:pPr>
        <w:pStyle w:val="ListBullet"/>
      </w:pPr>
      <w:r>
        <w:t>Online teaching</w:t>
      </w:r>
      <w:r w:rsidR="00270B74">
        <w:t xml:space="preserve"> resource (e.g. Google slides)</w:t>
      </w:r>
    </w:p>
    <w:p w14:paraId="6916BF97" w14:textId="77777777" w:rsidR="6E3BF91A" w:rsidRDefault="6E3BF91A" w:rsidP="006B6133">
      <w:pPr>
        <w:pStyle w:val="ListBullet"/>
      </w:pPr>
      <w:r>
        <w:t xml:space="preserve">Student </w:t>
      </w:r>
      <w:r w:rsidR="00580EE8">
        <w:t>printed workbooks</w:t>
      </w:r>
    </w:p>
    <w:p w14:paraId="6FC31185" w14:textId="64710202" w:rsidR="6E3BF91A" w:rsidRDefault="6E3BF91A" w:rsidP="478EDD7D">
      <w:pPr>
        <w:pStyle w:val="ListBullet"/>
      </w:pPr>
      <w:r>
        <w:t xml:space="preserve">Parent/caregiver advice </w:t>
      </w:r>
      <w:r w:rsidR="00270B74">
        <w:t>(a short explanation of the lesson sequence and the role they will play)</w:t>
      </w:r>
    </w:p>
    <w:p w14:paraId="248B9038" w14:textId="23C48B04" w:rsidR="46CAB345" w:rsidRDefault="46CAB345" w:rsidP="478EDD7D">
      <w:pPr>
        <w:pStyle w:val="Heading1"/>
      </w:pPr>
      <w:r w:rsidRPr="478EDD7D">
        <w:rPr>
          <w:rFonts w:eastAsia="Arial" w:cs="Arial"/>
          <w:b w:val="0"/>
          <w:color w:val="1B428A"/>
          <w:szCs w:val="52"/>
        </w:rPr>
        <w:t>Issunboshi (The Inch Boy)</w:t>
      </w:r>
    </w:p>
    <w:p w14:paraId="21B4F28C" w14:textId="4A568EE9" w:rsidR="46CAB345" w:rsidRDefault="46CAB345" w:rsidP="478EDD7D">
      <w:pPr>
        <w:pStyle w:val="Heading2"/>
      </w:pPr>
      <w:r w:rsidRPr="478EDD7D">
        <w:rPr>
          <w:rFonts w:eastAsia="Arial"/>
          <w:b w:val="0"/>
          <w:color w:val="1B428A"/>
          <w:szCs w:val="48"/>
        </w:rPr>
        <w:lastRenderedPageBreak/>
        <w:t xml:space="preserve">By Tracy and Paul Burjan </w:t>
      </w:r>
    </w:p>
    <w:p w14:paraId="371CE09A" w14:textId="7DC02F6A" w:rsidR="240219EC" w:rsidRDefault="240219EC" w:rsidP="478EDD7D">
      <w:r w:rsidRPr="478EDD7D">
        <w:rPr>
          <w:rFonts w:eastAsia="Arial" w:cs="Arial"/>
        </w:rPr>
        <w:t xml:space="preserve">Spoken: </w:t>
      </w:r>
      <w:r w:rsidR="46CAB345" w:rsidRPr="478EDD7D">
        <w:rPr>
          <w:rFonts w:eastAsia="Arial" w:cs="Arial"/>
        </w:rPr>
        <w:t>Ichi, ni, san, shi, go, rok, nana, achi, kyuu, juu.</w:t>
      </w:r>
    </w:p>
    <w:p w14:paraId="212E701B" w14:textId="796D2BAC" w:rsidR="46CAB345" w:rsidRDefault="46CAB345" w:rsidP="478EDD7D">
      <w:r w:rsidRPr="478EDD7D">
        <w:rPr>
          <w:rFonts w:eastAsia="Arial" w:cs="Arial"/>
          <w:b/>
          <w:bCs/>
        </w:rPr>
        <w:t>Chorus</w:t>
      </w:r>
    </w:p>
    <w:p w14:paraId="7467FCDD" w14:textId="58105CD2" w:rsidR="46CAB345" w:rsidRDefault="46CAB345" w:rsidP="478EDD7D">
      <w:r w:rsidRPr="478EDD7D">
        <w:rPr>
          <w:rFonts w:eastAsia="Arial" w:cs="Arial"/>
        </w:rPr>
        <w:t>Little Issunboshi, was no taller than your thumb,</w:t>
      </w:r>
    </w:p>
    <w:p w14:paraId="7F3ABAB6" w14:textId="549166AA" w:rsidR="46CAB345" w:rsidRDefault="46CAB345" w:rsidP="478EDD7D">
      <w:r w:rsidRPr="478EDD7D">
        <w:rPr>
          <w:rFonts w:eastAsia="Arial" w:cs="Arial"/>
        </w:rPr>
        <w:t>Little Issunboshi, had the heart of a lion,</w:t>
      </w:r>
    </w:p>
    <w:p w14:paraId="403DFD87" w14:textId="098E9A32" w:rsidR="46CAB345" w:rsidRDefault="46CAB345" w:rsidP="478EDD7D">
      <w:r w:rsidRPr="478EDD7D">
        <w:rPr>
          <w:rFonts w:eastAsia="Arial" w:cs="Arial"/>
        </w:rPr>
        <w:t>Little Issunboshi, was a brave samurai,</w:t>
      </w:r>
    </w:p>
    <w:p w14:paraId="060FDD4D" w14:textId="0E6042F5" w:rsidR="46CAB345" w:rsidRDefault="46CAB345" w:rsidP="478EDD7D">
      <w:r w:rsidRPr="478EDD7D">
        <w:rPr>
          <w:rFonts w:eastAsia="Arial" w:cs="Arial"/>
        </w:rPr>
        <w:t>Was a brave, was a brave,</w:t>
      </w:r>
    </w:p>
    <w:p w14:paraId="06ABD216" w14:textId="31F75C9F" w:rsidR="46CAB345" w:rsidRDefault="46CAB345" w:rsidP="478EDD7D">
      <w:pPr>
        <w:rPr>
          <w:rFonts w:eastAsia="Arial" w:cs="Arial"/>
        </w:rPr>
      </w:pPr>
      <w:r w:rsidRPr="478EDD7D">
        <w:rPr>
          <w:rFonts w:eastAsia="Arial" w:cs="Arial"/>
        </w:rPr>
        <w:t>Was a brave samurai, little Issunboshi.</w:t>
      </w:r>
    </w:p>
    <w:p w14:paraId="72EA22FA" w14:textId="35902724" w:rsidR="46CAB345" w:rsidRDefault="46CAB345" w:rsidP="478EDD7D">
      <w:r w:rsidRPr="478EDD7D">
        <w:rPr>
          <w:rFonts w:eastAsia="Arial" w:cs="Arial"/>
          <w:b/>
          <w:bCs/>
        </w:rPr>
        <w:t xml:space="preserve">Verse 1 </w:t>
      </w:r>
    </w:p>
    <w:p w14:paraId="144420E0" w14:textId="00C030F3" w:rsidR="46CAB345" w:rsidRDefault="46CAB345" w:rsidP="478EDD7D">
      <w:r w:rsidRPr="478EDD7D">
        <w:rPr>
          <w:rFonts w:eastAsia="Arial" w:cs="Arial"/>
        </w:rPr>
        <w:t>Long ago, in Japan,</w:t>
      </w:r>
    </w:p>
    <w:p w14:paraId="59A83018" w14:textId="491C25FC" w:rsidR="46CAB345" w:rsidRDefault="46CAB345" w:rsidP="478EDD7D">
      <w:r w:rsidRPr="478EDD7D">
        <w:rPr>
          <w:rFonts w:eastAsia="Arial" w:cs="Arial"/>
        </w:rPr>
        <w:t>Lived an old couple with no child.</w:t>
      </w:r>
    </w:p>
    <w:p w14:paraId="34E74914" w14:textId="75125E42" w:rsidR="46CAB345" w:rsidRDefault="46CAB345" w:rsidP="478EDD7D">
      <w:r w:rsidRPr="478EDD7D">
        <w:rPr>
          <w:rFonts w:eastAsia="Arial" w:cs="Arial"/>
        </w:rPr>
        <w:t>Every day, they would pray,</w:t>
      </w:r>
    </w:p>
    <w:p w14:paraId="41B2950B" w14:textId="78A4C568" w:rsidR="46CAB345" w:rsidRDefault="46CAB345" w:rsidP="478EDD7D">
      <w:r w:rsidRPr="478EDD7D">
        <w:rPr>
          <w:rFonts w:eastAsia="Arial" w:cs="Arial"/>
        </w:rPr>
        <w:t>For a heart to fill their home.</w:t>
      </w:r>
    </w:p>
    <w:p w14:paraId="7A3E57FA" w14:textId="3485F6FA" w:rsidR="46CAB345" w:rsidRDefault="46CAB345" w:rsidP="478EDD7D">
      <w:r w:rsidRPr="478EDD7D">
        <w:rPr>
          <w:rFonts w:eastAsia="Arial" w:cs="Arial"/>
          <w:b/>
          <w:bCs/>
        </w:rPr>
        <w:t>Chorus</w:t>
      </w:r>
    </w:p>
    <w:p w14:paraId="5B46F2C3" w14:textId="522B1299" w:rsidR="46CAB345" w:rsidRDefault="46CAB345" w:rsidP="478EDD7D">
      <w:r w:rsidRPr="478EDD7D">
        <w:rPr>
          <w:rFonts w:eastAsia="Arial" w:cs="Arial"/>
          <w:b/>
          <w:bCs/>
        </w:rPr>
        <w:t xml:space="preserve">Verse 2 </w:t>
      </w:r>
    </w:p>
    <w:p w14:paraId="09B289C9" w14:textId="43D6CEAD" w:rsidR="46CAB345" w:rsidRDefault="46CAB345" w:rsidP="478EDD7D">
      <w:r w:rsidRPr="478EDD7D">
        <w:rPr>
          <w:rFonts w:eastAsia="Arial" w:cs="Arial"/>
        </w:rPr>
        <w:t>Then one day outside their home,</w:t>
      </w:r>
    </w:p>
    <w:p w14:paraId="3D291B29" w14:textId="7C76E742" w:rsidR="46CAB345" w:rsidRDefault="46CAB345" w:rsidP="478EDD7D">
      <w:r w:rsidRPr="478EDD7D">
        <w:rPr>
          <w:rFonts w:eastAsia="Arial" w:cs="Arial"/>
        </w:rPr>
        <w:t>Baby crying one inch long.</w:t>
      </w:r>
    </w:p>
    <w:p w14:paraId="639EB17B" w14:textId="7BC822D3" w:rsidR="46CAB345" w:rsidRDefault="46CAB345" w:rsidP="478EDD7D">
      <w:r w:rsidRPr="478EDD7D">
        <w:rPr>
          <w:rFonts w:eastAsia="Arial" w:cs="Arial"/>
        </w:rPr>
        <w:t>The old couple did feel blessed,</w:t>
      </w:r>
    </w:p>
    <w:p w14:paraId="57B2BD80" w14:textId="6C041C47" w:rsidR="46CAB345" w:rsidRDefault="46CAB345" w:rsidP="478EDD7D">
      <w:r w:rsidRPr="478EDD7D">
        <w:rPr>
          <w:rFonts w:eastAsia="Arial" w:cs="Arial"/>
        </w:rPr>
        <w:t>They called him Issunboshi.</w:t>
      </w:r>
    </w:p>
    <w:p w14:paraId="34B42A85" w14:textId="25B53690" w:rsidR="46CAB345" w:rsidRDefault="46CAB345" w:rsidP="478EDD7D">
      <w:r w:rsidRPr="478EDD7D">
        <w:rPr>
          <w:rFonts w:eastAsia="Arial" w:cs="Arial"/>
        </w:rPr>
        <w:t>Life passed peacefully and then,</w:t>
      </w:r>
    </w:p>
    <w:p w14:paraId="4A60F585" w14:textId="2BA6B96D" w:rsidR="46CAB345" w:rsidRDefault="46CAB345" w:rsidP="478EDD7D">
      <w:r w:rsidRPr="478EDD7D">
        <w:rPr>
          <w:rFonts w:eastAsia="Arial" w:cs="Arial"/>
        </w:rPr>
        <w:t>Little man’s ambition grew,</w:t>
      </w:r>
    </w:p>
    <w:p w14:paraId="654CC2F8" w14:textId="25C241EB" w:rsidR="46CAB345" w:rsidRDefault="46CAB345" w:rsidP="478EDD7D">
      <w:r w:rsidRPr="478EDD7D">
        <w:rPr>
          <w:rFonts w:eastAsia="Arial" w:cs="Arial"/>
        </w:rPr>
        <w:t>He was only one inch tall, samurai to beat them all,</w:t>
      </w:r>
    </w:p>
    <w:p w14:paraId="03971D0E" w14:textId="18F3E188" w:rsidR="46CAB345" w:rsidRDefault="46CAB345" w:rsidP="478EDD7D">
      <w:r w:rsidRPr="478EDD7D">
        <w:rPr>
          <w:rFonts w:eastAsia="Arial" w:cs="Arial"/>
        </w:rPr>
        <w:t>Little Issunboshi.</w:t>
      </w:r>
    </w:p>
    <w:p w14:paraId="426FDA1B" w14:textId="2810A060" w:rsidR="46CAB345" w:rsidRDefault="46CAB345" w:rsidP="478EDD7D">
      <w:r w:rsidRPr="478EDD7D">
        <w:rPr>
          <w:rFonts w:eastAsia="Arial" w:cs="Arial"/>
          <w:b/>
          <w:bCs/>
        </w:rPr>
        <w:t>Chorus</w:t>
      </w:r>
    </w:p>
    <w:p w14:paraId="0073C4BD" w14:textId="57EACE17" w:rsidR="46CAB345" w:rsidRDefault="46CAB345" w:rsidP="478EDD7D">
      <w:r w:rsidRPr="478EDD7D">
        <w:rPr>
          <w:rFonts w:eastAsia="Arial" w:cs="Arial"/>
          <w:b/>
          <w:bCs/>
        </w:rPr>
        <w:t>Verse 3</w:t>
      </w:r>
    </w:p>
    <w:p w14:paraId="33EA6754" w14:textId="2ABCE0C7" w:rsidR="46CAB345" w:rsidRDefault="46CAB345" w:rsidP="478EDD7D">
      <w:r w:rsidRPr="478EDD7D">
        <w:rPr>
          <w:rFonts w:eastAsia="Arial" w:cs="Arial"/>
        </w:rPr>
        <w:lastRenderedPageBreak/>
        <w:t>To Kyoto he did fly,</w:t>
      </w:r>
    </w:p>
    <w:p w14:paraId="5F3BABE4" w14:textId="46E73281" w:rsidR="46CAB345" w:rsidRDefault="46CAB345" w:rsidP="478EDD7D">
      <w:r w:rsidRPr="478EDD7D">
        <w:rPr>
          <w:rFonts w:eastAsia="Arial" w:cs="Arial"/>
        </w:rPr>
        <w:t>To be by the princess side,</w:t>
      </w:r>
    </w:p>
    <w:p w14:paraId="0332F655" w14:textId="211AB47A" w:rsidR="46CAB345" w:rsidRDefault="46CAB345" w:rsidP="478EDD7D">
      <w:r w:rsidRPr="478EDD7D">
        <w:rPr>
          <w:rFonts w:eastAsia="Arial" w:cs="Arial"/>
        </w:rPr>
        <w:t>Defeated red demon,</w:t>
      </w:r>
    </w:p>
    <w:p w14:paraId="32622691" w14:textId="22573D96" w:rsidR="46CAB345" w:rsidRDefault="46CAB345" w:rsidP="478EDD7D">
      <w:r w:rsidRPr="478EDD7D">
        <w:rPr>
          <w:rFonts w:eastAsia="Arial" w:cs="Arial"/>
        </w:rPr>
        <w:t>Little Issunboshi</w:t>
      </w:r>
    </w:p>
    <w:p w14:paraId="1F46B764" w14:textId="108BFD8C" w:rsidR="46CAB345" w:rsidRDefault="46CAB345" w:rsidP="478EDD7D">
      <w:r w:rsidRPr="478EDD7D">
        <w:rPr>
          <w:rFonts w:eastAsia="Arial" w:cs="Arial"/>
        </w:rPr>
        <w:t>Suddenly our brave man grew,</w:t>
      </w:r>
    </w:p>
    <w:p w14:paraId="3A8BF65D" w14:textId="25CA564D" w:rsidR="46CAB345" w:rsidRDefault="46CAB345" w:rsidP="478EDD7D">
      <w:r w:rsidRPr="478EDD7D">
        <w:rPr>
          <w:rFonts w:eastAsia="Arial" w:cs="Arial"/>
        </w:rPr>
        <w:t>Till he was six foot two,</w:t>
      </w:r>
    </w:p>
    <w:p w14:paraId="1E6CDA6F" w14:textId="06DF56BF" w:rsidR="46CAB345" w:rsidRDefault="46CAB345" w:rsidP="478EDD7D">
      <w:r w:rsidRPr="478EDD7D">
        <w:rPr>
          <w:rFonts w:eastAsia="Arial" w:cs="Arial"/>
        </w:rPr>
        <w:t>General Horikawa brave samurai to beat them all,</w:t>
      </w:r>
    </w:p>
    <w:p w14:paraId="0AE8F436" w14:textId="32275CA4" w:rsidR="46CAB345" w:rsidRDefault="46CAB345" w:rsidP="478EDD7D">
      <w:r w:rsidRPr="478EDD7D">
        <w:rPr>
          <w:rFonts w:eastAsia="Arial" w:cs="Arial"/>
        </w:rPr>
        <w:t>Litle Issunboshi.</w:t>
      </w:r>
    </w:p>
    <w:p w14:paraId="75E1ED22" w14:textId="5484E60D" w:rsidR="46CAB345" w:rsidRDefault="46CAB345" w:rsidP="478EDD7D">
      <w:r w:rsidRPr="478EDD7D">
        <w:rPr>
          <w:rFonts w:eastAsia="Arial" w:cs="Arial"/>
        </w:rPr>
        <w:t>Instrumental</w:t>
      </w:r>
    </w:p>
    <w:p w14:paraId="144C6CA4" w14:textId="4DEA0DF3" w:rsidR="46CAB345" w:rsidRDefault="46CAB345" w:rsidP="478EDD7D">
      <w:r w:rsidRPr="478EDD7D">
        <w:rPr>
          <w:rFonts w:eastAsia="Arial" w:cs="Arial"/>
          <w:b/>
          <w:bCs/>
        </w:rPr>
        <w:t xml:space="preserve">Chorus </w:t>
      </w:r>
    </w:p>
    <w:p w14:paraId="61E26968" w14:textId="51CB9C96" w:rsidR="478EDD7D" w:rsidRDefault="478EDD7D" w:rsidP="478EDD7D">
      <w:pPr>
        <w:pStyle w:val="ListBullet"/>
        <w:numPr>
          <w:ilvl w:val="0"/>
          <w:numId w:val="0"/>
        </w:numPr>
        <w:rPr>
          <w:rFonts w:eastAsia="Arial" w:cs="Arial"/>
        </w:rPr>
      </w:pPr>
    </w:p>
    <w:sectPr w:rsidR="478EDD7D" w:rsidSect="00ED288C">
      <w:footerReference w:type="even" r:id="rId28"/>
      <w:footerReference w:type="default" r:id="rId29"/>
      <w:headerReference w:type="first" r:id="rId30"/>
      <w:footerReference w:type="first" r:id="rId31"/>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D431A" w14:textId="77777777" w:rsidR="00034BBE" w:rsidRDefault="00034BBE" w:rsidP="00191F45">
      <w:r>
        <w:separator/>
      </w:r>
    </w:p>
    <w:p w14:paraId="4B841E4D" w14:textId="77777777" w:rsidR="00034BBE" w:rsidRDefault="00034BBE"/>
    <w:p w14:paraId="268B525B" w14:textId="77777777" w:rsidR="00034BBE" w:rsidRDefault="00034BBE"/>
    <w:p w14:paraId="49E3337E" w14:textId="77777777" w:rsidR="00034BBE" w:rsidRDefault="00034BBE"/>
  </w:endnote>
  <w:endnote w:type="continuationSeparator" w:id="0">
    <w:p w14:paraId="76FBE3C6" w14:textId="77777777" w:rsidR="00034BBE" w:rsidRDefault="00034BBE" w:rsidP="00191F45">
      <w:r>
        <w:continuationSeparator/>
      </w:r>
    </w:p>
    <w:p w14:paraId="385E2994" w14:textId="77777777" w:rsidR="00034BBE" w:rsidRDefault="00034BBE"/>
    <w:p w14:paraId="0F6DD5FB" w14:textId="77777777" w:rsidR="00034BBE" w:rsidRDefault="00034BBE"/>
    <w:p w14:paraId="03B6AF0A" w14:textId="77777777" w:rsidR="00034BBE" w:rsidRDefault="00034BBE"/>
  </w:endnote>
  <w:endnote w:type="continuationNotice" w:id="1">
    <w:p w14:paraId="67E65564" w14:textId="77777777" w:rsidR="00034BBE" w:rsidRDefault="00034BB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8E6C2" w14:textId="40E0CF0C"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5F437A">
      <w:rPr>
        <w:noProof/>
      </w:rPr>
      <w:t>2</w:t>
    </w:r>
    <w:r w:rsidRPr="002810D3">
      <w:fldChar w:fldCharType="end"/>
    </w:r>
    <w:r w:rsidRPr="002810D3">
      <w:tab/>
    </w:r>
    <w:r w:rsidR="008756B0">
      <w:t>The role of narrative in the creative arts creative arts learning sequence – S1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A6C59" w14:textId="6BFD7A2A"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F437A">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sidR="005F437A">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68F0" w14:textId="77777777" w:rsidR="00493120" w:rsidRDefault="00493120" w:rsidP="00493120">
    <w:pPr>
      <w:pStyle w:val="Logo"/>
    </w:pPr>
    <w:r w:rsidRPr="6E3BF91A">
      <w:rPr>
        <w:sz w:val="24"/>
        <w:szCs w:val="24"/>
      </w:rPr>
      <w:t>education.nsw.gov.au</w:t>
    </w:r>
    <w:r w:rsidRPr="00791B72">
      <w:tab/>
    </w:r>
    <w:r w:rsidRPr="009C69B7">
      <w:rPr>
        <w:noProof/>
        <w:lang w:eastAsia="en-AU"/>
      </w:rPr>
      <w:drawing>
        <wp:inline distT="0" distB="0" distL="0" distR="0" wp14:anchorId="7DAB8396" wp14:editId="37E41D4F">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D80E" w14:textId="77777777" w:rsidR="00034BBE" w:rsidRDefault="00034BBE" w:rsidP="00191F45">
      <w:r>
        <w:separator/>
      </w:r>
    </w:p>
    <w:p w14:paraId="6F469302" w14:textId="77777777" w:rsidR="00034BBE" w:rsidRDefault="00034BBE"/>
    <w:p w14:paraId="0182B2BC" w14:textId="77777777" w:rsidR="00034BBE" w:rsidRDefault="00034BBE"/>
    <w:p w14:paraId="0E0F8548" w14:textId="77777777" w:rsidR="00034BBE" w:rsidRDefault="00034BBE"/>
  </w:footnote>
  <w:footnote w:type="continuationSeparator" w:id="0">
    <w:p w14:paraId="28F82166" w14:textId="77777777" w:rsidR="00034BBE" w:rsidRDefault="00034BBE" w:rsidP="00191F45">
      <w:r>
        <w:continuationSeparator/>
      </w:r>
    </w:p>
    <w:p w14:paraId="52260C73" w14:textId="77777777" w:rsidR="00034BBE" w:rsidRDefault="00034BBE"/>
    <w:p w14:paraId="18B8776D" w14:textId="77777777" w:rsidR="00034BBE" w:rsidRDefault="00034BBE"/>
    <w:p w14:paraId="77CA5215" w14:textId="77777777" w:rsidR="00034BBE" w:rsidRDefault="00034BBE"/>
  </w:footnote>
  <w:footnote w:type="continuationNotice" w:id="1">
    <w:p w14:paraId="6E82606B" w14:textId="77777777" w:rsidR="00034BBE" w:rsidRDefault="00034BB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4ACC9"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612C8"/>
    <w:multiLevelType w:val="hybridMultilevel"/>
    <w:tmpl w:val="68A2AB92"/>
    <w:lvl w:ilvl="0" w:tplc="825A5270">
      <w:start w:val="1"/>
      <w:numFmt w:val="lowerLetter"/>
      <w:lvlText w:val="%1."/>
      <w:lvlJc w:val="left"/>
      <w:pPr>
        <w:ind w:left="720" w:hanging="360"/>
      </w:pPr>
    </w:lvl>
    <w:lvl w:ilvl="1" w:tplc="01B839BE">
      <w:start w:val="1"/>
      <w:numFmt w:val="lowerLetter"/>
      <w:lvlText w:val="%2."/>
      <w:lvlJc w:val="left"/>
      <w:pPr>
        <w:ind w:left="1440" w:hanging="360"/>
      </w:pPr>
    </w:lvl>
    <w:lvl w:ilvl="2" w:tplc="B7B63EFA">
      <w:start w:val="1"/>
      <w:numFmt w:val="lowerRoman"/>
      <w:lvlText w:val="%3."/>
      <w:lvlJc w:val="right"/>
      <w:pPr>
        <w:ind w:left="2160" w:hanging="180"/>
      </w:pPr>
    </w:lvl>
    <w:lvl w:ilvl="3" w:tplc="62748F5E">
      <w:start w:val="1"/>
      <w:numFmt w:val="decimal"/>
      <w:lvlText w:val="%4."/>
      <w:lvlJc w:val="left"/>
      <w:pPr>
        <w:ind w:left="2880" w:hanging="360"/>
      </w:pPr>
    </w:lvl>
    <w:lvl w:ilvl="4" w:tplc="872ABCC2">
      <w:start w:val="1"/>
      <w:numFmt w:val="lowerLetter"/>
      <w:lvlText w:val="%5."/>
      <w:lvlJc w:val="left"/>
      <w:pPr>
        <w:ind w:left="3600" w:hanging="360"/>
      </w:pPr>
    </w:lvl>
    <w:lvl w:ilvl="5" w:tplc="D6B6C6EA">
      <w:start w:val="1"/>
      <w:numFmt w:val="lowerRoman"/>
      <w:lvlText w:val="%6."/>
      <w:lvlJc w:val="right"/>
      <w:pPr>
        <w:ind w:left="4320" w:hanging="180"/>
      </w:pPr>
    </w:lvl>
    <w:lvl w:ilvl="6" w:tplc="BD14331E">
      <w:start w:val="1"/>
      <w:numFmt w:val="decimal"/>
      <w:lvlText w:val="%7."/>
      <w:lvlJc w:val="left"/>
      <w:pPr>
        <w:ind w:left="5040" w:hanging="360"/>
      </w:pPr>
    </w:lvl>
    <w:lvl w:ilvl="7" w:tplc="8778AB62">
      <w:start w:val="1"/>
      <w:numFmt w:val="lowerLetter"/>
      <w:lvlText w:val="%8."/>
      <w:lvlJc w:val="left"/>
      <w:pPr>
        <w:ind w:left="5760" w:hanging="360"/>
      </w:pPr>
    </w:lvl>
    <w:lvl w:ilvl="8" w:tplc="65386B48">
      <w:start w:val="1"/>
      <w:numFmt w:val="lowerRoman"/>
      <w:lvlText w:val="%9."/>
      <w:lvlJc w:val="right"/>
      <w:pPr>
        <w:ind w:left="6480" w:hanging="180"/>
      </w:pPr>
    </w:lvl>
  </w:abstractNum>
  <w:abstractNum w:abstractNumId="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decimal"/>
      <w:pStyle w:val="Heading6"/>
      <w:suff w:val="nothing"/>
      <w:lvlText w:val=""/>
      <w:lvlJc w:val="left"/>
      <w:pPr>
        <w:ind w:left="284" w:firstLine="0"/>
      </w:p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 w15:restartNumberingAfterBreak="0">
    <w:nsid w:val="49CF4B70"/>
    <w:multiLevelType w:val="hybridMultilevel"/>
    <w:tmpl w:val="AE103F9C"/>
    <w:lvl w:ilvl="0" w:tplc="96388D40">
      <w:start w:val="1"/>
      <w:numFmt w:val="bullet"/>
      <w:lvlText w:val=""/>
      <w:lvlJc w:val="left"/>
      <w:pPr>
        <w:ind w:left="720" w:hanging="360"/>
      </w:pPr>
      <w:rPr>
        <w:rFonts w:ascii="Symbol" w:hAnsi="Symbol" w:hint="default"/>
      </w:rPr>
    </w:lvl>
    <w:lvl w:ilvl="1" w:tplc="7A4AD0C0">
      <w:start w:val="1"/>
      <w:numFmt w:val="bullet"/>
      <w:lvlText w:val="o"/>
      <w:lvlJc w:val="left"/>
      <w:pPr>
        <w:ind w:left="1440" w:hanging="360"/>
      </w:pPr>
      <w:rPr>
        <w:rFonts w:ascii="Courier New" w:hAnsi="Courier New" w:hint="default"/>
      </w:rPr>
    </w:lvl>
    <w:lvl w:ilvl="2" w:tplc="F33E369E">
      <w:start w:val="1"/>
      <w:numFmt w:val="bullet"/>
      <w:lvlText w:val=""/>
      <w:lvlJc w:val="left"/>
      <w:pPr>
        <w:ind w:left="2160" w:hanging="360"/>
      </w:pPr>
      <w:rPr>
        <w:rFonts w:ascii="Wingdings" w:hAnsi="Wingdings" w:hint="default"/>
      </w:rPr>
    </w:lvl>
    <w:lvl w:ilvl="3" w:tplc="B4D24B66">
      <w:start w:val="1"/>
      <w:numFmt w:val="bullet"/>
      <w:lvlText w:val=""/>
      <w:lvlJc w:val="left"/>
      <w:pPr>
        <w:ind w:left="2880" w:hanging="360"/>
      </w:pPr>
      <w:rPr>
        <w:rFonts w:ascii="Symbol" w:hAnsi="Symbol" w:hint="default"/>
      </w:rPr>
    </w:lvl>
    <w:lvl w:ilvl="4" w:tplc="1F5EB2C8">
      <w:start w:val="1"/>
      <w:numFmt w:val="bullet"/>
      <w:lvlText w:val="o"/>
      <w:lvlJc w:val="left"/>
      <w:pPr>
        <w:ind w:left="3600" w:hanging="360"/>
      </w:pPr>
      <w:rPr>
        <w:rFonts w:ascii="Courier New" w:hAnsi="Courier New" w:hint="default"/>
      </w:rPr>
    </w:lvl>
    <w:lvl w:ilvl="5" w:tplc="25C42734">
      <w:start w:val="1"/>
      <w:numFmt w:val="bullet"/>
      <w:lvlText w:val=""/>
      <w:lvlJc w:val="left"/>
      <w:pPr>
        <w:ind w:left="4320" w:hanging="360"/>
      </w:pPr>
      <w:rPr>
        <w:rFonts w:ascii="Wingdings" w:hAnsi="Wingdings" w:hint="default"/>
      </w:rPr>
    </w:lvl>
    <w:lvl w:ilvl="6" w:tplc="3E2A608E">
      <w:start w:val="1"/>
      <w:numFmt w:val="bullet"/>
      <w:lvlText w:val=""/>
      <w:lvlJc w:val="left"/>
      <w:pPr>
        <w:ind w:left="5040" w:hanging="360"/>
      </w:pPr>
      <w:rPr>
        <w:rFonts w:ascii="Symbol" w:hAnsi="Symbol" w:hint="default"/>
      </w:rPr>
    </w:lvl>
    <w:lvl w:ilvl="7" w:tplc="B91256B0">
      <w:start w:val="1"/>
      <w:numFmt w:val="bullet"/>
      <w:lvlText w:val="o"/>
      <w:lvlJc w:val="left"/>
      <w:pPr>
        <w:ind w:left="5760" w:hanging="360"/>
      </w:pPr>
      <w:rPr>
        <w:rFonts w:ascii="Courier New" w:hAnsi="Courier New" w:hint="default"/>
      </w:rPr>
    </w:lvl>
    <w:lvl w:ilvl="8" w:tplc="EFD43920">
      <w:start w:val="1"/>
      <w:numFmt w:val="bullet"/>
      <w:lvlText w:val=""/>
      <w:lvlJc w:val="left"/>
      <w:pPr>
        <w:ind w:left="6480" w:hanging="360"/>
      </w:pPr>
      <w:rPr>
        <w:rFonts w:ascii="Wingdings" w:hAnsi="Wingdings" w:hint="default"/>
      </w:rPr>
    </w:lvl>
  </w:abstractNum>
  <w:abstractNum w:abstractNumId="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C317AE8"/>
    <w:multiLevelType w:val="hybridMultilevel"/>
    <w:tmpl w:val="F8D243F2"/>
    <w:lvl w:ilvl="0" w:tplc="E6CCD4F8">
      <w:start w:val="1"/>
      <w:numFmt w:val="decimal"/>
      <w:lvlText w:val="%1."/>
      <w:lvlJc w:val="left"/>
      <w:pPr>
        <w:ind w:left="720" w:hanging="360"/>
      </w:pPr>
    </w:lvl>
    <w:lvl w:ilvl="1" w:tplc="BF34D0B4">
      <w:start w:val="1"/>
      <w:numFmt w:val="decimal"/>
      <w:lvlText w:val="%2."/>
      <w:lvlJc w:val="left"/>
      <w:pPr>
        <w:ind w:left="1440" w:hanging="360"/>
      </w:pPr>
    </w:lvl>
    <w:lvl w:ilvl="2" w:tplc="0FE296E4">
      <w:start w:val="1"/>
      <w:numFmt w:val="lowerRoman"/>
      <w:lvlText w:val="%3."/>
      <w:lvlJc w:val="right"/>
      <w:pPr>
        <w:ind w:left="2160" w:hanging="180"/>
      </w:pPr>
    </w:lvl>
    <w:lvl w:ilvl="3" w:tplc="5364851C">
      <w:start w:val="1"/>
      <w:numFmt w:val="decimal"/>
      <w:lvlText w:val="%4."/>
      <w:lvlJc w:val="left"/>
      <w:pPr>
        <w:ind w:left="2880" w:hanging="360"/>
      </w:pPr>
    </w:lvl>
    <w:lvl w:ilvl="4" w:tplc="F05A52B8">
      <w:start w:val="1"/>
      <w:numFmt w:val="lowerLetter"/>
      <w:lvlText w:val="%5."/>
      <w:lvlJc w:val="left"/>
      <w:pPr>
        <w:ind w:left="3600" w:hanging="360"/>
      </w:pPr>
    </w:lvl>
    <w:lvl w:ilvl="5" w:tplc="E5A69588">
      <w:start w:val="1"/>
      <w:numFmt w:val="lowerRoman"/>
      <w:lvlText w:val="%6."/>
      <w:lvlJc w:val="right"/>
      <w:pPr>
        <w:ind w:left="4320" w:hanging="180"/>
      </w:pPr>
    </w:lvl>
    <w:lvl w:ilvl="6" w:tplc="2932D2D2">
      <w:start w:val="1"/>
      <w:numFmt w:val="decimal"/>
      <w:lvlText w:val="%7."/>
      <w:lvlJc w:val="left"/>
      <w:pPr>
        <w:ind w:left="5040" w:hanging="360"/>
      </w:pPr>
    </w:lvl>
    <w:lvl w:ilvl="7" w:tplc="49D6F30E">
      <w:start w:val="1"/>
      <w:numFmt w:val="lowerLetter"/>
      <w:lvlText w:val="%8."/>
      <w:lvlJc w:val="left"/>
      <w:pPr>
        <w:ind w:left="5760" w:hanging="360"/>
      </w:pPr>
    </w:lvl>
    <w:lvl w:ilvl="8" w:tplc="096CAE5C">
      <w:start w:val="1"/>
      <w:numFmt w:val="lowerRoman"/>
      <w:lvlText w:val="%9."/>
      <w:lvlJc w:val="right"/>
      <w:pPr>
        <w:ind w:left="6480" w:hanging="180"/>
      </w:pPr>
    </w:lvl>
  </w:abstractNum>
  <w:abstractNum w:abstractNumId="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6" w15:restartNumberingAfterBreak="0">
    <w:nsid w:val="62256127"/>
    <w:multiLevelType w:val="hybridMultilevel"/>
    <w:tmpl w:val="D87CB57C"/>
    <w:lvl w:ilvl="0" w:tplc="E41EDAE2">
      <w:start w:val="1"/>
      <w:numFmt w:val="lowerLetter"/>
      <w:lvlText w:val="%1."/>
      <w:lvlJc w:val="left"/>
      <w:pPr>
        <w:ind w:left="720" w:hanging="360"/>
      </w:pPr>
    </w:lvl>
    <w:lvl w:ilvl="1" w:tplc="BE2631AA">
      <w:start w:val="1"/>
      <w:numFmt w:val="lowerLetter"/>
      <w:lvlText w:val="%2."/>
      <w:lvlJc w:val="left"/>
      <w:pPr>
        <w:ind w:left="1440" w:hanging="360"/>
      </w:pPr>
    </w:lvl>
    <w:lvl w:ilvl="2" w:tplc="C094730A">
      <w:start w:val="1"/>
      <w:numFmt w:val="lowerRoman"/>
      <w:lvlText w:val="%3."/>
      <w:lvlJc w:val="right"/>
      <w:pPr>
        <w:ind w:left="2160" w:hanging="180"/>
      </w:pPr>
    </w:lvl>
    <w:lvl w:ilvl="3" w:tplc="CBB42FB0">
      <w:start w:val="1"/>
      <w:numFmt w:val="decimal"/>
      <w:lvlText w:val="%4."/>
      <w:lvlJc w:val="left"/>
      <w:pPr>
        <w:ind w:left="2880" w:hanging="360"/>
      </w:pPr>
    </w:lvl>
    <w:lvl w:ilvl="4" w:tplc="DBB65B28">
      <w:start w:val="1"/>
      <w:numFmt w:val="lowerLetter"/>
      <w:lvlText w:val="%5."/>
      <w:lvlJc w:val="left"/>
      <w:pPr>
        <w:ind w:left="3600" w:hanging="360"/>
      </w:pPr>
    </w:lvl>
    <w:lvl w:ilvl="5" w:tplc="7444CEB2">
      <w:start w:val="1"/>
      <w:numFmt w:val="lowerRoman"/>
      <w:lvlText w:val="%6."/>
      <w:lvlJc w:val="right"/>
      <w:pPr>
        <w:ind w:left="4320" w:hanging="180"/>
      </w:pPr>
    </w:lvl>
    <w:lvl w:ilvl="6" w:tplc="069C0504">
      <w:start w:val="1"/>
      <w:numFmt w:val="decimal"/>
      <w:lvlText w:val="%7."/>
      <w:lvlJc w:val="left"/>
      <w:pPr>
        <w:ind w:left="5040" w:hanging="360"/>
      </w:pPr>
    </w:lvl>
    <w:lvl w:ilvl="7" w:tplc="BB6EDC6A">
      <w:start w:val="1"/>
      <w:numFmt w:val="lowerLetter"/>
      <w:lvlText w:val="%8."/>
      <w:lvlJc w:val="left"/>
      <w:pPr>
        <w:ind w:left="5760" w:hanging="360"/>
      </w:pPr>
    </w:lvl>
    <w:lvl w:ilvl="8" w:tplc="86889BBC">
      <w:start w:val="1"/>
      <w:numFmt w:val="lowerRoman"/>
      <w:lvlText w:val="%9."/>
      <w:lvlJc w:val="right"/>
      <w:pPr>
        <w:ind w:left="6480" w:hanging="180"/>
      </w:pPr>
    </w:lvl>
  </w:abstractNum>
  <w:abstractNum w:abstractNumId="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8B819D9"/>
    <w:multiLevelType w:val="hybridMultilevel"/>
    <w:tmpl w:val="9BF825EA"/>
    <w:lvl w:ilvl="0" w:tplc="00B45FD2">
      <w:start w:val="1"/>
      <w:numFmt w:val="lowerLetter"/>
      <w:lvlText w:val="%1."/>
      <w:lvlJc w:val="left"/>
      <w:pPr>
        <w:ind w:left="720" w:hanging="360"/>
      </w:pPr>
    </w:lvl>
    <w:lvl w:ilvl="1" w:tplc="5DAAD796">
      <w:start w:val="1"/>
      <w:numFmt w:val="lowerLetter"/>
      <w:lvlText w:val="%2."/>
      <w:lvlJc w:val="left"/>
      <w:pPr>
        <w:ind w:left="1440" w:hanging="360"/>
      </w:pPr>
    </w:lvl>
    <w:lvl w:ilvl="2" w:tplc="1DE2BF38">
      <w:start w:val="1"/>
      <w:numFmt w:val="lowerRoman"/>
      <w:lvlText w:val="%3."/>
      <w:lvlJc w:val="right"/>
      <w:pPr>
        <w:ind w:left="2160" w:hanging="180"/>
      </w:pPr>
    </w:lvl>
    <w:lvl w:ilvl="3" w:tplc="6BDA182E">
      <w:start w:val="1"/>
      <w:numFmt w:val="decimal"/>
      <w:lvlText w:val="%4."/>
      <w:lvlJc w:val="left"/>
      <w:pPr>
        <w:ind w:left="2880" w:hanging="360"/>
      </w:pPr>
    </w:lvl>
    <w:lvl w:ilvl="4" w:tplc="F8C8CFDE">
      <w:start w:val="1"/>
      <w:numFmt w:val="lowerLetter"/>
      <w:lvlText w:val="%5."/>
      <w:lvlJc w:val="left"/>
      <w:pPr>
        <w:ind w:left="3600" w:hanging="360"/>
      </w:pPr>
    </w:lvl>
    <w:lvl w:ilvl="5" w:tplc="25E87A22">
      <w:start w:val="1"/>
      <w:numFmt w:val="lowerRoman"/>
      <w:lvlText w:val="%6."/>
      <w:lvlJc w:val="right"/>
      <w:pPr>
        <w:ind w:left="4320" w:hanging="180"/>
      </w:pPr>
    </w:lvl>
    <w:lvl w:ilvl="6" w:tplc="1174133C">
      <w:start w:val="1"/>
      <w:numFmt w:val="decimal"/>
      <w:lvlText w:val="%7."/>
      <w:lvlJc w:val="left"/>
      <w:pPr>
        <w:ind w:left="5040" w:hanging="360"/>
      </w:pPr>
    </w:lvl>
    <w:lvl w:ilvl="7" w:tplc="59325414">
      <w:start w:val="1"/>
      <w:numFmt w:val="lowerLetter"/>
      <w:lvlText w:val="%8."/>
      <w:lvlJc w:val="left"/>
      <w:pPr>
        <w:ind w:left="5760" w:hanging="360"/>
      </w:pPr>
    </w:lvl>
    <w:lvl w:ilvl="8" w:tplc="D3B2D794">
      <w:start w:val="1"/>
      <w:numFmt w:val="lowerRoman"/>
      <w:lvlText w:val="%9."/>
      <w:lvlJc w:val="right"/>
      <w:pPr>
        <w:ind w:left="6480" w:hanging="180"/>
      </w:pPr>
    </w:lvl>
  </w:abstractNum>
  <w:abstractNum w:abstractNumId="9" w15:restartNumberingAfterBreak="0">
    <w:nsid w:val="7550400D"/>
    <w:multiLevelType w:val="hybridMultilevel"/>
    <w:tmpl w:val="EDA692BE"/>
    <w:lvl w:ilvl="0" w:tplc="EA7A0E20">
      <w:start w:val="1"/>
      <w:numFmt w:val="decimal"/>
      <w:lvlText w:val="%1."/>
      <w:lvlJc w:val="left"/>
      <w:pPr>
        <w:ind w:left="720" w:hanging="360"/>
      </w:pPr>
    </w:lvl>
    <w:lvl w:ilvl="1" w:tplc="56128538">
      <w:start w:val="1"/>
      <w:numFmt w:val="lowerLetter"/>
      <w:lvlText w:val="%2."/>
      <w:lvlJc w:val="left"/>
      <w:pPr>
        <w:ind w:left="1440" w:hanging="360"/>
      </w:pPr>
    </w:lvl>
    <w:lvl w:ilvl="2" w:tplc="3B6E4A6E">
      <w:start w:val="1"/>
      <w:numFmt w:val="lowerRoman"/>
      <w:lvlText w:val="%3."/>
      <w:lvlJc w:val="right"/>
      <w:pPr>
        <w:ind w:left="2160" w:hanging="180"/>
      </w:pPr>
    </w:lvl>
    <w:lvl w:ilvl="3" w:tplc="C928B812">
      <w:start w:val="1"/>
      <w:numFmt w:val="decimal"/>
      <w:lvlText w:val="%4."/>
      <w:lvlJc w:val="left"/>
      <w:pPr>
        <w:ind w:left="2880" w:hanging="360"/>
      </w:pPr>
    </w:lvl>
    <w:lvl w:ilvl="4" w:tplc="2C60D2D0">
      <w:start w:val="1"/>
      <w:numFmt w:val="lowerLetter"/>
      <w:lvlText w:val="%5."/>
      <w:lvlJc w:val="left"/>
      <w:pPr>
        <w:ind w:left="3600" w:hanging="360"/>
      </w:pPr>
    </w:lvl>
    <w:lvl w:ilvl="5" w:tplc="F8185B16">
      <w:start w:val="1"/>
      <w:numFmt w:val="lowerRoman"/>
      <w:lvlText w:val="%6."/>
      <w:lvlJc w:val="right"/>
      <w:pPr>
        <w:ind w:left="4320" w:hanging="180"/>
      </w:pPr>
    </w:lvl>
    <w:lvl w:ilvl="6" w:tplc="BDFCECC4">
      <w:start w:val="1"/>
      <w:numFmt w:val="decimal"/>
      <w:lvlText w:val="%7."/>
      <w:lvlJc w:val="left"/>
      <w:pPr>
        <w:ind w:left="5040" w:hanging="360"/>
      </w:pPr>
    </w:lvl>
    <w:lvl w:ilvl="7" w:tplc="E140D5B0">
      <w:start w:val="1"/>
      <w:numFmt w:val="lowerLetter"/>
      <w:lvlText w:val="%8."/>
      <w:lvlJc w:val="left"/>
      <w:pPr>
        <w:ind w:left="5760" w:hanging="360"/>
      </w:pPr>
    </w:lvl>
    <w:lvl w:ilvl="8" w:tplc="79D08868">
      <w:start w:val="1"/>
      <w:numFmt w:val="lowerRoman"/>
      <w:lvlText w:val="%9."/>
      <w:lvlJc w:val="right"/>
      <w:pPr>
        <w:ind w:left="6480" w:hanging="180"/>
      </w:pPr>
    </w:lvl>
  </w:abstractNum>
  <w:abstractNum w:abstractNumId="10"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7BC87974"/>
    <w:multiLevelType w:val="hybridMultilevel"/>
    <w:tmpl w:val="3BBAE09E"/>
    <w:lvl w:ilvl="0" w:tplc="B03684F0">
      <w:start w:val="1"/>
      <w:numFmt w:val="bullet"/>
      <w:lvlText w:val=""/>
      <w:lvlJc w:val="left"/>
      <w:pPr>
        <w:ind w:left="720" w:hanging="360"/>
      </w:pPr>
      <w:rPr>
        <w:rFonts w:ascii="Symbol" w:hAnsi="Symbol" w:hint="default"/>
      </w:rPr>
    </w:lvl>
    <w:lvl w:ilvl="1" w:tplc="8D9076C8">
      <w:start w:val="1"/>
      <w:numFmt w:val="bullet"/>
      <w:lvlText w:val="o"/>
      <w:lvlJc w:val="left"/>
      <w:pPr>
        <w:ind w:left="1440" w:hanging="360"/>
      </w:pPr>
      <w:rPr>
        <w:rFonts w:ascii="Courier New" w:hAnsi="Courier New" w:hint="default"/>
      </w:rPr>
    </w:lvl>
    <w:lvl w:ilvl="2" w:tplc="38C0A842">
      <w:start w:val="1"/>
      <w:numFmt w:val="bullet"/>
      <w:lvlText w:val=""/>
      <w:lvlJc w:val="left"/>
      <w:pPr>
        <w:ind w:left="2160" w:hanging="360"/>
      </w:pPr>
      <w:rPr>
        <w:rFonts w:ascii="Wingdings" w:hAnsi="Wingdings" w:hint="default"/>
      </w:rPr>
    </w:lvl>
    <w:lvl w:ilvl="3" w:tplc="95DE03AC">
      <w:start w:val="1"/>
      <w:numFmt w:val="bullet"/>
      <w:lvlText w:val=""/>
      <w:lvlJc w:val="left"/>
      <w:pPr>
        <w:ind w:left="2880" w:hanging="360"/>
      </w:pPr>
      <w:rPr>
        <w:rFonts w:ascii="Symbol" w:hAnsi="Symbol" w:hint="default"/>
      </w:rPr>
    </w:lvl>
    <w:lvl w:ilvl="4" w:tplc="5A6E9084">
      <w:start w:val="1"/>
      <w:numFmt w:val="bullet"/>
      <w:lvlText w:val="o"/>
      <w:lvlJc w:val="left"/>
      <w:pPr>
        <w:ind w:left="3600" w:hanging="360"/>
      </w:pPr>
      <w:rPr>
        <w:rFonts w:ascii="Courier New" w:hAnsi="Courier New" w:hint="default"/>
      </w:rPr>
    </w:lvl>
    <w:lvl w:ilvl="5" w:tplc="80DC05FA">
      <w:start w:val="1"/>
      <w:numFmt w:val="bullet"/>
      <w:lvlText w:val=""/>
      <w:lvlJc w:val="left"/>
      <w:pPr>
        <w:ind w:left="4320" w:hanging="360"/>
      </w:pPr>
      <w:rPr>
        <w:rFonts w:ascii="Wingdings" w:hAnsi="Wingdings" w:hint="default"/>
      </w:rPr>
    </w:lvl>
    <w:lvl w:ilvl="6" w:tplc="9014EAF0">
      <w:start w:val="1"/>
      <w:numFmt w:val="bullet"/>
      <w:lvlText w:val=""/>
      <w:lvlJc w:val="left"/>
      <w:pPr>
        <w:ind w:left="5040" w:hanging="360"/>
      </w:pPr>
      <w:rPr>
        <w:rFonts w:ascii="Symbol" w:hAnsi="Symbol" w:hint="default"/>
      </w:rPr>
    </w:lvl>
    <w:lvl w:ilvl="7" w:tplc="AB2A09EA">
      <w:start w:val="1"/>
      <w:numFmt w:val="bullet"/>
      <w:lvlText w:val="o"/>
      <w:lvlJc w:val="left"/>
      <w:pPr>
        <w:ind w:left="5760" w:hanging="360"/>
      </w:pPr>
      <w:rPr>
        <w:rFonts w:ascii="Courier New" w:hAnsi="Courier New" w:hint="default"/>
      </w:rPr>
    </w:lvl>
    <w:lvl w:ilvl="8" w:tplc="C43A88B2">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8"/>
  </w:num>
  <w:num w:numId="6">
    <w:abstractNumId w:val="11"/>
  </w:num>
  <w:num w:numId="7">
    <w:abstractNumId w:val="2"/>
  </w:num>
  <w:num w:numId="8">
    <w:abstractNumId w:val="1"/>
  </w:num>
  <w:num w:numId="9">
    <w:abstractNumId w:val="3"/>
  </w:num>
  <w:num w:numId="10">
    <w:abstractNumId w:val="10"/>
  </w:num>
  <w:num w:numId="11">
    <w:abstractNumId w:val="5"/>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attachedTemplate r:id="rId1"/>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BE"/>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BBE"/>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0A1"/>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437A"/>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3569"/>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56B0"/>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1728F"/>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EB08F"/>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DB37A"/>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38E"/>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A7E"/>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01155EFB"/>
    <w:rsid w:val="014364B9"/>
    <w:rsid w:val="016A5126"/>
    <w:rsid w:val="01759C4B"/>
    <w:rsid w:val="018AA004"/>
    <w:rsid w:val="01FA42CC"/>
    <w:rsid w:val="022CFFC3"/>
    <w:rsid w:val="028746D7"/>
    <w:rsid w:val="029840F1"/>
    <w:rsid w:val="032745E9"/>
    <w:rsid w:val="03E4066C"/>
    <w:rsid w:val="03E8584C"/>
    <w:rsid w:val="03F27B20"/>
    <w:rsid w:val="03FBAA65"/>
    <w:rsid w:val="0451E465"/>
    <w:rsid w:val="0469730A"/>
    <w:rsid w:val="047D6530"/>
    <w:rsid w:val="05300CC1"/>
    <w:rsid w:val="05534F9C"/>
    <w:rsid w:val="059A962C"/>
    <w:rsid w:val="05EE3B85"/>
    <w:rsid w:val="0609F7DB"/>
    <w:rsid w:val="062C9F7E"/>
    <w:rsid w:val="067A1A70"/>
    <w:rsid w:val="06CAAAE2"/>
    <w:rsid w:val="06E21C19"/>
    <w:rsid w:val="072EF685"/>
    <w:rsid w:val="075F6748"/>
    <w:rsid w:val="07CF7A80"/>
    <w:rsid w:val="0872CF51"/>
    <w:rsid w:val="0884A3CF"/>
    <w:rsid w:val="0894FD47"/>
    <w:rsid w:val="08C2E557"/>
    <w:rsid w:val="091A1BB3"/>
    <w:rsid w:val="095E4D72"/>
    <w:rsid w:val="0A19839D"/>
    <w:rsid w:val="0A6B8548"/>
    <w:rsid w:val="0B2EE00E"/>
    <w:rsid w:val="0B4B8FA7"/>
    <w:rsid w:val="0B667AA4"/>
    <w:rsid w:val="0BB694FC"/>
    <w:rsid w:val="0C646F41"/>
    <w:rsid w:val="0D2E49C7"/>
    <w:rsid w:val="0E11F95D"/>
    <w:rsid w:val="0E57531B"/>
    <w:rsid w:val="0E74F2FB"/>
    <w:rsid w:val="0E88FC5B"/>
    <w:rsid w:val="0EF59A81"/>
    <w:rsid w:val="0EFD5CC5"/>
    <w:rsid w:val="0F0B38FE"/>
    <w:rsid w:val="0F4732CE"/>
    <w:rsid w:val="0F5ACB17"/>
    <w:rsid w:val="0F91F5E7"/>
    <w:rsid w:val="103014A0"/>
    <w:rsid w:val="10F3604B"/>
    <w:rsid w:val="11143944"/>
    <w:rsid w:val="111EAE88"/>
    <w:rsid w:val="1128D8B2"/>
    <w:rsid w:val="116408E1"/>
    <w:rsid w:val="116D722B"/>
    <w:rsid w:val="11FE17A6"/>
    <w:rsid w:val="121E09BD"/>
    <w:rsid w:val="12274455"/>
    <w:rsid w:val="128D8C9A"/>
    <w:rsid w:val="12B01020"/>
    <w:rsid w:val="12FB59A1"/>
    <w:rsid w:val="1357D58D"/>
    <w:rsid w:val="13965852"/>
    <w:rsid w:val="14328B0D"/>
    <w:rsid w:val="1481A229"/>
    <w:rsid w:val="14848001"/>
    <w:rsid w:val="150459E2"/>
    <w:rsid w:val="15152CCF"/>
    <w:rsid w:val="151DD426"/>
    <w:rsid w:val="16EE0910"/>
    <w:rsid w:val="172A8965"/>
    <w:rsid w:val="17B82AC3"/>
    <w:rsid w:val="18889B4F"/>
    <w:rsid w:val="18DFEDE7"/>
    <w:rsid w:val="192071DF"/>
    <w:rsid w:val="195F4A03"/>
    <w:rsid w:val="1991FCDD"/>
    <w:rsid w:val="1A5FBAA8"/>
    <w:rsid w:val="1A750A73"/>
    <w:rsid w:val="1AF08082"/>
    <w:rsid w:val="1B38A55D"/>
    <w:rsid w:val="1BB9B212"/>
    <w:rsid w:val="1BE79482"/>
    <w:rsid w:val="1C44E626"/>
    <w:rsid w:val="1C8D1250"/>
    <w:rsid w:val="1CD1C69A"/>
    <w:rsid w:val="1CDB761D"/>
    <w:rsid w:val="1D2FC372"/>
    <w:rsid w:val="1D8A5937"/>
    <w:rsid w:val="1DB192B4"/>
    <w:rsid w:val="1DD7CF38"/>
    <w:rsid w:val="1E04D539"/>
    <w:rsid w:val="1E291C86"/>
    <w:rsid w:val="1E8FCFCD"/>
    <w:rsid w:val="1EA5E88D"/>
    <w:rsid w:val="1EC21977"/>
    <w:rsid w:val="1EEE5469"/>
    <w:rsid w:val="1F23265F"/>
    <w:rsid w:val="200EA804"/>
    <w:rsid w:val="2029AD28"/>
    <w:rsid w:val="203AF799"/>
    <w:rsid w:val="204E997D"/>
    <w:rsid w:val="205D9D3D"/>
    <w:rsid w:val="20877CFD"/>
    <w:rsid w:val="20A07366"/>
    <w:rsid w:val="21F6AD69"/>
    <w:rsid w:val="2211516E"/>
    <w:rsid w:val="226F2E92"/>
    <w:rsid w:val="231471C8"/>
    <w:rsid w:val="231B6EBD"/>
    <w:rsid w:val="233CF94B"/>
    <w:rsid w:val="23BD5FAA"/>
    <w:rsid w:val="240219EC"/>
    <w:rsid w:val="240CAE3D"/>
    <w:rsid w:val="24103771"/>
    <w:rsid w:val="2439D405"/>
    <w:rsid w:val="24956CCF"/>
    <w:rsid w:val="24A69FA6"/>
    <w:rsid w:val="24D3D855"/>
    <w:rsid w:val="24D67045"/>
    <w:rsid w:val="258F93AA"/>
    <w:rsid w:val="25FA1F3B"/>
    <w:rsid w:val="25FFEB8A"/>
    <w:rsid w:val="260887F4"/>
    <w:rsid w:val="2617707E"/>
    <w:rsid w:val="26AD0A5E"/>
    <w:rsid w:val="26B14887"/>
    <w:rsid w:val="26C8CA0F"/>
    <w:rsid w:val="2703509C"/>
    <w:rsid w:val="27434B74"/>
    <w:rsid w:val="27EFA081"/>
    <w:rsid w:val="2840A2EB"/>
    <w:rsid w:val="2947E6FB"/>
    <w:rsid w:val="2948C7E3"/>
    <w:rsid w:val="29E2F479"/>
    <w:rsid w:val="2A2BC43A"/>
    <w:rsid w:val="2AF2DEE4"/>
    <w:rsid w:val="2B85A433"/>
    <w:rsid w:val="2BD31C5B"/>
    <w:rsid w:val="2BEEB76B"/>
    <w:rsid w:val="2C7496B1"/>
    <w:rsid w:val="2CFD93F0"/>
    <w:rsid w:val="2D372A5F"/>
    <w:rsid w:val="2DD5B136"/>
    <w:rsid w:val="2E9E9829"/>
    <w:rsid w:val="2F70E14F"/>
    <w:rsid w:val="2F79BD41"/>
    <w:rsid w:val="2F85D055"/>
    <w:rsid w:val="2F943F07"/>
    <w:rsid w:val="300C61F3"/>
    <w:rsid w:val="3058EABF"/>
    <w:rsid w:val="30CDF5C5"/>
    <w:rsid w:val="31164719"/>
    <w:rsid w:val="322F5DAB"/>
    <w:rsid w:val="323B4282"/>
    <w:rsid w:val="32668BFF"/>
    <w:rsid w:val="32ADE59F"/>
    <w:rsid w:val="33BF246A"/>
    <w:rsid w:val="33D3EBF1"/>
    <w:rsid w:val="33EEB713"/>
    <w:rsid w:val="3400DD4A"/>
    <w:rsid w:val="3439527F"/>
    <w:rsid w:val="34BDE1F0"/>
    <w:rsid w:val="34FCB66C"/>
    <w:rsid w:val="35B93341"/>
    <w:rsid w:val="35F2E7C4"/>
    <w:rsid w:val="368E1578"/>
    <w:rsid w:val="36B2AD5C"/>
    <w:rsid w:val="36C2935A"/>
    <w:rsid w:val="372D25D0"/>
    <w:rsid w:val="37B99EEB"/>
    <w:rsid w:val="37F0D80A"/>
    <w:rsid w:val="3800C145"/>
    <w:rsid w:val="38452998"/>
    <w:rsid w:val="38489927"/>
    <w:rsid w:val="3907F14E"/>
    <w:rsid w:val="3936D963"/>
    <w:rsid w:val="3957A54F"/>
    <w:rsid w:val="3992B46B"/>
    <w:rsid w:val="3995F04B"/>
    <w:rsid w:val="39CEA3AB"/>
    <w:rsid w:val="3A36D430"/>
    <w:rsid w:val="3A9B7FA0"/>
    <w:rsid w:val="3AF5C5B5"/>
    <w:rsid w:val="3B10379B"/>
    <w:rsid w:val="3B68249C"/>
    <w:rsid w:val="3B6E4257"/>
    <w:rsid w:val="3BD989DD"/>
    <w:rsid w:val="3BFB3C20"/>
    <w:rsid w:val="3C068B72"/>
    <w:rsid w:val="3C0D1BDA"/>
    <w:rsid w:val="3C24AE60"/>
    <w:rsid w:val="3C76C998"/>
    <w:rsid w:val="3CB38F1D"/>
    <w:rsid w:val="3CD42C37"/>
    <w:rsid w:val="3D95A586"/>
    <w:rsid w:val="3DDF6DFC"/>
    <w:rsid w:val="3E0EA89B"/>
    <w:rsid w:val="3E5D6AD7"/>
    <w:rsid w:val="3F3669C8"/>
    <w:rsid w:val="3FA2DD8E"/>
    <w:rsid w:val="3FB8D16B"/>
    <w:rsid w:val="3FD88FE9"/>
    <w:rsid w:val="3FE3AAB5"/>
    <w:rsid w:val="40A28A97"/>
    <w:rsid w:val="40B1D22F"/>
    <w:rsid w:val="41356E83"/>
    <w:rsid w:val="41DCDE8B"/>
    <w:rsid w:val="421D65F9"/>
    <w:rsid w:val="43DE65B3"/>
    <w:rsid w:val="43E3B536"/>
    <w:rsid w:val="447C0E87"/>
    <w:rsid w:val="44838FD7"/>
    <w:rsid w:val="44AEA647"/>
    <w:rsid w:val="44D37500"/>
    <w:rsid w:val="454B252A"/>
    <w:rsid w:val="45AA4B14"/>
    <w:rsid w:val="45EF87C7"/>
    <w:rsid w:val="46709772"/>
    <w:rsid w:val="469163AA"/>
    <w:rsid w:val="46A2F15D"/>
    <w:rsid w:val="46C13EAA"/>
    <w:rsid w:val="46CAB345"/>
    <w:rsid w:val="476942E3"/>
    <w:rsid w:val="478EDD7D"/>
    <w:rsid w:val="479A8B09"/>
    <w:rsid w:val="47B97A42"/>
    <w:rsid w:val="47E2F397"/>
    <w:rsid w:val="482237B1"/>
    <w:rsid w:val="48891B06"/>
    <w:rsid w:val="48E4C1CE"/>
    <w:rsid w:val="491E258F"/>
    <w:rsid w:val="4954C237"/>
    <w:rsid w:val="497967F3"/>
    <w:rsid w:val="4A5486E7"/>
    <w:rsid w:val="4AA0CD41"/>
    <w:rsid w:val="4AE332F4"/>
    <w:rsid w:val="4AE3396F"/>
    <w:rsid w:val="4B0E42CB"/>
    <w:rsid w:val="4B28C9AE"/>
    <w:rsid w:val="4B7EC8A3"/>
    <w:rsid w:val="4B985AA6"/>
    <w:rsid w:val="4BCB4C02"/>
    <w:rsid w:val="4BFE1964"/>
    <w:rsid w:val="4C167630"/>
    <w:rsid w:val="4C19F13F"/>
    <w:rsid w:val="4C311035"/>
    <w:rsid w:val="4C5969F7"/>
    <w:rsid w:val="4C9D578E"/>
    <w:rsid w:val="4CDF81B5"/>
    <w:rsid w:val="4CE1E183"/>
    <w:rsid w:val="4D0E97BA"/>
    <w:rsid w:val="4D2DEDBE"/>
    <w:rsid w:val="4D392455"/>
    <w:rsid w:val="4D9BE017"/>
    <w:rsid w:val="4DB98344"/>
    <w:rsid w:val="4DDC6FB3"/>
    <w:rsid w:val="4E339052"/>
    <w:rsid w:val="4E63FE58"/>
    <w:rsid w:val="4E879B69"/>
    <w:rsid w:val="4E91586E"/>
    <w:rsid w:val="4EF3508F"/>
    <w:rsid w:val="4F0F4869"/>
    <w:rsid w:val="4F355D88"/>
    <w:rsid w:val="4F4EA855"/>
    <w:rsid w:val="4F53B789"/>
    <w:rsid w:val="4F8EB0BB"/>
    <w:rsid w:val="4FF4DA2B"/>
    <w:rsid w:val="5043F68F"/>
    <w:rsid w:val="50992C33"/>
    <w:rsid w:val="510A194E"/>
    <w:rsid w:val="51373C4F"/>
    <w:rsid w:val="51485B4A"/>
    <w:rsid w:val="51D39557"/>
    <w:rsid w:val="51D563F9"/>
    <w:rsid w:val="51E1FD52"/>
    <w:rsid w:val="52161D53"/>
    <w:rsid w:val="522B16D0"/>
    <w:rsid w:val="5264CEFC"/>
    <w:rsid w:val="534A456D"/>
    <w:rsid w:val="53555BA2"/>
    <w:rsid w:val="5366859A"/>
    <w:rsid w:val="53FBFBA5"/>
    <w:rsid w:val="5425B742"/>
    <w:rsid w:val="544E7273"/>
    <w:rsid w:val="5516FB95"/>
    <w:rsid w:val="552EFA73"/>
    <w:rsid w:val="555541DC"/>
    <w:rsid w:val="55810FC1"/>
    <w:rsid w:val="55F89F9A"/>
    <w:rsid w:val="55FCD4FB"/>
    <w:rsid w:val="5735FDF5"/>
    <w:rsid w:val="5762EE25"/>
    <w:rsid w:val="5773F984"/>
    <w:rsid w:val="577C59C7"/>
    <w:rsid w:val="57BDEDC4"/>
    <w:rsid w:val="58071C2A"/>
    <w:rsid w:val="5810A670"/>
    <w:rsid w:val="58BC1A81"/>
    <w:rsid w:val="59143F13"/>
    <w:rsid w:val="59539A7A"/>
    <w:rsid w:val="59D3E678"/>
    <w:rsid w:val="59F587B3"/>
    <w:rsid w:val="59F6BA95"/>
    <w:rsid w:val="5A6BB94B"/>
    <w:rsid w:val="5ABAF3E7"/>
    <w:rsid w:val="5AD2B408"/>
    <w:rsid w:val="5AF09E2B"/>
    <w:rsid w:val="5B0342FD"/>
    <w:rsid w:val="5B24937A"/>
    <w:rsid w:val="5B36B8BD"/>
    <w:rsid w:val="5B789B66"/>
    <w:rsid w:val="5B887217"/>
    <w:rsid w:val="5BA0BFE2"/>
    <w:rsid w:val="5BF4A36D"/>
    <w:rsid w:val="5C15624A"/>
    <w:rsid w:val="5C43216F"/>
    <w:rsid w:val="5C54CC0A"/>
    <w:rsid w:val="5CA999FC"/>
    <w:rsid w:val="5CC613BA"/>
    <w:rsid w:val="5CCBE7FA"/>
    <w:rsid w:val="5CD05EF9"/>
    <w:rsid w:val="5CD6DEB3"/>
    <w:rsid w:val="5CEEE67C"/>
    <w:rsid w:val="5D2C4E68"/>
    <w:rsid w:val="5D89F542"/>
    <w:rsid w:val="5DABFBC4"/>
    <w:rsid w:val="5E041863"/>
    <w:rsid w:val="5E2CC139"/>
    <w:rsid w:val="5E6A7312"/>
    <w:rsid w:val="5E889D12"/>
    <w:rsid w:val="5F2CF417"/>
    <w:rsid w:val="5F55FCBB"/>
    <w:rsid w:val="5FD28084"/>
    <w:rsid w:val="604B6862"/>
    <w:rsid w:val="6094AB96"/>
    <w:rsid w:val="6152A74B"/>
    <w:rsid w:val="61A8EE15"/>
    <w:rsid w:val="61D5D869"/>
    <w:rsid w:val="62166E03"/>
    <w:rsid w:val="6223EE14"/>
    <w:rsid w:val="62518870"/>
    <w:rsid w:val="626EA39A"/>
    <w:rsid w:val="634B8CE3"/>
    <w:rsid w:val="635028C0"/>
    <w:rsid w:val="6397658A"/>
    <w:rsid w:val="639AF339"/>
    <w:rsid w:val="63ACE9D5"/>
    <w:rsid w:val="63D4187D"/>
    <w:rsid w:val="641F6D78"/>
    <w:rsid w:val="649F7592"/>
    <w:rsid w:val="64D886FB"/>
    <w:rsid w:val="64F82D15"/>
    <w:rsid w:val="64FB88EE"/>
    <w:rsid w:val="65134EC5"/>
    <w:rsid w:val="6515CF8E"/>
    <w:rsid w:val="663DAD62"/>
    <w:rsid w:val="671383BC"/>
    <w:rsid w:val="673AB616"/>
    <w:rsid w:val="674DCCFD"/>
    <w:rsid w:val="67545106"/>
    <w:rsid w:val="67778AA1"/>
    <w:rsid w:val="6780F640"/>
    <w:rsid w:val="682E69B8"/>
    <w:rsid w:val="68D1650C"/>
    <w:rsid w:val="68F5B704"/>
    <w:rsid w:val="693C2AE9"/>
    <w:rsid w:val="69A674B8"/>
    <w:rsid w:val="69CBC653"/>
    <w:rsid w:val="6A1E711E"/>
    <w:rsid w:val="6A28019E"/>
    <w:rsid w:val="6ACE1613"/>
    <w:rsid w:val="6ADB1843"/>
    <w:rsid w:val="6B55F9CC"/>
    <w:rsid w:val="6BEDA046"/>
    <w:rsid w:val="6C832192"/>
    <w:rsid w:val="6C96A398"/>
    <w:rsid w:val="6CC4E040"/>
    <w:rsid w:val="6CD7484E"/>
    <w:rsid w:val="6D3C5C24"/>
    <w:rsid w:val="6D7BA866"/>
    <w:rsid w:val="6DA1AAC5"/>
    <w:rsid w:val="6DC96AC2"/>
    <w:rsid w:val="6E06DA65"/>
    <w:rsid w:val="6E2EE14D"/>
    <w:rsid w:val="6E3BF91A"/>
    <w:rsid w:val="6E85C968"/>
    <w:rsid w:val="6EB007CD"/>
    <w:rsid w:val="6EE2C3A4"/>
    <w:rsid w:val="6EFFEF94"/>
    <w:rsid w:val="6F49007E"/>
    <w:rsid w:val="6F72D160"/>
    <w:rsid w:val="6F771B9E"/>
    <w:rsid w:val="703F08BE"/>
    <w:rsid w:val="70923E98"/>
    <w:rsid w:val="714729C0"/>
    <w:rsid w:val="71A889A0"/>
    <w:rsid w:val="71ED14E6"/>
    <w:rsid w:val="7249A689"/>
    <w:rsid w:val="726CC81B"/>
    <w:rsid w:val="7393222F"/>
    <w:rsid w:val="739E4B09"/>
    <w:rsid w:val="73B5AE08"/>
    <w:rsid w:val="73C0A8B4"/>
    <w:rsid w:val="74121BC0"/>
    <w:rsid w:val="7416D53B"/>
    <w:rsid w:val="74183FBB"/>
    <w:rsid w:val="7493EBA5"/>
    <w:rsid w:val="750681BE"/>
    <w:rsid w:val="7533D2ED"/>
    <w:rsid w:val="7545982D"/>
    <w:rsid w:val="762C851C"/>
    <w:rsid w:val="765940C0"/>
    <w:rsid w:val="7697358D"/>
    <w:rsid w:val="76A20E8B"/>
    <w:rsid w:val="7705F57E"/>
    <w:rsid w:val="772285AF"/>
    <w:rsid w:val="7775F370"/>
    <w:rsid w:val="77827CB7"/>
    <w:rsid w:val="77C4DC37"/>
    <w:rsid w:val="77E585AF"/>
    <w:rsid w:val="77F31264"/>
    <w:rsid w:val="77F94ACF"/>
    <w:rsid w:val="781B3C98"/>
    <w:rsid w:val="785FF3D9"/>
    <w:rsid w:val="7893B66C"/>
    <w:rsid w:val="78AFE4F8"/>
    <w:rsid w:val="78C0E33F"/>
    <w:rsid w:val="78C37C8E"/>
    <w:rsid w:val="79217648"/>
    <w:rsid w:val="792D72C8"/>
    <w:rsid w:val="7A433FD2"/>
    <w:rsid w:val="7A666BB9"/>
    <w:rsid w:val="7AAF2C2C"/>
    <w:rsid w:val="7AFF3812"/>
    <w:rsid w:val="7BB9B865"/>
    <w:rsid w:val="7BD70B1F"/>
    <w:rsid w:val="7C726AC2"/>
    <w:rsid w:val="7C9BBEE2"/>
    <w:rsid w:val="7CA92FA3"/>
    <w:rsid w:val="7CD9122E"/>
    <w:rsid w:val="7CDBE536"/>
    <w:rsid w:val="7D3ABA0F"/>
    <w:rsid w:val="7DF58938"/>
    <w:rsid w:val="7F47B471"/>
    <w:rsid w:val="7F7FAF27"/>
    <w:rsid w:val="7FF7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6CB86E"/>
  <w14:defaultImageDpi w14:val="330"/>
  <w15:chartTrackingRefBased/>
  <w15:docId w15:val="{EF7C0382-47A7-429B-AD2A-2D44E32B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8"/>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8"/>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8"/>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8"/>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8"/>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12"/>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11"/>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10"/>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329493345" TargetMode="External"/><Relationship Id="rId18" Type="http://schemas.openxmlformats.org/officeDocument/2006/relationships/hyperlink" Target="https://schoolsequella.det.nsw.edu.au/file/761ed995-daad-47ca-9805-00613f5ff953/1/vocal-ease-more-module-1(2).zip/index.html" TargetMode="External"/><Relationship Id="rId26" Type="http://schemas.openxmlformats.org/officeDocument/2006/relationships/hyperlink" Target="https://fineartamerica.com/featured/-fire-bird-zhar-ptitsa-triptych-panel-3-anna-duyunova.html"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education.nsw.gov.au/teaching-and-learning/curriculum/learning-from-home/school-planning" TargetMode="External"/><Relationship Id="rId17" Type="http://schemas.openxmlformats.org/officeDocument/2006/relationships/image" Target="media/image2.png"/><Relationship Id="rId25" Type="http://schemas.openxmlformats.org/officeDocument/2006/relationships/hyperlink" Target="https://www.youtube.com/watch?v=kd1xYKGnO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hoolsequella.det.nsw.edu.au/file/761ed995-daad-47ca-9805-00613f5ff953/1/vocal-ease-more-module-1(2).zip/index.html" TargetMode="External"/><Relationship Id="rId20" Type="http://schemas.openxmlformats.org/officeDocument/2006/relationships/hyperlink" Target="https://schoolsequella.det.nsw.edu.au/file/5d7a8f72-19d6-4537-a8c2-8a70120bf8c1/1/issunboshi-em-pentatonic-scale.mp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learning-from-home/teaching-and-learning-resources/k-6-resources" TargetMode="External"/><Relationship Id="rId24" Type="http://schemas.openxmlformats.org/officeDocument/2006/relationships/hyperlink" Target="https://vimeo.com/showcase/6294864/video/36349568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en.wikipedia.org/wiki/List_of_nursery_rhym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equella.det.nsw.edu.au/file/761ed995-daad-47ca-9805-00613f5ff953/1/vocal-ease-more-module-1(2).zip/index.html" TargetMode="External"/><Relationship Id="rId22" Type="http://schemas.openxmlformats.org/officeDocument/2006/relationships/hyperlink" Target="https://www.youtube.com/watch?v=MloEoap4dWQ&amp;t=4s" TargetMode="External"/><Relationship Id="rId27" Type="http://schemas.openxmlformats.org/officeDocument/2006/relationships/hyperlink" Target="https://www.bbc.co.uk/programmes/p054hc4h/p055sfv9" TargetMode="External"/><Relationship Id="rId30"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raham4\OneDrive%20-%20NSW%20Department%20of%20Education\Desktop\PROJECTS%20FOLDER\058%20-%20General%20-%20Remote%20teaching%20resources\PRIMARY%20FOLDERS\kla-lesson-seque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0A4B4F1317A14AB3A8850ED14925C2" ma:contentTypeVersion="13" ma:contentTypeDescription="Create a new document." ma:contentTypeScope="" ma:versionID="2e2edadd91a69f712360c610c61e34ea">
  <xsd:schema xmlns:xsd="http://www.w3.org/2001/XMLSchema" xmlns:xs="http://www.w3.org/2001/XMLSchema" xmlns:p="http://schemas.microsoft.com/office/2006/metadata/properties" xmlns:ns2="da9d1da0-bbc5-4bd9-81de-374ea2309377" xmlns:ns3="d4b23cee-681c-4dde-8c49-5b05bbaad8bd" targetNamespace="http://schemas.microsoft.com/office/2006/metadata/properties" ma:root="true" ma:fieldsID="596c79c588fd4f1da84ba3d4f8c15d88" ns2:_="" ns3:_="">
    <xsd:import namespace="da9d1da0-bbc5-4bd9-81de-374ea2309377"/>
    <xsd:import namespace="d4b23cee-681c-4dde-8c49-5b05bbaad8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1da0-bbc5-4bd9-81de-374ea2309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b23cee-681c-4dde-8c49-5b05bbaad8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purl.org/dc/terms/"/>
    <ds:schemaRef ds:uri="72f86510-d65d-498d-a2ab-2c30f95165db"/>
    <ds:schemaRef ds:uri="http://schemas.microsoft.com/office/2006/documentManagement/types"/>
    <ds:schemaRef ds:uri="a671a430-3424-474a-ac10-a033a22161b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8F6A062-86E7-425D-AE68-0BA0B14BEBE7}"/>
</file>

<file path=customXml/itemProps4.xml><?xml version="1.0" encoding="utf-8"?>
<ds:datastoreItem xmlns:ds="http://schemas.openxmlformats.org/officeDocument/2006/customXml" ds:itemID="{DE46D391-DB80-4986-B262-8B8D6993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kla-lesson-sequence-template.dotx</Template>
  <TotalTime>1</TotalTime>
  <Pages>10</Pages>
  <Words>2859</Words>
  <Characters>16300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The role of narrative in the creative arts creative arts learning sequence Stage 1</vt:lpstr>
    </vt:vector>
  </TitlesOfParts>
  <Manager/>
  <Company>NSW Department of Education</Company>
  <LinksUpToDate>false</LinksUpToDate>
  <CharactersWithSpaces>19121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narrative in the creative arts creative arts learning sequence Stage 1</dc:title>
  <dc:subject/>
  <dc:creator>Isaac Graham</dc:creator>
  <cp:keywords/>
  <dc:description/>
  <cp:lastModifiedBy>Barbara Ryan</cp:lastModifiedBy>
  <cp:revision>2</cp:revision>
  <cp:lastPrinted>2019-09-30T07:42:00Z</cp:lastPrinted>
  <dcterms:created xsi:type="dcterms:W3CDTF">2021-07-01T07:34:00Z</dcterms:created>
  <dcterms:modified xsi:type="dcterms:W3CDTF">2021-07-01T07:34:00Z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0x010100170A4B4F1317A14AB3A8850ED14925C2</vt:lpwstr>
  </property>
</Properties>
</file>