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4C3A1" w14:textId="33FD23A1" w:rsidR="00086656" w:rsidRDefault="6EEFED0C" w:rsidP="001E71A8">
      <w:pPr>
        <w:pStyle w:val="Heading1"/>
      </w:pPr>
      <w:r>
        <w:t xml:space="preserve">Projects for </w:t>
      </w:r>
      <w:r w:rsidRPr="001E71A8">
        <w:t>learning</w:t>
      </w:r>
      <w:r w:rsidR="00900594">
        <w:t xml:space="preserve"> </w:t>
      </w:r>
      <w:r w:rsidR="00DC58F5">
        <w:t xml:space="preserve">- </w:t>
      </w:r>
      <w:r w:rsidR="004915BF">
        <w:t>Resilience, autonomy and interdependence</w:t>
      </w:r>
    </w:p>
    <w:p w14:paraId="7391BEE4" w14:textId="4589B920" w:rsidR="002B1CE2" w:rsidRDefault="002B1CE2" w:rsidP="002B1CE2">
      <w:pPr>
        <w:rPr>
          <w:lang w:eastAsia="zh-CN"/>
        </w:rPr>
      </w:pPr>
      <w:r>
        <w:rPr>
          <w:lang w:eastAsia="zh-CN"/>
        </w:rPr>
        <w:t xml:space="preserve">This </w:t>
      </w:r>
      <w:r w:rsidR="006F385E">
        <w:rPr>
          <w:lang w:eastAsia="zh-CN"/>
        </w:rPr>
        <w:t>template</w:t>
      </w:r>
      <w:r>
        <w:rPr>
          <w:lang w:eastAsia="zh-CN"/>
        </w:rPr>
        <w:t xml:space="preserve"> has been designed for use during a preschool or early intervention class closure or extended absence. It is a resource that teachers can use to plan for children’s continuity of learning in the home environment while they are unable to access formal early childhood education. It has been designed to help teachers work with families </w:t>
      </w:r>
      <w:r w:rsidR="00EE40ED">
        <w:rPr>
          <w:lang w:eastAsia="zh-CN"/>
        </w:rPr>
        <w:t>to continue their child’s learning through planned experiences.</w:t>
      </w:r>
    </w:p>
    <w:p w14:paraId="4F8FDF7C" w14:textId="3D46DD09" w:rsidR="000A6C42" w:rsidRDefault="000A6C42" w:rsidP="002B1CE2">
      <w:pPr>
        <w:rPr>
          <w:lang w:eastAsia="zh-CN"/>
        </w:rPr>
      </w:pPr>
      <w:r>
        <w:rPr>
          <w:lang w:eastAsia="zh-CN"/>
        </w:rPr>
        <w:t xml:space="preserve">Links to the Early Years Learning Framework </w:t>
      </w:r>
      <w:r w:rsidR="009A5A03">
        <w:rPr>
          <w:lang w:eastAsia="zh-CN"/>
        </w:rPr>
        <w:t xml:space="preserve">(EYLF) </w:t>
      </w:r>
      <w:r>
        <w:rPr>
          <w:lang w:eastAsia="zh-CN"/>
        </w:rPr>
        <w:t>and the teaching and learning planning cycle are included throughout this template.</w:t>
      </w:r>
    </w:p>
    <w:p w14:paraId="14E9DCA6" w14:textId="2820076A" w:rsidR="00C31772" w:rsidRDefault="00822EAB" w:rsidP="00E644AA">
      <w:pPr>
        <w:pStyle w:val="Heading2"/>
      </w:pPr>
      <w:r>
        <w:t>Planned learning</w:t>
      </w:r>
    </w:p>
    <w:p w14:paraId="124D1A51" w14:textId="2049C565" w:rsidR="00534600" w:rsidRDefault="00534600" w:rsidP="00534600">
      <w:pPr>
        <w:pStyle w:val="Heading3"/>
        <w:rPr>
          <w:rStyle w:val="Strong"/>
          <w:b w:val="0"/>
          <w:bCs w:val="0"/>
          <w:sz w:val="40"/>
        </w:rPr>
      </w:pPr>
      <w:r w:rsidRPr="00534600">
        <w:rPr>
          <w:rStyle w:val="Strong"/>
          <w:b w:val="0"/>
          <w:bCs w:val="0"/>
          <w:sz w:val="40"/>
        </w:rPr>
        <w:t>Observations of learning and current interests of children</w:t>
      </w:r>
    </w:p>
    <w:p w14:paraId="751C5528" w14:textId="7A968543" w:rsidR="00087A6D" w:rsidRPr="00087A6D" w:rsidRDefault="00087A6D" w:rsidP="00087A6D">
      <w:pPr>
        <w:rPr>
          <w:b/>
          <w:lang w:eastAsia="zh-CN"/>
        </w:rPr>
      </w:pPr>
      <w:r>
        <w:rPr>
          <w:b/>
          <w:lang w:eastAsia="zh-CN"/>
        </w:rPr>
        <w:t>Include observations from home and preschool.</w:t>
      </w:r>
    </w:p>
    <w:p w14:paraId="56108EB4" w14:textId="2C0381C8" w:rsidR="00534600" w:rsidRPr="00534600" w:rsidRDefault="00534600" w:rsidP="00534600">
      <w:pPr>
        <w:rPr>
          <w:lang w:eastAsia="zh-CN"/>
        </w:rPr>
      </w:pPr>
      <w:r>
        <w:rPr>
          <w:lang w:eastAsia="zh-CN"/>
        </w:rPr>
        <w:t>________________________________________________________________________________________________________________________________________________________________________________________________________________________</w:t>
      </w:r>
    </w:p>
    <w:p w14:paraId="75D801A2" w14:textId="5BF1FF33" w:rsidR="00087A6D" w:rsidRDefault="00534600" w:rsidP="00534600">
      <w:pPr>
        <w:pStyle w:val="Heading3"/>
        <w:rPr>
          <w:rStyle w:val="Strong"/>
          <w:b w:val="0"/>
          <w:bCs w:val="0"/>
          <w:sz w:val="40"/>
        </w:rPr>
      </w:pPr>
      <w:r w:rsidRPr="00534600">
        <w:rPr>
          <w:rStyle w:val="Strong"/>
          <w:b w:val="0"/>
          <w:bCs w:val="0"/>
          <w:sz w:val="40"/>
        </w:rPr>
        <w:t>Intended learning outcomes</w:t>
      </w:r>
    </w:p>
    <w:p w14:paraId="535525F2" w14:textId="7C585440" w:rsidR="00534600" w:rsidRPr="00087A6D" w:rsidRDefault="00087A6D" w:rsidP="00087A6D">
      <w:pPr>
        <w:rPr>
          <w:rStyle w:val="Strong"/>
          <w:bCs w:val="0"/>
        </w:rPr>
      </w:pPr>
      <w:r>
        <w:rPr>
          <w:rStyle w:val="Strong"/>
          <w:bCs w:val="0"/>
        </w:rPr>
        <w:t>Consider key components of the five learning outcomes.</w:t>
      </w:r>
    </w:p>
    <w:p w14:paraId="2026AC7B" w14:textId="4C577CA2" w:rsidR="00C31772" w:rsidRPr="00F51CFA" w:rsidRDefault="00EF3184" w:rsidP="006544AD">
      <w:pPr>
        <w:rPr>
          <w:rStyle w:val="Strong"/>
          <w:b w:val="0"/>
        </w:rPr>
      </w:pPr>
      <w:r>
        <w:rPr>
          <w:rStyle w:val="Strong"/>
          <w:b w:val="0"/>
        </w:rPr>
        <w:t>The child</w:t>
      </w:r>
      <w:r w:rsidR="0053004E">
        <w:rPr>
          <w:rStyle w:val="Strong"/>
          <w:b w:val="0"/>
        </w:rPr>
        <w:t>/</w:t>
      </w:r>
      <w:proofErr w:type="spellStart"/>
      <w:r w:rsidR="00C31772" w:rsidRPr="00F51CFA">
        <w:rPr>
          <w:rStyle w:val="Strong"/>
          <w:b w:val="0"/>
        </w:rPr>
        <w:t>ren</w:t>
      </w:r>
      <w:proofErr w:type="spellEnd"/>
      <w:r w:rsidR="00C31772" w:rsidRPr="00F51CFA">
        <w:rPr>
          <w:rStyle w:val="Strong"/>
          <w:b w:val="0"/>
        </w:rPr>
        <w:t xml:space="preserve"> will: </w:t>
      </w:r>
    </w:p>
    <w:p w14:paraId="19803258" w14:textId="4B935C16" w:rsidR="00C31772" w:rsidRPr="006544AD" w:rsidRDefault="004D671C" w:rsidP="006544AD">
      <w:pPr>
        <w:pStyle w:val="ListBullet"/>
        <w:rPr>
          <w:rStyle w:val="Strong"/>
          <w:b w:val="0"/>
          <w:bCs w:val="0"/>
        </w:rPr>
      </w:pPr>
      <w:r>
        <w:rPr>
          <w:rStyle w:val="Strong"/>
          <w:b w:val="0"/>
          <w:bCs w:val="0"/>
        </w:rPr>
        <w:t>d</w:t>
      </w:r>
      <w:r w:rsidR="00C31772" w:rsidRPr="006544AD">
        <w:rPr>
          <w:rStyle w:val="Strong"/>
          <w:b w:val="0"/>
          <w:bCs w:val="0"/>
        </w:rPr>
        <w:t>emonstrate</w:t>
      </w:r>
      <w:r w:rsidR="006544AD" w:rsidRPr="006544AD">
        <w:rPr>
          <w:rStyle w:val="Strong"/>
          <w:b w:val="0"/>
          <w:bCs w:val="0"/>
        </w:rPr>
        <w:t xml:space="preserve"> an</w:t>
      </w:r>
      <w:r w:rsidR="00C31772" w:rsidRPr="006544AD">
        <w:rPr>
          <w:rStyle w:val="Strong"/>
          <w:b w:val="0"/>
          <w:bCs w:val="0"/>
        </w:rPr>
        <w:t xml:space="preserve"> awareness of the</w:t>
      </w:r>
      <w:r w:rsidR="006544AD" w:rsidRPr="006544AD">
        <w:rPr>
          <w:rStyle w:val="Strong"/>
          <w:b w:val="0"/>
          <w:bCs w:val="0"/>
        </w:rPr>
        <w:t>ir own needs as well as the</w:t>
      </w:r>
      <w:r w:rsidR="00C31772" w:rsidRPr="006544AD">
        <w:rPr>
          <w:rStyle w:val="Strong"/>
          <w:b w:val="0"/>
          <w:bCs w:val="0"/>
        </w:rPr>
        <w:t xml:space="preserve"> needs and rights of others</w:t>
      </w:r>
    </w:p>
    <w:p w14:paraId="66181EC0" w14:textId="60501F28" w:rsidR="00C31772" w:rsidRPr="006544AD" w:rsidRDefault="004D671C" w:rsidP="006544AD">
      <w:pPr>
        <w:pStyle w:val="ListBullet"/>
        <w:rPr>
          <w:rStyle w:val="Strong"/>
          <w:b w:val="0"/>
          <w:bCs w:val="0"/>
        </w:rPr>
      </w:pPr>
      <w:r>
        <w:rPr>
          <w:rStyle w:val="Strong"/>
          <w:b w:val="0"/>
          <w:bCs w:val="0"/>
        </w:rPr>
        <w:t>b</w:t>
      </w:r>
      <w:r w:rsidR="006544AD" w:rsidRPr="006544AD">
        <w:rPr>
          <w:rStyle w:val="Strong"/>
          <w:b w:val="0"/>
          <w:bCs w:val="0"/>
        </w:rPr>
        <w:t>e open to engaging in new experiences and persist when faced with challenges</w:t>
      </w:r>
    </w:p>
    <w:p w14:paraId="043BD221" w14:textId="69221C04" w:rsidR="00C31772" w:rsidRPr="006544AD" w:rsidRDefault="004D671C" w:rsidP="006544AD">
      <w:pPr>
        <w:pStyle w:val="ListBullet"/>
        <w:rPr>
          <w:rStyle w:val="Strong"/>
          <w:b w:val="0"/>
          <w:bCs w:val="0"/>
        </w:rPr>
      </w:pPr>
      <w:r>
        <w:rPr>
          <w:rStyle w:val="Strong"/>
          <w:b w:val="0"/>
          <w:bCs w:val="0"/>
        </w:rPr>
        <w:t>d</w:t>
      </w:r>
      <w:r w:rsidR="006544AD" w:rsidRPr="006544AD">
        <w:rPr>
          <w:rStyle w:val="Strong"/>
          <w:b w:val="0"/>
          <w:bCs w:val="0"/>
        </w:rPr>
        <w:t>evelop the ability to work co-operatively</w:t>
      </w:r>
      <w:r w:rsidR="00C31772" w:rsidRPr="006544AD">
        <w:rPr>
          <w:rStyle w:val="Strong"/>
          <w:b w:val="0"/>
          <w:bCs w:val="0"/>
        </w:rPr>
        <w:t xml:space="preserve"> and</w:t>
      </w:r>
      <w:r w:rsidR="006544AD" w:rsidRPr="006544AD">
        <w:rPr>
          <w:rStyle w:val="Strong"/>
          <w:b w:val="0"/>
          <w:bCs w:val="0"/>
        </w:rPr>
        <w:t xml:space="preserve"> </w:t>
      </w:r>
      <w:r w:rsidR="00C31772" w:rsidRPr="006544AD">
        <w:rPr>
          <w:rStyle w:val="Strong"/>
          <w:b w:val="0"/>
          <w:bCs w:val="0"/>
        </w:rPr>
        <w:t>c</w:t>
      </w:r>
      <w:r w:rsidR="006544AD" w:rsidRPr="006544AD">
        <w:rPr>
          <w:rStyle w:val="Strong"/>
          <w:b w:val="0"/>
          <w:bCs w:val="0"/>
        </w:rPr>
        <w:t>ollaboratively with children and adults</w:t>
      </w:r>
    </w:p>
    <w:p w14:paraId="39C27D02" w14:textId="5D8BA91E" w:rsidR="00C31772" w:rsidRPr="006544AD" w:rsidRDefault="004D671C" w:rsidP="006544AD">
      <w:pPr>
        <w:pStyle w:val="ListBullet"/>
        <w:rPr>
          <w:rStyle w:val="Strong"/>
          <w:b w:val="0"/>
          <w:bCs w:val="0"/>
        </w:rPr>
      </w:pPr>
      <w:r>
        <w:rPr>
          <w:rStyle w:val="Strong"/>
          <w:b w:val="0"/>
          <w:bCs w:val="0"/>
        </w:rPr>
        <w:t>t</w:t>
      </w:r>
      <w:r w:rsidR="00C31772" w:rsidRPr="006544AD">
        <w:rPr>
          <w:rStyle w:val="Strong"/>
          <w:b w:val="0"/>
          <w:bCs w:val="0"/>
        </w:rPr>
        <w:t xml:space="preserve">ake considered risk in their decision-making </w:t>
      </w:r>
      <w:r w:rsidR="006544AD" w:rsidRPr="006544AD">
        <w:t>and develop the skills needed to overcome disappointment</w:t>
      </w:r>
      <w:r w:rsidR="0043281A">
        <w:t xml:space="preserve"> or challen</w:t>
      </w:r>
      <w:r>
        <w:t>ging situations</w:t>
      </w:r>
      <w:r w:rsidR="006544AD" w:rsidRPr="006544AD">
        <w:t xml:space="preserve"> and move forward</w:t>
      </w:r>
    </w:p>
    <w:p w14:paraId="130C5C10" w14:textId="4AA75B80" w:rsidR="00C31772" w:rsidRPr="006544AD" w:rsidRDefault="004D671C" w:rsidP="006544AD">
      <w:pPr>
        <w:pStyle w:val="ListBullet"/>
        <w:rPr>
          <w:rStyle w:val="Strong"/>
          <w:b w:val="0"/>
          <w:bCs w:val="0"/>
        </w:rPr>
      </w:pPr>
      <w:r>
        <w:rPr>
          <w:rStyle w:val="Strong"/>
          <w:b w:val="0"/>
          <w:bCs w:val="0"/>
        </w:rPr>
        <w:t>c</w:t>
      </w:r>
      <w:r w:rsidR="006544AD" w:rsidRPr="006544AD">
        <w:rPr>
          <w:rStyle w:val="Strong"/>
          <w:b w:val="0"/>
          <w:bCs w:val="0"/>
        </w:rPr>
        <w:t>elebrate</w:t>
      </w:r>
      <w:r w:rsidR="00C31772" w:rsidRPr="006544AD">
        <w:rPr>
          <w:rStyle w:val="Strong"/>
          <w:b w:val="0"/>
          <w:bCs w:val="0"/>
        </w:rPr>
        <w:t xml:space="preserve"> their individual achievements and the achievements of others</w:t>
      </w:r>
    </w:p>
    <w:p w14:paraId="5D1A4BFE" w14:textId="47047B43" w:rsidR="00FC5590" w:rsidRPr="005F2CCC" w:rsidRDefault="004D671C" w:rsidP="00445BD0">
      <w:pPr>
        <w:pStyle w:val="ListBullet"/>
        <w:rPr>
          <w:rStyle w:val="Strong"/>
          <w:b w:val="0"/>
        </w:rPr>
      </w:pPr>
      <w:proofErr w:type="gramStart"/>
      <w:r>
        <w:rPr>
          <w:rStyle w:val="Strong"/>
          <w:b w:val="0"/>
          <w:bCs w:val="0"/>
        </w:rPr>
        <w:lastRenderedPageBreak/>
        <w:t>d</w:t>
      </w:r>
      <w:r w:rsidR="00C31772" w:rsidRPr="006544AD">
        <w:rPr>
          <w:rStyle w:val="Strong"/>
          <w:b w:val="0"/>
          <w:bCs w:val="0"/>
        </w:rPr>
        <w:t>emonstrate</w:t>
      </w:r>
      <w:proofErr w:type="gramEnd"/>
      <w:r w:rsidR="00C31772" w:rsidRPr="006544AD">
        <w:rPr>
          <w:rStyle w:val="Strong"/>
          <w:b w:val="0"/>
          <w:bCs w:val="0"/>
        </w:rPr>
        <w:t xml:space="preserve"> </w:t>
      </w:r>
      <w:r w:rsidR="006544AD" w:rsidRPr="006544AD">
        <w:rPr>
          <w:rStyle w:val="Strong"/>
          <w:b w:val="0"/>
          <w:bCs w:val="0"/>
        </w:rPr>
        <w:t>the capacity to</w:t>
      </w:r>
      <w:r w:rsidR="00C31772" w:rsidRPr="006544AD">
        <w:rPr>
          <w:rStyle w:val="Strong"/>
          <w:b w:val="0"/>
          <w:bCs w:val="0"/>
        </w:rPr>
        <w:t xml:space="preserve"> </w:t>
      </w:r>
      <w:r w:rsidR="006544AD" w:rsidRPr="006544AD">
        <w:rPr>
          <w:rStyle w:val="Strong"/>
          <w:b w:val="0"/>
          <w:bCs w:val="0"/>
        </w:rPr>
        <w:t>self-regulate when things don’t go their way and develop the ability to negotiate</w:t>
      </w:r>
      <w:r>
        <w:rPr>
          <w:rStyle w:val="Strong"/>
          <w:b w:val="0"/>
          <w:bCs w:val="0"/>
        </w:rPr>
        <w:t>, co-operate and coordinate</w:t>
      </w:r>
      <w:r w:rsidR="006544AD" w:rsidRPr="006544AD">
        <w:rPr>
          <w:rStyle w:val="Strong"/>
          <w:b w:val="0"/>
          <w:bCs w:val="0"/>
        </w:rPr>
        <w:t xml:space="preserve"> with others</w:t>
      </w:r>
      <w:r w:rsidR="005F2CCC">
        <w:rPr>
          <w:rStyle w:val="Strong"/>
          <w:b w:val="0"/>
          <w:bCs w:val="0"/>
        </w:rPr>
        <w:t>.</w:t>
      </w:r>
    </w:p>
    <w:p w14:paraId="48660F06" w14:textId="1EEE9562" w:rsidR="00087A6D" w:rsidRPr="00087A6D" w:rsidRDefault="21A23AF1" w:rsidP="00087A6D">
      <w:pPr>
        <w:pStyle w:val="Heading3"/>
        <w:rPr>
          <w:rStyle w:val="Strong"/>
          <w:b w:val="0"/>
          <w:bCs w:val="0"/>
          <w:sz w:val="40"/>
        </w:rPr>
      </w:pPr>
      <w:r w:rsidRPr="00087A6D">
        <w:rPr>
          <w:rStyle w:val="Strong"/>
          <w:b w:val="0"/>
          <w:bCs w:val="0"/>
          <w:sz w:val="40"/>
        </w:rPr>
        <w:t>I</w:t>
      </w:r>
      <w:r w:rsidR="00087A6D" w:rsidRPr="00087A6D">
        <w:rPr>
          <w:rStyle w:val="Strong"/>
          <w:b w:val="0"/>
          <w:bCs w:val="0"/>
          <w:sz w:val="40"/>
        </w:rPr>
        <w:t>ntentional teaching</w:t>
      </w:r>
      <w:r w:rsidR="001E71A8">
        <w:rPr>
          <w:rStyle w:val="Strong"/>
          <w:b w:val="0"/>
          <w:bCs w:val="0"/>
          <w:sz w:val="40"/>
        </w:rPr>
        <w:t xml:space="preserve"> strategies</w:t>
      </w:r>
    </w:p>
    <w:p w14:paraId="168B710C" w14:textId="65695D1B" w:rsidR="000A6C42" w:rsidRPr="00087A6D" w:rsidRDefault="530C9858" w:rsidP="00087A6D">
      <w:pPr>
        <w:rPr>
          <w:rStyle w:val="Strong"/>
        </w:rPr>
      </w:pPr>
      <w:r w:rsidRPr="00087A6D">
        <w:rPr>
          <w:rStyle w:val="Strong"/>
        </w:rPr>
        <w:t xml:space="preserve">Consider how the learning outcomes will be promoted through your actions, conversation and questions. Draw on </w:t>
      </w:r>
      <w:r w:rsidR="21A23AF1" w:rsidRPr="00087A6D">
        <w:rPr>
          <w:rStyle w:val="Strong"/>
        </w:rPr>
        <w:t>strategies from each</w:t>
      </w:r>
      <w:r w:rsidR="00087A6D" w:rsidRPr="00087A6D">
        <w:rPr>
          <w:rStyle w:val="Strong"/>
        </w:rPr>
        <w:t xml:space="preserve"> of the five learning outcomes</w:t>
      </w:r>
      <w:r w:rsidR="00087A6D">
        <w:rPr>
          <w:rStyle w:val="Strong"/>
        </w:rPr>
        <w:t>.</w:t>
      </w:r>
    </w:p>
    <w:p w14:paraId="77398131" w14:textId="77777777" w:rsidR="0043281A" w:rsidRPr="005F2CCC" w:rsidRDefault="0043281A" w:rsidP="005F2CCC">
      <w:pPr>
        <w:pStyle w:val="ListBullet"/>
      </w:pPr>
      <w:r w:rsidRPr="005F2CCC">
        <w:t>Ensure children have a sense of belonging, connectedness and wellbeing. Help children to know that there are consequences to their actions and provide opportunities for them to negotiate roles and responsibilities. This helps them understand that that they can’t always have what they want.</w:t>
      </w:r>
    </w:p>
    <w:p w14:paraId="7BE18E7C" w14:textId="02643969" w:rsidR="006F33A7" w:rsidRPr="005F2CCC" w:rsidRDefault="006F33A7" w:rsidP="005F2CCC">
      <w:pPr>
        <w:pStyle w:val="ListBullet"/>
      </w:pPr>
      <w:r w:rsidRPr="005F2CCC">
        <w:t>Discuss options for communicating fe</w:t>
      </w:r>
      <w:r w:rsidR="00012A55" w:rsidRPr="005F2CCC">
        <w:t xml:space="preserve">elings and/ or how we can try </w:t>
      </w:r>
      <w:r w:rsidRPr="005F2CCC">
        <w:t>different method</w:t>
      </w:r>
      <w:r w:rsidR="00012A55" w:rsidRPr="005F2CCC">
        <w:t>s</w:t>
      </w:r>
      <w:r w:rsidRPr="005F2CCC">
        <w:t xml:space="preserve"> for meeting our needs.</w:t>
      </w:r>
    </w:p>
    <w:p w14:paraId="65BC4990" w14:textId="77777777" w:rsidR="00012A55" w:rsidRPr="005F2CCC" w:rsidRDefault="006B09CE" w:rsidP="005F2CCC">
      <w:pPr>
        <w:pStyle w:val="ListBullet"/>
      </w:pPr>
      <w:r w:rsidRPr="005F2CCC">
        <w:t xml:space="preserve">Provide opportunities for children to take </w:t>
      </w:r>
      <w:r w:rsidRPr="005F2CCC">
        <w:rPr>
          <w:rStyle w:val="Strong"/>
          <w:b w:val="0"/>
          <w:bCs w:val="0"/>
        </w:rPr>
        <w:t>considered risk</w:t>
      </w:r>
      <w:r w:rsidRPr="005F2CCC">
        <w:t xml:space="preserve"> in their play. </w:t>
      </w:r>
      <w:r w:rsidRPr="005F2CCC">
        <w:rPr>
          <w:rStyle w:val="Strong"/>
          <w:b w:val="0"/>
          <w:bCs w:val="0"/>
        </w:rPr>
        <w:t xml:space="preserve">Allow them </w:t>
      </w:r>
      <w:r w:rsidRPr="005F2CCC">
        <w:t xml:space="preserve">the risk of making mistakes or losing in a shared game. </w:t>
      </w:r>
    </w:p>
    <w:p w14:paraId="618F3997" w14:textId="1DBC8EBA" w:rsidR="006B09CE" w:rsidRPr="005F2CCC" w:rsidRDefault="00446BF5" w:rsidP="005F2CCC">
      <w:pPr>
        <w:pStyle w:val="ListBullet"/>
      </w:pPr>
      <w:r w:rsidRPr="005F2CCC">
        <w:t xml:space="preserve">Talk about their feelings and how other children might be feeling if they win. </w:t>
      </w:r>
      <w:r w:rsidR="006B09CE" w:rsidRPr="005F2CCC">
        <w:t xml:space="preserve"> </w:t>
      </w:r>
    </w:p>
    <w:p w14:paraId="1F3CE2E0" w14:textId="3FA56734" w:rsidR="00446BF5" w:rsidRPr="005F2CCC" w:rsidRDefault="00446BF5" w:rsidP="005F2CCC">
      <w:pPr>
        <w:pStyle w:val="ListBullet"/>
      </w:pPr>
      <w:r w:rsidRPr="005F2CCC">
        <w:t xml:space="preserve">Encourage children to try things on their own, while providing safe boundaries and being there if they need you. </w:t>
      </w:r>
      <w:r w:rsidRPr="005F2CCC">
        <w:rPr>
          <w:rStyle w:val="Strong"/>
          <w:b w:val="0"/>
          <w:bCs w:val="0"/>
        </w:rPr>
        <w:t xml:space="preserve">Show encouragement and </w:t>
      </w:r>
      <w:r w:rsidRPr="005F2CCC">
        <w:t>enthusiasm for children’s attempts</w:t>
      </w:r>
      <w:r w:rsidRPr="005F2CCC">
        <w:rPr>
          <w:rStyle w:val="Strong"/>
          <w:b w:val="0"/>
          <w:bCs w:val="0"/>
        </w:rPr>
        <w:t>.</w:t>
      </w:r>
    </w:p>
    <w:p w14:paraId="7750E717" w14:textId="77777777" w:rsidR="00012A55" w:rsidRPr="005F2CCC" w:rsidRDefault="00AF5E05" w:rsidP="005F2CCC">
      <w:pPr>
        <w:pStyle w:val="ListBullet"/>
      </w:pPr>
      <w:r w:rsidRPr="005F2CCC">
        <w:t>Provide opportunities for children to develop confidence to explore and engage in certain experiences. Support them to complete tasks independently and to act and think for themselves</w:t>
      </w:r>
      <w:r w:rsidR="001A7C21" w:rsidRPr="005F2CCC">
        <w:t xml:space="preserve"> and</w:t>
      </w:r>
      <w:r w:rsidRPr="005F2CCC">
        <w:t xml:space="preserve"> know that they have control over themselves and the choices that they make</w:t>
      </w:r>
      <w:r w:rsidR="001A7C21" w:rsidRPr="005F2CCC">
        <w:t xml:space="preserve">. </w:t>
      </w:r>
    </w:p>
    <w:p w14:paraId="3C86ABCF" w14:textId="565433B7" w:rsidR="006B09CE" w:rsidRPr="005F2CCC" w:rsidRDefault="001A7C21" w:rsidP="005F2CCC">
      <w:pPr>
        <w:pStyle w:val="ListBullet"/>
        <w:rPr>
          <w:rStyle w:val="Strong"/>
          <w:b w:val="0"/>
          <w:bCs w:val="0"/>
        </w:rPr>
      </w:pPr>
      <w:r w:rsidRPr="005F2CCC">
        <w:t xml:space="preserve">Provide open ended learning experiences that children can work on independently and at their own pace, revisiting experiences at their leisure. </w:t>
      </w:r>
      <w:r w:rsidR="00446BF5" w:rsidRPr="005F2CCC">
        <w:t xml:space="preserve">Allow children the opportunity to make choices in their play and decisions which affect them such as meal times, sleep and rest time, indoor or outdoor play. Encouraging </w:t>
      </w:r>
      <w:r w:rsidR="006B09CE" w:rsidRPr="005F2CCC">
        <w:t xml:space="preserve">autonomy </w:t>
      </w:r>
      <w:r w:rsidR="00446BF5" w:rsidRPr="005F2CCC">
        <w:t>leads to self-determination and independence.</w:t>
      </w:r>
    </w:p>
    <w:p w14:paraId="32FA962D" w14:textId="728FD522" w:rsidR="0003749C" w:rsidRPr="005F2CCC" w:rsidRDefault="006B09CE" w:rsidP="005F2CCC">
      <w:pPr>
        <w:pStyle w:val="ListBullet"/>
      </w:pPr>
      <w:r w:rsidRPr="005F2CCC">
        <w:t>Resist the urge to s</w:t>
      </w:r>
      <w:r w:rsidRPr="005F2CCC">
        <w:rPr>
          <w:rStyle w:val="Strong"/>
          <w:b w:val="0"/>
          <w:bCs w:val="0"/>
        </w:rPr>
        <w:t>tep in and help children too soon. M</w:t>
      </w:r>
      <w:r w:rsidRPr="005F2CCC">
        <w:t>aintain high expectations of each child’s capabilities</w:t>
      </w:r>
      <w:r w:rsidRPr="005F2CCC">
        <w:rPr>
          <w:rStyle w:val="Strong"/>
          <w:b w:val="0"/>
          <w:bCs w:val="0"/>
        </w:rPr>
        <w:t xml:space="preserve">. Observe what is happening, </w:t>
      </w:r>
      <w:r w:rsidRPr="005F2CCC">
        <w:t>pause and listen to them and then ask them what they think, or how they could fix the problem b</w:t>
      </w:r>
      <w:r w:rsidRPr="005F2CCC">
        <w:rPr>
          <w:rStyle w:val="Strong"/>
          <w:b w:val="0"/>
          <w:bCs w:val="0"/>
        </w:rPr>
        <w:t xml:space="preserve">efore providing a solution or response. </w:t>
      </w:r>
    </w:p>
    <w:p w14:paraId="4DCC0887" w14:textId="77777777" w:rsidR="00012A55" w:rsidRPr="005F2CCC" w:rsidRDefault="00446BF5" w:rsidP="005F2CCC">
      <w:pPr>
        <w:pStyle w:val="ListBullet"/>
      </w:pPr>
      <w:r w:rsidRPr="005F2CCC">
        <w:t xml:space="preserve">Repeat learning experiences, or vary them slightly, to allow children to become familiar with tasks. Gradually extend children’s ideas or skills. </w:t>
      </w:r>
    </w:p>
    <w:p w14:paraId="3CABF6BF" w14:textId="7FB5B44C" w:rsidR="007A51F1" w:rsidRDefault="000D5354" w:rsidP="00534600">
      <w:pPr>
        <w:pStyle w:val="ListBullet"/>
      </w:pPr>
      <w:r w:rsidRPr="005F2CCC">
        <w:t xml:space="preserve">Ask children for help completing tasks such as setting up and packing away equipment or </w:t>
      </w:r>
      <w:r w:rsidR="00446BF5" w:rsidRPr="005F2CCC">
        <w:t>read</w:t>
      </w:r>
      <w:r w:rsidRPr="005F2CCC">
        <w:t>ing</w:t>
      </w:r>
      <w:r w:rsidR="00446BF5" w:rsidRPr="005F2CCC">
        <w:t xml:space="preserve"> a favourite book</w:t>
      </w:r>
      <w:r w:rsidRPr="005F2CCC">
        <w:t xml:space="preserve"> for you to listen to. Respond to children’s questions and requests for help and encourage them to help each other when possible. </w:t>
      </w:r>
    </w:p>
    <w:p w14:paraId="78D2D1D9" w14:textId="77777777" w:rsidR="007A51F1" w:rsidRDefault="007A51F1">
      <w:r>
        <w:br w:type="page"/>
      </w:r>
    </w:p>
    <w:p w14:paraId="1285C7D6" w14:textId="4FE4C64F" w:rsidR="007101C5" w:rsidRDefault="00187DC5" w:rsidP="00187DC5">
      <w:pPr>
        <w:pStyle w:val="Heading3"/>
        <w:numPr>
          <w:ilvl w:val="0"/>
          <w:numId w:val="0"/>
        </w:numPr>
      </w:pPr>
      <w:r>
        <w:lastRenderedPageBreak/>
        <w:t>Holistic approaches to learning</w:t>
      </w:r>
    </w:p>
    <w:tbl>
      <w:tblPr>
        <w:tblStyle w:val="Tableheader"/>
        <w:tblW w:w="9609" w:type="dxa"/>
        <w:tblLook w:val="04A0" w:firstRow="1" w:lastRow="0" w:firstColumn="1" w:lastColumn="0" w:noHBand="0" w:noVBand="1"/>
        <w:tblCaption w:val="Holisitic approaches to learning"/>
      </w:tblPr>
      <w:tblGrid>
        <w:gridCol w:w="3514"/>
        <w:gridCol w:w="6095"/>
      </w:tblGrid>
      <w:tr w:rsidR="004C361F" w:rsidRPr="009A5A03" w14:paraId="4E926EE3" w14:textId="77777777" w:rsidTr="001E71A8">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3514" w:type="dxa"/>
            <w:vAlign w:val="top"/>
          </w:tcPr>
          <w:p w14:paraId="75D3236C" w14:textId="77777777" w:rsidR="004C361F" w:rsidRDefault="004C361F" w:rsidP="001E71A8">
            <w:pPr>
              <w:spacing w:before="192" w:after="192"/>
              <w:rPr>
                <w:sz w:val="24"/>
                <w:lang w:eastAsia="zh-CN"/>
              </w:rPr>
            </w:pPr>
            <w:r>
              <w:rPr>
                <w:sz w:val="24"/>
                <w:lang w:eastAsia="zh-CN"/>
              </w:rPr>
              <w:t>Concepts to be developed</w:t>
            </w:r>
          </w:p>
          <w:p w14:paraId="3C5C4160" w14:textId="7FEE3902" w:rsidR="004C361F" w:rsidRPr="00E644AA" w:rsidRDefault="004C361F" w:rsidP="001E71A8">
            <w:pPr>
              <w:spacing w:before="192" w:after="192"/>
              <w:rPr>
                <w:b w:val="0"/>
                <w:sz w:val="24"/>
                <w:lang w:eastAsia="zh-CN"/>
              </w:rPr>
            </w:pPr>
            <w:r w:rsidRPr="004C361F">
              <w:rPr>
                <w:b w:val="0"/>
                <w:sz w:val="24"/>
                <w:lang w:eastAsia="zh-CN"/>
              </w:rPr>
              <w:t xml:space="preserve">(Draw on the outcomes of the Early Years Learning Framework </w:t>
            </w:r>
            <w:bookmarkStart w:id="0" w:name="_GoBack"/>
            <w:bookmarkEnd w:id="0"/>
            <w:r w:rsidRPr="004C361F">
              <w:rPr>
                <w:b w:val="0"/>
                <w:sz w:val="24"/>
                <w:lang w:eastAsia="zh-CN"/>
              </w:rPr>
              <w:t>and consider how these provoke higher order thinking)</w:t>
            </w:r>
          </w:p>
        </w:tc>
        <w:tc>
          <w:tcPr>
            <w:tcW w:w="6095" w:type="dxa"/>
            <w:vAlign w:val="top"/>
          </w:tcPr>
          <w:p w14:paraId="30414860" w14:textId="77777777" w:rsidR="004C361F" w:rsidRDefault="004C361F" w:rsidP="001E71A8">
            <w:pPr>
              <w:spacing w:beforeLines="80" w:before="192" w:afterLines="80" w:after="192"/>
              <w:cnfStyle w:val="100000000000" w:firstRow="1" w:lastRow="0" w:firstColumn="0" w:lastColumn="0" w:oddVBand="0" w:evenVBand="0" w:oddHBand="0" w:evenHBand="0" w:firstRowFirstColumn="0" w:firstRowLastColumn="0" w:lastRowFirstColumn="0" w:lastRowLastColumn="0"/>
              <w:rPr>
                <w:sz w:val="24"/>
                <w:lang w:eastAsia="zh-CN"/>
              </w:rPr>
            </w:pPr>
            <w:r w:rsidRPr="4353DFD7">
              <w:rPr>
                <w:sz w:val="24"/>
                <w:lang w:eastAsia="zh-CN"/>
              </w:rPr>
              <w:t>Experiences and resources for various learning environments</w:t>
            </w:r>
          </w:p>
          <w:p w14:paraId="0C485931" w14:textId="53826756" w:rsidR="004C361F" w:rsidRPr="009A5A03" w:rsidRDefault="004C361F" w:rsidP="001E71A8">
            <w:pPr>
              <w:spacing w:before="192" w:after="192"/>
              <w:cnfStyle w:val="100000000000" w:firstRow="1" w:lastRow="0" w:firstColumn="0" w:lastColumn="0" w:oddVBand="0" w:evenVBand="0" w:oddHBand="0" w:evenHBand="0" w:firstRowFirstColumn="0" w:firstRowLastColumn="0" w:lastRowFirstColumn="0" w:lastRowLastColumn="0"/>
              <w:rPr>
                <w:rStyle w:val="Emphasis"/>
                <w:b w:val="0"/>
                <w:i w:val="0"/>
              </w:rPr>
            </w:pPr>
            <w:r>
              <w:rPr>
                <w:b w:val="0"/>
                <w:sz w:val="24"/>
                <w:lang w:eastAsia="zh-CN"/>
              </w:rPr>
              <w:t>(Think about learning which may occur in various spaces across the day – indoors, outdoors, small and large group times and during routine times</w:t>
            </w:r>
            <w:r w:rsidRPr="00435D24">
              <w:rPr>
                <w:b w:val="0"/>
                <w:sz w:val="24"/>
                <w:lang w:eastAsia="zh-CN"/>
              </w:rPr>
              <w:t>)</w:t>
            </w:r>
          </w:p>
        </w:tc>
      </w:tr>
      <w:tr w:rsidR="004C361F" w:rsidRPr="00F5467A" w14:paraId="6BE6AC86" w14:textId="77777777" w:rsidTr="001E71A8">
        <w:trPr>
          <w:cnfStyle w:val="000000100000" w:firstRow="0" w:lastRow="0" w:firstColumn="0" w:lastColumn="0" w:oddVBand="0" w:evenVBand="0" w:oddHBand="1" w:evenHBand="0" w:firstRowFirstColumn="0" w:firstRowLastColumn="0" w:lastRowFirstColumn="0" w:lastRowLastColumn="0"/>
          <w:trHeight w:val="3540"/>
        </w:trPr>
        <w:tc>
          <w:tcPr>
            <w:cnfStyle w:val="001000000000" w:firstRow="0" w:lastRow="0" w:firstColumn="1" w:lastColumn="0" w:oddVBand="0" w:evenVBand="0" w:oddHBand="0" w:evenHBand="0" w:firstRowFirstColumn="0" w:firstRowLastColumn="0" w:lastRowFirstColumn="0" w:lastRowLastColumn="0"/>
            <w:tcW w:w="3514" w:type="dxa"/>
            <w:vAlign w:val="top"/>
          </w:tcPr>
          <w:p w14:paraId="0B110DF9" w14:textId="1E03E9E4" w:rsidR="00A80806" w:rsidRPr="007A51F1" w:rsidRDefault="00EF3184" w:rsidP="001E71A8">
            <w:pPr>
              <w:spacing w:before="192" w:after="192"/>
              <w:rPr>
                <w:rFonts w:cs="Arial"/>
                <w:b w:val="0"/>
                <w:sz w:val="24"/>
              </w:rPr>
            </w:pPr>
            <w:r w:rsidRPr="007A51F1">
              <w:rPr>
                <w:rFonts w:cs="Arial"/>
                <w:b w:val="0"/>
                <w:sz w:val="24"/>
              </w:rPr>
              <w:t>People care for each other and make connections</w:t>
            </w:r>
          </w:p>
          <w:p w14:paraId="1DA727CC" w14:textId="5B5B131E" w:rsidR="00EF3184" w:rsidRPr="007A51F1" w:rsidRDefault="00EF3184" w:rsidP="001E71A8">
            <w:pPr>
              <w:spacing w:before="192" w:after="192"/>
              <w:rPr>
                <w:rFonts w:cs="Arial"/>
                <w:b w:val="0"/>
                <w:sz w:val="24"/>
              </w:rPr>
            </w:pPr>
            <w:r w:rsidRPr="007A51F1">
              <w:rPr>
                <w:rFonts w:cs="Arial"/>
                <w:b w:val="0"/>
                <w:sz w:val="24"/>
              </w:rPr>
              <w:t>Everyone has rights and needs</w:t>
            </w:r>
          </w:p>
          <w:p w14:paraId="7EB32F45" w14:textId="2E680D36" w:rsidR="00B824D8" w:rsidRPr="007A51F1" w:rsidRDefault="001C5D4D" w:rsidP="001E71A8">
            <w:pPr>
              <w:spacing w:before="192" w:after="192"/>
              <w:rPr>
                <w:rFonts w:cs="Arial"/>
                <w:b w:val="0"/>
                <w:sz w:val="24"/>
              </w:rPr>
            </w:pPr>
            <w:r w:rsidRPr="007A51F1">
              <w:rPr>
                <w:rFonts w:cs="Arial"/>
                <w:b w:val="0"/>
                <w:sz w:val="24"/>
              </w:rPr>
              <w:t xml:space="preserve">Taking turns and sharing </w:t>
            </w:r>
          </w:p>
          <w:p w14:paraId="7F288227" w14:textId="7CC57408" w:rsidR="0013615C" w:rsidRPr="007A51F1" w:rsidRDefault="0013615C" w:rsidP="001E71A8">
            <w:pPr>
              <w:spacing w:before="192" w:after="192"/>
              <w:rPr>
                <w:rFonts w:cs="Arial"/>
                <w:b w:val="0"/>
                <w:sz w:val="24"/>
              </w:rPr>
            </w:pPr>
            <w:r w:rsidRPr="007A51F1">
              <w:rPr>
                <w:rFonts w:cs="Arial"/>
                <w:b w:val="0"/>
                <w:sz w:val="24"/>
              </w:rPr>
              <w:t>Rules help us know how to behave and cooperate</w:t>
            </w:r>
          </w:p>
          <w:p w14:paraId="2221D50D" w14:textId="31B33D86" w:rsidR="00447649" w:rsidRPr="007A51F1" w:rsidRDefault="00447649" w:rsidP="001E71A8">
            <w:pPr>
              <w:spacing w:before="192" w:after="192"/>
              <w:rPr>
                <w:rFonts w:cs="Arial"/>
                <w:b w:val="0"/>
                <w:sz w:val="24"/>
              </w:rPr>
            </w:pPr>
            <w:r w:rsidRPr="007A51F1">
              <w:rPr>
                <w:rFonts w:cs="Arial"/>
                <w:b w:val="0"/>
                <w:sz w:val="24"/>
              </w:rPr>
              <w:t>Negotiation - solving things together</w:t>
            </w:r>
          </w:p>
          <w:p w14:paraId="40B50550" w14:textId="1B65EC61" w:rsidR="00B824D8" w:rsidRPr="007A51F1" w:rsidRDefault="00B824D8" w:rsidP="001E71A8">
            <w:pPr>
              <w:spacing w:before="192" w:after="192"/>
              <w:rPr>
                <w:rFonts w:cs="Arial"/>
                <w:b w:val="0"/>
                <w:sz w:val="24"/>
              </w:rPr>
            </w:pPr>
            <w:r w:rsidRPr="007A51F1">
              <w:rPr>
                <w:rFonts w:cs="Arial"/>
                <w:b w:val="0"/>
                <w:sz w:val="24"/>
              </w:rPr>
              <w:t>Cooperation is working together to achieve something</w:t>
            </w:r>
          </w:p>
          <w:p w14:paraId="280ECF93" w14:textId="7F42CBE7" w:rsidR="001C5D4D" w:rsidRPr="007A51F1" w:rsidRDefault="001C5D4D" w:rsidP="001E71A8">
            <w:pPr>
              <w:spacing w:before="192" w:after="192"/>
              <w:rPr>
                <w:rFonts w:cs="Arial"/>
                <w:b w:val="0"/>
                <w:sz w:val="24"/>
              </w:rPr>
            </w:pPr>
            <w:r w:rsidRPr="007A51F1">
              <w:rPr>
                <w:rFonts w:cs="Arial"/>
                <w:b w:val="0"/>
                <w:sz w:val="24"/>
              </w:rPr>
              <w:t xml:space="preserve">Emotional literacy - all people have feelings </w:t>
            </w:r>
            <w:r w:rsidR="00447649" w:rsidRPr="007A51F1">
              <w:rPr>
                <w:rFonts w:cs="Arial"/>
                <w:b w:val="0"/>
                <w:sz w:val="24"/>
              </w:rPr>
              <w:t>that we can recognise</w:t>
            </w:r>
            <w:r w:rsidRPr="007A51F1">
              <w:rPr>
                <w:rFonts w:cs="Arial"/>
                <w:b w:val="0"/>
                <w:sz w:val="24"/>
              </w:rPr>
              <w:t xml:space="preserve"> and name</w:t>
            </w:r>
          </w:p>
          <w:p w14:paraId="22E229EE" w14:textId="4583920F" w:rsidR="00B824D8" w:rsidRPr="007A51F1" w:rsidRDefault="00B824D8" w:rsidP="001E71A8">
            <w:pPr>
              <w:spacing w:before="192" w:after="192"/>
              <w:rPr>
                <w:rFonts w:cs="Arial"/>
                <w:b w:val="0"/>
                <w:sz w:val="24"/>
              </w:rPr>
            </w:pPr>
            <w:r w:rsidRPr="007A51F1">
              <w:rPr>
                <w:rFonts w:cs="Arial"/>
                <w:b w:val="0"/>
                <w:sz w:val="24"/>
              </w:rPr>
              <w:t>Empathy – recognising feelings in self and others</w:t>
            </w:r>
          </w:p>
          <w:p w14:paraId="7C5D2DA8" w14:textId="4A26263E" w:rsidR="001C5D4D" w:rsidRPr="007A51F1" w:rsidRDefault="001C5D4D" w:rsidP="001E71A8">
            <w:pPr>
              <w:spacing w:before="192" w:after="192"/>
              <w:rPr>
                <w:rFonts w:cs="Arial"/>
                <w:b w:val="0"/>
                <w:sz w:val="24"/>
                <w:shd w:val="clear" w:color="auto" w:fill="FFFFFF"/>
              </w:rPr>
            </w:pPr>
            <w:r w:rsidRPr="007A51F1">
              <w:rPr>
                <w:rFonts w:cs="Arial"/>
                <w:b w:val="0"/>
                <w:sz w:val="24"/>
              </w:rPr>
              <w:t>S</w:t>
            </w:r>
            <w:r w:rsidRPr="007A51F1">
              <w:rPr>
                <w:rFonts w:cs="Arial"/>
                <w:b w:val="0"/>
                <w:sz w:val="24"/>
                <w:shd w:val="clear" w:color="auto" w:fill="FFFFFF"/>
              </w:rPr>
              <w:t>elf-regulation – understanding feelings and reactions to feelings</w:t>
            </w:r>
          </w:p>
          <w:p w14:paraId="511C58F4" w14:textId="0B5CDC69" w:rsidR="00B824D8" w:rsidRPr="007A51F1" w:rsidRDefault="00B824D8" w:rsidP="001E71A8">
            <w:pPr>
              <w:spacing w:before="192" w:after="192"/>
              <w:rPr>
                <w:rFonts w:cs="Arial"/>
                <w:b w:val="0"/>
                <w:sz w:val="24"/>
                <w:shd w:val="clear" w:color="auto" w:fill="FFFFFF"/>
              </w:rPr>
            </w:pPr>
            <w:r w:rsidRPr="007A51F1">
              <w:rPr>
                <w:rFonts w:cs="Arial"/>
                <w:b w:val="0"/>
                <w:sz w:val="24"/>
                <w:shd w:val="clear" w:color="auto" w:fill="FFFFFF"/>
              </w:rPr>
              <w:t>Persistence with new challenges and trying again</w:t>
            </w:r>
          </w:p>
          <w:p w14:paraId="6E2882D4" w14:textId="4274204A" w:rsidR="00FE63B9" w:rsidRPr="007A51F1" w:rsidRDefault="00E02F53" w:rsidP="001E71A8">
            <w:pPr>
              <w:spacing w:before="192" w:after="192"/>
              <w:rPr>
                <w:rFonts w:cs="Arial"/>
                <w:b w:val="0"/>
                <w:sz w:val="24"/>
                <w:shd w:val="clear" w:color="auto" w:fill="FFFFFF"/>
              </w:rPr>
            </w:pPr>
            <w:r w:rsidRPr="007A51F1">
              <w:rPr>
                <w:rFonts w:cs="Arial"/>
                <w:b w:val="0"/>
                <w:sz w:val="24"/>
                <w:shd w:val="clear" w:color="auto" w:fill="FFFFFF"/>
              </w:rPr>
              <w:t>Mistakes are ok – everyone makes mistakes, especially when learning something new.</w:t>
            </w:r>
          </w:p>
        </w:tc>
        <w:tc>
          <w:tcPr>
            <w:tcW w:w="6095" w:type="dxa"/>
            <w:vAlign w:val="top"/>
          </w:tcPr>
          <w:p w14:paraId="3B5FD57C" w14:textId="2E9D2317" w:rsidR="00E40665" w:rsidRPr="007A51F1" w:rsidRDefault="00E40665" w:rsidP="001E71A8">
            <w:pPr>
              <w:cnfStyle w:val="000000100000" w:firstRow="0" w:lastRow="0" w:firstColumn="0" w:lastColumn="0" w:oddVBand="0" w:evenVBand="0" w:oddHBand="1" w:evenHBand="0" w:firstRowFirstColumn="0" w:firstRowLastColumn="0" w:lastRowFirstColumn="0" w:lastRowLastColumn="0"/>
              <w:rPr>
                <w:rStyle w:val="Strong"/>
                <w:rFonts w:cs="Arial"/>
                <w:b w:val="0"/>
              </w:rPr>
            </w:pPr>
            <w:r w:rsidRPr="007A51F1">
              <w:rPr>
                <w:rStyle w:val="Strong"/>
                <w:rFonts w:cs="Arial"/>
                <w:b w:val="0"/>
                <w:bCs w:val="0"/>
              </w:rPr>
              <w:t>Build children’s sense of belongi</w:t>
            </w:r>
            <w:r w:rsidR="005F2CCC" w:rsidRPr="007A51F1">
              <w:rPr>
                <w:rStyle w:val="Strong"/>
                <w:rFonts w:cs="Arial"/>
                <w:b w:val="0"/>
                <w:bCs w:val="0"/>
              </w:rPr>
              <w:t>ng, security and connectedness:</w:t>
            </w:r>
          </w:p>
          <w:p w14:paraId="0CCEA92A" w14:textId="0660B32B" w:rsidR="00E40665" w:rsidRPr="007A51F1" w:rsidRDefault="00E40665" w:rsidP="001E71A8">
            <w:pPr>
              <w:pStyle w:val="ListBullet"/>
              <w:cnfStyle w:val="000000100000" w:firstRow="0" w:lastRow="0" w:firstColumn="0" w:lastColumn="0" w:oddVBand="0" w:evenVBand="0" w:oddHBand="1" w:evenHBand="0" w:firstRowFirstColumn="0" w:firstRowLastColumn="0" w:lastRowFirstColumn="0" w:lastRowLastColumn="0"/>
              <w:rPr>
                <w:rStyle w:val="Strong"/>
                <w:rFonts w:cs="Arial"/>
              </w:rPr>
            </w:pPr>
            <w:r w:rsidRPr="007A51F1">
              <w:rPr>
                <w:rStyle w:val="Strong"/>
                <w:rFonts w:cs="Arial"/>
                <w:b w:val="0"/>
                <w:bCs w:val="0"/>
              </w:rPr>
              <w:t xml:space="preserve">Demonstrate the connectedness between the family and the preschool by engaging openly with the family about how the staff at preschool will </w:t>
            </w:r>
            <w:r w:rsidR="00EF3184" w:rsidRPr="007A51F1">
              <w:rPr>
                <w:rStyle w:val="Strong"/>
                <w:rFonts w:cs="Arial"/>
                <w:b w:val="0"/>
                <w:bCs w:val="0"/>
              </w:rPr>
              <w:t xml:space="preserve">care for the child </w:t>
            </w:r>
            <w:r w:rsidRPr="007A51F1">
              <w:rPr>
                <w:rStyle w:val="Strong"/>
                <w:rFonts w:cs="Arial"/>
                <w:b w:val="0"/>
                <w:bCs w:val="0"/>
              </w:rPr>
              <w:t>until the parents are back.</w:t>
            </w:r>
          </w:p>
          <w:p w14:paraId="6F3C563E" w14:textId="3125E679" w:rsidR="00E40665" w:rsidRPr="007A51F1" w:rsidRDefault="00E40665" w:rsidP="001E71A8">
            <w:pPr>
              <w:pStyle w:val="ListBullet"/>
              <w:cnfStyle w:val="000000100000" w:firstRow="0" w:lastRow="0" w:firstColumn="0" w:lastColumn="0" w:oddVBand="0" w:evenVBand="0" w:oddHBand="1" w:evenHBand="0" w:firstRowFirstColumn="0" w:firstRowLastColumn="0" w:lastRowFirstColumn="0" w:lastRowLastColumn="0"/>
              <w:rPr>
                <w:rStyle w:val="Strong"/>
                <w:rFonts w:cs="Arial"/>
                <w:bCs w:val="0"/>
              </w:rPr>
            </w:pPr>
            <w:r w:rsidRPr="007A51F1">
              <w:rPr>
                <w:rStyle w:val="Strong"/>
                <w:rFonts w:cs="Arial"/>
                <w:b w:val="0"/>
                <w:bCs w:val="0"/>
              </w:rPr>
              <w:t>Create an environment that demonstrate recognition of the child’s connection to the family such as books at school with family photos</w:t>
            </w:r>
            <w:r w:rsidR="0013615C" w:rsidRPr="007A51F1">
              <w:rPr>
                <w:rStyle w:val="Strong"/>
                <w:rFonts w:cs="Arial"/>
                <w:b w:val="0"/>
                <w:bCs w:val="0"/>
              </w:rPr>
              <w:t xml:space="preserve"> or </w:t>
            </w:r>
            <w:r w:rsidRPr="007A51F1">
              <w:rPr>
                <w:rStyle w:val="Strong"/>
                <w:rFonts w:cs="Arial"/>
                <w:b w:val="0"/>
                <w:bCs w:val="0"/>
              </w:rPr>
              <w:t>a belonging board with photos of family and staff.</w:t>
            </w:r>
          </w:p>
          <w:p w14:paraId="07636845" w14:textId="5F362615" w:rsidR="00FF7606" w:rsidRPr="007A51F1" w:rsidRDefault="00FF7606" w:rsidP="001E71A8">
            <w:pPr>
              <w:pStyle w:val="ListBullet"/>
              <w:cnfStyle w:val="000000100000" w:firstRow="0" w:lastRow="0" w:firstColumn="0" w:lastColumn="0" w:oddVBand="0" w:evenVBand="0" w:oddHBand="1" w:evenHBand="0" w:firstRowFirstColumn="0" w:firstRowLastColumn="0" w:lastRowFirstColumn="0" w:lastRowLastColumn="0"/>
              <w:rPr>
                <w:rStyle w:val="Strong"/>
                <w:rFonts w:cs="Arial"/>
                <w:b w:val="0"/>
                <w:bCs w:val="0"/>
              </w:rPr>
            </w:pPr>
            <w:r w:rsidRPr="007A51F1">
              <w:rPr>
                <w:rStyle w:val="Strong"/>
                <w:rFonts w:cs="Arial"/>
                <w:b w:val="0"/>
                <w:bCs w:val="0"/>
              </w:rPr>
              <w:t>Play</w:t>
            </w:r>
            <w:r w:rsidR="0003749C" w:rsidRPr="007A51F1">
              <w:rPr>
                <w:rStyle w:val="Strong"/>
                <w:rFonts w:cs="Arial"/>
                <w:b w:val="0"/>
                <w:bCs w:val="0"/>
              </w:rPr>
              <w:t xml:space="preserve"> a range of games </w:t>
            </w:r>
            <w:r w:rsidR="00563BF9" w:rsidRPr="007A51F1">
              <w:rPr>
                <w:rStyle w:val="Strong"/>
                <w:rFonts w:cs="Arial"/>
                <w:b w:val="0"/>
                <w:bCs w:val="0"/>
              </w:rPr>
              <w:t xml:space="preserve">which provide opportunities for children to take the lead and opportunities to experience winning or losing a game. This may include a range of experiences such as: </w:t>
            </w:r>
            <w:r w:rsidR="0003749C" w:rsidRPr="007A51F1">
              <w:rPr>
                <w:rStyle w:val="Strong"/>
                <w:rFonts w:cs="Arial"/>
                <w:b w:val="0"/>
                <w:bCs w:val="0"/>
              </w:rPr>
              <w:t>board games; card games; duck, duck goose;</w:t>
            </w:r>
            <w:r w:rsidR="00563BF9" w:rsidRPr="007A51F1">
              <w:rPr>
                <w:rStyle w:val="Strong"/>
                <w:rFonts w:cs="Arial"/>
                <w:b w:val="0"/>
                <w:bCs w:val="0"/>
              </w:rPr>
              <w:t xml:space="preserve"> musical chairs or musical statues.</w:t>
            </w:r>
          </w:p>
          <w:p w14:paraId="4B67E458" w14:textId="5EC2854D" w:rsidR="005853A6" w:rsidRPr="007A51F1" w:rsidRDefault="00563BF9" w:rsidP="001E71A8">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7A51F1">
              <w:rPr>
                <w:rFonts w:cs="Arial"/>
                <w:sz w:val="24"/>
              </w:rPr>
              <w:t>Set up</w:t>
            </w:r>
            <w:r w:rsidR="005853A6" w:rsidRPr="007A51F1">
              <w:rPr>
                <w:rFonts w:cs="Arial"/>
                <w:sz w:val="24"/>
              </w:rPr>
              <w:t xml:space="preserve"> experience</w:t>
            </w:r>
            <w:r w:rsidRPr="007A51F1">
              <w:rPr>
                <w:rFonts w:cs="Arial"/>
                <w:sz w:val="24"/>
              </w:rPr>
              <w:t>s and talk about the rules of different</w:t>
            </w:r>
            <w:r w:rsidR="005853A6" w:rsidRPr="007A51F1">
              <w:rPr>
                <w:rFonts w:cs="Arial"/>
                <w:sz w:val="24"/>
              </w:rPr>
              <w:t xml:space="preserve"> game</w:t>
            </w:r>
            <w:r w:rsidRPr="007A51F1">
              <w:rPr>
                <w:rFonts w:cs="Arial"/>
                <w:sz w:val="24"/>
              </w:rPr>
              <w:t>s</w:t>
            </w:r>
            <w:r w:rsidR="005853A6" w:rsidRPr="007A51F1">
              <w:rPr>
                <w:rFonts w:cs="Arial"/>
                <w:sz w:val="24"/>
              </w:rPr>
              <w:t xml:space="preserve">. Draw their attention to the need to take turns, share materials and express emotions in appropriate ways. </w:t>
            </w:r>
          </w:p>
          <w:p w14:paraId="69C44437" w14:textId="13645944" w:rsidR="005853A6" w:rsidRPr="007A51F1" w:rsidRDefault="005853A6" w:rsidP="001E71A8">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7A51F1">
              <w:rPr>
                <w:rFonts w:cs="Arial"/>
                <w:sz w:val="24"/>
              </w:rPr>
              <w:t xml:space="preserve">Talk about winning and losing </w:t>
            </w:r>
            <w:r w:rsidR="00E40665" w:rsidRPr="007A51F1">
              <w:rPr>
                <w:rFonts w:cs="Arial"/>
                <w:sz w:val="24"/>
              </w:rPr>
              <w:t>and how this might make you feel. Use the language of feelings and role play them before you play.</w:t>
            </w:r>
            <w:r w:rsidR="00E40665" w:rsidRPr="007A51F1">
              <w:rPr>
                <w:rFonts w:cs="Arial"/>
                <w:color w:val="C00000"/>
                <w:sz w:val="24"/>
              </w:rPr>
              <w:t xml:space="preserve"> </w:t>
            </w:r>
            <w:r w:rsidR="00E40665" w:rsidRPr="007A51F1">
              <w:rPr>
                <w:rFonts w:cs="Arial"/>
                <w:sz w:val="24"/>
              </w:rPr>
              <w:t>A</w:t>
            </w:r>
            <w:r w:rsidR="00FF7606" w:rsidRPr="007A51F1">
              <w:rPr>
                <w:rFonts w:cs="Arial"/>
                <w:sz w:val="24"/>
              </w:rPr>
              <w:t>llow children to los</w:t>
            </w:r>
            <w:r w:rsidRPr="007A51F1">
              <w:rPr>
                <w:rFonts w:cs="Arial"/>
                <w:sz w:val="24"/>
              </w:rPr>
              <w:t xml:space="preserve">e as this builds their </w:t>
            </w:r>
            <w:r w:rsidR="00FF7606" w:rsidRPr="007A51F1">
              <w:rPr>
                <w:rFonts w:cs="Arial"/>
                <w:sz w:val="24"/>
              </w:rPr>
              <w:t xml:space="preserve">capacity to bounce back from </w:t>
            </w:r>
            <w:r w:rsidRPr="007A51F1">
              <w:rPr>
                <w:rFonts w:cs="Arial"/>
                <w:sz w:val="24"/>
              </w:rPr>
              <w:t>tricky situations</w:t>
            </w:r>
            <w:r w:rsidR="00E61016" w:rsidRPr="007A51F1">
              <w:rPr>
                <w:rFonts w:cs="Arial"/>
                <w:sz w:val="24"/>
              </w:rPr>
              <w:t xml:space="preserve"> and self-regulate.</w:t>
            </w:r>
          </w:p>
          <w:p w14:paraId="533128EF" w14:textId="635B3C62" w:rsidR="0085757A" w:rsidRPr="007A51F1" w:rsidRDefault="0085757A" w:rsidP="001E71A8">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7A51F1">
              <w:rPr>
                <w:rFonts w:cs="Arial"/>
                <w:sz w:val="24"/>
              </w:rPr>
              <w:t>Ask open ended questions to help children think about their emotions</w:t>
            </w:r>
            <w:r w:rsidR="00E02B3B" w:rsidRPr="007A51F1">
              <w:rPr>
                <w:rFonts w:cs="Arial"/>
                <w:sz w:val="24"/>
              </w:rPr>
              <w:t xml:space="preserve"> and articulate their feelings such</w:t>
            </w:r>
            <w:r w:rsidR="008F023B">
              <w:rPr>
                <w:rFonts w:cs="Arial"/>
                <w:sz w:val="24"/>
              </w:rPr>
              <w:t xml:space="preserve"> as:</w:t>
            </w:r>
            <w:r w:rsidR="00534600" w:rsidRPr="007A51F1">
              <w:rPr>
                <w:rFonts w:cs="Arial"/>
                <w:sz w:val="24"/>
              </w:rPr>
              <w:t xml:space="preserve"> ‘</w:t>
            </w:r>
            <w:r w:rsidRPr="007A51F1">
              <w:rPr>
                <w:rFonts w:cs="Arial"/>
                <w:sz w:val="24"/>
              </w:rPr>
              <w:t xml:space="preserve">What’s the best thing that happened today?”, “What was </w:t>
            </w:r>
            <w:r w:rsidR="00534600" w:rsidRPr="007A51F1">
              <w:rPr>
                <w:rFonts w:cs="Arial"/>
                <w:sz w:val="24"/>
              </w:rPr>
              <w:t>the toughest thing about today?’</w:t>
            </w:r>
          </w:p>
          <w:p w14:paraId="3C68AF37" w14:textId="4B07CF35" w:rsidR="00E02B3B" w:rsidRPr="007A51F1" w:rsidRDefault="00E02B3B" w:rsidP="001E71A8">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7A51F1">
              <w:rPr>
                <w:rFonts w:cs="Arial"/>
                <w:sz w:val="24"/>
              </w:rPr>
              <w:t>Use role-play at different times during the day and have practice discussions about how to handle difficult situations.</w:t>
            </w:r>
          </w:p>
          <w:p w14:paraId="4C757ADE" w14:textId="3C67A720" w:rsidR="000E521C" w:rsidRPr="007A51F1" w:rsidRDefault="005853A6" w:rsidP="001E71A8">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7A51F1">
              <w:rPr>
                <w:rFonts w:cs="Arial"/>
                <w:sz w:val="24"/>
              </w:rPr>
              <w:t xml:space="preserve">Offer praise and encouragement for example: ‘You were great at waiting for your turn’, ‘I liked </w:t>
            </w:r>
            <w:r w:rsidR="000E521C" w:rsidRPr="007A51F1">
              <w:rPr>
                <w:rFonts w:cs="Arial"/>
                <w:sz w:val="24"/>
              </w:rPr>
              <w:t xml:space="preserve">the way that you congratulated Jack when he </w:t>
            </w:r>
            <w:r w:rsidR="000E521C" w:rsidRPr="007A51F1">
              <w:rPr>
                <w:rFonts w:cs="Arial"/>
                <w:sz w:val="24"/>
              </w:rPr>
              <w:lastRenderedPageBreak/>
              <w:t>won</w:t>
            </w:r>
            <w:r w:rsidR="00E40665" w:rsidRPr="007A51F1">
              <w:rPr>
                <w:rFonts w:cs="Arial"/>
                <w:sz w:val="24"/>
              </w:rPr>
              <w:t xml:space="preserve">’ or </w:t>
            </w:r>
            <w:r w:rsidR="00534600" w:rsidRPr="007A51F1">
              <w:rPr>
                <w:rFonts w:cs="Arial"/>
                <w:sz w:val="24"/>
              </w:rPr>
              <w:t>‘</w:t>
            </w:r>
            <w:r w:rsidR="00E40665" w:rsidRPr="007A51F1">
              <w:rPr>
                <w:rFonts w:cs="Arial"/>
                <w:sz w:val="24"/>
              </w:rPr>
              <w:t>I saw that you were a bit sad when you didn’t come first but I also saw that you could handle that feeling, well done</w:t>
            </w:r>
            <w:r w:rsidR="00534600" w:rsidRPr="007A51F1">
              <w:rPr>
                <w:rFonts w:cs="Arial"/>
                <w:sz w:val="24"/>
              </w:rPr>
              <w:t>.’</w:t>
            </w:r>
          </w:p>
          <w:p w14:paraId="6BADF4E7" w14:textId="75FB7BFE" w:rsidR="004C361F" w:rsidRPr="007A51F1" w:rsidRDefault="000E521C" w:rsidP="001E71A8">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7A51F1">
              <w:rPr>
                <w:rFonts w:cs="Arial"/>
                <w:sz w:val="24"/>
              </w:rPr>
              <w:t>Model self-regulation and resilience for example: ‘Wow Jack, you rolled a six on the dice and th</w:t>
            </w:r>
            <w:r w:rsidR="00E02B3B" w:rsidRPr="007A51F1">
              <w:rPr>
                <w:rFonts w:cs="Arial"/>
                <w:sz w:val="24"/>
              </w:rPr>
              <w:t>at will put you in first place”. Acknowledge children’s feelings: “It’s ok to feel sad”</w:t>
            </w:r>
          </w:p>
          <w:p w14:paraId="10BB8DF1" w14:textId="77777777" w:rsidR="007C66D5" w:rsidRPr="007A51F1" w:rsidRDefault="007C66D5" w:rsidP="001E71A8">
            <w:pPr>
              <w:pStyle w:val="ListBullet"/>
              <w:numPr>
                <w:ilvl w:val="0"/>
                <w:numId w:val="0"/>
              </w:numPr>
              <w:ind w:left="284"/>
              <w:cnfStyle w:val="000000100000" w:firstRow="0" w:lastRow="0" w:firstColumn="0" w:lastColumn="0" w:oddVBand="0" w:evenVBand="0" w:oddHBand="1" w:evenHBand="0" w:firstRowFirstColumn="0" w:firstRowLastColumn="0" w:lastRowFirstColumn="0" w:lastRowLastColumn="0"/>
              <w:rPr>
                <w:rFonts w:cs="Arial"/>
                <w:sz w:val="24"/>
              </w:rPr>
            </w:pPr>
          </w:p>
          <w:p w14:paraId="567F9CEA" w14:textId="74A7BF04" w:rsidR="00733727" w:rsidRPr="007A51F1" w:rsidRDefault="00063F42" w:rsidP="001E71A8">
            <w:pPr>
              <w:cnfStyle w:val="000000100000" w:firstRow="0" w:lastRow="0" w:firstColumn="0" w:lastColumn="0" w:oddVBand="0" w:evenVBand="0" w:oddHBand="1" w:evenHBand="0" w:firstRowFirstColumn="0" w:firstRowLastColumn="0" w:lastRowFirstColumn="0" w:lastRowLastColumn="0"/>
              <w:rPr>
                <w:rFonts w:cs="Arial"/>
                <w:sz w:val="24"/>
              </w:rPr>
            </w:pPr>
            <w:r w:rsidRPr="007A51F1">
              <w:rPr>
                <w:rFonts w:cs="Arial"/>
                <w:sz w:val="24"/>
              </w:rPr>
              <w:t>P</w:t>
            </w:r>
            <w:r w:rsidR="00733727" w:rsidRPr="007A51F1">
              <w:rPr>
                <w:rFonts w:cs="Arial"/>
                <w:sz w:val="24"/>
              </w:rPr>
              <w:t xml:space="preserve">romote small group interactions and experiences which require </w:t>
            </w:r>
            <w:r w:rsidR="005F2CCC" w:rsidRPr="007A51F1">
              <w:rPr>
                <w:rFonts w:cs="Arial"/>
                <w:sz w:val="24"/>
              </w:rPr>
              <w:t>collaboration and communication:</w:t>
            </w:r>
          </w:p>
          <w:p w14:paraId="25210F8E" w14:textId="77777777" w:rsidR="00733727" w:rsidRPr="007A51F1" w:rsidRDefault="00733727" w:rsidP="001E71A8">
            <w:pPr>
              <w:pStyle w:val="ListBullet"/>
              <w:cnfStyle w:val="000000100000" w:firstRow="0" w:lastRow="0" w:firstColumn="0" w:lastColumn="0" w:oddVBand="0" w:evenVBand="0" w:oddHBand="1" w:evenHBand="0" w:firstRowFirstColumn="0" w:firstRowLastColumn="0" w:lastRowFirstColumn="0" w:lastRowLastColumn="0"/>
              <w:rPr>
                <w:rFonts w:cs="Arial"/>
                <w:b/>
                <w:sz w:val="24"/>
              </w:rPr>
            </w:pPr>
            <w:r w:rsidRPr="007A51F1">
              <w:rPr>
                <w:rFonts w:cs="Arial"/>
                <w:sz w:val="24"/>
              </w:rPr>
              <w:t>Provide wait time for children as they engage in tasks independently. Respond to them when they need you and encourage them to offer their help to others around them.</w:t>
            </w:r>
          </w:p>
          <w:p w14:paraId="1CDEA6A5" w14:textId="77777777" w:rsidR="00733727" w:rsidRPr="007A51F1" w:rsidRDefault="00733727" w:rsidP="001E71A8">
            <w:pPr>
              <w:pStyle w:val="ListBullet"/>
              <w:cnfStyle w:val="000000100000" w:firstRow="0" w:lastRow="0" w:firstColumn="0" w:lastColumn="0" w:oddVBand="0" w:evenVBand="0" w:oddHBand="1" w:evenHBand="0" w:firstRowFirstColumn="0" w:firstRowLastColumn="0" w:lastRowFirstColumn="0" w:lastRowLastColumn="0"/>
              <w:rPr>
                <w:rFonts w:cs="Arial"/>
                <w:b/>
                <w:sz w:val="24"/>
              </w:rPr>
            </w:pPr>
            <w:r w:rsidRPr="007A51F1">
              <w:rPr>
                <w:rFonts w:cs="Arial"/>
                <w:sz w:val="24"/>
              </w:rPr>
              <w:t>Ensure children experience pride and confidence in their independent achievements and celebrate their achievements with families and with their peers.</w:t>
            </w:r>
          </w:p>
          <w:p w14:paraId="16B2F991" w14:textId="2EB6215A" w:rsidR="007A0918" w:rsidRPr="007A51F1" w:rsidRDefault="007A0918" w:rsidP="001E71A8">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7A51F1">
              <w:rPr>
                <w:rFonts w:cs="Arial"/>
                <w:sz w:val="24"/>
              </w:rPr>
              <w:t xml:space="preserve">Set up </w:t>
            </w:r>
            <w:r w:rsidR="00D5681E" w:rsidRPr="007A51F1">
              <w:rPr>
                <w:rFonts w:cs="Arial"/>
                <w:sz w:val="24"/>
              </w:rPr>
              <w:t xml:space="preserve">opportunities for children have ownership of important roles and responsibilities. </w:t>
            </w:r>
          </w:p>
          <w:p w14:paraId="751C21AB" w14:textId="172AB797" w:rsidR="00B20297" w:rsidRPr="007A51F1" w:rsidRDefault="00B20297" w:rsidP="001E71A8">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7A51F1">
              <w:rPr>
                <w:rFonts w:cs="Arial"/>
                <w:sz w:val="24"/>
              </w:rPr>
              <w:t xml:space="preserve">Allow children to allocate themselves to different tasks/chores which need to be completed daily. </w:t>
            </w:r>
            <w:r w:rsidR="00063F42" w:rsidRPr="007A51F1">
              <w:rPr>
                <w:rFonts w:cs="Arial"/>
                <w:sz w:val="24"/>
              </w:rPr>
              <w:t xml:space="preserve">Consider using a chart with visuals to facilitate </w:t>
            </w:r>
            <w:r w:rsidR="005615DB" w:rsidRPr="007A51F1">
              <w:rPr>
                <w:rFonts w:cs="Arial"/>
                <w:sz w:val="24"/>
                <w:shd w:val="clear" w:color="auto" w:fill="FFFFFF"/>
              </w:rPr>
              <w:t>the allocation to tasks. S</w:t>
            </w:r>
            <w:r w:rsidRPr="007A51F1">
              <w:rPr>
                <w:rFonts w:cs="Arial"/>
                <w:sz w:val="24"/>
                <w:shd w:val="clear" w:color="auto" w:fill="FFFFFF"/>
              </w:rPr>
              <w:t>upport children to communicate clearly, negotiate roles, and cooperate with each other to work as a team.</w:t>
            </w:r>
          </w:p>
          <w:p w14:paraId="639B7FE5" w14:textId="772BADD4" w:rsidR="00B20297" w:rsidRPr="007A51F1" w:rsidRDefault="00B20297" w:rsidP="001E71A8">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7A51F1">
              <w:rPr>
                <w:rFonts w:cs="Arial"/>
                <w:sz w:val="24"/>
              </w:rPr>
              <w:t>Having ownership of tasks/chores</w:t>
            </w:r>
            <w:r w:rsidR="007A0918" w:rsidRPr="007A51F1">
              <w:rPr>
                <w:rFonts w:cs="Arial"/>
                <w:sz w:val="24"/>
              </w:rPr>
              <w:t xml:space="preserve"> helps children learn about </w:t>
            </w:r>
            <w:r w:rsidRPr="007A51F1">
              <w:rPr>
                <w:rFonts w:cs="Arial"/>
                <w:sz w:val="24"/>
              </w:rPr>
              <w:t>what they need to do to care for</w:t>
            </w:r>
            <w:r w:rsidR="007A0918" w:rsidRPr="007A51F1">
              <w:rPr>
                <w:rFonts w:cs="Arial"/>
                <w:sz w:val="24"/>
              </w:rPr>
              <w:t xml:space="preserve"> themselves</w:t>
            </w:r>
            <w:r w:rsidRPr="007A51F1">
              <w:rPr>
                <w:rFonts w:cs="Arial"/>
                <w:sz w:val="24"/>
              </w:rPr>
              <w:t xml:space="preserve"> and for others around them.</w:t>
            </w:r>
            <w:r w:rsidRPr="007A51F1">
              <w:rPr>
                <w:rFonts w:cs="Arial"/>
                <w:color w:val="000000"/>
                <w:sz w:val="24"/>
                <w:shd w:val="clear" w:color="auto" w:fill="FFFFFF"/>
              </w:rPr>
              <w:t> </w:t>
            </w:r>
            <w:r w:rsidRPr="007A51F1">
              <w:rPr>
                <w:rFonts w:cs="Arial"/>
                <w:sz w:val="24"/>
              </w:rPr>
              <w:t>These may include: setting up or packing away a learning experiences; wiping down tables; setting up for meal time; watering the garden; turning off lights when not in use.</w:t>
            </w:r>
          </w:p>
          <w:p w14:paraId="2D47838A" w14:textId="77777777" w:rsidR="007A0918" w:rsidRPr="007A51F1" w:rsidRDefault="00B20297" w:rsidP="001E71A8">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7A51F1">
              <w:rPr>
                <w:rFonts w:cs="Arial"/>
                <w:sz w:val="24"/>
              </w:rPr>
              <w:t>Complete tasks with children until they are ready to do them on their own.</w:t>
            </w:r>
          </w:p>
          <w:p w14:paraId="7589BA7B" w14:textId="59D2220E" w:rsidR="00B20297" w:rsidRPr="007A51F1" w:rsidRDefault="00B20297" w:rsidP="001E71A8">
            <w:pPr>
              <w:pStyle w:val="ListBullet"/>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7A51F1">
              <w:rPr>
                <w:rFonts w:cs="Arial"/>
                <w:sz w:val="24"/>
                <w:lang w:eastAsia="en-AU"/>
              </w:rPr>
              <w:t xml:space="preserve">Show an interest in how children complete their task and talk about why it’s </w:t>
            </w:r>
            <w:r w:rsidR="005615DB" w:rsidRPr="007A51F1">
              <w:rPr>
                <w:rFonts w:cs="Arial"/>
                <w:sz w:val="24"/>
                <w:lang w:eastAsia="en-AU"/>
              </w:rPr>
              <w:t xml:space="preserve">great that a particular job has </w:t>
            </w:r>
            <w:r w:rsidRPr="007A51F1">
              <w:rPr>
                <w:rFonts w:cs="Arial"/>
                <w:sz w:val="24"/>
                <w:lang w:eastAsia="en-AU"/>
              </w:rPr>
              <w:t>been done</w:t>
            </w:r>
            <w:r w:rsidR="004769AF" w:rsidRPr="007A51F1">
              <w:rPr>
                <w:rFonts w:cs="Arial"/>
                <w:sz w:val="24"/>
                <w:lang w:eastAsia="en-AU"/>
              </w:rPr>
              <w:t>.</w:t>
            </w:r>
          </w:p>
          <w:p w14:paraId="1F5C9E16" w14:textId="77777777" w:rsidR="004769AF" w:rsidRPr="007A51F1" w:rsidRDefault="004769AF" w:rsidP="001E71A8">
            <w:pPr>
              <w:pStyle w:val="ListBullet"/>
              <w:cnfStyle w:val="000000100000" w:firstRow="0" w:lastRow="0" w:firstColumn="0" w:lastColumn="0" w:oddVBand="0" w:evenVBand="0" w:oddHBand="1" w:evenHBand="0" w:firstRowFirstColumn="0" w:firstRowLastColumn="0" w:lastRowFirstColumn="0" w:lastRowLastColumn="0"/>
              <w:rPr>
                <w:rFonts w:cs="Arial"/>
                <w:sz w:val="24"/>
                <w:lang w:eastAsia="en-AU"/>
              </w:rPr>
            </w:pPr>
            <w:r w:rsidRPr="007A51F1">
              <w:rPr>
                <w:rFonts w:cs="Arial"/>
                <w:sz w:val="24"/>
                <w:lang w:eastAsia="en-AU"/>
              </w:rPr>
              <w:t xml:space="preserve">When tasks are not completed, encourage </w:t>
            </w:r>
            <w:r w:rsidRPr="007A51F1">
              <w:rPr>
                <w:rFonts w:cs="Arial"/>
                <w:sz w:val="24"/>
                <w:lang w:eastAsia="en-AU"/>
              </w:rPr>
              <w:lastRenderedPageBreak/>
              <w:t>children to talk to the ‘team leader’ who is assigned to that task about why they think it is important for the task to be completed and how it impacts on them.</w:t>
            </w:r>
          </w:p>
          <w:p w14:paraId="1FF2219F" w14:textId="77777777" w:rsidR="00E644AA" w:rsidRPr="007A51F1" w:rsidRDefault="00E644AA" w:rsidP="001E71A8">
            <w:pPr>
              <w:pStyle w:val="ListBullet"/>
              <w:numPr>
                <w:ilvl w:val="0"/>
                <w:numId w:val="0"/>
              </w:numPr>
              <w:ind w:left="652" w:hanging="368"/>
              <w:cnfStyle w:val="000000100000" w:firstRow="0" w:lastRow="0" w:firstColumn="0" w:lastColumn="0" w:oddVBand="0" w:evenVBand="0" w:oddHBand="1" w:evenHBand="0" w:firstRowFirstColumn="0" w:firstRowLastColumn="0" w:lastRowFirstColumn="0" w:lastRowLastColumn="0"/>
              <w:rPr>
                <w:rFonts w:cs="Arial"/>
                <w:sz w:val="24"/>
                <w:lang w:eastAsia="en-AU"/>
              </w:rPr>
            </w:pPr>
          </w:p>
          <w:p w14:paraId="5FAC9375" w14:textId="77777777" w:rsidR="00E644AA" w:rsidRPr="007A51F1" w:rsidRDefault="00E644AA" w:rsidP="001E71A8">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rFonts w:cs="Arial"/>
                <w:bCs/>
                <w:sz w:val="24"/>
                <w:lang w:eastAsia="zh-CN"/>
              </w:rPr>
            </w:pPr>
            <w:r w:rsidRPr="007A51F1">
              <w:rPr>
                <w:rFonts w:cs="Arial"/>
                <w:bCs/>
                <w:sz w:val="24"/>
                <w:lang w:eastAsia="zh-CN"/>
              </w:rPr>
              <w:t>Work together to create something like a group collage or make moon sand or playdough:</w:t>
            </w:r>
          </w:p>
          <w:p w14:paraId="7AA1C931" w14:textId="77777777" w:rsidR="00E644AA" w:rsidRPr="007A51F1" w:rsidRDefault="00E644AA" w:rsidP="001E71A8">
            <w:pPr>
              <w:adjustRightInd w:val="0"/>
              <w:cnfStyle w:val="000000100000" w:firstRow="0" w:lastRow="0" w:firstColumn="0" w:lastColumn="0" w:oddVBand="0" w:evenVBand="0" w:oddHBand="1" w:evenHBand="0" w:firstRowFirstColumn="0" w:firstRowLastColumn="0" w:lastRowFirstColumn="0" w:lastRowLastColumn="0"/>
              <w:rPr>
                <w:rFonts w:cs="Arial"/>
                <w:sz w:val="24"/>
              </w:rPr>
            </w:pPr>
            <w:r w:rsidRPr="007A51F1">
              <w:rPr>
                <w:rFonts w:cs="Arial"/>
                <w:sz w:val="24"/>
              </w:rPr>
              <w:t>Moon Sand recipe:</w:t>
            </w:r>
          </w:p>
          <w:p w14:paraId="2BB046E7" w14:textId="77777777" w:rsidR="00E644AA" w:rsidRPr="007A51F1" w:rsidRDefault="00E644AA" w:rsidP="001E71A8">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7A51F1">
              <w:rPr>
                <w:rFonts w:cs="Arial"/>
                <w:sz w:val="24"/>
              </w:rPr>
              <w:t>4 cups of plain flour</w:t>
            </w:r>
          </w:p>
          <w:p w14:paraId="249CC730" w14:textId="77777777" w:rsidR="00E644AA" w:rsidRPr="007A51F1" w:rsidRDefault="00E644AA" w:rsidP="001E71A8">
            <w:pPr>
              <w:pStyle w:val="ListBullet"/>
              <w:cnfStyle w:val="000000100000" w:firstRow="0" w:lastRow="0" w:firstColumn="0" w:lastColumn="0" w:oddVBand="0" w:evenVBand="0" w:oddHBand="1" w:evenHBand="0" w:firstRowFirstColumn="0" w:firstRowLastColumn="0" w:lastRowFirstColumn="0" w:lastRowLastColumn="0"/>
              <w:rPr>
                <w:rFonts w:cs="Arial"/>
                <w:b/>
                <w:sz w:val="24"/>
                <w:lang w:eastAsia="zh-CN"/>
              </w:rPr>
            </w:pPr>
            <w:r w:rsidRPr="007A51F1">
              <w:rPr>
                <w:rFonts w:cs="Arial"/>
                <w:sz w:val="24"/>
              </w:rPr>
              <w:t>½ cup of vegetable or canola or baby oil</w:t>
            </w:r>
          </w:p>
          <w:p w14:paraId="2D9249EA" w14:textId="77777777" w:rsidR="00E644AA" w:rsidRPr="007A51F1" w:rsidRDefault="00E644AA" w:rsidP="001E71A8">
            <w:pPr>
              <w:pStyle w:val="ListBullet"/>
              <w:cnfStyle w:val="000000100000" w:firstRow="0" w:lastRow="0" w:firstColumn="0" w:lastColumn="0" w:oddVBand="0" w:evenVBand="0" w:oddHBand="1" w:evenHBand="0" w:firstRowFirstColumn="0" w:firstRowLastColumn="0" w:lastRowFirstColumn="0" w:lastRowLastColumn="0"/>
              <w:rPr>
                <w:rFonts w:cs="Arial"/>
                <w:b/>
                <w:sz w:val="24"/>
                <w:lang w:eastAsia="zh-CN"/>
              </w:rPr>
            </w:pPr>
            <w:r w:rsidRPr="007A51F1">
              <w:rPr>
                <w:rFonts w:cs="Arial"/>
                <w:sz w:val="24"/>
              </w:rPr>
              <w:t>Optional – a few drops of essential oil</w:t>
            </w:r>
          </w:p>
          <w:p w14:paraId="602A68CD" w14:textId="77777777" w:rsidR="00E644AA" w:rsidRPr="007A51F1" w:rsidRDefault="00E644AA" w:rsidP="001E71A8">
            <w:pPr>
              <w:pStyle w:val="ListBullet"/>
              <w:cnfStyle w:val="000000100000" w:firstRow="0" w:lastRow="0" w:firstColumn="0" w:lastColumn="0" w:oddVBand="0" w:evenVBand="0" w:oddHBand="1" w:evenHBand="0" w:firstRowFirstColumn="0" w:firstRowLastColumn="0" w:lastRowFirstColumn="0" w:lastRowLastColumn="0"/>
              <w:rPr>
                <w:rFonts w:cs="Arial"/>
                <w:b/>
                <w:sz w:val="24"/>
                <w:lang w:eastAsia="zh-CN"/>
              </w:rPr>
            </w:pPr>
            <w:r w:rsidRPr="007A51F1">
              <w:rPr>
                <w:rFonts w:cs="Arial"/>
                <w:sz w:val="24"/>
              </w:rPr>
              <w:t>Food colour or crushed coloured chalk</w:t>
            </w:r>
          </w:p>
          <w:p w14:paraId="560375A9" w14:textId="54AE2B1E" w:rsidR="00E644AA" w:rsidRPr="007A51F1" w:rsidRDefault="00E644AA" w:rsidP="001E71A8">
            <w:pPr>
              <w:pStyle w:val="ListBullet"/>
              <w:cnfStyle w:val="000000100000" w:firstRow="0" w:lastRow="0" w:firstColumn="0" w:lastColumn="0" w:oddVBand="0" w:evenVBand="0" w:oddHBand="1" w:evenHBand="0" w:firstRowFirstColumn="0" w:firstRowLastColumn="0" w:lastRowFirstColumn="0" w:lastRowLastColumn="0"/>
              <w:rPr>
                <w:rFonts w:cs="Arial"/>
                <w:sz w:val="24"/>
                <w:lang w:eastAsia="zh-CN"/>
              </w:rPr>
            </w:pPr>
            <w:r w:rsidRPr="007A51F1">
              <w:rPr>
                <w:rFonts w:cs="Arial"/>
                <w:sz w:val="24"/>
                <w:lang w:eastAsia="zh-CN"/>
              </w:rPr>
              <w:t>Mix all ingredients together using a wooden spoon then massage together with hands until the sand becomes mouldable.</w:t>
            </w:r>
          </w:p>
          <w:p w14:paraId="38B8F989" w14:textId="77777777" w:rsidR="007A51F1" w:rsidRPr="007A51F1" w:rsidRDefault="007A51F1" w:rsidP="001E71A8">
            <w:pPr>
              <w:pStyle w:val="ListBullet"/>
              <w:numPr>
                <w:ilvl w:val="0"/>
                <w:numId w:val="0"/>
              </w:numPr>
              <w:ind w:left="652"/>
              <w:cnfStyle w:val="000000100000" w:firstRow="0" w:lastRow="0" w:firstColumn="0" w:lastColumn="0" w:oddVBand="0" w:evenVBand="0" w:oddHBand="1" w:evenHBand="0" w:firstRowFirstColumn="0" w:firstRowLastColumn="0" w:lastRowFirstColumn="0" w:lastRowLastColumn="0"/>
              <w:rPr>
                <w:rFonts w:cs="Arial"/>
                <w:sz w:val="24"/>
                <w:lang w:eastAsia="zh-CN"/>
              </w:rPr>
            </w:pPr>
          </w:p>
          <w:p w14:paraId="5DC5B187" w14:textId="77777777" w:rsidR="00E644AA" w:rsidRPr="007A51F1" w:rsidRDefault="00E644AA" w:rsidP="001E71A8">
            <w:pPr>
              <w:adjustRightInd w:val="0"/>
              <w:cnfStyle w:val="000000100000" w:firstRow="0" w:lastRow="0" w:firstColumn="0" w:lastColumn="0" w:oddVBand="0" w:evenVBand="0" w:oddHBand="1" w:evenHBand="0" w:firstRowFirstColumn="0" w:firstRowLastColumn="0" w:lastRowFirstColumn="0" w:lastRowLastColumn="0"/>
              <w:rPr>
                <w:rFonts w:cs="Arial"/>
                <w:sz w:val="24"/>
                <w:lang w:eastAsia="zh-CN"/>
              </w:rPr>
            </w:pPr>
            <w:r w:rsidRPr="007A51F1">
              <w:rPr>
                <w:rFonts w:cs="Arial"/>
                <w:sz w:val="24"/>
              </w:rPr>
              <w:t xml:space="preserve">Playdough recipe: </w:t>
            </w:r>
            <w:hyperlink r:id="rId11" w:history="1">
              <w:r w:rsidRPr="007A51F1">
                <w:rPr>
                  <w:rStyle w:val="Hyperlink"/>
                  <w:rFonts w:cs="Arial"/>
                </w:rPr>
                <w:t>playdoughrecipe.com/cream-of-tartar-playdough-recipe/</w:t>
              </w:r>
            </w:hyperlink>
          </w:p>
          <w:p w14:paraId="04387FC8" w14:textId="77777777" w:rsidR="00E644AA" w:rsidRPr="007A51F1" w:rsidRDefault="00E644AA" w:rsidP="001E71A8">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7A51F1">
              <w:rPr>
                <w:rFonts w:cs="Arial"/>
                <w:sz w:val="24"/>
              </w:rPr>
              <w:t xml:space="preserve">Support children to negotiate with each other to determine what role they would like to take when making something together. They can also vote on whether or not they will colour the sand or dough, and if so what colour? </w:t>
            </w:r>
          </w:p>
          <w:p w14:paraId="068AD92D" w14:textId="77777777" w:rsidR="00E644AA" w:rsidRPr="007A51F1" w:rsidRDefault="00E644AA" w:rsidP="001E71A8">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7A51F1">
              <w:rPr>
                <w:rFonts w:cs="Arial"/>
                <w:sz w:val="24"/>
              </w:rPr>
              <w:t>Decide on the rules for using the sand or dough with the children. Write up the rules using visuals to support children to follow them independently. Decide together if you will use moon sand indoors and outdoors or both.</w:t>
            </w:r>
          </w:p>
          <w:p w14:paraId="17BA4BB2" w14:textId="77777777" w:rsidR="00E644AA" w:rsidRPr="007A51F1" w:rsidRDefault="00E644AA" w:rsidP="001E71A8">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7A51F1">
              <w:rPr>
                <w:rFonts w:cs="Arial"/>
                <w:sz w:val="24"/>
              </w:rPr>
              <w:t>Support children to determine the consequence for not following the rules. Ask questions like: “what should happen if someone doesn’t follow the rules?” ‘How will it make you feel if you are asked to leave the sand play because you are not following the rules?’ How do you think your friends will feel if we have to put it away because someone isn’t following the rules?</w:t>
            </w:r>
          </w:p>
          <w:p w14:paraId="62B4DC3F" w14:textId="46DFC525" w:rsidR="00E644AA" w:rsidRPr="007A51F1" w:rsidRDefault="00E644AA" w:rsidP="001E71A8">
            <w:pPr>
              <w:pStyle w:val="ListBullet"/>
              <w:cnfStyle w:val="000000100000" w:firstRow="0" w:lastRow="0" w:firstColumn="0" w:lastColumn="0" w:oddVBand="0" w:evenVBand="0" w:oddHBand="1" w:evenHBand="0" w:firstRowFirstColumn="0" w:firstRowLastColumn="0" w:lastRowFirstColumn="0" w:lastRowLastColumn="0"/>
              <w:rPr>
                <w:rFonts w:cs="Arial"/>
                <w:sz w:val="24"/>
              </w:rPr>
            </w:pPr>
            <w:r w:rsidRPr="007A51F1">
              <w:rPr>
                <w:rFonts w:cs="Arial"/>
                <w:sz w:val="24"/>
              </w:rPr>
              <w:t xml:space="preserve">Ensure the experience remains available as a free choice for children throughout the day. Offer </w:t>
            </w:r>
            <w:r w:rsidRPr="007A51F1">
              <w:rPr>
                <w:rFonts w:cs="Arial"/>
                <w:sz w:val="24"/>
              </w:rPr>
              <w:lastRenderedPageBreak/>
              <w:t>praise and encouragement for children following the rules, for example: ‘I can see that you are trying hard to keeping that moon sand in the tray’ or ‘It’s great to see you sharing that with Jack’.</w:t>
            </w:r>
          </w:p>
        </w:tc>
      </w:tr>
      <w:tr w:rsidR="009C5571" w:rsidRPr="00F5467A" w14:paraId="196D7E04" w14:textId="77777777" w:rsidTr="001E71A8">
        <w:trPr>
          <w:cnfStyle w:val="000000010000" w:firstRow="0" w:lastRow="0" w:firstColumn="0" w:lastColumn="0" w:oddVBand="0" w:evenVBand="0" w:oddHBand="0" w:evenHBand="1" w:firstRowFirstColumn="0" w:firstRowLastColumn="0" w:lastRowFirstColumn="0" w:lastRowLastColumn="0"/>
          <w:trHeight w:val="3540"/>
        </w:trPr>
        <w:tc>
          <w:tcPr>
            <w:cnfStyle w:val="001000000000" w:firstRow="0" w:lastRow="0" w:firstColumn="1" w:lastColumn="0" w:oddVBand="0" w:evenVBand="0" w:oddHBand="0" w:evenHBand="0" w:firstRowFirstColumn="0" w:firstRowLastColumn="0" w:lastRowFirstColumn="0" w:lastRowLastColumn="0"/>
            <w:tcW w:w="3514" w:type="dxa"/>
            <w:vAlign w:val="top"/>
          </w:tcPr>
          <w:p w14:paraId="00AE2816" w14:textId="77777777" w:rsidR="009C5571" w:rsidRPr="007A51F1" w:rsidRDefault="009C5571" w:rsidP="001E71A8">
            <w:pPr>
              <w:spacing w:before="192" w:after="192"/>
              <w:rPr>
                <w:rStyle w:val="Strong"/>
                <w:rFonts w:cs="Arial"/>
                <w:bCs w:val="0"/>
              </w:rPr>
            </w:pPr>
            <w:r w:rsidRPr="007A51F1">
              <w:rPr>
                <w:rFonts w:cs="Arial"/>
                <w:b w:val="0"/>
                <w:sz w:val="24"/>
              </w:rPr>
              <w:lastRenderedPageBreak/>
              <w:t>We are all i</w:t>
            </w:r>
            <w:r w:rsidRPr="007A51F1">
              <w:rPr>
                <w:rStyle w:val="Strong"/>
                <w:rFonts w:cs="Arial"/>
                <w:bCs w:val="0"/>
              </w:rPr>
              <w:t>nterdependent on each other</w:t>
            </w:r>
          </w:p>
          <w:p w14:paraId="4244CCD4" w14:textId="77777777" w:rsidR="009C5571" w:rsidRPr="007A51F1" w:rsidRDefault="009C5571" w:rsidP="001E71A8">
            <w:pPr>
              <w:spacing w:before="192" w:after="192"/>
              <w:rPr>
                <w:rStyle w:val="Strong"/>
                <w:rFonts w:cs="Arial"/>
              </w:rPr>
            </w:pPr>
            <w:r w:rsidRPr="007A51F1">
              <w:rPr>
                <w:rStyle w:val="Strong"/>
                <w:rFonts w:cs="Arial"/>
              </w:rPr>
              <w:t>Making choices and decisions</w:t>
            </w:r>
          </w:p>
          <w:p w14:paraId="6472C8FA" w14:textId="77777777" w:rsidR="009C5571" w:rsidRPr="007A51F1" w:rsidRDefault="009C5571" w:rsidP="001E71A8">
            <w:pPr>
              <w:spacing w:before="192" w:after="192"/>
              <w:rPr>
                <w:rFonts w:cs="Arial"/>
                <w:b w:val="0"/>
                <w:sz w:val="24"/>
                <w:shd w:val="clear" w:color="auto" w:fill="FFFFFF"/>
              </w:rPr>
            </w:pPr>
            <w:r w:rsidRPr="007A51F1">
              <w:rPr>
                <w:rStyle w:val="Strong"/>
                <w:rFonts w:cs="Arial"/>
              </w:rPr>
              <w:t xml:space="preserve">Responsibility is about taking action and being proud </w:t>
            </w:r>
          </w:p>
          <w:p w14:paraId="4B197A47" w14:textId="77777777" w:rsidR="009C5571" w:rsidRPr="007A51F1" w:rsidRDefault="009C5571" w:rsidP="001E71A8">
            <w:pPr>
              <w:spacing w:before="192" w:after="192"/>
              <w:rPr>
                <w:rFonts w:cs="Arial"/>
                <w:b w:val="0"/>
                <w:sz w:val="24"/>
              </w:rPr>
            </w:pPr>
            <w:r w:rsidRPr="007A51F1">
              <w:rPr>
                <w:rFonts w:cs="Arial"/>
                <w:b w:val="0"/>
                <w:sz w:val="24"/>
              </w:rPr>
              <w:t>Actions impact on others</w:t>
            </w:r>
          </w:p>
          <w:p w14:paraId="3BD56572" w14:textId="77777777" w:rsidR="009C5571" w:rsidRPr="007A51F1" w:rsidRDefault="009C5571" w:rsidP="001E71A8">
            <w:pPr>
              <w:spacing w:before="192" w:after="192"/>
              <w:rPr>
                <w:rFonts w:cs="Arial"/>
                <w:b w:val="0"/>
                <w:sz w:val="24"/>
              </w:rPr>
            </w:pPr>
            <w:r w:rsidRPr="007A51F1">
              <w:rPr>
                <w:rFonts w:cs="Arial"/>
                <w:b w:val="0"/>
                <w:sz w:val="24"/>
              </w:rPr>
              <w:t>Autonomy is about the confidence to do things independently</w:t>
            </w:r>
          </w:p>
          <w:p w14:paraId="4734934B" w14:textId="77777777" w:rsidR="009C5571" w:rsidRPr="007A51F1" w:rsidRDefault="009C5571" w:rsidP="001E71A8">
            <w:pPr>
              <w:spacing w:before="192" w:after="192"/>
              <w:rPr>
                <w:rFonts w:cs="Arial"/>
                <w:b w:val="0"/>
                <w:sz w:val="24"/>
              </w:rPr>
            </w:pPr>
            <w:r w:rsidRPr="007A51F1">
              <w:rPr>
                <w:rFonts w:cs="Arial"/>
                <w:b w:val="0"/>
                <w:sz w:val="24"/>
              </w:rPr>
              <w:t>Resilience is about being able to cope when things don’t go well</w:t>
            </w:r>
          </w:p>
          <w:p w14:paraId="03CD522E" w14:textId="14A29EA0" w:rsidR="009C5571" w:rsidRPr="007A51F1" w:rsidRDefault="009C5571" w:rsidP="001E71A8">
            <w:pPr>
              <w:spacing w:before="192" w:after="192"/>
              <w:rPr>
                <w:rFonts w:cs="Arial"/>
                <w:b w:val="0"/>
                <w:sz w:val="24"/>
              </w:rPr>
            </w:pPr>
            <w:r w:rsidRPr="007A51F1">
              <w:rPr>
                <w:rFonts w:cs="Arial"/>
                <w:b w:val="0"/>
                <w:sz w:val="24"/>
              </w:rPr>
              <w:t>Autonomy</w:t>
            </w:r>
            <w:r w:rsidRPr="007A51F1">
              <w:rPr>
                <w:rFonts w:cs="Arial"/>
                <w:sz w:val="24"/>
              </w:rPr>
              <w:t xml:space="preserve">, </w:t>
            </w:r>
            <w:r w:rsidRPr="007A51F1">
              <w:rPr>
                <w:rFonts w:cs="Arial"/>
                <w:b w:val="0"/>
                <w:sz w:val="24"/>
              </w:rPr>
              <w:t xml:space="preserve">responsibility and independence play an important role in building resilience. </w:t>
            </w:r>
          </w:p>
        </w:tc>
        <w:tc>
          <w:tcPr>
            <w:tcW w:w="6095" w:type="dxa"/>
            <w:vAlign w:val="top"/>
          </w:tcPr>
          <w:p w14:paraId="60CA43ED" w14:textId="77777777" w:rsidR="009C5571" w:rsidRPr="007A51F1" w:rsidRDefault="009C5571" w:rsidP="001E71A8">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4"/>
                <w:lang w:eastAsia="en-AU"/>
              </w:rPr>
            </w:pPr>
            <w:r w:rsidRPr="007A51F1">
              <w:rPr>
                <w:rFonts w:cs="Arial"/>
                <w:sz w:val="24"/>
                <w:lang w:eastAsia="en-AU"/>
              </w:rPr>
              <w:t>Provide opportunities for children to engage independently and support them to succeed:</w:t>
            </w:r>
          </w:p>
          <w:p w14:paraId="4A9CC712" w14:textId="77777777" w:rsidR="009C5571" w:rsidRPr="007A51F1" w:rsidRDefault="009C5571" w:rsidP="001E71A8">
            <w:pPr>
              <w:pStyle w:val="ListBullet"/>
              <w:cnfStyle w:val="000000010000" w:firstRow="0" w:lastRow="0" w:firstColumn="0" w:lastColumn="0" w:oddVBand="0" w:evenVBand="0" w:oddHBand="0" w:evenHBand="1" w:firstRowFirstColumn="0" w:firstRowLastColumn="0" w:lastRowFirstColumn="0" w:lastRowLastColumn="0"/>
              <w:rPr>
                <w:rFonts w:cs="Arial"/>
                <w:sz w:val="24"/>
              </w:rPr>
            </w:pPr>
            <w:r w:rsidRPr="007A51F1">
              <w:rPr>
                <w:rFonts w:cs="Arial"/>
                <w:sz w:val="24"/>
              </w:rPr>
              <w:t xml:space="preserve">Allow children to make choices wherever possible as this encourages autonomy. You might set up an environment where many choices are available or allow children to eat at various intervals throughout the day. </w:t>
            </w:r>
          </w:p>
          <w:p w14:paraId="7B8DCD8F" w14:textId="77777777" w:rsidR="009C5571" w:rsidRPr="007A51F1" w:rsidRDefault="009C5571" w:rsidP="001E71A8">
            <w:pPr>
              <w:pStyle w:val="ListBullet"/>
              <w:cnfStyle w:val="000000010000" w:firstRow="0" w:lastRow="0" w:firstColumn="0" w:lastColumn="0" w:oddVBand="0" w:evenVBand="0" w:oddHBand="0" w:evenHBand="1" w:firstRowFirstColumn="0" w:firstRowLastColumn="0" w:lastRowFirstColumn="0" w:lastRowLastColumn="0"/>
              <w:rPr>
                <w:rFonts w:cs="Arial"/>
                <w:sz w:val="24"/>
              </w:rPr>
            </w:pPr>
            <w:r w:rsidRPr="007A51F1">
              <w:rPr>
                <w:rFonts w:cs="Arial"/>
                <w:sz w:val="24"/>
              </w:rPr>
              <w:t>Let children decide which activity they want to participate in, how long they will engage in the activity and whether they want to do it with a group or play independently.</w:t>
            </w:r>
          </w:p>
          <w:p w14:paraId="0A13E6DB" w14:textId="77777777" w:rsidR="009C5571" w:rsidRPr="007A51F1" w:rsidRDefault="009C5571" w:rsidP="001E71A8">
            <w:pPr>
              <w:pStyle w:val="ListBullet"/>
              <w:cnfStyle w:val="000000010000" w:firstRow="0" w:lastRow="0" w:firstColumn="0" w:lastColumn="0" w:oddVBand="0" w:evenVBand="0" w:oddHBand="0" w:evenHBand="1" w:firstRowFirstColumn="0" w:firstRowLastColumn="0" w:lastRowFirstColumn="0" w:lastRowLastColumn="0"/>
              <w:rPr>
                <w:rFonts w:cs="Arial"/>
                <w:sz w:val="24"/>
              </w:rPr>
            </w:pPr>
            <w:r w:rsidRPr="007A51F1">
              <w:rPr>
                <w:rFonts w:cs="Arial"/>
                <w:sz w:val="24"/>
              </w:rPr>
              <w:t xml:space="preserve">Offer a range of experiences like cooking, gardening, rearranging play spaces and contributing to the learning program. </w:t>
            </w:r>
          </w:p>
          <w:p w14:paraId="388C156F" w14:textId="77777777" w:rsidR="009C5571" w:rsidRPr="007A51F1" w:rsidRDefault="009C5571" w:rsidP="001E71A8">
            <w:pPr>
              <w:pStyle w:val="ListBullet"/>
              <w:cnfStyle w:val="000000010000" w:firstRow="0" w:lastRow="0" w:firstColumn="0" w:lastColumn="0" w:oddVBand="0" w:evenVBand="0" w:oddHBand="0" w:evenHBand="1" w:firstRowFirstColumn="0" w:firstRowLastColumn="0" w:lastRowFirstColumn="0" w:lastRowLastColumn="0"/>
              <w:rPr>
                <w:rFonts w:cs="Arial"/>
                <w:sz w:val="24"/>
              </w:rPr>
            </w:pPr>
            <w:r w:rsidRPr="007A51F1">
              <w:rPr>
                <w:rFonts w:cs="Arial"/>
                <w:sz w:val="24"/>
              </w:rPr>
              <w:t>Allow them to make choices and take on responsibility. Teach, then step back and allow them to explore, make mistakes, and learn from their mistakes. Encourage them find the answer their own questions.</w:t>
            </w:r>
          </w:p>
          <w:p w14:paraId="711F0DCD" w14:textId="77777777" w:rsidR="009C5571" w:rsidRPr="007A51F1" w:rsidRDefault="009C5571" w:rsidP="001E71A8">
            <w:pPr>
              <w:pStyle w:val="ListBullet"/>
              <w:cnfStyle w:val="000000010000" w:firstRow="0" w:lastRow="0" w:firstColumn="0" w:lastColumn="0" w:oddVBand="0" w:evenVBand="0" w:oddHBand="0" w:evenHBand="1" w:firstRowFirstColumn="0" w:firstRowLastColumn="0" w:lastRowFirstColumn="0" w:lastRowLastColumn="0"/>
              <w:rPr>
                <w:rFonts w:cs="Arial"/>
                <w:sz w:val="24"/>
              </w:rPr>
            </w:pPr>
            <w:r w:rsidRPr="007A51F1">
              <w:rPr>
                <w:rFonts w:cs="Arial"/>
                <w:sz w:val="24"/>
              </w:rPr>
              <w:t xml:space="preserve">Use backward chaining to support independent task completion. </w:t>
            </w:r>
          </w:p>
          <w:p w14:paraId="4F616071" w14:textId="77777777" w:rsidR="009C5571" w:rsidRPr="007A51F1" w:rsidRDefault="009C5571" w:rsidP="001E71A8">
            <w:pPr>
              <w:pStyle w:val="ListBullet"/>
              <w:cnfStyle w:val="000000010000" w:firstRow="0" w:lastRow="0" w:firstColumn="0" w:lastColumn="0" w:oddVBand="0" w:evenVBand="0" w:oddHBand="0" w:evenHBand="1" w:firstRowFirstColumn="0" w:firstRowLastColumn="0" w:lastRowFirstColumn="0" w:lastRowLastColumn="0"/>
              <w:rPr>
                <w:rFonts w:cs="Arial"/>
                <w:b/>
                <w:bCs/>
                <w:sz w:val="24"/>
              </w:rPr>
            </w:pPr>
            <w:r w:rsidRPr="007A51F1">
              <w:rPr>
                <w:rFonts w:cs="Arial"/>
                <w:sz w:val="24"/>
              </w:rPr>
              <w:t>Support children to persist with a task and celebrate when the task is completed.</w:t>
            </w:r>
          </w:p>
          <w:p w14:paraId="65BDA956" w14:textId="77777777" w:rsidR="009C5571" w:rsidRPr="007A51F1" w:rsidRDefault="009C5571" w:rsidP="001E71A8">
            <w:pPr>
              <w:pStyle w:val="ListBullet"/>
              <w:cnfStyle w:val="000000010000" w:firstRow="0" w:lastRow="0" w:firstColumn="0" w:lastColumn="0" w:oddVBand="0" w:evenVBand="0" w:oddHBand="0" w:evenHBand="1" w:firstRowFirstColumn="0" w:firstRowLastColumn="0" w:lastRowFirstColumn="0" w:lastRowLastColumn="0"/>
              <w:rPr>
                <w:rFonts w:cs="Arial"/>
                <w:sz w:val="24"/>
              </w:rPr>
            </w:pPr>
            <w:r w:rsidRPr="007A51F1">
              <w:rPr>
                <w:rFonts w:cs="Arial"/>
                <w:sz w:val="24"/>
              </w:rPr>
              <w:t>Backward chaining reverses the order of instruction so that the child completes the last step in the chain first.</w:t>
            </w:r>
          </w:p>
          <w:p w14:paraId="381643BA" w14:textId="77777777" w:rsidR="009C5571" w:rsidRPr="007A51F1" w:rsidRDefault="009C5571" w:rsidP="001E71A8">
            <w:pPr>
              <w:pStyle w:val="ListBullet"/>
              <w:cnfStyle w:val="000000010000" w:firstRow="0" w:lastRow="0" w:firstColumn="0" w:lastColumn="0" w:oddVBand="0" w:evenVBand="0" w:oddHBand="0" w:evenHBand="1" w:firstRowFirstColumn="0" w:firstRowLastColumn="0" w:lastRowFirstColumn="0" w:lastRowLastColumn="0"/>
              <w:rPr>
                <w:rFonts w:cs="Arial"/>
                <w:sz w:val="24"/>
              </w:rPr>
            </w:pPr>
            <w:r w:rsidRPr="007A51F1">
              <w:rPr>
                <w:rFonts w:cs="Arial"/>
                <w:sz w:val="24"/>
              </w:rPr>
              <w:t xml:space="preserve">An example is when a child loves a particular </w:t>
            </w:r>
            <w:r w:rsidRPr="007A51F1">
              <w:rPr>
                <w:rFonts w:cs="Arial"/>
                <w:sz w:val="24"/>
              </w:rPr>
              <w:lastRenderedPageBreak/>
              <w:t xml:space="preserve">puzzle but may not yet have the skill to complete it independently. Start by presenting the puzzle with many of the pieces already in place and have the child put in the last few pieces independently. Celebrate the achievement. Repeat next time with more pieces removed, increasing the challenge. Continue the strategy until the child is able to complete the puzzle independently. </w:t>
            </w:r>
          </w:p>
          <w:p w14:paraId="4930F73C" w14:textId="77777777" w:rsidR="009C5571" w:rsidRPr="007A51F1" w:rsidRDefault="009C5571" w:rsidP="001E71A8">
            <w:pPr>
              <w:pStyle w:val="ListBullet"/>
              <w:cnfStyle w:val="000000010000" w:firstRow="0" w:lastRow="0" w:firstColumn="0" w:lastColumn="0" w:oddVBand="0" w:evenVBand="0" w:oddHBand="0" w:evenHBand="1" w:firstRowFirstColumn="0" w:firstRowLastColumn="0" w:lastRowFirstColumn="0" w:lastRowLastColumn="0"/>
              <w:rPr>
                <w:rFonts w:cs="Arial"/>
                <w:sz w:val="24"/>
              </w:rPr>
            </w:pPr>
            <w:r w:rsidRPr="007A51F1">
              <w:rPr>
                <w:rFonts w:cs="Arial"/>
                <w:sz w:val="24"/>
              </w:rPr>
              <w:t>This strategy can be applied to mastering a wide range of skills and tasks such as writing own name, arranging objects in order of size or matching a pile of socks, just to name a few.</w:t>
            </w:r>
          </w:p>
          <w:p w14:paraId="76898944" w14:textId="77777777" w:rsidR="009C5571" w:rsidRPr="007A51F1" w:rsidRDefault="009C5571" w:rsidP="001E71A8">
            <w:pPr>
              <w:pStyle w:val="ListBullet"/>
              <w:numPr>
                <w:ilvl w:val="0"/>
                <w:numId w:val="0"/>
              </w:numPr>
              <w:ind w:left="652"/>
              <w:cnfStyle w:val="000000010000" w:firstRow="0" w:lastRow="0" w:firstColumn="0" w:lastColumn="0" w:oddVBand="0" w:evenVBand="0" w:oddHBand="0" w:evenHBand="1" w:firstRowFirstColumn="0" w:firstRowLastColumn="0" w:lastRowFirstColumn="0" w:lastRowLastColumn="0"/>
              <w:rPr>
                <w:rFonts w:cs="Arial"/>
                <w:sz w:val="24"/>
              </w:rPr>
            </w:pPr>
          </w:p>
          <w:p w14:paraId="1563F90E" w14:textId="77777777" w:rsidR="009C5571" w:rsidRPr="007A51F1" w:rsidRDefault="009C5571" w:rsidP="001E71A8">
            <w:pPr>
              <w:pStyle w:val="ListBullet"/>
              <w:numPr>
                <w:ilvl w:val="0"/>
                <w:numId w:val="0"/>
              </w:numPr>
              <w:cnfStyle w:val="000000010000" w:firstRow="0" w:lastRow="0" w:firstColumn="0" w:lastColumn="0" w:oddVBand="0" w:evenVBand="0" w:oddHBand="0" w:evenHBand="1" w:firstRowFirstColumn="0" w:firstRowLastColumn="0" w:lastRowFirstColumn="0" w:lastRowLastColumn="0"/>
              <w:rPr>
                <w:rFonts w:cs="Arial"/>
                <w:sz w:val="24"/>
              </w:rPr>
            </w:pPr>
            <w:r w:rsidRPr="007A51F1">
              <w:rPr>
                <w:rFonts w:cs="Arial"/>
                <w:sz w:val="24"/>
              </w:rPr>
              <w:t>Stories, songs and play situations that focus on emotions and demonstrate persistence and resilience:</w:t>
            </w:r>
          </w:p>
          <w:p w14:paraId="37565199" w14:textId="77777777" w:rsidR="009C5571" w:rsidRPr="007A51F1" w:rsidRDefault="009C5571" w:rsidP="001E71A8">
            <w:pPr>
              <w:pStyle w:val="ListBullet"/>
              <w:cnfStyle w:val="000000010000" w:firstRow="0" w:lastRow="0" w:firstColumn="0" w:lastColumn="0" w:oddVBand="0" w:evenVBand="0" w:oddHBand="0" w:evenHBand="1" w:firstRowFirstColumn="0" w:firstRowLastColumn="0" w:lastRowFirstColumn="0" w:lastRowLastColumn="0"/>
              <w:rPr>
                <w:rFonts w:cs="Arial"/>
                <w:sz w:val="24"/>
              </w:rPr>
            </w:pPr>
            <w:r w:rsidRPr="007A51F1">
              <w:rPr>
                <w:rFonts w:cs="Arial"/>
                <w:sz w:val="24"/>
              </w:rPr>
              <w:t>Help children to use language to name emotions and to project into the emotions of others.</w:t>
            </w:r>
          </w:p>
          <w:p w14:paraId="05852750" w14:textId="1618E825" w:rsidR="009C5571" w:rsidRPr="007A51F1" w:rsidRDefault="00E644AA" w:rsidP="001E71A8">
            <w:pPr>
              <w:pStyle w:val="ListBullet"/>
              <w:cnfStyle w:val="000000010000" w:firstRow="0" w:lastRow="0" w:firstColumn="0" w:lastColumn="0" w:oddVBand="0" w:evenVBand="0" w:oddHBand="0" w:evenHBand="1" w:firstRowFirstColumn="0" w:firstRowLastColumn="0" w:lastRowFirstColumn="0" w:lastRowLastColumn="0"/>
              <w:rPr>
                <w:rFonts w:cs="Arial"/>
                <w:color w:val="002060"/>
                <w:sz w:val="24"/>
              </w:rPr>
            </w:pPr>
            <w:r w:rsidRPr="007A51F1">
              <w:rPr>
                <w:rFonts w:cs="Arial"/>
                <w:sz w:val="24"/>
              </w:rPr>
              <w:t>Watch Just Breathe</w:t>
            </w:r>
            <w:r w:rsidR="009C5571" w:rsidRPr="007A51F1">
              <w:rPr>
                <w:rFonts w:cs="Arial"/>
                <w:sz w:val="24"/>
              </w:rPr>
              <w:t xml:space="preserve"> by Julie Bayer </w:t>
            </w:r>
            <w:proofErr w:type="spellStart"/>
            <w:r w:rsidR="009C5571" w:rsidRPr="007A51F1">
              <w:rPr>
                <w:rFonts w:cs="Arial"/>
                <w:sz w:val="24"/>
              </w:rPr>
              <w:t>Salzman</w:t>
            </w:r>
            <w:proofErr w:type="spellEnd"/>
            <w:r w:rsidR="009C5571" w:rsidRPr="007A51F1">
              <w:rPr>
                <w:rFonts w:cs="Arial"/>
                <w:sz w:val="24"/>
              </w:rPr>
              <w:t xml:space="preserve"> and Josh </w:t>
            </w:r>
            <w:proofErr w:type="spellStart"/>
            <w:r w:rsidR="009C5571" w:rsidRPr="007A51F1">
              <w:rPr>
                <w:rFonts w:cs="Arial"/>
                <w:sz w:val="24"/>
              </w:rPr>
              <w:t>Salzman</w:t>
            </w:r>
            <w:proofErr w:type="spellEnd"/>
            <w:r w:rsidR="009C5571" w:rsidRPr="007A51F1">
              <w:rPr>
                <w:rFonts w:cs="Arial"/>
                <w:sz w:val="24"/>
              </w:rPr>
              <w:t xml:space="preserve"> and discuss with the children. Discuss feelings and what they look like. Use breathing in and out to help be calm.</w:t>
            </w:r>
          </w:p>
          <w:p w14:paraId="6041DB89" w14:textId="53E57A6F" w:rsidR="009C5571" w:rsidRPr="007A51F1" w:rsidRDefault="002302F5" w:rsidP="001E71A8">
            <w:pPr>
              <w:pStyle w:val="ListBullet"/>
              <w:numPr>
                <w:ilvl w:val="0"/>
                <w:numId w:val="0"/>
              </w:numPr>
              <w:ind w:left="720"/>
              <w:cnfStyle w:val="000000010000" w:firstRow="0" w:lastRow="0" w:firstColumn="0" w:lastColumn="0" w:oddVBand="0" w:evenVBand="0" w:oddHBand="0" w:evenHBand="1" w:firstRowFirstColumn="0" w:firstRowLastColumn="0" w:lastRowFirstColumn="0" w:lastRowLastColumn="0"/>
              <w:rPr>
                <w:rFonts w:cs="Arial"/>
                <w:color w:val="002060"/>
                <w:sz w:val="24"/>
              </w:rPr>
            </w:pPr>
            <w:hyperlink r:id="rId12" w:history="1">
              <w:r w:rsidR="00E644AA" w:rsidRPr="007A51F1">
                <w:rPr>
                  <w:rStyle w:val="Hyperlink"/>
                  <w:rFonts w:cs="Arial"/>
                  <w:color w:val="002060"/>
                </w:rPr>
                <w:t>y</w:t>
              </w:r>
              <w:r w:rsidR="009C5571" w:rsidRPr="007A51F1">
                <w:rPr>
                  <w:rStyle w:val="Hyperlink"/>
                  <w:rFonts w:cs="Arial"/>
                  <w:color w:val="002060"/>
                </w:rPr>
                <w:t>outube.com/</w:t>
              </w:r>
              <w:proofErr w:type="spellStart"/>
              <w:r w:rsidR="009C5571" w:rsidRPr="007A51F1">
                <w:rPr>
                  <w:rStyle w:val="Hyperlink"/>
                  <w:rFonts w:cs="Arial"/>
                  <w:color w:val="002060"/>
                </w:rPr>
                <w:t>watch?v</w:t>
              </w:r>
              <w:proofErr w:type="spellEnd"/>
              <w:r w:rsidR="009C5571" w:rsidRPr="007A51F1">
                <w:rPr>
                  <w:rStyle w:val="Hyperlink"/>
                  <w:rFonts w:cs="Arial"/>
                  <w:color w:val="002060"/>
                </w:rPr>
                <w:t>=RVA2N6tX2cg</w:t>
              </w:r>
            </w:hyperlink>
          </w:p>
          <w:p w14:paraId="59900ECE" w14:textId="0AC97B60" w:rsidR="009C5571" w:rsidRPr="007A51F1" w:rsidRDefault="009C5571" w:rsidP="001E71A8">
            <w:pPr>
              <w:pStyle w:val="ListBullet"/>
              <w:cnfStyle w:val="000000010000" w:firstRow="0" w:lastRow="0" w:firstColumn="0" w:lastColumn="0" w:oddVBand="0" w:evenVBand="0" w:oddHBand="0" w:evenHBand="1" w:firstRowFirstColumn="0" w:firstRowLastColumn="0" w:lastRowFirstColumn="0" w:lastRowLastColumn="0"/>
              <w:rPr>
                <w:rFonts w:cs="Arial"/>
                <w:sz w:val="24"/>
              </w:rPr>
            </w:pPr>
            <w:r w:rsidRPr="007A51F1">
              <w:rPr>
                <w:rFonts w:cs="Arial"/>
                <w:sz w:val="24"/>
              </w:rPr>
              <w:t>R</w:t>
            </w:r>
            <w:r w:rsidR="00936F89">
              <w:rPr>
                <w:rFonts w:cs="Arial"/>
                <w:sz w:val="24"/>
              </w:rPr>
              <w:t xml:space="preserve">ead </w:t>
            </w:r>
            <w:proofErr w:type="gramStart"/>
            <w:r w:rsidRPr="007A51F1">
              <w:rPr>
                <w:rFonts w:cs="Arial"/>
                <w:sz w:val="24"/>
              </w:rPr>
              <w:t>The</w:t>
            </w:r>
            <w:proofErr w:type="gramEnd"/>
            <w:r w:rsidRPr="007A51F1">
              <w:rPr>
                <w:rFonts w:cs="Arial"/>
                <w:sz w:val="24"/>
              </w:rPr>
              <w:t xml:space="preserve"> Little Eng</w:t>
            </w:r>
            <w:r w:rsidR="00E644AA" w:rsidRPr="007A51F1">
              <w:rPr>
                <w:rFonts w:cs="Arial"/>
                <w:sz w:val="24"/>
              </w:rPr>
              <w:t xml:space="preserve">ine that Could, The Most Magnificent Thing, </w:t>
            </w:r>
            <w:r w:rsidRPr="007A51F1">
              <w:rPr>
                <w:rFonts w:cs="Arial"/>
                <w:sz w:val="24"/>
              </w:rPr>
              <w:t>Koala Lou or other stories that tell of persistence, success and dealing with disappointment.</w:t>
            </w:r>
          </w:p>
          <w:p w14:paraId="0694CE3B" w14:textId="77777777" w:rsidR="009C5571" w:rsidRPr="007A51F1" w:rsidRDefault="009C5571" w:rsidP="001E71A8">
            <w:pPr>
              <w:pStyle w:val="ListBullet"/>
              <w:cnfStyle w:val="000000010000" w:firstRow="0" w:lastRow="0" w:firstColumn="0" w:lastColumn="0" w:oddVBand="0" w:evenVBand="0" w:oddHBand="0" w:evenHBand="1" w:firstRowFirstColumn="0" w:firstRowLastColumn="0" w:lastRowFirstColumn="0" w:lastRowLastColumn="0"/>
              <w:rPr>
                <w:rFonts w:cs="Arial"/>
                <w:sz w:val="24"/>
              </w:rPr>
            </w:pPr>
            <w:r w:rsidRPr="007A51F1">
              <w:rPr>
                <w:rFonts w:cs="Arial"/>
                <w:sz w:val="24"/>
              </w:rPr>
              <w:t xml:space="preserve">Make up a story with a social dilemma and talk it though with the children. What are their ideas? What would they do? </w:t>
            </w:r>
          </w:p>
          <w:p w14:paraId="76D661A9" w14:textId="38319A1E" w:rsidR="009C5571" w:rsidRPr="007A51F1" w:rsidRDefault="009C5571" w:rsidP="001E71A8">
            <w:pPr>
              <w:pStyle w:val="ListBullet"/>
              <w:cnfStyle w:val="000000010000" w:firstRow="0" w:lastRow="0" w:firstColumn="0" w:lastColumn="0" w:oddVBand="0" w:evenVBand="0" w:oddHBand="0" w:evenHBand="1" w:firstRowFirstColumn="0" w:firstRowLastColumn="0" w:lastRowFirstColumn="0" w:lastRowLastColumn="0"/>
              <w:rPr>
                <w:rStyle w:val="Strong"/>
                <w:rFonts w:cs="Arial"/>
                <w:b w:val="0"/>
                <w:bCs w:val="0"/>
              </w:rPr>
            </w:pPr>
            <w:r w:rsidRPr="007A51F1">
              <w:rPr>
                <w:rFonts w:cs="Arial"/>
                <w:sz w:val="24"/>
              </w:rPr>
              <w:t xml:space="preserve">Tell the children stories about when you made a mistake. Let them know that mistakes are </w:t>
            </w:r>
            <w:r w:rsidR="00E644AA" w:rsidRPr="007A51F1">
              <w:rPr>
                <w:rFonts w:cs="Arial"/>
                <w:sz w:val="24"/>
              </w:rPr>
              <w:t xml:space="preserve">ok </w:t>
            </w:r>
            <w:r w:rsidRPr="007A51F1">
              <w:rPr>
                <w:rFonts w:cs="Arial"/>
                <w:sz w:val="24"/>
              </w:rPr>
              <w:t>and you can’t learn without making mistakes. Read bo</w:t>
            </w:r>
            <w:r w:rsidR="00E644AA" w:rsidRPr="007A51F1">
              <w:rPr>
                <w:rFonts w:cs="Arial"/>
                <w:sz w:val="24"/>
              </w:rPr>
              <w:t xml:space="preserve">oks about making mistakes like </w:t>
            </w:r>
            <w:r w:rsidRPr="007A51F1">
              <w:rPr>
                <w:rFonts w:cs="Arial"/>
                <w:sz w:val="24"/>
              </w:rPr>
              <w:t>T</w:t>
            </w:r>
            <w:r w:rsidR="00E644AA" w:rsidRPr="007A51F1">
              <w:rPr>
                <w:rFonts w:cs="Arial"/>
                <w:sz w:val="24"/>
              </w:rPr>
              <w:t>he Girl Who Never Made Mistakes</w:t>
            </w:r>
            <w:r w:rsidRPr="007A51F1">
              <w:rPr>
                <w:rFonts w:cs="Arial"/>
                <w:sz w:val="24"/>
              </w:rPr>
              <w:t xml:space="preserve"> by Mark Pet and Gary Rubinstein.</w:t>
            </w:r>
          </w:p>
        </w:tc>
      </w:tr>
    </w:tbl>
    <w:p w14:paraId="1380FB99" w14:textId="4808A13E" w:rsidR="000A6C42" w:rsidRDefault="6EE475BB" w:rsidP="4353DFD7">
      <w:pPr>
        <w:pStyle w:val="Heading3"/>
        <w:numPr>
          <w:ilvl w:val="2"/>
          <w:numId w:val="0"/>
        </w:numPr>
      </w:pPr>
      <w:r>
        <w:lastRenderedPageBreak/>
        <w:t xml:space="preserve">Evaluating </w:t>
      </w:r>
      <w:r w:rsidR="0B1AECCE">
        <w:t>the</w:t>
      </w:r>
      <w:r>
        <w:t xml:space="preserve"> l</w:t>
      </w:r>
      <w:r w:rsidR="0B1AECCE">
        <w:t>earning experiences</w:t>
      </w:r>
    </w:p>
    <w:p w14:paraId="42FB904C" w14:textId="77777777" w:rsidR="009C5571" w:rsidRPr="009A5A03" w:rsidRDefault="009C5571" w:rsidP="009C5571">
      <w:pPr>
        <w:pStyle w:val="Heading4"/>
        <w:rPr>
          <w:lang w:eastAsia="zh-CN"/>
        </w:rPr>
      </w:pPr>
      <w:r w:rsidRPr="009A5A03">
        <w:rPr>
          <w:lang w:eastAsia="zh-CN"/>
        </w:rPr>
        <w:t>Observations of learning</w:t>
      </w:r>
    </w:p>
    <w:p w14:paraId="38C36CEA" w14:textId="3EE66C8C" w:rsidR="009C5571" w:rsidRDefault="009C5571" w:rsidP="009C5571">
      <w:pPr>
        <w:rPr>
          <w:rStyle w:val="Emphasis"/>
          <w:i w:val="0"/>
        </w:rPr>
      </w:pPr>
      <w:r>
        <w:rPr>
          <w:rStyle w:val="Emphasis"/>
          <w:i w:val="0"/>
        </w:rPr>
        <w:t>(</w:t>
      </w:r>
      <w:r w:rsidRPr="009A5A03">
        <w:rPr>
          <w:rStyle w:val="Emphasis"/>
          <w:i w:val="0"/>
        </w:rPr>
        <w:t xml:space="preserve">Reflect on the </w:t>
      </w:r>
      <w:r>
        <w:rPr>
          <w:rStyle w:val="Emphasis"/>
          <w:i w:val="0"/>
        </w:rPr>
        <w:t>learning intentions</w:t>
      </w:r>
      <w:r w:rsidRPr="009A5A03">
        <w:rPr>
          <w:rStyle w:val="Emphasis"/>
          <w:i w:val="0"/>
        </w:rPr>
        <w:t xml:space="preserve"> as you consider these prompts</w:t>
      </w:r>
      <w:r>
        <w:rPr>
          <w:rStyle w:val="Emphasis"/>
          <w:i w:val="0"/>
        </w:rPr>
        <w:t>)</w:t>
      </w:r>
    </w:p>
    <w:p w14:paraId="69473D0C" w14:textId="77777777" w:rsidR="009C5571" w:rsidRPr="009A5A03" w:rsidRDefault="009C5571" w:rsidP="009C5571">
      <w:pPr>
        <w:spacing w:before="192" w:after="192"/>
        <w:rPr>
          <w:lang w:eastAsia="zh-CN"/>
        </w:rPr>
      </w:pPr>
      <w:r w:rsidRPr="009A5A03">
        <w:rPr>
          <w:lang w:eastAsia="zh-CN"/>
        </w:rPr>
        <w:t>How did the child respond – what did they do, what did they say?</w:t>
      </w:r>
    </w:p>
    <w:p w14:paraId="6CFDEA78" w14:textId="77777777" w:rsidR="009C5571" w:rsidRPr="009A5A03" w:rsidRDefault="009C5571" w:rsidP="009C5571">
      <w:pPr>
        <w:spacing w:before="192" w:after="192"/>
        <w:rPr>
          <w:lang w:eastAsia="zh-CN"/>
        </w:rPr>
      </w:pPr>
      <w:r w:rsidRPr="009A5A03">
        <w:rPr>
          <w:lang w:eastAsia="zh-CN"/>
        </w:rPr>
        <w:t xml:space="preserve">What did the child enjoy? </w:t>
      </w:r>
    </w:p>
    <w:p w14:paraId="6418FA1F" w14:textId="77777777" w:rsidR="009C5571" w:rsidRDefault="009C5571" w:rsidP="009C5571">
      <w:pPr>
        <w:spacing w:before="192" w:after="192"/>
        <w:rPr>
          <w:lang w:eastAsia="zh-CN"/>
        </w:rPr>
      </w:pPr>
      <w:r w:rsidRPr="009A5A03">
        <w:rPr>
          <w:lang w:eastAsia="zh-CN"/>
        </w:rPr>
        <w:t>What was a challenge?</w:t>
      </w:r>
    </w:p>
    <w:p w14:paraId="2D407345" w14:textId="77777777" w:rsidR="009C5571" w:rsidRDefault="009C5571" w:rsidP="009C5571">
      <w:pPr>
        <w:spacing w:before="192" w:after="192"/>
        <w:rPr>
          <w:lang w:eastAsia="zh-CN"/>
        </w:rPr>
      </w:pPr>
      <w:r w:rsidRPr="48A1B114">
        <w:rPr>
          <w:lang w:eastAsia="zh-CN"/>
        </w:rPr>
        <w:t>What other things were of interest?</w:t>
      </w:r>
    </w:p>
    <w:p w14:paraId="59825401" w14:textId="6A52F107" w:rsidR="009C5571" w:rsidRDefault="009C5571" w:rsidP="009C5571">
      <w:pPr>
        <w:rPr>
          <w:lang w:eastAsia="zh-CN"/>
        </w:rPr>
      </w:pPr>
      <w:r>
        <w:rPr>
          <w:lang w:eastAsia="zh-CN"/>
        </w:rPr>
        <w:t>________________________________________________________________________________________________________________________________________________________________________________________________________________________</w:t>
      </w:r>
    </w:p>
    <w:p w14:paraId="521C4FD5" w14:textId="77777777" w:rsidR="009C5571" w:rsidRDefault="009C5571" w:rsidP="009C5571">
      <w:pPr>
        <w:pStyle w:val="Heading4"/>
        <w:rPr>
          <w:lang w:eastAsia="zh-CN"/>
        </w:rPr>
      </w:pPr>
      <w:r>
        <w:rPr>
          <w:lang w:eastAsia="zh-CN"/>
        </w:rPr>
        <w:t>Reflection on teaching</w:t>
      </w:r>
    </w:p>
    <w:p w14:paraId="75493D47" w14:textId="7EB8DC3A" w:rsidR="009C5571" w:rsidRPr="00087A6D" w:rsidRDefault="009C5571" w:rsidP="009C5571">
      <w:pPr>
        <w:rPr>
          <w:b/>
          <w:lang w:eastAsia="zh-CN"/>
        </w:rPr>
      </w:pPr>
      <w:r w:rsidRPr="00087A6D">
        <w:rPr>
          <w:rStyle w:val="Emphasis"/>
          <w:b/>
          <w:i w:val="0"/>
        </w:rPr>
        <w:t>Reflect on the learning intentions as you consider these prompts. Consider ways you could gather feedback to demonstrate the child’s learning, for example recording children’s words or a conversation with an adult, photos, describe what the child did, work samples</w:t>
      </w:r>
      <w:r w:rsidR="00087A6D" w:rsidRPr="00087A6D">
        <w:rPr>
          <w:rStyle w:val="Emphasis"/>
          <w:b/>
          <w:i w:val="0"/>
        </w:rPr>
        <w:t>.</w:t>
      </w:r>
    </w:p>
    <w:p w14:paraId="404E1118" w14:textId="77777777" w:rsidR="009C5571" w:rsidRDefault="009C5571" w:rsidP="009C5571">
      <w:pPr>
        <w:spacing w:before="192" w:after="192"/>
        <w:rPr>
          <w:lang w:eastAsia="zh-CN"/>
        </w:rPr>
      </w:pPr>
      <w:r>
        <w:rPr>
          <w:lang w:eastAsia="zh-CN"/>
        </w:rPr>
        <w:t>Were the planned teaching strategies appropriate?</w:t>
      </w:r>
    </w:p>
    <w:p w14:paraId="0DF29AFE" w14:textId="77777777" w:rsidR="009C5571" w:rsidRDefault="009C5571" w:rsidP="009C5571">
      <w:pPr>
        <w:spacing w:before="192" w:after="192"/>
        <w:rPr>
          <w:lang w:eastAsia="zh-CN"/>
        </w:rPr>
      </w:pPr>
      <w:r>
        <w:rPr>
          <w:lang w:eastAsia="zh-CN"/>
        </w:rPr>
        <w:t>What strategies worked well?</w:t>
      </w:r>
    </w:p>
    <w:p w14:paraId="2F30AA83" w14:textId="77777777" w:rsidR="009C5571" w:rsidRPr="009A5A03" w:rsidRDefault="009C5571" w:rsidP="009C5571">
      <w:pPr>
        <w:spacing w:before="192" w:after="192"/>
        <w:rPr>
          <w:lang w:eastAsia="zh-CN"/>
        </w:rPr>
      </w:pPr>
      <w:r w:rsidRPr="48A1B114">
        <w:rPr>
          <w:lang w:eastAsia="zh-CN"/>
        </w:rPr>
        <w:t>What didn’t?</w:t>
      </w:r>
    </w:p>
    <w:p w14:paraId="3028E262" w14:textId="036E24F6" w:rsidR="00435D24" w:rsidRDefault="009C5571" w:rsidP="009C5571">
      <w:pPr>
        <w:rPr>
          <w:lang w:eastAsia="zh-CN"/>
        </w:rPr>
      </w:pPr>
      <w:r w:rsidRPr="48A1B114">
        <w:rPr>
          <w:lang w:eastAsia="zh-CN"/>
        </w:rPr>
        <w:t>Where to next?</w:t>
      </w:r>
    </w:p>
    <w:p w14:paraId="3F87D573" w14:textId="77777777" w:rsidR="009C5571" w:rsidRDefault="009C5571" w:rsidP="009C5571">
      <w:pPr>
        <w:rPr>
          <w:lang w:eastAsia="zh-CN"/>
        </w:rPr>
      </w:pPr>
      <w:r>
        <w:rPr>
          <w:lang w:eastAsia="zh-CN"/>
        </w:rPr>
        <w:t>________________________________________________________________________________________________________________________________________________________________________________________________________________________</w:t>
      </w:r>
    </w:p>
    <w:p w14:paraId="22CF0604" w14:textId="642580D6" w:rsidR="009A5A03" w:rsidRDefault="0B1AECCE" w:rsidP="009A5A03">
      <w:pPr>
        <w:pStyle w:val="Heading3"/>
      </w:pPr>
      <w:r>
        <w:t xml:space="preserve">Critically reflecting on the learning </w:t>
      </w:r>
    </w:p>
    <w:p w14:paraId="3CAFE4A3" w14:textId="77777777" w:rsidR="009C5571" w:rsidRPr="00435D24" w:rsidRDefault="009C5571" w:rsidP="009C5571">
      <w:pPr>
        <w:pStyle w:val="Heading4"/>
        <w:rPr>
          <w:lang w:eastAsia="zh-CN"/>
        </w:rPr>
      </w:pPr>
      <w:r w:rsidRPr="00435D24">
        <w:rPr>
          <w:lang w:eastAsia="zh-CN"/>
        </w:rPr>
        <w:t>Discussions between educators, families and children</w:t>
      </w:r>
    </w:p>
    <w:p w14:paraId="0DCC8463" w14:textId="173D649E" w:rsidR="009C5571" w:rsidRPr="00087A6D" w:rsidRDefault="009C5571" w:rsidP="009C5571">
      <w:pPr>
        <w:rPr>
          <w:rStyle w:val="Emphasis"/>
          <w:b/>
          <w:i w:val="0"/>
        </w:rPr>
      </w:pPr>
      <w:r w:rsidRPr="00087A6D">
        <w:rPr>
          <w:rStyle w:val="Emphasis"/>
          <w:b/>
          <w:i w:val="0"/>
        </w:rPr>
        <w:t>Reflections of learning – consider how the principles, practices and outcomes of the EYLF have contributed to the child’s learning</w:t>
      </w:r>
      <w:r w:rsidR="00087A6D">
        <w:rPr>
          <w:rStyle w:val="Emphasis"/>
          <w:b/>
          <w:i w:val="0"/>
        </w:rPr>
        <w:t>.</w:t>
      </w:r>
    </w:p>
    <w:p w14:paraId="3AD194C3" w14:textId="29F6023F" w:rsidR="009C5571" w:rsidRDefault="009C5571" w:rsidP="009C5571">
      <w:pPr>
        <w:rPr>
          <w:rStyle w:val="Emphasis"/>
          <w:i w:val="0"/>
        </w:rPr>
      </w:pPr>
      <w:r>
        <w:rPr>
          <w:rStyle w:val="Emphasis"/>
          <w:i w:val="0"/>
        </w:rPr>
        <w:t>________________________________________________________________________________________________________________________________________________________________________________________________________________________</w:t>
      </w:r>
    </w:p>
    <w:p w14:paraId="60F227DA" w14:textId="77777777" w:rsidR="009C5571" w:rsidRPr="00435D24" w:rsidRDefault="009C5571" w:rsidP="009C5571">
      <w:pPr>
        <w:pStyle w:val="Heading4"/>
        <w:rPr>
          <w:lang w:eastAsia="zh-CN"/>
        </w:rPr>
      </w:pPr>
      <w:r w:rsidRPr="00435D24">
        <w:rPr>
          <w:lang w:eastAsia="zh-CN"/>
        </w:rPr>
        <w:lastRenderedPageBreak/>
        <w:t xml:space="preserve">Where to next? </w:t>
      </w:r>
    </w:p>
    <w:p w14:paraId="79ED0696" w14:textId="59262B4B" w:rsidR="009C5571" w:rsidRPr="00087A6D" w:rsidRDefault="009C5571" w:rsidP="009C5571">
      <w:pPr>
        <w:rPr>
          <w:b/>
          <w:lang w:eastAsia="zh-CN"/>
        </w:rPr>
      </w:pPr>
      <w:r w:rsidRPr="00087A6D">
        <w:rPr>
          <w:rStyle w:val="Emphasis"/>
          <w:b/>
          <w:i w:val="0"/>
        </w:rPr>
        <w:t>What might you do to follow up or extend on the learning based on this experience?</w:t>
      </w:r>
    </w:p>
    <w:p w14:paraId="4750049F" w14:textId="77777777" w:rsidR="009C5571" w:rsidRDefault="009C5571" w:rsidP="009C5571">
      <w:pPr>
        <w:rPr>
          <w:rStyle w:val="Emphasis"/>
          <w:i w:val="0"/>
        </w:rPr>
      </w:pPr>
      <w:r>
        <w:rPr>
          <w:rStyle w:val="Emphasis"/>
          <w:i w:val="0"/>
        </w:rPr>
        <w:t>________________________________________________________________________________________________________________________________________________________________________________________________________________________</w:t>
      </w:r>
    </w:p>
    <w:sectPr w:rsidR="009C5571" w:rsidSect="00ED288C">
      <w:footerReference w:type="even" r:id="rId13"/>
      <w:footerReference w:type="default" r:id="rId14"/>
      <w:headerReference w:type="first" r:id="rId15"/>
      <w:footerReference w:type="first" r:id="rId16"/>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346EF" w14:textId="77777777" w:rsidR="002302F5" w:rsidRDefault="002302F5" w:rsidP="00191F45">
      <w:r>
        <w:separator/>
      </w:r>
    </w:p>
    <w:p w14:paraId="58B52254" w14:textId="77777777" w:rsidR="002302F5" w:rsidRDefault="002302F5"/>
    <w:p w14:paraId="37F2D2BF" w14:textId="77777777" w:rsidR="002302F5" w:rsidRDefault="002302F5"/>
    <w:p w14:paraId="798BC83E" w14:textId="77777777" w:rsidR="002302F5" w:rsidRDefault="002302F5"/>
  </w:endnote>
  <w:endnote w:type="continuationSeparator" w:id="0">
    <w:p w14:paraId="1A665E2A" w14:textId="77777777" w:rsidR="002302F5" w:rsidRDefault="002302F5" w:rsidP="00191F45">
      <w:r>
        <w:continuationSeparator/>
      </w:r>
    </w:p>
    <w:p w14:paraId="64373930" w14:textId="77777777" w:rsidR="002302F5" w:rsidRDefault="002302F5"/>
    <w:p w14:paraId="3599E5AB" w14:textId="77777777" w:rsidR="002302F5" w:rsidRDefault="002302F5"/>
    <w:p w14:paraId="6C0C94EE" w14:textId="77777777" w:rsidR="002302F5" w:rsidRDefault="002302F5"/>
  </w:endnote>
  <w:endnote w:type="continuationNotice" w:id="1">
    <w:p w14:paraId="3CAACA2B" w14:textId="77777777" w:rsidR="002302F5" w:rsidRDefault="002302F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85B8D" w14:textId="6457B062" w:rsidR="00401AF9" w:rsidRPr="004D333E" w:rsidRDefault="00401AF9" w:rsidP="004D333E">
    <w:pPr>
      <w:pStyle w:val="Footer"/>
    </w:pPr>
    <w:r w:rsidRPr="002810D3">
      <w:fldChar w:fldCharType="begin"/>
    </w:r>
    <w:r w:rsidRPr="002810D3">
      <w:instrText xml:space="preserve"> PAGE </w:instrText>
    </w:r>
    <w:r w:rsidRPr="002810D3">
      <w:fldChar w:fldCharType="separate"/>
    </w:r>
    <w:r w:rsidR="001E71A8">
      <w:rPr>
        <w:noProof/>
      </w:rPr>
      <w:t>8</w:t>
    </w:r>
    <w:r w:rsidRPr="002810D3">
      <w:fldChar w:fldCharType="end"/>
    </w:r>
    <w:r w:rsidRPr="002810D3">
      <w:tab/>
    </w:r>
    <w:r w:rsidR="005F2CCC">
      <w:t>Projects for learning – Resilience, autonomy and interdependence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9F86A" w14:textId="1673B3C0" w:rsidR="00401AF9" w:rsidRPr="004D333E" w:rsidRDefault="00401AF9"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087A6D">
      <w:rPr>
        <w:noProof/>
      </w:rPr>
      <w:t>Apr-20</w:t>
    </w:r>
    <w:r w:rsidRPr="002810D3">
      <w:fldChar w:fldCharType="end"/>
    </w:r>
    <w:r w:rsidRPr="002810D3">
      <w:tab/>
    </w:r>
    <w:r w:rsidRPr="002810D3">
      <w:fldChar w:fldCharType="begin"/>
    </w:r>
    <w:r w:rsidRPr="002810D3">
      <w:instrText xml:space="preserve"> PAGE </w:instrText>
    </w:r>
    <w:r w:rsidRPr="002810D3">
      <w:fldChar w:fldCharType="separate"/>
    </w:r>
    <w:r w:rsidR="001E71A8">
      <w:rPr>
        <w:noProof/>
      </w:rPr>
      <w:t>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E3091" w14:textId="77777777" w:rsidR="00401AF9" w:rsidRDefault="00401AF9" w:rsidP="00493120">
    <w:pPr>
      <w:pStyle w:val="Logo"/>
    </w:pPr>
    <w:r w:rsidRPr="1A9A927A">
      <w:rPr>
        <w:sz w:val="24"/>
        <w:szCs w:val="24"/>
      </w:rPr>
      <w:t>education.nsw.gov.au</w:t>
    </w:r>
    <w:r w:rsidRPr="00791B72">
      <w:tab/>
    </w:r>
    <w:r w:rsidRPr="009C69B7">
      <w:rPr>
        <w:noProof/>
        <w:lang w:eastAsia="en-AU"/>
      </w:rPr>
      <w:drawing>
        <wp:inline distT="0" distB="0" distL="0" distR="0" wp14:anchorId="259372FA" wp14:editId="24AEA11C">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FB30C" w14:textId="77777777" w:rsidR="002302F5" w:rsidRDefault="002302F5" w:rsidP="00191F45">
      <w:r>
        <w:separator/>
      </w:r>
    </w:p>
    <w:p w14:paraId="53449B4B" w14:textId="77777777" w:rsidR="002302F5" w:rsidRDefault="002302F5"/>
    <w:p w14:paraId="0A06651D" w14:textId="77777777" w:rsidR="002302F5" w:rsidRDefault="002302F5"/>
    <w:p w14:paraId="3261CD59" w14:textId="77777777" w:rsidR="002302F5" w:rsidRDefault="002302F5"/>
  </w:footnote>
  <w:footnote w:type="continuationSeparator" w:id="0">
    <w:p w14:paraId="09505766" w14:textId="77777777" w:rsidR="002302F5" w:rsidRDefault="002302F5" w:rsidP="00191F45">
      <w:r>
        <w:continuationSeparator/>
      </w:r>
    </w:p>
    <w:p w14:paraId="6A3590EF" w14:textId="77777777" w:rsidR="002302F5" w:rsidRDefault="002302F5"/>
    <w:p w14:paraId="24061976" w14:textId="77777777" w:rsidR="002302F5" w:rsidRDefault="002302F5"/>
    <w:p w14:paraId="190B8848" w14:textId="77777777" w:rsidR="002302F5" w:rsidRDefault="002302F5"/>
  </w:footnote>
  <w:footnote w:type="continuationNotice" w:id="1">
    <w:p w14:paraId="13C2B443" w14:textId="77777777" w:rsidR="002302F5" w:rsidRDefault="002302F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CF914" w14:textId="77777777" w:rsidR="00401AF9" w:rsidRDefault="00401AF9">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BAE853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AB3748"/>
    <w:multiLevelType w:val="multilevel"/>
    <w:tmpl w:val="E7321EE6"/>
    <w:lvl w:ilvl="0">
      <w:start w:val="1"/>
      <w:numFmt w:val="bullet"/>
      <w:lvlText w:val=""/>
      <w:lvlJc w:val="left"/>
      <w:pPr>
        <w:tabs>
          <w:tab w:val="num" w:pos="652"/>
        </w:tabs>
        <w:ind w:left="652" w:hanging="368"/>
      </w:pPr>
      <w:rPr>
        <w:rFonts w:ascii="Symbol" w:hAnsi="Symbol" w:hint="default"/>
      </w:rPr>
    </w:lvl>
    <w:lvl w:ilvl="1">
      <w:start w:val="1"/>
      <w:numFmt w:val="bullet"/>
      <w:lvlText w:val=""/>
      <w:lvlJc w:val="left"/>
      <w:pPr>
        <w:ind w:left="1004" w:hanging="360"/>
      </w:pPr>
      <w:rPr>
        <w:rFonts w:ascii="Symbol" w:hAnsi="Symbol"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3"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5"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6"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2"/>
  </w:num>
  <w:num w:numId="2">
    <w:abstractNumId w:val="3"/>
  </w:num>
  <w:num w:numId="3">
    <w:abstractNumId w:val="6"/>
  </w:num>
  <w:num w:numId="4">
    <w:abstractNumId w:val="4"/>
  </w:num>
  <w:num w:numId="5">
    <w:abstractNumId w:val="5"/>
  </w:num>
  <w:num w:numId="6">
    <w:abstractNumId w:val="1"/>
  </w:num>
  <w:num w:numId="7">
    <w:abstractNumId w:val="3"/>
  </w:num>
  <w:num w:numId="8">
    <w:abstractNumId w:val="0"/>
  </w:num>
  <w:num w:numId="9">
    <w:abstractNumId w:val="2"/>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proofState w:spelling="clean" w:grammar="clean"/>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45A"/>
    <w:rsid w:val="0000031A"/>
    <w:rsid w:val="00001C08"/>
    <w:rsid w:val="00002BF1"/>
    <w:rsid w:val="00006220"/>
    <w:rsid w:val="00006CD7"/>
    <w:rsid w:val="000103FC"/>
    <w:rsid w:val="00010746"/>
    <w:rsid w:val="00012A55"/>
    <w:rsid w:val="000143DF"/>
    <w:rsid w:val="000151F8"/>
    <w:rsid w:val="00015D43"/>
    <w:rsid w:val="00016801"/>
    <w:rsid w:val="00020383"/>
    <w:rsid w:val="00021163"/>
    <w:rsid w:val="00021171"/>
    <w:rsid w:val="00023790"/>
    <w:rsid w:val="00024602"/>
    <w:rsid w:val="000252FF"/>
    <w:rsid w:val="000253AE"/>
    <w:rsid w:val="00030EBC"/>
    <w:rsid w:val="000331B6"/>
    <w:rsid w:val="000332BE"/>
    <w:rsid w:val="00034F5E"/>
    <w:rsid w:val="0003541F"/>
    <w:rsid w:val="00036750"/>
    <w:rsid w:val="0003749C"/>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3F42"/>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87A6D"/>
    <w:rsid w:val="00090628"/>
    <w:rsid w:val="0009452F"/>
    <w:rsid w:val="000955A7"/>
    <w:rsid w:val="00096701"/>
    <w:rsid w:val="00097308"/>
    <w:rsid w:val="000A0C05"/>
    <w:rsid w:val="000A33D4"/>
    <w:rsid w:val="000A41E7"/>
    <w:rsid w:val="000A451E"/>
    <w:rsid w:val="000A6C42"/>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354"/>
    <w:rsid w:val="000D55B1"/>
    <w:rsid w:val="000D578C"/>
    <w:rsid w:val="000D64D8"/>
    <w:rsid w:val="000E3C1C"/>
    <w:rsid w:val="000E41B7"/>
    <w:rsid w:val="000E521C"/>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58A8"/>
    <w:rsid w:val="001177C4"/>
    <w:rsid w:val="00117B7D"/>
    <w:rsid w:val="00117FF3"/>
    <w:rsid w:val="0012093E"/>
    <w:rsid w:val="00125C6C"/>
    <w:rsid w:val="00127648"/>
    <w:rsid w:val="0013032B"/>
    <w:rsid w:val="001305EA"/>
    <w:rsid w:val="001328FA"/>
    <w:rsid w:val="0013419A"/>
    <w:rsid w:val="00134700"/>
    <w:rsid w:val="00134E23"/>
    <w:rsid w:val="00135E80"/>
    <w:rsid w:val="0013615C"/>
    <w:rsid w:val="00140753"/>
    <w:rsid w:val="0014239C"/>
    <w:rsid w:val="00143921"/>
    <w:rsid w:val="00146F04"/>
    <w:rsid w:val="00150EBC"/>
    <w:rsid w:val="001520B0"/>
    <w:rsid w:val="0015446A"/>
    <w:rsid w:val="0015487C"/>
    <w:rsid w:val="00155144"/>
    <w:rsid w:val="0015712E"/>
    <w:rsid w:val="00162C3A"/>
    <w:rsid w:val="00163715"/>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DC5"/>
    <w:rsid w:val="00187FFC"/>
    <w:rsid w:val="001910C8"/>
    <w:rsid w:val="00191D2F"/>
    <w:rsid w:val="00191F45"/>
    <w:rsid w:val="00193503"/>
    <w:rsid w:val="001939CA"/>
    <w:rsid w:val="00193B82"/>
    <w:rsid w:val="0019600C"/>
    <w:rsid w:val="00196CF1"/>
    <w:rsid w:val="0019799F"/>
    <w:rsid w:val="00197B41"/>
    <w:rsid w:val="001A03EA"/>
    <w:rsid w:val="001A3627"/>
    <w:rsid w:val="001A7C21"/>
    <w:rsid w:val="001B3065"/>
    <w:rsid w:val="001B33C0"/>
    <w:rsid w:val="001B4A46"/>
    <w:rsid w:val="001B5E34"/>
    <w:rsid w:val="001C2997"/>
    <w:rsid w:val="001C4DB7"/>
    <w:rsid w:val="001C5D4D"/>
    <w:rsid w:val="001C6C9B"/>
    <w:rsid w:val="001D10B2"/>
    <w:rsid w:val="001D3092"/>
    <w:rsid w:val="001D4CD1"/>
    <w:rsid w:val="001D66C2"/>
    <w:rsid w:val="001E0FFC"/>
    <w:rsid w:val="001E1F93"/>
    <w:rsid w:val="001E24CF"/>
    <w:rsid w:val="001E3097"/>
    <w:rsid w:val="001E4B06"/>
    <w:rsid w:val="001E5F98"/>
    <w:rsid w:val="001E71A8"/>
    <w:rsid w:val="001F01F4"/>
    <w:rsid w:val="001F0F26"/>
    <w:rsid w:val="001F2232"/>
    <w:rsid w:val="001F64BE"/>
    <w:rsid w:val="001F6D7B"/>
    <w:rsid w:val="001F7070"/>
    <w:rsid w:val="001F7807"/>
    <w:rsid w:val="002007C8"/>
    <w:rsid w:val="00200AD3"/>
    <w:rsid w:val="00200EF2"/>
    <w:rsid w:val="002016B9"/>
    <w:rsid w:val="002017C1"/>
    <w:rsid w:val="00201825"/>
    <w:rsid w:val="00201CB2"/>
    <w:rsid w:val="00202266"/>
    <w:rsid w:val="002046F7"/>
    <w:rsid w:val="0020478D"/>
    <w:rsid w:val="002054D0"/>
    <w:rsid w:val="00205C7F"/>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02F5"/>
    <w:rsid w:val="00231E53"/>
    <w:rsid w:val="00234830"/>
    <w:rsid w:val="0023581E"/>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2A7B"/>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1CE2"/>
    <w:rsid w:val="002B1D53"/>
    <w:rsid w:val="002B270D"/>
    <w:rsid w:val="002B3375"/>
    <w:rsid w:val="002B4745"/>
    <w:rsid w:val="002B480D"/>
    <w:rsid w:val="002B4845"/>
    <w:rsid w:val="002B4AC3"/>
    <w:rsid w:val="002B7744"/>
    <w:rsid w:val="002C05AC"/>
    <w:rsid w:val="002C3750"/>
    <w:rsid w:val="002C3953"/>
    <w:rsid w:val="002C56A0"/>
    <w:rsid w:val="002C7496"/>
    <w:rsid w:val="002D12FF"/>
    <w:rsid w:val="002D21A5"/>
    <w:rsid w:val="002D233E"/>
    <w:rsid w:val="002D4413"/>
    <w:rsid w:val="002D7247"/>
    <w:rsid w:val="002E23E3"/>
    <w:rsid w:val="002E26F3"/>
    <w:rsid w:val="002E34CB"/>
    <w:rsid w:val="002E38CB"/>
    <w:rsid w:val="002E4059"/>
    <w:rsid w:val="002E4D5B"/>
    <w:rsid w:val="002E5474"/>
    <w:rsid w:val="002E5699"/>
    <w:rsid w:val="002E5832"/>
    <w:rsid w:val="002E633F"/>
    <w:rsid w:val="002F0BF7"/>
    <w:rsid w:val="002F0D60"/>
    <w:rsid w:val="002F104E"/>
    <w:rsid w:val="002F1BD9"/>
    <w:rsid w:val="002F2317"/>
    <w:rsid w:val="002F3A6D"/>
    <w:rsid w:val="002F3ED7"/>
    <w:rsid w:val="002F749C"/>
    <w:rsid w:val="002F7C69"/>
    <w:rsid w:val="00303813"/>
    <w:rsid w:val="00310348"/>
    <w:rsid w:val="00310EE6"/>
    <w:rsid w:val="00311628"/>
    <w:rsid w:val="00311E73"/>
    <w:rsid w:val="0031221D"/>
    <w:rsid w:val="003123F7"/>
    <w:rsid w:val="00314A01"/>
    <w:rsid w:val="00314B9D"/>
    <w:rsid w:val="00314DD8"/>
    <w:rsid w:val="003155A3"/>
    <w:rsid w:val="00315B35"/>
    <w:rsid w:val="003164C0"/>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0452"/>
    <w:rsid w:val="003429B7"/>
    <w:rsid w:val="00342B92"/>
    <w:rsid w:val="00343B23"/>
    <w:rsid w:val="003444A9"/>
    <w:rsid w:val="003445F2"/>
    <w:rsid w:val="00345EB0"/>
    <w:rsid w:val="0034764B"/>
    <w:rsid w:val="0034780A"/>
    <w:rsid w:val="00347CBE"/>
    <w:rsid w:val="003503AC"/>
    <w:rsid w:val="00352686"/>
    <w:rsid w:val="003534AD"/>
    <w:rsid w:val="00353DA2"/>
    <w:rsid w:val="00357136"/>
    <w:rsid w:val="003576EB"/>
    <w:rsid w:val="00357B7D"/>
    <w:rsid w:val="00360C67"/>
    <w:rsid w:val="00360E65"/>
    <w:rsid w:val="00361F22"/>
    <w:rsid w:val="00362DCB"/>
    <w:rsid w:val="0036308C"/>
    <w:rsid w:val="00363E8F"/>
    <w:rsid w:val="00365118"/>
    <w:rsid w:val="00366467"/>
    <w:rsid w:val="0036684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6D0"/>
    <w:rsid w:val="0038499A"/>
    <w:rsid w:val="00384F53"/>
    <w:rsid w:val="00386D58"/>
    <w:rsid w:val="00387053"/>
    <w:rsid w:val="00395451"/>
    <w:rsid w:val="00395716"/>
    <w:rsid w:val="00396B0E"/>
    <w:rsid w:val="0039766F"/>
    <w:rsid w:val="003A01C8"/>
    <w:rsid w:val="003A1238"/>
    <w:rsid w:val="003A1937"/>
    <w:rsid w:val="003A3BC4"/>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299"/>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1AF9"/>
    <w:rsid w:val="00403710"/>
    <w:rsid w:val="00405801"/>
    <w:rsid w:val="00407474"/>
    <w:rsid w:val="00407ED4"/>
    <w:rsid w:val="004128F0"/>
    <w:rsid w:val="00414D5B"/>
    <w:rsid w:val="004163AD"/>
    <w:rsid w:val="0041645A"/>
    <w:rsid w:val="0041735A"/>
    <w:rsid w:val="00417BB8"/>
    <w:rsid w:val="00420300"/>
    <w:rsid w:val="00421CC4"/>
    <w:rsid w:val="0042354D"/>
    <w:rsid w:val="004259A6"/>
    <w:rsid w:val="00425CCF"/>
    <w:rsid w:val="00430D80"/>
    <w:rsid w:val="004317B5"/>
    <w:rsid w:val="00431E3D"/>
    <w:rsid w:val="0043281A"/>
    <w:rsid w:val="00435259"/>
    <w:rsid w:val="00435D24"/>
    <w:rsid w:val="00436B23"/>
    <w:rsid w:val="00436E88"/>
    <w:rsid w:val="00440977"/>
    <w:rsid w:val="0044175B"/>
    <w:rsid w:val="00441C88"/>
    <w:rsid w:val="00442026"/>
    <w:rsid w:val="00442448"/>
    <w:rsid w:val="00443CD4"/>
    <w:rsid w:val="00443E7B"/>
    <w:rsid w:val="004440BB"/>
    <w:rsid w:val="004450B6"/>
    <w:rsid w:val="00445612"/>
    <w:rsid w:val="00445BD0"/>
    <w:rsid w:val="00446BF5"/>
    <w:rsid w:val="00447649"/>
    <w:rsid w:val="004479D8"/>
    <w:rsid w:val="00447C97"/>
    <w:rsid w:val="00451168"/>
    <w:rsid w:val="00451506"/>
    <w:rsid w:val="004529CC"/>
    <w:rsid w:val="00452D84"/>
    <w:rsid w:val="00453739"/>
    <w:rsid w:val="0045627B"/>
    <w:rsid w:val="00456C90"/>
    <w:rsid w:val="00457160"/>
    <w:rsid w:val="004578CC"/>
    <w:rsid w:val="00463BFC"/>
    <w:rsid w:val="00464802"/>
    <w:rsid w:val="004657D6"/>
    <w:rsid w:val="004728AA"/>
    <w:rsid w:val="00473346"/>
    <w:rsid w:val="00474443"/>
    <w:rsid w:val="00476168"/>
    <w:rsid w:val="00476284"/>
    <w:rsid w:val="004769AF"/>
    <w:rsid w:val="0048084F"/>
    <w:rsid w:val="004810BD"/>
    <w:rsid w:val="0048128F"/>
    <w:rsid w:val="0048175E"/>
    <w:rsid w:val="00483B44"/>
    <w:rsid w:val="00483CA9"/>
    <w:rsid w:val="0048419D"/>
    <w:rsid w:val="004850B9"/>
    <w:rsid w:val="0048525B"/>
    <w:rsid w:val="00485CCD"/>
    <w:rsid w:val="00485DB5"/>
    <w:rsid w:val="004860C5"/>
    <w:rsid w:val="00486D2B"/>
    <w:rsid w:val="00490D60"/>
    <w:rsid w:val="004915BF"/>
    <w:rsid w:val="00493120"/>
    <w:rsid w:val="004949C7"/>
    <w:rsid w:val="00494FDC"/>
    <w:rsid w:val="004A0489"/>
    <w:rsid w:val="004A161B"/>
    <w:rsid w:val="004A4146"/>
    <w:rsid w:val="004A47DB"/>
    <w:rsid w:val="004A5AAE"/>
    <w:rsid w:val="004A6AB7"/>
    <w:rsid w:val="004A7284"/>
    <w:rsid w:val="004A7E1A"/>
    <w:rsid w:val="004AD2F1"/>
    <w:rsid w:val="004B0073"/>
    <w:rsid w:val="004B05C6"/>
    <w:rsid w:val="004B1541"/>
    <w:rsid w:val="004B159D"/>
    <w:rsid w:val="004B240E"/>
    <w:rsid w:val="004B29F4"/>
    <w:rsid w:val="004B4C27"/>
    <w:rsid w:val="004B6407"/>
    <w:rsid w:val="004B6923"/>
    <w:rsid w:val="004B7240"/>
    <w:rsid w:val="004B7495"/>
    <w:rsid w:val="004B780F"/>
    <w:rsid w:val="004B7B56"/>
    <w:rsid w:val="004C098E"/>
    <w:rsid w:val="004C20CF"/>
    <w:rsid w:val="004C299C"/>
    <w:rsid w:val="004C2E2E"/>
    <w:rsid w:val="004C361F"/>
    <w:rsid w:val="004C4D54"/>
    <w:rsid w:val="004C7023"/>
    <w:rsid w:val="004C7513"/>
    <w:rsid w:val="004D02AC"/>
    <w:rsid w:val="004D0383"/>
    <w:rsid w:val="004D1F3F"/>
    <w:rsid w:val="004D333E"/>
    <w:rsid w:val="004D3A72"/>
    <w:rsid w:val="004D3EE2"/>
    <w:rsid w:val="004D44F6"/>
    <w:rsid w:val="004D5BBA"/>
    <w:rsid w:val="004D6540"/>
    <w:rsid w:val="004D671C"/>
    <w:rsid w:val="004E1C2A"/>
    <w:rsid w:val="004E2044"/>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0B62"/>
    <w:rsid w:val="00503948"/>
    <w:rsid w:val="00503B09"/>
    <w:rsid w:val="00504F5C"/>
    <w:rsid w:val="00505262"/>
    <w:rsid w:val="0050597B"/>
    <w:rsid w:val="00506DF8"/>
    <w:rsid w:val="00507451"/>
    <w:rsid w:val="00511F4D"/>
    <w:rsid w:val="00514809"/>
    <w:rsid w:val="00514D6B"/>
    <w:rsid w:val="0051574E"/>
    <w:rsid w:val="0051725F"/>
    <w:rsid w:val="00520095"/>
    <w:rsid w:val="00520645"/>
    <w:rsid w:val="0052168D"/>
    <w:rsid w:val="005235AE"/>
    <w:rsid w:val="0052396A"/>
    <w:rsid w:val="0052782C"/>
    <w:rsid w:val="00527A41"/>
    <w:rsid w:val="0053004E"/>
    <w:rsid w:val="00530E46"/>
    <w:rsid w:val="005324EF"/>
    <w:rsid w:val="005327E2"/>
    <w:rsid w:val="0053286B"/>
    <w:rsid w:val="00532E07"/>
    <w:rsid w:val="00534600"/>
    <w:rsid w:val="00536369"/>
    <w:rsid w:val="005400FF"/>
    <w:rsid w:val="005407E2"/>
    <w:rsid w:val="00540E99"/>
    <w:rsid w:val="00541130"/>
    <w:rsid w:val="00546A8B"/>
    <w:rsid w:val="00546D5E"/>
    <w:rsid w:val="00546F02"/>
    <w:rsid w:val="0054770B"/>
    <w:rsid w:val="00551073"/>
    <w:rsid w:val="00551DA4"/>
    <w:rsid w:val="0055213A"/>
    <w:rsid w:val="00552419"/>
    <w:rsid w:val="00554956"/>
    <w:rsid w:val="00557BE6"/>
    <w:rsid w:val="005600BC"/>
    <w:rsid w:val="005615DB"/>
    <w:rsid w:val="00563104"/>
    <w:rsid w:val="00563BF9"/>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3A6"/>
    <w:rsid w:val="005857A8"/>
    <w:rsid w:val="0058713B"/>
    <w:rsid w:val="0058726D"/>
    <w:rsid w:val="005876D2"/>
    <w:rsid w:val="0059056C"/>
    <w:rsid w:val="0059130B"/>
    <w:rsid w:val="00596689"/>
    <w:rsid w:val="005A16FB"/>
    <w:rsid w:val="005A1A68"/>
    <w:rsid w:val="005A2A5A"/>
    <w:rsid w:val="005A3076"/>
    <w:rsid w:val="005A39FC"/>
    <w:rsid w:val="005A3B66"/>
    <w:rsid w:val="005A42E3"/>
    <w:rsid w:val="005A5F04"/>
    <w:rsid w:val="005A6DC2"/>
    <w:rsid w:val="005A755C"/>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CCC"/>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26637"/>
    <w:rsid w:val="00630BB3"/>
    <w:rsid w:val="00632182"/>
    <w:rsid w:val="006335DF"/>
    <w:rsid w:val="00634717"/>
    <w:rsid w:val="00636016"/>
    <w:rsid w:val="0063670E"/>
    <w:rsid w:val="00637181"/>
    <w:rsid w:val="00637AF8"/>
    <w:rsid w:val="006412BE"/>
    <w:rsid w:val="0064144D"/>
    <w:rsid w:val="00641609"/>
    <w:rsid w:val="0064160E"/>
    <w:rsid w:val="00642389"/>
    <w:rsid w:val="006439ED"/>
    <w:rsid w:val="00644306"/>
    <w:rsid w:val="006450E2"/>
    <w:rsid w:val="006453D8"/>
    <w:rsid w:val="006471E0"/>
    <w:rsid w:val="00650503"/>
    <w:rsid w:val="00651A1C"/>
    <w:rsid w:val="00651E73"/>
    <w:rsid w:val="006522FD"/>
    <w:rsid w:val="00652800"/>
    <w:rsid w:val="00653AB0"/>
    <w:rsid w:val="00653C5D"/>
    <w:rsid w:val="006544A7"/>
    <w:rsid w:val="006544AD"/>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09CE"/>
    <w:rsid w:val="006B1FFA"/>
    <w:rsid w:val="006B3564"/>
    <w:rsid w:val="006B37E6"/>
    <w:rsid w:val="006B3D8F"/>
    <w:rsid w:val="006B42E3"/>
    <w:rsid w:val="006B44E9"/>
    <w:rsid w:val="006B73E5"/>
    <w:rsid w:val="006C00A3"/>
    <w:rsid w:val="006C645A"/>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4EB6"/>
    <w:rsid w:val="006E560F"/>
    <w:rsid w:val="006E5B90"/>
    <w:rsid w:val="006E60D3"/>
    <w:rsid w:val="006E79B6"/>
    <w:rsid w:val="006F054E"/>
    <w:rsid w:val="006F15D8"/>
    <w:rsid w:val="006F1B19"/>
    <w:rsid w:val="006F33A7"/>
    <w:rsid w:val="006F3613"/>
    <w:rsid w:val="006F3839"/>
    <w:rsid w:val="006F385E"/>
    <w:rsid w:val="006F4503"/>
    <w:rsid w:val="006F76AE"/>
    <w:rsid w:val="00701DAC"/>
    <w:rsid w:val="00704694"/>
    <w:rsid w:val="007058CD"/>
    <w:rsid w:val="00705D75"/>
    <w:rsid w:val="0070723B"/>
    <w:rsid w:val="007101C5"/>
    <w:rsid w:val="00712820"/>
    <w:rsid w:val="00712DA7"/>
    <w:rsid w:val="00713C8E"/>
    <w:rsid w:val="00714956"/>
    <w:rsid w:val="00715F89"/>
    <w:rsid w:val="00716FB7"/>
    <w:rsid w:val="00717C66"/>
    <w:rsid w:val="0072144B"/>
    <w:rsid w:val="00722D6B"/>
    <w:rsid w:val="00723956"/>
    <w:rsid w:val="00724203"/>
    <w:rsid w:val="00725C3B"/>
    <w:rsid w:val="00725D14"/>
    <w:rsid w:val="007266FB"/>
    <w:rsid w:val="0073212B"/>
    <w:rsid w:val="00733727"/>
    <w:rsid w:val="00733D6A"/>
    <w:rsid w:val="00734065"/>
    <w:rsid w:val="00734894"/>
    <w:rsid w:val="0073531D"/>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573"/>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49F7"/>
    <w:rsid w:val="0078667E"/>
    <w:rsid w:val="007919DC"/>
    <w:rsid w:val="00791B72"/>
    <w:rsid w:val="00791C7F"/>
    <w:rsid w:val="00796888"/>
    <w:rsid w:val="007A0918"/>
    <w:rsid w:val="007A1326"/>
    <w:rsid w:val="007A2B7B"/>
    <w:rsid w:val="007A3356"/>
    <w:rsid w:val="007A36F3"/>
    <w:rsid w:val="007A4CEF"/>
    <w:rsid w:val="007A51F1"/>
    <w:rsid w:val="007A55A8"/>
    <w:rsid w:val="007B24C4"/>
    <w:rsid w:val="007B3121"/>
    <w:rsid w:val="007B3E5D"/>
    <w:rsid w:val="007B50E4"/>
    <w:rsid w:val="007B5236"/>
    <w:rsid w:val="007B6B2F"/>
    <w:rsid w:val="007C057B"/>
    <w:rsid w:val="007C1661"/>
    <w:rsid w:val="007C1A9E"/>
    <w:rsid w:val="007C66D5"/>
    <w:rsid w:val="007C6E38"/>
    <w:rsid w:val="007D212E"/>
    <w:rsid w:val="007D458F"/>
    <w:rsid w:val="007D4BDC"/>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2C7"/>
    <w:rsid w:val="008218CF"/>
    <w:rsid w:val="00822EAB"/>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383A"/>
    <w:rsid w:val="0085448C"/>
    <w:rsid w:val="00855048"/>
    <w:rsid w:val="008563D3"/>
    <w:rsid w:val="00856E64"/>
    <w:rsid w:val="0085757A"/>
    <w:rsid w:val="00860A52"/>
    <w:rsid w:val="00862960"/>
    <w:rsid w:val="00863532"/>
    <w:rsid w:val="008641E8"/>
    <w:rsid w:val="008653A7"/>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2EDA"/>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CD6"/>
    <w:rsid w:val="008E4E59"/>
    <w:rsid w:val="008F0115"/>
    <w:rsid w:val="008F023B"/>
    <w:rsid w:val="008F0383"/>
    <w:rsid w:val="008F1F6A"/>
    <w:rsid w:val="008F28E7"/>
    <w:rsid w:val="008F3EDF"/>
    <w:rsid w:val="008F56DB"/>
    <w:rsid w:val="008F71F4"/>
    <w:rsid w:val="0090053B"/>
    <w:rsid w:val="00900594"/>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4B74"/>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664"/>
    <w:rsid w:val="00926D03"/>
    <w:rsid w:val="00926F76"/>
    <w:rsid w:val="00927DB3"/>
    <w:rsid w:val="00927E08"/>
    <w:rsid w:val="00930D17"/>
    <w:rsid w:val="00930ED6"/>
    <w:rsid w:val="00931206"/>
    <w:rsid w:val="00932077"/>
    <w:rsid w:val="0093258B"/>
    <w:rsid w:val="00932A03"/>
    <w:rsid w:val="0093313E"/>
    <w:rsid w:val="009331F9"/>
    <w:rsid w:val="00934012"/>
    <w:rsid w:val="0093530F"/>
    <w:rsid w:val="0093592F"/>
    <w:rsid w:val="009363F0"/>
    <w:rsid w:val="0093688D"/>
    <w:rsid w:val="00936F89"/>
    <w:rsid w:val="0093752A"/>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678B3"/>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5A03"/>
    <w:rsid w:val="009A6785"/>
    <w:rsid w:val="009B08F7"/>
    <w:rsid w:val="009B165F"/>
    <w:rsid w:val="009B2E67"/>
    <w:rsid w:val="009B417F"/>
    <w:rsid w:val="009B4483"/>
    <w:rsid w:val="009B49BE"/>
    <w:rsid w:val="009B5879"/>
    <w:rsid w:val="009B5A96"/>
    <w:rsid w:val="009B6030"/>
    <w:rsid w:val="009C0698"/>
    <w:rsid w:val="009C098A"/>
    <w:rsid w:val="009C0DA0"/>
    <w:rsid w:val="009C1693"/>
    <w:rsid w:val="009C1AD9"/>
    <w:rsid w:val="009C1FCA"/>
    <w:rsid w:val="009C3001"/>
    <w:rsid w:val="009C44C9"/>
    <w:rsid w:val="009C5571"/>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5A6"/>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0993"/>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2EAD"/>
    <w:rsid w:val="00A7409C"/>
    <w:rsid w:val="00A752B5"/>
    <w:rsid w:val="00A774B4"/>
    <w:rsid w:val="00A77927"/>
    <w:rsid w:val="00A80144"/>
    <w:rsid w:val="00A80806"/>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7DA"/>
    <w:rsid w:val="00AA18E2"/>
    <w:rsid w:val="00AA22B0"/>
    <w:rsid w:val="00AA2B19"/>
    <w:rsid w:val="00AA3B89"/>
    <w:rsid w:val="00AA48C5"/>
    <w:rsid w:val="00AA5AE8"/>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5E05"/>
    <w:rsid w:val="00AF6B9E"/>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297"/>
    <w:rsid w:val="00B20690"/>
    <w:rsid w:val="00B20B2A"/>
    <w:rsid w:val="00B2129B"/>
    <w:rsid w:val="00B22FA7"/>
    <w:rsid w:val="00B24845"/>
    <w:rsid w:val="00B26370"/>
    <w:rsid w:val="00B27039"/>
    <w:rsid w:val="00B27D18"/>
    <w:rsid w:val="00B300DB"/>
    <w:rsid w:val="00B32BEC"/>
    <w:rsid w:val="00B35B87"/>
    <w:rsid w:val="00B40556"/>
    <w:rsid w:val="00B40EE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4D8"/>
    <w:rsid w:val="00B82E5F"/>
    <w:rsid w:val="00B852D7"/>
    <w:rsid w:val="00B85C41"/>
    <w:rsid w:val="00B861FC"/>
    <w:rsid w:val="00B8666B"/>
    <w:rsid w:val="00B904F4"/>
    <w:rsid w:val="00B90BD1"/>
    <w:rsid w:val="00B92536"/>
    <w:rsid w:val="00B9274D"/>
    <w:rsid w:val="00B94207"/>
    <w:rsid w:val="00B945D4"/>
    <w:rsid w:val="00B9506C"/>
    <w:rsid w:val="00B97B50"/>
    <w:rsid w:val="00BA3959"/>
    <w:rsid w:val="00BA4C40"/>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17F8"/>
    <w:rsid w:val="00BD26C4"/>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AFE"/>
    <w:rsid w:val="00C03CCA"/>
    <w:rsid w:val="00C040E8"/>
    <w:rsid w:val="00C0499E"/>
    <w:rsid w:val="00C04F4A"/>
    <w:rsid w:val="00C06484"/>
    <w:rsid w:val="00C07776"/>
    <w:rsid w:val="00C07C0D"/>
    <w:rsid w:val="00C07C2B"/>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4C6"/>
    <w:rsid w:val="00C3177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93B"/>
    <w:rsid w:val="00C57EE8"/>
    <w:rsid w:val="00C6036A"/>
    <w:rsid w:val="00C61072"/>
    <w:rsid w:val="00C6134F"/>
    <w:rsid w:val="00C6243C"/>
    <w:rsid w:val="00C62F54"/>
    <w:rsid w:val="00C63AEA"/>
    <w:rsid w:val="00C67BBF"/>
    <w:rsid w:val="00C70168"/>
    <w:rsid w:val="00C718DD"/>
    <w:rsid w:val="00C71AFB"/>
    <w:rsid w:val="00C721AA"/>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0992"/>
    <w:rsid w:val="00CC1FE9"/>
    <w:rsid w:val="00CC3B49"/>
    <w:rsid w:val="00CC3D04"/>
    <w:rsid w:val="00CC4AF7"/>
    <w:rsid w:val="00CC54E5"/>
    <w:rsid w:val="00CC6B96"/>
    <w:rsid w:val="00CC6F04"/>
    <w:rsid w:val="00CC7B94"/>
    <w:rsid w:val="00CD5ABA"/>
    <w:rsid w:val="00CD6E8E"/>
    <w:rsid w:val="00CE0440"/>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739F"/>
    <w:rsid w:val="00D07737"/>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F70"/>
    <w:rsid w:val="00D54AAC"/>
    <w:rsid w:val="00D54B32"/>
    <w:rsid w:val="00D55DF0"/>
    <w:rsid w:val="00D563E1"/>
    <w:rsid w:val="00D5681E"/>
    <w:rsid w:val="00D56BB6"/>
    <w:rsid w:val="00D6022B"/>
    <w:rsid w:val="00D60C40"/>
    <w:rsid w:val="00D6138D"/>
    <w:rsid w:val="00D6166E"/>
    <w:rsid w:val="00D63126"/>
    <w:rsid w:val="00D63A67"/>
    <w:rsid w:val="00D63F1F"/>
    <w:rsid w:val="00D646C9"/>
    <w:rsid w:val="00D6492E"/>
    <w:rsid w:val="00D65845"/>
    <w:rsid w:val="00D70087"/>
    <w:rsid w:val="00D7079E"/>
    <w:rsid w:val="00D70823"/>
    <w:rsid w:val="00D70AB1"/>
    <w:rsid w:val="00D70F23"/>
    <w:rsid w:val="00D73DD6"/>
    <w:rsid w:val="00D745F5"/>
    <w:rsid w:val="00D75392"/>
    <w:rsid w:val="00D7585E"/>
    <w:rsid w:val="00D759A3"/>
    <w:rsid w:val="00D82B98"/>
    <w:rsid w:val="00D82E32"/>
    <w:rsid w:val="00D83974"/>
    <w:rsid w:val="00D84133"/>
    <w:rsid w:val="00D8431C"/>
    <w:rsid w:val="00D85133"/>
    <w:rsid w:val="00D91607"/>
    <w:rsid w:val="00D9220B"/>
    <w:rsid w:val="00D92C82"/>
    <w:rsid w:val="00D93336"/>
    <w:rsid w:val="00D94314"/>
    <w:rsid w:val="00D95BC7"/>
    <w:rsid w:val="00D95C17"/>
    <w:rsid w:val="00D96043"/>
    <w:rsid w:val="00D97779"/>
    <w:rsid w:val="00DA1A43"/>
    <w:rsid w:val="00DA52F5"/>
    <w:rsid w:val="00DA73A3"/>
    <w:rsid w:val="00DB3080"/>
    <w:rsid w:val="00DB4E12"/>
    <w:rsid w:val="00DB5771"/>
    <w:rsid w:val="00DC0AB6"/>
    <w:rsid w:val="00DC21CF"/>
    <w:rsid w:val="00DC3395"/>
    <w:rsid w:val="00DC3664"/>
    <w:rsid w:val="00DC4B9B"/>
    <w:rsid w:val="00DC58F5"/>
    <w:rsid w:val="00DC6EFC"/>
    <w:rsid w:val="00DC7CDE"/>
    <w:rsid w:val="00DD195B"/>
    <w:rsid w:val="00DD243F"/>
    <w:rsid w:val="00DD46E9"/>
    <w:rsid w:val="00DD4711"/>
    <w:rsid w:val="00DD4812"/>
    <w:rsid w:val="00DD4CA7"/>
    <w:rsid w:val="00DD798A"/>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529F"/>
    <w:rsid w:val="00DF707E"/>
    <w:rsid w:val="00DF70A1"/>
    <w:rsid w:val="00DF759D"/>
    <w:rsid w:val="00E003AF"/>
    <w:rsid w:val="00E00482"/>
    <w:rsid w:val="00E018C3"/>
    <w:rsid w:val="00E01C15"/>
    <w:rsid w:val="00E02B3B"/>
    <w:rsid w:val="00E02F53"/>
    <w:rsid w:val="00E02FBC"/>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289"/>
    <w:rsid w:val="00E35EDE"/>
    <w:rsid w:val="00E36528"/>
    <w:rsid w:val="00E40665"/>
    <w:rsid w:val="00E409B4"/>
    <w:rsid w:val="00E40CF7"/>
    <w:rsid w:val="00E413B8"/>
    <w:rsid w:val="00E434EB"/>
    <w:rsid w:val="00E440C0"/>
    <w:rsid w:val="00E4683D"/>
    <w:rsid w:val="00E46CA0"/>
    <w:rsid w:val="00E4729B"/>
    <w:rsid w:val="00E504A1"/>
    <w:rsid w:val="00E51231"/>
    <w:rsid w:val="00E5207D"/>
    <w:rsid w:val="00E52A67"/>
    <w:rsid w:val="00E602A7"/>
    <w:rsid w:val="00E61016"/>
    <w:rsid w:val="00E619E1"/>
    <w:rsid w:val="00E62FBE"/>
    <w:rsid w:val="00E63389"/>
    <w:rsid w:val="00E644AA"/>
    <w:rsid w:val="00E64597"/>
    <w:rsid w:val="00E65780"/>
    <w:rsid w:val="00E66AA1"/>
    <w:rsid w:val="00E66B6A"/>
    <w:rsid w:val="00E67B60"/>
    <w:rsid w:val="00E71243"/>
    <w:rsid w:val="00E71362"/>
    <w:rsid w:val="00E714D8"/>
    <w:rsid w:val="00E7168A"/>
    <w:rsid w:val="00E71D25"/>
    <w:rsid w:val="00E7295C"/>
    <w:rsid w:val="00E73306"/>
    <w:rsid w:val="00E74817"/>
    <w:rsid w:val="00E74FE4"/>
    <w:rsid w:val="00E7501F"/>
    <w:rsid w:val="00E7738D"/>
    <w:rsid w:val="00E81633"/>
    <w:rsid w:val="00E82AED"/>
    <w:rsid w:val="00E82FCC"/>
    <w:rsid w:val="00E831A3"/>
    <w:rsid w:val="00E84B8D"/>
    <w:rsid w:val="00E862B5"/>
    <w:rsid w:val="00E86733"/>
    <w:rsid w:val="00E86927"/>
    <w:rsid w:val="00E8700D"/>
    <w:rsid w:val="00E87094"/>
    <w:rsid w:val="00E9108A"/>
    <w:rsid w:val="00E94803"/>
    <w:rsid w:val="00E94B69"/>
    <w:rsid w:val="00E9588E"/>
    <w:rsid w:val="00E95BCD"/>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091C"/>
    <w:rsid w:val="00ED1008"/>
    <w:rsid w:val="00ED1338"/>
    <w:rsid w:val="00ED1475"/>
    <w:rsid w:val="00ED1AB4"/>
    <w:rsid w:val="00ED288C"/>
    <w:rsid w:val="00ED2C23"/>
    <w:rsid w:val="00ED2CF0"/>
    <w:rsid w:val="00ED6D87"/>
    <w:rsid w:val="00EE0FE2"/>
    <w:rsid w:val="00EE1058"/>
    <w:rsid w:val="00EE1089"/>
    <w:rsid w:val="00EE3260"/>
    <w:rsid w:val="00EE3CF3"/>
    <w:rsid w:val="00EE40ED"/>
    <w:rsid w:val="00EE50F0"/>
    <w:rsid w:val="00EE586E"/>
    <w:rsid w:val="00EE5BEB"/>
    <w:rsid w:val="00EE6524"/>
    <w:rsid w:val="00EE788B"/>
    <w:rsid w:val="00EF00ED"/>
    <w:rsid w:val="00EF0192"/>
    <w:rsid w:val="00EF0196"/>
    <w:rsid w:val="00EF06A8"/>
    <w:rsid w:val="00EF0943"/>
    <w:rsid w:val="00EF0EAD"/>
    <w:rsid w:val="00EF3184"/>
    <w:rsid w:val="00EF4CB1"/>
    <w:rsid w:val="00EF5798"/>
    <w:rsid w:val="00EF60A5"/>
    <w:rsid w:val="00EF60E5"/>
    <w:rsid w:val="00EF630B"/>
    <w:rsid w:val="00EF6A0C"/>
    <w:rsid w:val="00EF6E7F"/>
    <w:rsid w:val="00F01D8F"/>
    <w:rsid w:val="00F01D93"/>
    <w:rsid w:val="00F0316E"/>
    <w:rsid w:val="00F05A4D"/>
    <w:rsid w:val="00F06BB9"/>
    <w:rsid w:val="00F121C4"/>
    <w:rsid w:val="00F13777"/>
    <w:rsid w:val="00F17235"/>
    <w:rsid w:val="00F17DDB"/>
    <w:rsid w:val="00F203E3"/>
    <w:rsid w:val="00F20B40"/>
    <w:rsid w:val="00F2269A"/>
    <w:rsid w:val="00F22775"/>
    <w:rsid w:val="00F228A5"/>
    <w:rsid w:val="00F22F70"/>
    <w:rsid w:val="00F246D4"/>
    <w:rsid w:val="00F269DC"/>
    <w:rsid w:val="00F309E2"/>
    <w:rsid w:val="00F30C2D"/>
    <w:rsid w:val="00F30D5D"/>
    <w:rsid w:val="00F318BD"/>
    <w:rsid w:val="00F32557"/>
    <w:rsid w:val="00F32CE9"/>
    <w:rsid w:val="00F332EF"/>
    <w:rsid w:val="00F333A6"/>
    <w:rsid w:val="00F33A6A"/>
    <w:rsid w:val="00F34048"/>
    <w:rsid w:val="00F34D8E"/>
    <w:rsid w:val="00F3515A"/>
    <w:rsid w:val="00F3674D"/>
    <w:rsid w:val="00F37587"/>
    <w:rsid w:val="00F4079E"/>
    <w:rsid w:val="00F40B14"/>
    <w:rsid w:val="00F42101"/>
    <w:rsid w:val="00F42EAA"/>
    <w:rsid w:val="00F42EE0"/>
    <w:rsid w:val="00F434A9"/>
    <w:rsid w:val="00F437C4"/>
    <w:rsid w:val="00F4388B"/>
    <w:rsid w:val="00F446A0"/>
    <w:rsid w:val="00F47A0A"/>
    <w:rsid w:val="00F47A79"/>
    <w:rsid w:val="00F47F5C"/>
    <w:rsid w:val="00F51928"/>
    <w:rsid w:val="00F51CFA"/>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221"/>
    <w:rsid w:val="00F94B27"/>
    <w:rsid w:val="00F950FF"/>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5590"/>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3B9"/>
    <w:rsid w:val="00FE660C"/>
    <w:rsid w:val="00FF0F2A"/>
    <w:rsid w:val="00FF492B"/>
    <w:rsid w:val="00FF5EC7"/>
    <w:rsid w:val="00FF7606"/>
    <w:rsid w:val="00FF7815"/>
    <w:rsid w:val="00FF7892"/>
    <w:rsid w:val="011B5812"/>
    <w:rsid w:val="030FD4BF"/>
    <w:rsid w:val="05A5E5C4"/>
    <w:rsid w:val="0755F9DE"/>
    <w:rsid w:val="0A97B9DA"/>
    <w:rsid w:val="0B1AECCE"/>
    <w:rsid w:val="0D85CB27"/>
    <w:rsid w:val="0EA6DC1F"/>
    <w:rsid w:val="0F077461"/>
    <w:rsid w:val="0F975E36"/>
    <w:rsid w:val="10C3630B"/>
    <w:rsid w:val="1A9A927A"/>
    <w:rsid w:val="1AC7E230"/>
    <w:rsid w:val="1ADBA6BB"/>
    <w:rsid w:val="1BDFADEC"/>
    <w:rsid w:val="1BF77C6B"/>
    <w:rsid w:val="1C4AE90C"/>
    <w:rsid w:val="1CD3EE77"/>
    <w:rsid w:val="1DF98EAF"/>
    <w:rsid w:val="1E16046F"/>
    <w:rsid w:val="1E1C6A6C"/>
    <w:rsid w:val="1E5308DC"/>
    <w:rsid w:val="21A23AF1"/>
    <w:rsid w:val="27A534A8"/>
    <w:rsid w:val="27BD3BB2"/>
    <w:rsid w:val="27D0D02D"/>
    <w:rsid w:val="2B2FAE84"/>
    <w:rsid w:val="2B4978F5"/>
    <w:rsid w:val="2C5331D7"/>
    <w:rsid w:val="2D55999A"/>
    <w:rsid w:val="2DF4FE98"/>
    <w:rsid w:val="2F62150E"/>
    <w:rsid w:val="2F9645E2"/>
    <w:rsid w:val="325F06CD"/>
    <w:rsid w:val="34F610B3"/>
    <w:rsid w:val="373D8C7B"/>
    <w:rsid w:val="3A6DCEB5"/>
    <w:rsid w:val="3B500D09"/>
    <w:rsid w:val="3E157C8D"/>
    <w:rsid w:val="3F7B4825"/>
    <w:rsid w:val="4130F3F3"/>
    <w:rsid w:val="41E99DF4"/>
    <w:rsid w:val="4353DFD7"/>
    <w:rsid w:val="436834CD"/>
    <w:rsid w:val="4447E695"/>
    <w:rsid w:val="44EC9B9E"/>
    <w:rsid w:val="48A1B114"/>
    <w:rsid w:val="4D7E533E"/>
    <w:rsid w:val="4D8814D4"/>
    <w:rsid w:val="4D9EFFB9"/>
    <w:rsid w:val="4DE0AA37"/>
    <w:rsid w:val="4E7D51C7"/>
    <w:rsid w:val="4EBFA969"/>
    <w:rsid w:val="4F0F83FA"/>
    <w:rsid w:val="51148F14"/>
    <w:rsid w:val="5160BECC"/>
    <w:rsid w:val="51BF7AA0"/>
    <w:rsid w:val="5262D47C"/>
    <w:rsid w:val="52BE5A95"/>
    <w:rsid w:val="530C9858"/>
    <w:rsid w:val="545D7280"/>
    <w:rsid w:val="5A3851AF"/>
    <w:rsid w:val="5B968B65"/>
    <w:rsid w:val="5BB2425C"/>
    <w:rsid w:val="5BDA892B"/>
    <w:rsid w:val="5CA92542"/>
    <w:rsid w:val="5D632C84"/>
    <w:rsid w:val="5F3D3C56"/>
    <w:rsid w:val="60479091"/>
    <w:rsid w:val="60547B14"/>
    <w:rsid w:val="60D4DCE6"/>
    <w:rsid w:val="6157FDFF"/>
    <w:rsid w:val="62B7A659"/>
    <w:rsid w:val="635271AA"/>
    <w:rsid w:val="66280762"/>
    <w:rsid w:val="6700B953"/>
    <w:rsid w:val="679D515C"/>
    <w:rsid w:val="67E7257B"/>
    <w:rsid w:val="69C7C1C7"/>
    <w:rsid w:val="6C1A5305"/>
    <w:rsid w:val="6DE3AD1A"/>
    <w:rsid w:val="6E913DE9"/>
    <w:rsid w:val="6EE475BB"/>
    <w:rsid w:val="6EEFED0C"/>
    <w:rsid w:val="7205720D"/>
    <w:rsid w:val="72257630"/>
    <w:rsid w:val="749D8A39"/>
    <w:rsid w:val="793AC884"/>
    <w:rsid w:val="794DFCBE"/>
    <w:rsid w:val="7B45B126"/>
    <w:rsid w:val="7D0CF79F"/>
    <w:rsid w:val="7E228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B216D"/>
  <w14:defaultImageDpi w14:val="32767"/>
  <w15:chartTrackingRefBased/>
  <w15:docId w15:val="{AD0C36B4-44E1-49B2-8287-16411AE6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914B74"/>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1"/>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1"/>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0"/>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6C645A"/>
    <w:rPr>
      <w:sz w:val="16"/>
      <w:szCs w:val="16"/>
    </w:rPr>
  </w:style>
  <w:style w:type="paragraph" w:styleId="CommentText">
    <w:name w:val="annotation text"/>
    <w:basedOn w:val="Normal"/>
    <w:link w:val="CommentTextChar"/>
    <w:uiPriority w:val="99"/>
    <w:semiHidden/>
    <w:rsid w:val="006C645A"/>
    <w:pPr>
      <w:spacing w:line="240" w:lineRule="auto"/>
    </w:pPr>
    <w:rPr>
      <w:sz w:val="20"/>
      <w:szCs w:val="20"/>
    </w:rPr>
  </w:style>
  <w:style w:type="character" w:customStyle="1" w:styleId="CommentTextChar">
    <w:name w:val="Comment Text Char"/>
    <w:basedOn w:val="DefaultParagraphFont"/>
    <w:link w:val="CommentText"/>
    <w:uiPriority w:val="99"/>
    <w:semiHidden/>
    <w:rsid w:val="006C645A"/>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6C645A"/>
    <w:rPr>
      <w:b/>
      <w:bCs/>
    </w:rPr>
  </w:style>
  <w:style w:type="character" w:customStyle="1" w:styleId="CommentSubjectChar">
    <w:name w:val="Comment Subject Char"/>
    <w:basedOn w:val="CommentTextChar"/>
    <w:link w:val="CommentSubject"/>
    <w:uiPriority w:val="99"/>
    <w:semiHidden/>
    <w:rsid w:val="006C645A"/>
    <w:rPr>
      <w:rFonts w:ascii="Arial" w:hAnsi="Arial"/>
      <w:b/>
      <w:bCs/>
      <w:sz w:val="20"/>
      <w:szCs w:val="20"/>
      <w:lang w:val="en-AU"/>
    </w:rPr>
  </w:style>
  <w:style w:type="paragraph" w:styleId="BalloonText">
    <w:name w:val="Balloon Text"/>
    <w:basedOn w:val="Normal"/>
    <w:link w:val="BalloonTextChar"/>
    <w:uiPriority w:val="99"/>
    <w:semiHidden/>
    <w:unhideWhenUsed/>
    <w:rsid w:val="006C645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45A"/>
    <w:rPr>
      <w:rFonts w:ascii="Segoe UI" w:hAnsi="Segoe UI" w:cs="Segoe UI"/>
      <w:sz w:val="18"/>
      <w:szCs w:val="18"/>
      <w:lang w:val="en-AU"/>
    </w:rPr>
  </w:style>
  <w:style w:type="character" w:styleId="FollowedHyperlink">
    <w:name w:val="FollowedHyperlink"/>
    <w:basedOn w:val="DefaultParagraphFont"/>
    <w:uiPriority w:val="99"/>
    <w:semiHidden/>
    <w:unhideWhenUsed/>
    <w:rsid w:val="006C645A"/>
    <w:rPr>
      <w:color w:val="954F72" w:themeColor="followedHyperlink"/>
      <w:u w:val="single"/>
    </w:rPr>
  </w:style>
  <w:style w:type="paragraph" w:styleId="NormalWeb">
    <w:name w:val="Normal (Web)"/>
    <w:basedOn w:val="Normal"/>
    <w:uiPriority w:val="99"/>
    <w:unhideWhenUsed/>
    <w:rsid w:val="00F34048"/>
    <w:pPr>
      <w:spacing w:before="100" w:beforeAutospacing="1" w:after="100" w:afterAutospacing="1" w:line="240" w:lineRule="auto"/>
    </w:pPr>
    <w:rPr>
      <w:rFonts w:ascii="Times New Roman" w:eastAsia="Times New Roman" w:hAnsi="Times New Roman" w:cs="Times New Roman"/>
      <w:lang w:eastAsia="en-AU"/>
    </w:rPr>
  </w:style>
  <w:style w:type="paragraph" w:styleId="ListParagraph">
    <w:name w:val="List Paragraph"/>
    <w:basedOn w:val="Normal"/>
    <w:uiPriority w:val="99"/>
    <w:unhideWhenUsed/>
    <w:qFormat/>
    <w:rsid w:val="007A0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29687">
      <w:bodyDiv w:val="1"/>
      <w:marLeft w:val="0"/>
      <w:marRight w:val="0"/>
      <w:marTop w:val="0"/>
      <w:marBottom w:val="0"/>
      <w:divBdr>
        <w:top w:val="none" w:sz="0" w:space="0" w:color="auto"/>
        <w:left w:val="none" w:sz="0" w:space="0" w:color="auto"/>
        <w:bottom w:val="none" w:sz="0" w:space="0" w:color="auto"/>
        <w:right w:val="none" w:sz="0" w:space="0" w:color="auto"/>
      </w:divBdr>
    </w:div>
    <w:div w:id="173880847">
      <w:bodyDiv w:val="1"/>
      <w:marLeft w:val="0"/>
      <w:marRight w:val="0"/>
      <w:marTop w:val="0"/>
      <w:marBottom w:val="0"/>
      <w:divBdr>
        <w:top w:val="none" w:sz="0" w:space="0" w:color="auto"/>
        <w:left w:val="none" w:sz="0" w:space="0" w:color="auto"/>
        <w:bottom w:val="none" w:sz="0" w:space="0" w:color="auto"/>
        <w:right w:val="none" w:sz="0" w:space="0" w:color="auto"/>
      </w:divBdr>
    </w:div>
    <w:div w:id="188880869">
      <w:bodyDiv w:val="1"/>
      <w:marLeft w:val="0"/>
      <w:marRight w:val="0"/>
      <w:marTop w:val="0"/>
      <w:marBottom w:val="0"/>
      <w:divBdr>
        <w:top w:val="none" w:sz="0" w:space="0" w:color="auto"/>
        <w:left w:val="none" w:sz="0" w:space="0" w:color="auto"/>
        <w:bottom w:val="none" w:sz="0" w:space="0" w:color="auto"/>
        <w:right w:val="none" w:sz="0" w:space="0" w:color="auto"/>
      </w:divBdr>
    </w:div>
    <w:div w:id="1032653134">
      <w:bodyDiv w:val="1"/>
      <w:marLeft w:val="0"/>
      <w:marRight w:val="0"/>
      <w:marTop w:val="0"/>
      <w:marBottom w:val="0"/>
      <w:divBdr>
        <w:top w:val="none" w:sz="0" w:space="0" w:color="auto"/>
        <w:left w:val="none" w:sz="0" w:space="0" w:color="auto"/>
        <w:bottom w:val="none" w:sz="0" w:space="0" w:color="auto"/>
        <w:right w:val="none" w:sz="0" w:space="0" w:color="auto"/>
      </w:divBdr>
    </w:div>
    <w:div w:id="1537739378">
      <w:bodyDiv w:val="1"/>
      <w:marLeft w:val="0"/>
      <w:marRight w:val="0"/>
      <w:marTop w:val="0"/>
      <w:marBottom w:val="0"/>
      <w:divBdr>
        <w:top w:val="none" w:sz="0" w:space="0" w:color="auto"/>
        <w:left w:val="none" w:sz="0" w:space="0" w:color="auto"/>
        <w:bottom w:val="none" w:sz="0" w:space="0" w:color="auto"/>
        <w:right w:val="none" w:sz="0" w:space="0" w:color="auto"/>
      </w:divBdr>
    </w:div>
    <w:div w:id="1542522487">
      <w:bodyDiv w:val="1"/>
      <w:marLeft w:val="0"/>
      <w:marRight w:val="0"/>
      <w:marTop w:val="0"/>
      <w:marBottom w:val="0"/>
      <w:divBdr>
        <w:top w:val="none" w:sz="0" w:space="0" w:color="auto"/>
        <w:left w:val="none" w:sz="0" w:space="0" w:color="auto"/>
        <w:bottom w:val="none" w:sz="0" w:space="0" w:color="auto"/>
        <w:right w:val="none" w:sz="0" w:space="0" w:color="auto"/>
      </w:divBdr>
    </w:div>
    <w:div w:id="1814373967">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RVA2N6tX2c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ydoughrecipe.com/cream-of-tartar-playdough-recip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ardon1\AppData\Local\Temp\Temp1_DoEBrandAsset%20(9).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C6E83049BA74AB82135D4B3E0B34B" ma:contentTypeVersion="12" ma:contentTypeDescription="Create a new document." ma:contentTypeScope="" ma:versionID="1a03f4b418338330c7acedc46c25e012">
  <xsd:schema xmlns:xsd="http://www.w3.org/2001/XMLSchema" xmlns:xs="http://www.w3.org/2001/XMLSchema" xmlns:p="http://schemas.microsoft.com/office/2006/metadata/properties" xmlns:ns2="b233efb5-b2d6-45b1-a720-96eaab9f69d7" xmlns:ns3="443e4ab1-a8be-4e54-943a-eb1cfeb1d0cd" targetNamespace="http://schemas.microsoft.com/office/2006/metadata/properties" ma:root="true" ma:fieldsID="a0b472fea18a5b7e83aaa8766629b825" ns2:_="" ns3:_="">
    <xsd:import namespace="b233efb5-b2d6-45b1-a720-96eaab9f69d7"/>
    <xsd:import namespace="443e4ab1-a8be-4e54-943a-eb1cfeb1d0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3efb5-b2d6-45b1-a720-96eaab9f6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3e4ab1-a8be-4e54-943a-eb1cfeb1d0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8770D-89F4-4B2D-B47E-092018882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3efb5-b2d6-45b1-a720-96eaab9f69d7"/>
    <ds:schemaRef ds:uri="443e4ab1-a8be-4e54-943a-eb1cfeb1d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D6D21D2A-BAB2-4115-8CC7-E163692BC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51</TotalTime>
  <Pages>1</Pages>
  <Words>2205</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Projects for learning - Resilience, autonomy and interdependence</vt:lpstr>
    </vt:vector>
  </TitlesOfParts>
  <Manager/>
  <Company>NSW Department of Education</Company>
  <LinksUpToDate>false</LinksUpToDate>
  <CharactersWithSpaces>14751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Projects for learning - Resilience, autonomy and interdependence</dc:title>
  <dc:subject/>
  <dc:creator>Bridget Bardon</dc:creator>
  <cp:keywords/>
  <dc:description/>
  <cp:lastModifiedBy>Bridget Bardon</cp:lastModifiedBy>
  <cp:revision>8</cp:revision>
  <cp:lastPrinted>2019-09-30T07:42:00Z</cp:lastPrinted>
  <dcterms:created xsi:type="dcterms:W3CDTF">2020-04-08T06:23:00Z</dcterms:created>
  <dcterms:modified xsi:type="dcterms:W3CDTF">2020-04-09T01:27:00Z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0x010100FD9C6E83049BA74AB82135D4B3E0B34B</vt:lpwstr>
  </property>
</Properties>
</file>