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6E5B6" w14:textId="0860F4AC" w:rsidR="005874C3" w:rsidRDefault="008E5DBD" w:rsidP="009A7608">
      <w:pPr>
        <w:pStyle w:val="Heading1"/>
      </w:pPr>
      <w:r w:rsidRPr="001D2FEB">
        <w:t>Curriculum</w:t>
      </w:r>
      <w:r>
        <w:t xml:space="preserve"> links</w:t>
      </w:r>
      <w:r w:rsidR="009A7608">
        <w:t xml:space="preserve"> – </w:t>
      </w:r>
      <w:r w:rsidR="006A3EBB">
        <w:t>Example 2</w:t>
      </w:r>
      <w:r w:rsidR="009A7608">
        <w:t xml:space="preserve">: </w:t>
      </w:r>
      <w:r w:rsidR="006A3EBB" w:rsidRPr="001D2FEB">
        <w:t>Book</w:t>
      </w:r>
      <w:r w:rsidR="006A3EBB">
        <w:t xml:space="preserve"> sharing</w:t>
      </w:r>
    </w:p>
    <w:p w14:paraId="0A973052" w14:textId="5A932BE8" w:rsidR="009A7608" w:rsidRPr="009A7608" w:rsidRDefault="009A7608" w:rsidP="009A7608">
      <w:r>
        <w:t>Early Stage 1.</w:t>
      </w:r>
    </w:p>
    <w:p w14:paraId="1AA65FE6" w14:textId="6A61EECA" w:rsidR="006A3EBB" w:rsidRDefault="006A3EBB" w:rsidP="001D2FEB">
      <w:pPr>
        <w:pStyle w:val="Heading3"/>
      </w:pPr>
      <w:r w:rsidRPr="00CA288D">
        <w:t xml:space="preserve">EYLF </w:t>
      </w:r>
      <w:r w:rsidR="009A7608">
        <w:t>l</w:t>
      </w:r>
      <w:r w:rsidRPr="00CA288D">
        <w:t xml:space="preserve">earning </w:t>
      </w:r>
      <w:r w:rsidRPr="001D2FEB">
        <w:t>outcome</w:t>
      </w:r>
      <w:r w:rsidRPr="00CA288D">
        <w:t xml:space="preserve"> </w:t>
      </w:r>
      <w:r>
        <w:t>5</w:t>
      </w:r>
      <w:r w:rsidRPr="00CA288D">
        <w:t xml:space="preserve">: Children are </w:t>
      </w:r>
      <w:r>
        <w:t>effective communicators</w:t>
      </w:r>
      <w:bookmarkStart w:id="0" w:name="_GoBack"/>
      <w:bookmarkEnd w:id="0"/>
    </w:p>
    <w:p w14:paraId="0B49C203" w14:textId="77777777" w:rsidR="00FB1A17" w:rsidRDefault="006A3EBB" w:rsidP="001D2FEB">
      <w:pPr>
        <w:rPr>
          <w:bdr w:val="none" w:sz="0" w:space="0" w:color="auto" w:frame="1"/>
          <w:lang w:eastAsia="en-AU"/>
        </w:rPr>
      </w:pPr>
      <w:r>
        <w:rPr>
          <w:lang w:eastAsia="zh-CN"/>
        </w:rPr>
        <w:t xml:space="preserve">Key component 2: </w:t>
      </w:r>
      <w:r w:rsidR="005874C3" w:rsidRPr="005874C3">
        <w:rPr>
          <w:bdr w:val="none" w:sz="0" w:space="0" w:color="auto" w:frame="1"/>
          <w:lang w:eastAsia="en-AU"/>
        </w:rPr>
        <w:t>Children engage with a range of texts and gain meaning from these texts.</w:t>
      </w:r>
    </w:p>
    <w:p w14:paraId="05B199C8" w14:textId="6C9AD77D" w:rsidR="005874C3" w:rsidRPr="009B11FB" w:rsidRDefault="005874C3" w:rsidP="009B11FB">
      <w:pPr>
        <w:pStyle w:val="Heading4"/>
        <w:rPr>
          <w:rStyle w:val="Heading3Char"/>
          <w:sz w:val="36"/>
          <w:szCs w:val="36"/>
        </w:rPr>
      </w:pPr>
      <w:r w:rsidRPr="009B11FB">
        <w:rPr>
          <w:rStyle w:val="Heading3Char"/>
          <w:sz w:val="36"/>
          <w:szCs w:val="36"/>
        </w:rPr>
        <w:t>Learning experience</w:t>
      </w:r>
    </w:p>
    <w:p w14:paraId="72B5ECE7" w14:textId="77777777" w:rsidR="00FB1A17" w:rsidRDefault="005874C3" w:rsidP="001D2FEB">
      <w:pPr>
        <w:rPr>
          <w:bdr w:val="none" w:sz="0" w:space="0" w:color="auto" w:frame="1"/>
          <w:lang w:eastAsia="en-AU"/>
        </w:rPr>
      </w:pPr>
      <w:r w:rsidRPr="005874C3">
        <w:rPr>
          <w:bdr w:val="none" w:sz="0" w:space="0" w:color="auto" w:frame="1"/>
          <w:lang w:eastAsia="en-AU"/>
        </w:rPr>
        <w:t>A comfortable reading corner contains a range of quality picture books for the children to select from.</w:t>
      </w:r>
    </w:p>
    <w:p w14:paraId="0E69310B" w14:textId="70BF3735" w:rsidR="005874C3" w:rsidRPr="009B11FB" w:rsidRDefault="005874C3" w:rsidP="009B11FB">
      <w:pPr>
        <w:pStyle w:val="Heading4"/>
        <w:rPr>
          <w:rStyle w:val="Heading3Char"/>
          <w:sz w:val="36"/>
          <w:szCs w:val="36"/>
        </w:rPr>
      </w:pPr>
      <w:r w:rsidRPr="009B11FB">
        <w:rPr>
          <w:rStyle w:val="Heading3Char"/>
          <w:sz w:val="36"/>
          <w:szCs w:val="36"/>
        </w:rPr>
        <w:t>Observation</w:t>
      </w:r>
    </w:p>
    <w:p w14:paraId="748B1BFB" w14:textId="18ED3E1B" w:rsidR="005874C3" w:rsidRPr="005874C3" w:rsidRDefault="005874C3" w:rsidP="001D2FEB">
      <w:pPr>
        <w:rPr>
          <w:lang w:eastAsia="en-AU"/>
        </w:rPr>
      </w:pPr>
      <w:r w:rsidRPr="005874C3">
        <w:rPr>
          <w:bdr w:val="none" w:sz="0" w:space="0" w:color="auto" w:frame="1"/>
          <w:lang w:eastAsia="en-AU"/>
        </w:rPr>
        <w:t xml:space="preserve">Child B selected the familiar book, </w:t>
      </w:r>
      <w:r w:rsidRPr="00FB1A17">
        <w:rPr>
          <w:rStyle w:val="Emphasis"/>
        </w:rPr>
        <w:t>The Three Billy Goats Gruff</w:t>
      </w:r>
      <w:r w:rsidR="00754ADF">
        <w:rPr>
          <w:rStyle w:val="Emphasis"/>
        </w:rPr>
        <w:t>,</w:t>
      </w:r>
      <w:r w:rsidRPr="005874C3">
        <w:rPr>
          <w:bdr w:val="none" w:sz="0" w:space="0" w:color="auto" w:frame="1"/>
          <w:lang w:eastAsia="en-AU"/>
        </w:rPr>
        <w:t xml:space="preserve"> and asked Educator B to read it to them. Without prompting, Child B joined in chanting parts of the repetitive text, for example</w:t>
      </w:r>
      <w:r w:rsidR="00754ADF">
        <w:rPr>
          <w:bdr w:val="none" w:sz="0" w:space="0" w:color="auto" w:frame="1"/>
          <w:lang w:eastAsia="en-AU"/>
        </w:rPr>
        <w:t>,</w:t>
      </w:r>
      <w:r w:rsidRPr="005874C3">
        <w:rPr>
          <w:bdr w:val="none" w:sz="0" w:space="0" w:color="auto" w:frame="1"/>
          <w:lang w:eastAsia="en-AU"/>
        </w:rPr>
        <w:t xml:space="preserve"> ‘Who’s that trip</w:t>
      </w:r>
      <w:r w:rsidR="007B69A5">
        <w:rPr>
          <w:bdr w:val="none" w:sz="0" w:space="0" w:color="auto" w:frame="1"/>
          <w:lang w:eastAsia="en-AU"/>
        </w:rPr>
        <w:t>-</w:t>
      </w:r>
      <w:r w:rsidRPr="005874C3">
        <w:rPr>
          <w:bdr w:val="none" w:sz="0" w:space="0" w:color="auto" w:frame="1"/>
          <w:lang w:eastAsia="en-AU"/>
        </w:rPr>
        <w:t xml:space="preserve">trapping over my bridge?’ Throughout the sharing, Educator B engaged Child B in discussion about the pictures and story. Child B described the action taking place, recalled the order </w:t>
      </w:r>
      <w:r w:rsidR="00754ADF">
        <w:rPr>
          <w:bdr w:val="none" w:sz="0" w:space="0" w:color="auto" w:frame="1"/>
          <w:lang w:eastAsia="en-AU"/>
        </w:rPr>
        <w:t xml:space="preserve">in which </w:t>
      </w:r>
      <w:r w:rsidRPr="005874C3">
        <w:rPr>
          <w:bdr w:val="none" w:sz="0" w:space="0" w:color="auto" w:frame="1"/>
          <w:lang w:eastAsia="en-AU"/>
        </w:rPr>
        <w:t>the goats crossed the bridge and explained why the goats wanted to cross the bridge.</w:t>
      </w:r>
    </w:p>
    <w:p w14:paraId="55422E55" w14:textId="77777777" w:rsidR="005874C3" w:rsidRPr="005874C3" w:rsidRDefault="005874C3" w:rsidP="009B11FB">
      <w:pPr>
        <w:pStyle w:val="Heading4"/>
        <w:rPr>
          <w:szCs w:val="24"/>
        </w:rPr>
      </w:pPr>
      <w:r w:rsidRPr="001D2FEB">
        <w:t>Analysis</w:t>
      </w:r>
    </w:p>
    <w:p w14:paraId="66F86751" w14:textId="6074443C" w:rsidR="005874C3" w:rsidRPr="005874C3" w:rsidRDefault="005874C3" w:rsidP="001D2FEB">
      <w:pPr>
        <w:rPr>
          <w:lang w:eastAsia="en-AU"/>
        </w:rPr>
      </w:pPr>
      <w:r w:rsidRPr="005874C3">
        <w:rPr>
          <w:bdr w:val="none" w:sz="0" w:space="0" w:color="auto" w:frame="1"/>
          <w:lang w:eastAsia="en-AU"/>
        </w:rPr>
        <w:t>Child B is able to understand and engage in an informal discussion about a familiar text</w:t>
      </w:r>
      <w:r w:rsidR="000B0E6F">
        <w:rPr>
          <w:bdr w:val="none" w:sz="0" w:space="0" w:color="auto" w:frame="1"/>
          <w:lang w:eastAsia="en-AU"/>
        </w:rPr>
        <w:t xml:space="preserve">, demonstrating their understanding by successfully answering </w:t>
      </w:r>
      <w:r w:rsidRPr="005874C3">
        <w:rPr>
          <w:bdr w:val="none" w:sz="0" w:space="0" w:color="auto" w:frame="1"/>
          <w:lang w:eastAsia="en-AU"/>
        </w:rPr>
        <w:t>simple questions about it.</w:t>
      </w:r>
    </w:p>
    <w:p w14:paraId="40597887" w14:textId="77777777" w:rsidR="005874C3" w:rsidRPr="005874C3" w:rsidRDefault="005874C3" w:rsidP="001D2FEB">
      <w:pPr>
        <w:pStyle w:val="Heading3"/>
        <w:rPr>
          <w:szCs w:val="24"/>
        </w:rPr>
      </w:pPr>
      <w:r w:rsidRPr="005874C3">
        <w:rPr>
          <w:bdr w:val="none" w:sz="0" w:space="0" w:color="auto" w:frame="1"/>
        </w:rPr>
        <w:lastRenderedPageBreak/>
        <w:t>How does this activity support continuity of learning?</w:t>
      </w:r>
    </w:p>
    <w:p w14:paraId="4371B32D" w14:textId="524690B3" w:rsidR="005874C3" w:rsidRPr="005874C3" w:rsidRDefault="005874C3" w:rsidP="001D2FEB">
      <w:pPr>
        <w:rPr>
          <w:lang w:eastAsia="en-AU"/>
        </w:rPr>
      </w:pPr>
      <w:r w:rsidRPr="005874C3">
        <w:rPr>
          <w:bdr w:val="none" w:sz="0" w:space="0" w:color="auto" w:frame="1"/>
          <w:lang w:eastAsia="en-AU"/>
        </w:rPr>
        <w:t>Child B is building the foundational knowledge and skills that will support them to engage with Early Stage 1 English outcomes. In Early Stage 1, Child B will consolidate and extend their learning to:</w:t>
      </w:r>
    </w:p>
    <w:p w14:paraId="7BF3A0E8" w14:textId="5BD06E24" w:rsidR="005874C3" w:rsidRPr="001D2FEB" w:rsidRDefault="005874C3" w:rsidP="001D2FEB">
      <w:pPr>
        <w:pStyle w:val="ListBullet"/>
      </w:pPr>
      <w:r w:rsidRPr="001D2FEB">
        <w:t>understand and respond to literature read to them</w:t>
      </w:r>
      <w:r w:rsidR="00916FF4" w:rsidRPr="001D2FEB">
        <w:t xml:space="preserve"> </w:t>
      </w:r>
      <w:r w:rsidR="006A3EBB" w:rsidRPr="001D2FEB">
        <w:t>(</w:t>
      </w:r>
      <w:r w:rsidR="006A3EBB" w:rsidRPr="00C54A55">
        <w:rPr>
          <w:b/>
          <w:bCs/>
        </w:rPr>
        <w:t>ENE-UARL-01</w:t>
      </w:r>
      <w:r w:rsidR="006A3EBB" w:rsidRPr="001D2FEB">
        <w:t>)</w:t>
      </w:r>
    </w:p>
    <w:p w14:paraId="4C70E322" w14:textId="661E4E9E" w:rsidR="005874C3" w:rsidRPr="001D2FEB" w:rsidRDefault="005874C3" w:rsidP="001D2FEB">
      <w:pPr>
        <w:pStyle w:val="ListBullet"/>
      </w:pPr>
      <w:r w:rsidRPr="001D2FEB">
        <w:t>understand and effectively use Tier 1 words and Tier 2 words in familiar contexts</w:t>
      </w:r>
      <w:r w:rsidR="00931FC1" w:rsidRPr="001D2FEB">
        <w:t xml:space="preserve"> (</w:t>
      </w:r>
      <w:r w:rsidR="00931FC1" w:rsidRPr="00C54A55">
        <w:rPr>
          <w:b/>
          <w:bCs/>
        </w:rPr>
        <w:t>ENE-VOCAB-01</w:t>
      </w:r>
      <w:r w:rsidR="00931FC1" w:rsidRPr="001D2FEB">
        <w:t>)</w:t>
      </w:r>
    </w:p>
    <w:p w14:paraId="21C67D20" w14:textId="1F1E8538" w:rsidR="005874C3" w:rsidRPr="001D2FEB" w:rsidRDefault="005874C3" w:rsidP="001D2FEB">
      <w:pPr>
        <w:pStyle w:val="ListBullet"/>
      </w:pPr>
      <w:r w:rsidRPr="001D2FEB">
        <w:t>communicate effectively by using interpersonal conventions and language with familiar peers and adults</w:t>
      </w:r>
      <w:r w:rsidR="00931FC1" w:rsidRPr="001D2FEB">
        <w:t xml:space="preserve"> (</w:t>
      </w:r>
      <w:r w:rsidR="00931FC1" w:rsidRPr="00C54A55">
        <w:rPr>
          <w:b/>
          <w:bCs/>
        </w:rPr>
        <w:t>ENE-OLC-01</w:t>
      </w:r>
      <w:r w:rsidR="00931FC1" w:rsidRPr="001D2FEB">
        <w:t>).</w:t>
      </w:r>
    </w:p>
    <w:sectPr w:rsidR="005874C3" w:rsidRPr="001D2FEB" w:rsidSect="00ED288C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2CE65" w14:textId="77777777" w:rsidR="000947EA" w:rsidRDefault="000947EA" w:rsidP="00191F45">
      <w:r>
        <w:separator/>
      </w:r>
    </w:p>
    <w:p w14:paraId="22A4E590" w14:textId="77777777" w:rsidR="000947EA" w:rsidRDefault="000947EA"/>
    <w:p w14:paraId="2B079C4E" w14:textId="77777777" w:rsidR="000947EA" w:rsidRDefault="000947EA"/>
    <w:p w14:paraId="5E0431C1" w14:textId="77777777" w:rsidR="000947EA" w:rsidRDefault="000947EA"/>
  </w:endnote>
  <w:endnote w:type="continuationSeparator" w:id="0">
    <w:p w14:paraId="61F595A6" w14:textId="77777777" w:rsidR="000947EA" w:rsidRDefault="000947EA" w:rsidP="00191F45">
      <w:r>
        <w:continuationSeparator/>
      </w:r>
    </w:p>
    <w:p w14:paraId="257AE7A9" w14:textId="77777777" w:rsidR="000947EA" w:rsidRDefault="000947EA"/>
    <w:p w14:paraId="7715F683" w14:textId="77777777" w:rsidR="000947EA" w:rsidRDefault="000947EA"/>
    <w:p w14:paraId="209F01AB" w14:textId="77777777" w:rsidR="000947EA" w:rsidRDefault="000947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FD3C3" w14:textId="77777777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24041A">
      <w:rPr>
        <w:noProof/>
      </w:rPr>
      <w:t>2</w:t>
    </w:r>
    <w:r w:rsidRPr="002810D3">
      <w:fldChar w:fldCharType="end"/>
    </w:r>
    <w:r w:rsidRPr="002810D3">
      <w:tab/>
    </w:r>
    <w:r>
      <w:t>Replace with name of document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9BB90" w14:textId="2639759C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9A7608">
      <w:rPr>
        <w:noProof/>
      </w:rPr>
      <w:t>Jun-22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24041A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81D41" w14:textId="77777777" w:rsidR="00493120" w:rsidRDefault="00493120" w:rsidP="00493120">
    <w:pPr>
      <w:pStyle w:val="Logo"/>
    </w:pPr>
    <w:r w:rsidRPr="00913D40"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60B0E3A5" wp14:editId="7D1A1AD0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711FE" w14:textId="77777777" w:rsidR="000947EA" w:rsidRDefault="000947EA" w:rsidP="00191F45">
      <w:r>
        <w:separator/>
      </w:r>
    </w:p>
    <w:p w14:paraId="48CA0CC6" w14:textId="77777777" w:rsidR="000947EA" w:rsidRDefault="000947EA"/>
    <w:p w14:paraId="0A58D70F" w14:textId="77777777" w:rsidR="000947EA" w:rsidRDefault="000947EA"/>
    <w:p w14:paraId="0D3F06BC" w14:textId="77777777" w:rsidR="000947EA" w:rsidRDefault="000947EA"/>
  </w:footnote>
  <w:footnote w:type="continuationSeparator" w:id="0">
    <w:p w14:paraId="45F21B2F" w14:textId="77777777" w:rsidR="000947EA" w:rsidRDefault="000947EA" w:rsidP="00191F45">
      <w:r>
        <w:continuationSeparator/>
      </w:r>
    </w:p>
    <w:p w14:paraId="7409BF73" w14:textId="77777777" w:rsidR="000947EA" w:rsidRDefault="000947EA"/>
    <w:p w14:paraId="350295C4" w14:textId="77777777" w:rsidR="000947EA" w:rsidRDefault="000947EA"/>
    <w:p w14:paraId="3F3844C3" w14:textId="77777777" w:rsidR="000947EA" w:rsidRDefault="000947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1B95C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B01BE3"/>
    <w:multiLevelType w:val="multilevel"/>
    <w:tmpl w:val="1E98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0B7C56E7"/>
    <w:multiLevelType w:val="multilevel"/>
    <w:tmpl w:val="3B40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1C71595F"/>
    <w:multiLevelType w:val="multilevel"/>
    <w:tmpl w:val="1ADA5BD4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F6445"/>
    <w:multiLevelType w:val="hybridMultilevel"/>
    <w:tmpl w:val="D730FF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2C183F24"/>
    <w:multiLevelType w:val="multilevel"/>
    <w:tmpl w:val="D578FB76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8" w15:restartNumberingAfterBreak="0">
    <w:nsid w:val="42B84BF1"/>
    <w:multiLevelType w:val="multilevel"/>
    <w:tmpl w:val="0F0A3046"/>
    <w:lvl w:ilvl="0">
      <w:start w:val="1"/>
      <w:numFmt w:val="bullet"/>
      <w:pStyle w:val="ListBullet2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5BE53912"/>
    <w:multiLevelType w:val="multilevel"/>
    <w:tmpl w:val="27FC7202"/>
    <w:lvl w:ilvl="0">
      <w:start w:val="1"/>
      <w:numFmt w:val="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21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2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3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5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6" w15:restartNumberingAfterBreak="0">
    <w:nsid w:val="66993DE0"/>
    <w:multiLevelType w:val="multilevel"/>
    <w:tmpl w:val="AC82A0A8"/>
    <w:lvl w:ilvl="0">
      <w:start w:val="1"/>
      <w:numFmt w:val="lowerLetter"/>
      <w:pStyle w:val="ListNumber2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7AE73AE6"/>
    <w:multiLevelType w:val="multilevel"/>
    <w:tmpl w:val="59C8D89E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20"/>
  </w:num>
  <w:num w:numId="2">
    <w:abstractNumId w:val="17"/>
  </w:num>
  <w:num w:numId="3">
    <w:abstractNumId w:val="22"/>
  </w:num>
  <w:num w:numId="4">
    <w:abstractNumId w:val="24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5"/>
  </w:num>
  <w:num w:numId="8">
    <w:abstractNumId w:val="14"/>
  </w:num>
  <w:num w:numId="9">
    <w:abstractNumId w:val="21"/>
  </w:num>
  <w:num w:numId="10">
    <w:abstractNumId w:val="11"/>
  </w:num>
  <w:num w:numId="11">
    <w:abstractNumId w:val="19"/>
  </w:num>
  <w:num w:numId="12">
    <w:abstractNumId w:val="6"/>
  </w:num>
  <w:num w:numId="13">
    <w:abstractNumId w:val="10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8"/>
  </w:num>
  <w:num w:numId="21">
    <w:abstractNumId w:val="27"/>
  </w:num>
  <w:num w:numId="22">
    <w:abstractNumId w:val="23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17"/>
  </w:num>
  <w:num w:numId="30">
    <w:abstractNumId w:val="17"/>
  </w:num>
  <w:num w:numId="31">
    <w:abstractNumId w:val="20"/>
  </w:num>
  <w:num w:numId="32">
    <w:abstractNumId w:val="27"/>
  </w:num>
  <w:num w:numId="33">
    <w:abstractNumId w:val="22"/>
  </w:num>
  <w:num w:numId="34">
    <w:abstractNumId w:val="24"/>
  </w:num>
  <w:num w:numId="35">
    <w:abstractNumId w:val="13"/>
  </w:num>
  <w:num w:numId="36">
    <w:abstractNumId w:val="7"/>
  </w:num>
  <w:num w:numId="37">
    <w:abstractNumId w:val="9"/>
  </w:num>
  <w:num w:numId="38">
    <w:abstractNumId w:val="18"/>
    <w:lvlOverride w:ilvl="0">
      <w:lvl w:ilvl="0">
        <w:start w:val="1"/>
        <w:numFmt w:val="bullet"/>
        <w:pStyle w:val="ListBullet2"/>
        <w:lvlText w:val="o"/>
        <w:lvlJc w:val="left"/>
        <w:pPr>
          <w:ind w:left="1134" w:hanging="567"/>
        </w:pPr>
        <w:rPr>
          <w:rFonts w:ascii="Courier New" w:hAnsi="Courier New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39">
    <w:abstractNumId w:val="12"/>
  </w:num>
  <w:num w:numId="40">
    <w:abstractNumId w:val="26"/>
  </w:num>
  <w:num w:numId="41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59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47EA"/>
    <w:rsid w:val="00096701"/>
    <w:rsid w:val="000A0C05"/>
    <w:rsid w:val="000A33D4"/>
    <w:rsid w:val="000A41E7"/>
    <w:rsid w:val="000A451E"/>
    <w:rsid w:val="000A796C"/>
    <w:rsid w:val="000A7A61"/>
    <w:rsid w:val="000B09C8"/>
    <w:rsid w:val="000B0E6F"/>
    <w:rsid w:val="000B1FC2"/>
    <w:rsid w:val="000B22A8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5AF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2FEB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E71A2"/>
    <w:rsid w:val="001F01F4"/>
    <w:rsid w:val="001F0F26"/>
    <w:rsid w:val="001F2232"/>
    <w:rsid w:val="001F64BE"/>
    <w:rsid w:val="001F6D7B"/>
    <w:rsid w:val="001F7070"/>
    <w:rsid w:val="001F7807"/>
    <w:rsid w:val="001F7E9C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948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42F8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4C3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B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10FC"/>
    <w:rsid w:val="006C692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4ADF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9A5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5EAB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85F34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6F6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E5DBD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16FF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1FC1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3FEC"/>
    <w:rsid w:val="0096422F"/>
    <w:rsid w:val="00964AE3"/>
    <w:rsid w:val="00965F05"/>
    <w:rsid w:val="0096720F"/>
    <w:rsid w:val="0097036E"/>
    <w:rsid w:val="00970968"/>
    <w:rsid w:val="009718BF"/>
    <w:rsid w:val="0097248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328"/>
    <w:rsid w:val="009A2864"/>
    <w:rsid w:val="009A313E"/>
    <w:rsid w:val="009A3EAC"/>
    <w:rsid w:val="009A40D9"/>
    <w:rsid w:val="009A7608"/>
    <w:rsid w:val="009B08F7"/>
    <w:rsid w:val="009B11FB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23440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1734"/>
    <w:rsid w:val="00A81791"/>
    <w:rsid w:val="00A8195D"/>
    <w:rsid w:val="00A81DC9"/>
    <w:rsid w:val="00A82923"/>
    <w:rsid w:val="00A8320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2BC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4A55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3C59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5A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529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32D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39E0"/>
    <w:rsid w:val="00E247A2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82C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0559"/>
    <w:rsid w:val="00F62236"/>
    <w:rsid w:val="00F642AF"/>
    <w:rsid w:val="00F650B4"/>
    <w:rsid w:val="00F65901"/>
    <w:rsid w:val="00F66B95"/>
    <w:rsid w:val="00F706AA"/>
    <w:rsid w:val="00F70E58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17"/>
    <w:rsid w:val="00FB1AF9"/>
    <w:rsid w:val="00FB1D69"/>
    <w:rsid w:val="00FB2812"/>
    <w:rsid w:val="00FB3570"/>
    <w:rsid w:val="00FB7100"/>
    <w:rsid w:val="00FC0558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B513081"/>
  <w14:defaultImageDpi w14:val="32767"/>
  <w15:chartTrackingRefBased/>
  <w15:docId w15:val="{060A7C3E-826F-4B44-9334-00AA9F9F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24" w:unhideWhenUsed="1" w:qFormat="1"/>
    <w:lsdException w:name="footer" w:semiHidden="1" w:unhideWhenUsed="1" w:qFormat="1"/>
    <w:lsdException w:name="index heading" w:semiHidden="1"/>
    <w:lsdException w:name="caption" w:semiHidden="1" w:uiPriority="35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0" w:qFormat="1"/>
    <w:lsdException w:name="List Number" w:semiHidden="1" w:uiPriority="8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1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9" w:unhideWhenUsed="1" w:qFormat="1"/>
    <w:lsdException w:name="List Number 3" w:semiHidden="1"/>
    <w:lsdException w:name="List Number 4" w:semiHidden="1"/>
    <w:lsdException w:name="List Number 5" w:semiHidden="1"/>
    <w:lsdException w:name="Title" w:uiPriority="2" w:qFormat="1"/>
    <w:lsdException w:name="Closing" w:semiHidden="1"/>
    <w:lsdException w:name="Signature" w:semiHidden="1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qFormat="1"/>
    <w:lsdException w:name="Subtle Reference" w:uiPriority="31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97248F"/>
    <w:pPr>
      <w:spacing w:before="100" w:after="100" w:line="360" w:lineRule="auto"/>
    </w:pPr>
    <w:rPr>
      <w:rFonts w:ascii="Arial" w:hAnsi="Arial" w:cs="Arial"/>
    </w:rPr>
  </w:style>
  <w:style w:type="paragraph" w:styleId="Heading1">
    <w:name w:val="heading 1"/>
    <w:aliases w:val="ŠHeading 1"/>
    <w:basedOn w:val="Normal"/>
    <w:next w:val="Normal"/>
    <w:link w:val="Heading1Char"/>
    <w:uiPriority w:val="3"/>
    <w:qFormat/>
    <w:rsid w:val="0097248F"/>
    <w:pPr>
      <w:keepNext/>
      <w:keepLines/>
      <w:spacing w:before="0" w:after="0"/>
      <w:outlineLvl w:val="0"/>
    </w:pPr>
    <w:rPr>
      <w:rFonts w:eastAsiaTheme="majorEastAsia"/>
      <w:b/>
      <w:bCs/>
      <w:color w:val="302D6D"/>
      <w:sz w:val="52"/>
      <w:szCs w:val="52"/>
    </w:rPr>
  </w:style>
  <w:style w:type="paragraph" w:styleId="Heading2">
    <w:name w:val="heading 2"/>
    <w:aliases w:val="ŠHeading 2"/>
    <w:basedOn w:val="Normal"/>
    <w:next w:val="Normal"/>
    <w:link w:val="Heading2Char"/>
    <w:uiPriority w:val="4"/>
    <w:qFormat/>
    <w:rsid w:val="0097248F"/>
    <w:pPr>
      <w:keepNext/>
      <w:keepLines/>
      <w:outlineLvl w:val="1"/>
    </w:pPr>
    <w:rPr>
      <w:rFonts w:eastAsiaTheme="majorEastAsia"/>
      <w:b/>
      <w:bCs/>
      <w:color w:val="302D6D"/>
      <w:sz w:val="48"/>
      <w:szCs w:val="48"/>
    </w:rPr>
  </w:style>
  <w:style w:type="paragraph" w:styleId="Heading3">
    <w:name w:val="heading 3"/>
    <w:aliases w:val="ŠHeading 3"/>
    <w:basedOn w:val="Normal"/>
    <w:next w:val="Normal"/>
    <w:link w:val="Heading3Char"/>
    <w:uiPriority w:val="5"/>
    <w:qFormat/>
    <w:rsid w:val="0097248F"/>
    <w:pPr>
      <w:keepNext/>
      <w:contextualSpacing/>
      <w:outlineLvl w:val="2"/>
    </w:pPr>
    <w:rPr>
      <w:color w:val="302D6D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6"/>
    <w:qFormat/>
    <w:rsid w:val="0097248F"/>
    <w:pPr>
      <w:keepNext/>
      <w:outlineLvl w:val="3"/>
    </w:pPr>
    <w:rPr>
      <w:color w:val="302D6D"/>
      <w:sz w:val="36"/>
      <w:szCs w:val="36"/>
    </w:rPr>
  </w:style>
  <w:style w:type="paragraph" w:styleId="Heading5">
    <w:name w:val="heading 5"/>
    <w:aliases w:val="ŠHeading 5"/>
    <w:basedOn w:val="Normal"/>
    <w:next w:val="Normal"/>
    <w:link w:val="Heading5Char"/>
    <w:uiPriority w:val="7"/>
    <w:qFormat/>
    <w:rsid w:val="0097248F"/>
    <w:pPr>
      <w:keepNext/>
      <w:outlineLvl w:val="4"/>
    </w:pPr>
    <w:rPr>
      <w:color w:val="302D6D"/>
      <w:sz w:val="32"/>
      <w:szCs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 1"/>
    <w:basedOn w:val="Normal"/>
    <w:next w:val="Normal"/>
    <w:uiPriority w:val="39"/>
    <w:unhideWhenUsed/>
    <w:rsid w:val="0097248F"/>
    <w:pPr>
      <w:tabs>
        <w:tab w:val="right" w:leader="dot" w:pos="13948"/>
      </w:tabs>
      <w:spacing w:before="0" w:after="0"/>
    </w:pPr>
    <w:rPr>
      <w:b/>
      <w:noProof/>
    </w:rPr>
  </w:style>
  <w:style w:type="paragraph" w:styleId="TOC2">
    <w:name w:val="toc 2"/>
    <w:aliases w:val="ŠTOC 2"/>
    <w:basedOn w:val="Normal"/>
    <w:next w:val="Normal"/>
    <w:uiPriority w:val="39"/>
    <w:unhideWhenUsed/>
    <w:rsid w:val="0097248F"/>
    <w:pPr>
      <w:tabs>
        <w:tab w:val="right" w:leader="dot" w:pos="13948"/>
      </w:tabs>
      <w:spacing w:before="0" w:after="0"/>
      <w:ind w:left="238"/>
    </w:pPr>
    <w:rPr>
      <w:noProof/>
    </w:rPr>
  </w:style>
  <w:style w:type="paragraph" w:styleId="Header">
    <w:name w:val="header"/>
    <w:aliases w:val="ŠHeader"/>
    <w:basedOn w:val="Normal"/>
    <w:link w:val="HeaderChar"/>
    <w:uiPriority w:val="24"/>
    <w:unhideWhenUsed/>
    <w:rsid w:val="0097248F"/>
    <w:pPr>
      <w:pBdr>
        <w:bottom w:val="single" w:sz="8" w:space="10" w:color="D0CECE" w:themeColor="background2" w:themeShade="E6"/>
      </w:pBdr>
      <w:tabs>
        <w:tab w:val="center" w:pos="4513"/>
        <w:tab w:val="right" w:pos="9026"/>
      </w:tabs>
      <w:spacing w:after="240" w:line="276" w:lineRule="auto"/>
    </w:pPr>
    <w:rPr>
      <w:b/>
      <w:bCs/>
      <w:color w:val="302D6D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7"/>
    <w:rsid w:val="0097248F"/>
    <w:rPr>
      <w:rFonts w:ascii="Arial" w:hAnsi="Arial" w:cs="Arial"/>
      <w:color w:val="302D6D"/>
      <w:sz w:val="32"/>
      <w:szCs w:val="32"/>
    </w:rPr>
  </w:style>
  <w:style w:type="character" w:customStyle="1" w:styleId="HeaderChar">
    <w:name w:val="Header Char"/>
    <w:aliases w:val="ŠHeader Char"/>
    <w:basedOn w:val="DefaultParagraphFont"/>
    <w:link w:val="Header"/>
    <w:uiPriority w:val="24"/>
    <w:rsid w:val="0097248F"/>
    <w:rPr>
      <w:rFonts w:ascii="Arial" w:hAnsi="Arial" w:cs="Arial"/>
      <w:b/>
      <w:bCs/>
      <w:color w:val="302D6D"/>
    </w:rPr>
  </w:style>
  <w:style w:type="paragraph" w:styleId="Footer">
    <w:name w:val="footer"/>
    <w:aliases w:val="ŠFooter"/>
    <w:basedOn w:val="Normal"/>
    <w:link w:val="FooterChar"/>
    <w:uiPriority w:val="99"/>
    <w:rsid w:val="0097248F"/>
    <w:pPr>
      <w:tabs>
        <w:tab w:val="center" w:pos="4513"/>
        <w:tab w:val="right" w:pos="9026"/>
        <w:tab w:val="right" w:pos="10773"/>
      </w:tabs>
      <w:spacing w:before="480" w:after="0" w:line="23" w:lineRule="atLeast"/>
      <w:ind w:left="-567" w:right="-567"/>
    </w:pPr>
    <w:rPr>
      <w:sz w:val="18"/>
      <w:szCs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97248F"/>
    <w:rPr>
      <w:rFonts w:ascii="Arial" w:hAnsi="Arial" w:cs="Arial"/>
      <w:sz w:val="18"/>
      <w:szCs w:val="18"/>
    </w:rPr>
  </w:style>
  <w:style w:type="paragraph" w:styleId="Caption">
    <w:name w:val="caption"/>
    <w:aliases w:val="ŠCaption"/>
    <w:basedOn w:val="Normal"/>
    <w:next w:val="Normal"/>
    <w:uiPriority w:val="35"/>
    <w:qFormat/>
    <w:rsid w:val="0097248F"/>
    <w:pPr>
      <w:keepNext/>
      <w:spacing w:after="200" w:line="240" w:lineRule="auto"/>
    </w:pPr>
    <w:rPr>
      <w:b/>
      <w:iCs/>
      <w:szCs w:val="18"/>
    </w:rPr>
  </w:style>
  <w:style w:type="paragraph" w:customStyle="1" w:styleId="Logo">
    <w:name w:val="ŠLogo"/>
    <w:basedOn w:val="Normal"/>
    <w:uiPriority w:val="22"/>
    <w:qFormat/>
    <w:rsid w:val="0097248F"/>
    <w:pPr>
      <w:tabs>
        <w:tab w:val="right" w:pos="10200"/>
      </w:tabs>
      <w:spacing w:before="240" w:line="300" w:lineRule="atLeast"/>
      <w:ind w:left="-567" w:right="-567"/>
    </w:pPr>
    <w:rPr>
      <w:b/>
      <w:bCs/>
      <w:color w:val="302D6D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rsid w:val="0097248F"/>
    <w:pPr>
      <w:spacing w:before="0" w:after="0"/>
      <w:ind w:left="482"/>
    </w:pPr>
  </w:style>
  <w:style w:type="character" w:styleId="Hyperlink">
    <w:name w:val="Hyperlink"/>
    <w:aliases w:val="ŠHyperlink"/>
    <w:basedOn w:val="DefaultParagraphFont"/>
    <w:uiPriority w:val="99"/>
    <w:unhideWhenUsed/>
    <w:rsid w:val="0097248F"/>
    <w:rPr>
      <w:color w:val="2F5496" w:themeColor="accent1" w:themeShade="BF"/>
      <w:u w:val="single"/>
    </w:rPr>
  </w:style>
  <w:style w:type="character" w:styleId="SubtleReference">
    <w:name w:val="Subtle Reference"/>
    <w:aliases w:val="ŠSubtle Reference"/>
    <w:uiPriority w:val="31"/>
    <w:qFormat/>
    <w:rsid w:val="0097248F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3"/>
    <w:rsid w:val="0097248F"/>
    <w:rPr>
      <w:rFonts w:ascii="Arial" w:eastAsiaTheme="majorEastAsia" w:hAnsi="Arial" w:cs="Arial"/>
      <w:b/>
      <w:bCs/>
      <w:color w:val="302D6D"/>
      <w:sz w:val="52"/>
      <w:szCs w:val="5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4"/>
    <w:rsid w:val="0097248F"/>
    <w:rPr>
      <w:rFonts w:ascii="Arial" w:eastAsiaTheme="majorEastAsia" w:hAnsi="Arial" w:cs="Arial"/>
      <w:b/>
      <w:bCs/>
      <w:color w:val="302D6D"/>
      <w:sz w:val="48"/>
      <w:szCs w:val="48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5"/>
    <w:rsid w:val="0097248F"/>
    <w:rPr>
      <w:rFonts w:ascii="Arial" w:hAnsi="Arial" w:cs="Arial"/>
      <w:color w:val="302D6D"/>
      <w:sz w:val="40"/>
      <w:szCs w:val="40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6"/>
    <w:rsid w:val="0097248F"/>
    <w:rPr>
      <w:rFonts w:ascii="Arial" w:hAnsi="Arial" w:cs="Arial"/>
      <w:color w:val="302D6D"/>
      <w:sz w:val="36"/>
      <w:szCs w:val="36"/>
    </w:rPr>
  </w:style>
  <w:style w:type="table" w:customStyle="1" w:styleId="Tableheader">
    <w:name w:val="ŠTable header"/>
    <w:basedOn w:val="TableNormal"/>
    <w:uiPriority w:val="99"/>
    <w:rsid w:val="0097248F"/>
    <w:pPr>
      <w:spacing w:before="100" w:after="100" w:line="360" w:lineRule="auto"/>
    </w:pPr>
    <w:rPr>
      <w:rFonts w:ascii="Arial" w:hAnsi="Arial"/>
      <w:szCs w:val="22"/>
      <w:lang w:val="en-AU"/>
    </w:rPr>
    <w:tblPr>
      <w:tblStyleRowBandSize w:val="1"/>
      <w:tblStyleColBandSize w:val="1"/>
      <w:tblBorders>
        <w:left w:val="single" w:sz="4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  <w:tcMar>
        <w:top w:w="113" w:type="dxa"/>
        <w:bottom w:w="57" w:type="dxa"/>
      </w:tcMar>
    </w:tcPr>
    <w:tblStylePr w:type="firstRow">
      <w:pPr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="Arial" w:hAnsi="Arial"/>
        <w:b/>
        <w:sz w:val="24"/>
      </w:rPr>
      <w:tblPr/>
      <w:trPr>
        <w:tblHeader/>
      </w:trPr>
      <w:tcPr>
        <w:tcBorders>
          <w:top w:val="single" w:sz="4" w:space="0" w:color="302D6D"/>
          <w:left w:val="single" w:sz="4" w:space="0" w:color="302D6D"/>
          <w:bottom w:val="single" w:sz="24" w:space="0" w:color="D6143B"/>
          <w:right w:val="single" w:sz="4" w:space="0" w:color="302D6D"/>
          <w:insideH w:val="nil"/>
          <w:insideV w:val="nil"/>
        </w:tcBorders>
        <w:shd w:val="clear" w:color="auto" w:fill="302D6D"/>
      </w:tcPr>
    </w:tblStylePr>
    <w:tblStylePr w:type="lastRow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b/>
        <w:sz w:val="24"/>
      </w:rPr>
    </w:tblStylePr>
    <w:tblStylePr w:type="la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2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Horz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FFFFFF" w:themeFill="background1"/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band2Horz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EBEBEB"/>
        <w:noWrap/>
        <w:tcMar>
          <w:top w:w="113" w:type="dxa"/>
          <w:left w:w="0" w:type="nil"/>
          <w:bottom w:w="57" w:type="dxa"/>
          <w:right w:w="0" w:type="nil"/>
        </w:tcMar>
      </w:tcPr>
    </w:tblStylePr>
  </w:style>
  <w:style w:type="paragraph" w:styleId="ListNumber2">
    <w:name w:val="List Number 2"/>
    <w:aliases w:val="ŠList Number 2"/>
    <w:basedOn w:val="Normal"/>
    <w:uiPriority w:val="9"/>
    <w:qFormat/>
    <w:rsid w:val="0097248F"/>
    <w:pPr>
      <w:numPr>
        <w:numId w:val="40"/>
      </w:numPr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"/>
    <w:basedOn w:val="Normal"/>
    <w:next w:val="Normal"/>
    <w:link w:val="QuoteChar"/>
    <w:uiPriority w:val="29"/>
    <w:qFormat/>
    <w:rsid w:val="0097248F"/>
    <w:pPr>
      <w:keepNext/>
      <w:spacing w:before="200" w:after="200" w:line="240" w:lineRule="atLeast"/>
      <w:ind w:left="567" w:right="567"/>
    </w:pPr>
  </w:style>
  <w:style w:type="paragraph" w:styleId="ListBullet2">
    <w:name w:val="List Bullet 2"/>
    <w:aliases w:val="ŠList Bullet 2"/>
    <w:basedOn w:val="Normal"/>
    <w:uiPriority w:val="11"/>
    <w:qFormat/>
    <w:rsid w:val="0097248F"/>
    <w:pPr>
      <w:numPr>
        <w:numId w:val="38"/>
      </w:numPr>
      <w:contextualSpacing/>
    </w:p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Number"/>
    <w:basedOn w:val="Normal"/>
    <w:uiPriority w:val="8"/>
    <w:qFormat/>
    <w:rsid w:val="0097248F"/>
    <w:pPr>
      <w:numPr>
        <w:numId w:val="41"/>
      </w:numPr>
    </w:pPr>
  </w:style>
  <w:style w:type="character" w:styleId="Strong">
    <w:name w:val="Strong"/>
    <w:aliases w:val="ŠStrong"/>
    <w:uiPriority w:val="1"/>
    <w:qFormat/>
    <w:rsid w:val="0097248F"/>
    <w:rPr>
      <w:b/>
    </w:rPr>
  </w:style>
  <w:style w:type="paragraph" w:styleId="ListBullet">
    <w:name w:val="List Bullet"/>
    <w:aliases w:val="ŠList Bullet"/>
    <w:basedOn w:val="Normal"/>
    <w:uiPriority w:val="10"/>
    <w:qFormat/>
    <w:rsid w:val="0097248F"/>
    <w:pPr>
      <w:numPr>
        <w:numId w:val="39"/>
      </w:numPr>
    </w:pPr>
  </w:style>
  <w:style w:type="character" w:customStyle="1" w:styleId="QuoteChar">
    <w:name w:val="Quote Char"/>
    <w:aliases w:val="ŠQuote Char"/>
    <w:basedOn w:val="DefaultParagraphFont"/>
    <w:link w:val="Quote"/>
    <w:uiPriority w:val="29"/>
    <w:rsid w:val="0097248F"/>
    <w:rPr>
      <w:rFonts w:ascii="Arial" w:hAnsi="Arial" w:cs="Arial"/>
    </w:rPr>
  </w:style>
  <w:style w:type="character" w:styleId="Emphasis">
    <w:name w:val="Emphasis"/>
    <w:aliases w:val="ŠLanguage or scientific"/>
    <w:uiPriority w:val="20"/>
    <w:qFormat/>
    <w:rsid w:val="0097248F"/>
    <w:rPr>
      <w:i/>
      <w:iCs/>
    </w:rPr>
  </w:style>
  <w:style w:type="paragraph" w:styleId="Title">
    <w:name w:val="Title"/>
    <w:aliases w:val="ŠTitle"/>
    <w:basedOn w:val="Normal"/>
    <w:next w:val="Normal"/>
    <w:link w:val="TitleChar"/>
    <w:uiPriority w:val="2"/>
    <w:qFormat/>
    <w:rsid w:val="0097248F"/>
    <w:pPr>
      <w:spacing w:after="200"/>
      <w:contextualSpacing/>
    </w:pPr>
    <w:rPr>
      <w:rFonts w:eastAsiaTheme="majorEastAsia"/>
      <w:b/>
      <w:bCs/>
      <w:color w:val="302D6D"/>
      <w:spacing w:val="-10"/>
      <w:kern w:val="28"/>
      <w:sz w:val="56"/>
      <w:szCs w:val="56"/>
    </w:rPr>
  </w:style>
  <w:style w:type="character" w:customStyle="1" w:styleId="TitleChar">
    <w:name w:val="Title Char"/>
    <w:aliases w:val="ŠTitle Char"/>
    <w:basedOn w:val="DefaultParagraphFont"/>
    <w:link w:val="Title"/>
    <w:uiPriority w:val="2"/>
    <w:rsid w:val="0097248F"/>
    <w:rPr>
      <w:rFonts w:ascii="Arial" w:eastAsiaTheme="majorEastAsia" w:hAnsi="Arial" w:cs="Arial"/>
      <w:b/>
      <w:bCs/>
      <w:color w:val="302D6D"/>
      <w:spacing w:val="-10"/>
      <w:kern w:val="28"/>
      <w:sz w:val="56"/>
      <w:szCs w:val="56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99"/>
    <w:rsid w:val="0097248F"/>
    <w:pPr>
      <w:spacing w:before="0" w:after="0" w:line="720" w:lineRule="atLeast"/>
    </w:pPr>
  </w:style>
  <w:style w:type="character" w:customStyle="1" w:styleId="DateChar">
    <w:name w:val="Date Char"/>
    <w:aliases w:val="ŠDate Char"/>
    <w:basedOn w:val="DefaultParagraphFont"/>
    <w:link w:val="Date"/>
    <w:uiPriority w:val="99"/>
    <w:rsid w:val="0097248F"/>
    <w:rPr>
      <w:rFonts w:ascii="Arial" w:hAnsi="Arial" w:cs="Arial"/>
    </w:rPr>
  </w:style>
  <w:style w:type="paragraph" w:styleId="Signature">
    <w:name w:val="Signature"/>
    <w:aliases w:val="ŠSignature"/>
    <w:basedOn w:val="Normal"/>
    <w:link w:val="SignatureChar"/>
    <w:uiPriority w:val="99"/>
    <w:rsid w:val="0097248F"/>
    <w:pPr>
      <w:spacing w:before="0" w:after="0" w:line="720" w:lineRule="atLeast"/>
    </w:pPr>
  </w:style>
  <w:style w:type="character" w:customStyle="1" w:styleId="SignatureChar">
    <w:name w:val="Signature Char"/>
    <w:aliases w:val="ŠSignature Char"/>
    <w:basedOn w:val="DefaultParagraphFont"/>
    <w:link w:val="Signature"/>
    <w:uiPriority w:val="99"/>
    <w:rsid w:val="0097248F"/>
    <w:rPr>
      <w:rFonts w:ascii="Arial" w:hAnsi="Arial" w:cs="Arial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97248F"/>
    <w:pPr>
      <w:spacing w:before="0" w:line="240" w:lineRule="auto"/>
    </w:pPr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ŠFeature Box"/>
    <w:basedOn w:val="Normal"/>
    <w:next w:val="Normal"/>
    <w:uiPriority w:val="11"/>
    <w:qFormat/>
    <w:rsid w:val="0097248F"/>
    <w:pPr>
      <w:pBdr>
        <w:top w:val="single" w:sz="24" w:space="10" w:color="302D6D"/>
        <w:left w:val="single" w:sz="24" w:space="10" w:color="302D6D"/>
        <w:bottom w:val="single" w:sz="24" w:space="10" w:color="302D6D"/>
        <w:right w:val="single" w:sz="24" w:space="10" w:color="302D6D"/>
      </w:pBdr>
      <w:spacing w:before="120" w:after="120"/>
    </w:pPr>
  </w:style>
  <w:style w:type="paragraph" w:customStyle="1" w:styleId="FeatureBox2">
    <w:name w:val="ŠFeature Box 2"/>
    <w:basedOn w:val="Normal"/>
    <w:next w:val="Normal"/>
    <w:uiPriority w:val="12"/>
    <w:qFormat/>
    <w:rsid w:val="0097248F"/>
    <w:pPr>
      <w:pBdr>
        <w:top w:val="single" w:sz="24" w:space="10" w:color="CCEDFC"/>
        <w:left w:val="single" w:sz="24" w:space="10" w:color="CCEDFC"/>
        <w:bottom w:val="single" w:sz="24" w:space="10" w:color="CCEDFC"/>
        <w:right w:val="single" w:sz="24" w:space="10" w:color="CCEDFC"/>
      </w:pBdr>
      <w:shd w:val="clear" w:color="auto" w:fill="CCEDFC"/>
      <w:spacing w:before="120" w:after="120"/>
    </w:pPr>
  </w:style>
  <w:style w:type="paragraph" w:styleId="ListParagraph">
    <w:name w:val="List Paragraph"/>
    <w:basedOn w:val="Normal"/>
    <w:uiPriority w:val="34"/>
    <w:qFormat/>
    <w:rsid w:val="00175A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0E58"/>
    <w:pPr>
      <w:spacing w:beforeAutospacing="1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72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4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48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48F"/>
    <w:rPr>
      <w:rFonts w:ascii="Arial" w:hAnsi="Arial" w:cs="Arial"/>
      <w:b/>
      <w:bCs/>
      <w:sz w:val="20"/>
      <w:szCs w:val="20"/>
    </w:rPr>
  </w:style>
  <w:style w:type="paragraph" w:customStyle="1" w:styleId="Featurepink">
    <w:name w:val="ŠFeature pink"/>
    <w:basedOn w:val="Normal"/>
    <w:next w:val="Normal"/>
    <w:uiPriority w:val="13"/>
    <w:qFormat/>
    <w:rsid w:val="0097248F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97248F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7248F"/>
    <w:rPr>
      <w:rFonts w:ascii="Arial" w:eastAsiaTheme="minorEastAsia" w:hAnsi="Arial"/>
      <w:color w:val="5A5A5A" w:themeColor="text1" w:themeTint="A5"/>
      <w:spacing w:val="15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97248F"/>
    <w:rPr>
      <w:i/>
      <w:iCs/>
      <w:color w:val="404040" w:themeColor="text1" w:themeTint="BF"/>
    </w:rPr>
  </w:style>
  <w:style w:type="paragraph" w:styleId="TOC4">
    <w:name w:val="toc 4"/>
    <w:aliases w:val="ŠTOC 4"/>
    <w:basedOn w:val="Normal"/>
    <w:next w:val="Normal"/>
    <w:autoRedefine/>
    <w:uiPriority w:val="39"/>
    <w:unhideWhenUsed/>
    <w:rsid w:val="0097248F"/>
    <w:pPr>
      <w:spacing w:before="0" w:after="0"/>
      <w:ind w:left="720"/>
    </w:pPr>
  </w:style>
  <w:style w:type="paragraph" w:styleId="TOCHeading">
    <w:name w:val="TOC Heading"/>
    <w:aliases w:val="ŠTOC Heading"/>
    <w:basedOn w:val="Heading1"/>
    <w:next w:val="Normal"/>
    <w:uiPriority w:val="39"/>
    <w:unhideWhenUsed/>
    <w:qFormat/>
    <w:rsid w:val="0097248F"/>
    <w:pPr>
      <w:outlineLvl w:val="9"/>
    </w:pPr>
    <w:rPr>
      <w:sz w:val="40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972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4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21FB192016B4DBC705AF906BB929B" ma:contentTypeVersion="14" ma:contentTypeDescription="Create a new document." ma:contentTypeScope="" ma:versionID="33abf2076ccd13555b3fffb31ad31479">
  <xsd:schema xmlns:xsd="http://www.w3.org/2001/XMLSchema" xmlns:xs="http://www.w3.org/2001/XMLSchema" xmlns:p="http://schemas.microsoft.com/office/2006/metadata/properties" xmlns:ns3="185ad172-241e-46eb-b06f-b9e9435fe3ab" xmlns:ns4="3ed67ec9-b64a-4b93-a027-d5f88b112957" targetNamespace="http://schemas.microsoft.com/office/2006/metadata/properties" ma:root="true" ma:fieldsID="3f7d6ccf5561eb82f289b9cf75380a9f" ns3:_="" ns4:_="">
    <xsd:import namespace="185ad172-241e-46eb-b06f-b9e9435fe3ab"/>
    <xsd:import namespace="3ed67ec9-b64a-4b93-a027-d5f88b1129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ad172-241e-46eb-b06f-b9e9435fe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67ec9-b64a-4b93-a027-d5f88b112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97ED85-5BED-4BAF-B308-5F625A506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ad172-241e-46eb-b06f-b9e9435fe3ab"/>
    <ds:schemaRef ds:uri="3ed67ec9-b64a-4b93-a027-d5f88b112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0585F3-CF36-426F-B855-71A91695A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FC11F6-F175-4221-B250-1CF302A3463C}">
  <ds:schemaRefs>
    <ds:schemaRef ds:uri="http://schemas.microsoft.com/office/2006/metadata/properties"/>
    <ds:schemaRef ds:uri="http://purl.org/dc/elements/1.1/"/>
    <ds:schemaRef ds:uri="185ad172-241e-46eb-b06f-b9e9435fe3ab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3ed67ec9-b64a-4b93-a027-d5f88b112957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3753B3F-A724-4CC1-806B-53B63036B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links example 2 – Book sharing</dc:title>
  <dc:subject/>
  <dc:creator>NSW Department of Education</dc:creator>
  <cp:keywords>Early Stage 1</cp:keywords>
  <dc:description/>
  <cp:revision>2</cp:revision>
  <dcterms:created xsi:type="dcterms:W3CDTF">2022-06-22T03:13:00Z</dcterms:created>
  <dcterms:modified xsi:type="dcterms:W3CDTF">2022-06-22T03:13:00Z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0x0101000C421FB192016B4DBC705AF906BB929B</vt:lpwstr>
  </property>
</Properties>
</file>