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8A163" w14:textId="70B1BA25" w:rsidR="00A0324B" w:rsidRDefault="00A0324B" w:rsidP="00A0324B">
      <w:pPr>
        <w:pStyle w:val="Heading1"/>
      </w:pPr>
      <w:r w:rsidRPr="00A0324B">
        <w:t xml:space="preserve">Examples of employment related skills </w:t>
      </w:r>
      <w:r>
        <w:t xml:space="preserve">– </w:t>
      </w:r>
      <w:r w:rsidR="00C37D91">
        <w:t>HSC courses</w:t>
      </w:r>
    </w:p>
    <w:p w14:paraId="6D3F182C" w14:textId="5D21E06A" w:rsidR="00C37D91" w:rsidRPr="00C37D91" w:rsidRDefault="00C37D91" w:rsidP="00C37D91">
      <w:r w:rsidRPr="00C37D91">
        <w:t>Below are examples of employment related skills in the classroom for some preliminary and HSC courses. Not all are represented, but you will see that the examples transfer between courses.</w:t>
      </w:r>
    </w:p>
    <w:p w14:paraId="33882F0A" w14:textId="0509F9DC" w:rsidR="00A0324B" w:rsidRDefault="00DB2006" w:rsidP="00B04A43">
      <w:pPr>
        <w:pStyle w:val="Caption"/>
      </w:pPr>
      <w:r>
        <w:t xml:space="preserve">Business studies </w:t>
      </w:r>
      <w:r w:rsidR="00B04A43">
        <w:t>–</w:t>
      </w:r>
      <w:r>
        <w:t xml:space="preserve"> c</w:t>
      </w:r>
      <w:r w:rsidRPr="00DB2006">
        <w:t>ase study of a global business</w:t>
      </w:r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3089"/>
        <w:gridCol w:w="6483"/>
      </w:tblGrid>
      <w:tr w:rsidR="001F6B06" w14:paraId="0DCCEFB3" w14:textId="77777777" w:rsidTr="001F6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89" w:type="dxa"/>
          </w:tcPr>
          <w:p w14:paraId="0A815FD0" w14:textId="77777777" w:rsidR="001F6B06" w:rsidRDefault="001F6B06" w:rsidP="009A51CF">
            <w:pPr>
              <w:spacing w:before="192" w:after="192"/>
            </w:pPr>
            <w:r>
              <w:t>Employment related skills</w:t>
            </w:r>
          </w:p>
        </w:tc>
        <w:tc>
          <w:tcPr>
            <w:tcW w:w="6483" w:type="dxa"/>
          </w:tcPr>
          <w:p w14:paraId="2045657D" w14:textId="77777777" w:rsidR="001F6B06" w:rsidRDefault="001F6B06" w:rsidP="009A51CF">
            <w:r>
              <w:t>Examples</w:t>
            </w:r>
          </w:p>
          <w:p w14:paraId="2153255C" w14:textId="77777777" w:rsidR="001F6B06" w:rsidRDefault="001F6B06" w:rsidP="009A51CF">
            <w:r>
              <w:t xml:space="preserve">I can … /I am able to … /I know how to … </w:t>
            </w:r>
          </w:p>
        </w:tc>
      </w:tr>
      <w:tr w:rsidR="001F6B06" w14:paraId="372E4254" w14:textId="77777777" w:rsidTr="001F6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9" w:type="dxa"/>
          </w:tcPr>
          <w:p w14:paraId="0A145F20" w14:textId="25BEB73D" w:rsidR="001F6B06" w:rsidRDefault="00DB2006" w:rsidP="009A51CF">
            <w:r w:rsidRPr="00DB2006">
              <w:t>Technology</w:t>
            </w:r>
          </w:p>
        </w:tc>
        <w:tc>
          <w:tcPr>
            <w:tcW w:w="6483" w:type="dxa"/>
          </w:tcPr>
          <w:p w14:paraId="60C315F5" w14:textId="316CD7A9" w:rsidR="001F6B06" w:rsidRDefault="00DB2006" w:rsidP="00DB2006">
            <w:pPr>
              <w:pStyle w:val="ListBullet"/>
            </w:pPr>
            <w:r>
              <w:t>research using the i</w:t>
            </w:r>
            <w:r w:rsidRPr="00DB2006">
              <w:t>nternet</w:t>
            </w:r>
          </w:p>
        </w:tc>
      </w:tr>
      <w:tr w:rsidR="001F6B06" w14:paraId="5C51FD38" w14:textId="77777777" w:rsidTr="001F6B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89" w:type="dxa"/>
          </w:tcPr>
          <w:p w14:paraId="04B360B1" w14:textId="77777777" w:rsidR="001F6B06" w:rsidRDefault="001F6B06" w:rsidP="009A51CF">
            <w:r>
              <w:t>Planning and organising</w:t>
            </w:r>
          </w:p>
        </w:tc>
        <w:tc>
          <w:tcPr>
            <w:tcW w:w="6483" w:type="dxa"/>
          </w:tcPr>
          <w:p w14:paraId="59208127" w14:textId="6841054A" w:rsidR="00DB2006" w:rsidRDefault="00DB2006" w:rsidP="00DB2006">
            <w:pPr>
              <w:pStyle w:val="ListBullet"/>
            </w:pPr>
            <w:r>
              <w:t>summarise material from secondary sources</w:t>
            </w:r>
          </w:p>
          <w:p w14:paraId="0BA1E16E" w14:textId="4C0E0D91" w:rsidR="001F6B06" w:rsidRPr="00DB2006" w:rsidRDefault="00DB2006" w:rsidP="00DB2006">
            <w:pPr>
              <w:pStyle w:val="ListBullet"/>
            </w:pPr>
            <w:r>
              <w:t xml:space="preserve">make judgements based on financial </w:t>
            </w:r>
            <w:r>
              <w:tab/>
              <w:t>evidence</w:t>
            </w:r>
          </w:p>
        </w:tc>
      </w:tr>
      <w:tr w:rsidR="001F6B06" w14:paraId="0813D8CB" w14:textId="77777777" w:rsidTr="001F6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9" w:type="dxa"/>
          </w:tcPr>
          <w:p w14:paraId="506C3964" w14:textId="17766579" w:rsidR="001F6B06" w:rsidRDefault="001F6B06" w:rsidP="00DB2006">
            <w:r>
              <w:t>C</w:t>
            </w:r>
            <w:r w:rsidR="00DB2006">
              <w:t>ultural understanding</w:t>
            </w:r>
          </w:p>
        </w:tc>
        <w:tc>
          <w:tcPr>
            <w:tcW w:w="6483" w:type="dxa"/>
          </w:tcPr>
          <w:p w14:paraId="27948736" w14:textId="333F4602" w:rsidR="001F6B06" w:rsidRPr="00DB2006" w:rsidRDefault="00DB2006" w:rsidP="00DB2006">
            <w:pPr>
              <w:pStyle w:val="ListBullet"/>
            </w:pPr>
            <w:r>
              <w:t>u</w:t>
            </w:r>
            <w:r w:rsidRPr="00DB2006">
              <w:t>nde</w:t>
            </w:r>
            <w:r>
              <w:t xml:space="preserve">rstand cultural differences in </w:t>
            </w:r>
            <w:r w:rsidRPr="00DB2006">
              <w:t>business relationships</w:t>
            </w:r>
          </w:p>
        </w:tc>
      </w:tr>
    </w:tbl>
    <w:p w14:paraId="7C70A3BB" w14:textId="3DA1ADC3" w:rsidR="001F6B06" w:rsidRDefault="00120A10" w:rsidP="004E12F3">
      <w:pPr>
        <w:pStyle w:val="Caption"/>
      </w:pPr>
      <w:r>
        <w:t xml:space="preserve">Economics </w:t>
      </w:r>
      <w:r w:rsidR="00B04A43">
        <w:t>–</w:t>
      </w:r>
      <w:r>
        <w:t xml:space="preserve"> economics</w:t>
      </w:r>
      <w:r w:rsidRPr="00120A10">
        <w:t xml:space="preserve"> similarities and differences</w:t>
      </w:r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3089"/>
        <w:gridCol w:w="6483"/>
      </w:tblGrid>
      <w:tr w:rsidR="001F2DE5" w14:paraId="21EA9BC0" w14:textId="77777777" w:rsidTr="000F1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89" w:type="dxa"/>
          </w:tcPr>
          <w:p w14:paraId="084641C9" w14:textId="77777777" w:rsidR="001F2DE5" w:rsidRDefault="001F2DE5" w:rsidP="000F1CED">
            <w:pPr>
              <w:spacing w:before="192" w:after="192"/>
            </w:pPr>
            <w:r>
              <w:t>Employment related skills</w:t>
            </w:r>
          </w:p>
        </w:tc>
        <w:tc>
          <w:tcPr>
            <w:tcW w:w="6483" w:type="dxa"/>
          </w:tcPr>
          <w:p w14:paraId="0A567172" w14:textId="77777777" w:rsidR="001F2DE5" w:rsidRDefault="001F2DE5" w:rsidP="000F1CED">
            <w:r>
              <w:t>Examples</w:t>
            </w:r>
          </w:p>
          <w:p w14:paraId="314AE973" w14:textId="77777777" w:rsidR="001F2DE5" w:rsidRDefault="001F2DE5" w:rsidP="000F1CED">
            <w:r>
              <w:t xml:space="preserve">I can … /I am able to … /I know how to … </w:t>
            </w:r>
          </w:p>
        </w:tc>
      </w:tr>
      <w:tr w:rsidR="001F2DE5" w14:paraId="67DDC778" w14:textId="77777777" w:rsidTr="000F1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9" w:type="dxa"/>
          </w:tcPr>
          <w:p w14:paraId="618DF20C" w14:textId="77777777" w:rsidR="001F2DE5" w:rsidRDefault="001F2DE5" w:rsidP="001F2DE5">
            <w:r>
              <w:t>Problem solving</w:t>
            </w:r>
          </w:p>
        </w:tc>
        <w:tc>
          <w:tcPr>
            <w:tcW w:w="6483" w:type="dxa"/>
          </w:tcPr>
          <w:p w14:paraId="62D4C413" w14:textId="696A9D15" w:rsidR="00120A10" w:rsidRDefault="00120A10" w:rsidP="00120A10">
            <w:pPr>
              <w:pStyle w:val="ListBullet"/>
            </w:pPr>
            <w:r>
              <w:t>investigate similarities and differences</w:t>
            </w:r>
          </w:p>
          <w:p w14:paraId="1772F714" w14:textId="6FADF425" w:rsidR="00120A10" w:rsidRDefault="00120A10" w:rsidP="00120A10">
            <w:pPr>
              <w:pStyle w:val="ListBullet"/>
            </w:pPr>
            <w:r>
              <w:t>compare aspects of economics between nations</w:t>
            </w:r>
          </w:p>
          <w:p w14:paraId="3E3A911C" w14:textId="57655F7B" w:rsidR="001F2DE5" w:rsidRDefault="00120A10" w:rsidP="00120A10">
            <w:pPr>
              <w:pStyle w:val="ListBullet"/>
            </w:pPr>
            <w:r>
              <w:t>make judgements about relative differences</w:t>
            </w:r>
          </w:p>
        </w:tc>
      </w:tr>
      <w:tr w:rsidR="00120A10" w14:paraId="36511556" w14:textId="77777777" w:rsidTr="000F1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89" w:type="dxa"/>
          </w:tcPr>
          <w:p w14:paraId="52ECC958" w14:textId="504FE1D6" w:rsidR="00120A10" w:rsidRDefault="00120A10" w:rsidP="001F2DE5">
            <w:r>
              <w:t>Communication</w:t>
            </w:r>
          </w:p>
        </w:tc>
        <w:tc>
          <w:tcPr>
            <w:tcW w:w="6483" w:type="dxa"/>
          </w:tcPr>
          <w:p w14:paraId="60F51C71" w14:textId="66899C0F" w:rsidR="00120A10" w:rsidRPr="00120A10" w:rsidRDefault="00120A10" w:rsidP="00120A10">
            <w:pPr>
              <w:pStyle w:val="ListBullet"/>
            </w:pPr>
            <w:r>
              <w:t>d</w:t>
            </w:r>
            <w:r w:rsidRPr="00120A10">
              <w:t>isplay information to ill</w:t>
            </w:r>
            <w:r>
              <w:t xml:space="preserve">ustrate </w:t>
            </w:r>
            <w:r w:rsidRPr="00120A10">
              <w:t>differences</w:t>
            </w:r>
          </w:p>
        </w:tc>
      </w:tr>
    </w:tbl>
    <w:p w14:paraId="423A40CD" w14:textId="2506DD1A" w:rsidR="00B04A43" w:rsidRDefault="003A756B" w:rsidP="004E12F3">
      <w:pPr>
        <w:pStyle w:val="Caption"/>
      </w:pPr>
      <w:r>
        <w:t xml:space="preserve">Ancient history </w:t>
      </w:r>
      <w:r w:rsidR="00B04A43">
        <w:t>–</w:t>
      </w:r>
      <w:r>
        <w:t xml:space="preserve"> studies of ancient s</w:t>
      </w:r>
      <w:r w:rsidRPr="003A756B">
        <w:t>ocieties</w:t>
      </w:r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3089"/>
        <w:gridCol w:w="6483"/>
      </w:tblGrid>
      <w:tr w:rsidR="00485C1A" w14:paraId="71A0E1B9" w14:textId="77777777" w:rsidTr="000F1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89" w:type="dxa"/>
          </w:tcPr>
          <w:p w14:paraId="4FD4DC20" w14:textId="77777777" w:rsidR="00485C1A" w:rsidRDefault="00485C1A" w:rsidP="000F1CED">
            <w:pPr>
              <w:spacing w:before="192" w:after="192"/>
            </w:pPr>
            <w:r>
              <w:t>Employment related skills</w:t>
            </w:r>
          </w:p>
        </w:tc>
        <w:tc>
          <w:tcPr>
            <w:tcW w:w="6483" w:type="dxa"/>
          </w:tcPr>
          <w:p w14:paraId="340DA7CB" w14:textId="77777777" w:rsidR="00485C1A" w:rsidRDefault="00485C1A" w:rsidP="000F1CED">
            <w:r>
              <w:t>Examples</w:t>
            </w:r>
          </w:p>
          <w:p w14:paraId="0AEAED5E" w14:textId="77777777" w:rsidR="00485C1A" w:rsidRDefault="00485C1A" w:rsidP="000F1CED">
            <w:r>
              <w:t xml:space="preserve">I can … /I am able to … /I know how to … </w:t>
            </w:r>
          </w:p>
        </w:tc>
      </w:tr>
      <w:tr w:rsidR="00485C1A" w14:paraId="1BA2CF82" w14:textId="77777777" w:rsidTr="000F1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9" w:type="dxa"/>
          </w:tcPr>
          <w:p w14:paraId="1EDF1429" w14:textId="77777777" w:rsidR="00485C1A" w:rsidRDefault="00485C1A" w:rsidP="000F1CED">
            <w:r>
              <w:t>Planning and organising</w:t>
            </w:r>
          </w:p>
        </w:tc>
        <w:tc>
          <w:tcPr>
            <w:tcW w:w="6483" w:type="dxa"/>
          </w:tcPr>
          <w:p w14:paraId="7AAA5842" w14:textId="08618DEA" w:rsidR="003A756B" w:rsidRDefault="003A756B" w:rsidP="003A756B">
            <w:pPr>
              <w:pStyle w:val="ListBullet"/>
            </w:pPr>
            <w:r>
              <w:t>gather and organise evidence about an ancient society</w:t>
            </w:r>
          </w:p>
          <w:p w14:paraId="7408C493" w14:textId="456A1CF2" w:rsidR="003A756B" w:rsidRDefault="003A756B" w:rsidP="003A756B">
            <w:pPr>
              <w:pStyle w:val="ListBullet"/>
            </w:pPr>
            <w:r>
              <w:t>select evidence and make judgements</w:t>
            </w:r>
          </w:p>
          <w:p w14:paraId="6F153518" w14:textId="7E9F5C82" w:rsidR="00485C1A" w:rsidRPr="003A756B" w:rsidRDefault="003A756B" w:rsidP="003A756B">
            <w:pPr>
              <w:pStyle w:val="ListBullet"/>
            </w:pPr>
            <w:r>
              <w:t>evaluate the reliability of information sources</w:t>
            </w:r>
          </w:p>
        </w:tc>
      </w:tr>
      <w:tr w:rsidR="003A756B" w14:paraId="6A8C9521" w14:textId="77777777" w:rsidTr="000F1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89" w:type="dxa"/>
          </w:tcPr>
          <w:p w14:paraId="36E6C1B7" w14:textId="3A344A2C" w:rsidR="003A756B" w:rsidRDefault="003A756B" w:rsidP="000F1CED">
            <w:r w:rsidRPr="003A756B">
              <w:t>Cross-cultural understanding</w:t>
            </w:r>
          </w:p>
        </w:tc>
        <w:tc>
          <w:tcPr>
            <w:tcW w:w="6483" w:type="dxa"/>
          </w:tcPr>
          <w:p w14:paraId="4DA2686A" w14:textId="5F86C40C" w:rsidR="003A756B" w:rsidRPr="003A756B" w:rsidRDefault="003A756B" w:rsidP="003A756B">
            <w:pPr>
              <w:pStyle w:val="ListBullet"/>
            </w:pPr>
            <w:r>
              <w:t>o</w:t>
            </w:r>
            <w:r w:rsidRPr="003A756B">
              <w:t>ut</w:t>
            </w:r>
            <w:r>
              <w:t xml:space="preserve">line different perspectives on </w:t>
            </w:r>
            <w:r w:rsidRPr="003A756B">
              <w:t>aspects of culture</w:t>
            </w:r>
          </w:p>
        </w:tc>
      </w:tr>
    </w:tbl>
    <w:p w14:paraId="4FFF7662" w14:textId="75D6909F" w:rsidR="00B04A43" w:rsidRDefault="0096008A" w:rsidP="004E12F3">
      <w:pPr>
        <w:pStyle w:val="Caption"/>
      </w:pPr>
      <w:r>
        <w:lastRenderedPageBreak/>
        <w:t>Music – p</w:t>
      </w:r>
      <w:r w:rsidRPr="0096008A">
        <w:t>erforming an ensemble item</w:t>
      </w:r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3089"/>
        <w:gridCol w:w="6483"/>
      </w:tblGrid>
      <w:tr w:rsidR="00EA25D9" w14:paraId="6A9CEF4E" w14:textId="77777777" w:rsidTr="000F1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89" w:type="dxa"/>
          </w:tcPr>
          <w:p w14:paraId="42A78239" w14:textId="77777777" w:rsidR="00EA25D9" w:rsidRDefault="00EA25D9" w:rsidP="000F1CED">
            <w:pPr>
              <w:spacing w:before="192" w:after="192"/>
            </w:pPr>
            <w:r>
              <w:t>Employment related skills</w:t>
            </w:r>
          </w:p>
        </w:tc>
        <w:tc>
          <w:tcPr>
            <w:tcW w:w="6483" w:type="dxa"/>
          </w:tcPr>
          <w:p w14:paraId="2F3B933C" w14:textId="77777777" w:rsidR="00EA25D9" w:rsidRDefault="00EA25D9" w:rsidP="000F1CED">
            <w:r>
              <w:t>Examples</w:t>
            </w:r>
          </w:p>
          <w:p w14:paraId="1B8C2610" w14:textId="77777777" w:rsidR="00EA25D9" w:rsidRDefault="00EA25D9" w:rsidP="000F1CED">
            <w:r>
              <w:t xml:space="preserve">I can … /I am able to … /I know how to … </w:t>
            </w:r>
          </w:p>
        </w:tc>
      </w:tr>
      <w:tr w:rsidR="00EA25D9" w14:paraId="7AD315BD" w14:textId="77777777" w:rsidTr="000F1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9" w:type="dxa"/>
          </w:tcPr>
          <w:p w14:paraId="219565B8" w14:textId="77777777" w:rsidR="00EA25D9" w:rsidRDefault="00EA25D9" w:rsidP="000F1CED">
            <w:r>
              <w:t>Teamwork</w:t>
            </w:r>
          </w:p>
        </w:tc>
        <w:tc>
          <w:tcPr>
            <w:tcW w:w="6483" w:type="dxa"/>
          </w:tcPr>
          <w:p w14:paraId="5731A334" w14:textId="18EA7649" w:rsidR="0096008A" w:rsidRPr="0096008A" w:rsidRDefault="0096008A" w:rsidP="0096008A">
            <w:pPr>
              <w:pStyle w:val="ListBullet"/>
              <w:rPr>
                <w:color w:val="000000" w:themeColor="text1"/>
              </w:rPr>
            </w:pPr>
            <w:r>
              <w:rPr>
                <w:color w:val="000000" w:themeColor="text1"/>
              </w:rPr>
              <w:t>w</w:t>
            </w:r>
            <w:r w:rsidRPr="0096008A">
              <w:rPr>
                <w:color w:val="000000" w:themeColor="text1"/>
              </w:rPr>
              <w:t>ork with others as part of a team</w:t>
            </w:r>
          </w:p>
          <w:p w14:paraId="7B6C0A46" w14:textId="4AEA5B4E" w:rsidR="00EA25D9" w:rsidRPr="0096008A" w:rsidRDefault="0096008A" w:rsidP="0096008A">
            <w:pPr>
              <w:pStyle w:val="ListBullet"/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96008A">
              <w:rPr>
                <w:color w:val="000000" w:themeColor="text1"/>
              </w:rPr>
              <w:t>egotia</w:t>
            </w:r>
            <w:r>
              <w:rPr>
                <w:color w:val="000000" w:themeColor="text1"/>
              </w:rPr>
              <w:t>te with and influence ensemble members</w:t>
            </w:r>
          </w:p>
        </w:tc>
      </w:tr>
      <w:tr w:rsidR="0096008A" w14:paraId="544EFD57" w14:textId="77777777" w:rsidTr="000F1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89" w:type="dxa"/>
          </w:tcPr>
          <w:p w14:paraId="0EF5ECAC" w14:textId="1F8F4E52" w:rsidR="00EA25D9" w:rsidRDefault="0096008A" w:rsidP="000F1CED">
            <w:r>
              <w:t>Planning and organising</w:t>
            </w:r>
          </w:p>
        </w:tc>
        <w:tc>
          <w:tcPr>
            <w:tcW w:w="6483" w:type="dxa"/>
          </w:tcPr>
          <w:p w14:paraId="20FF8783" w14:textId="40F0A6AA" w:rsidR="0096008A" w:rsidRDefault="0096008A" w:rsidP="0096008A">
            <w:pPr>
              <w:pStyle w:val="ListBullet"/>
            </w:pPr>
            <w:r>
              <w:t>recruit and manage resources when sourcing appropriate ensemble members</w:t>
            </w:r>
          </w:p>
          <w:p w14:paraId="127958C3" w14:textId="114B1287" w:rsidR="00EA25D9" w:rsidRPr="0096008A" w:rsidRDefault="0096008A" w:rsidP="0096008A">
            <w:pPr>
              <w:pStyle w:val="ListBullet"/>
            </w:pPr>
            <w:r>
              <w:t>plan and organise appropriate facilities, equipment, rehearsal schedule and performance dates</w:t>
            </w:r>
          </w:p>
        </w:tc>
      </w:tr>
      <w:tr w:rsidR="0096008A" w14:paraId="384D195F" w14:textId="77777777" w:rsidTr="000F1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9" w:type="dxa"/>
          </w:tcPr>
          <w:p w14:paraId="48673DD0" w14:textId="056ED2A0" w:rsidR="0096008A" w:rsidRDefault="0096008A" w:rsidP="000F1CED">
            <w:r>
              <w:t>Problem solving</w:t>
            </w:r>
          </w:p>
        </w:tc>
        <w:tc>
          <w:tcPr>
            <w:tcW w:w="6483" w:type="dxa"/>
          </w:tcPr>
          <w:p w14:paraId="16AAFA32" w14:textId="3D3D2B85" w:rsidR="0096008A" w:rsidRPr="0096008A" w:rsidRDefault="0096008A" w:rsidP="0096008A">
            <w:pPr>
              <w:pStyle w:val="ListBulle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Pr="0096008A">
              <w:rPr>
                <w:color w:val="000000" w:themeColor="text1"/>
              </w:rPr>
              <w:t>olve problems arising during rehearsals</w:t>
            </w:r>
          </w:p>
        </w:tc>
      </w:tr>
      <w:tr w:rsidR="0096008A" w14:paraId="540DB2D5" w14:textId="77777777" w:rsidTr="000F1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89" w:type="dxa"/>
          </w:tcPr>
          <w:p w14:paraId="7262CB7B" w14:textId="014A58D7" w:rsidR="0096008A" w:rsidRDefault="0096008A" w:rsidP="000F1CED">
            <w:r>
              <w:t>Communication</w:t>
            </w:r>
          </w:p>
        </w:tc>
        <w:tc>
          <w:tcPr>
            <w:tcW w:w="6483" w:type="dxa"/>
          </w:tcPr>
          <w:p w14:paraId="53252BC9" w14:textId="7B3DD078" w:rsidR="0096008A" w:rsidRPr="0096008A" w:rsidRDefault="0096008A" w:rsidP="0096008A">
            <w:pPr>
              <w:pStyle w:val="ListBullet"/>
            </w:pPr>
            <w:r>
              <w:t>c</w:t>
            </w:r>
            <w:r w:rsidRPr="0096008A">
              <w:t>om</w:t>
            </w:r>
            <w:r>
              <w:t xml:space="preserve">municate ideas and information </w:t>
            </w:r>
            <w:r w:rsidRPr="0096008A">
              <w:t>when rehearsing</w:t>
            </w:r>
          </w:p>
        </w:tc>
      </w:tr>
    </w:tbl>
    <w:p w14:paraId="7DB05106" w14:textId="57890BD5" w:rsidR="00B04A43" w:rsidRDefault="003D6B7C" w:rsidP="004E12F3">
      <w:pPr>
        <w:pStyle w:val="Caption"/>
      </w:pPr>
      <w:r>
        <w:t xml:space="preserve">Mathematics </w:t>
      </w:r>
      <w:r w:rsidR="00B04A43">
        <w:t>–</w:t>
      </w:r>
      <w:r>
        <w:t xml:space="preserve"> probability</w:t>
      </w:r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3089"/>
        <w:gridCol w:w="6483"/>
      </w:tblGrid>
      <w:tr w:rsidR="00CD6DAA" w14:paraId="01EFCE9D" w14:textId="77777777" w:rsidTr="000F1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89" w:type="dxa"/>
          </w:tcPr>
          <w:p w14:paraId="6367F32C" w14:textId="77777777" w:rsidR="00CD6DAA" w:rsidRDefault="00CD6DAA" w:rsidP="000F1CED">
            <w:pPr>
              <w:spacing w:before="192" w:after="192"/>
            </w:pPr>
            <w:r>
              <w:t>Employment related skills</w:t>
            </w:r>
          </w:p>
        </w:tc>
        <w:tc>
          <w:tcPr>
            <w:tcW w:w="6483" w:type="dxa"/>
          </w:tcPr>
          <w:p w14:paraId="25E8C051" w14:textId="77777777" w:rsidR="00CD6DAA" w:rsidRDefault="00CD6DAA" w:rsidP="000F1CED">
            <w:r>
              <w:t>Examples</w:t>
            </w:r>
          </w:p>
          <w:p w14:paraId="6D26BB64" w14:textId="77777777" w:rsidR="00CD6DAA" w:rsidRDefault="00CD6DAA" w:rsidP="000F1CED">
            <w:r>
              <w:t xml:space="preserve">I can … /I am able to … /I know how to … </w:t>
            </w:r>
          </w:p>
        </w:tc>
      </w:tr>
      <w:tr w:rsidR="00CD6DAA" w14:paraId="462CA7E2" w14:textId="77777777" w:rsidTr="000F1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9" w:type="dxa"/>
          </w:tcPr>
          <w:p w14:paraId="67D60412" w14:textId="77777777" w:rsidR="00CD6DAA" w:rsidRDefault="00CD6DAA" w:rsidP="000F1CED">
            <w:r>
              <w:t>Planning and organising</w:t>
            </w:r>
          </w:p>
        </w:tc>
        <w:tc>
          <w:tcPr>
            <w:tcW w:w="6483" w:type="dxa"/>
          </w:tcPr>
          <w:p w14:paraId="0492E926" w14:textId="266E7441" w:rsidR="003D6B7C" w:rsidRPr="003D6B7C" w:rsidRDefault="003D6B7C" w:rsidP="003D6B7C">
            <w:pPr>
              <w:pStyle w:val="ListBullet"/>
              <w:rPr>
                <w:color w:val="000000" w:themeColor="text1"/>
              </w:rPr>
            </w:pPr>
            <w:r>
              <w:rPr>
                <w:color w:val="000000" w:themeColor="text1"/>
              </w:rPr>
              <w:t>o</w:t>
            </w:r>
            <w:r w:rsidRPr="003D6B7C">
              <w:rPr>
                <w:color w:val="000000" w:themeColor="text1"/>
              </w:rPr>
              <w:t>rgan</w:t>
            </w:r>
            <w:r>
              <w:rPr>
                <w:color w:val="000000" w:themeColor="text1"/>
              </w:rPr>
              <w:t xml:space="preserve">ise and analyse information by </w:t>
            </w:r>
            <w:r w:rsidRPr="003D6B7C">
              <w:rPr>
                <w:color w:val="000000" w:themeColor="text1"/>
              </w:rPr>
              <w:t>selecting the probability of success</w:t>
            </w:r>
          </w:p>
          <w:p w14:paraId="186718BC" w14:textId="50F0D356" w:rsidR="00CD6DAA" w:rsidRPr="003D6B7C" w:rsidRDefault="003D6B7C" w:rsidP="003D6B7C">
            <w:pPr>
              <w:pStyle w:val="ListBulle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Pr="003D6B7C">
              <w:rPr>
                <w:color w:val="000000" w:themeColor="text1"/>
              </w:rPr>
              <w:t>lan and</w:t>
            </w:r>
            <w:r>
              <w:rPr>
                <w:color w:val="000000" w:themeColor="text1"/>
              </w:rPr>
              <w:t xml:space="preserve"> organise the rules of </w:t>
            </w:r>
            <w:r w:rsidRPr="003D6B7C">
              <w:rPr>
                <w:color w:val="000000" w:themeColor="text1"/>
              </w:rPr>
              <w:t>pr</w:t>
            </w:r>
            <w:r>
              <w:rPr>
                <w:color w:val="000000" w:themeColor="text1"/>
              </w:rPr>
              <w:t>obability in a logical sequence</w:t>
            </w:r>
          </w:p>
        </w:tc>
      </w:tr>
      <w:tr w:rsidR="00CD6DAA" w14:paraId="58A1C1AE" w14:textId="77777777" w:rsidTr="000F1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89" w:type="dxa"/>
          </w:tcPr>
          <w:p w14:paraId="3A315CCC" w14:textId="6030B5E4" w:rsidR="00CD6DAA" w:rsidRDefault="003D6B7C" w:rsidP="000F1CED">
            <w:r>
              <w:t>Problem solving</w:t>
            </w:r>
          </w:p>
        </w:tc>
        <w:tc>
          <w:tcPr>
            <w:tcW w:w="6483" w:type="dxa"/>
          </w:tcPr>
          <w:p w14:paraId="52FA0A2E" w14:textId="5246E643" w:rsidR="003D6B7C" w:rsidRDefault="003D6B7C" w:rsidP="003D6B7C">
            <w:pPr>
              <w:pStyle w:val="ListBullet"/>
            </w:pPr>
            <w:r>
              <w:t>solve problems by applying the rules of adding, subtracting or multiplying the probabilities of the question</w:t>
            </w:r>
          </w:p>
          <w:p w14:paraId="5D656738" w14:textId="58891627" w:rsidR="003D6B7C" w:rsidRDefault="003D6B7C" w:rsidP="003D6B7C">
            <w:pPr>
              <w:pStyle w:val="ListBullet"/>
            </w:pPr>
            <w:r>
              <w:t>monitor and evaluate whether my probability answers are within the range of 0-1</w:t>
            </w:r>
          </w:p>
          <w:p w14:paraId="30E83E10" w14:textId="43F141ED" w:rsidR="00CD6DAA" w:rsidRPr="003D6B7C" w:rsidRDefault="003D6B7C" w:rsidP="003D6B7C">
            <w:pPr>
              <w:pStyle w:val="ListBullet"/>
            </w:pPr>
            <w:r>
              <w:t>communicate ideas in my working formulas leading to my solution</w:t>
            </w:r>
          </w:p>
        </w:tc>
      </w:tr>
    </w:tbl>
    <w:p w14:paraId="70213C14" w14:textId="11CBE8BE" w:rsidR="00B04A43" w:rsidRDefault="007C0881" w:rsidP="004E12F3">
      <w:pPr>
        <w:pStyle w:val="Caption"/>
      </w:pPr>
      <w:r>
        <w:t xml:space="preserve">Japanese (continuers) </w:t>
      </w:r>
      <w:r w:rsidR="00B04A43">
        <w:t>–</w:t>
      </w:r>
      <w:r>
        <w:t xml:space="preserve"> y</w:t>
      </w:r>
      <w:r w:rsidRPr="007C0881">
        <w:t>oung people in Japan</w:t>
      </w:r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3089"/>
        <w:gridCol w:w="6483"/>
      </w:tblGrid>
      <w:tr w:rsidR="006E6214" w14:paraId="660BEC70" w14:textId="77777777" w:rsidTr="000F1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89" w:type="dxa"/>
          </w:tcPr>
          <w:p w14:paraId="5751F94D" w14:textId="77777777" w:rsidR="006E6214" w:rsidRDefault="006E6214" w:rsidP="000F1CED">
            <w:pPr>
              <w:spacing w:before="192" w:after="192"/>
            </w:pPr>
            <w:r>
              <w:t>Employment related skills</w:t>
            </w:r>
          </w:p>
        </w:tc>
        <w:tc>
          <w:tcPr>
            <w:tcW w:w="6483" w:type="dxa"/>
          </w:tcPr>
          <w:p w14:paraId="7ED5E699" w14:textId="77777777" w:rsidR="006E6214" w:rsidRDefault="006E6214" w:rsidP="000F1CED">
            <w:r>
              <w:t>Examples</w:t>
            </w:r>
          </w:p>
          <w:p w14:paraId="6EFC7470" w14:textId="77777777" w:rsidR="006E6214" w:rsidRDefault="006E6214" w:rsidP="000F1CED">
            <w:r>
              <w:t xml:space="preserve">I can … /I am able to … /I know how to … </w:t>
            </w:r>
          </w:p>
        </w:tc>
      </w:tr>
      <w:tr w:rsidR="007C0881" w14:paraId="54129D30" w14:textId="77777777" w:rsidTr="000F1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9" w:type="dxa"/>
          </w:tcPr>
          <w:p w14:paraId="7A61EAB2" w14:textId="1FD738D0" w:rsidR="007C0881" w:rsidRDefault="007C0881" w:rsidP="000F1CED">
            <w:r>
              <w:t>Problem solving</w:t>
            </w:r>
          </w:p>
        </w:tc>
        <w:tc>
          <w:tcPr>
            <w:tcW w:w="6483" w:type="dxa"/>
          </w:tcPr>
          <w:p w14:paraId="1975B7A3" w14:textId="2655915A" w:rsidR="007C0881" w:rsidRPr="006E6214" w:rsidRDefault="007C0881" w:rsidP="007C0881">
            <w:pPr>
              <w:pStyle w:val="ListBulle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</w:t>
            </w:r>
            <w:r w:rsidRPr="007C0881">
              <w:rPr>
                <w:color w:val="000000" w:themeColor="text1"/>
              </w:rPr>
              <w:t>dentif</w:t>
            </w:r>
            <w:r>
              <w:rPr>
                <w:color w:val="000000" w:themeColor="text1"/>
              </w:rPr>
              <w:t xml:space="preserve">y, assess and manage risks and </w:t>
            </w:r>
            <w:r w:rsidRPr="007C0881">
              <w:rPr>
                <w:color w:val="000000" w:themeColor="text1"/>
              </w:rPr>
              <w:t>solve problems</w:t>
            </w:r>
          </w:p>
        </w:tc>
      </w:tr>
      <w:tr w:rsidR="006E6214" w14:paraId="0667B4D5" w14:textId="77777777" w:rsidTr="000F1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89" w:type="dxa"/>
          </w:tcPr>
          <w:p w14:paraId="727A7959" w14:textId="77777777" w:rsidR="006E6214" w:rsidRDefault="006E6214" w:rsidP="000F1CED">
            <w:r>
              <w:t>Planning and organising</w:t>
            </w:r>
          </w:p>
        </w:tc>
        <w:tc>
          <w:tcPr>
            <w:tcW w:w="6483" w:type="dxa"/>
          </w:tcPr>
          <w:p w14:paraId="6FE384BA" w14:textId="5D59E529" w:rsidR="006E6214" w:rsidRPr="007C0881" w:rsidRDefault="007C0881" w:rsidP="007C0881">
            <w:pPr>
              <w:pStyle w:val="ListBullet"/>
            </w:pPr>
            <w:r>
              <w:t>collect, organise and analyse</w:t>
            </w:r>
            <w:r>
              <w:tab/>
            </w:r>
            <w:r w:rsidRPr="007C0881">
              <w:t>info</w:t>
            </w:r>
            <w:r>
              <w:t xml:space="preserve">rmation using the internet and </w:t>
            </w:r>
            <w:r w:rsidRPr="007C0881">
              <w:t>current print information</w:t>
            </w:r>
          </w:p>
        </w:tc>
      </w:tr>
      <w:tr w:rsidR="006E6214" w14:paraId="72487E81" w14:textId="77777777" w:rsidTr="000F1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9" w:type="dxa"/>
          </w:tcPr>
          <w:p w14:paraId="5390FA29" w14:textId="2AB18503" w:rsidR="006E6214" w:rsidRDefault="007C0881" w:rsidP="000F1CED">
            <w:r>
              <w:t>teamwork</w:t>
            </w:r>
          </w:p>
        </w:tc>
        <w:tc>
          <w:tcPr>
            <w:tcW w:w="6483" w:type="dxa"/>
          </w:tcPr>
          <w:p w14:paraId="7BD9EC3B" w14:textId="58B83D7C" w:rsidR="006E6214" w:rsidRPr="007C0881" w:rsidRDefault="007C0881" w:rsidP="007C0881">
            <w:pPr>
              <w:pStyle w:val="ListBullet"/>
            </w:pPr>
            <w:r>
              <w:t xml:space="preserve">work with others </w:t>
            </w:r>
            <w:r w:rsidRPr="007C0881">
              <w:t>and in teams</w:t>
            </w:r>
          </w:p>
        </w:tc>
      </w:tr>
      <w:tr w:rsidR="006E6214" w14:paraId="56D60DAA" w14:textId="77777777" w:rsidTr="000F1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89" w:type="dxa"/>
          </w:tcPr>
          <w:p w14:paraId="2E9E7496" w14:textId="71DB5EAF" w:rsidR="006E6214" w:rsidRDefault="006E6214" w:rsidP="000F1CED">
            <w:r>
              <w:t>Initiative and enterprise</w:t>
            </w:r>
          </w:p>
        </w:tc>
        <w:tc>
          <w:tcPr>
            <w:tcW w:w="6483" w:type="dxa"/>
          </w:tcPr>
          <w:p w14:paraId="0FEB7437" w14:textId="200F4C44" w:rsidR="006E6214" w:rsidRPr="007C0881" w:rsidRDefault="007C0881" w:rsidP="007C0881">
            <w:pPr>
              <w:pStyle w:val="ListBullet"/>
            </w:pPr>
            <w:r>
              <w:t>g</w:t>
            </w:r>
            <w:r w:rsidRPr="007C0881">
              <w:t>ene</w:t>
            </w:r>
            <w:r>
              <w:t xml:space="preserve">rate and use creative ideas to </w:t>
            </w:r>
            <w:r w:rsidRPr="007C0881">
              <w:t>d</w:t>
            </w:r>
            <w:r>
              <w:t xml:space="preserve">evelop a website for access by </w:t>
            </w:r>
            <w:r w:rsidRPr="007C0881">
              <w:t>students in Japan</w:t>
            </w:r>
          </w:p>
        </w:tc>
      </w:tr>
      <w:tr w:rsidR="00507D18" w14:paraId="67A49BC3" w14:textId="77777777" w:rsidTr="000F1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9" w:type="dxa"/>
          </w:tcPr>
          <w:p w14:paraId="45F2AE8D" w14:textId="3AB50608" w:rsidR="00507D18" w:rsidRDefault="00507D18" w:rsidP="000F1CED">
            <w:r>
              <w:t>Communication</w:t>
            </w:r>
          </w:p>
        </w:tc>
        <w:tc>
          <w:tcPr>
            <w:tcW w:w="6483" w:type="dxa"/>
          </w:tcPr>
          <w:p w14:paraId="0A1F2394" w14:textId="5942B577" w:rsidR="00507D18" w:rsidRPr="00507D18" w:rsidRDefault="00507D18" w:rsidP="00507D18">
            <w:pPr>
              <w:pStyle w:val="ListBullet"/>
            </w:pPr>
            <w:r>
              <w:t>c</w:t>
            </w:r>
            <w:r w:rsidRPr="00507D18">
              <w:t>om</w:t>
            </w:r>
            <w:r>
              <w:t xml:space="preserve">municate ideas and information </w:t>
            </w:r>
            <w:r w:rsidRPr="00507D18">
              <w:t>with</w:t>
            </w:r>
            <w:r>
              <w:t xml:space="preserve"> others in another language by </w:t>
            </w:r>
            <w:r w:rsidRPr="00507D18">
              <w:t>negotiatin</w:t>
            </w:r>
            <w:r>
              <w:t xml:space="preserve">g, asking questions and giving </w:t>
            </w:r>
            <w:r w:rsidRPr="00507D18">
              <w:t>information</w:t>
            </w:r>
          </w:p>
        </w:tc>
      </w:tr>
    </w:tbl>
    <w:p w14:paraId="600BDD53" w14:textId="03BA9902" w:rsidR="00B04A43" w:rsidRDefault="00B04A43" w:rsidP="004E12F3">
      <w:pPr>
        <w:pStyle w:val="Caption"/>
      </w:pPr>
      <w:r>
        <w:lastRenderedPageBreak/>
        <w:t xml:space="preserve">Visual arts – </w:t>
      </w:r>
      <w:r w:rsidR="007C7EE2">
        <w:t>c</w:t>
      </w:r>
      <w:r w:rsidR="007C7EE2" w:rsidRPr="007C7EE2">
        <w:t>ase study: “Representation of women and cultural identity</w:t>
      </w:r>
      <w:r w:rsidR="007C7EE2">
        <w:t>”</w:t>
      </w:r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3089"/>
        <w:gridCol w:w="6483"/>
      </w:tblGrid>
      <w:tr w:rsidR="007453D6" w14:paraId="52728E6B" w14:textId="77777777" w:rsidTr="000F1C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89" w:type="dxa"/>
          </w:tcPr>
          <w:p w14:paraId="057F2D7C" w14:textId="77777777" w:rsidR="007453D6" w:rsidRDefault="007453D6" w:rsidP="000F1CED">
            <w:pPr>
              <w:spacing w:before="192" w:after="192"/>
            </w:pPr>
            <w:r>
              <w:t>Employment related skills</w:t>
            </w:r>
          </w:p>
        </w:tc>
        <w:tc>
          <w:tcPr>
            <w:tcW w:w="6483" w:type="dxa"/>
          </w:tcPr>
          <w:p w14:paraId="7B009B3A" w14:textId="77777777" w:rsidR="007453D6" w:rsidRDefault="007453D6" w:rsidP="000F1CED">
            <w:r>
              <w:t>Examples</w:t>
            </w:r>
          </w:p>
          <w:p w14:paraId="614FEE37" w14:textId="77777777" w:rsidR="007453D6" w:rsidRDefault="007453D6" w:rsidP="000F1CED">
            <w:r>
              <w:t xml:space="preserve">I can … /I am able to … /I know how to … </w:t>
            </w:r>
          </w:p>
        </w:tc>
      </w:tr>
      <w:tr w:rsidR="007453D6" w14:paraId="47AE9253" w14:textId="77777777" w:rsidTr="000F1C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89" w:type="dxa"/>
          </w:tcPr>
          <w:p w14:paraId="0FCE81EE" w14:textId="03013031" w:rsidR="007453D6" w:rsidRDefault="00DA366A" w:rsidP="007C7EE2">
            <w:r>
              <w:t>P</w:t>
            </w:r>
            <w:r w:rsidR="007C7EE2">
              <w:t>lanning and organising</w:t>
            </w:r>
          </w:p>
        </w:tc>
        <w:tc>
          <w:tcPr>
            <w:tcW w:w="6483" w:type="dxa"/>
          </w:tcPr>
          <w:p w14:paraId="5C099EF1" w14:textId="72A7F7BD" w:rsidR="007C7EE2" w:rsidRPr="007C7EE2" w:rsidRDefault="007C7EE2" w:rsidP="007C7EE2">
            <w:pPr>
              <w:pStyle w:val="ListBullet"/>
              <w:rPr>
                <w:color w:val="000000" w:themeColor="text1"/>
              </w:rPr>
            </w:pPr>
            <w:r>
              <w:rPr>
                <w:color w:val="000000" w:themeColor="text1"/>
              </w:rPr>
              <w:t>r</w:t>
            </w:r>
            <w:r w:rsidRPr="007C7EE2">
              <w:rPr>
                <w:color w:val="000000" w:themeColor="text1"/>
              </w:rPr>
              <w:t>esearch u</w:t>
            </w:r>
            <w:r>
              <w:rPr>
                <w:color w:val="000000" w:themeColor="text1"/>
              </w:rPr>
              <w:t xml:space="preserve">sing the library, internet and </w:t>
            </w:r>
            <w:r w:rsidRPr="007C7EE2">
              <w:rPr>
                <w:color w:val="000000" w:themeColor="text1"/>
              </w:rPr>
              <w:t>local gallery</w:t>
            </w:r>
          </w:p>
          <w:p w14:paraId="78235B97" w14:textId="26809135" w:rsidR="007C7EE2" w:rsidRPr="007C7EE2" w:rsidRDefault="007C7EE2" w:rsidP="007C7EE2">
            <w:pPr>
              <w:pStyle w:val="ListBulle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 w:rsidRPr="007C7EE2">
              <w:rPr>
                <w:color w:val="000000" w:themeColor="text1"/>
              </w:rPr>
              <w:t xml:space="preserve">nalyse </w:t>
            </w:r>
            <w:r>
              <w:rPr>
                <w:color w:val="000000" w:themeColor="text1"/>
              </w:rPr>
              <w:t xml:space="preserve">and interpret information from </w:t>
            </w:r>
            <w:r w:rsidRPr="007C7EE2">
              <w:rPr>
                <w:color w:val="000000" w:themeColor="text1"/>
              </w:rPr>
              <w:t>a variety of sources</w:t>
            </w:r>
          </w:p>
          <w:p w14:paraId="005B3FE3" w14:textId="4BE9F57B" w:rsidR="007453D6" w:rsidRPr="007C7EE2" w:rsidRDefault="007C7EE2" w:rsidP="007C7EE2">
            <w:pPr>
              <w:pStyle w:val="ListBullet"/>
              <w:rPr>
                <w:color w:val="000000" w:themeColor="text1"/>
              </w:rPr>
            </w:pPr>
            <w:r>
              <w:rPr>
                <w:color w:val="000000" w:themeColor="text1"/>
              </w:rPr>
              <w:t>edit material</w:t>
            </w:r>
          </w:p>
        </w:tc>
      </w:tr>
      <w:tr w:rsidR="007453D6" w14:paraId="2D256A29" w14:textId="77777777" w:rsidTr="000F1CE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89" w:type="dxa"/>
          </w:tcPr>
          <w:p w14:paraId="0F30501A" w14:textId="276F75D1" w:rsidR="007453D6" w:rsidRDefault="007C7EE2" w:rsidP="000F1CED">
            <w:r>
              <w:t>Communication</w:t>
            </w:r>
          </w:p>
        </w:tc>
        <w:tc>
          <w:tcPr>
            <w:tcW w:w="6483" w:type="dxa"/>
          </w:tcPr>
          <w:p w14:paraId="4B7D9E0E" w14:textId="35C77764" w:rsidR="007453D6" w:rsidRPr="007C7EE2" w:rsidRDefault="007C7EE2" w:rsidP="007C7EE2">
            <w:pPr>
              <w:pStyle w:val="ListBullet"/>
            </w:pPr>
            <w:r>
              <w:t>c</w:t>
            </w:r>
            <w:r w:rsidRPr="007C7EE2">
              <w:t>ommunicate ideas and information</w:t>
            </w:r>
          </w:p>
        </w:tc>
      </w:tr>
    </w:tbl>
    <w:p w14:paraId="423695D7" w14:textId="77777777" w:rsidR="00B04A43" w:rsidRDefault="00450C6E" w:rsidP="00450C6E">
      <w:pPr>
        <w:pStyle w:val="Heading2"/>
      </w:pPr>
      <w:r>
        <w:t>Activity</w:t>
      </w:r>
    </w:p>
    <w:p w14:paraId="1D293427" w14:textId="14805603" w:rsidR="00450C6E" w:rsidRPr="009A51CF" w:rsidRDefault="009C0E46" w:rsidP="009A51CF">
      <w:r w:rsidRPr="009C0E46">
        <w:t xml:space="preserve">Use the classroom log sheets to document your employment related skills in your courses. You can log your skills </w:t>
      </w:r>
      <w:bookmarkStart w:id="0" w:name="_GoBack"/>
      <w:bookmarkEnd w:id="0"/>
      <w:r w:rsidRPr="009C0E46">
        <w:t>on completion of an activity, topic, assignment or unit.</w:t>
      </w:r>
    </w:p>
    <w:sectPr w:rsidR="00450C6E" w:rsidRPr="009A51CF" w:rsidSect="00E56C01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6A549" w14:textId="77777777" w:rsidR="0003362E" w:rsidRDefault="0003362E" w:rsidP="00191F45">
      <w:r>
        <w:separator/>
      </w:r>
    </w:p>
    <w:p w14:paraId="4A2FA2EE" w14:textId="77777777" w:rsidR="0003362E" w:rsidRDefault="0003362E"/>
    <w:p w14:paraId="208A7442" w14:textId="77777777" w:rsidR="0003362E" w:rsidRDefault="0003362E"/>
    <w:p w14:paraId="7A9ABBC0" w14:textId="77777777" w:rsidR="0003362E" w:rsidRDefault="0003362E"/>
  </w:endnote>
  <w:endnote w:type="continuationSeparator" w:id="0">
    <w:p w14:paraId="2E5C06AA" w14:textId="77777777" w:rsidR="0003362E" w:rsidRDefault="0003362E" w:rsidP="00191F45">
      <w:r>
        <w:continuationSeparator/>
      </w:r>
    </w:p>
    <w:p w14:paraId="1B78856C" w14:textId="77777777" w:rsidR="0003362E" w:rsidRDefault="0003362E"/>
    <w:p w14:paraId="79A335A8" w14:textId="77777777" w:rsidR="0003362E" w:rsidRDefault="0003362E"/>
    <w:p w14:paraId="054E5B6E" w14:textId="77777777" w:rsidR="0003362E" w:rsidRDefault="000336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91779" w14:textId="2A91E719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F552A6">
      <w:rPr>
        <w:noProof/>
      </w:rPr>
      <w:t>2</w:t>
    </w:r>
    <w:r w:rsidRPr="002810D3">
      <w:fldChar w:fldCharType="end"/>
    </w:r>
    <w:r w:rsidRPr="002810D3">
      <w:tab/>
    </w:r>
    <w:r w:rsidR="00E56C01">
      <w:t>School to work –</w:t>
    </w:r>
    <w:r w:rsidR="00F16D33">
      <w:t xml:space="preserve"> examples </w:t>
    </w:r>
    <w:r w:rsidR="000F22C4">
      <w:t xml:space="preserve">of </w:t>
    </w:r>
    <w:r w:rsidR="00F16D33">
      <w:t xml:space="preserve">employment related skills </w:t>
    </w:r>
    <w:r w:rsidR="00CC5B95">
      <w:t>HSC courses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91" w14:textId="3B467682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F552A6">
      <w:rPr>
        <w:noProof/>
      </w:rPr>
      <w:t>May-20</w:t>
    </w:r>
    <w:r w:rsidRPr="002810D3">
      <w:fldChar w:fldCharType="end"/>
    </w:r>
    <w:r w:rsidR="00E56C01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F552A6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516A0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5BD8EF30" wp14:editId="2C5CE73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DEEDB" w14:textId="77777777" w:rsidR="0003362E" w:rsidRDefault="0003362E" w:rsidP="00191F45">
      <w:r>
        <w:separator/>
      </w:r>
    </w:p>
    <w:p w14:paraId="528117E2" w14:textId="77777777" w:rsidR="0003362E" w:rsidRDefault="0003362E"/>
    <w:p w14:paraId="3D7E0827" w14:textId="77777777" w:rsidR="0003362E" w:rsidRDefault="0003362E"/>
    <w:p w14:paraId="270B8BD9" w14:textId="77777777" w:rsidR="0003362E" w:rsidRDefault="0003362E"/>
  </w:footnote>
  <w:footnote w:type="continuationSeparator" w:id="0">
    <w:p w14:paraId="1625C51D" w14:textId="77777777" w:rsidR="0003362E" w:rsidRDefault="0003362E" w:rsidP="00191F45">
      <w:r>
        <w:continuationSeparator/>
      </w:r>
    </w:p>
    <w:p w14:paraId="42079751" w14:textId="77777777" w:rsidR="0003362E" w:rsidRDefault="0003362E"/>
    <w:p w14:paraId="3844E318" w14:textId="77777777" w:rsidR="0003362E" w:rsidRDefault="0003362E"/>
    <w:p w14:paraId="45C8D7A6" w14:textId="77777777" w:rsidR="0003362E" w:rsidRDefault="000336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16520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attachedTemplate r:id="rId1"/>
  <w:trackRevision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1MTQyMTcyMDI2NLRQ0lEKTi0uzszPAykwrAUAR0IsWywAAAA="/>
  </w:docVars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4B0E"/>
    <w:rsid w:val="000252FF"/>
    <w:rsid w:val="000253AE"/>
    <w:rsid w:val="00030EBC"/>
    <w:rsid w:val="000331B6"/>
    <w:rsid w:val="0003362E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687A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372E"/>
    <w:rsid w:val="0009452F"/>
    <w:rsid w:val="00096701"/>
    <w:rsid w:val="000A0C05"/>
    <w:rsid w:val="000A27C0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D40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22C4"/>
    <w:rsid w:val="000F7960"/>
    <w:rsid w:val="00100B59"/>
    <w:rsid w:val="00100DC5"/>
    <w:rsid w:val="00100E27"/>
    <w:rsid w:val="00100E5A"/>
    <w:rsid w:val="00101135"/>
    <w:rsid w:val="0010259B"/>
    <w:rsid w:val="001033D0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0A10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7E5"/>
    <w:rsid w:val="001E1F93"/>
    <w:rsid w:val="001E24CF"/>
    <w:rsid w:val="001E3097"/>
    <w:rsid w:val="001E4B06"/>
    <w:rsid w:val="001E5F98"/>
    <w:rsid w:val="001F01F4"/>
    <w:rsid w:val="001F0F26"/>
    <w:rsid w:val="001F2232"/>
    <w:rsid w:val="001F2DE5"/>
    <w:rsid w:val="001F64BE"/>
    <w:rsid w:val="001F6B06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4EA"/>
    <w:rsid w:val="002046F7"/>
    <w:rsid w:val="0020478D"/>
    <w:rsid w:val="002054D0"/>
    <w:rsid w:val="00206EFD"/>
    <w:rsid w:val="0020756A"/>
    <w:rsid w:val="002108D0"/>
    <w:rsid w:val="002109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77F10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9603F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4BB"/>
    <w:rsid w:val="00317B24"/>
    <w:rsid w:val="00317D8E"/>
    <w:rsid w:val="00317E8F"/>
    <w:rsid w:val="00320752"/>
    <w:rsid w:val="003209E8"/>
    <w:rsid w:val="00320DCC"/>
    <w:rsid w:val="003211F4"/>
    <w:rsid w:val="0032193F"/>
    <w:rsid w:val="00322186"/>
    <w:rsid w:val="00322962"/>
    <w:rsid w:val="0032403E"/>
    <w:rsid w:val="00324D73"/>
    <w:rsid w:val="00325B7B"/>
    <w:rsid w:val="00330A9A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227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2E82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A75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6B7C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ABC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1E6D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571A"/>
    <w:rsid w:val="004479D8"/>
    <w:rsid w:val="00447C97"/>
    <w:rsid w:val="00450C6E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1A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187C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3C4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2F3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07D18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29E1"/>
    <w:rsid w:val="00536369"/>
    <w:rsid w:val="005400FF"/>
    <w:rsid w:val="00540E99"/>
    <w:rsid w:val="00541130"/>
    <w:rsid w:val="00542695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733"/>
    <w:rsid w:val="00563104"/>
    <w:rsid w:val="0056441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086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1B6F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51"/>
    <w:rsid w:val="006C7AB5"/>
    <w:rsid w:val="006D062E"/>
    <w:rsid w:val="006D0817"/>
    <w:rsid w:val="006D0996"/>
    <w:rsid w:val="006D2405"/>
    <w:rsid w:val="006D303C"/>
    <w:rsid w:val="006D3A0E"/>
    <w:rsid w:val="006D4A39"/>
    <w:rsid w:val="006D53A4"/>
    <w:rsid w:val="006D6748"/>
    <w:rsid w:val="006E08A7"/>
    <w:rsid w:val="006E08C4"/>
    <w:rsid w:val="006E091B"/>
    <w:rsid w:val="006E097E"/>
    <w:rsid w:val="006E2552"/>
    <w:rsid w:val="006E42C8"/>
    <w:rsid w:val="006E4800"/>
    <w:rsid w:val="006E560F"/>
    <w:rsid w:val="006E5B90"/>
    <w:rsid w:val="006E60D3"/>
    <w:rsid w:val="006E6214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1D2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3D6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0881"/>
    <w:rsid w:val="007C1661"/>
    <w:rsid w:val="007C1A9E"/>
    <w:rsid w:val="007C6E38"/>
    <w:rsid w:val="007C7EE2"/>
    <w:rsid w:val="007D212E"/>
    <w:rsid w:val="007D458F"/>
    <w:rsid w:val="007D5655"/>
    <w:rsid w:val="007D5A52"/>
    <w:rsid w:val="007D7CF5"/>
    <w:rsid w:val="007D7E58"/>
    <w:rsid w:val="007E35A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172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A7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08A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F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0E46"/>
    <w:rsid w:val="009C1693"/>
    <w:rsid w:val="009C1AD9"/>
    <w:rsid w:val="009C1FCA"/>
    <w:rsid w:val="009C3001"/>
    <w:rsid w:val="009C44C9"/>
    <w:rsid w:val="009C575A"/>
    <w:rsid w:val="009C65D7"/>
    <w:rsid w:val="009C675C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9F766B"/>
    <w:rsid w:val="00A00D40"/>
    <w:rsid w:val="00A0324B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272FB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5C1E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4A43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3E6B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3D1A"/>
    <w:rsid w:val="00BB5218"/>
    <w:rsid w:val="00BB72C0"/>
    <w:rsid w:val="00BB7FF3"/>
    <w:rsid w:val="00BC0AF1"/>
    <w:rsid w:val="00BC0F0D"/>
    <w:rsid w:val="00BC27BE"/>
    <w:rsid w:val="00BC3779"/>
    <w:rsid w:val="00BC41A0"/>
    <w:rsid w:val="00BC43D8"/>
    <w:rsid w:val="00BD0186"/>
    <w:rsid w:val="00BD1661"/>
    <w:rsid w:val="00BD1C40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37D91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5B95"/>
    <w:rsid w:val="00CC6B96"/>
    <w:rsid w:val="00CC6F04"/>
    <w:rsid w:val="00CC7B94"/>
    <w:rsid w:val="00CD6DAA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2F08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366A"/>
    <w:rsid w:val="00DA52F5"/>
    <w:rsid w:val="00DA73A3"/>
    <w:rsid w:val="00DB2006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075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56C01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55E1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5D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6D33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52A6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20DF1"/>
  <w14:defaultImageDpi w14:val="330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07687A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27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semiHidden/>
    <w:unhideWhenUsed/>
    <w:qFormat/>
    <w:rsid w:val="003F7A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1F2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F2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DE5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DE5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DE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DE5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  <ds:schemaRef ds:uri="94c38395-9039-40b1-bdd9-ede29eff24c3"/>
  </ds:schemaRefs>
</ds:datastoreItem>
</file>

<file path=customXml/itemProps4.xml><?xml version="1.0" encoding="utf-8"?>
<ds:datastoreItem xmlns:ds="http://schemas.openxmlformats.org/officeDocument/2006/customXml" ds:itemID="{1EC929A4-EEDA-4B3B-B0B7-63C072B3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29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- Examples employment related skills HSC courses</vt:lpstr>
    </vt:vector>
  </TitlesOfParts>
  <Manager/>
  <Company>NSW Department of Education</Company>
  <LinksUpToDate>false</LinksUpToDate>
  <CharactersWithSpaces>3494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- Examples of employment related skills HSC courses</dc:title>
  <dc:subject/>
  <dc:creator>Adriana Lim</dc:creator>
  <cp:keywords/>
  <dc:description/>
  <cp:lastModifiedBy>Adriana Lim</cp:lastModifiedBy>
  <cp:revision>17</cp:revision>
  <cp:lastPrinted>2019-09-30T07:42:00Z</cp:lastPrinted>
  <dcterms:created xsi:type="dcterms:W3CDTF">2020-04-17T00:40:00Z</dcterms:created>
  <dcterms:modified xsi:type="dcterms:W3CDTF">2020-05-05T05:57:00Z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