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header"/>
        <w:tblW w:w="10804" w:type="dxa"/>
        <w:tblInd w:w="-344" w:type="dxa"/>
        <w:tblLook w:val="04A0" w:firstRow="1" w:lastRow="0" w:firstColumn="1" w:lastColumn="0" w:noHBand="0" w:noVBand="1"/>
      </w:tblPr>
      <w:tblGrid>
        <w:gridCol w:w="2831"/>
        <w:gridCol w:w="7973"/>
      </w:tblGrid>
      <w:tr w:rsidR="00F124E8" w:rsidRPr="005A2629" w14:paraId="69ADEAA3" w14:textId="77777777" w:rsidTr="00903672">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10804" w:type="dxa"/>
            <w:gridSpan w:val="2"/>
          </w:tcPr>
          <w:p w14:paraId="6A5D95FD" w14:textId="77777777" w:rsidR="00F124E8" w:rsidRDefault="00E66743" w:rsidP="00556B71">
            <w:pPr>
              <w:spacing w:before="192" w:after="192"/>
              <w:jc w:val="center"/>
              <w:rPr>
                <w:rFonts w:cs="Arial"/>
                <w:b w:val="0"/>
                <w:noProof/>
                <w:sz w:val="28"/>
              </w:rPr>
            </w:pPr>
            <w:bookmarkStart w:id="0" w:name="_Hlk72508784"/>
            <w:r>
              <w:rPr>
                <w:rFonts w:cs="Arial"/>
                <w:noProof/>
                <w:sz w:val="28"/>
              </w:rPr>
              <w:t>Reimagi</w:t>
            </w:r>
            <w:r w:rsidR="006732A4">
              <w:rPr>
                <w:rFonts w:cs="Arial"/>
                <w:noProof/>
                <w:sz w:val="28"/>
              </w:rPr>
              <w:t>n</w:t>
            </w:r>
            <w:r>
              <w:rPr>
                <w:rFonts w:cs="Arial"/>
                <w:noProof/>
                <w:sz w:val="28"/>
              </w:rPr>
              <w:t>ing Peer Support through an Inclusive Education le</w:t>
            </w:r>
            <w:r w:rsidR="00C26169">
              <w:rPr>
                <w:rFonts w:cs="Arial"/>
                <w:noProof/>
                <w:sz w:val="28"/>
              </w:rPr>
              <w:t>ns</w:t>
            </w:r>
          </w:p>
          <w:p w14:paraId="2D27C499" w14:textId="59545700" w:rsidR="000114CC" w:rsidRPr="005812DA" w:rsidRDefault="000114CC" w:rsidP="005812DA">
            <w:pPr>
              <w:spacing w:before="192" w:after="192"/>
              <w:rPr>
                <w:rFonts w:cs="Arial"/>
                <w:b w:val="0"/>
                <w:i/>
                <w:noProof/>
              </w:rPr>
            </w:pPr>
            <w:r>
              <w:rPr>
                <w:rFonts w:cs="Arial"/>
                <w:b w:val="0"/>
                <w:i/>
                <w:noProof/>
              </w:rPr>
              <w:t xml:space="preserve">The school </w:t>
            </w:r>
            <w:r w:rsidR="00F87248">
              <w:rPr>
                <w:rFonts w:cs="Arial"/>
                <w:b w:val="0"/>
                <w:i/>
                <w:noProof/>
              </w:rPr>
              <w:t xml:space="preserve">will implement </w:t>
            </w:r>
            <w:r>
              <w:rPr>
                <w:rFonts w:cs="Arial"/>
                <w:b w:val="0"/>
                <w:i/>
                <w:noProof/>
              </w:rPr>
              <w:t xml:space="preserve"> an inclusive peer support program with students in Year 10 and Year 7 to support transition to school. Peer support leaders </w:t>
            </w:r>
            <w:r w:rsidR="005812DA">
              <w:rPr>
                <w:rFonts w:cs="Arial"/>
                <w:b w:val="0"/>
                <w:i/>
                <w:noProof/>
              </w:rPr>
              <w:t>are</w:t>
            </w:r>
            <w:r w:rsidR="005812DA">
              <w:rPr>
                <w:rFonts w:cs="Arial"/>
                <w:b w:val="0"/>
                <w:i/>
                <w:noProof/>
              </w:rPr>
              <w:t xml:space="preserve"> </w:t>
            </w:r>
            <w:r>
              <w:rPr>
                <w:rFonts w:cs="Arial"/>
                <w:b w:val="0"/>
                <w:i/>
                <w:noProof/>
              </w:rPr>
              <w:t xml:space="preserve">involved in a collaborative process to ensure activities </w:t>
            </w:r>
            <w:r w:rsidR="005812DA">
              <w:rPr>
                <w:rFonts w:cs="Arial"/>
                <w:b w:val="0"/>
                <w:i/>
                <w:noProof/>
              </w:rPr>
              <w:t>are</w:t>
            </w:r>
            <w:r>
              <w:rPr>
                <w:rFonts w:cs="Arial"/>
                <w:b w:val="0"/>
                <w:i/>
                <w:noProof/>
              </w:rPr>
              <w:t xml:space="preserve"> inclusive. Data collection </w:t>
            </w:r>
            <w:r w:rsidR="005812DA">
              <w:rPr>
                <w:rFonts w:cs="Arial"/>
                <w:b w:val="0"/>
                <w:i/>
                <w:noProof/>
              </w:rPr>
              <w:t>is</w:t>
            </w:r>
            <w:r>
              <w:rPr>
                <w:rFonts w:cs="Arial"/>
                <w:b w:val="0"/>
                <w:i/>
                <w:noProof/>
              </w:rPr>
              <w:t xml:space="preserve"> embedded throughout the program to ensure program effectiveness and inform future directions. </w:t>
            </w:r>
          </w:p>
        </w:tc>
      </w:tr>
      <w:tr w:rsidR="00871BFB" w:rsidRPr="005A2629" w14:paraId="3A3D574A" w14:textId="77777777" w:rsidTr="00903672">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831" w:type="dxa"/>
            <w:shd w:val="clear" w:color="auto" w:fill="BDD6EE" w:themeFill="accent5" w:themeFillTint="66"/>
          </w:tcPr>
          <w:p w14:paraId="500F4CE0" w14:textId="69AAEBA8" w:rsidR="00871BFB" w:rsidRPr="00275F15" w:rsidRDefault="00585C43" w:rsidP="00871BFB">
            <w:pPr>
              <w:jc w:val="center"/>
              <w:rPr>
                <w:rFonts w:eastAsia="SimSun" w:cs="Arial"/>
                <w:noProof/>
                <w:color w:val="002060"/>
                <w:szCs w:val="22"/>
                <w:lang w:eastAsia="zh-CN"/>
              </w:rPr>
            </w:pPr>
            <w:r>
              <w:rPr>
                <w:rFonts w:eastAsia="SimSun" w:cs="Arial"/>
                <w:noProof/>
                <w:color w:val="002060"/>
                <w:szCs w:val="22"/>
                <w:lang w:eastAsia="zh-CN"/>
              </w:rPr>
              <w:t>Program purpose</w:t>
            </w:r>
          </w:p>
        </w:tc>
        <w:tc>
          <w:tcPr>
            <w:tcW w:w="7973" w:type="dxa"/>
          </w:tcPr>
          <w:p w14:paraId="76050929" w14:textId="0A5E47D1" w:rsidR="00871BFB" w:rsidRPr="00585C43" w:rsidRDefault="00585C43" w:rsidP="00871BFB">
            <w:pPr>
              <w:pStyle w:val="IOSbodytext2017"/>
              <w:numPr>
                <w:ilvl w:val="0"/>
                <w:numId w:val="4"/>
              </w:numPr>
              <w:spacing w:before="80" w:after="80" w:line="360" w:lineRule="auto"/>
              <w:cnfStyle w:val="000000100000" w:firstRow="0" w:lastRow="0" w:firstColumn="0" w:lastColumn="0" w:oddVBand="0" w:evenVBand="0" w:oddHBand="1" w:evenHBand="0" w:firstRowFirstColumn="0" w:firstRowLastColumn="0" w:lastRowFirstColumn="0" w:lastRowLastColumn="0"/>
              <w:rPr>
                <w:rFonts w:eastAsiaTheme="minorHAnsi" w:cstheme="minorBidi"/>
                <w:color w:val="002060"/>
                <w:szCs w:val="24"/>
                <w:lang w:eastAsia="en-US"/>
              </w:rPr>
            </w:pPr>
            <w:r>
              <w:rPr>
                <w:rFonts w:eastAsiaTheme="minorHAnsi" w:cstheme="minorBidi"/>
                <w:color w:val="002060"/>
                <w:szCs w:val="24"/>
                <w:lang w:eastAsia="en-US"/>
              </w:rPr>
              <w:t>The Peer Support program is inclusive of all students and builds social-emotional learning and student agency.</w:t>
            </w:r>
          </w:p>
        </w:tc>
      </w:tr>
      <w:tr w:rsidR="00871BFB" w:rsidRPr="005A2629" w14:paraId="6A7D10D6" w14:textId="77777777" w:rsidTr="00903672">
        <w:trPr>
          <w:cnfStyle w:val="000000010000" w:firstRow="0" w:lastRow="0" w:firstColumn="0" w:lastColumn="0" w:oddVBand="0" w:evenVBand="0" w:oddHBand="0" w:evenHBand="1" w:firstRowFirstColumn="0" w:firstRowLastColumn="0" w:lastRowFirstColumn="0" w:lastRowLastColumn="0"/>
          <w:trHeight w:val="1535"/>
        </w:trPr>
        <w:tc>
          <w:tcPr>
            <w:cnfStyle w:val="001000000000" w:firstRow="0" w:lastRow="0" w:firstColumn="1" w:lastColumn="0" w:oddVBand="0" w:evenVBand="0" w:oddHBand="0" w:evenHBand="0" w:firstRowFirstColumn="0" w:firstRowLastColumn="0" w:lastRowFirstColumn="0" w:lastRowLastColumn="0"/>
            <w:tcW w:w="2831" w:type="dxa"/>
            <w:shd w:val="clear" w:color="auto" w:fill="BDD6EE" w:themeFill="accent5" w:themeFillTint="66"/>
          </w:tcPr>
          <w:p w14:paraId="751E05B3" w14:textId="77777777" w:rsidR="00871BFB" w:rsidRPr="00275F15" w:rsidRDefault="00871BFB" w:rsidP="00871BFB">
            <w:pPr>
              <w:jc w:val="center"/>
              <w:rPr>
                <w:rFonts w:eastAsia="SimSun" w:cs="Arial"/>
                <w:noProof/>
                <w:color w:val="002060"/>
                <w:szCs w:val="22"/>
                <w:lang w:eastAsia="zh-CN"/>
              </w:rPr>
            </w:pPr>
            <w:r w:rsidRPr="00275F15">
              <w:rPr>
                <w:rFonts w:eastAsia="SimSun" w:cs="Arial"/>
                <w:noProof/>
                <w:color w:val="002060"/>
                <w:szCs w:val="22"/>
                <w:lang w:eastAsia="zh-CN"/>
              </w:rPr>
              <w:t>Alignment with the school</w:t>
            </w:r>
            <w:r>
              <w:rPr>
                <w:rFonts w:eastAsia="SimSun" w:cs="Arial"/>
                <w:noProof/>
                <w:color w:val="002060"/>
                <w:szCs w:val="22"/>
                <w:lang w:eastAsia="zh-CN"/>
              </w:rPr>
              <w:t>’s</w:t>
            </w:r>
            <w:r w:rsidRPr="00275F15">
              <w:rPr>
                <w:rFonts w:eastAsia="SimSun" w:cs="Arial"/>
                <w:noProof/>
                <w:color w:val="002060"/>
                <w:szCs w:val="22"/>
                <w:lang w:eastAsia="zh-CN"/>
              </w:rPr>
              <w:t xml:space="preserve"> </w:t>
            </w:r>
            <w:r>
              <w:rPr>
                <w:rFonts w:eastAsia="SimSun" w:cs="Arial"/>
                <w:noProof/>
                <w:color w:val="002060"/>
                <w:szCs w:val="22"/>
                <w:lang w:eastAsia="zh-CN"/>
              </w:rPr>
              <w:t>SIP</w:t>
            </w:r>
          </w:p>
        </w:tc>
        <w:tc>
          <w:tcPr>
            <w:tcW w:w="7973" w:type="dxa"/>
          </w:tcPr>
          <w:p w14:paraId="1BCDA641" w14:textId="77777777" w:rsidR="00871BFB" w:rsidRPr="00456D82" w:rsidRDefault="00871BFB" w:rsidP="00871BFB">
            <w:pPr>
              <w:spacing w:after="120"/>
              <w:cnfStyle w:val="000000010000" w:firstRow="0" w:lastRow="0" w:firstColumn="0" w:lastColumn="0" w:oddVBand="0" w:evenVBand="0" w:oddHBand="0" w:evenHBand="1" w:firstRowFirstColumn="0" w:firstRowLastColumn="0" w:lastRowFirstColumn="0" w:lastRowLastColumn="0"/>
              <w:rPr>
                <w:rFonts w:cs="Arial"/>
                <w:b/>
                <w:noProof/>
                <w:color w:val="002060"/>
              </w:rPr>
            </w:pPr>
            <w:r w:rsidRPr="00456D82">
              <w:rPr>
                <w:rFonts w:cs="Arial"/>
                <w:b/>
                <w:noProof/>
                <w:color w:val="002060"/>
              </w:rPr>
              <w:t>Strategic Direction 3: Wellbeing &amp; Engagement</w:t>
            </w:r>
          </w:p>
          <w:p w14:paraId="3B6FD9C4" w14:textId="77777777" w:rsidR="00871BFB" w:rsidRPr="00585C43" w:rsidRDefault="00871BFB" w:rsidP="00871BFB">
            <w:pPr>
              <w:pStyle w:val="IOSbodytext2017"/>
              <w:numPr>
                <w:ilvl w:val="0"/>
                <w:numId w:val="4"/>
              </w:numPr>
              <w:spacing w:before="80" w:after="80"/>
              <w:cnfStyle w:val="000000010000" w:firstRow="0" w:lastRow="0" w:firstColumn="0" w:lastColumn="0" w:oddVBand="0" w:evenVBand="0" w:oddHBand="0" w:evenHBand="1" w:firstRowFirstColumn="0" w:firstRowLastColumn="0" w:lastRowFirstColumn="0" w:lastRowLastColumn="0"/>
              <w:rPr>
                <w:rFonts w:eastAsiaTheme="minorHAnsi" w:cstheme="minorBidi"/>
                <w:color w:val="002060"/>
                <w:szCs w:val="24"/>
                <w:lang w:eastAsia="en-US"/>
              </w:rPr>
            </w:pPr>
            <w:r w:rsidRPr="00585C43">
              <w:rPr>
                <w:rFonts w:eastAsiaTheme="minorHAnsi" w:cstheme="minorBidi"/>
                <w:color w:val="002060"/>
                <w:szCs w:val="24"/>
                <w:lang w:eastAsia="en-US"/>
              </w:rPr>
              <w:t>Recognises students as leaders of their own learning and activates student voice in to how they learn best.</w:t>
            </w:r>
          </w:p>
          <w:p w14:paraId="4D01F8FD" w14:textId="77777777" w:rsidR="00871BFB" w:rsidRPr="00585C43" w:rsidRDefault="00871BFB" w:rsidP="00871BFB">
            <w:pPr>
              <w:pStyle w:val="IOSbodytext2017"/>
              <w:numPr>
                <w:ilvl w:val="0"/>
                <w:numId w:val="4"/>
              </w:numPr>
              <w:spacing w:before="80" w:after="80"/>
              <w:cnfStyle w:val="000000010000" w:firstRow="0" w:lastRow="0" w:firstColumn="0" w:lastColumn="0" w:oddVBand="0" w:evenVBand="0" w:oddHBand="0" w:evenHBand="1" w:firstRowFirstColumn="0" w:firstRowLastColumn="0" w:lastRowFirstColumn="0" w:lastRowLastColumn="0"/>
              <w:rPr>
                <w:rFonts w:eastAsiaTheme="minorHAnsi" w:cstheme="minorBidi"/>
                <w:color w:val="002060"/>
                <w:szCs w:val="24"/>
                <w:lang w:eastAsia="en-US"/>
              </w:rPr>
            </w:pPr>
            <w:r w:rsidRPr="00585C43">
              <w:rPr>
                <w:rFonts w:eastAsiaTheme="minorHAnsi" w:cstheme="minorBidi"/>
                <w:color w:val="002060"/>
                <w:szCs w:val="24"/>
                <w:lang w:eastAsia="en-US"/>
              </w:rPr>
              <w:t>Upholds the Disability Standards – adjustments to learning, all programs are accessible</w:t>
            </w:r>
          </w:p>
          <w:p w14:paraId="5FB9D202" w14:textId="77777777" w:rsidR="00871BFB" w:rsidRPr="00585C43" w:rsidRDefault="00871BFB" w:rsidP="00871BFB">
            <w:pPr>
              <w:pStyle w:val="IOSbodytext2017"/>
              <w:numPr>
                <w:ilvl w:val="0"/>
                <w:numId w:val="4"/>
              </w:numPr>
              <w:spacing w:before="80" w:after="80"/>
              <w:cnfStyle w:val="000000010000" w:firstRow="0" w:lastRow="0" w:firstColumn="0" w:lastColumn="0" w:oddVBand="0" w:evenVBand="0" w:oddHBand="0" w:evenHBand="1" w:firstRowFirstColumn="0" w:firstRowLastColumn="0" w:lastRowFirstColumn="0" w:lastRowLastColumn="0"/>
              <w:rPr>
                <w:rFonts w:eastAsiaTheme="minorHAnsi" w:cstheme="minorBidi"/>
                <w:color w:val="002060"/>
                <w:szCs w:val="24"/>
                <w:lang w:eastAsia="en-US"/>
              </w:rPr>
            </w:pPr>
            <w:r w:rsidRPr="00585C43">
              <w:rPr>
                <w:rFonts w:eastAsiaTheme="minorHAnsi" w:cstheme="minorBidi"/>
                <w:color w:val="002060"/>
                <w:szCs w:val="24"/>
                <w:lang w:eastAsia="en-US"/>
              </w:rPr>
              <w:t>Building connectedness/belonging to peers, staff and school.</w:t>
            </w:r>
          </w:p>
          <w:p w14:paraId="76BA773B" w14:textId="77777777" w:rsidR="00871BFB" w:rsidRPr="00871BFB" w:rsidRDefault="00871BFB" w:rsidP="00871BFB">
            <w:pPr>
              <w:pStyle w:val="IOSbodytext2017"/>
              <w:numPr>
                <w:ilvl w:val="0"/>
                <w:numId w:val="4"/>
              </w:numPr>
              <w:spacing w:before="80" w:after="80"/>
              <w:cnfStyle w:val="000000010000" w:firstRow="0" w:lastRow="0" w:firstColumn="0" w:lastColumn="0" w:oddVBand="0" w:evenVBand="0" w:oddHBand="0" w:evenHBand="1" w:firstRowFirstColumn="0" w:firstRowLastColumn="0" w:lastRowFirstColumn="0" w:lastRowLastColumn="0"/>
              <w:rPr>
                <w:rFonts w:eastAsiaTheme="minorHAnsi" w:cstheme="minorBidi"/>
                <w:color w:val="002060"/>
                <w:sz w:val="24"/>
                <w:szCs w:val="24"/>
                <w:lang w:eastAsia="en-US"/>
              </w:rPr>
            </w:pPr>
            <w:r w:rsidRPr="00585C43">
              <w:rPr>
                <w:rFonts w:eastAsiaTheme="minorHAnsi" w:cstheme="minorBidi"/>
                <w:color w:val="002060"/>
                <w:szCs w:val="24"/>
                <w:lang w:eastAsia="en-US"/>
              </w:rPr>
              <w:t>Amplifying student participation through student voice, choice, working together and having influence.</w:t>
            </w:r>
          </w:p>
        </w:tc>
      </w:tr>
      <w:tr w:rsidR="00871BFB" w:rsidRPr="005A2629" w14:paraId="17AA7B86" w14:textId="77777777" w:rsidTr="00903672">
        <w:trPr>
          <w:cnfStyle w:val="000000100000" w:firstRow="0" w:lastRow="0" w:firstColumn="0" w:lastColumn="0" w:oddVBand="0" w:evenVBand="0" w:oddHBand="1" w:evenHBand="0" w:firstRowFirstColumn="0" w:firstRowLastColumn="0" w:lastRowFirstColumn="0" w:lastRowLastColumn="0"/>
          <w:trHeight w:val="2549"/>
        </w:trPr>
        <w:tc>
          <w:tcPr>
            <w:cnfStyle w:val="001000000000" w:firstRow="0" w:lastRow="0" w:firstColumn="1" w:lastColumn="0" w:oddVBand="0" w:evenVBand="0" w:oddHBand="0" w:evenHBand="0" w:firstRowFirstColumn="0" w:firstRowLastColumn="0" w:lastRowFirstColumn="0" w:lastRowLastColumn="0"/>
            <w:tcW w:w="2831" w:type="dxa"/>
            <w:shd w:val="clear" w:color="auto" w:fill="BDD6EE" w:themeFill="accent5" w:themeFillTint="66"/>
          </w:tcPr>
          <w:p w14:paraId="5AFBCC10" w14:textId="5DF5C7B5" w:rsidR="00871BFB" w:rsidRPr="00456D82" w:rsidRDefault="00871BFB" w:rsidP="00871BFB">
            <w:pPr>
              <w:jc w:val="center"/>
              <w:rPr>
                <w:rFonts w:eastAsia="SimSun" w:cs="Arial"/>
                <w:noProof/>
                <w:color w:val="002060"/>
                <w:szCs w:val="22"/>
                <w:lang w:eastAsia="zh-CN"/>
              </w:rPr>
            </w:pPr>
            <w:r w:rsidRPr="00456D82">
              <w:rPr>
                <w:rFonts w:eastAsia="SimSun" w:cs="Arial"/>
                <w:noProof/>
                <w:color w:val="002060"/>
                <w:szCs w:val="22"/>
                <w:lang w:eastAsia="zh-CN"/>
              </w:rPr>
              <w:t>Improvement measures for this program</w:t>
            </w:r>
          </w:p>
        </w:tc>
        <w:tc>
          <w:tcPr>
            <w:tcW w:w="7973" w:type="dxa"/>
          </w:tcPr>
          <w:p w14:paraId="08D0785A" w14:textId="14F06F77" w:rsidR="00495624" w:rsidRPr="00585C43" w:rsidRDefault="00495624" w:rsidP="00495624">
            <w:pPr>
              <w:pStyle w:val="IOSbodytext2017"/>
              <w:numPr>
                <w:ilvl w:val="0"/>
                <w:numId w:val="4"/>
              </w:numPr>
              <w:spacing w:before="80" w:after="80"/>
              <w:cnfStyle w:val="000000100000" w:firstRow="0" w:lastRow="0" w:firstColumn="0" w:lastColumn="0" w:oddVBand="0" w:evenVBand="0" w:oddHBand="1" w:evenHBand="0" w:firstRowFirstColumn="0" w:firstRowLastColumn="0" w:lastRowFirstColumn="0" w:lastRowLastColumn="0"/>
              <w:rPr>
                <w:rFonts w:eastAsiaTheme="minorHAnsi" w:cstheme="minorBidi"/>
                <w:color w:val="002060"/>
                <w:szCs w:val="24"/>
                <w:lang w:eastAsia="en-US"/>
              </w:rPr>
            </w:pPr>
            <w:r w:rsidRPr="00585C43">
              <w:rPr>
                <w:rFonts w:eastAsiaTheme="minorHAnsi" w:cstheme="minorBidi"/>
                <w:color w:val="002060"/>
                <w:szCs w:val="24"/>
                <w:lang w:eastAsia="en-US"/>
              </w:rPr>
              <w:t xml:space="preserve">TTFM data has a 10% increase, above the 2020 baseline (or using SSSG/state data as baseline) in Social Engagement: Sense of Belonging/Positive Relationships </w:t>
            </w:r>
            <w:r w:rsidR="00B053CD" w:rsidRPr="00585C43">
              <w:rPr>
                <w:rFonts w:eastAsiaTheme="minorHAnsi" w:cstheme="minorBidi"/>
                <w:color w:val="002060"/>
                <w:szCs w:val="24"/>
                <w:lang w:eastAsia="en-US"/>
              </w:rPr>
              <w:t>&amp;</w:t>
            </w:r>
            <w:r w:rsidRPr="00585C43">
              <w:rPr>
                <w:rFonts w:eastAsiaTheme="minorHAnsi" w:cstheme="minorBidi"/>
                <w:color w:val="002060"/>
                <w:szCs w:val="24"/>
                <w:lang w:eastAsia="en-US"/>
              </w:rPr>
              <w:t xml:space="preserve"> Advocacy at School</w:t>
            </w:r>
          </w:p>
          <w:p w14:paraId="40A5D5CF" w14:textId="77777777" w:rsidR="00495624" w:rsidRPr="00585C43" w:rsidRDefault="00495624" w:rsidP="00495624">
            <w:pPr>
              <w:pStyle w:val="IOSbodytext2017"/>
              <w:numPr>
                <w:ilvl w:val="0"/>
                <w:numId w:val="4"/>
              </w:numPr>
              <w:spacing w:before="80" w:after="80"/>
              <w:cnfStyle w:val="000000100000" w:firstRow="0" w:lastRow="0" w:firstColumn="0" w:lastColumn="0" w:oddVBand="0" w:evenVBand="0" w:oddHBand="1" w:evenHBand="0" w:firstRowFirstColumn="0" w:firstRowLastColumn="0" w:lastRowFirstColumn="0" w:lastRowLastColumn="0"/>
              <w:rPr>
                <w:rFonts w:eastAsiaTheme="minorHAnsi" w:cstheme="minorBidi"/>
                <w:color w:val="002060"/>
                <w:szCs w:val="24"/>
                <w:lang w:eastAsia="en-US"/>
              </w:rPr>
            </w:pPr>
            <w:r w:rsidRPr="00585C43">
              <w:rPr>
                <w:rFonts w:eastAsiaTheme="minorHAnsi" w:cstheme="minorBidi"/>
                <w:color w:val="002060"/>
                <w:szCs w:val="24"/>
                <w:lang w:eastAsia="en-US"/>
              </w:rPr>
              <w:t>All Year 10 students will demonstrate their leadership skills through participating in planning and implementing the Peer Support Program.</w:t>
            </w:r>
          </w:p>
          <w:p w14:paraId="35083A1F" w14:textId="77777777" w:rsidR="00871BFB" w:rsidRPr="00456D82" w:rsidRDefault="00495624" w:rsidP="00495624">
            <w:pPr>
              <w:pStyle w:val="IOSbodytext2017"/>
              <w:numPr>
                <w:ilvl w:val="0"/>
                <w:numId w:val="4"/>
              </w:numPr>
              <w:spacing w:before="80" w:after="80"/>
              <w:cnfStyle w:val="000000100000" w:firstRow="0" w:lastRow="0" w:firstColumn="0" w:lastColumn="0" w:oddVBand="0" w:evenVBand="0" w:oddHBand="1" w:evenHBand="0" w:firstRowFirstColumn="0" w:firstRowLastColumn="0" w:lastRowFirstColumn="0" w:lastRowLastColumn="0"/>
              <w:rPr>
                <w:sz w:val="24"/>
                <w:szCs w:val="24"/>
              </w:rPr>
            </w:pPr>
            <w:r w:rsidRPr="00585C43">
              <w:rPr>
                <w:rFonts w:eastAsiaTheme="minorHAnsi" w:cstheme="minorBidi"/>
                <w:color w:val="002060"/>
                <w:szCs w:val="24"/>
                <w:lang w:eastAsia="en-US"/>
              </w:rPr>
              <w:t>Student reports evidence successful participation in SEL programs.</w:t>
            </w:r>
          </w:p>
        </w:tc>
      </w:tr>
      <w:tr w:rsidR="00871BFB" w:rsidRPr="005A2629" w14:paraId="0D0F8BC8" w14:textId="77777777" w:rsidTr="0090367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804" w:type="dxa"/>
            <w:gridSpan w:val="2"/>
          </w:tcPr>
          <w:p w14:paraId="0251895E" w14:textId="77777777" w:rsidR="00871BFB" w:rsidRPr="00275F15" w:rsidRDefault="00871BFB" w:rsidP="00871BFB">
            <w:pPr>
              <w:pStyle w:val="IOSbodytext2017"/>
              <w:spacing w:before="120" w:after="120" w:line="240" w:lineRule="auto"/>
              <w:jc w:val="center"/>
              <w:rPr>
                <w:rFonts w:cs="Arial"/>
                <w:b w:val="0"/>
                <w:color w:val="002060"/>
                <w:sz w:val="24"/>
              </w:rPr>
            </w:pPr>
            <w:r w:rsidRPr="00275F15">
              <w:rPr>
                <w:rFonts w:cs="Arial"/>
                <w:color w:val="002060"/>
                <w:sz w:val="24"/>
              </w:rPr>
              <w:t xml:space="preserve">Program description </w:t>
            </w:r>
          </w:p>
        </w:tc>
      </w:tr>
      <w:tr w:rsidR="00871BFB" w:rsidRPr="005A2629" w14:paraId="58D2C90B" w14:textId="77777777" w:rsidTr="00903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4" w:type="dxa"/>
            <w:gridSpan w:val="2"/>
          </w:tcPr>
          <w:p w14:paraId="287226B7" w14:textId="77777777" w:rsidR="00495624" w:rsidRPr="00585C43" w:rsidRDefault="00495624" w:rsidP="00495624">
            <w:pPr>
              <w:pStyle w:val="IOSbodytext2017"/>
              <w:spacing w:after="160"/>
              <w:rPr>
                <w:rFonts w:eastAsiaTheme="minorHAnsi" w:cs="Arial"/>
                <w:color w:val="002060"/>
                <w:lang w:eastAsia="en-US"/>
              </w:rPr>
            </w:pPr>
            <w:r w:rsidRPr="00585C43">
              <w:rPr>
                <w:rFonts w:eastAsiaTheme="minorHAnsi" w:cs="Arial"/>
                <w:color w:val="002060"/>
                <w:lang w:eastAsia="en-US"/>
              </w:rPr>
              <w:t>Term 4: Peer Support camp (in-school three day incursion) for all Year 9 students</w:t>
            </w:r>
          </w:p>
          <w:p w14:paraId="3E4407A6" w14:textId="3C29E00E" w:rsidR="00495624" w:rsidRPr="00585C43" w:rsidRDefault="00495624" w:rsidP="00495624">
            <w:pPr>
              <w:pStyle w:val="IOSbodytext2017"/>
              <w:numPr>
                <w:ilvl w:val="0"/>
                <w:numId w:val="4"/>
              </w:numPr>
              <w:spacing w:before="80" w:after="80"/>
              <w:rPr>
                <w:rFonts w:eastAsiaTheme="minorHAnsi" w:cstheme="minorBidi"/>
                <w:color w:val="002060"/>
                <w:lang w:eastAsia="en-US"/>
              </w:rPr>
            </w:pPr>
            <w:r w:rsidRPr="00585C43">
              <w:rPr>
                <w:rFonts w:eastAsiaTheme="minorHAnsi" w:cstheme="minorBidi"/>
                <w:b w:val="0"/>
                <w:color w:val="002060"/>
                <w:lang w:eastAsia="en-US"/>
              </w:rPr>
              <w:t>Year 9 students given ACARAs personal and social capability continuum and asked to assess themselves against it (</w:t>
            </w:r>
            <w:r w:rsidRPr="00585C43">
              <w:rPr>
                <w:rFonts w:eastAsiaTheme="minorHAnsi" w:cstheme="minorBidi"/>
                <w:b w:val="0"/>
                <w:color w:val="002060"/>
                <w:u w:val="single"/>
                <w:lang w:eastAsia="en-US"/>
              </w:rPr>
              <w:t>Pre-program data source for student leaders</w:t>
            </w:r>
            <w:r w:rsidRPr="00585C43">
              <w:rPr>
                <w:rFonts w:eastAsiaTheme="minorHAnsi" w:cstheme="minorBidi"/>
                <w:b w:val="0"/>
                <w:color w:val="002060"/>
                <w:lang w:eastAsia="en-US"/>
              </w:rPr>
              <w:t>)</w:t>
            </w:r>
            <w:r w:rsidR="00CF2821" w:rsidRPr="00585C43">
              <w:rPr>
                <w:rFonts w:eastAsiaTheme="minorHAnsi" w:cstheme="minorBidi"/>
                <w:b w:val="0"/>
                <w:color w:val="002060"/>
                <w:lang w:eastAsia="en-US"/>
              </w:rPr>
              <w:t>.</w:t>
            </w:r>
          </w:p>
          <w:p w14:paraId="52E63957" w14:textId="2D854C08" w:rsidR="00495624" w:rsidRPr="00585C43" w:rsidRDefault="00495624" w:rsidP="00495624">
            <w:pPr>
              <w:pStyle w:val="IOSbodytext2017"/>
              <w:numPr>
                <w:ilvl w:val="0"/>
                <w:numId w:val="4"/>
              </w:numPr>
              <w:spacing w:before="80" w:after="80"/>
              <w:rPr>
                <w:rFonts w:eastAsiaTheme="minorHAnsi" w:cstheme="minorBidi"/>
                <w:color w:val="002060"/>
                <w:lang w:eastAsia="en-US"/>
              </w:rPr>
            </w:pPr>
            <w:r w:rsidRPr="00585C43">
              <w:rPr>
                <w:rFonts w:eastAsiaTheme="minorHAnsi" w:cstheme="minorBidi"/>
                <w:b w:val="0"/>
                <w:color w:val="002060"/>
                <w:lang w:eastAsia="en-US"/>
              </w:rPr>
              <w:t>LaST &amp; EALD teachers present strategies to make materials accessible for all students and discusses benefits for engagement/wellbeing</w:t>
            </w:r>
            <w:r w:rsidR="00CF2821" w:rsidRPr="00585C43">
              <w:rPr>
                <w:rFonts w:eastAsiaTheme="minorHAnsi" w:cstheme="minorBidi"/>
                <w:b w:val="0"/>
                <w:color w:val="002060"/>
                <w:lang w:eastAsia="en-US"/>
              </w:rPr>
              <w:t>.</w:t>
            </w:r>
          </w:p>
          <w:p w14:paraId="6532B271" w14:textId="6DC2ABAA" w:rsidR="00495624" w:rsidRPr="00585C43" w:rsidRDefault="00495624" w:rsidP="00495624">
            <w:pPr>
              <w:pStyle w:val="IOSbodytext2017"/>
              <w:numPr>
                <w:ilvl w:val="0"/>
                <w:numId w:val="4"/>
              </w:numPr>
              <w:spacing w:before="80" w:after="80"/>
              <w:rPr>
                <w:rFonts w:eastAsiaTheme="minorHAnsi" w:cstheme="minorBidi"/>
                <w:color w:val="002060"/>
                <w:lang w:eastAsia="en-US"/>
              </w:rPr>
            </w:pPr>
            <w:r w:rsidRPr="00585C43">
              <w:rPr>
                <w:rFonts w:eastAsiaTheme="minorHAnsi" w:cstheme="minorBidi"/>
                <w:b w:val="0"/>
                <w:color w:val="002060"/>
                <w:lang w:eastAsia="en-US"/>
              </w:rPr>
              <w:t>The Year Advisor and the Student Support Officer present strategies to be incorporated: mindfulness, movement breaks and brain breaks and discuss benefits for engagement/ wellbeing</w:t>
            </w:r>
            <w:r w:rsidR="00CF2821" w:rsidRPr="00585C43">
              <w:rPr>
                <w:rFonts w:eastAsiaTheme="minorHAnsi" w:cstheme="minorBidi"/>
                <w:b w:val="0"/>
                <w:color w:val="002060"/>
                <w:lang w:eastAsia="en-US"/>
              </w:rPr>
              <w:t>.</w:t>
            </w:r>
          </w:p>
          <w:p w14:paraId="64F49235" w14:textId="7ED5A77C" w:rsidR="00495624" w:rsidRPr="00585C43" w:rsidRDefault="00495624" w:rsidP="00495624">
            <w:pPr>
              <w:pStyle w:val="IOSbodytext2017"/>
              <w:numPr>
                <w:ilvl w:val="0"/>
                <w:numId w:val="4"/>
              </w:numPr>
              <w:spacing w:before="80" w:after="80"/>
              <w:rPr>
                <w:rFonts w:eastAsiaTheme="minorHAnsi" w:cstheme="minorBidi"/>
                <w:color w:val="002060"/>
                <w:lang w:eastAsia="en-US"/>
              </w:rPr>
            </w:pPr>
            <w:r w:rsidRPr="00585C43">
              <w:rPr>
                <w:rFonts w:eastAsiaTheme="minorHAnsi" w:cstheme="minorBidi"/>
                <w:b w:val="0"/>
                <w:color w:val="002060"/>
                <w:lang w:eastAsia="en-US"/>
              </w:rPr>
              <w:t xml:space="preserve">Year 9 students examine </w:t>
            </w:r>
            <w:r w:rsidR="00B053CD" w:rsidRPr="00585C43">
              <w:rPr>
                <w:rFonts w:eastAsiaTheme="minorHAnsi" w:cstheme="minorBidi"/>
                <w:b w:val="0"/>
                <w:color w:val="002060"/>
                <w:lang w:eastAsia="en-US"/>
              </w:rPr>
              <w:t>and</w:t>
            </w:r>
            <w:r w:rsidRPr="00585C43">
              <w:rPr>
                <w:rFonts w:eastAsiaTheme="minorHAnsi" w:cstheme="minorBidi"/>
                <w:b w:val="0"/>
                <w:color w:val="002060"/>
                <w:lang w:eastAsia="en-US"/>
              </w:rPr>
              <w:t xml:space="preserve"> reflect upon current Peer Support resources in groups.</w:t>
            </w:r>
          </w:p>
          <w:p w14:paraId="1599F072" w14:textId="77777777"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Groups brainstorm about resources; are they current, inclusive for all Year 7 students and in alignment with ACARAs personal and social capability.</w:t>
            </w:r>
          </w:p>
          <w:p w14:paraId="4DA9FC30" w14:textId="77777777"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Groups work on individual lessons and present to the rest of Year 9. Presentations filmed – peer and self assessment of resources with opportunities to reflect, evaluate and improve them (LaST, EAL/D teacher, YA, SSO as coach/mentors).</w:t>
            </w:r>
          </w:p>
          <w:p w14:paraId="0D3C8ED0" w14:textId="60409403"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 xml:space="preserve">A </w:t>
            </w:r>
            <w:r w:rsidR="000B7AB7" w:rsidRPr="00585C43">
              <w:rPr>
                <w:rFonts w:eastAsiaTheme="minorHAnsi" w:cstheme="minorBidi"/>
                <w:b w:val="0"/>
                <w:color w:val="002060"/>
                <w:lang w:eastAsia="en-US"/>
              </w:rPr>
              <w:t>S</w:t>
            </w:r>
            <w:r w:rsidRPr="00585C43">
              <w:rPr>
                <w:rFonts w:eastAsiaTheme="minorHAnsi" w:cstheme="minorBidi"/>
                <w:b w:val="0"/>
                <w:color w:val="002060"/>
                <w:lang w:eastAsia="en-US"/>
              </w:rPr>
              <w:t>tudent Peer Support committee is formed to lead staff PL and analyse data. This is open to everyone (no capped numbers). The SSO mentors this group. (</w:t>
            </w:r>
            <w:r w:rsidRPr="00585C43">
              <w:rPr>
                <w:rFonts w:eastAsiaTheme="minorHAnsi" w:cstheme="minorBidi"/>
                <w:b w:val="0"/>
                <w:color w:val="002060"/>
                <w:u w:val="single"/>
                <w:lang w:eastAsia="en-US"/>
              </w:rPr>
              <w:t>Program data source – number of students participating</w:t>
            </w:r>
            <w:r w:rsidRPr="00585C43">
              <w:rPr>
                <w:rFonts w:eastAsiaTheme="minorHAnsi" w:cstheme="minorBidi"/>
                <w:b w:val="0"/>
                <w:color w:val="002060"/>
                <w:lang w:eastAsia="en-US"/>
              </w:rPr>
              <w:t>)</w:t>
            </w:r>
            <w:r w:rsidR="00CF2821" w:rsidRPr="00585C43">
              <w:rPr>
                <w:rFonts w:eastAsiaTheme="minorHAnsi" w:cstheme="minorBidi"/>
                <w:b w:val="0"/>
                <w:color w:val="002060"/>
                <w:lang w:eastAsia="en-US"/>
              </w:rPr>
              <w:t>.</w:t>
            </w:r>
          </w:p>
          <w:p w14:paraId="673F7F14" w14:textId="77777777" w:rsidR="00495624" w:rsidRPr="00585C43" w:rsidRDefault="00495624" w:rsidP="00495624">
            <w:pPr>
              <w:pStyle w:val="IOSbodytext2017"/>
              <w:spacing w:after="160"/>
              <w:rPr>
                <w:rFonts w:eastAsiaTheme="minorHAnsi" w:cs="Arial"/>
                <w:color w:val="002060"/>
                <w:lang w:eastAsia="en-US"/>
              </w:rPr>
            </w:pPr>
            <w:r w:rsidRPr="00585C43">
              <w:rPr>
                <w:rFonts w:eastAsiaTheme="minorHAnsi" w:cs="Arial"/>
                <w:color w:val="002060"/>
                <w:lang w:eastAsia="en-US"/>
              </w:rPr>
              <w:lastRenderedPageBreak/>
              <w:t>Term 1: Staff PL and Peer Support program implementation</w:t>
            </w:r>
          </w:p>
          <w:p w14:paraId="09FB00FB" w14:textId="7E64767E"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 xml:space="preserve">At the staff development day (Day 1, Term 1) the </w:t>
            </w:r>
            <w:r w:rsidR="000B7AB7" w:rsidRPr="00585C43">
              <w:rPr>
                <w:rFonts w:eastAsiaTheme="minorHAnsi" w:cstheme="minorBidi"/>
                <w:b w:val="0"/>
                <w:color w:val="002060"/>
                <w:lang w:eastAsia="en-US"/>
              </w:rPr>
              <w:t>S</w:t>
            </w:r>
            <w:r w:rsidRPr="00585C43">
              <w:rPr>
                <w:rFonts w:eastAsiaTheme="minorHAnsi" w:cstheme="minorBidi"/>
                <w:b w:val="0"/>
                <w:color w:val="002060"/>
                <w:lang w:eastAsia="en-US"/>
              </w:rPr>
              <w:t xml:space="preserve">tudent Peer Support committee explain the new program to staff (with support from the SSO/Year Advisor) and do a sample lesson with the staff. Staff feedback is invited and analysed by the </w:t>
            </w:r>
            <w:r w:rsidR="000B7AB7" w:rsidRPr="00585C43">
              <w:rPr>
                <w:rFonts w:eastAsiaTheme="minorHAnsi" w:cstheme="minorBidi"/>
                <w:b w:val="0"/>
                <w:color w:val="002060"/>
                <w:lang w:eastAsia="en-US"/>
              </w:rPr>
              <w:t>S</w:t>
            </w:r>
            <w:r w:rsidRPr="00585C43">
              <w:rPr>
                <w:rFonts w:eastAsiaTheme="minorHAnsi" w:cstheme="minorBidi"/>
                <w:b w:val="0"/>
                <w:color w:val="002060"/>
                <w:lang w:eastAsia="en-US"/>
              </w:rPr>
              <w:t>tudent Peer Support committee and the SSO.</w:t>
            </w:r>
          </w:p>
          <w:p w14:paraId="7D614112" w14:textId="60446D81"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The Learning and Support team use transition information (</w:t>
            </w:r>
            <w:r w:rsidR="00AF6EA1" w:rsidRPr="00585C43">
              <w:rPr>
                <w:rFonts w:eastAsiaTheme="minorHAnsi" w:cstheme="minorBidi"/>
                <w:b w:val="0"/>
                <w:color w:val="002060"/>
                <w:lang w:eastAsia="en-US"/>
              </w:rPr>
              <w:t>PLS</w:t>
            </w:r>
            <w:r w:rsidRPr="00585C43">
              <w:rPr>
                <w:rFonts w:eastAsiaTheme="minorHAnsi" w:cstheme="minorBidi"/>
                <w:b w:val="0"/>
                <w:color w:val="002060"/>
                <w:lang w:eastAsia="en-US"/>
              </w:rPr>
              <w:t xml:space="preserve">Ps, handover meetings) to determine whether adjustments to the resources or the environment need to be made to ensure the program is inclusive. This information is shared with the Year 7/10 teachers and included on </w:t>
            </w:r>
            <w:r w:rsidR="00AF6EA1" w:rsidRPr="00585C43">
              <w:rPr>
                <w:rFonts w:eastAsiaTheme="minorHAnsi" w:cstheme="minorBidi"/>
                <w:b w:val="0"/>
                <w:color w:val="002060"/>
                <w:lang w:eastAsia="en-US"/>
              </w:rPr>
              <w:t>PLSPs</w:t>
            </w:r>
            <w:r w:rsidR="00CF2821" w:rsidRPr="00585C43">
              <w:rPr>
                <w:rFonts w:eastAsiaTheme="minorHAnsi" w:cstheme="minorBidi"/>
                <w:b w:val="0"/>
                <w:color w:val="002060"/>
                <w:lang w:eastAsia="en-US"/>
              </w:rPr>
              <w:t xml:space="preserve"> (</w:t>
            </w:r>
            <w:r w:rsidR="00CF2821" w:rsidRPr="00585C43">
              <w:rPr>
                <w:rFonts w:eastAsiaTheme="minorHAnsi" w:cstheme="minorBidi"/>
                <w:b w:val="0"/>
                <w:i/>
                <w:color w:val="002060"/>
                <w:lang w:eastAsia="en-US"/>
              </w:rPr>
              <w:t>NOTE: PLSPs co-constructed with students/parents/carers and adjustments discussed in PLSP meetings/review meetings</w:t>
            </w:r>
            <w:r w:rsidR="00CF2821" w:rsidRPr="00585C43">
              <w:rPr>
                <w:rFonts w:eastAsiaTheme="minorHAnsi" w:cstheme="minorBidi"/>
                <w:b w:val="0"/>
                <w:color w:val="002060"/>
                <w:lang w:eastAsia="en-US"/>
              </w:rPr>
              <w:t>).</w:t>
            </w:r>
          </w:p>
          <w:p w14:paraId="170A4FF8" w14:textId="287B2FA7"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At the start of the term, it is acknowledged that many of the Year 7s would have been Peer Support Leaders in their own school. An online survey is conducted to assess prior knowledge, expectations and self-</w:t>
            </w:r>
            <w:r w:rsidR="00AF6EA1" w:rsidRPr="00585C43">
              <w:rPr>
                <w:rFonts w:eastAsiaTheme="minorHAnsi" w:cstheme="minorBidi"/>
                <w:b w:val="0"/>
                <w:color w:val="002060"/>
                <w:lang w:eastAsia="en-US"/>
              </w:rPr>
              <w:t>assessed</w:t>
            </w:r>
            <w:r w:rsidRPr="00585C43">
              <w:rPr>
                <w:rFonts w:eastAsiaTheme="minorHAnsi" w:cstheme="minorBidi"/>
                <w:b w:val="0"/>
                <w:color w:val="002060"/>
                <w:lang w:eastAsia="en-US"/>
              </w:rPr>
              <w:t xml:space="preserve">  social/emotional competence (</w:t>
            </w:r>
            <w:r w:rsidRPr="00585C43">
              <w:rPr>
                <w:rFonts w:eastAsiaTheme="minorHAnsi" w:cstheme="minorBidi"/>
                <w:b w:val="0"/>
                <w:color w:val="002060"/>
                <w:u w:val="single"/>
                <w:lang w:eastAsia="en-US"/>
              </w:rPr>
              <w:t>Pre-program data source for Year 7</w:t>
            </w:r>
            <w:r w:rsidRPr="00585C43">
              <w:rPr>
                <w:rFonts w:eastAsiaTheme="minorHAnsi" w:cstheme="minorBidi"/>
                <w:b w:val="0"/>
                <w:color w:val="002060"/>
                <w:lang w:eastAsia="en-US"/>
              </w:rPr>
              <w:t>)</w:t>
            </w:r>
            <w:r w:rsidR="00CF2821" w:rsidRPr="00585C43">
              <w:rPr>
                <w:rFonts w:eastAsiaTheme="minorHAnsi" w:cstheme="minorBidi"/>
                <w:b w:val="0"/>
                <w:color w:val="002060"/>
                <w:lang w:eastAsia="en-US"/>
              </w:rPr>
              <w:t>.</w:t>
            </w:r>
          </w:p>
          <w:p w14:paraId="01AA9D76" w14:textId="77777777"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Peer Support leaders (now Year 10) run the program with the Year 7s twice a week (2 x 30 minute sessions). This is supervised by the SSO, Year 7 and 10 timetabled teachers, who have access to the materials. Adjustments are discussed with students and enacted accordingly.</w:t>
            </w:r>
          </w:p>
          <w:p w14:paraId="09676C78" w14:textId="18DFD71D"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 xml:space="preserve">At the end of each session, Year 7 and Year 10 complete an online exit slip. The </w:t>
            </w:r>
            <w:r w:rsidR="000B7AB7" w:rsidRPr="00585C43">
              <w:rPr>
                <w:rFonts w:eastAsiaTheme="minorHAnsi" w:cstheme="minorBidi"/>
                <w:b w:val="0"/>
                <w:color w:val="002060"/>
                <w:lang w:eastAsia="en-US"/>
              </w:rPr>
              <w:t>S</w:t>
            </w:r>
            <w:r w:rsidRPr="00585C43">
              <w:rPr>
                <w:rFonts w:eastAsiaTheme="minorHAnsi" w:cstheme="minorBidi"/>
                <w:b w:val="0"/>
                <w:color w:val="002060"/>
                <w:lang w:eastAsia="en-US"/>
              </w:rPr>
              <w:t>tudent Peer Support committee work with the SSO each Monday at lunchtime to analyse this data (</w:t>
            </w:r>
            <w:r w:rsidRPr="00585C43">
              <w:rPr>
                <w:rFonts w:eastAsiaTheme="minorHAnsi" w:cstheme="minorBidi"/>
                <w:b w:val="0"/>
                <w:color w:val="002060"/>
                <w:u w:val="single"/>
                <w:lang w:eastAsia="en-US"/>
              </w:rPr>
              <w:t>Mid program data source</w:t>
            </w:r>
            <w:r w:rsidRPr="00585C43">
              <w:rPr>
                <w:rFonts w:eastAsiaTheme="minorHAnsi" w:cstheme="minorBidi"/>
                <w:b w:val="0"/>
                <w:color w:val="002060"/>
                <w:lang w:eastAsia="en-US"/>
              </w:rPr>
              <w:t>)</w:t>
            </w:r>
            <w:r w:rsidR="00CF2821" w:rsidRPr="00585C43">
              <w:rPr>
                <w:rFonts w:eastAsiaTheme="minorHAnsi" w:cstheme="minorBidi"/>
                <w:b w:val="0"/>
                <w:color w:val="002060"/>
                <w:lang w:eastAsia="en-US"/>
              </w:rPr>
              <w:t>.</w:t>
            </w:r>
          </w:p>
          <w:p w14:paraId="5FB8FEB4" w14:textId="77777777" w:rsidR="00495624" w:rsidRPr="00585C43" w:rsidRDefault="00495624" w:rsidP="00495624">
            <w:pPr>
              <w:pStyle w:val="IOSbodytext2017"/>
              <w:spacing w:after="160"/>
              <w:rPr>
                <w:rFonts w:eastAsiaTheme="minorHAnsi" w:cs="Arial"/>
                <w:color w:val="002060"/>
                <w:lang w:eastAsia="en-US"/>
              </w:rPr>
            </w:pPr>
            <w:r w:rsidRPr="00585C43">
              <w:rPr>
                <w:rFonts w:eastAsiaTheme="minorHAnsi" w:cs="Arial"/>
                <w:color w:val="002060"/>
                <w:lang w:eastAsia="en-US"/>
              </w:rPr>
              <w:t>Term 1, Week 10: Reflections, recognition assembly, school report preparation</w:t>
            </w:r>
          </w:p>
          <w:p w14:paraId="57101852" w14:textId="0FC635A7"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 xml:space="preserve"> Year 10 students are given ACARAs personal and social capability and asked to assess themselves against it again. They are then given their self-assessment from the previous year and asked to write a reflection statement, to will be published in their Semester 1 report along with a Year Advisor comment. The SSO amalgamates this info, depersonalises it and presents it at an aggregate  to the </w:t>
            </w:r>
            <w:r w:rsidR="000B7AB7" w:rsidRPr="00585C43">
              <w:rPr>
                <w:rFonts w:eastAsiaTheme="minorHAnsi" w:cstheme="minorBidi"/>
                <w:b w:val="0"/>
                <w:color w:val="002060"/>
                <w:lang w:eastAsia="en-US"/>
              </w:rPr>
              <w:t>S</w:t>
            </w:r>
            <w:r w:rsidRPr="00585C43">
              <w:rPr>
                <w:rFonts w:eastAsiaTheme="minorHAnsi" w:cstheme="minorBidi"/>
                <w:b w:val="0"/>
                <w:color w:val="002060"/>
                <w:lang w:eastAsia="en-US"/>
              </w:rPr>
              <w:t>tudent Peer Support committee (</w:t>
            </w:r>
            <w:r w:rsidRPr="00585C43">
              <w:rPr>
                <w:rFonts w:eastAsiaTheme="minorHAnsi" w:cstheme="minorBidi"/>
                <w:b w:val="0"/>
                <w:color w:val="002060"/>
                <w:u w:val="single"/>
                <w:lang w:eastAsia="en-US"/>
              </w:rPr>
              <w:t>Post program data source</w:t>
            </w:r>
            <w:r w:rsidRPr="00585C43">
              <w:rPr>
                <w:rFonts w:eastAsiaTheme="minorHAnsi" w:cstheme="minorBidi"/>
                <w:b w:val="0"/>
                <w:color w:val="002060"/>
                <w:lang w:eastAsia="en-US"/>
              </w:rPr>
              <w:t>).</w:t>
            </w:r>
          </w:p>
          <w:p w14:paraId="1F81E3A6" w14:textId="77777777"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Year 7s complete an evaluation about the Peer Support Program with suggestions for improvements, their reflections on the programs, and key takeaways. Their reflections will be published in their Semester 1 report.</w:t>
            </w:r>
          </w:p>
          <w:p w14:paraId="55071352" w14:textId="77777777"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All Year 7/10 students are formally invited to a recognition assembly to celebrate their achievements. Representatives from Year 7 and 10 give speeches. Year 6 teachers from feeder schools are invited. Photos and the speeches are published in the school newsletter and on social media channels.</w:t>
            </w:r>
          </w:p>
          <w:p w14:paraId="0B7D1D97" w14:textId="62F96A5D"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Year 7/10 parents/carers are asked to complete a survey about their child’s participation in the program. (</w:t>
            </w:r>
            <w:r w:rsidRPr="00585C43">
              <w:rPr>
                <w:rFonts w:eastAsiaTheme="minorHAnsi" w:cstheme="minorBidi"/>
                <w:b w:val="0"/>
                <w:color w:val="002060"/>
                <w:u w:val="single"/>
                <w:lang w:eastAsia="en-US"/>
              </w:rPr>
              <w:t>Post program data source</w:t>
            </w:r>
            <w:r w:rsidRPr="00585C43">
              <w:rPr>
                <w:rFonts w:eastAsiaTheme="minorHAnsi" w:cstheme="minorBidi"/>
                <w:b w:val="0"/>
                <w:color w:val="002060"/>
                <w:lang w:eastAsia="en-US"/>
              </w:rPr>
              <w:t>)</w:t>
            </w:r>
            <w:r w:rsidR="00AF6EA1" w:rsidRPr="00585C43">
              <w:rPr>
                <w:rFonts w:eastAsiaTheme="minorHAnsi" w:cstheme="minorBidi"/>
                <w:b w:val="0"/>
                <w:color w:val="002060"/>
                <w:lang w:eastAsia="en-US"/>
              </w:rPr>
              <w:t xml:space="preserve"> – summary communicated back to parents/carers through newsletter</w:t>
            </w:r>
          </w:p>
          <w:p w14:paraId="59E4D370" w14:textId="77777777" w:rsidR="00495624" w:rsidRPr="00585C43" w:rsidRDefault="00495624" w:rsidP="00495624">
            <w:pPr>
              <w:pStyle w:val="IOSbodytext2017"/>
              <w:spacing w:after="160"/>
              <w:rPr>
                <w:rFonts w:eastAsiaTheme="minorHAnsi" w:cs="Arial"/>
                <w:b w:val="0"/>
                <w:color w:val="002060"/>
                <w:lang w:eastAsia="en-US"/>
              </w:rPr>
            </w:pPr>
            <w:r w:rsidRPr="00585C43">
              <w:rPr>
                <w:rFonts w:eastAsiaTheme="minorHAnsi" w:cs="Arial"/>
                <w:color w:val="002060"/>
                <w:lang w:eastAsia="en-US"/>
              </w:rPr>
              <w:t>Term 2: Wrap up, data analysis and school reports</w:t>
            </w:r>
          </w:p>
          <w:p w14:paraId="3A90689F" w14:textId="5E4C24E9"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Year 7 and 10 participation in the program is evidenced in Semester 1 reports (English teachers to assist with final edits). (</w:t>
            </w:r>
            <w:r w:rsidRPr="00585C43">
              <w:rPr>
                <w:rFonts w:eastAsiaTheme="minorHAnsi" w:cstheme="minorBidi"/>
                <w:b w:val="0"/>
                <w:color w:val="002060"/>
                <w:u w:val="single"/>
                <w:lang w:eastAsia="en-US"/>
              </w:rPr>
              <w:t>Post program data source</w:t>
            </w:r>
            <w:r w:rsidRPr="00585C43">
              <w:rPr>
                <w:rFonts w:eastAsiaTheme="minorHAnsi" w:cstheme="minorBidi"/>
                <w:b w:val="0"/>
                <w:color w:val="002060"/>
                <w:lang w:eastAsia="en-US"/>
              </w:rPr>
              <w:t>)</w:t>
            </w:r>
            <w:r w:rsidR="00CF2821" w:rsidRPr="00585C43">
              <w:rPr>
                <w:rFonts w:eastAsiaTheme="minorHAnsi" w:cstheme="minorBidi"/>
                <w:b w:val="0"/>
                <w:color w:val="002060"/>
                <w:lang w:eastAsia="en-US"/>
              </w:rPr>
              <w:t>.</w:t>
            </w:r>
          </w:p>
          <w:p w14:paraId="510A7C0B" w14:textId="2A30F362" w:rsidR="00495624" w:rsidRPr="00585C43" w:rsidRDefault="00495624" w:rsidP="00495624">
            <w:pPr>
              <w:pStyle w:val="IOSbodytext2017"/>
              <w:numPr>
                <w:ilvl w:val="0"/>
                <w:numId w:val="4"/>
              </w:numPr>
              <w:spacing w:before="80" w:after="80"/>
              <w:rPr>
                <w:rFonts w:eastAsiaTheme="minorHAnsi" w:cstheme="minorBidi"/>
                <w:b w:val="0"/>
                <w:color w:val="002060"/>
                <w:lang w:eastAsia="en-US"/>
              </w:rPr>
            </w:pPr>
            <w:r w:rsidRPr="00585C43">
              <w:rPr>
                <w:rFonts w:eastAsiaTheme="minorHAnsi" w:cstheme="minorBidi"/>
                <w:b w:val="0"/>
                <w:color w:val="002060"/>
                <w:lang w:eastAsia="en-US"/>
              </w:rPr>
              <w:t>Student Peer Support committee analyses all data and evaluates how effective the program is. The SSO mentors this group. (</w:t>
            </w:r>
            <w:r w:rsidRPr="00585C43">
              <w:rPr>
                <w:rFonts w:eastAsiaTheme="minorHAnsi" w:cstheme="minorBidi"/>
                <w:b w:val="0"/>
                <w:color w:val="002060"/>
                <w:u w:val="single"/>
                <w:lang w:eastAsia="en-US"/>
              </w:rPr>
              <w:t>Program data source – number of students participating</w:t>
            </w:r>
            <w:r w:rsidRPr="00585C43">
              <w:rPr>
                <w:rFonts w:eastAsiaTheme="minorHAnsi" w:cstheme="minorBidi"/>
                <w:b w:val="0"/>
                <w:color w:val="002060"/>
                <w:lang w:eastAsia="en-US"/>
              </w:rPr>
              <w:t>)</w:t>
            </w:r>
            <w:r w:rsidR="00CF2821" w:rsidRPr="00585C43">
              <w:rPr>
                <w:rFonts w:eastAsiaTheme="minorHAnsi" w:cstheme="minorBidi"/>
                <w:b w:val="0"/>
                <w:color w:val="002060"/>
                <w:lang w:eastAsia="en-US"/>
              </w:rPr>
              <w:t>.</w:t>
            </w:r>
          </w:p>
          <w:p w14:paraId="1A459B7F" w14:textId="77777777" w:rsidR="00495624" w:rsidRPr="00585C43" w:rsidRDefault="00495624" w:rsidP="00495624">
            <w:pPr>
              <w:pStyle w:val="IOSbodytext2017"/>
              <w:spacing w:after="160"/>
              <w:rPr>
                <w:rFonts w:eastAsiaTheme="minorHAnsi" w:cs="Arial"/>
                <w:color w:val="002060"/>
                <w:lang w:eastAsia="en-US"/>
              </w:rPr>
            </w:pPr>
            <w:r w:rsidRPr="00585C43">
              <w:rPr>
                <w:rFonts w:eastAsiaTheme="minorHAnsi" w:cs="Arial"/>
                <w:color w:val="002060"/>
                <w:lang w:eastAsia="en-US"/>
              </w:rPr>
              <w:t>Term 4: New training with data from previous group</w:t>
            </w:r>
          </w:p>
          <w:p w14:paraId="7B6B2762" w14:textId="32F5D04B" w:rsidR="00871BFB" w:rsidRPr="00BA5341" w:rsidRDefault="00495624" w:rsidP="00585C43">
            <w:pPr>
              <w:pStyle w:val="IOSbodytext2017"/>
              <w:numPr>
                <w:ilvl w:val="0"/>
                <w:numId w:val="4"/>
              </w:numPr>
              <w:spacing w:before="80" w:after="240"/>
              <w:rPr>
                <w:rFonts w:eastAsiaTheme="minorHAnsi" w:cs="Arial"/>
                <w:b w:val="0"/>
                <w:szCs w:val="24"/>
                <w:lang w:eastAsia="en-US"/>
              </w:rPr>
            </w:pPr>
            <w:r w:rsidRPr="00585C43">
              <w:rPr>
                <w:rFonts w:eastAsiaTheme="minorHAnsi" w:cstheme="minorBidi"/>
                <w:b w:val="0"/>
                <w:color w:val="002060"/>
                <w:lang w:eastAsia="en-US"/>
              </w:rPr>
              <w:t>At the end of term 4, when the new Year 9 students are being trained, the Year 10 Peer Support committee presents the data and evaluations about the program to the new students, along with any recommedations. Staff are also given a copy of this information. (</w:t>
            </w:r>
            <w:r w:rsidRPr="00585C43">
              <w:rPr>
                <w:rFonts w:eastAsiaTheme="minorHAnsi" w:cstheme="minorBidi"/>
                <w:b w:val="0"/>
                <w:color w:val="002060"/>
                <w:u w:val="single"/>
                <w:lang w:eastAsia="en-US"/>
              </w:rPr>
              <w:t>Post program data source</w:t>
            </w:r>
            <w:r w:rsidRPr="00585C43">
              <w:rPr>
                <w:rFonts w:eastAsiaTheme="minorHAnsi" w:cstheme="minorBidi"/>
                <w:b w:val="0"/>
                <w:color w:val="002060"/>
                <w:lang w:eastAsia="en-US"/>
              </w:rPr>
              <w:t>)</w:t>
            </w:r>
            <w:r w:rsidR="00CF2821" w:rsidRPr="00585C43">
              <w:rPr>
                <w:rFonts w:eastAsiaTheme="minorHAnsi" w:cstheme="minorBidi"/>
                <w:b w:val="0"/>
                <w:color w:val="002060"/>
                <w:lang w:eastAsia="en-US"/>
              </w:rPr>
              <w:t>.</w:t>
            </w:r>
          </w:p>
        </w:tc>
      </w:tr>
    </w:tbl>
    <w:p w14:paraId="27DCC75F" w14:textId="77777777" w:rsidR="00585C43" w:rsidRDefault="00585C43" w:rsidP="00585C43">
      <w:pPr>
        <w:pStyle w:val="NoSpacing"/>
      </w:pPr>
    </w:p>
    <w:p w14:paraId="3939FC41" w14:textId="77777777" w:rsidR="00585C43" w:rsidRDefault="00585C43">
      <w:pPr>
        <w:spacing w:before="0" w:after="160" w:line="259" w:lineRule="auto"/>
        <w:rPr>
          <w:rFonts w:cs="Arial"/>
          <w:b/>
          <w:lang w:eastAsia="zh-CN"/>
        </w:rPr>
      </w:pPr>
      <w:r>
        <w:rPr>
          <w:b/>
        </w:rPr>
        <w:br w:type="page"/>
      </w:r>
    </w:p>
    <w:p w14:paraId="19CFB3C7" w14:textId="5BD94507" w:rsidR="00585C43" w:rsidRPr="0006649D" w:rsidRDefault="00585C43" w:rsidP="00585C43">
      <w:pPr>
        <w:pStyle w:val="FeatureBox2"/>
        <w:rPr>
          <w:b/>
        </w:rPr>
      </w:pPr>
      <w:r>
        <w:rPr>
          <w:b/>
        </w:rPr>
        <w:lastRenderedPageBreak/>
        <w:t>Program evaluation</w:t>
      </w:r>
      <w:r w:rsidRPr="0006649D">
        <w:rPr>
          <w:b/>
        </w:rPr>
        <w:t xml:space="preserve"> across the SEF</w:t>
      </w:r>
    </w:p>
    <w:tbl>
      <w:tblPr>
        <w:tblStyle w:val="Tableheader"/>
        <w:tblpPr w:leftFromText="180" w:rightFromText="180" w:vertAnchor="text" w:horzAnchor="margin" w:tblpXSpec="center" w:tblpY="454"/>
        <w:tblW w:w="10245" w:type="dxa"/>
        <w:tblLayout w:type="fixed"/>
        <w:tblLook w:val="04A0" w:firstRow="1" w:lastRow="0" w:firstColumn="1" w:lastColumn="0" w:noHBand="0" w:noVBand="1"/>
      </w:tblPr>
      <w:tblGrid>
        <w:gridCol w:w="2522"/>
        <w:gridCol w:w="2835"/>
        <w:gridCol w:w="4888"/>
      </w:tblGrid>
      <w:tr w:rsidR="00585C43" w:rsidRPr="00D717AA" w14:paraId="31B2FBB7" w14:textId="77777777" w:rsidTr="001E1DE0">
        <w:trPr>
          <w:cnfStyle w:val="100000000000" w:firstRow="1" w:lastRow="0" w:firstColumn="0" w:lastColumn="0" w:oddVBand="0" w:evenVBand="0" w:oddHBand="0" w:evenHBand="0" w:firstRowFirstColumn="0" w:firstRowLastColumn="0" w:lastRowFirstColumn="0" w:lastRowLastColumn="0"/>
          <w:trHeight w:val="795"/>
        </w:trPr>
        <w:tc>
          <w:tcPr>
            <w:cnfStyle w:val="001000000100" w:firstRow="0" w:lastRow="0" w:firstColumn="1" w:lastColumn="0" w:oddVBand="0" w:evenVBand="0" w:oddHBand="0" w:evenHBand="0" w:firstRowFirstColumn="1" w:firstRowLastColumn="0" w:lastRowFirstColumn="0" w:lastRowLastColumn="0"/>
            <w:tcW w:w="2522" w:type="dxa"/>
          </w:tcPr>
          <w:p w14:paraId="4855920B" w14:textId="28988F5C" w:rsidR="00585C43" w:rsidRPr="00D717AA" w:rsidRDefault="00585C43" w:rsidP="001E1DE0">
            <w:pPr>
              <w:spacing w:before="192" w:after="192"/>
              <w:rPr>
                <w:rFonts w:cs="Arial"/>
                <w:bCs/>
                <w:szCs w:val="22"/>
              </w:rPr>
            </w:pPr>
            <w:bookmarkStart w:id="1" w:name="_Hlk70075482"/>
            <w:bookmarkEnd w:id="0"/>
            <w:r w:rsidRPr="00D717AA">
              <w:rPr>
                <w:rFonts w:cs="Arial"/>
                <w:bCs/>
                <w:szCs w:val="22"/>
              </w:rPr>
              <w:t>School Excellence Framework V2</w:t>
            </w:r>
            <w:r w:rsidR="00632606">
              <w:rPr>
                <w:rFonts w:cs="Arial"/>
                <w:bCs/>
                <w:szCs w:val="22"/>
              </w:rPr>
              <w:t xml:space="preserve"> theme(s)</w:t>
            </w:r>
          </w:p>
        </w:tc>
        <w:tc>
          <w:tcPr>
            <w:tcW w:w="2835" w:type="dxa"/>
          </w:tcPr>
          <w:p w14:paraId="15D094ED" w14:textId="77777777" w:rsidR="00585C43" w:rsidRPr="00D717AA" w:rsidRDefault="00585C43" w:rsidP="001E1DE0">
            <w:pPr>
              <w:cnfStyle w:val="100000000000" w:firstRow="1" w:lastRow="0" w:firstColumn="0" w:lastColumn="0" w:oddVBand="0" w:evenVBand="0" w:oddHBand="0" w:evenHBand="0" w:firstRowFirstColumn="0" w:firstRowLastColumn="0" w:lastRowFirstColumn="0" w:lastRowLastColumn="0"/>
              <w:rPr>
                <w:rFonts w:cs="Arial"/>
                <w:bCs/>
                <w:szCs w:val="22"/>
              </w:rPr>
            </w:pPr>
            <w:r w:rsidRPr="00D717AA">
              <w:rPr>
                <w:rFonts w:cs="Arial"/>
                <w:bCs/>
                <w:szCs w:val="22"/>
              </w:rPr>
              <w:t>How the theme relates to your program</w:t>
            </w:r>
          </w:p>
        </w:tc>
        <w:tc>
          <w:tcPr>
            <w:tcW w:w="4888" w:type="dxa"/>
          </w:tcPr>
          <w:p w14:paraId="7DEE1545" w14:textId="4192B79B" w:rsidR="00585C43" w:rsidRPr="00D717AA" w:rsidRDefault="004C3B64" w:rsidP="001E1DE0">
            <w:pPr>
              <w:cnfStyle w:val="100000000000" w:firstRow="1" w:lastRow="0" w:firstColumn="0" w:lastColumn="0" w:oddVBand="0" w:evenVBand="0" w:oddHBand="0" w:evenHBand="0" w:firstRowFirstColumn="0" w:firstRowLastColumn="0" w:lastRowFirstColumn="0" w:lastRowLastColumn="0"/>
              <w:rPr>
                <w:rFonts w:cs="Arial"/>
                <w:bCs/>
                <w:szCs w:val="22"/>
              </w:rPr>
            </w:pPr>
            <w:r>
              <w:rPr>
                <w:rFonts w:cs="Arial"/>
                <w:bCs/>
                <w:szCs w:val="22"/>
              </w:rPr>
              <w:t>Potential data</w:t>
            </w:r>
            <w:r w:rsidRPr="00D717AA">
              <w:rPr>
                <w:rFonts w:cs="Arial"/>
                <w:bCs/>
                <w:szCs w:val="22"/>
              </w:rPr>
              <w:t xml:space="preserve"> </w:t>
            </w:r>
            <w:r>
              <w:rPr>
                <w:rFonts w:cs="Arial"/>
                <w:bCs/>
                <w:szCs w:val="22"/>
              </w:rPr>
              <w:t>sources and evidence for evaluation.</w:t>
            </w:r>
            <w:r w:rsidR="009D393D" w:rsidRPr="00D717AA">
              <w:rPr>
                <w:rFonts w:cs="Arial"/>
                <w:bCs/>
                <w:szCs w:val="22"/>
              </w:rPr>
              <w:t xml:space="preserve"> </w:t>
            </w:r>
          </w:p>
        </w:tc>
      </w:tr>
      <w:tr w:rsidR="00585C43" w:rsidRPr="00D717AA" w14:paraId="38F45419" w14:textId="77777777" w:rsidTr="001E1DE0">
        <w:trPr>
          <w:cnfStyle w:val="000000100000" w:firstRow="0" w:lastRow="0" w:firstColumn="0" w:lastColumn="0" w:oddVBand="0" w:evenVBand="0" w:oddHBand="1" w:evenHBand="0" w:firstRowFirstColumn="0" w:firstRowLastColumn="0" w:lastRowFirstColumn="0" w:lastRowLastColumn="0"/>
          <w:trHeight w:val="3107"/>
        </w:trPr>
        <w:tc>
          <w:tcPr>
            <w:cnfStyle w:val="001000000000" w:firstRow="0" w:lastRow="0" w:firstColumn="1" w:lastColumn="0" w:oddVBand="0" w:evenVBand="0" w:oddHBand="0" w:evenHBand="0" w:firstRowFirstColumn="0" w:firstRowLastColumn="0" w:lastRowFirstColumn="0" w:lastRowLastColumn="0"/>
            <w:tcW w:w="2522" w:type="dxa"/>
          </w:tcPr>
          <w:p w14:paraId="3A6F7ADD" w14:textId="77777777" w:rsidR="00585C43" w:rsidRPr="00D717AA" w:rsidRDefault="00585C43" w:rsidP="001E1DE0">
            <w:pPr>
              <w:pStyle w:val="List"/>
              <w:spacing w:before="192" w:after="192" w:line="240" w:lineRule="auto"/>
              <w:ind w:left="7" w:hanging="7"/>
              <w:rPr>
                <w:b w:val="0"/>
                <w:color w:val="0070C0"/>
                <w:szCs w:val="22"/>
                <w:u w:val="single"/>
              </w:rPr>
            </w:pPr>
            <w:r w:rsidRPr="00D717AA">
              <w:rPr>
                <w:color w:val="0070C0"/>
                <w:szCs w:val="22"/>
                <w:u w:val="single"/>
              </w:rPr>
              <w:t>Domain: Learning</w:t>
            </w:r>
          </w:p>
          <w:p w14:paraId="61C952E4" w14:textId="77777777" w:rsidR="00585C43" w:rsidRPr="00D717AA" w:rsidRDefault="00585C43" w:rsidP="001E1DE0">
            <w:pPr>
              <w:pStyle w:val="List"/>
              <w:spacing w:before="192" w:after="192" w:line="240" w:lineRule="auto"/>
              <w:ind w:left="7" w:hanging="7"/>
              <w:rPr>
                <w:rFonts w:cs="Arial"/>
                <w:b w:val="0"/>
                <w:szCs w:val="22"/>
              </w:rPr>
            </w:pPr>
          </w:p>
          <w:p w14:paraId="037DD02B" w14:textId="77777777" w:rsidR="00585C43" w:rsidRPr="00D717AA" w:rsidRDefault="00585C43" w:rsidP="001E1DE0">
            <w:pPr>
              <w:pStyle w:val="List"/>
              <w:spacing w:line="240" w:lineRule="auto"/>
              <w:ind w:left="0" w:firstLine="0"/>
              <w:rPr>
                <w:color w:val="0070C0"/>
                <w:szCs w:val="22"/>
              </w:rPr>
            </w:pPr>
            <w:r w:rsidRPr="00D717AA">
              <w:rPr>
                <w:color w:val="0070C0"/>
                <w:szCs w:val="22"/>
              </w:rPr>
              <w:t>Element: Learning Culture</w:t>
            </w:r>
          </w:p>
          <w:p w14:paraId="0CA7C536" w14:textId="77777777" w:rsidR="00585C43" w:rsidRPr="00D717AA" w:rsidRDefault="00585C43" w:rsidP="001E1DE0">
            <w:pPr>
              <w:pStyle w:val="List"/>
              <w:spacing w:line="240" w:lineRule="auto"/>
              <w:ind w:left="0" w:firstLine="0"/>
              <w:rPr>
                <w:color w:val="0070C0"/>
                <w:szCs w:val="22"/>
              </w:rPr>
            </w:pPr>
          </w:p>
          <w:p w14:paraId="1B4555F4" w14:textId="77777777" w:rsidR="00585C43" w:rsidRPr="00D717AA" w:rsidRDefault="00585C43" w:rsidP="001E1DE0">
            <w:pPr>
              <w:pStyle w:val="List"/>
              <w:spacing w:before="192" w:after="192" w:line="240" w:lineRule="auto"/>
              <w:ind w:left="7" w:hanging="7"/>
              <w:rPr>
                <w:b w:val="0"/>
                <w:color w:val="0070C0"/>
                <w:szCs w:val="22"/>
              </w:rPr>
            </w:pPr>
            <w:r w:rsidRPr="00D717AA">
              <w:rPr>
                <w:b w:val="0"/>
                <w:color w:val="0070C0"/>
                <w:szCs w:val="22"/>
              </w:rPr>
              <w:t>Theme: Transition and continuity of learning</w:t>
            </w:r>
          </w:p>
        </w:tc>
        <w:tc>
          <w:tcPr>
            <w:tcW w:w="2835" w:type="dxa"/>
          </w:tcPr>
          <w:p w14:paraId="4DFF20FF" w14:textId="37A97818" w:rsidR="00585C43" w:rsidRPr="00585C43" w:rsidRDefault="00585C43" w:rsidP="001E1DE0">
            <w:pPr>
              <w:pStyle w:val="List"/>
              <w:ind w:left="0" w:firstLine="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 xml:space="preserve">Peer Support program </w:t>
            </w:r>
            <w:r w:rsidR="004C3B64">
              <w:rPr>
                <w:rFonts w:cs="Arial"/>
                <w:color w:val="002060"/>
                <w:sz w:val="22"/>
                <w:szCs w:val="22"/>
              </w:rPr>
              <w:t xml:space="preserve">collects and analyses information to inform and support students’ successful </w:t>
            </w:r>
            <w:proofErr w:type="gramStart"/>
            <w:r w:rsidRPr="00585C43">
              <w:rPr>
                <w:rFonts w:cs="Arial"/>
                <w:color w:val="002060"/>
                <w:sz w:val="22"/>
                <w:szCs w:val="22"/>
              </w:rPr>
              <w:t>transition</w:t>
            </w:r>
            <w:r w:rsidR="004C3B64">
              <w:rPr>
                <w:rFonts w:cs="Arial"/>
                <w:color w:val="002060"/>
                <w:sz w:val="22"/>
                <w:szCs w:val="22"/>
              </w:rPr>
              <w:t>s</w:t>
            </w:r>
            <w:r w:rsidRPr="00585C43">
              <w:rPr>
                <w:rFonts w:cs="Arial"/>
                <w:color w:val="002060"/>
                <w:sz w:val="22"/>
                <w:szCs w:val="22"/>
              </w:rPr>
              <w:t xml:space="preserve"> </w:t>
            </w:r>
            <w:r w:rsidR="004C3B64">
              <w:rPr>
                <w:rFonts w:cs="Arial"/>
                <w:color w:val="002060"/>
                <w:sz w:val="22"/>
                <w:szCs w:val="22"/>
              </w:rPr>
              <w:t xml:space="preserve"> by</w:t>
            </w:r>
            <w:proofErr w:type="gramEnd"/>
            <w:r w:rsidRPr="00585C43">
              <w:rPr>
                <w:rFonts w:cs="Arial"/>
                <w:color w:val="002060"/>
                <w:sz w:val="22"/>
                <w:szCs w:val="22"/>
              </w:rPr>
              <w:t xml:space="preserve"> us</w:t>
            </w:r>
            <w:r w:rsidR="004C3B64">
              <w:rPr>
                <w:rFonts w:cs="Arial"/>
                <w:color w:val="002060"/>
                <w:sz w:val="22"/>
                <w:szCs w:val="22"/>
              </w:rPr>
              <w:t>ing</w:t>
            </w:r>
            <w:r w:rsidRPr="00585C43">
              <w:rPr>
                <w:rFonts w:cs="Arial"/>
                <w:color w:val="002060"/>
                <w:sz w:val="22"/>
                <w:szCs w:val="22"/>
              </w:rPr>
              <w:t xml:space="preserve"> information from handover meetings to inform resources and PLSPs</w:t>
            </w:r>
            <w:r w:rsidR="00375888">
              <w:rPr>
                <w:rFonts w:cs="Arial"/>
                <w:color w:val="002060"/>
                <w:sz w:val="22"/>
                <w:szCs w:val="22"/>
              </w:rPr>
              <w:t>.</w:t>
            </w:r>
            <w:r w:rsidR="004C3B64">
              <w:rPr>
                <w:rFonts w:cs="Arial"/>
                <w:color w:val="002060"/>
                <w:sz w:val="22"/>
                <w:szCs w:val="22"/>
              </w:rPr>
              <w:t xml:space="preserve"> </w:t>
            </w:r>
          </w:p>
        </w:tc>
        <w:tc>
          <w:tcPr>
            <w:tcW w:w="4888" w:type="dxa"/>
          </w:tcPr>
          <w:p w14:paraId="4FA1A8AF"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Year 7 pre-program online survey</w:t>
            </w:r>
          </w:p>
          <w:p w14:paraId="07D11772"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Evidence of adjustments made to Peer Support (PS) Program (in alignment with info from handover meetings/PLSPs)</w:t>
            </w:r>
          </w:p>
          <w:p w14:paraId="7B7D2A08"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Exit slips analysis</w:t>
            </w:r>
          </w:p>
          <w:p w14:paraId="0BC268E6"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Year 7 evaluations/reflections on reports</w:t>
            </w:r>
          </w:p>
          <w:p w14:paraId="3C3EF9ED"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Year 6 teachers at assembly</w:t>
            </w:r>
          </w:p>
          <w:p w14:paraId="5706BFAE"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Parent/carer survey summaries</w:t>
            </w:r>
          </w:p>
        </w:tc>
      </w:tr>
      <w:tr w:rsidR="00585C43" w:rsidRPr="00D717AA" w14:paraId="0F8EE434" w14:textId="77777777" w:rsidTr="001E1DE0">
        <w:trPr>
          <w:cnfStyle w:val="000000010000" w:firstRow="0" w:lastRow="0" w:firstColumn="0" w:lastColumn="0" w:oddVBand="0" w:evenVBand="0" w:oddHBand="0" w:evenHBand="1" w:firstRowFirstColumn="0" w:firstRowLastColumn="0" w:lastRowFirstColumn="0" w:lastRowLastColumn="0"/>
          <w:trHeight w:val="4817"/>
        </w:trPr>
        <w:tc>
          <w:tcPr>
            <w:cnfStyle w:val="001000000000" w:firstRow="0" w:lastRow="0" w:firstColumn="1" w:lastColumn="0" w:oddVBand="0" w:evenVBand="0" w:oddHBand="0" w:evenHBand="0" w:firstRowFirstColumn="0" w:firstRowLastColumn="0" w:lastRowFirstColumn="0" w:lastRowLastColumn="0"/>
            <w:tcW w:w="2522" w:type="dxa"/>
          </w:tcPr>
          <w:p w14:paraId="104B0D6A" w14:textId="77777777" w:rsidR="00585C43" w:rsidRPr="00D717AA" w:rsidRDefault="00585C43" w:rsidP="001E1DE0">
            <w:pPr>
              <w:pStyle w:val="List"/>
              <w:spacing w:before="192" w:after="192" w:line="240" w:lineRule="auto"/>
              <w:ind w:left="7" w:hanging="7"/>
              <w:rPr>
                <w:b w:val="0"/>
                <w:color w:val="0070C0"/>
                <w:szCs w:val="22"/>
                <w:u w:val="single"/>
              </w:rPr>
            </w:pPr>
            <w:r w:rsidRPr="00D717AA">
              <w:rPr>
                <w:color w:val="0070C0"/>
                <w:szCs w:val="22"/>
                <w:u w:val="single"/>
              </w:rPr>
              <w:t>Domain: Learning</w:t>
            </w:r>
          </w:p>
          <w:p w14:paraId="2A4E562E" w14:textId="77777777" w:rsidR="00585C43" w:rsidRPr="00D717AA" w:rsidRDefault="00585C43" w:rsidP="001E1DE0">
            <w:pPr>
              <w:pStyle w:val="List"/>
              <w:spacing w:before="192" w:after="192" w:line="240" w:lineRule="auto"/>
              <w:ind w:left="7" w:hanging="7"/>
              <w:rPr>
                <w:rFonts w:cs="Arial"/>
                <w:b w:val="0"/>
                <w:szCs w:val="22"/>
              </w:rPr>
            </w:pPr>
          </w:p>
          <w:p w14:paraId="1A4CDECE" w14:textId="77777777" w:rsidR="00585C43" w:rsidRPr="00D717AA" w:rsidRDefault="00585C43" w:rsidP="001E1DE0">
            <w:pPr>
              <w:pStyle w:val="List"/>
              <w:spacing w:line="240" w:lineRule="auto"/>
              <w:ind w:left="0" w:firstLine="0"/>
              <w:rPr>
                <w:color w:val="0070C0"/>
                <w:szCs w:val="22"/>
              </w:rPr>
            </w:pPr>
            <w:r w:rsidRPr="00D717AA">
              <w:rPr>
                <w:color w:val="0070C0"/>
                <w:szCs w:val="22"/>
              </w:rPr>
              <w:t>Element: Wellbeing</w:t>
            </w:r>
          </w:p>
          <w:p w14:paraId="120C523D" w14:textId="77777777" w:rsidR="00585C43" w:rsidRPr="00D717AA" w:rsidRDefault="00585C43" w:rsidP="001E1DE0">
            <w:pPr>
              <w:pStyle w:val="List"/>
              <w:spacing w:line="240" w:lineRule="auto"/>
              <w:ind w:left="0" w:firstLine="0"/>
              <w:rPr>
                <w:color w:val="0070C0"/>
                <w:szCs w:val="22"/>
              </w:rPr>
            </w:pPr>
          </w:p>
          <w:p w14:paraId="7DBBB9FC" w14:textId="77777777" w:rsidR="00585C43" w:rsidRPr="00D717AA" w:rsidRDefault="00585C43" w:rsidP="001E1DE0">
            <w:pPr>
              <w:pStyle w:val="List"/>
              <w:ind w:left="0" w:firstLine="0"/>
              <w:rPr>
                <w:color w:val="0070C0"/>
                <w:szCs w:val="22"/>
              </w:rPr>
            </w:pPr>
            <w:r w:rsidRPr="00D717AA">
              <w:rPr>
                <w:b w:val="0"/>
                <w:color w:val="0070C0"/>
                <w:szCs w:val="22"/>
              </w:rPr>
              <w:t>Theme: A planned approach to wellbeing</w:t>
            </w:r>
            <w:r w:rsidRPr="00D717AA">
              <w:rPr>
                <w:color w:val="0070C0"/>
                <w:szCs w:val="22"/>
              </w:rPr>
              <w:t xml:space="preserve"> </w:t>
            </w:r>
          </w:p>
        </w:tc>
        <w:tc>
          <w:tcPr>
            <w:tcW w:w="2835" w:type="dxa"/>
          </w:tcPr>
          <w:p w14:paraId="25DAF1DC" w14:textId="77777777" w:rsidR="00585C43" w:rsidRPr="00585C43" w:rsidRDefault="00585C43" w:rsidP="001E1DE0">
            <w:pPr>
              <w:pStyle w:val="List"/>
              <w:ind w:left="0" w:firstLine="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A school-wide planned approach ensuring that all students have the opportunity to be leaders in Year 10.</w:t>
            </w:r>
          </w:p>
          <w:p w14:paraId="5B7D3B65" w14:textId="77777777" w:rsidR="00585C43" w:rsidRPr="00585C43" w:rsidRDefault="00585C43" w:rsidP="001E1DE0">
            <w:pPr>
              <w:pStyle w:val="List"/>
              <w:ind w:left="0" w:firstLine="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p>
          <w:p w14:paraId="6E5C6D8D" w14:textId="4743CC7B" w:rsidR="00585C43" w:rsidRPr="00585C43" w:rsidRDefault="00632606" w:rsidP="001E1DE0">
            <w:pPr>
              <w:pStyle w:val="List"/>
              <w:ind w:left="0" w:firstLine="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Pr>
                <w:rFonts w:cs="Arial"/>
                <w:color w:val="002060"/>
                <w:sz w:val="22"/>
                <w:szCs w:val="22"/>
              </w:rPr>
              <w:t>Planned approach to amplifying student voice with s</w:t>
            </w:r>
            <w:r w:rsidR="00585C43" w:rsidRPr="00585C43">
              <w:rPr>
                <w:rFonts w:cs="Arial"/>
                <w:color w:val="002060"/>
                <w:sz w:val="22"/>
                <w:szCs w:val="22"/>
              </w:rPr>
              <w:t>tudent-led learning with appropriate support and adjustments.</w:t>
            </w:r>
          </w:p>
        </w:tc>
        <w:tc>
          <w:tcPr>
            <w:tcW w:w="4888" w:type="dxa"/>
          </w:tcPr>
          <w:p w14:paraId="6AE3AE96"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Pre-post SEL data for student leaders</w:t>
            </w:r>
          </w:p>
          <w:p w14:paraId="3BAD8DC7"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Evidence-based practices in program e.g. movement breaks</w:t>
            </w:r>
          </w:p>
          <w:p w14:paraId="0C24EAAE"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Adjustments for students with disability in PS program + evidence of student consultation about adjustments</w:t>
            </w:r>
          </w:p>
          <w:p w14:paraId="7F4BD173"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Evidence of student voice/influence in new PS resources</w:t>
            </w:r>
          </w:p>
          <w:p w14:paraId="1AAF2A7B"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Student PS committee: number of students, engagement, data analysis, presenting to staff (HPGE: Socio-emotional domain)</w:t>
            </w:r>
          </w:p>
          <w:p w14:paraId="4CFD7458"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Semester 1 reports evidencing PS program + reflections</w:t>
            </w:r>
          </w:p>
          <w:p w14:paraId="32652EA2"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Student PS committee evaluation of the program</w:t>
            </w:r>
          </w:p>
          <w:p w14:paraId="6EBACE72"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Newsletter/social media posts about PS</w:t>
            </w:r>
          </w:p>
        </w:tc>
      </w:tr>
      <w:tr w:rsidR="00585C43" w:rsidRPr="00D717AA" w14:paraId="2CFCD6F5" w14:textId="77777777" w:rsidTr="001E1DE0">
        <w:trPr>
          <w:cnfStyle w:val="000000100000" w:firstRow="0" w:lastRow="0" w:firstColumn="0" w:lastColumn="0" w:oddVBand="0" w:evenVBand="0" w:oddHBand="1" w:evenHBand="0" w:firstRowFirstColumn="0" w:firstRowLastColumn="0" w:lastRowFirstColumn="0" w:lastRowLastColumn="0"/>
          <w:trHeight w:val="2248"/>
        </w:trPr>
        <w:tc>
          <w:tcPr>
            <w:cnfStyle w:val="001000000000" w:firstRow="0" w:lastRow="0" w:firstColumn="1" w:lastColumn="0" w:oddVBand="0" w:evenVBand="0" w:oddHBand="0" w:evenHBand="0" w:firstRowFirstColumn="0" w:firstRowLastColumn="0" w:lastRowFirstColumn="0" w:lastRowLastColumn="0"/>
            <w:tcW w:w="2522" w:type="dxa"/>
          </w:tcPr>
          <w:p w14:paraId="77D54ADF" w14:textId="77777777" w:rsidR="00585C43" w:rsidRPr="00D717AA" w:rsidRDefault="00585C43" w:rsidP="001E1DE0">
            <w:pPr>
              <w:pStyle w:val="List"/>
              <w:spacing w:before="192" w:after="192" w:line="240" w:lineRule="auto"/>
              <w:ind w:left="7" w:hanging="7"/>
              <w:rPr>
                <w:b w:val="0"/>
                <w:color w:val="0070C0"/>
                <w:szCs w:val="22"/>
                <w:u w:val="single"/>
              </w:rPr>
            </w:pPr>
            <w:r w:rsidRPr="00D717AA">
              <w:rPr>
                <w:color w:val="0070C0"/>
                <w:szCs w:val="22"/>
                <w:u w:val="single"/>
              </w:rPr>
              <w:t>Domain: Learning</w:t>
            </w:r>
          </w:p>
          <w:p w14:paraId="4CA63EC1" w14:textId="77777777" w:rsidR="00585C43" w:rsidRPr="00D717AA" w:rsidRDefault="00585C43" w:rsidP="001E1DE0">
            <w:pPr>
              <w:pStyle w:val="List"/>
              <w:spacing w:before="192" w:after="192" w:line="240" w:lineRule="auto"/>
              <w:ind w:left="7" w:hanging="7"/>
              <w:rPr>
                <w:rFonts w:cs="Arial"/>
                <w:b w:val="0"/>
                <w:szCs w:val="22"/>
              </w:rPr>
            </w:pPr>
          </w:p>
          <w:p w14:paraId="20C241C4" w14:textId="7094B59D" w:rsidR="00585C43" w:rsidRPr="00D717AA" w:rsidRDefault="00585C43" w:rsidP="001E1DE0">
            <w:pPr>
              <w:pStyle w:val="List"/>
              <w:spacing w:line="240" w:lineRule="auto"/>
              <w:ind w:left="0" w:firstLine="0"/>
              <w:rPr>
                <w:color w:val="0070C0"/>
                <w:szCs w:val="22"/>
              </w:rPr>
            </w:pPr>
            <w:r w:rsidRPr="00D717AA">
              <w:rPr>
                <w:color w:val="0070C0"/>
                <w:szCs w:val="22"/>
              </w:rPr>
              <w:t xml:space="preserve">Element: </w:t>
            </w:r>
            <w:r w:rsidR="00632606">
              <w:rPr>
                <w:color w:val="0070C0"/>
                <w:szCs w:val="22"/>
              </w:rPr>
              <w:t>Curriculum</w:t>
            </w:r>
          </w:p>
          <w:p w14:paraId="5761B2E6" w14:textId="77777777" w:rsidR="00585C43" w:rsidRPr="00D717AA" w:rsidRDefault="00585C43" w:rsidP="001E1DE0">
            <w:pPr>
              <w:pStyle w:val="List"/>
              <w:spacing w:line="240" w:lineRule="auto"/>
              <w:ind w:left="0" w:firstLine="0"/>
              <w:rPr>
                <w:color w:val="0070C0"/>
                <w:szCs w:val="22"/>
              </w:rPr>
            </w:pPr>
          </w:p>
          <w:p w14:paraId="5A191252" w14:textId="3F3676E0" w:rsidR="00585C43" w:rsidRPr="00D717AA" w:rsidRDefault="00585C43" w:rsidP="001E1DE0">
            <w:pPr>
              <w:pStyle w:val="List"/>
              <w:spacing w:line="240" w:lineRule="auto"/>
              <w:ind w:left="0" w:firstLine="0"/>
              <w:rPr>
                <w:b w:val="0"/>
                <w:color w:val="0070C0"/>
                <w:szCs w:val="22"/>
              </w:rPr>
            </w:pPr>
            <w:r w:rsidRPr="00D717AA">
              <w:rPr>
                <w:b w:val="0"/>
                <w:color w:val="0070C0"/>
                <w:szCs w:val="22"/>
              </w:rPr>
              <w:t xml:space="preserve">Theme: </w:t>
            </w:r>
            <w:r w:rsidR="00632606">
              <w:rPr>
                <w:b w:val="0"/>
                <w:color w:val="0070C0"/>
                <w:szCs w:val="22"/>
              </w:rPr>
              <w:t>Differentiation</w:t>
            </w:r>
          </w:p>
        </w:tc>
        <w:tc>
          <w:tcPr>
            <w:tcW w:w="2835" w:type="dxa"/>
          </w:tcPr>
          <w:p w14:paraId="0EE0BBCB" w14:textId="4648CEF5" w:rsidR="00585C43" w:rsidRPr="00585C43" w:rsidRDefault="00585C43" w:rsidP="001E1DE0">
            <w:pPr>
              <w:pStyle w:val="List"/>
              <w:ind w:left="0" w:firstLine="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Adjustments made for EAL/D students and students with disability</w:t>
            </w:r>
          </w:p>
        </w:tc>
        <w:tc>
          <w:tcPr>
            <w:tcW w:w="4888" w:type="dxa"/>
          </w:tcPr>
          <w:p w14:paraId="5E9112B7"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Differentiated resources</w:t>
            </w:r>
          </w:p>
          <w:p w14:paraId="7E87EA9E"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Adjustments discussed with students as per Disability Standards</w:t>
            </w:r>
          </w:p>
          <w:p w14:paraId="00BEBC0B" w14:textId="77777777" w:rsid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Adjustments referenced in PLSPs</w:t>
            </w:r>
          </w:p>
          <w:p w14:paraId="3F409E11" w14:textId="55782D8E" w:rsidR="00B75942" w:rsidRPr="00585C43" w:rsidRDefault="00B75942"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Pr>
                <w:rFonts w:cs="Arial"/>
                <w:color w:val="002060"/>
                <w:sz w:val="22"/>
                <w:szCs w:val="22"/>
              </w:rPr>
              <w:t xml:space="preserve">Staff feedback from school development day sample lesson with student peer support committee. </w:t>
            </w:r>
          </w:p>
        </w:tc>
      </w:tr>
      <w:tr w:rsidR="00585C43" w:rsidRPr="00D717AA" w14:paraId="2752CA78" w14:textId="77777777" w:rsidTr="001E1DE0">
        <w:trPr>
          <w:cnfStyle w:val="000000010000" w:firstRow="0" w:lastRow="0" w:firstColumn="0" w:lastColumn="0" w:oddVBand="0" w:evenVBand="0" w:oddHBand="0" w:evenHBand="1"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522" w:type="dxa"/>
          </w:tcPr>
          <w:p w14:paraId="7ACF343D" w14:textId="77777777" w:rsidR="00585C43" w:rsidRPr="00D717AA" w:rsidRDefault="00585C43" w:rsidP="001E1DE0">
            <w:pPr>
              <w:pStyle w:val="List"/>
              <w:spacing w:before="192" w:after="192" w:line="240" w:lineRule="auto"/>
              <w:ind w:left="7" w:hanging="7"/>
              <w:rPr>
                <w:b w:val="0"/>
                <w:color w:val="0070C0"/>
                <w:szCs w:val="22"/>
                <w:u w:val="single"/>
              </w:rPr>
            </w:pPr>
            <w:r w:rsidRPr="00D717AA">
              <w:rPr>
                <w:color w:val="0070C0"/>
                <w:szCs w:val="22"/>
                <w:u w:val="single"/>
              </w:rPr>
              <w:t>Domain: Learning</w:t>
            </w:r>
          </w:p>
          <w:p w14:paraId="7A14140C" w14:textId="77777777" w:rsidR="00585C43" w:rsidRPr="00D717AA" w:rsidRDefault="00585C43" w:rsidP="001E1DE0">
            <w:pPr>
              <w:pStyle w:val="List"/>
              <w:spacing w:before="192" w:after="192" w:line="240" w:lineRule="auto"/>
              <w:ind w:left="7" w:hanging="7"/>
              <w:rPr>
                <w:b w:val="0"/>
                <w:color w:val="0070C0"/>
                <w:szCs w:val="22"/>
              </w:rPr>
            </w:pPr>
          </w:p>
          <w:p w14:paraId="6F52155B" w14:textId="277B36B5" w:rsidR="00585C43" w:rsidRPr="00D717AA" w:rsidRDefault="00585C43" w:rsidP="001E1DE0">
            <w:pPr>
              <w:pStyle w:val="List"/>
              <w:ind w:left="0" w:firstLine="0"/>
              <w:rPr>
                <w:color w:val="0070C0"/>
                <w:szCs w:val="22"/>
              </w:rPr>
            </w:pPr>
            <w:r w:rsidRPr="00D717AA">
              <w:rPr>
                <w:color w:val="0070C0"/>
                <w:szCs w:val="22"/>
              </w:rPr>
              <w:t>Element: Report</w:t>
            </w:r>
            <w:r w:rsidR="00B75942">
              <w:rPr>
                <w:color w:val="0070C0"/>
                <w:szCs w:val="22"/>
              </w:rPr>
              <w:t>ing</w:t>
            </w:r>
          </w:p>
          <w:p w14:paraId="3B0A2DC8" w14:textId="77777777" w:rsidR="00585C43" w:rsidRPr="00D717AA" w:rsidRDefault="00585C43" w:rsidP="001E1DE0">
            <w:pPr>
              <w:pStyle w:val="List"/>
              <w:ind w:left="0" w:firstLine="0"/>
              <w:rPr>
                <w:b w:val="0"/>
                <w:color w:val="0070C0"/>
                <w:szCs w:val="22"/>
              </w:rPr>
            </w:pPr>
          </w:p>
          <w:p w14:paraId="108B36E3" w14:textId="77777777" w:rsidR="00585C43" w:rsidRPr="00D717AA" w:rsidRDefault="00585C43" w:rsidP="001E1DE0">
            <w:pPr>
              <w:pStyle w:val="List"/>
              <w:ind w:left="0" w:firstLine="0"/>
              <w:rPr>
                <w:color w:val="0070C0"/>
                <w:szCs w:val="22"/>
              </w:rPr>
            </w:pPr>
            <w:r w:rsidRPr="00D717AA">
              <w:rPr>
                <w:b w:val="0"/>
                <w:color w:val="0070C0"/>
                <w:szCs w:val="22"/>
              </w:rPr>
              <w:t>Theme: Student reports</w:t>
            </w:r>
          </w:p>
        </w:tc>
        <w:tc>
          <w:tcPr>
            <w:tcW w:w="2835" w:type="dxa"/>
          </w:tcPr>
          <w:p w14:paraId="47C56527" w14:textId="76B89874" w:rsidR="00585C43" w:rsidRPr="00585C43" w:rsidRDefault="00B75942" w:rsidP="001E1DE0">
            <w:pPr>
              <w:pStyle w:val="List"/>
              <w:ind w:left="0" w:firstLine="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Pr>
                <w:rFonts w:cs="Arial"/>
                <w:color w:val="002060"/>
                <w:sz w:val="22"/>
                <w:szCs w:val="22"/>
              </w:rPr>
              <w:t xml:space="preserve">Student reflections </w:t>
            </w:r>
            <w:r w:rsidR="00632606">
              <w:rPr>
                <w:rFonts w:cs="Arial"/>
                <w:color w:val="002060"/>
                <w:sz w:val="22"/>
                <w:szCs w:val="22"/>
              </w:rPr>
              <w:t xml:space="preserve">on peer support program support reports to be </w:t>
            </w:r>
            <w:r>
              <w:rPr>
                <w:rFonts w:cs="Arial"/>
                <w:color w:val="002060"/>
                <w:sz w:val="22"/>
                <w:szCs w:val="22"/>
              </w:rPr>
              <w:t xml:space="preserve">personalised and comprehensive. </w:t>
            </w:r>
          </w:p>
        </w:tc>
        <w:tc>
          <w:tcPr>
            <w:tcW w:w="4888" w:type="dxa"/>
          </w:tcPr>
          <w:p w14:paraId="7AC655F7"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Student reflections on reports –thematic analysis of student voice</w:t>
            </w:r>
          </w:p>
          <w:p w14:paraId="25DCEBE7"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Wellbeing programs evidenced through reports (reflections)</w:t>
            </w:r>
          </w:p>
        </w:tc>
      </w:tr>
      <w:tr w:rsidR="00585C43" w:rsidRPr="00D717AA" w14:paraId="4E8C1929" w14:textId="77777777" w:rsidTr="001E1DE0">
        <w:trPr>
          <w:cnfStyle w:val="000000100000" w:firstRow="0" w:lastRow="0" w:firstColumn="0" w:lastColumn="0" w:oddVBand="0" w:evenVBand="0" w:oddHBand="1" w:evenHBand="0" w:firstRowFirstColumn="0" w:firstRowLastColumn="0" w:lastRowFirstColumn="0" w:lastRowLastColumn="0"/>
          <w:trHeight w:val="3258"/>
        </w:trPr>
        <w:tc>
          <w:tcPr>
            <w:cnfStyle w:val="001000000000" w:firstRow="0" w:lastRow="0" w:firstColumn="1" w:lastColumn="0" w:oddVBand="0" w:evenVBand="0" w:oddHBand="0" w:evenHBand="0" w:firstRowFirstColumn="0" w:firstRowLastColumn="0" w:lastRowFirstColumn="0" w:lastRowLastColumn="0"/>
            <w:tcW w:w="2522" w:type="dxa"/>
          </w:tcPr>
          <w:p w14:paraId="2E2E375C" w14:textId="77777777" w:rsidR="00585C43" w:rsidRPr="00D717AA" w:rsidRDefault="00585C43" w:rsidP="001E1DE0">
            <w:pPr>
              <w:pStyle w:val="List"/>
              <w:spacing w:before="192" w:after="192"/>
              <w:ind w:left="7" w:hanging="7"/>
              <w:rPr>
                <w:b w:val="0"/>
                <w:color w:val="7030A0"/>
                <w:szCs w:val="22"/>
                <w:u w:val="single"/>
              </w:rPr>
            </w:pPr>
            <w:r w:rsidRPr="00D717AA">
              <w:rPr>
                <w:color w:val="7030A0"/>
                <w:szCs w:val="22"/>
                <w:u w:val="single"/>
              </w:rPr>
              <w:lastRenderedPageBreak/>
              <w:t>Domain: Teaching</w:t>
            </w:r>
          </w:p>
          <w:p w14:paraId="3E0E8F20" w14:textId="77777777" w:rsidR="00585C43" w:rsidRPr="00D717AA" w:rsidRDefault="00585C43" w:rsidP="001E1DE0">
            <w:pPr>
              <w:pStyle w:val="List"/>
              <w:spacing w:before="192" w:after="192"/>
              <w:ind w:left="7" w:hanging="7"/>
              <w:rPr>
                <w:rFonts w:cs="Arial"/>
                <w:b w:val="0"/>
                <w:szCs w:val="22"/>
              </w:rPr>
            </w:pPr>
          </w:p>
          <w:p w14:paraId="4F959C23" w14:textId="77777777" w:rsidR="00585C43" w:rsidRPr="00D717AA" w:rsidRDefault="00585C43" w:rsidP="001E1DE0">
            <w:pPr>
              <w:pStyle w:val="List"/>
              <w:ind w:left="7" w:hanging="7"/>
              <w:rPr>
                <w:color w:val="7030A0"/>
                <w:szCs w:val="22"/>
              </w:rPr>
            </w:pPr>
            <w:r w:rsidRPr="00D717AA">
              <w:rPr>
                <w:color w:val="7030A0"/>
                <w:szCs w:val="22"/>
              </w:rPr>
              <w:t>Element: Data skills and use</w:t>
            </w:r>
          </w:p>
          <w:p w14:paraId="3993B891" w14:textId="77777777" w:rsidR="00585C43" w:rsidRPr="00D717AA" w:rsidRDefault="00585C43" w:rsidP="001E1DE0">
            <w:pPr>
              <w:pStyle w:val="List"/>
              <w:ind w:left="7" w:hanging="7"/>
              <w:rPr>
                <w:b w:val="0"/>
                <w:color w:val="0070C0"/>
                <w:szCs w:val="22"/>
              </w:rPr>
            </w:pPr>
          </w:p>
          <w:p w14:paraId="731C61F2" w14:textId="77777777" w:rsidR="00585C43" w:rsidRPr="00D717AA" w:rsidRDefault="00585C43" w:rsidP="001E1DE0">
            <w:pPr>
              <w:pStyle w:val="List"/>
              <w:ind w:left="7" w:hanging="7"/>
              <w:rPr>
                <w:rFonts w:cs="Arial"/>
                <w:szCs w:val="22"/>
              </w:rPr>
            </w:pPr>
            <w:r w:rsidRPr="00D717AA">
              <w:rPr>
                <w:b w:val="0"/>
                <w:color w:val="7030A0"/>
                <w:szCs w:val="22"/>
              </w:rPr>
              <w:t>Theme: Data analysis</w:t>
            </w:r>
          </w:p>
        </w:tc>
        <w:tc>
          <w:tcPr>
            <w:tcW w:w="2835" w:type="dxa"/>
          </w:tcPr>
          <w:p w14:paraId="22E687DD" w14:textId="54704B9F" w:rsidR="00585C43" w:rsidRDefault="000114CC" w:rsidP="001E1DE0">
            <w:pPr>
              <w:pStyle w:val="List"/>
              <w:ind w:left="0" w:firstLine="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Pr>
                <w:rFonts w:cs="Arial"/>
                <w:color w:val="002060"/>
                <w:sz w:val="22"/>
                <w:szCs w:val="22"/>
              </w:rPr>
              <w:t xml:space="preserve">Teachers and students contribute to gathering and analysing data </w:t>
            </w:r>
            <w:r w:rsidR="00585C43" w:rsidRPr="00585C43">
              <w:rPr>
                <w:rFonts w:cs="Arial"/>
                <w:color w:val="002060"/>
                <w:sz w:val="22"/>
                <w:szCs w:val="22"/>
              </w:rPr>
              <w:t>pre-during-post program to inform next steps and progress towards goals</w:t>
            </w:r>
          </w:p>
          <w:p w14:paraId="00F6E203" w14:textId="77777777" w:rsidR="00585C43" w:rsidRPr="00585C43" w:rsidRDefault="00585C43" w:rsidP="001E1DE0">
            <w:pPr>
              <w:pStyle w:val="List"/>
              <w:ind w:left="0" w:firstLine="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p>
          <w:p w14:paraId="1A492D76" w14:textId="77777777" w:rsidR="00585C43" w:rsidRPr="00585C43" w:rsidRDefault="00585C43" w:rsidP="001E1DE0">
            <w:pPr>
              <w:pStyle w:val="List"/>
              <w:ind w:left="0" w:firstLine="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Reporting on program based on reliable data and analysis</w:t>
            </w:r>
          </w:p>
        </w:tc>
        <w:tc>
          <w:tcPr>
            <w:tcW w:w="4888" w:type="dxa"/>
          </w:tcPr>
          <w:p w14:paraId="370EDD1B"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Student Peer Support committee /SSO data analysis and evaluation of program efficacy</w:t>
            </w:r>
          </w:p>
          <w:p w14:paraId="50451EE0"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Analysis of Staff feedback from sample lesson</w:t>
            </w:r>
          </w:p>
          <w:p w14:paraId="06BE533E" w14:textId="77777777" w:rsidR="00585C43" w:rsidRPr="00585C43" w:rsidRDefault="00585C43" w:rsidP="001E1DE0">
            <w:pPr>
              <w:pStyle w:val="List"/>
              <w:numPr>
                <w:ilvl w:val="0"/>
                <w:numId w:val="16"/>
              </w:numPr>
              <w:spacing w:before="80" w:after="80"/>
              <w:cnfStyle w:val="000000100000" w:firstRow="0" w:lastRow="0" w:firstColumn="0" w:lastColumn="0" w:oddVBand="0" w:evenVBand="0" w:oddHBand="1" w:evenHBand="0" w:firstRowFirstColumn="0" w:firstRowLastColumn="0" w:lastRowFirstColumn="0" w:lastRowLastColumn="0"/>
              <w:rPr>
                <w:rFonts w:cs="Arial"/>
                <w:color w:val="002060"/>
                <w:sz w:val="22"/>
                <w:szCs w:val="22"/>
              </w:rPr>
            </w:pPr>
            <w:r w:rsidRPr="00585C43">
              <w:rPr>
                <w:rFonts w:cs="Arial"/>
                <w:color w:val="002060"/>
                <w:sz w:val="22"/>
                <w:szCs w:val="22"/>
              </w:rPr>
              <w:t>Pre-post program data analysis from leader perspective</w:t>
            </w:r>
          </w:p>
        </w:tc>
      </w:tr>
      <w:tr w:rsidR="00585C43" w:rsidRPr="00D717AA" w14:paraId="1AE29FAF" w14:textId="77777777" w:rsidTr="001E1DE0">
        <w:trPr>
          <w:cnfStyle w:val="000000010000" w:firstRow="0" w:lastRow="0" w:firstColumn="0" w:lastColumn="0" w:oddVBand="0" w:evenVBand="0" w:oddHBand="0" w:evenHBand="1" w:firstRowFirstColumn="0" w:firstRowLastColumn="0" w:lastRowFirstColumn="0" w:lastRowLastColumn="0"/>
          <w:trHeight w:val="3105"/>
        </w:trPr>
        <w:tc>
          <w:tcPr>
            <w:cnfStyle w:val="001000000000" w:firstRow="0" w:lastRow="0" w:firstColumn="1" w:lastColumn="0" w:oddVBand="0" w:evenVBand="0" w:oddHBand="0" w:evenHBand="0" w:firstRowFirstColumn="0" w:firstRowLastColumn="0" w:lastRowFirstColumn="0" w:lastRowLastColumn="0"/>
            <w:tcW w:w="2522" w:type="dxa"/>
          </w:tcPr>
          <w:p w14:paraId="6FAE171A" w14:textId="77777777" w:rsidR="00585C43" w:rsidRPr="00D717AA" w:rsidRDefault="00585C43" w:rsidP="001E1DE0">
            <w:pPr>
              <w:pStyle w:val="List"/>
              <w:spacing w:before="192" w:after="192"/>
              <w:rPr>
                <w:rFonts w:cs="Arial"/>
                <w:b w:val="0"/>
                <w:szCs w:val="22"/>
                <w:u w:val="single"/>
              </w:rPr>
            </w:pPr>
            <w:r w:rsidRPr="00D717AA">
              <w:rPr>
                <w:color w:val="FF0000"/>
                <w:szCs w:val="22"/>
                <w:u w:val="single"/>
              </w:rPr>
              <w:t>Domain: Leading</w:t>
            </w:r>
          </w:p>
          <w:p w14:paraId="04B93F27" w14:textId="77777777" w:rsidR="00585C43" w:rsidRPr="00D717AA" w:rsidRDefault="00585C43" w:rsidP="001E1DE0">
            <w:pPr>
              <w:pStyle w:val="List"/>
              <w:ind w:left="0" w:firstLine="0"/>
              <w:rPr>
                <w:color w:val="FF0000"/>
                <w:szCs w:val="22"/>
              </w:rPr>
            </w:pPr>
          </w:p>
          <w:p w14:paraId="51B874A3" w14:textId="77777777" w:rsidR="00585C43" w:rsidRPr="00D717AA" w:rsidRDefault="00585C43" w:rsidP="001E1DE0">
            <w:pPr>
              <w:pStyle w:val="List"/>
              <w:ind w:left="0" w:firstLine="0"/>
              <w:rPr>
                <w:color w:val="0070C0"/>
                <w:szCs w:val="22"/>
              </w:rPr>
            </w:pPr>
            <w:r w:rsidRPr="00D717AA">
              <w:rPr>
                <w:color w:val="FF0000"/>
                <w:szCs w:val="22"/>
              </w:rPr>
              <w:t>Element: Management practices &amp;</w:t>
            </w:r>
            <w:r w:rsidRPr="00D717AA">
              <w:rPr>
                <w:color w:val="0070C0"/>
                <w:szCs w:val="22"/>
              </w:rPr>
              <w:t xml:space="preserve"> </w:t>
            </w:r>
            <w:r w:rsidRPr="00D717AA">
              <w:rPr>
                <w:color w:val="FF0000"/>
                <w:szCs w:val="22"/>
              </w:rPr>
              <w:t>processes</w:t>
            </w:r>
          </w:p>
          <w:p w14:paraId="2C5F7745" w14:textId="77777777" w:rsidR="00585C43" w:rsidRPr="00D717AA" w:rsidRDefault="00585C43" w:rsidP="001E1DE0">
            <w:pPr>
              <w:pStyle w:val="List"/>
              <w:ind w:left="7" w:hanging="7"/>
              <w:rPr>
                <w:color w:val="FF0000"/>
                <w:szCs w:val="22"/>
              </w:rPr>
            </w:pPr>
          </w:p>
          <w:p w14:paraId="656F54AD" w14:textId="77777777" w:rsidR="00585C43" w:rsidRPr="00D717AA" w:rsidRDefault="00585C43" w:rsidP="001E1DE0">
            <w:pPr>
              <w:pStyle w:val="List"/>
              <w:ind w:left="7" w:hanging="7"/>
              <w:rPr>
                <w:rFonts w:cs="Arial"/>
                <w:szCs w:val="22"/>
              </w:rPr>
            </w:pPr>
            <w:r w:rsidRPr="00D717AA">
              <w:rPr>
                <w:b w:val="0"/>
                <w:color w:val="FF0000"/>
                <w:szCs w:val="22"/>
              </w:rPr>
              <w:t>Theme: Community satisfaction</w:t>
            </w:r>
          </w:p>
        </w:tc>
        <w:tc>
          <w:tcPr>
            <w:tcW w:w="2835" w:type="dxa"/>
          </w:tcPr>
          <w:p w14:paraId="4022A183" w14:textId="7CD1CC6A" w:rsidR="00632606" w:rsidRPr="00632606" w:rsidRDefault="00632606" w:rsidP="00632606">
            <w:pPr>
              <w:pStyle w:val="List"/>
              <w:ind w:left="0" w:firstLine="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bookmarkStart w:id="2" w:name="_GoBack"/>
            <w:bookmarkEnd w:id="2"/>
            <w:r>
              <w:rPr>
                <w:rFonts w:cs="Arial"/>
                <w:color w:val="002060"/>
                <w:sz w:val="22"/>
                <w:szCs w:val="22"/>
              </w:rPr>
              <w:t>S</w:t>
            </w:r>
            <w:r w:rsidRPr="00632606">
              <w:rPr>
                <w:rFonts w:cs="Arial"/>
                <w:color w:val="002060"/>
                <w:sz w:val="22"/>
                <w:szCs w:val="22"/>
              </w:rPr>
              <w:t>chool</w:t>
            </w:r>
            <w:r>
              <w:rPr>
                <w:rFonts w:cs="Arial"/>
                <w:color w:val="002060"/>
                <w:sz w:val="22"/>
                <w:szCs w:val="22"/>
              </w:rPr>
              <w:t xml:space="preserve"> </w:t>
            </w:r>
            <w:r w:rsidRPr="00632606">
              <w:rPr>
                <w:rFonts w:cs="Arial"/>
                <w:color w:val="002060"/>
                <w:sz w:val="22"/>
                <w:szCs w:val="22"/>
              </w:rPr>
              <w:t>community (parent and student) satisfaction</w:t>
            </w:r>
            <w:r>
              <w:rPr>
                <w:rFonts w:cs="Arial"/>
                <w:color w:val="002060"/>
                <w:sz w:val="22"/>
                <w:szCs w:val="22"/>
              </w:rPr>
              <w:t xml:space="preserve"> is measured and shared</w:t>
            </w:r>
            <w:r w:rsidRPr="00585C43">
              <w:rPr>
                <w:rFonts w:cs="Arial"/>
                <w:color w:val="002060"/>
                <w:sz w:val="22"/>
                <w:szCs w:val="22"/>
              </w:rPr>
              <w:t xml:space="preserve"> </w:t>
            </w:r>
            <w:r w:rsidRPr="00585C43">
              <w:rPr>
                <w:rFonts w:cs="Arial"/>
                <w:color w:val="002060"/>
                <w:sz w:val="22"/>
                <w:szCs w:val="22"/>
              </w:rPr>
              <w:t>through existing communication channels</w:t>
            </w:r>
          </w:p>
          <w:p w14:paraId="7B105D0A" w14:textId="23FD5BB9" w:rsidR="00632606" w:rsidRPr="00585C43" w:rsidRDefault="00632606" w:rsidP="00632606">
            <w:pPr>
              <w:pStyle w:val="List"/>
              <w:ind w:left="0" w:firstLine="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p>
        </w:tc>
        <w:tc>
          <w:tcPr>
            <w:tcW w:w="4888" w:type="dxa"/>
          </w:tcPr>
          <w:p w14:paraId="3DCE53ED"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Student reflections on reports –thematic analysis of student voice</w:t>
            </w:r>
          </w:p>
          <w:p w14:paraId="2F76785A"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Parent surveys – thematic summary shared with parents</w:t>
            </w:r>
          </w:p>
          <w:p w14:paraId="6EF3D295" w14:textId="77777777" w:rsidR="00585C43" w:rsidRPr="00585C43" w:rsidRDefault="00585C43" w:rsidP="001E1DE0">
            <w:pPr>
              <w:pStyle w:val="List"/>
              <w:numPr>
                <w:ilvl w:val="0"/>
                <w:numId w:val="16"/>
              </w:numPr>
              <w:spacing w:before="80" w:after="80"/>
              <w:cnfStyle w:val="000000010000" w:firstRow="0" w:lastRow="0" w:firstColumn="0" w:lastColumn="0" w:oddVBand="0" w:evenVBand="0" w:oddHBand="0" w:evenHBand="1" w:firstRowFirstColumn="0" w:firstRowLastColumn="0" w:lastRowFirstColumn="0" w:lastRowLastColumn="0"/>
              <w:rPr>
                <w:rFonts w:cs="Arial"/>
                <w:color w:val="002060"/>
                <w:sz w:val="22"/>
                <w:szCs w:val="22"/>
              </w:rPr>
            </w:pPr>
            <w:r w:rsidRPr="00585C43">
              <w:rPr>
                <w:rFonts w:cs="Arial"/>
                <w:color w:val="002060"/>
                <w:sz w:val="22"/>
                <w:szCs w:val="22"/>
              </w:rPr>
              <w:t>Newsletter/social media posts about Peer Support</w:t>
            </w:r>
          </w:p>
        </w:tc>
      </w:tr>
      <w:bookmarkEnd w:id="1"/>
    </w:tbl>
    <w:p w14:paraId="02E7B33E" w14:textId="38709D34" w:rsidR="00495624" w:rsidRDefault="00495624" w:rsidP="00495624">
      <w:pPr>
        <w:rPr>
          <w:b/>
        </w:rPr>
      </w:pPr>
    </w:p>
    <w:sectPr w:rsidR="00495624" w:rsidSect="009036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52EC4"/>
    <w:multiLevelType w:val="hybridMultilevel"/>
    <w:tmpl w:val="C8366B32"/>
    <w:lvl w:ilvl="0" w:tplc="0C09000D">
      <w:start w:val="1"/>
      <w:numFmt w:val="bullet"/>
      <w:lvlText w:val=""/>
      <w:lvlJc w:val="left"/>
      <w:pPr>
        <w:ind w:left="720" w:hanging="360"/>
      </w:pPr>
      <w:rPr>
        <w:rFonts w:ascii="Wingdings" w:hAnsi="Wingdings" w:hint="default"/>
        <w:b/>
        <w:bCs/>
        <w:w w:val="99"/>
        <w:sz w:val="24"/>
        <w:szCs w:val="24"/>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D2146E"/>
    <w:multiLevelType w:val="hybridMultilevel"/>
    <w:tmpl w:val="CBCCE440"/>
    <w:lvl w:ilvl="0" w:tplc="0C09000D">
      <w:start w:val="1"/>
      <w:numFmt w:val="bullet"/>
      <w:lvlText w:val=""/>
      <w:lvlJc w:val="left"/>
      <w:pPr>
        <w:ind w:left="720" w:hanging="360"/>
      </w:pPr>
      <w:rPr>
        <w:rFonts w:ascii="Wingdings" w:hAnsi="Wingdings" w:hint="default"/>
        <w:b/>
        <w:bCs/>
        <w:w w:val="99"/>
        <w:sz w:val="24"/>
        <w:szCs w:val="24"/>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A56A3E"/>
    <w:multiLevelType w:val="hybridMultilevel"/>
    <w:tmpl w:val="3940D064"/>
    <w:lvl w:ilvl="0" w:tplc="12D6039A">
      <w:numFmt w:val="bullet"/>
      <w:lvlText w:val="☐"/>
      <w:lvlJc w:val="left"/>
      <w:pPr>
        <w:ind w:left="720" w:hanging="360"/>
      </w:pPr>
      <w:rPr>
        <w:rFonts w:ascii="MS Gothic" w:eastAsia="MS Gothic" w:hAnsi="MS Gothic" w:cs="MS Gothic" w:hint="default"/>
        <w:b/>
        <w:bCs/>
        <w:w w:val="99"/>
        <w:sz w:val="24"/>
        <w:szCs w:val="24"/>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AF5A60"/>
    <w:multiLevelType w:val="hybridMultilevel"/>
    <w:tmpl w:val="BB3800C0"/>
    <w:lvl w:ilvl="0" w:tplc="FED270C8">
      <w:start w:val="1"/>
      <w:numFmt w:val="bullet"/>
      <w:lvlText w:val="•"/>
      <w:lvlJc w:val="left"/>
      <w:pPr>
        <w:tabs>
          <w:tab w:val="num" w:pos="720"/>
        </w:tabs>
        <w:ind w:left="720" w:hanging="360"/>
      </w:pPr>
      <w:rPr>
        <w:rFonts w:ascii="Arial" w:hAnsi="Arial" w:hint="default"/>
      </w:rPr>
    </w:lvl>
    <w:lvl w:ilvl="1" w:tplc="435C853A" w:tentative="1">
      <w:start w:val="1"/>
      <w:numFmt w:val="bullet"/>
      <w:lvlText w:val="•"/>
      <w:lvlJc w:val="left"/>
      <w:pPr>
        <w:tabs>
          <w:tab w:val="num" w:pos="1440"/>
        </w:tabs>
        <w:ind w:left="1440" w:hanging="360"/>
      </w:pPr>
      <w:rPr>
        <w:rFonts w:ascii="Arial" w:hAnsi="Arial" w:hint="default"/>
      </w:rPr>
    </w:lvl>
    <w:lvl w:ilvl="2" w:tplc="7ECA734A" w:tentative="1">
      <w:start w:val="1"/>
      <w:numFmt w:val="bullet"/>
      <w:lvlText w:val="•"/>
      <w:lvlJc w:val="left"/>
      <w:pPr>
        <w:tabs>
          <w:tab w:val="num" w:pos="2160"/>
        </w:tabs>
        <w:ind w:left="2160" w:hanging="360"/>
      </w:pPr>
      <w:rPr>
        <w:rFonts w:ascii="Arial" w:hAnsi="Arial" w:hint="default"/>
      </w:rPr>
    </w:lvl>
    <w:lvl w:ilvl="3" w:tplc="5E74120C" w:tentative="1">
      <w:start w:val="1"/>
      <w:numFmt w:val="bullet"/>
      <w:lvlText w:val="•"/>
      <w:lvlJc w:val="left"/>
      <w:pPr>
        <w:tabs>
          <w:tab w:val="num" w:pos="2880"/>
        </w:tabs>
        <w:ind w:left="2880" w:hanging="360"/>
      </w:pPr>
      <w:rPr>
        <w:rFonts w:ascii="Arial" w:hAnsi="Arial" w:hint="default"/>
      </w:rPr>
    </w:lvl>
    <w:lvl w:ilvl="4" w:tplc="DC426172" w:tentative="1">
      <w:start w:val="1"/>
      <w:numFmt w:val="bullet"/>
      <w:lvlText w:val="•"/>
      <w:lvlJc w:val="left"/>
      <w:pPr>
        <w:tabs>
          <w:tab w:val="num" w:pos="3600"/>
        </w:tabs>
        <w:ind w:left="3600" w:hanging="360"/>
      </w:pPr>
      <w:rPr>
        <w:rFonts w:ascii="Arial" w:hAnsi="Arial" w:hint="default"/>
      </w:rPr>
    </w:lvl>
    <w:lvl w:ilvl="5" w:tplc="AE348D46" w:tentative="1">
      <w:start w:val="1"/>
      <w:numFmt w:val="bullet"/>
      <w:lvlText w:val="•"/>
      <w:lvlJc w:val="left"/>
      <w:pPr>
        <w:tabs>
          <w:tab w:val="num" w:pos="4320"/>
        </w:tabs>
        <w:ind w:left="4320" w:hanging="360"/>
      </w:pPr>
      <w:rPr>
        <w:rFonts w:ascii="Arial" w:hAnsi="Arial" w:hint="default"/>
      </w:rPr>
    </w:lvl>
    <w:lvl w:ilvl="6" w:tplc="5D562054" w:tentative="1">
      <w:start w:val="1"/>
      <w:numFmt w:val="bullet"/>
      <w:lvlText w:val="•"/>
      <w:lvlJc w:val="left"/>
      <w:pPr>
        <w:tabs>
          <w:tab w:val="num" w:pos="5040"/>
        </w:tabs>
        <w:ind w:left="5040" w:hanging="360"/>
      </w:pPr>
      <w:rPr>
        <w:rFonts w:ascii="Arial" w:hAnsi="Arial" w:hint="default"/>
      </w:rPr>
    </w:lvl>
    <w:lvl w:ilvl="7" w:tplc="85523B28" w:tentative="1">
      <w:start w:val="1"/>
      <w:numFmt w:val="bullet"/>
      <w:lvlText w:val="•"/>
      <w:lvlJc w:val="left"/>
      <w:pPr>
        <w:tabs>
          <w:tab w:val="num" w:pos="5760"/>
        </w:tabs>
        <w:ind w:left="5760" w:hanging="360"/>
      </w:pPr>
      <w:rPr>
        <w:rFonts w:ascii="Arial" w:hAnsi="Arial" w:hint="default"/>
      </w:rPr>
    </w:lvl>
    <w:lvl w:ilvl="8" w:tplc="F9F02C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322461"/>
    <w:multiLevelType w:val="hybridMultilevel"/>
    <w:tmpl w:val="AFEA4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C45CF8"/>
    <w:multiLevelType w:val="hybridMultilevel"/>
    <w:tmpl w:val="9ED4D966"/>
    <w:lvl w:ilvl="0" w:tplc="0C090001">
      <w:start w:val="1"/>
      <w:numFmt w:val="bullet"/>
      <w:lvlText w:val=""/>
      <w:lvlJc w:val="left"/>
      <w:pPr>
        <w:ind w:left="360" w:hanging="360"/>
      </w:pPr>
      <w:rPr>
        <w:rFonts w:ascii="Symbol" w:hAnsi="Symbol" w:hint="default"/>
        <w:b/>
        <w:bCs/>
        <w:w w:val="99"/>
        <w:sz w:val="24"/>
        <w:szCs w:val="24"/>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5A62BF"/>
    <w:multiLevelType w:val="hybridMultilevel"/>
    <w:tmpl w:val="19C4E49C"/>
    <w:lvl w:ilvl="0" w:tplc="0C090001">
      <w:start w:val="1"/>
      <w:numFmt w:val="bullet"/>
      <w:lvlText w:val=""/>
      <w:lvlJc w:val="left"/>
      <w:pPr>
        <w:ind w:left="368" w:hanging="368"/>
      </w:pPr>
      <w:rPr>
        <w:rFonts w:ascii="Symbol" w:hAnsi="Symbo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54C4384A">
      <w:start w:val="1"/>
      <w:numFmt w:val="none"/>
      <w:suff w:val="nothing"/>
      <w:lvlText w:val=""/>
      <w:lvlJc w:val="left"/>
      <w:pPr>
        <w:ind w:left="0" w:firstLine="0"/>
      </w:pPr>
      <w:rPr>
        <w:rFonts w:hint="default"/>
      </w:rPr>
    </w:lvl>
    <w:lvl w:ilvl="2" w:tplc="C11CC33C">
      <w:start w:val="1"/>
      <w:numFmt w:val="none"/>
      <w:suff w:val="nothing"/>
      <w:lvlText w:val=""/>
      <w:lvlJc w:val="left"/>
      <w:pPr>
        <w:ind w:left="0" w:firstLine="0"/>
      </w:pPr>
      <w:rPr>
        <w:rFonts w:hint="default"/>
      </w:rPr>
    </w:lvl>
    <w:lvl w:ilvl="3" w:tplc="4EDA8AF0">
      <w:start w:val="1"/>
      <w:numFmt w:val="none"/>
      <w:suff w:val="nothing"/>
      <w:lvlText w:val=""/>
      <w:lvlJc w:val="left"/>
      <w:pPr>
        <w:ind w:left="0" w:firstLine="0"/>
      </w:pPr>
      <w:rPr>
        <w:rFonts w:hint="default"/>
      </w:rPr>
    </w:lvl>
    <w:lvl w:ilvl="4" w:tplc="9DD8E794">
      <w:start w:val="1"/>
      <w:numFmt w:val="none"/>
      <w:suff w:val="nothing"/>
      <w:lvlText w:val=""/>
      <w:lvlJc w:val="left"/>
      <w:pPr>
        <w:ind w:left="0" w:firstLine="0"/>
      </w:pPr>
      <w:rPr>
        <w:rFonts w:hint="default"/>
      </w:rPr>
    </w:lvl>
    <w:lvl w:ilvl="5" w:tplc="DA1AC0C6">
      <w:start w:val="1"/>
      <w:numFmt w:val="none"/>
      <w:suff w:val="nothing"/>
      <w:lvlText w:val=""/>
      <w:lvlJc w:val="left"/>
      <w:pPr>
        <w:ind w:left="0" w:firstLine="0"/>
      </w:pPr>
      <w:rPr>
        <w:rFonts w:hint="default"/>
      </w:rPr>
    </w:lvl>
    <w:lvl w:ilvl="6" w:tplc="E1E48ED2">
      <w:start w:val="1"/>
      <w:numFmt w:val="none"/>
      <w:suff w:val="nothing"/>
      <w:lvlText w:val=""/>
      <w:lvlJc w:val="left"/>
      <w:pPr>
        <w:ind w:left="0" w:firstLine="0"/>
      </w:pPr>
      <w:rPr>
        <w:rFonts w:hint="default"/>
      </w:rPr>
    </w:lvl>
    <w:lvl w:ilvl="7" w:tplc="A72A702E">
      <w:start w:val="1"/>
      <w:numFmt w:val="none"/>
      <w:suff w:val="nothing"/>
      <w:lvlText w:val=""/>
      <w:lvlJc w:val="left"/>
      <w:pPr>
        <w:ind w:left="0" w:firstLine="0"/>
      </w:pPr>
      <w:rPr>
        <w:rFonts w:hint="default"/>
      </w:rPr>
    </w:lvl>
    <w:lvl w:ilvl="8" w:tplc="30B86572">
      <w:start w:val="1"/>
      <w:numFmt w:val="none"/>
      <w:suff w:val="nothing"/>
      <w:lvlText w:val=""/>
      <w:lvlJc w:val="left"/>
      <w:pPr>
        <w:ind w:left="0" w:firstLine="0"/>
      </w:pPr>
      <w:rPr>
        <w:rFonts w:hint="default"/>
      </w:rPr>
    </w:lvl>
  </w:abstractNum>
  <w:abstractNum w:abstractNumId="7" w15:restartNumberingAfterBreak="0">
    <w:nsid w:val="45C25A5F"/>
    <w:multiLevelType w:val="hybridMultilevel"/>
    <w:tmpl w:val="4EE89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F954224"/>
    <w:multiLevelType w:val="hybridMultilevel"/>
    <w:tmpl w:val="68307572"/>
    <w:lvl w:ilvl="0" w:tplc="0C09000D">
      <w:start w:val="1"/>
      <w:numFmt w:val="bullet"/>
      <w:lvlText w:val=""/>
      <w:lvlJc w:val="left"/>
      <w:pPr>
        <w:ind w:left="360" w:hanging="360"/>
      </w:pPr>
      <w:rPr>
        <w:rFonts w:ascii="Wingdings" w:hAnsi="Wingdings" w:hint="default"/>
        <w:b/>
        <w:bCs/>
        <w:w w:val="99"/>
        <w:sz w:val="24"/>
        <w:szCs w:val="24"/>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13D5429"/>
    <w:multiLevelType w:val="hybridMultilevel"/>
    <w:tmpl w:val="515EED16"/>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395DC9"/>
    <w:multiLevelType w:val="hybridMultilevel"/>
    <w:tmpl w:val="7DA6C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C82D60"/>
    <w:multiLevelType w:val="hybridMultilevel"/>
    <w:tmpl w:val="F094FD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927DA4"/>
    <w:multiLevelType w:val="hybridMultilevel"/>
    <w:tmpl w:val="B3682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E73AE6"/>
    <w:multiLevelType w:val="hybridMultilevel"/>
    <w:tmpl w:val="59C8D89E"/>
    <w:lvl w:ilvl="0" w:tplc="96387934">
      <w:start w:val="1"/>
      <w:numFmt w:val="decimal"/>
      <w:pStyle w:val="ListNumber"/>
      <w:lvlText w:val="%1."/>
      <w:lvlJc w:val="left"/>
      <w:pPr>
        <w:ind w:left="368"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54C4384A">
      <w:start w:val="1"/>
      <w:numFmt w:val="none"/>
      <w:suff w:val="nothing"/>
      <w:lvlText w:val=""/>
      <w:lvlJc w:val="left"/>
      <w:pPr>
        <w:ind w:left="0" w:firstLine="0"/>
      </w:pPr>
      <w:rPr>
        <w:rFonts w:hint="default"/>
      </w:rPr>
    </w:lvl>
    <w:lvl w:ilvl="2" w:tplc="C11CC33C">
      <w:start w:val="1"/>
      <w:numFmt w:val="none"/>
      <w:suff w:val="nothing"/>
      <w:lvlText w:val=""/>
      <w:lvlJc w:val="left"/>
      <w:pPr>
        <w:ind w:left="0" w:firstLine="0"/>
      </w:pPr>
      <w:rPr>
        <w:rFonts w:hint="default"/>
      </w:rPr>
    </w:lvl>
    <w:lvl w:ilvl="3" w:tplc="4EDA8AF0">
      <w:start w:val="1"/>
      <w:numFmt w:val="none"/>
      <w:suff w:val="nothing"/>
      <w:lvlText w:val=""/>
      <w:lvlJc w:val="left"/>
      <w:pPr>
        <w:ind w:left="0" w:firstLine="0"/>
      </w:pPr>
      <w:rPr>
        <w:rFonts w:hint="default"/>
      </w:rPr>
    </w:lvl>
    <w:lvl w:ilvl="4" w:tplc="9DD8E794">
      <w:start w:val="1"/>
      <w:numFmt w:val="none"/>
      <w:suff w:val="nothing"/>
      <w:lvlText w:val=""/>
      <w:lvlJc w:val="left"/>
      <w:pPr>
        <w:ind w:left="0" w:firstLine="0"/>
      </w:pPr>
      <w:rPr>
        <w:rFonts w:hint="default"/>
      </w:rPr>
    </w:lvl>
    <w:lvl w:ilvl="5" w:tplc="DA1AC0C6">
      <w:start w:val="1"/>
      <w:numFmt w:val="none"/>
      <w:suff w:val="nothing"/>
      <w:lvlText w:val=""/>
      <w:lvlJc w:val="left"/>
      <w:pPr>
        <w:ind w:left="0" w:firstLine="0"/>
      </w:pPr>
      <w:rPr>
        <w:rFonts w:hint="default"/>
      </w:rPr>
    </w:lvl>
    <w:lvl w:ilvl="6" w:tplc="E1E48ED2">
      <w:start w:val="1"/>
      <w:numFmt w:val="none"/>
      <w:suff w:val="nothing"/>
      <w:lvlText w:val=""/>
      <w:lvlJc w:val="left"/>
      <w:pPr>
        <w:ind w:left="0" w:firstLine="0"/>
      </w:pPr>
      <w:rPr>
        <w:rFonts w:hint="default"/>
      </w:rPr>
    </w:lvl>
    <w:lvl w:ilvl="7" w:tplc="A72A702E">
      <w:start w:val="1"/>
      <w:numFmt w:val="none"/>
      <w:suff w:val="nothing"/>
      <w:lvlText w:val=""/>
      <w:lvlJc w:val="left"/>
      <w:pPr>
        <w:ind w:left="0" w:firstLine="0"/>
      </w:pPr>
      <w:rPr>
        <w:rFonts w:hint="default"/>
      </w:rPr>
    </w:lvl>
    <w:lvl w:ilvl="8" w:tplc="30B86572">
      <w:start w:val="1"/>
      <w:numFmt w:val="none"/>
      <w:suff w:val="nothing"/>
      <w:lvlText w:val=""/>
      <w:lvlJc w:val="left"/>
      <w:pPr>
        <w:ind w:left="0" w:firstLine="0"/>
      </w:pPr>
      <w:rPr>
        <w:rFonts w:hint="default"/>
      </w:rPr>
    </w:lvl>
  </w:abstractNum>
  <w:abstractNum w:abstractNumId="14" w15:restartNumberingAfterBreak="0">
    <w:nsid w:val="7EE02D7E"/>
    <w:multiLevelType w:val="hybridMultilevel"/>
    <w:tmpl w:val="E388616C"/>
    <w:lvl w:ilvl="0" w:tplc="0C09000D">
      <w:start w:val="1"/>
      <w:numFmt w:val="bullet"/>
      <w:lvlText w:val=""/>
      <w:lvlJc w:val="left"/>
      <w:pPr>
        <w:ind w:left="720" w:hanging="360"/>
      </w:pPr>
      <w:rPr>
        <w:rFonts w:ascii="Wingdings" w:hAnsi="Wingdings" w:hint="default"/>
        <w:b/>
        <w:bCs/>
        <w:w w:val="99"/>
        <w:sz w:val="24"/>
        <w:szCs w:val="24"/>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10"/>
  </w:num>
  <w:num w:numId="5">
    <w:abstractNumId w:val="3"/>
  </w:num>
  <w:num w:numId="6">
    <w:abstractNumId w:val="9"/>
  </w:num>
  <w:num w:numId="7">
    <w:abstractNumId w:val="11"/>
  </w:num>
  <w:num w:numId="8">
    <w:abstractNumId w:val="13"/>
  </w:num>
  <w:num w:numId="9">
    <w:abstractNumId w:val="4"/>
  </w:num>
  <w:num w:numId="10">
    <w:abstractNumId w:val="7"/>
  </w:num>
  <w:num w:numId="11">
    <w:abstractNumId w:val="2"/>
  </w:num>
  <w:num w:numId="12">
    <w:abstractNumId w:val="14"/>
  </w:num>
  <w:num w:numId="13">
    <w:abstractNumId w:val="1"/>
  </w:num>
  <w:num w:numId="14">
    <w:abstractNumId w:val="0"/>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NrcwMjcHsi2MjJR0lIJTi4sz8/NACoxrAXA/lPAsAAAA"/>
  </w:docVars>
  <w:rsids>
    <w:rsidRoot w:val="00F124E8"/>
    <w:rsid w:val="000114CC"/>
    <w:rsid w:val="00020AA1"/>
    <w:rsid w:val="0006649D"/>
    <w:rsid w:val="000B7AB7"/>
    <w:rsid w:val="00151CBD"/>
    <w:rsid w:val="002239BD"/>
    <w:rsid w:val="002E09A5"/>
    <w:rsid w:val="003369A4"/>
    <w:rsid w:val="00375888"/>
    <w:rsid w:val="00456D82"/>
    <w:rsid w:val="00495624"/>
    <w:rsid w:val="004C3B64"/>
    <w:rsid w:val="004D2FBE"/>
    <w:rsid w:val="004E30F4"/>
    <w:rsid w:val="00570C64"/>
    <w:rsid w:val="005812DA"/>
    <w:rsid w:val="00585C43"/>
    <w:rsid w:val="005E0A90"/>
    <w:rsid w:val="00614BC2"/>
    <w:rsid w:val="00632606"/>
    <w:rsid w:val="006732A4"/>
    <w:rsid w:val="00771642"/>
    <w:rsid w:val="007B070B"/>
    <w:rsid w:val="007C0384"/>
    <w:rsid w:val="00871BFB"/>
    <w:rsid w:val="008D608E"/>
    <w:rsid w:val="00903672"/>
    <w:rsid w:val="009D393D"/>
    <w:rsid w:val="00A35717"/>
    <w:rsid w:val="00A95484"/>
    <w:rsid w:val="00AA446B"/>
    <w:rsid w:val="00AF6EA1"/>
    <w:rsid w:val="00B053CD"/>
    <w:rsid w:val="00B75942"/>
    <w:rsid w:val="00C26169"/>
    <w:rsid w:val="00CF2821"/>
    <w:rsid w:val="00D326DF"/>
    <w:rsid w:val="00D717AA"/>
    <w:rsid w:val="00D77140"/>
    <w:rsid w:val="00D867BF"/>
    <w:rsid w:val="00DE64A0"/>
    <w:rsid w:val="00E04840"/>
    <w:rsid w:val="00E66743"/>
    <w:rsid w:val="00E81D9C"/>
    <w:rsid w:val="00F124E8"/>
    <w:rsid w:val="00F87248"/>
    <w:rsid w:val="00FF6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1E96"/>
  <w15:chartTrackingRefBased/>
  <w15:docId w15:val="{D87F64B2-E7FF-4D6B-8338-90F4CF82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124E8"/>
    <w:pPr>
      <w:spacing w:before="240" w:after="0" w:line="276"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header">
    <w:name w:val="ŠTable header"/>
    <w:basedOn w:val="TableNormal"/>
    <w:uiPriority w:val="99"/>
    <w:rsid w:val="00F124E8"/>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
    <w:name w:val="List Number"/>
    <w:aliases w:val="ŠList 1 number"/>
    <w:basedOn w:val="Normal"/>
    <w:uiPriority w:val="13"/>
    <w:qFormat/>
    <w:rsid w:val="00F124E8"/>
    <w:pPr>
      <w:numPr>
        <w:numId w:val="1"/>
      </w:numPr>
      <w:adjustRightInd w:val="0"/>
      <w:snapToGrid w:val="0"/>
      <w:spacing w:before="80"/>
    </w:pPr>
  </w:style>
  <w:style w:type="paragraph" w:customStyle="1" w:styleId="IOSbodytext2017">
    <w:name w:val="IOS body text 2017"/>
    <w:basedOn w:val="Normal"/>
    <w:link w:val="IOSbodytext2017Char"/>
    <w:qFormat/>
    <w:rsid w:val="00F124E8"/>
    <w:pPr>
      <w:spacing w:line="300" w:lineRule="atLeast"/>
      <w:jc w:val="both"/>
    </w:pPr>
    <w:rPr>
      <w:rFonts w:eastAsia="SimSun" w:cs="Times New Roman"/>
      <w:noProof/>
      <w:sz w:val="22"/>
      <w:szCs w:val="22"/>
      <w:lang w:eastAsia="zh-CN"/>
    </w:rPr>
  </w:style>
  <w:style w:type="character" w:customStyle="1" w:styleId="IOSbodytext2017Char">
    <w:name w:val="IOS body text 2017 Char"/>
    <w:basedOn w:val="DefaultParagraphFont"/>
    <w:link w:val="IOSbodytext2017"/>
    <w:rsid w:val="00F124E8"/>
    <w:rPr>
      <w:rFonts w:ascii="Arial" w:eastAsia="SimSun" w:hAnsi="Arial" w:cs="Times New Roman"/>
      <w:noProof/>
      <w:lang w:eastAsia="zh-CN"/>
    </w:rPr>
  </w:style>
  <w:style w:type="paragraph" w:styleId="ListParagraph">
    <w:name w:val="List Paragraph"/>
    <w:basedOn w:val="Normal"/>
    <w:uiPriority w:val="34"/>
    <w:qFormat/>
    <w:rsid w:val="00F124E8"/>
    <w:pPr>
      <w:ind w:left="720"/>
      <w:contextualSpacing/>
    </w:pPr>
  </w:style>
  <w:style w:type="paragraph" w:styleId="Header">
    <w:name w:val="header"/>
    <w:aliases w:val="ŠHeader"/>
    <w:basedOn w:val="Normal"/>
    <w:link w:val="HeaderChar"/>
    <w:uiPriority w:val="5"/>
    <w:qFormat/>
    <w:rsid w:val="00871BFB"/>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871BFB"/>
    <w:rPr>
      <w:rFonts w:ascii="Arial" w:hAnsi="Arial"/>
      <w:b/>
      <w:color w:val="002060"/>
      <w:sz w:val="24"/>
      <w:szCs w:val="24"/>
    </w:rPr>
  </w:style>
  <w:style w:type="paragraph" w:styleId="List">
    <w:name w:val="List"/>
    <w:aliases w:val="ŠList table 1"/>
    <w:basedOn w:val="Normal"/>
    <w:uiPriority w:val="99"/>
    <w:unhideWhenUsed/>
    <w:qFormat/>
    <w:rsid w:val="00495624"/>
    <w:pPr>
      <w:ind w:left="283" w:hanging="283"/>
      <w:contextualSpacing/>
    </w:pPr>
  </w:style>
  <w:style w:type="paragraph" w:customStyle="1" w:styleId="FeatureBox2">
    <w:name w:val="Feature Box 2"/>
    <w:aliases w:val="ŠFeature Box 2"/>
    <w:basedOn w:val="Normal"/>
    <w:next w:val="Normal"/>
    <w:qFormat/>
    <w:rsid w:val="0049562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paragraph" w:customStyle="1" w:styleId="Default">
    <w:name w:val="Default"/>
    <w:rsid w:val="0049562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053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3CD"/>
    <w:rPr>
      <w:rFonts w:ascii="Segoe UI" w:hAnsi="Segoe UI" w:cs="Segoe UI"/>
      <w:sz w:val="18"/>
      <w:szCs w:val="18"/>
    </w:rPr>
  </w:style>
  <w:style w:type="paragraph" w:styleId="NoSpacing">
    <w:name w:val="No Spacing"/>
    <w:uiPriority w:val="1"/>
    <w:qFormat/>
    <w:rsid w:val="00585C43"/>
    <w:pPr>
      <w:spacing w:after="0" w:line="240" w:lineRule="auto"/>
    </w:pPr>
    <w:rPr>
      <w:rFonts w:ascii="Arial" w:hAnsi="Arial"/>
      <w:sz w:val="24"/>
      <w:szCs w:val="24"/>
    </w:rPr>
  </w:style>
  <w:style w:type="character" w:styleId="CommentReference">
    <w:name w:val="annotation reference"/>
    <w:basedOn w:val="DefaultParagraphFont"/>
    <w:uiPriority w:val="99"/>
    <w:semiHidden/>
    <w:unhideWhenUsed/>
    <w:rsid w:val="00DE64A0"/>
    <w:rPr>
      <w:sz w:val="16"/>
      <w:szCs w:val="16"/>
    </w:rPr>
  </w:style>
  <w:style w:type="paragraph" w:styleId="CommentText">
    <w:name w:val="annotation text"/>
    <w:basedOn w:val="Normal"/>
    <w:link w:val="CommentTextChar"/>
    <w:uiPriority w:val="99"/>
    <w:semiHidden/>
    <w:unhideWhenUsed/>
    <w:rsid w:val="00DE64A0"/>
    <w:pPr>
      <w:spacing w:line="240" w:lineRule="auto"/>
    </w:pPr>
    <w:rPr>
      <w:sz w:val="20"/>
      <w:szCs w:val="20"/>
    </w:rPr>
  </w:style>
  <w:style w:type="character" w:customStyle="1" w:styleId="CommentTextChar">
    <w:name w:val="Comment Text Char"/>
    <w:basedOn w:val="DefaultParagraphFont"/>
    <w:link w:val="CommentText"/>
    <w:uiPriority w:val="99"/>
    <w:semiHidden/>
    <w:rsid w:val="00DE64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E64A0"/>
    <w:rPr>
      <w:b/>
      <w:bCs/>
    </w:rPr>
  </w:style>
  <w:style w:type="character" w:customStyle="1" w:styleId="CommentSubjectChar">
    <w:name w:val="Comment Subject Char"/>
    <w:basedOn w:val="CommentTextChar"/>
    <w:link w:val="CommentSubject"/>
    <w:uiPriority w:val="99"/>
    <w:semiHidden/>
    <w:rsid w:val="00DE64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809749">
      <w:bodyDiv w:val="1"/>
      <w:marLeft w:val="0"/>
      <w:marRight w:val="0"/>
      <w:marTop w:val="0"/>
      <w:marBottom w:val="0"/>
      <w:divBdr>
        <w:top w:val="none" w:sz="0" w:space="0" w:color="auto"/>
        <w:left w:val="none" w:sz="0" w:space="0" w:color="auto"/>
        <w:bottom w:val="none" w:sz="0" w:space="0" w:color="auto"/>
        <w:right w:val="none" w:sz="0" w:space="0" w:color="auto"/>
      </w:divBdr>
    </w:div>
    <w:div w:id="1460955018">
      <w:bodyDiv w:val="1"/>
      <w:marLeft w:val="0"/>
      <w:marRight w:val="0"/>
      <w:marTop w:val="0"/>
      <w:marBottom w:val="0"/>
      <w:divBdr>
        <w:top w:val="none" w:sz="0" w:space="0" w:color="auto"/>
        <w:left w:val="none" w:sz="0" w:space="0" w:color="auto"/>
        <w:bottom w:val="none" w:sz="0" w:space="0" w:color="auto"/>
        <w:right w:val="none" w:sz="0" w:space="0" w:color="auto"/>
      </w:divBdr>
      <w:divsChild>
        <w:div w:id="1642686924">
          <w:marLeft w:val="274"/>
          <w:marRight w:val="0"/>
          <w:marTop w:val="0"/>
          <w:marBottom w:val="0"/>
          <w:divBdr>
            <w:top w:val="none" w:sz="0" w:space="0" w:color="auto"/>
            <w:left w:val="none" w:sz="0" w:space="0" w:color="auto"/>
            <w:bottom w:val="none" w:sz="0" w:space="0" w:color="auto"/>
            <w:right w:val="none" w:sz="0" w:space="0" w:color="auto"/>
          </w:divBdr>
        </w:div>
        <w:div w:id="465316149">
          <w:marLeft w:val="274"/>
          <w:marRight w:val="0"/>
          <w:marTop w:val="0"/>
          <w:marBottom w:val="0"/>
          <w:divBdr>
            <w:top w:val="none" w:sz="0" w:space="0" w:color="auto"/>
            <w:left w:val="none" w:sz="0" w:space="0" w:color="auto"/>
            <w:bottom w:val="none" w:sz="0" w:space="0" w:color="auto"/>
            <w:right w:val="none" w:sz="0" w:space="0" w:color="auto"/>
          </w:divBdr>
        </w:div>
        <w:div w:id="1427967613">
          <w:marLeft w:val="274"/>
          <w:marRight w:val="0"/>
          <w:marTop w:val="0"/>
          <w:marBottom w:val="0"/>
          <w:divBdr>
            <w:top w:val="none" w:sz="0" w:space="0" w:color="auto"/>
            <w:left w:val="none" w:sz="0" w:space="0" w:color="auto"/>
            <w:bottom w:val="none" w:sz="0" w:space="0" w:color="auto"/>
            <w:right w:val="none" w:sz="0" w:space="0" w:color="auto"/>
          </w:divBdr>
        </w:div>
        <w:div w:id="531454616">
          <w:marLeft w:val="274"/>
          <w:marRight w:val="0"/>
          <w:marTop w:val="0"/>
          <w:marBottom w:val="0"/>
          <w:divBdr>
            <w:top w:val="none" w:sz="0" w:space="0" w:color="auto"/>
            <w:left w:val="none" w:sz="0" w:space="0" w:color="auto"/>
            <w:bottom w:val="none" w:sz="0" w:space="0" w:color="auto"/>
            <w:right w:val="none" w:sz="0" w:space="0" w:color="auto"/>
          </w:divBdr>
        </w:div>
        <w:div w:id="672996901">
          <w:marLeft w:val="274"/>
          <w:marRight w:val="0"/>
          <w:marTop w:val="0"/>
          <w:marBottom w:val="0"/>
          <w:divBdr>
            <w:top w:val="none" w:sz="0" w:space="0" w:color="auto"/>
            <w:left w:val="none" w:sz="0" w:space="0" w:color="auto"/>
            <w:bottom w:val="none" w:sz="0" w:space="0" w:color="auto"/>
            <w:right w:val="none" w:sz="0" w:space="0" w:color="auto"/>
          </w:divBdr>
        </w:div>
        <w:div w:id="936402859">
          <w:marLeft w:val="274"/>
          <w:marRight w:val="0"/>
          <w:marTop w:val="0"/>
          <w:marBottom w:val="0"/>
          <w:divBdr>
            <w:top w:val="none" w:sz="0" w:space="0" w:color="auto"/>
            <w:left w:val="none" w:sz="0" w:space="0" w:color="auto"/>
            <w:bottom w:val="none" w:sz="0" w:space="0" w:color="auto"/>
            <w:right w:val="none" w:sz="0" w:space="0" w:color="auto"/>
          </w:divBdr>
        </w:div>
      </w:divsChild>
    </w:div>
    <w:div w:id="183055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BF3D44EC670348A4C8985E1B786830" ma:contentTypeVersion="14" ma:contentTypeDescription="Create a new document." ma:contentTypeScope="" ma:versionID="bde4cc8f52fa31bc486ec5b1cbbf3458">
  <xsd:schema xmlns:xsd="http://www.w3.org/2001/XMLSchema" xmlns:xs="http://www.w3.org/2001/XMLSchema" xmlns:p="http://schemas.microsoft.com/office/2006/metadata/properties" xmlns:ns3="f7d66714-8bd7-4953-bc60-6370da7f2d9b" xmlns:ns4="bd68dd42-16bf-45f5-a4f8-3cc69a09382e" targetNamespace="http://schemas.microsoft.com/office/2006/metadata/properties" ma:root="true" ma:fieldsID="15bfe2181f68e708a9b9af25df4cfa19" ns3:_="" ns4:_="">
    <xsd:import namespace="f7d66714-8bd7-4953-bc60-6370da7f2d9b"/>
    <xsd:import namespace="bd68dd42-16bf-45f5-a4f8-3cc69a09382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66714-8bd7-4953-bc60-6370da7f2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68dd42-16bf-45f5-a4f8-3cc69a093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7BFB0-F11D-4DB3-B444-CEB634004742}">
  <ds:schemaRefs>
    <ds:schemaRef ds:uri="http://schemas.microsoft.com/sharepoint/v3/contenttype/forms"/>
  </ds:schemaRefs>
</ds:datastoreItem>
</file>

<file path=customXml/itemProps2.xml><?xml version="1.0" encoding="utf-8"?>
<ds:datastoreItem xmlns:ds="http://schemas.openxmlformats.org/officeDocument/2006/customXml" ds:itemID="{B8DECBC7-1BB5-435A-B3F4-56B92DA60136}">
  <ds:schemaRefs>
    <ds:schemaRef ds:uri="http://purl.org/dc/dcmitype/"/>
    <ds:schemaRef ds:uri="f7d66714-8bd7-4953-bc60-6370da7f2d9b"/>
    <ds:schemaRef ds:uri="http://schemas.microsoft.com/office/2006/metadata/properties"/>
    <ds:schemaRef ds:uri="http://schemas.openxmlformats.org/package/2006/metadata/core-properties"/>
    <ds:schemaRef ds:uri="bd68dd42-16bf-45f5-a4f8-3cc69a09382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DF35CA4-77A3-42E8-9A73-2C4436245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66714-8bd7-4953-bc60-6370da7f2d9b"/>
    <ds:schemaRef ds:uri="bd68dd42-16bf-45f5-a4f8-3cc69a093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Karen-maia Jackaman</dc:creator>
  <cp:keywords/>
  <dc:description/>
  <cp:lastModifiedBy>Karen-maia Jackaman</cp:lastModifiedBy>
  <cp:revision>2</cp:revision>
  <dcterms:created xsi:type="dcterms:W3CDTF">2022-02-09T04:24:00Z</dcterms:created>
  <dcterms:modified xsi:type="dcterms:W3CDTF">2022-02-09T04:24:00Z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0x010100F7BF3D44EC670348A4C8985E1B786830</vt:lpwstr>
  </property>
</Properties>
</file>