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8FB6D" w14:textId="202F10C5" w:rsidR="009C163C" w:rsidRPr="009950D3" w:rsidRDefault="007E64DA" w:rsidP="007E64DA">
      <w:pPr>
        <w:pStyle w:val="DescriptororNam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E41A3B3" wp14:editId="2C44790C">
                <wp:simplePos x="0" y="0"/>
                <wp:positionH relativeFrom="page">
                  <wp:posOffset>-23854</wp:posOffset>
                </wp:positionH>
                <wp:positionV relativeFrom="page">
                  <wp:posOffset>-47707</wp:posOffset>
                </wp:positionV>
                <wp:extent cx="7560000" cy="1948070"/>
                <wp:effectExtent l="0" t="0" r="22225" b="14605"/>
                <wp:wrapNone/>
                <wp:docPr id="17116934" name="Rectangle 1711693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19480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610E9D46" id="Rectangle 17116934" o:spid="_x0000_s1026" alt="&quot;&quot;" style="position:absolute;margin-left:-1.9pt;margin-top:-3.75pt;width:595.3pt;height:153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" fillcolor="#cbedfd [3208]" strokecolor="white [3201]" strokeweight="1.5pt">
                <w10:wrap anchorx="page" anchory="page"/>
              </v:rect>
            </w:pict>
          </mc:Fallback>
        </mc:AlternateContent>
      </w:r>
      <w:r w:rsidR="00EE3B0F">
        <w:t>NSW Department of Education</w:t>
      </w:r>
      <w:r w:rsidR="00F815D0" w:rsidRPr="0051472C">
        <w:tab/>
      </w:r>
      <w:r w:rsidR="00F815D0" w:rsidRPr="0051472C">
        <w:rPr>
          <w:rStyle w:val="Logo"/>
        </w:rPr>
        <w:drawing>
          <wp:inline distT="0" distB="0" distL="0" distR="0" wp14:anchorId="5A909277" wp14:editId="2EB7B099">
            <wp:extent cx="666000" cy="720000"/>
            <wp:effectExtent l="0" t="0" r="1270" b="4445"/>
            <wp:docPr id="2" name="Picture 2" descr="NSW Government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NSW Government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BBAC6" w14:textId="16B419F9" w:rsidR="00DE77C8" w:rsidRDefault="00E555E4" w:rsidP="007E64DA">
      <w:pPr>
        <w:pStyle w:val="Heading1"/>
      </w:pPr>
      <w:sdt>
        <w:sdtPr>
          <w:alias w:val="Title"/>
          <w:tag w:val=""/>
          <w:id w:val="2064905903"/>
          <w:lock w:val="sdtLocked"/>
          <w:placeholder>
            <w:docPart w:val="ED90E912764C47DB9CBC8EADA13CA3D6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E77C8">
            <w:t xml:space="preserve">Classroom reinforcers </w:t>
          </w:r>
          <w:r w:rsidR="003F2D6D">
            <w:t>and strategies</w:t>
          </w:r>
        </w:sdtContent>
      </w:sdt>
    </w:p>
    <w:p w14:paraId="3C0A1872" w14:textId="18099182" w:rsidR="005973C3" w:rsidRDefault="00AB58DD" w:rsidP="004A5D17">
      <w:pPr>
        <w:pStyle w:val="FeatureBox2"/>
      </w:pPr>
      <w:r w:rsidRPr="00AB58DD">
        <w:t>Understanding the motivations behind student behavio</w:t>
      </w:r>
      <w:r w:rsidR="005973C3">
        <w:t>u</w:t>
      </w:r>
      <w:r w:rsidRPr="00AB58DD">
        <w:t>r is crucial for creating an effective and supportive classroom environment. Each student is unique, with different needs and reasons for their actions. By identifying the underlying motivations</w:t>
      </w:r>
      <w:r w:rsidR="005973C3">
        <w:t>, teachers</w:t>
      </w:r>
      <w:r w:rsidRPr="00AB58DD">
        <w:t xml:space="preserve"> can implement targeted reinforcers</w:t>
      </w:r>
      <w:r w:rsidR="00D16C7C">
        <w:t xml:space="preserve"> and strate</w:t>
      </w:r>
      <w:r w:rsidR="00573676">
        <w:t>g</w:t>
      </w:r>
      <w:r w:rsidR="00D16C7C">
        <w:t>ies</w:t>
      </w:r>
      <w:r w:rsidRPr="00AB58DD">
        <w:t xml:space="preserve"> that foster positive behavio</w:t>
      </w:r>
      <w:r w:rsidR="005973C3">
        <w:t>u</w:t>
      </w:r>
      <w:r w:rsidRPr="00AB58DD">
        <w:t xml:space="preserve">rs and enhance learning. </w:t>
      </w:r>
    </w:p>
    <w:p w14:paraId="21B5F8BD" w14:textId="357868A8" w:rsidR="00867CA1" w:rsidRDefault="00E657E7" w:rsidP="004A5D17">
      <w:pPr>
        <w:pStyle w:val="FeatureBox2"/>
      </w:pPr>
      <w:r w:rsidRPr="00E657E7">
        <w:t xml:space="preserve">The following </w:t>
      </w:r>
      <w:r w:rsidR="00F30E8D">
        <w:t>is a non-exhaustive</w:t>
      </w:r>
      <w:r w:rsidR="00051A43">
        <w:t xml:space="preserve"> list of</w:t>
      </w:r>
      <w:r w:rsidRPr="00E657E7">
        <w:t xml:space="preserve"> classroom reinforcers</w:t>
      </w:r>
      <w:r w:rsidR="00051A43">
        <w:t xml:space="preserve"> and strategies</w:t>
      </w:r>
      <w:r w:rsidRPr="00E657E7">
        <w:t xml:space="preserve"> tailored to address specific motivations. </w:t>
      </w:r>
    </w:p>
    <w:p w14:paraId="44A55F36" w14:textId="438E8D3C" w:rsidR="00067895" w:rsidRDefault="007D1ACC" w:rsidP="00450091">
      <w:pPr>
        <w:pStyle w:val="Heading2"/>
        <w:spacing w:before="0" w:after="0"/>
      </w:pPr>
      <w:r>
        <w:t>Obtain or avoid a</w:t>
      </w:r>
      <w:r w:rsidR="00FC0F48">
        <w:t>n</w:t>
      </w:r>
      <w:r w:rsidR="00067895">
        <w:t xml:space="preserve"> activity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A table of 2 columns and 8 rows with strategies for students motivated to obtain or avoid an activity"/>
      </w:tblPr>
      <w:tblGrid>
        <w:gridCol w:w="5097"/>
        <w:gridCol w:w="5097"/>
      </w:tblGrid>
      <w:tr w:rsidR="00E9794C" w14:paraId="28FF9459" w14:textId="77777777">
        <w:tc>
          <w:tcPr>
            <w:tcW w:w="5097" w:type="dxa"/>
            <w:shd w:val="clear" w:color="auto" w:fill="002664" w:themeFill="text2"/>
          </w:tcPr>
          <w:p w14:paraId="6F2F1589" w14:textId="77777777" w:rsidR="00E9794C" w:rsidRPr="007D1B13" w:rsidRDefault="00E9794C">
            <w:pPr>
              <w:pStyle w:val="BodyText"/>
              <w:tabs>
                <w:tab w:val="left" w:pos="1222"/>
              </w:tabs>
              <w:rPr>
                <w:b/>
                <w:bCs/>
                <w:color w:val="FFFFFF" w:themeColor="background1"/>
              </w:rPr>
            </w:pPr>
            <w:r w:rsidRPr="007D1B13">
              <w:rPr>
                <w:b/>
                <w:bCs/>
                <w:color w:val="FFFFFF" w:themeColor="background1"/>
              </w:rPr>
              <w:t>Get/ Obtain</w:t>
            </w:r>
          </w:p>
        </w:tc>
        <w:tc>
          <w:tcPr>
            <w:tcW w:w="5097" w:type="dxa"/>
            <w:shd w:val="clear" w:color="auto" w:fill="002664" w:themeFill="text2"/>
          </w:tcPr>
          <w:p w14:paraId="7C5A230D" w14:textId="77777777" w:rsidR="00E9794C" w:rsidRPr="007D1B13" w:rsidRDefault="00E9794C">
            <w:pPr>
              <w:pStyle w:val="BodyText"/>
              <w:rPr>
                <w:b/>
                <w:bCs/>
                <w:color w:val="FFFFFF" w:themeColor="background1"/>
              </w:rPr>
            </w:pPr>
            <w:r w:rsidRPr="007D1B13">
              <w:rPr>
                <w:b/>
                <w:bCs/>
                <w:color w:val="FFFFFF" w:themeColor="background1"/>
              </w:rPr>
              <w:t>Escape/ Avoid</w:t>
            </w:r>
          </w:p>
        </w:tc>
      </w:tr>
      <w:tr w:rsidR="00E9794C" w14:paraId="42AFE4DF" w14:textId="77777777">
        <w:tc>
          <w:tcPr>
            <w:tcW w:w="5097" w:type="dxa"/>
          </w:tcPr>
          <w:p w14:paraId="6FEAE016" w14:textId="503C9ADB" w:rsidR="00E9794C" w:rsidRDefault="00B4306D" w:rsidP="00B4306D">
            <w:pPr>
              <w:pStyle w:val="BodyText"/>
            </w:pPr>
            <w:r>
              <w:t>Special lunch</w:t>
            </w:r>
            <w:r w:rsidR="000119E3">
              <w:t>, break</w:t>
            </w:r>
            <w:r>
              <w:t xml:space="preserve"> or play time with a peer</w:t>
            </w:r>
          </w:p>
        </w:tc>
        <w:tc>
          <w:tcPr>
            <w:tcW w:w="5097" w:type="dxa"/>
          </w:tcPr>
          <w:p w14:paraId="20A3B051" w14:textId="30AAA23D" w:rsidR="00E9794C" w:rsidRDefault="00047C0D" w:rsidP="00B71EF4">
            <w:pPr>
              <w:pStyle w:val="BodyText"/>
            </w:pPr>
            <w:r>
              <w:t>Homework pass</w:t>
            </w:r>
          </w:p>
        </w:tc>
      </w:tr>
      <w:tr w:rsidR="00E9794C" w14:paraId="62A2E74B" w14:textId="77777777">
        <w:tc>
          <w:tcPr>
            <w:tcW w:w="5097" w:type="dxa"/>
          </w:tcPr>
          <w:p w14:paraId="70EC29DB" w14:textId="0FF92CAD" w:rsidR="00E9794C" w:rsidRDefault="00B4306D" w:rsidP="00B71EF4">
            <w:pPr>
              <w:pStyle w:val="BodyText"/>
            </w:pPr>
            <w:r>
              <w:t>Lunch</w:t>
            </w:r>
            <w:r w:rsidR="008B03FB">
              <w:t>/break</w:t>
            </w:r>
            <w:r w:rsidR="004972D9">
              <w:t xml:space="preserve"> time</w:t>
            </w:r>
            <w:r>
              <w:t xml:space="preserve"> with a preferred adult</w:t>
            </w:r>
          </w:p>
        </w:tc>
        <w:tc>
          <w:tcPr>
            <w:tcW w:w="5097" w:type="dxa"/>
          </w:tcPr>
          <w:p w14:paraId="2F0EB783" w14:textId="32E3C142" w:rsidR="00E9794C" w:rsidRDefault="00EF0EB5" w:rsidP="00B71EF4">
            <w:pPr>
              <w:pStyle w:val="BodyText"/>
            </w:pPr>
            <w:r>
              <w:t>Stay inside during a break</w:t>
            </w:r>
          </w:p>
        </w:tc>
      </w:tr>
      <w:tr w:rsidR="00E9794C" w14:paraId="3E54B2CA" w14:textId="77777777">
        <w:tc>
          <w:tcPr>
            <w:tcW w:w="5097" w:type="dxa"/>
          </w:tcPr>
          <w:p w14:paraId="1E9005C2" w14:textId="7165F764" w:rsidR="00E9794C" w:rsidRDefault="00E8772E" w:rsidP="00B71EF4">
            <w:pPr>
              <w:pStyle w:val="BodyText"/>
            </w:pPr>
            <w:r>
              <w:t>Helper</w:t>
            </w:r>
          </w:p>
        </w:tc>
        <w:tc>
          <w:tcPr>
            <w:tcW w:w="5097" w:type="dxa"/>
          </w:tcPr>
          <w:p w14:paraId="1639B154" w14:textId="050A608D" w:rsidR="00E9794C" w:rsidRDefault="003745F3" w:rsidP="00B71EF4">
            <w:pPr>
              <w:pStyle w:val="BodyText"/>
            </w:pPr>
            <w:r>
              <w:t>Front of lunch line pass</w:t>
            </w:r>
          </w:p>
        </w:tc>
      </w:tr>
      <w:tr w:rsidR="00B71EF4" w14:paraId="626B9700" w14:textId="77777777">
        <w:tc>
          <w:tcPr>
            <w:tcW w:w="5097" w:type="dxa"/>
          </w:tcPr>
          <w:p w14:paraId="57DBBE03" w14:textId="3611C376" w:rsidR="00B71EF4" w:rsidRDefault="00E8772E" w:rsidP="00B71EF4">
            <w:pPr>
              <w:pStyle w:val="BodyText"/>
            </w:pPr>
            <w:r>
              <w:t>Additional time on a preferred activity</w:t>
            </w:r>
          </w:p>
        </w:tc>
        <w:tc>
          <w:tcPr>
            <w:tcW w:w="5097" w:type="dxa"/>
          </w:tcPr>
          <w:p w14:paraId="24155BB3" w14:textId="04718D56" w:rsidR="00B71EF4" w:rsidRDefault="003745F3" w:rsidP="00B71EF4">
            <w:pPr>
              <w:pStyle w:val="BodyText"/>
            </w:pPr>
            <w:r>
              <w:t>Late pass</w:t>
            </w:r>
          </w:p>
        </w:tc>
      </w:tr>
      <w:tr w:rsidR="00B71EF4" w14:paraId="036B5390" w14:textId="77777777">
        <w:tc>
          <w:tcPr>
            <w:tcW w:w="5097" w:type="dxa"/>
          </w:tcPr>
          <w:p w14:paraId="565D332D" w14:textId="2BDD137B" w:rsidR="00B71EF4" w:rsidRDefault="00E8772E" w:rsidP="00B71EF4">
            <w:pPr>
              <w:pStyle w:val="BodyText"/>
            </w:pPr>
            <w:r>
              <w:t>Special game during a break</w:t>
            </w:r>
          </w:p>
        </w:tc>
        <w:tc>
          <w:tcPr>
            <w:tcW w:w="5097" w:type="dxa"/>
          </w:tcPr>
          <w:p w14:paraId="50811765" w14:textId="15855ED6" w:rsidR="00B71EF4" w:rsidRDefault="00BB15D7" w:rsidP="00B71EF4">
            <w:pPr>
              <w:pStyle w:val="BodyText"/>
            </w:pPr>
            <w:r>
              <w:t xml:space="preserve">Reduced time on </w:t>
            </w:r>
            <w:r w:rsidR="00B96B26">
              <w:t>non-preferred activity</w:t>
            </w:r>
          </w:p>
        </w:tc>
      </w:tr>
      <w:tr w:rsidR="00B71EF4" w14:paraId="654803DE" w14:textId="77777777">
        <w:tc>
          <w:tcPr>
            <w:tcW w:w="5097" w:type="dxa"/>
          </w:tcPr>
          <w:p w14:paraId="19F39683" w14:textId="3B479E51" w:rsidR="00B71EF4" w:rsidRDefault="00047C0D" w:rsidP="00B71EF4">
            <w:pPr>
              <w:pStyle w:val="BodyText"/>
            </w:pPr>
            <w:r>
              <w:t>Game of choice</w:t>
            </w:r>
          </w:p>
        </w:tc>
        <w:tc>
          <w:tcPr>
            <w:tcW w:w="5097" w:type="dxa"/>
          </w:tcPr>
          <w:p w14:paraId="30E1E62C" w14:textId="438A5C9D" w:rsidR="00B71EF4" w:rsidRDefault="00B96B26" w:rsidP="00B71EF4">
            <w:pPr>
              <w:pStyle w:val="BodyText"/>
            </w:pPr>
            <w:r>
              <w:t xml:space="preserve">Alternate activity  </w:t>
            </w:r>
          </w:p>
        </w:tc>
      </w:tr>
      <w:tr w:rsidR="00B71EF4" w14:paraId="3ADEDC4B" w14:textId="77777777">
        <w:tc>
          <w:tcPr>
            <w:tcW w:w="5097" w:type="dxa"/>
          </w:tcPr>
          <w:p w14:paraId="0173FDAD" w14:textId="5263AD12" w:rsidR="00B71EF4" w:rsidRDefault="00047C0D" w:rsidP="00B71EF4">
            <w:pPr>
              <w:pStyle w:val="BodyText"/>
            </w:pPr>
            <w:r>
              <w:t>Line leader</w:t>
            </w:r>
          </w:p>
        </w:tc>
        <w:tc>
          <w:tcPr>
            <w:tcW w:w="5097" w:type="dxa"/>
          </w:tcPr>
          <w:p w14:paraId="59D77CE2" w14:textId="5DE01D97" w:rsidR="00B71EF4" w:rsidRDefault="003F2D6D" w:rsidP="00B71EF4">
            <w:pPr>
              <w:pStyle w:val="BodyText"/>
            </w:pPr>
            <w:r>
              <w:t>Additional breaks</w:t>
            </w:r>
          </w:p>
        </w:tc>
      </w:tr>
    </w:tbl>
    <w:p w14:paraId="155B0084" w14:textId="28B690D4" w:rsidR="00FC0F48" w:rsidRDefault="007D1ACC" w:rsidP="00450091">
      <w:pPr>
        <w:pStyle w:val="Heading2"/>
        <w:spacing w:before="0" w:after="0"/>
      </w:pPr>
      <w:r>
        <w:t>Obtain or avoid a</w:t>
      </w:r>
      <w:r w:rsidR="003323BF">
        <w:t>ttention/ connection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A table of 2 columns and 8 rows with strategies for students motivated to obtain or avaid attention or connection"/>
      </w:tblPr>
      <w:tblGrid>
        <w:gridCol w:w="5097"/>
        <w:gridCol w:w="5097"/>
      </w:tblGrid>
      <w:tr w:rsidR="0053510F" w14:paraId="4E40F88C" w14:textId="77777777">
        <w:tc>
          <w:tcPr>
            <w:tcW w:w="5097" w:type="dxa"/>
            <w:shd w:val="clear" w:color="auto" w:fill="002664" w:themeFill="text2"/>
          </w:tcPr>
          <w:p w14:paraId="45407AB1" w14:textId="77777777" w:rsidR="0053510F" w:rsidRPr="007D1B13" w:rsidRDefault="0053510F">
            <w:pPr>
              <w:pStyle w:val="BodyText"/>
              <w:tabs>
                <w:tab w:val="left" w:pos="1222"/>
              </w:tabs>
              <w:rPr>
                <w:b/>
                <w:bCs/>
                <w:color w:val="FFFFFF" w:themeColor="background1"/>
              </w:rPr>
            </w:pPr>
            <w:r w:rsidRPr="007D1B13">
              <w:rPr>
                <w:b/>
                <w:bCs/>
                <w:color w:val="FFFFFF" w:themeColor="background1"/>
              </w:rPr>
              <w:t>Get/ Obtain</w:t>
            </w:r>
          </w:p>
        </w:tc>
        <w:tc>
          <w:tcPr>
            <w:tcW w:w="5097" w:type="dxa"/>
            <w:shd w:val="clear" w:color="auto" w:fill="002664" w:themeFill="text2"/>
          </w:tcPr>
          <w:p w14:paraId="55AFA45A" w14:textId="77777777" w:rsidR="0053510F" w:rsidRPr="007D1B13" w:rsidRDefault="0053510F">
            <w:pPr>
              <w:pStyle w:val="BodyText"/>
              <w:rPr>
                <w:b/>
                <w:bCs/>
                <w:color w:val="FFFFFF" w:themeColor="background1"/>
              </w:rPr>
            </w:pPr>
            <w:r w:rsidRPr="007D1B13">
              <w:rPr>
                <w:b/>
                <w:bCs/>
                <w:color w:val="FFFFFF" w:themeColor="background1"/>
              </w:rPr>
              <w:t>Escape/ Avoid</w:t>
            </w:r>
          </w:p>
        </w:tc>
      </w:tr>
      <w:tr w:rsidR="0053510F" w14:paraId="38566E32" w14:textId="77777777">
        <w:tc>
          <w:tcPr>
            <w:tcW w:w="5097" w:type="dxa"/>
          </w:tcPr>
          <w:p w14:paraId="2D8BE342" w14:textId="218F31FD" w:rsidR="0053510F" w:rsidRDefault="003323BF">
            <w:pPr>
              <w:pStyle w:val="BodyText"/>
            </w:pPr>
            <w:r>
              <w:t>Work with a friend of choice</w:t>
            </w:r>
          </w:p>
        </w:tc>
        <w:tc>
          <w:tcPr>
            <w:tcW w:w="5097" w:type="dxa"/>
          </w:tcPr>
          <w:p w14:paraId="6A9A30FE" w14:textId="1B734EE0" w:rsidR="0053510F" w:rsidRDefault="00E9499E">
            <w:pPr>
              <w:pStyle w:val="BodyText"/>
            </w:pPr>
            <w:r>
              <w:t>Lunch in a private area</w:t>
            </w:r>
          </w:p>
        </w:tc>
      </w:tr>
      <w:tr w:rsidR="0053510F" w14:paraId="7C0E9C81" w14:textId="77777777">
        <w:tc>
          <w:tcPr>
            <w:tcW w:w="5097" w:type="dxa"/>
          </w:tcPr>
          <w:p w14:paraId="66CE398C" w14:textId="0552B65F" w:rsidR="0053510F" w:rsidRDefault="003323BF">
            <w:pPr>
              <w:pStyle w:val="BodyText"/>
            </w:pPr>
            <w:r>
              <w:t>Preferential seating</w:t>
            </w:r>
          </w:p>
        </w:tc>
        <w:tc>
          <w:tcPr>
            <w:tcW w:w="5097" w:type="dxa"/>
          </w:tcPr>
          <w:p w14:paraId="10829158" w14:textId="69FDB64F" w:rsidR="0053510F" w:rsidRDefault="00FB4CDD">
            <w:pPr>
              <w:pStyle w:val="BodyText"/>
            </w:pPr>
            <w:r>
              <w:t>Pass out of assembly</w:t>
            </w:r>
          </w:p>
        </w:tc>
      </w:tr>
      <w:tr w:rsidR="0053510F" w14:paraId="1C466E58" w14:textId="77777777">
        <w:tc>
          <w:tcPr>
            <w:tcW w:w="5097" w:type="dxa"/>
          </w:tcPr>
          <w:p w14:paraId="57970243" w14:textId="778B3471" w:rsidR="0053510F" w:rsidRDefault="00047F48">
            <w:pPr>
              <w:pStyle w:val="BodyText"/>
            </w:pPr>
            <w:r>
              <w:t>Photo on school bulletin board</w:t>
            </w:r>
          </w:p>
        </w:tc>
        <w:tc>
          <w:tcPr>
            <w:tcW w:w="5097" w:type="dxa"/>
          </w:tcPr>
          <w:p w14:paraId="573EB8DA" w14:textId="771A1F83" w:rsidR="0053510F" w:rsidRDefault="0068424D">
            <w:pPr>
              <w:pStyle w:val="BodyText"/>
            </w:pPr>
            <w:r>
              <w:t>Quiet workspace</w:t>
            </w:r>
          </w:p>
        </w:tc>
      </w:tr>
      <w:tr w:rsidR="0053510F" w14:paraId="7083739D" w14:textId="77777777">
        <w:tc>
          <w:tcPr>
            <w:tcW w:w="5097" w:type="dxa"/>
          </w:tcPr>
          <w:p w14:paraId="5503F611" w14:textId="38463D73" w:rsidR="0053510F" w:rsidRDefault="006F69AC">
            <w:pPr>
              <w:pStyle w:val="BodyText"/>
            </w:pPr>
            <w:r>
              <w:t>Tutor/ assist others</w:t>
            </w:r>
          </w:p>
        </w:tc>
        <w:tc>
          <w:tcPr>
            <w:tcW w:w="5097" w:type="dxa"/>
          </w:tcPr>
          <w:p w14:paraId="1403CAB0" w14:textId="0ACDC9E4" w:rsidR="0053510F" w:rsidRDefault="0068424D">
            <w:pPr>
              <w:pStyle w:val="BodyText"/>
            </w:pPr>
            <w:r>
              <w:t>One-on-one check ins</w:t>
            </w:r>
          </w:p>
        </w:tc>
      </w:tr>
      <w:tr w:rsidR="0053510F" w14:paraId="2BB5919F" w14:textId="77777777">
        <w:tc>
          <w:tcPr>
            <w:tcW w:w="5097" w:type="dxa"/>
          </w:tcPr>
          <w:p w14:paraId="7DF73848" w14:textId="59A5C377" w:rsidR="0053510F" w:rsidRDefault="006F69AC">
            <w:pPr>
              <w:pStyle w:val="BodyText"/>
            </w:pPr>
            <w:r>
              <w:t>Positive card/ letter sent home</w:t>
            </w:r>
          </w:p>
        </w:tc>
        <w:tc>
          <w:tcPr>
            <w:tcW w:w="5097" w:type="dxa"/>
          </w:tcPr>
          <w:p w14:paraId="103711E1" w14:textId="2CE2054B" w:rsidR="0053510F" w:rsidRDefault="00DD03BB">
            <w:pPr>
              <w:pStyle w:val="BodyText"/>
            </w:pPr>
            <w:r>
              <w:t>Individual tasks</w:t>
            </w:r>
          </w:p>
        </w:tc>
      </w:tr>
      <w:tr w:rsidR="0053510F" w14:paraId="76BD9AE7" w14:textId="77777777">
        <w:tc>
          <w:tcPr>
            <w:tcW w:w="5097" w:type="dxa"/>
          </w:tcPr>
          <w:p w14:paraId="6FA05308" w14:textId="283956FB" w:rsidR="0053510F" w:rsidRDefault="008F70F6">
            <w:pPr>
              <w:pStyle w:val="BodyText"/>
            </w:pPr>
            <w:r>
              <w:t>Buddy system for projects</w:t>
            </w:r>
          </w:p>
        </w:tc>
        <w:tc>
          <w:tcPr>
            <w:tcW w:w="5097" w:type="dxa"/>
          </w:tcPr>
          <w:p w14:paraId="749E44AD" w14:textId="20B634E0" w:rsidR="0053510F" w:rsidRDefault="00DD03BB">
            <w:pPr>
              <w:pStyle w:val="BodyText"/>
            </w:pPr>
            <w:r>
              <w:t xml:space="preserve">Offer choice </w:t>
            </w:r>
          </w:p>
        </w:tc>
      </w:tr>
      <w:tr w:rsidR="0053510F" w14:paraId="074221FE" w14:textId="77777777">
        <w:tc>
          <w:tcPr>
            <w:tcW w:w="5097" w:type="dxa"/>
          </w:tcPr>
          <w:p w14:paraId="62EC8C13" w14:textId="77777777" w:rsidR="0053510F" w:rsidRDefault="0053510F">
            <w:pPr>
              <w:pStyle w:val="BodyText"/>
            </w:pPr>
            <w:r>
              <w:t>Line leader</w:t>
            </w:r>
          </w:p>
        </w:tc>
        <w:tc>
          <w:tcPr>
            <w:tcW w:w="5097" w:type="dxa"/>
          </w:tcPr>
          <w:p w14:paraId="27C68DFE" w14:textId="4D5AD9D7" w:rsidR="0053510F" w:rsidRDefault="00F5293B">
            <w:pPr>
              <w:pStyle w:val="BodyText"/>
            </w:pPr>
            <w:r>
              <w:t>Non-verbal signals</w:t>
            </w:r>
          </w:p>
        </w:tc>
      </w:tr>
    </w:tbl>
    <w:p w14:paraId="098DEF94" w14:textId="76DDF9D3" w:rsidR="006D2FD4" w:rsidRPr="00E203B0" w:rsidRDefault="006D2FD4" w:rsidP="00564406">
      <w:pPr>
        <w:pStyle w:val="BodyText"/>
      </w:pPr>
    </w:p>
    <w:sectPr w:rsidR="006D2FD4" w:rsidRPr="00E203B0" w:rsidSect="00C52929"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8" w:right="851" w:bottom="1701" w:left="851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746D85" w14:textId="77777777" w:rsidR="00AE6F19" w:rsidRDefault="00AE6F19" w:rsidP="00921FD3">
      <w:r>
        <w:separator/>
      </w:r>
    </w:p>
  </w:endnote>
  <w:endnote w:type="continuationSeparator" w:id="0">
    <w:p w14:paraId="681806FE" w14:textId="77777777" w:rsidR="00AE6F19" w:rsidRDefault="00AE6F19" w:rsidP="00921FD3">
      <w:r>
        <w:continuationSeparator/>
      </w:r>
    </w:p>
  </w:endnote>
  <w:endnote w:type="continuationNotice" w:id="1">
    <w:p w14:paraId="015F6B1E" w14:textId="77777777" w:rsidR="00AE6F19" w:rsidRDefault="00AE6F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 Light">
    <w:panose1 w:val="00000000000000000000"/>
    <w:charset w:val="00"/>
    <w:family w:val="auto"/>
    <w:pitch w:val="variable"/>
    <w:sig w:usb0="A00000FF" w:usb1="4000205B" w:usb2="00000000" w:usb3="00000000" w:csb0="00000193" w:csb1="00000000"/>
    <w:embedRegular r:id="rId1" w:fontKey="{AE1551B3-7C50-4561-B6FE-CC8214C5A0B0}"/>
    <w:embedBold r:id="rId2" w:fontKey="{268DA90E-AFD5-4044-BCEB-9CE9FFFEF550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ublic Sans SemiBold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  <w:embedRegular r:id="rId3" w:subsetted="1" w:fontKey="{00456566-D04C-442D-9DB7-9E423A209CA1}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9E9AB" w14:textId="72D5B6B6" w:rsidR="00C55BDC" w:rsidRDefault="00C55BDC" w:rsidP="004775C6">
    <w:pPr>
      <w:pStyle w:val="HeaderFooterSensitivityLabelSpace"/>
      <w:spacing w:before="0" w:after="0"/>
    </w:pPr>
    <w:r>
      <w:t>PBL - Tier 1 Classroom systems</w:t>
    </w:r>
  </w:p>
  <w:p w14:paraId="1EE994EB" w14:textId="5AEA8129" w:rsidR="00610A2D" w:rsidRPr="008645D7" w:rsidRDefault="00E555E4" w:rsidP="004775C6">
    <w:pPr>
      <w:pStyle w:val="Footer"/>
      <w:spacing w:before="0" w:after="0"/>
    </w:pPr>
    <w:sdt>
      <w:sdtPr>
        <w:alias w:val="Title"/>
        <w:tag w:val="Title"/>
        <w:id w:val="100462474"/>
        <w:placeholder>
          <w:docPart w:val="B754E2D5F8EB447F83AA66ED7F1F199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F2D6D">
          <w:t>Classroom reinforcers and strategies</w:t>
        </w:r>
      </w:sdtContent>
    </w:sdt>
    <w:r w:rsidR="00672942">
      <w:t xml:space="preserve"> </w:t>
    </w:r>
    <w:r w:rsidR="008645D7">
      <w:ptab w:relativeTo="margin" w:alignment="right" w:leader="none"/>
    </w:r>
    <w:r w:rsidR="008645D7">
      <w:fldChar w:fldCharType="begin"/>
    </w:r>
    <w:r w:rsidR="008645D7">
      <w:instrText xml:space="preserve"> PAGE   \* MERGEFORMAT </w:instrText>
    </w:r>
    <w:r w:rsidR="008645D7">
      <w:fldChar w:fldCharType="separate"/>
    </w:r>
    <w:r w:rsidR="008645D7">
      <w:t>1</w:t>
    </w:r>
    <w:r w:rsidR="008645D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9D664" w14:textId="489A1BE3" w:rsidR="004B73BD" w:rsidRPr="004B73BD" w:rsidRDefault="00E555E4" w:rsidP="004B73BD">
    <w:pPr>
      <w:pStyle w:val="Footer"/>
    </w:pPr>
    <w:sdt>
      <w:sdtPr>
        <w:alias w:val="Title"/>
        <w:tag w:val="Title"/>
        <w:id w:val="867105508"/>
        <w:placeholder>
          <w:docPart w:val="D6D97D2E6CB34A428FF0C48FC733CFA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F2D6D">
          <w:t>Classroom reinforcers and strategies</w:t>
        </w:r>
      </w:sdtContent>
    </w:sdt>
    <w:r w:rsidR="00992EEC">
      <w:t xml:space="preserve"> </w:t>
    </w:r>
    <w:r w:rsidR="004B73BD">
      <w:ptab w:relativeTo="margin" w:alignment="right" w:leader="none"/>
    </w:r>
    <w:r w:rsidR="004B73BD">
      <w:fldChar w:fldCharType="begin"/>
    </w:r>
    <w:r w:rsidR="004B73BD">
      <w:instrText xml:space="preserve"> PAGE   \* MERGEFORMAT </w:instrText>
    </w:r>
    <w:r w:rsidR="004B73BD">
      <w:fldChar w:fldCharType="separate"/>
    </w:r>
    <w:r w:rsidR="004B73BD">
      <w:t>2</w:t>
    </w:r>
    <w:r w:rsidR="004B73B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3843DD" w14:textId="77777777" w:rsidR="00AE6F19" w:rsidRDefault="00AE6F19" w:rsidP="00921FD3">
      <w:r>
        <w:separator/>
      </w:r>
    </w:p>
  </w:footnote>
  <w:footnote w:type="continuationSeparator" w:id="0">
    <w:p w14:paraId="18525AA5" w14:textId="77777777" w:rsidR="00AE6F19" w:rsidRDefault="00AE6F19" w:rsidP="00921FD3">
      <w:r>
        <w:continuationSeparator/>
      </w:r>
    </w:p>
  </w:footnote>
  <w:footnote w:type="continuationNotice" w:id="1">
    <w:p w14:paraId="145C76C0" w14:textId="77777777" w:rsidR="00AE6F19" w:rsidRDefault="00AE6F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403C4" w14:textId="77777777" w:rsidR="004B73BD" w:rsidRDefault="004B73B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4C98957" wp14:editId="16A8559B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560000" cy="1665027"/>
              <wp:effectExtent l="0" t="0" r="22225" b="11430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665027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3">
                        <a:schemeClr val="lt1"/>
                      </a:lnRef>
                      <a:fillRef idx="1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4B5A44F" id="Rectangle 5" o:spid="_x0000_s1026" alt="&quot;&quot;" style="position:absolute;margin-left:0;margin-top:0;width:595.3pt;height:131.1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" fillcolor="#cbedfd [3208]" strokecolor="white [3201]" strokeweight="1.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5676C"/>
    <w:multiLevelType w:val="hybridMultilevel"/>
    <w:tmpl w:val="E9C6FEBE"/>
    <w:lvl w:ilvl="0" w:tplc="E0803700">
      <w:start w:val="1"/>
      <w:numFmt w:val="lowerLetter"/>
      <w:pStyle w:val="ListNumber2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8942059"/>
    <w:multiLevelType w:val="hybridMultilevel"/>
    <w:tmpl w:val="FADEB06E"/>
    <w:lvl w:ilvl="0" w:tplc="0554D3E8">
      <w:start w:val="1"/>
      <w:numFmt w:val="decimal"/>
      <w:pStyle w:val="ListNumber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56394"/>
    <w:multiLevelType w:val="hybridMultilevel"/>
    <w:tmpl w:val="69EE43A6"/>
    <w:lvl w:ilvl="0" w:tplc="D2C2E362">
      <w:start w:val="1"/>
      <w:numFmt w:val="lowerRoman"/>
      <w:pStyle w:val="ListNumber3"/>
      <w:lvlText w:val="%1."/>
      <w:lvlJc w:val="left"/>
      <w:pPr>
        <w:tabs>
          <w:tab w:val="num" w:pos="1072"/>
        </w:tabs>
        <w:ind w:left="1072" w:hanging="358"/>
      </w:pPr>
      <w:rPr>
        <w:rFonts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2154" w:hanging="360"/>
      </w:pPr>
    </w:lvl>
    <w:lvl w:ilvl="2" w:tplc="0C09001B" w:tentative="1">
      <w:start w:val="1"/>
      <w:numFmt w:val="lowerRoman"/>
      <w:lvlText w:val="%3."/>
      <w:lvlJc w:val="right"/>
      <w:pPr>
        <w:ind w:left="2874" w:hanging="180"/>
      </w:pPr>
    </w:lvl>
    <w:lvl w:ilvl="3" w:tplc="0C09000F" w:tentative="1">
      <w:start w:val="1"/>
      <w:numFmt w:val="decimal"/>
      <w:lvlText w:val="%4."/>
      <w:lvlJc w:val="left"/>
      <w:pPr>
        <w:ind w:left="3594" w:hanging="360"/>
      </w:pPr>
    </w:lvl>
    <w:lvl w:ilvl="4" w:tplc="0C090019" w:tentative="1">
      <w:start w:val="1"/>
      <w:numFmt w:val="lowerLetter"/>
      <w:lvlText w:val="%5."/>
      <w:lvlJc w:val="left"/>
      <w:pPr>
        <w:ind w:left="4314" w:hanging="360"/>
      </w:pPr>
    </w:lvl>
    <w:lvl w:ilvl="5" w:tplc="0C09001B" w:tentative="1">
      <w:start w:val="1"/>
      <w:numFmt w:val="lowerRoman"/>
      <w:lvlText w:val="%6."/>
      <w:lvlJc w:val="right"/>
      <w:pPr>
        <w:ind w:left="5034" w:hanging="180"/>
      </w:pPr>
    </w:lvl>
    <w:lvl w:ilvl="6" w:tplc="0C09000F" w:tentative="1">
      <w:start w:val="1"/>
      <w:numFmt w:val="decimal"/>
      <w:lvlText w:val="%7."/>
      <w:lvlJc w:val="left"/>
      <w:pPr>
        <w:ind w:left="5754" w:hanging="360"/>
      </w:pPr>
    </w:lvl>
    <w:lvl w:ilvl="7" w:tplc="0C090019" w:tentative="1">
      <w:start w:val="1"/>
      <w:numFmt w:val="lowerLetter"/>
      <w:lvlText w:val="%8."/>
      <w:lvlJc w:val="left"/>
      <w:pPr>
        <w:ind w:left="6474" w:hanging="360"/>
      </w:pPr>
    </w:lvl>
    <w:lvl w:ilvl="8" w:tplc="0C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357D4695"/>
    <w:multiLevelType w:val="hybridMultilevel"/>
    <w:tmpl w:val="2E666274"/>
    <w:lvl w:ilvl="0" w:tplc="534CDACA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  <w:b w:val="0"/>
        <w:i w:val="0"/>
        <w:color w:val="000000" w:themeColor="text1"/>
        <w:sz w:val="16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505C1821"/>
    <w:multiLevelType w:val="hybridMultilevel"/>
    <w:tmpl w:val="A1C22A2A"/>
    <w:lvl w:ilvl="0" w:tplc="55BEC886">
      <w:start w:val="1"/>
      <w:numFmt w:val="bullet"/>
      <w:pStyle w:val="List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0000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E79B5"/>
    <w:multiLevelType w:val="hybridMultilevel"/>
    <w:tmpl w:val="23F6EB12"/>
    <w:lvl w:ilvl="0" w:tplc="F3D00BA6">
      <w:start w:val="1"/>
      <w:numFmt w:val="bullet"/>
      <w:pStyle w:val="ListBullet2"/>
      <w:lvlText w:val="—"/>
      <w:lvlJc w:val="left"/>
      <w:pPr>
        <w:tabs>
          <w:tab w:val="num" w:pos="714"/>
        </w:tabs>
        <w:ind w:left="714" w:hanging="357"/>
      </w:pPr>
      <w:rPr>
        <w:rFonts w:ascii="Public Sans Light" w:hAnsi="Public Sans Light" w:cs="Times New Roman" w:hint="default"/>
        <w:b w:val="0"/>
        <w:i w:val="0"/>
        <w:color w:val="000000" w:themeColor="text1"/>
        <w:sz w:val="22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7CE35236"/>
    <w:multiLevelType w:val="hybridMultilevel"/>
    <w:tmpl w:val="49E0837C"/>
    <w:lvl w:ilvl="0" w:tplc="43DE1BF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362954">
    <w:abstractNumId w:val="4"/>
  </w:num>
  <w:num w:numId="2" w16cid:durableId="871919322">
    <w:abstractNumId w:val="5"/>
  </w:num>
  <w:num w:numId="3" w16cid:durableId="265428377">
    <w:abstractNumId w:val="3"/>
  </w:num>
  <w:num w:numId="4" w16cid:durableId="1525944155">
    <w:abstractNumId w:val="0"/>
  </w:num>
  <w:num w:numId="5" w16cid:durableId="487402734">
    <w:abstractNumId w:val="2"/>
  </w:num>
  <w:num w:numId="6" w16cid:durableId="1306157818">
    <w:abstractNumId w:val="1"/>
  </w:num>
  <w:num w:numId="7" w16cid:durableId="1560048215">
    <w:abstractNumId w:val="1"/>
    <w:lvlOverride w:ilvl="0">
      <w:startOverride w:val="1"/>
    </w:lvlOverride>
  </w:num>
  <w:num w:numId="8" w16cid:durableId="1684549027">
    <w:abstractNumId w:val="0"/>
    <w:lvlOverride w:ilvl="0">
      <w:startOverride w:val="1"/>
    </w:lvlOverride>
  </w:num>
  <w:num w:numId="9" w16cid:durableId="1539507736">
    <w:abstractNumId w:val="2"/>
    <w:lvlOverride w:ilvl="0">
      <w:startOverride w:val="1"/>
    </w:lvlOverride>
  </w:num>
  <w:num w:numId="10" w16cid:durableId="563562029">
    <w:abstractNumId w:val="4"/>
  </w:num>
  <w:num w:numId="11" w16cid:durableId="1406681167">
    <w:abstractNumId w:val="1"/>
  </w:num>
  <w:num w:numId="12" w16cid:durableId="1196311767">
    <w:abstractNumId w:val="5"/>
  </w:num>
  <w:num w:numId="13" w16cid:durableId="423065916">
    <w:abstractNumId w:val="3"/>
  </w:num>
  <w:num w:numId="14" w16cid:durableId="1555431906">
    <w:abstractNumId w:val="0"/>
  </w:num>
  <w:num w:numId="15" w16cid:durableId="72624916">
    <w:abstractNumId w:val="2"/>
  </w:num>
  <w:num w:numId="16" w16cid:durableId="2097163878">
    <w:abstractNumId w:val="5"/>
  </w:num>
  <w:num w:numId="17" w16cid:durableId="1888103601">
    <w:abstractNumId w:val="3"/>
  </w:num>
  <w:num w:numId="18" w16cid:durableId="1231038896">
    <w:abstractNumId w:val="4"/>
  </w:num>
  <w:num w:numId="19" w16cid:durableId="826243363">
    <w:abstractNumId w:val="0"/>
  </w:num>
  <w:num w:numId="20" w16cid:durableId="1663463645">
    <w:abstractNumId w:val="2"/>
  </w:num>
  <w:num w:numId="21" w16cid:durableId="231236848">
    <w:abstractNumId w:val="1"/>
  </w:num>
  <w:num w:numId="22" w16cid:durableId="1489399718">
    <w:abstractNumId w:val="4"/>
    <w:lvlOverride w:ilvl="0">
      <w:startOverride w:val="1"/>
    </w:lvlOverride>
  </w:num>
  <w:num w:numId="23" w16cid:durableId="820082096">
    <w:abstractNumId w:val="5"/>
    <w:lvlOverride w:ilvl="0">
      <w:startOverride w:val="1"/>
    </w:lvlOverride>
  </w:num>
  <w:num w:numId="24" w16cid:durableId="1209103268">
    <w:abstractNumId w:val="3"/>
    <w:lvlOverride w:ilvl="0">
      <w:startOverride w:val="1"/>
    </w:lvlOverride>
  </w:num>
  <w:num w:numId="25" w16cid:durableId="2021393611">
    <w:abstractNumId w:val="4"/>
  </w:num>
  <w:num w:numId="26" w16cid:durableId="782190099">
    <w:abstractNumId w:val="1"/>
  </w:num>
  <w:num w:numId="27" w16cid:durableId="1711297513">
    <w:abstractNumId w:val="1"/>
    <w:lvlOverride w:ilvl="0">
      <w:startOverride w:val="1"/>
    </w:lvlOverride>
  </w:num>
  <w:num w:numId="28" w16cid:durableId="5912604">
    <w:abstractNumId w:val="1"/>
    <w:lvlOverride w:ilvl="0">
      <w:startOverride w:val="1"/>
    </w:lvlOverride>
  </w:num>
  <w:num w:numId="29" w16cid:durableId="1756977030">
    <w:abstractNumId w:val="0"/>
    <w:lvlOverride w:ilvl="0">
      <w:startOverride w:val="1"/>
    </w:lvlOverride>
  </w:num>
  <w:num w:numId="30" w16cid:durableId="1896433558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CA4"/>
    <w:rsid w:val="00002C93"/>
    <w:rsid w:val="00006A63"/>
    <w:rsid w:val="000100A3"/>
    <w:rsid w:val="000106AC"/>
    <w:rsid w:val="00011994"/>
    <w:rsid w:val="000119E3"/>
    <w:rsid w:val="00025E7F"/>
    <w:rsid w:val="00030C2E"/>
    <w:rsid w:val="00030FD2"/>
    <w:rsid w:val="000319D3"/>
    <w:rsid w:val="000319DF"/>
    <w:rsid w:val="00033066"/>
    <w:rsid w:val="000369F8"/>
    <w:rsid w:val="00046809"/>
    <w:rsid w:val="00046ACD"/>
    <w:rsid w:val="00047C0D"/>
    <w:rsid w:val="00047F48"/>
    <w:rsid w:val="00051A43"/>
    <w:rsid w:val="0005359F"/>
    <w:rsid w:val="0005618A"/>
    <w:rsid w:val="00067895"/>
    <w:rsid w:val="00070FB6"/>
    <w:rsid w:val="00072340"/>
    <w:rsid w:val="000816EB"/>
    <w:rsid w:val="000829D3"/>
    <w:rsid w:val="0009398A"/>
    <w:rsid w:val="000A065F"/>
    <w:rsid w:val="000A3A88"/>
    <w:rsid w:val="000C34C5"/>
    <w:rsid w:val="000C728D"/>
    <w:rsid w:val="000D6B77"/>
    <w:rsid w:val="000E0F87"/>
    <w:rsid w:val="001106A0"/>
    <w:rsid w:val="0011117E"/>
    <w:rsid w:val="00111775"/>
    <w:rsid w:val="0013204F"/>
    <w:rsid w:val="0013421B"/>
    <w:rsid w:val="00135F60"/>
    <w:rsid w:val="0014157C"/>
    <w:rsid w:val="001419CE"/>
    <w:rsid w:val="001455B6"/>
    <w:rsid w:val="001467C3"/>
    <w:rsid w:val="0015035F"/>
    <w:rsid w:val="00150CAE"/>
    <w:rsid w:val="001554D7"/>
    <w:rsid w:val="00161785"/>
    <w:rsid w:val="00163D68"/>
    <w:rsid w:val="00163DF6"/>
    <w:rsid w:val="001668B1"/>
    <w:rsid w:val="001728CA"/>
    <w:rsid w:val="001800FA"/>
    <w:rsid w:val="001821A3"/>
    <w:rsid w:val="00184301"/>
    <w:rsid w:val="00193D21"/>
    <w:rsid w:val="001945EC"/>
    <w:rsid w:val="001A186C"/>
    <w:rsid w:val="001A628B"/>
    <w:rsid w:val="001B0831"/>
    <w:rsid w:val="001B50BF"/>
    <w:rsid w:val="001C0651"/>
    <w:rsid w:val="001C2AD2"/>
    <w:rsid w:val="001D4825"/>
    <w:rsid w:val="001D4C98"/>
    <w:rsid w:val="001D754D"/>
    <w:rsid w:val="001E04AA"/>
    <w:rsid w:val="001E0762"/>
    <w:rsid w:val="001E7E49"/>
    <w:rsid w:val="001F757C"/>
    <w:rsid w:val="00216B6C"/>
    <w:rsid w:val="00224DDA"/>
    <w:rsid w:val="002252BA"/>
    <w:rsid w:val="00233115"/>
    <w:rsid w:val="002409AB"/>
    <w:rsid w:val="00246190"/>
    <w:rsid w:val="00247B09"/>
    <w:rsid w:val="002530BB"/>
    <w:rsid w:val="002605EC"/>
    <w:rsid w:val="00262045"/>
    <w:rsid w:val="00263D24"/>
    <w:rsid w:val="0026712B"/>
    <w:rsid w:val="00274B76"/>
    <w:rsid w:val="0027645B"/>
    <w:rsid w:val="00287597"/>
    <w:rsid w:val="00293B93"/>
    <w:rsid w:val="00297E89"/>
    <w:rsid w:val="002A1A1C"/>
    <w:rsid w:val="002B08A1"/>
    <w:rsid w:val="002C4F01"/>
    <w:rsid w:val="002C4FBA"/>
    <w:rsid w:val="002C7806"/>
    <w:rsid w:val="002D06D6"/>
    <w:rsid w:val="002D0FCF"/>
    <w:rsid w:val="002D615C"/>
    <w:rsid w:val="002D7A8C"/>
    <w:rsid w:val="002E235A"/>
    <w:rsid w:val="002E34BF"/>
    <w:rsid w:val="003008D2"/>
    <w:rsid w:val="00305D69"/>
    <w:rsid w:val="0030656B"/>
    <w:rsid w:val="00307786"/>
    <w:rsid w:val="003226D8"/>
    <w:rsid w:val="003266CA"/>
    <w:rsid w:val="00326B78"/>
    <w:rsid w:val="003311BF"/>
    <w:rsid w:val="003323BF"/>
    <w:rsid w:val="00332DBA"/>
    <w:rsid w:val="00333458"/>
    <w:rsid w:val="00340CA0"/>
    <w:rsid w:val="00343BB5"/>
    <w:rsid w:val="003450AA"/>
    <w:rsid w:val="003452A6"/>
    <w:rsid w:val="003503CC"/>
    <w:rsid w:val="003522CE"/>
    <w:rsid w:val="00357235"/>
    <w:rsid w:val="00360042"/>
    <w:rsid w:val="00370677"/>
    <w:rsid w:val="00371F6A"/>
    <w:rsid w:val="0037399B"/>
    <w:rsid w:val="003745F3"/>
    <w:rsid w:val="00376323"/>
    <w:rsid w:val="00387695"/>
    <w:rsid w:val="003A44F5"/>
    <w:rsid w:val="003B11A6"/>
    <w:rsid w:val="003B19B3"/>
    <w:rsid w:val="003B523A"/>
    <w:rsid w:val="003C3E43"/>
    <w:rsid w:val="003C40DA"/>
    <w:rsid w:val="003C4171"/>
    <w:rsid w:val="003E530F"/>
    <w:rsid w:val="003E5E76"/>
    <w:rsid w:val="003F0E98"/>
    <w:rsid w:val="003F2324"/>
    <w:rsid w:val="003F2482"/>
    <w:rsid w:val="003F2D6D"/>
    <w:rsid w:val="003F5577"/>
    <w:rsid w:val="00402E44"/>
    <w:rsid w:val="00402E8F"/>
    <w:rsid w:val="00403322"/>
    <w:rsid w:val="00403836"/>
    <w:rsid w:val="004043CC"/>
    <w:rsid w:val="00404B96"/>
    <w:rsid w:val="00414BBA"/>
    <w:rsid w:val="00417620"/>
    <w:rsid w:val="004227EC"/>
    <w:rsid w:val="0042374C"/>
    <w:rsid w:val="0043431C"/>
    <w:rsid w:val="0043445D"/>
    <w:rsid w:val="00434A59"/>
    <w:rsid w:val="00437204"/>
    <w:rsid w:val="00441263"/>
    <w:rsid w:val="00442D54"/>
    <w:rsid w:val="00450091"/>
    <w:rsid w:val="0045338A"/>
    <w:rsid w:val="004609D1"/>
    <w:rsid w:val="00461B8C"/>
    <w:rsid w:val="00473FB7"/>
    <w:rsid w:val="004747A0"/>
    <w:rsid w:val="00475E3A"/>
    <w:rsid w:val="004775C6"/>
    <w:rsid w:val="00482E74"/>
    <w:rsid w:val="00491CFA"/>
    <w:rsid w:val="00494710"/>
    <w:rsid w:val="00496F42"/>
    <w:rsid w:val="004972D9"/>
    <w:rsid w:val="004978AD"/>
    <w:rsid w:val="004A0E16"/>
    <w:rsid w:val="004A4836"/>
    <w:rsid w:val="004A5D17"/>
    <w:rsid w:val="004A6226"/>
    <w:rsid w:val="004B0EE6"/>
    <w:rsid w:val="004B48EB"/>
    <w:rsid w:val="004B63AC"/>
    <w:rsid w:val="004B73BD"/>
    <w:rsid w:val="004C02EC"/>
    <w:rsid w:val="004C1A21"/>
    <w:rsid w:val="004C35B2"/>
    <w:rsid w:val="004D1302"/>
    <w:rsid w:val="004D5BE5"/>
    <w:rsid w:val="004E225E"/>
    <w:rsid w:val="004F44EC"/>
    <w:rsid w:val="004F4880"/>
    <w:rsid w:val="004F6D4C"/>
    <w:rsid w:val="004F77CB"/>
    <w:rsid w:val="00500B67"/>
    <w:rsid w:val="005117E3"/>
    <w:rsid w:val="00520735"/>
    <w:rsid w:val="0053238E"/>
    <w:rsid w:val="00533CAF"/>
    <w:rsid w:val="00534EB6"/>
    <w:rsid w:val="0053510F"/>
    <w:rsid w:val="005376CA"/>
    <w:rsid w:val="00541464"/>
    <w:rsid w:val="00542E6F"/>
    <w:rsid w:val="00544E33"/>
    <w:rsid w:val="00544E58"/>
    <w:rsid w:val="00550F70"/>
    <w:rsid w:val="00564406"/>
    <w:rsid w:val="005668BE"/>
    <w:rsid w:val="00573306"/>
    <w:rsid w:val="00573676"/>
    <w:rsid w:val="00574907"/>
    <w:rsid w:val="005758D2"/>
    <w:rsid w:val="0058194F"/>
    <w:rsid w:val="00585DE3"/>
    <w:rsid w:val="00586CF7"/>
    <w:rsid w:val="0059207E"/>
    <w:rsid w:val="00594DAC"/>
    <w:rsid w:val="00595377"/>
    <w:rsid w:val="005973C3"/>
    <w:rsid w:val="005A1041"/>
    <w:rsid w:val="005A3365"/>
    <w:rsid w:val="005A3D3C"/>
    <w:rsid w:val="005A4D28"/>
    <w:rsid w:val="005B2F8C"/>
    <w:rsid w:val="005C302B"/>
    <w:rsid w:val="005C5152"/>
    <w:rsid w:val="005C7C60"/>
    <w:rsid w:val="005D2D7A"/>
    <w:rsid w:val="005D66AB"/>
    <w:rsid w:val="005D743E"/>
    <w:rsid w:val="005E04AB"/>
    <w:rsid w:val="005E5EC0"/>
    <w:rsid w:val="005E6902"/>
    <w:rsid w:val="005F1786"/>
    <w:rsid w:val="005F252B"/>
    <w:rsid w:val="005F4E21"/>
    <w:rsid w:val="00610A2D"/>
    <w:rsid w:val="006141E5"/>
    <w:rsid w:val="00621620"/>
    <w:rsid w:val="00640A75"/>
    <w:rsid w:val="00643642"/>
    <w:rsid w:val="006519D7"/>
    <w:rsid w:val="00672942"/>
    <w:rsid w:val="0068424D"/>
    <w:rsid w:val="00697788"/>
    <w:rsid w:val="006A53BA"/>
    <w:rsid w:val="006B1D31"/>
    <w:rsid w:val="006B3A51"/>
    <w:rsid w:val="006B423C"/>
    <w:rsid w:val="006B7139"/>
    <w:rsid w:val="006C0AAE"/>
    <w:rsid w:val="006C4799"/>
    <w:rsid w:val="006C5F4C"/>
    <w:rsid w:val="006C5FD2"/>
    <w:rsid w:val="006D2FD4"/>
    <w:rsid w:val="006D64E0"/>
    <w:rsid w:val="006E1919"/>
    <w:rsid w:val="006E1E20"/>
    <w:rsid w:val="006E4A18"/>
    <w:rsid w:val="006E76C9"/>
    <w:rsid w:val="006E79DB"/>
    <w:rsid w:val="006F1B7B"/>
    <w:rsid w:val="006F4699"/>
    <w:rsid w:val="006F69AC"/>
    <w:rsid w:val="00705E32"/>
    <w:rsid w:val="007078D0"/>
    <w:rsid w:val="00707A09"/>
    <w:rsid w:val="007165B3"/>
    <w:rsid w:val="0071665D"/>
    <w:rsid w:val="0072008C"/>
    <w:rsid w:val="00740716"/>
    <w:rsid w:val="00742F66"/>
    <w:rsid w:val="007432AD"/>
    <w:rsid w:val="00746C9F"/>
    <w:rsid w:val="007515EA"/>
    <w:rsid w:val="00755053"/>
    <w:rsid w:val="007608DE"/>
    <w:rsid w:val="0076385B"/>
    <w:rsid w:val="00763C24"/>
    <w:rsid w:val="007649A1"/>
    <w:rsid w:val="0077053D"/>
    <w:rsid w:val="00773649"/>
    <w:rsid w:val="007772E3"/>
    <w:rsid w:val="00790147"/>
    <w:rsid w:val="00790E91"/>
    <w:rsid w:val="007A0B4D"/>
    <w:rsid w:val="007A2961"/>
    <w:rsid w:val="007A3BC4"/>
    <w:rsid w:val="007A40B2"/>
    <w:rsid w:val="007A50E5"/>
    <w:rsid w:val="007A73FD"/>
    <w:rsid w:val="007A7FA3"/>
    <w:rsid w:val="007B67D7"/>
    <w:rsid w:val="007B75E6"/>
    <w:rsid w:val="007C2CF7"/>
    <w:rsid w:val="007D1ACC"/>
    <w:rsid w:val="007E3FA7"/>
    <w:rsid w:val="007E4B9B"/>
    <w:rsid w:val="007E51BF"/>
    <w:rsid w:val="007E64DA"/>
    <w:rsid w:val="007E7C41"/>
    <w:rsid w:val="007F31F9"/>
    <w:rsid w:val="007F661A"/>
    <w:rsid w:val="00801777"/>
    <w:rsid w:val="00802278"/>
    <w:rsid w:val="00802606"/>
    <w:rsid w:val="0080598D"/>
    <w:rsid w:val="008121FF"/>
    <w:rsid w:val="008126E9"/>
    <w:rsid w:val="00822D56"/>
    <w:rsid w:val="008274FF"/>
    <w:rsid w:val="00836860"/>
    <w:rsid w:val="0084244C"/>
    <w:rsid w:val="0084309C"/>
    <w:rsid w:val="008433D6"/>
    <w:rsid w:val="00852196"/>
    <w:rsid w:val="0086224D"/>
    <w:rsid w:val="008645D7"/>
    <w:rsid w:val="00864B67"/>
    <w:rsid w:val="008667B1"/>
    <w:rsid w:val="00867CA1"/>
    <w:rsid w:val="008864B8"/>
    <w:rsid w:val="00891041"/>
    <w:rsid w:val="00894241"/>
    <w:rsid w:val="0089447F"/>
    <w:rsid w:val="00897B7A"/>
    <w:rsid w:val="008B03FB"/>
    <w:rsid w:val="008C2B5F"/>
    <w:rsid w:val="008C5F0D"/>
    <w:rsid w:val="008D5F35"/>
    <w:rsid w:val="008E2561"/>
    <w:rsid w:val="008E262F"/>
    <w:rsid w:val="008E6EBB"/>
    <w:rsid w:val="008F671A"/>
    <w:rsid w:val="008F70F6"/>
    <w:rsid w:val="009022C6"/>
    <w:rsid w:val="00905970"/>
    <w:rsid w:val="00907377"/>
    <w:rsid w:val="00914F51"/>
    <w:rsid w:val="00921FD3"/>
    <w:rsid w:val="009220D7"/>
    <w:rsid w:val="0092697D"/>
    <w:rsid w:val="00931697"/>
    <w:rsid w:val="00940A26"/>
    <w:rsid w:val="00942939"/>
    <w:rsid w:val="00946252"/>
    <w:rsid w:val="00946C9F"/>
    <w:rsid w:val="00955CA4"/>
    <w:rsid w:val="00956C67"/>
    <w:rsid w:val="00957BDD"/>
    <w:rsid w:val="0096220F"/>
    <w:rsid w:val="00971B89"/>
    <w:rsid w:val="00973604"/>
    <w:rsid w:val="009772A5"/>
    <w:rsid w:val="009820AF"/>
    <w:rsid w:val="00983DB2"/>
    <w:rsid w:val="00986B43"/>
    <w:rsid w:val="00992EEC"/>
    <w:rsid w:val="00992F13"/>
    <w:rsid w:val="009931E1"/>
    <w:rsid w:val="00994AF2"/>
    <w:rsid w:val="009950D3"/>
    <w:rsid w:val="009977D9"/>
    <w:rsid w:val="00997A69"/>
    <w:rsid w:val="00997B05"/>
    <w:rsid w:val="009A05F5"/>
    <w:rsid w:val="009A31A2"/>
    <w:rsid w:val="009B0C2F"/>
    <w:rsid w:val="009B15CE"/>
    <w:rsid w:val="009B5355"/>
    <w:rsid w:val="009C163C"/>
    <w:rsid w:val="009C5090"/>
    <w:rsid w:val="009D6CFB"/>
    <w:rsid w:val="009E7E5A"/>
    <w:rsid w:val="009F14B2"/>
    <w:rsid w:val="00A00CBC"/>
    <w:rsid w:val="00A05561"/>
    <w:rsid w:val="00A12D64"/>
    <w:rsid w:val="00A165AF"/>
    <w:rsid w:val="00A20D01"/>
    <w:rsid w:val="00A247A6"/>
    <w:rsid w:val="00A263B1"/>
    <w:rsid w:val="00A32CAE"/>
    <w:rsid w:val="00A41201"/>
    <w:rsid w:val="00A42E9D"/>
    <w:rsid w:val="00A5765A"/>
    <w:rsid w:val="00A66AB0"/>
    <w:rsid w:val="00A7358D"/>
    <w:rsid w:val="00A75153"/>
    <w:rsid w:val="00A762DA"/>
    <w:rsid w:val="00A93CD5"/>
    <w:rsid w:val="00A96D57"/>
    <w:rsid w:val="00AA410E"/>
    <w:rsid w:val="00AA591D"/>
    <w:rsid w:val="00AB27C8"/>
    <w:rsid w:val="00AB58DD"/>
    <w:rsid w:val="00AB6F1E"/>
    <w:rsid w:val="00AB7435"/>
    <w:rsid w:val="00AC17F8"/>
    <w:rsid w:val="00AC5770"/>
    <w:rsid w:val="00AC6DF0"/>
    <w:rsid w:val="00AD053A"/>
    <w:rsid w:val="00AD2763"/>
    <w:rsid w:val="00AE51F8"/>
    <w:rsid w:val="00AE6F19"/>
    <w:rsid w:val="00AF2046"/>
    <w:rsid w:val="00AF33A6"/>
    <w:rsid w:val="00AF4937"/>
    <w:rsid w:val="00AF7E94"/>
    <w:rsid w:val="00B0207A"/>
    <w:rsid w:val="00B04FAF"/>
    <w:rsid w:val="00B076C0"/>
    <w:rsid w:val="00B1005A"/>
    <w:rsid w:val="00B17909"/>
    <w:rsid w:val="00B252D5"/>
    <w:rsid w:val="00B269E7"/>
    <w:rsid w:val="00B373A3"/>
    <w:rsid w:val="00B37EEA"/>
    <w:rsid w:val="00B42727"/>
    <w:rsid w:val="00B4306D"/>
    <w:rsid w:val="00B433C8"/>
    <w:rsid w:val="00B4618E"/>
    <w:rsid w:val="00B5628B"/>
    <w:rsid w:val="00B71D58"/>
    <w:rsid w:val="00B71EF4"/>
    <w:rsid w:val="00B77E48"/>
    <w:rsid w:val="00B8774E"/>
    <w:rsid w:val="00B91AC1"/>
    <w:rsid w:val="00B94730"/>
    <w:rsid w:val="00B96B26"/>
    <w:rsid w:val="00BA087C"/>
    <w:rsid w:val="00BA2B93"/>
    <w:rsid w:val="00BB00A2"/>
    <w:rsid w:val="00BB15D7"/>
    <w:rsid w:val="00BB5A2E"/>
    <w:rsid w:val="00BB6571"/>
    <w:rsid w:val="00BC2680"/>
    <w:rsid w:val="00BC303F"/>
    <w:rsid w:val="00BC6216"/>
    <w:rsid w:val="00BC6ADB"/>
    <w:rsid w:val="00BD5B4B"/>
    <w:rsid w:val="00BD5BB9"/>
    <w:rsid w:val="00BD6F06"/>
    <w:rsid w:val="00BE02CE"/>
    <w:rsid w:val="00BE3982"/>
    <w:rsid w:val="00BE3F7B"/>
    <w:rsid w:val="00BF2985"/>
    <w:rsid w:val="00BF3ECB"/>
    <w:rsid w:val="00BF7033"/>
    <w:rsid w:val="00C05CFB"/>
    <w:rsid w:val="00C05E58"/>
    <w:rsid w:val="00C12988"/>
    <w:rsid w:val="00C1506D"/>
    <w:rsid w:val="00C15462"/>
    <w:rsid w:val="00C165A5"/>
    <w:rsid w:val="00C1730F"/>
    <w:rsid w:val="00C17355"/>
    <w:rsid w:val="00C30927"/>
    <w:rsid w:val="00C31D1F"/>
    <w:rsid w:val="00C3455A"/>
    <w:rsid w:val="00C405A8"/>
    <w:rsid w:val="00C509DC"/>
    <w:rsid w:val="00C515B8"/>
    <w:rsid w:val="00C52929"/>
    <w:rsid w:val="00C52B28"/>
    <w:rsid w:val="00C55BDC"/>
    <w:rsid w:val="00C570D1"/>
    <w:rsid w:val="00C572B1"/>
    <w:rsid w:val="00C578EF"/>
    <w:rsid w:val="00C620A4"/>
    <w:rsid w:val="00C62DAB"/>
    <w:rsid w:val="00C62FCD"/>
    <w:rsid w:val="00C64023"/>
    <w:rsid w:val="00C649CD"/>
    <w:rsid w:val="00CA16E4"/>
    <w:rsid w:val="00CA23DA"/>
    <w:rsid w:val="00CA4083"/>
    <w:rsid w:val="00CA409A"/>
    <w:rsid w:val="00CB063D"/>
    <w:rsid w:val="00CB0FAE"/>
    <w:rsid w:val="00CC0686"/>
    <w:rsid w:val="00CD179E"/>
    <w:rsid w:val="00CD4B86"/>
    <w:rsid w:val="00CE00DA"/>
    <w:rsid w:val="00CE4725"/>
    <w:rsid w:val="00CF2162"/>
    <w:rsid w:val="00D0131E"/>
    <w:rsid w:val="00D015E0"/>
    <w:rsid w:val="00D056F8"/>
    <w:rsid w:val="00D1583E"/>
    <w:rsid w:val="00D16C7C"/>
    <w:rsid w:val="00D16E49"/>
    <w:rsid w:val="00D201EE"/>
    <w:rsid w:val="00D20F63"/>
    <w:rsid w:val="00D225EA"/>
    <w:rsid w:val="00D3139F"/>
    <w:rsid w:val="00D4026B"/>
    <w:rsid w:val="00D43B4A"/>
    <w:rsid w:val="00D4739F"/>
    <w:rsid w:val="00D47920"/>
    <w:rsid w:val="00D507EE"/>
    <w:rsid w:val="00D51B8A"/>
    <w:rsid w:val="00D5466F"/>
    <w:rsid w:val="00D67134"/>
    <w:rsid w:val="00D70EBF"/>
    <w:rsid w:val="00D833D1"/>
    <w:rsid w:val="00D847B1"/>
    <w:rsid w:val="00D87EC4"/>
    <w:rsid w:val="00D956C3"/>
    <w:rsid w:val="00D96F3A"/>
    <w:rsid w:val="00DA0CFA"/>
    <w:rsid w:val="00DB30BF"/>
    <w:rsid w:val="00DB6384"/>
    <w:rsid w:val="00DB7BED"/>
    <w:rsid w:val="00DD03BB"/>
    <w:rsid w:val="00DD3473"/>
    <w:rsid w:val="00DD502A"/>
    <w:rsid w:val="00DE001E"/>
    <w:rsid w:val="00DE0331"/>
    <w:rsid w:val="00DE23F6"/>
    <w:rsid w:val="00DE77C8"/>
    <w:rsid w:val="00DF3D48"/>
    <w:rsid w:val="00DF4166"/>
    <w:rsid w:val="00E03D68"/>
    <w:rsid w:val="00E1175E"/>
    <w:rsid w:val="00E1351C"/>
    <w:rsid w:val="00E203B0"/>
    <w:rsid w:val="00E26B15"/>
    <w:rsid w:val="00E313D9"/>
    <w:rsid w:val="00E34941"/>
    <w:rsid w:val="00E35D92"/>
    <w:rsid w:val="00E406BE"/>
    <w:rsid w:val="00E555E4"/>
    <w:rsid w:val="00E56242"/>
    <w:rsid w:val="00E575C2"/>
    <w:rsid w:val="00E62BCD"/>
    <w:rsid w:val="00E657E7"/>
    <w:rsid w:val="00E675BF"/>
    <w:rsid w:val="00E750C1"/>
    <w:rsid w:val="00E81762"/>
    <w:rsid w:val="00E8772E"/>
    <w:rsid w:val="00E87E1B"/>
    <w:rsid w:val="00E9499E"/>
    <w:rsid w:val="00E96EBF"/>
    <w:rsid w:val="00E9794C"/>
    <w:rsid w:val="00EA0098"/>
    <w:rsid w:val="00EA016D"/>
    <w:rsid w:val="00EA186E"/>
    <w:rsid w:val="00EA2CFB"/>
    <w:rsid w:val="00EA5586"/>
    <w:rsid w:val="00EC0EE2"/>
    <w:rsid w:val="00EC152C"/>
    <w:rsid w:val="00EC1935"/>
    <w:rsid w:val="00EC72BA"/>
    <w:rsid w:val="00ED56DF"/>
    <w:rsid w:val="00ED6454"/>
    <w:rsid w:val="00ED6A10"/>
    <w:rsid w:val="00ED7794"/>
    <w:rsid w:val="00EE2622"/>
    <w:rsid w:val="00EE3B0F"/>
    <w:rsid w:val="00EF07A7"/>
    <w:rsid w:val="00EF0EB5"/>
    <w:rsid w:val="00EF1C2A"/>
    <w:rsid w:val="00EF3B12"/>
    <w:rsid w:val="00EF66A8"/>
    <w:rsid w:val="00F06145"/>
    <w:rsid w:val="00F1307B"/>
    <w:rsid w:val="00F2157A"/>
    <w:rsid w:val="00F245B4"/>
    <w:rsid w:val="00F2592B"/>
    <w:rsid w:val="00F30E8D"/>
    <w:rsid w:val="00F33377"/>
    <w:rsid w:val="00F35372"/>
    <w:rsid w:val="00F37927"/>
    <w:rsid w:val="00F37E5F"/>
    <w:rsid w:val="00F5293B"/>
    <w:rsid w:val="00F54B50"/>
    <w:rsid w:val="00F603E4"/>
    <w:rsid w:val="00F64E9C"/>
    <w:rsid w:val="00F6553F"/>
    <w:rsid w:val="00F80106"/>
    <w:rsid w:val="00F815D0"/>
    <w:rsid w:val="00F82311"/>
    <w:rsid w:val="00F83ECF"/>
    <w:rsid w:val="00F9078F"/>
    <w:rsid w:val="00FA0FC5"/>
    <w:rsid w:val="00FB4CDD"/>
    <w:rsid w:val="00FC0F48"/>
    <w:rsid w:val="00FC2D5A"/>
    <w:rsid w:val="00FC3449"/>
    <w:rsid w:val="00FC44CB"/>
    <w:rsid w:val="00FC6062"/>
    <w:rsid w:val="00FC792C"/>
    <w:rsid w:val="00FD07BC"/>
    <w:rsid w:val="00FD3B1E"/>
    <w:rsid w:val="00FD48B9"/>
    <w:rsid w:val="00FE00E5"/>
    <w:rsid w:val="00FE085C"/>
    <w:rsid w:val="00FE0C95"/>
    <w:rsid w:val="00FE13E3"/>
    <w:rsid w:val="00FE3150"/>
    <w:rsid w:val="00FE6260"/>
    <w:rsid w:val="00FF60C2"/>
    <w:rsid w:val="0CF04328"/>
    <w:rsid w:val="1567B25B"/>
    <w:rsid w:val="3F0506C1"/>
    <w:rsid w:val="4A3EDF90"/>
    <w:rsid w:val="50C48107"/>
    <w:rsid w:val="74FAD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6DDF4"/>
  <w15:chartTrackingRefBased/>
  <w15:docId w15:val="{FAB8FC77-D08B-4DE2-90DE-DE7DD9A79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semiHidden="1" w:uiPriority="9" w:qFormat="1"/>
    <w:lsdException w:name="heading 9" w:semiHidden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2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iPriority="0"/>
    <w:lsdException w:name="List Bullet" w:uiPriority="10" w:qFormat="1"/>
    <w:lsdException w:name="List Number" w:uiPriority="10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0" w:qFormat="1"/>
    <w:lsdException w:name="List Bullet 3" w:qFormat="1"/>
    <w:lsdException w:name="List Bullet 4" w:semiHidden="1"/>
    <w:lsdException w:name="List Bullet 5" w:semiHidden="1"/>
    <w:lsdException w:name="List Number 2" w:uiPriority="10" w:qFormat="1"/>
    <w:lsdException w:name="List Number 3" w:qFormat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 w:qFormat="1"/>
    <w:lsdException w:name="Emphasis" w:uiPriority="1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do not use"/>
    <w:next w:val="BodyText"/>
    <w:rsid w:val="00B04FAF"/>
    <w:pPr>
      <w:suppressAutoHyphens/>
      <w:spacing w:after="0" w:line="240" w:lineRule="auto"/>
    </w:pPr>
    <w:rPr>
      <w:rFonts w:ascii="Calibri" w:eastAsia="Calibri" w:hAnsi="Calibri" w:cs="Calibri"/>
      <w:color w:val="FF0000"/>
      <w:sz w:val="20"/>
      <w:szCs w:val="20"/>
    </w:rPr>
  </w:style>
  <w:style w:type="paragraph" w:styleId="Heading1">
    <w:name w:val="heading 1"/>
    <w:next w:val="BodyText"/>
    <w:link w:val="Heading1Char"/>
    <w:uiPriority w:val="9"/>
    <w:qFormat/>
    <w:rsid w:val="001F757C"/>
    <w:pPr>
      <w:keepNext/>
      <w:keepLines/>
      <w:suppressAutoHyphens/>
      <w:spacing w:after="0" w:line="240" w:lineRule="auto"/>
      <w:outlineLvl w:val="0"/>
    </w:pPr>
    <w:rPr>
      <w:color w:val="002664" w:themeColor="text2"/>
      <w:sz w:val="36"/>
    </w:rPr>
  </w:style>
  <w:style w:type="paragraph" w:styleId="Heading2">
    <w:name w:val="heading 2"/>
    <w:next w:val="BodyText"/>
    <w:link w:val="Heading2Char"/>
    <w:uiPriority w:val="9"/>
    <w:qFormat/>
    <w:rsid w:val="001F757C"/>
    <w:pPr>
      <w:keepNext/>
      <w:keepLines/>
      <w:suppressAutoHyphens/>
      <w:spacing w:before="240" w:after="240" w:line="240" w:lineRule="auto"/>
      <w:outlineLvl w:val="1"/>
    </w:pPr>
    <w:rPr>
      <w:color w:val="002664" w:themeColor="text2"/>
      <w:sz w:val="28"/>
    </w:rPr>
  </w:style>
  <w:style w:type="paragraph" w:styleId="Heading3">
    <w:name w:val="heading 3"/>
    <w:basedOn w:val="BodyText"/>
    <w:next w:val="BodyText"/>
    <w:link w:val="Heading3Char"/>
    <w:uiPriority w:val="9"/>
    <w:qFormat/>
    <w:rsid w:val="00EE3B0F"/>
    <w:pPr>
      <w:outlineLvl w:val="2"/>
    </w:pPr>
    <w:rPr>
      <w:rFonts w:asciiTheme="majorHAnsi" w:hAnsiTheme="majorHAnsi"/>
      <w:color w:val="002664" w:themeColor="text2"/>
      <w:sz w:val="24"/>
      <w:szCs w:val="24"/>
    </w:rPr>
  </w:style>
  <w:style w:type="paragraph" w:styleId="Heading4">
    <w:name w:val="heading 4"/>
    <w:next w:val="BodyText"/>
    <w:link w:val="Heading4Char"/>
    <w:uiPriority w:val="9"/>
    <w:rsid w:val="002C4FBA"/>
    <w:pPr>
      <w:keepNext/>
      <w:keepLines/>
      <w:suppressAutoHyphens/>
      <w:spacing w:before="120" w:after="120" w:line="240" w:lineRule="auto"/>
      <w:outlineLvl w:val="3"/>
    </w:pPr>
    <w:rPr>
      <w:rFonts w:asciiTheme="majorHAnsi" w:eastAsiaTheme="majorEastAsia" w:hAnsiTheme="majorHAnsi" w:cstheme="majorBidi"/>
      <w:iCs/>
      <w:color w:val="000000" w:themeColor="text1"/>
    </w:rPr>
  </w:style>
  <w:style w:type="paragraph" w:styleId="Heading5">
    <w:name w:val="heading 5"/>
    <w:next w:val="BodyText"/>
    <w:link w:val="Heading5Char"/>
    <w:uiPriority w:val="9"/>
    <w:semiHidden/>
    <w:rsid w:val="00BA087C"/>
    <w:pPr>
      <w:keepNext/>
      <w:keepLines/>
      <w:suppressAutoHyphens/>
      <w:spacing w:before="120" w:after="120" w:line="240" w:lineRule="auto"/>
      <w:outlineLvl w:val="4"/>
    </w:pPr>
    <w:rPr>
      <w:rFonts w:asciiTheme="majorHAnsi" w:eastAsiaTheme="majorEastAsia" w:hAnsiTheme="majorHAnsi" w:cstheme="majorBidi"/>
      <w:color w:val="CBEDFD" w:themeColor="background2"/>
    </w:rPr>
  </w:style>
  <w:style w:type="paragraph" w:styleId="Heading6">
    <w:name w:val="heading 6"/>
    <w:next w:val="BodyText"/>
    <w:link w:val="Heading6Char"/>
    <w:uiPriority w:val="9"/>
    <w:semiHidden/>
    <w:rsid w:val="004F77CB"/>
    <w:pPr>
      <w:keepLines/>
      <w:suppressAutoHyphens/>
      <w:spacing w:before="120" w:after="120" w:line="260" w:lineRule="exact"/>
      <w:ind w:right="1588"/>
      <w:outlineLvl w:val="5"/>
    </w:pPr>
    <w:rPr>
      <w:rFonts w:asciiTheme="majorHAnsi" w:eastAsiaTheme="majorEastAsia" w:hAnsiTheme="majorHAnsi" w:cstheme="majorBidi"/>
      <w:b/>
      <w:i/>
      <w:color w:val="000000" w:themeColor="text1"/>
    </w:rPr>
  </w:style>
  <w:style w:type="paragraph" w:styleId="Heading7">
    <w:name w:val="heading 7"/>
    <w:next w:val="BodyText"/>
    <w:link w:val="Heading7Char"/>
    <w:uiPriority w:val="9"/>
    <w:semiHidden/>
    <w:rsid w:val="004F77CB"/>
    <w:pPr>
      <w:keepLines/>
      <w:suppressAutoHyphens/>
      <w:spacing w:before="120" w:after="120" w:line="260" w:lineRule="exact"/>
      <w:ind w:right="1588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7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6">
    <w:name w:val="Grid Table 1 Light Accent 6"/>
    <w:basedOn w:val="TableNormal"/>
    <w:uiPriority w:val="46"/>
    <w:rsid w:val="004F77CB"/>
    <w:pPr>
      <w:spacing w:after="0" w:line="240" w:lineRule="auto"/>
    </w:pPr>
    <w:tblPr>
      <w:tblStyleRowBandSize w:val="1"/>
      <w:tblStyleColBandSize w:val="1"/>
      <w:tblBorders>
        <w:top w:val="single" w:sz="4" w:space="0" w:color="FFE2E5" w:themeColor="accent6" w:themeTint="66"/>
        <w:left w:val="single" w:sz="4" w:space="0" w:color="FFE2E5" w:themeColor="accent6" w:themeTint="66"/>
        <w:bottom w:val="single" w:sz="4" w:space="0" w:color="FFE2E5" w:themeColor="accent6" w:themeTint="66"/>
        <w:right w:val="single" w:sz="4" w:space="0" w:color="FFE2E5" w:themeColor="accent6" w:themeTint="66"/>
        <w:insideH w:val="single" w:sz="4" w:space="0" w:color="FFE2E5" w:themeColor="accent6" w:themeTint="66"/>
        <w:insideV w:val="single" w:sz="4" w:space="0" w:color="FFE2E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D4D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4D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1">
    <w:name w:val="toc 1"/>
    <w:basedOn w:val="Normal"/>
    <w:next w:val="Normal"/>
    <w:uiPriority w:val="39"/>
    <w:semiHidden/>
    <w:rsid w:val="004F77CB"/>
    <w:pPr>
      <w:spacing w:after="100"/>
    </w:pPr>
  </w:style>
  <w:style w:type="paragraph" w:styleId="TOC2">
    <w:name w:val="toc 2"/>
    <w:basedOn w:val="Normal"/>
    <w:next w:val="Normal"/>
    <w:uiPriority w:val="39"/>
    <w:semiHidden/>
    <w:rsid w:val="004F77CB"/>
    <w:pPr>
      <w:spacing w:after="100"/>
      <w:ind w:left="220"/>
    </w:pPr>
  </w:style>
  <w:style w:type="paragraph" w:styleId="TOC3">
    <w:name w:val="toc 3"/>
    <w:basedOn w:val="Normal"/>
    <w:next w:val="Normal"/>
    <w:uiPriority w:val="39"/>
    <w:semiHidden/>
    <w:rsid w:val="004F77CB"/>
    <w:pPr>
      <w:spacing w:after="100"/>
      <w:ind w:left="440"/>
    </w:pPr>
  </w:style>
  <w:style w:type="paragraph" w:styleId="TOC4">
    <w:name w:val="toc 4"/>
    <w:basedOn w:val="Normal"/>
    <w:next w:val="Normal"/>
    <w:uiPriority w:val="39"/>
    <w:semiHidden/>
    <w:rsid w:val="004F77CB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rsid w:val="004F77CB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rsid w:val="004F77CB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rsid w:val="004F77CB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rsid w:val="004F77CB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rsid w:val="004F77CB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1F757C"/>
    <w:rPr>
      <w:color w:val="002664" w:themeColor="text2"/>
      <w:sz w:val="36"/>
    </w:rPr>
  </w:style>
  <w:style w:type="paragraph" w:styleId="TOCHeading">
    <w:name w:val="TOC Heading"/>
    <w:basedOn w:val="Heading1"/>
    <w:next w:val="Normal"/>
    <w:uiPriority w:val="39"/>
    <w:semiHidden/>
    <w:rsid w:val="004F77CB"/>
    <w:pPr>
      <w:outlineLvl w:val="9"/>
    </w:pPr>
  </w:style>
  <w:style w:type="paragraph" w:styleId="Index1">
    <w:name w:val="index 1"/>
    <w:basedOn w:val="Normal"/>
    <w:next w:val="Normal"/>
    <w:uiPriority w:val="99"/>
    <w:semiHidden/>
    <w:rsid w:val="004F77CB"/>
    <w:pPr>
      <w:ind w:left="220" w:hanging="220"/>
    </w:pPr>
  </w:style>
  <w:style w:type="paragraph" w:styleId="Index2">
    <w:name w:val="index 2"/>
    <w:basedOn w:val="Normal"/>
    <w:next w:val="Normal"/>
    <w:uiPriority w:val="99"/>
    <w:semiHidden/>
    <w:rsid w:val="004F77CB"/>
    <w:pPr>
      <w:ind w:left="440" w:hanging="220"/>
    </w:pPr>
  </w:style>
  <w:style w:type="paragraph" w:styleId="Index3">
    <w:name w:val="index 3"/>
    <w:basedOn w:val="Normal"/>
    <w:next w:val="Normal"/>
    <w:uiPriority w:val="99"/>
    <w:semiHidden/>
    <w:rsid w:val="004F77CB"/>
    <w:pPr>
      <w:ind w:left="660" w:hanging="220"/>
    </w:pPr>
  </w:style>
  <w:style w:type="paragraph" w:styleId="Index4">
    <w:name w:val="index 4"/>
    <w:basedOn w:val="Normal"/>
    <w:next w:val="Normal"/>
    <w:uiPriority w:val="99"/>
    <w:semiHidden/>
    <w:rsid w:val="004F77CB"/>
    <w:pPr>
      <w:ind w:left="880" w:hanging="220"/>
    </w:pPr>
  </w:style>
  <w:style w:type="paragraph" w:styleId="Index5">
    <w:name w:val="index 5"/>
    <w:basedOn w:val="Normal"/>
    <w:next w:val="Normal"/>
    <w:uiPriority w:val="99"/>
    <w:semiHidden/>
    <w:rsid w:val="004F77CB"/>
    <w:pPr>
      <w:ind w:left="1100" w:hanging="220"/>
    </w:pPr>
  </w:style>
  <w:style w:type="paragraph" w:styleId="Index6">
    <w:name w:val="index 6"/>
    <w:basedOn w:val="Normal"/>
    <w:next w:val="Normal"/>
    <w:uiPriority w:val="99"/>
    <w:semiHidden/>
    <w:rsid w:val="004F77CB"/>
    <w:pPr>
      <w:ind w:left="1320" w:hanging="220"/>
    </w:pPr>
  </w:style>
  <w:style w:type="paragraph" w:styleId="Index7">
    <w:name w:val="index 7"/>
    <w:basedOn w:val="Normal"/>
    <w:next w:val="Normal"/>
    <w:uiPriority w:val="99"/>
    <w:semiHidden/>
    <w:rsid w:val="004F77CB"/>
    <w:pPr>
      <w:ind w:left="1540" w:hanging="220"/>
    </w:pPr>
  </w:style>
  <w:style w:type="paragraph" w:styleId="Index8">
    <w:name w:val="index 8"/>
    <w:basedOn w:val="Normal"/>
    <w:next w:val="Normal"/>
    <w:uiPriority w:val="99"/>
    <w:semiHidden/>
    <w:rsid w:val="004F77CB"/>
    <w:pPr>
      <w:ind w:left="1760" w:hanging="220"/>
    </w:pPr>
  </w:style>
  <w:style w:type="paragraph" w:styleId="Index9">
    <w:name w:val="index 9"/>
    <w:basedOn w:val="Normal"/>
    <w:next w:val="Normal"/>
    <w:uiPriority w:val="99"/>
    <w:semiHidden/>
    <w:rsid w:val="004F77CB"/>
    <w:pPr>
      <w:ind w:left="1980" w:hanging="220"/>
    </w:pPr>
  </w:style>
  <w:style w:type="paragraph" w:styleId="Header">
    <w:name w:val="header"/>
    <w:link w:val="HeaderChar"/>
    <w:uiPriority w:val="99"/>
    <w:rsid w:val="00C165A5"/>
    <w:pPr>
      <w:suppressAutoHyphens/>
      <w:spacing w:after="240" w:line="240" w:lineRule="auto"/>
    </w:pPr>
    <w:rPr>
      <w:color w:val="000000" w:themeColor="text1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C165A5"/>
    <w:rPr>
      <w:color w:val="000000" w:themeColor="text1"/>
      <w:sz w:val="18"/>
    </w:rPr>
  </w:style>
  <w:style w:type="paragraph" w:styleId="Footer">
    <w:name w:val="footer"/>
    <w:link w:val="FooterChar"/>
    <w:uiPriority w:val="99"/>
    <w:rsid w:val="004F6D4C"/>
    <w:pPr>
      <w:tabs>
        <w:tab w:val="left" w:pos="2552"/>
        <w:tab w:val="left" w:pos="6237"/>
        <w:tab w:val="right" w:pos="10206"/>
      </w:tabs>
      <w:suppressAutoHyphens/>
      <w:spacing w:before="120" w:after="120" w:line="240" w:lineRule="auto"/>
      <w:contextualSpacing/>
    </w:pPr>
    <w:rPr>
      <w:color w:val="000000" w:themeColor="text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F6D4C"/>
    <w:rPr>
      <w:color w:val="000000" w:themeColor="text1"/>
      <w:sz w:val="18"/>
    </w:rPr>
  </w:style>
  <w:style w:type="character" w:styleId="PlaceholderText">
    <w:name w:val="Placeholder Text"/>
    <w:basedOn w:val="DefaultParagraphFont"/>
    <w:uiPriority w:val="99"/>
    <w:semiHidden/>
    <w:rsid w:val="004F77CB"/>
    <w:rPr>
      <w:color w:val="808080"/>
    </w:rPr>
  </w:style>
  <w:style w:type="paragraph" w:customStyle="1" w:styleId="DocumentType">
    <w:name w:val="Document Type"/>
    <w:next w:val="Heading1"/>
    <w:uiPriority w:val="2"/>
    <w:qFormat/>
    <w:rsid w:val="001F757C"/>
    <w:pPr>
      <w:suppressAutoHyphens/>
      <w:spacing w:before="360" w:after="0" w:line="240" w:lineRule="auto"/>
      <w:contextualSpacing/>
    </w:pPr>
    <w:rPr>
      <w:rFonts w:asciiTheme="majorHAnsi" w:hAnsiTheme="majorHAnsi"/>
      <w:color w:val="002664" w:themeColor="text2"/>
      <w:sz w:val="36"/>
    </w:rPr>
  </w:style>
  <w:style w:type="character" w:styleId="Emphasis">
    <w:name w:val="Emphasis"/>
    <w:aliases w:val="Italic"/>
    <w:basedOn w:val="DefaultParagraphFont"/>
    <w:uiPriority w:val="19"/>
    <w:qFormat/>
    <w:rsid w:val="004F77CB"/>
    <w:rPr>
      <w:i/>
      <w:iCs/>
    </w:rPr>
  </w:style>
  <w:style w:type="character" w:styleId="Strong">
    <w:name w:val="Strong"/>
    <w:aliases w:val="Bold"/>
    <w:basedOn w:val="DefaultParagraphFont"/>
    <w:uiPriority w:val="22"/>
    <w:qFormat/>
    <w:rsid w:val="004F77CB"/>
    <w:rPr>
      <w:b/>
      <w:bCs/>
    </w:rPr>
  </w:style>
  <w:style w:type="paragraph" w:styleId="ListBullet">
    <w:name w:val="List Bullet"/>
    <w:autoRedefine/>
    <w:uiPriority w:val="10"/>
    <w:qFormat/>
    <w:rsid w:val="00672942"/>
    <w:pPr>
      <w:numPr>
        <w:numId w:val="25"/>
      </w:numPr>
      <w:suppressAutoHyphens/>
      <w:spacing w:before="120" w:after="120" w:line="240" w:lineRule="auto"/>
    </w:pPr>
    <w:rPr>
      <w:rFonts w:eastAsia="Arial" w:cs="Arial"/>
      <w:color w:val="000000" w:themeColor="text1"/>
      <w:szCs w:val="20"/>
      <w:lang w:eastAsia="en-US"/>
    </w:rPr>
  </w:style>
  <w:style w:type="paragraph" w:styleId="ListNumber">
    <w:name w:val="List Number"/>
    <w:uiPriority w:val="10"/>
    <w:qFormat/>
    <w:rsid w:val="00672942"/>
    <w:pPr>
      <w:numPr>
        <w:numId w:val="26"/>
      </w:numPr>
      <w:suppressAutoHyphens/>
      <w:spacing w:before="120" w:after="120" w:line="240" w:lineRule="auto"/>
    </w:pPr>
    <w:rPr>
      <w:color w:val="000000" w:themeColor="text1"/>
    </w:rPr>
  </w:style>
  <w:style w:type="paragraph" w:styleId="FootnoteText">
    <w:name w:val="footnote text"/>
    <w:link w:val="FootnoteTextChar"/>
    <w:uiPriority w:val="99"/>
    <w:semiHidden/>
    <w:rsid w:val="004F77CB"/>
    <w:pPr>
      <w:spacing w:before="60" w:after="60" w:line="240" w:lineRule="auto"/>
    </w:pPr>
    <w:rPr>
      <w:color w:val="000000" w:themeColor="text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7CB"/>
    <w:rPr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F77CB"/>
    <w:rPr>
      <w:vertAlign w:val="superscript"/>
    </w:rPr>
  </w:style>
  <w:style w:type="paragraph" w:styleId="BodyText">
    <w:name w:val="Body Text"/>
    <w:link w:val="BodyTextChar"/>
    <w:qFormat/>
    <w:rsid w:val="004F6D4C"/>
    <w:pPr>
      <w:suppressAutoHyphens/>
      <w:spacing w:before="120" w:after="120" w:line="240" w:lineRule="auto"/>
    </w:pPr>
    <w:rPr>
      <w:color w:val="000000" w:themeColor="text1"/>
    </w:rPr>
  </w:style>
  <w:style w:type="character" w:customStyle="1" w:styleId="BodyTextChar">
    <w:name w:val="Body Text Char"/>
    <w:basedOn w:val="DefaultParagraphFont"/>
    <w:link w:val="BodyText"/>
    <w:rsid w:val="004F6D4C"/>
    <w:rPr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1F757C"/>
    <w:rPr>
      <w:color w:val="002664" w:themeColor="text2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E3B0F"/>
    <w:rPr>
      <w:rFonts w:asciiTheme="majorHAnsi" w:hAnsiTheme="majorHAnsi"/>
      <w:color w:val="002664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FBA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87C"/>
    <w:rPr>
      <w:rFonts w:asciiTheme="majorHAnsi" w:eastAsiaTheme="majorEastAsia" w:hAnsiTheme="majorHAnsi" w:cstheme="majorBidi"/>
      <w:color w:val="CBEDFD" w:themeColor="background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77CB"/>
    <w:rPr>
      <w:rFonts w:asciiTheme="majorHAnsi" w:eastAsiaTheme="majorEastAsia" w:hAnsiTheme="majorHAnsi" w:cstheme="majorBidi"/>
      <w:b/>
      <w:i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77CB"/>
    <w:rPr>
      <w:rFonts w:asciiTheme="majorHAnsi" w:eastAsiaTheme="majorEastAsia" w:hAnsiTheme="majorHAnsi" w:cstheme="majorBidi"/>
      <w:i/>
      <w:iCs/>
      <w:color w:val="000000" w:themeColor="text1"/>
    </w:rPr>
  </w:style>
  <w:style w:type="character" w:styleId="Hyperlink">
    <w:name w:val="Hyperlink"/>
    <w:basedOn w:val="DefaultParagraphFont"/>
    <w:uiPriority w:val="99"/>
    <w:rsid w:val="00672942"/>
    <w:rPr>
      <w:color w:val="002664" w:themeColor="text2"/>
      <w:u w:val="single"/>
    </w:rPr>
  </w:style>
  <w:style w:type="paragraph" w:styleId="ListBullet2">
    <w:name w:val="List Bullet 2"/>
    <w:uiPriority w:val="10"/>
    <w:qFormat/>
    <w:rsid w:val="00672942"/>
    <w:pPr>
      <w:numPr>
        <w:numId w:val="16"/>
      </w:numPr>
      <w:suppressAutoHyphens/>
      <w:spacing w:before="120" w:after="120" w:line="240" w:lineRule="auto"/>
    </w:pPr>
    <w:rPr>
      <w:rFonts w:eastAsia="Arial" w:cs="ArialMT"/>
      <w:color w:val="000000" w:themeColor="text1"/>
      <w:szCs w:val="24"/>
      <w:lang w:eastAsia="en-US"/>
    </w:rPr>
  </w:style>
  <w:style w:type="paragraph" w:styleId="ListBullet3">
    <w:name w:val="List Bullet 3"/>
    <w:uiPriority w:val="10"/>
    <w:qFormat/>
    <w:rsid w:val="0059207E"/>
    <w:pPr>
      <w:numPr>
        <w:numId w:val="17"/>
      </w:numPr>
      <w:suppressAutoHyphens/>
      <w:spacing w:before="120" w:after="120" w:line="240" w:lineRule="auto"/>
      <w:ind w:left="1071" w:hanging="357"/>
    </w:pPr>
    <w:rPr>
      <w:rFonts w:eastAsia="Arial" w:cs="Times New Roman"/>
      <w:color w:val="000000" w:themeColor="text1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rsid w:val="004F77CB"/>
  </w:style>
  <w:style w:type="paragraph" w:styleId="ListNumber3">
    <w:name w:val="List Number 3"/>
    <w:uiPriority w:val="10"/>
    <w:qFormat/>
    <w:rsid w:val="00F54B50"/>
    <w:pPr>
      <w:numPr>
        <w:numId w:val="20"/>
      </w:numPr>
      <w:suppressAutoHyphens/>
      <w:spacing w:before="120" w:after="120" w:line="240" w:lineRule="auto"/>
      <w:ind w:left="1071" w:hanging="357"/>
    </w:pPr>
    <w:rPr>
      <w:rFonts w:eastAsia="Arial" w:cs="Times New Roman"/>
      <w:color w:val="000000" w:themeColor="text1"/>
      <w:szCs w:val="24"/>
      <w:lang w:eastAsia="en-US"/>
    </w:rPr>
  </w:style>
  <w:style w:type="paragraph" w:styleId="ListNumber2">
    <w:name w:val="List Number 2"/>
    <w:uiPriority w:val="10"/>
    <w:qFormat/>
    <w:rsid w:val="0059207E"/>
    <w:pPr>
      <w:numPr>
        <w:numId w:val="19"/>
      </w:numPr>
      <w:suppressAutoHyphens/>
      <w:spacing w:before="120" w:after="120" w:line="240" w:lineRule="auto"/>
    </w:pPr>
    <w:rPr>
      <w:rFonts w:eastAsia="Arial" w:cs="Times New Roman"/>
      <w:color w:val="000000" w:themeColor="text1"/>
      <w:szCs w:val="24"/>
      <w:lang w:eastAsia="en-US"/>
    </w:rPr>
  </w:style>
  <w:style w:type="paragraph" w:customStyle="1" w:styleId="DescriptororName">
    <w:name w:val="Descriptor or Name"/>
    <w:next w:val="BodyText"/>
    <w:uiPriority w:val="1"/>
    <w:qFormat/>
    <w:rsid w:val="001F757C"/>
    <w:pPr>
      <w:tabs>
        <w:tab w:val="right" w:pos="10206"/>
      </w:tabs>
      <w:suppressAutoHyphens/>
      <w:spacing w:after="0" w:line="240" w:lineRule="auto"/>
      <w:contextualSpacing/>
    </w:pPr>
    <w:rPr>
      <w:rFonts w:asciiTheme="majorHAnsi" w:hAnsiTheme="majorHAnsi"/>
      <w:color w:val="002664" w:themeColor="text2"/>
      <w:sz w:val="28"/>
    </w:rPr>
  </w:style>
  <w:style w:type="character" w:customStyle="1" w:styleId="BoldItalic">
    <w:name w:val="Bold Italic"/>
    <w:basedOn w:val="DefaultParagraphFont"/>
    <w:uiPriority w:val="19"/>
    <w:qFormat/>
    <w:rsid w:val="007A3BC4"/>
    <w:rPr>
      <w:b/>
      <w:bCs w:val="0"/>
      <w:i/>
      <w:iCs w:val="0"/>
    </w:rPr>
  </w:style>
  <w:style w:type="table" w:styleId="ListTable3-Accent1">
    <w:name w:val="List Table 3 Accent 1"/>
    <w:basedOn w:val="TableNormal"/>
    <w:uiPriority w:val="48"/>
    <w:rsid w:val="006B423C"/>
    <w:pPr>
      <w:spacing w:after="0" w:line="240" w:lineRule="auto"/>
    </w:pPr>
    <w:tblPr>
      <w:tblStyleRowBandSize w:val="1"/>
      <w:tblStyleColBandSize w:val="1"/>
      <w:tblBorders>
        <w:top w:val="single" w:sz="4" w:space="0" w:color="D7153A" w:themeColor="accent1"/>
        <w:left w:val="single" w:sz="4" w:space="0" w:color="D7153A" w:themeColor="accent1"/>
        <w:bottom w:val="single" w:sz="4" w:space="0" w:color="D7153A" w:themeColor="accent1"/>
        <w:right w:val="single" w:sz="4" w:space="0" w:color="D7153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7153A" w:themeFill="accent1"/>
      </w:tcPr>
    </w:tblStylePr>
    <w:tblStylePr w:type="lastRow">
      <w:rPr>
        <w:b/>
        <w:bCs/>
      </w:rPr>
      <w:tblPr/>
      <w:tcPr>
        <w:tcBorders>
          <w:top w:val="double" w:sz="4" w:space="0" w:color="D7153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7153A" w:themeColor="accent1"/>
          <w:right w:val="single" w:sz="4" w:space="0" w:color="D7153A" w:themeColor="accent1"/>
        </w:tcBorders>
      </w:tcPr>
    </w:tblStylePr>
    <w:tblStylePr w:type="band1Horz">
      <w:tblPr/>
      <w:tcPr>
        <w:tcBorders>
          <w:top w:val="single" w:sz="4" w:space="0" w:color="D7153A" w:themeColor="accent1"/>
          <w:bottom w:val="single" w:sz="4" w:space="0" w:color="D7153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7153A" w:themeColor="accent1"/>
          <w:left w:val="nil"/>
        </w:tcBorders>
      </w:tcPr>
    </w:tblStylePr>
    <w:tblStylePr w:type="swCell">
      <w:tblPr/>
      <w:tcPr>
        <w:tcBorders>
          <w:top w:val="double" w:sz="4" w:space="0" w:color="D7153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B423C"/>
    <w:pPr>
      <w:spacing w:after="0" w:line="240" w:lineRule="auto"/>
    </w:pPr>
    <w:tblPr>
      <w:tblStyleRowBandSize w:val="1"/>
      <w:tblStyleColBandSize w:val="1"/>
      <w:tblBorders>
        <w:top w:val="single" w:sz="4" w:space="0" w:color="002664" w:themeColor="accent2"/>
        <w:left w:val="single" w:sz="4" w:space="0" w:color="002664" w:themeColor="accent2"/>
        <w:bottom w:val="single" w:sz="4" w:space="0" w:color="002664" w:themeColor="accent2"/>
        <w:right w:val="single" w:sz="4" w:space="0" w:color="00266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664" w:themeFill="accent2"/>
      </w:tcPr>
    </w:tblStylePr>
    <w:tblStylePr w:type="lastRow">
      <w:rPr>
        <w:b/>
        <w:bCs/>
      </w:rPr>
      <w:tblPr/>
      <w:tcPr>
        <w:tcBorders>
          <w:top w:val="double" w:sz="4" w:space="0" w:color="00266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664" w:themeColor="accent2"/>
          <w:right w:val="single" w:sz="4" w:space="0" w:color="002664" w:themeColor="accent2"/>
        </w:tcBorders>
      </w:tcPr>
    </w:tblStylePr>
    <w:tblStylePr w:type="band1Horz">
      <w:tblPr/>
      <w:tcPr>
        <w:tcBorders>
          <w:top w:val="single" w:sz="4" w:space="0" w:color="002664" w:themeColor="accent2"/>
          <w:bottom w:val="single" w:sz="4" w:space="0" w:color="00266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664" w:themeColor="accent2"/>
          <w:left w:val="nil"/>
        </w:tcBorders>
      </w:tcPr>
    </w:tblStylePr>
    <w:tblStylePr w:type="swCell">
      <w:tblPr/>
      <w:tcPr>
        <w:tcBorders>
          <w:top w:val="double" w:sz="4" w:space="0" w:color="002664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B423C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1D3E67" w:themeColor="accent3" w:themeShade="80"/>
        <w:left w:val="single" w:sz="4" w:space="0" w:color="1D3E67" w:themeColor="accent3" w:themeShade="80"/>
        <w:bottom w:val="single" w:sz="4" w:space="0" w:color="1D3E67" w:themeColor="accent3" w:themeShade="80"/>
        <w:right w:val="single" w:sz="4" w:space="0" w:color="1D3E67" w:themeColor="accent3" w:themeShade="80"/>
        <w:insideH w:val="single" w:sz="4" w:space="0" w:color="1D3E67" w:themeColor="accent3" w:themeShade="80"/>
        <w:insideV w:val="single" w:sz="4" w:space="0" w:color="1D3E67" w:themeColor="accent3" w:themeShade="80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1D3E67" w:themeColor="accent3" w:themeShade="80"/>
          <w:left w:val="single" w:sz="4" w:space="0" w:color="1D3E67" w:themeColor="accent3" w:themeShade="80"/>
          <w:bottom w:val="single" w:sz="4" w:space="0" w:color="1D3E67" w:themeColor="accent3" w:themeShade="80"/>
          <w:right w:val="single" w:sz="4" w:space="0" w:color="1D3E67" w:themeColor="accent3" w:themeShade="80"/>
          <w:insideH w:val="single" w:sz="4" w:space="0" w:color="1D3E67" w:themeColor="accent3" w:themeShade="80"/>
          <w:insideV w:val="single" w:sz="4" w:space="0" w:color="1D3E67" w:themeColor="accent3" w:themeShade="80"/>
        </w:tcBorders>
        <w:shd w:val="clear" w:color="auto" w:fill="407EC9" w:themeFill="accent3"/>
      </w:tcPr>
    </w:tblStylePr>
    <w:tblStylePr w:type="lastRow">
      <w:rPr>
        <w:b w:val="0"/>
        <w:bCs/>
      </w:rPr>
      <w:tblPr/>
      <w:tcPr>
        <w:tcBorders>
          <w:top w:val="single" w:sz="4" w:space="0" w:color="1D3E67" w:themeColor="accent3" w:themeShade="80"/>
          <w:left w:val="single" w:sz="4" w:space="0" w:color="1D3E67" w:themeColor="accent3" w:themeShade="80"/>
          <w:bottom w:val="single" w:sz="4" w:space="0" w:color="1D3E67" w:themeColor="accent3" w:themeShade="80"/>
          <w:right w:val="single" w:sz="4" w:space="0" w:color="1D3E67" w:themeColor="accent3" w:themeShade="80"/>
          <w:insideH w:val="single" w:sz="4" w:space="0" w:color="1D3E67" w:themeColor="accent3" w:themeShade="80"/>
          <w:insideV w:val="single" w:sz="4" w:space="0" w:color="1D3E67" w:themeColor="accent3" w:themeShade="80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sz="4" w:space="0" w:color="1D3E67" w:themeColor="accent3" w:themeShade="80"/>
          <w:left w:val="single" w:sz="4" w:space="0" w:color="1D3E67" w:themeColor="accent3" w:themeShade="80"/>
          <w:bottom w:val="single" w:sz="4" w:space="0" w:color="1D3E67" w:themeColor="accent3" w:themeShade="80"/>
          <w:right w:val="single" w:sz="4" w:space="0" w:color="1D3E67" w:themeColor="accent3" w:themeShade="80"/>
          <w:insideH w:val="single" w:sz="4" w:space="0" w:color="1D3E67" w:themeColor="accent3" w:themeShade="80"/>
          <w:insideV w:val="single" w:sz="4" w:space="0" w:color="1D3E67" w:themeColor="accent3" w:themeShade="80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top w:val="single" w:sz="4" w:space="0" w:color="1D3E67" w:themeColor="accent3" w:themeShade="80"/>
          <w:left w:val="single" w:sz="4" w:space="0" w:color="1D3E67" w:themeColor="accent3" w:themeShade="80"/>
          <w:bottom w:val="single" w:sz="4" w:space="0" w:color="1D3E67" w:themeColor="accent3" w:themeShade="80"/>
          <w:right w:val="single" w:sz="4" w:space="0" w:color="1D3E67" w:themeColor="accent3" w:themeShade="80"/>
          <w:insideH w:val="single" w:sz="4" w:space="0" w:color="1D3E67" w:themeColor="accent3" w:themeShade="80"/>
          <w:insideV w:val="single" w:sz="4" w:space="0" w:color="1D3E67" w:themeColor="accent3" w:themeShade="80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4" w:space="0" w:color="1D3E67" w:themeColor="accent3" w:themeShade="80"/>
          <w:left w:val="single" w:sz="4" w:space="0" w:color="1D3E67" w:themeColor="accent3" w:themeShade="80"/>
          <w:bottom w:val="single" w:sz="4" w:space="0" w:color="1D3E67" w:themeColor="accent3" w:themeShade="80"/>
          <w:right w:val="single" w:sz="4" w:space="0" w:color="1D3E67" w:themeColor="accent3" w:themeShade="80"/>
          <w:insideH w:val="single" w:sz="4" w:space="0" w:color="1D3E67" w:themeColor="accent3" w:themeShade="80"/>
          <w:insideV w:val="single" w:sz="4" w:space="0" w:color="1D3E67" w:themeColor="accent3" w:themeShade="80"/>
        </w:tcBorders>
      </w:tcPr>
    </w:tblStylePr>
    <w:tblStylePr w:type="band2Vert">
      <w:tblPr/>
      <w:tcPr>
        <w:tcBorders>
          <w:top w:val="single" w:sz="4" w:space="0" w:color="1D3E67" w:themeColor="accent3" w:themeShade="80"/>
          <w:left w:val="single" w:sz="4" w:space="0" w:color="1D3E67" w:themeColor="accent3" w:themeShade="80"/>
          <w:bottom w:val="single" w:sz="4" w:space="0" w:color="1D3E67" w:themeColor="accent3" w:themeShade="80"/>
          <w:right w:val="single" w:sz="4" w:space="0" w:color="1D3E67" w:themeColor="accent3" w:themeShade="80"/>
          <w:insideH w:val="single" w:sz="4" w:space="0" w:color="1D3E67" w:themeColor="accent3" w:themeShade="80"/>
          <w:insideV w:val="single" w:sz="4" w:space="0" w:color="1D3E67" w:themeColor="accent3" w:themeShade="80"/>
        </w:tcBorders>
      </w:tcPr>
    </w:tblStylePr>
    <w:tblStylePr w:type="band1Horz">
      <w:tblPr/>
      <w:tcPr>
        <w:tcBorders>
          <w:top w:val="single" w:sz="4" w:space="0" w:color="1D3E67" w:themeColor="accent3" w:themeShade="80"/>
          <w:left w:val="single" w:sz="4" w:space="0" w:color="1D3E67" w:themeColor="accent3" w:themeShade="80"/>
          <w:bottom w:val="single" w:sz="4" w:space="0" w:color="1D3E67" w:themeColor="accent3" w:themeShade="80"/>
          <w:right w:val="single" w:sz="4" w:space="0" w:color="1D3E67" w:themeColor="accent3" w:themeShade="80"/>
          <w:insideH w:val="single" w:sz="4" w:space="0" w:color="1D3E67" w:themeColor="accent3" w:themeShade="80"/>
          <w:insideV w:val="single" w:sz="4" w:space="0" w:color="1D3E67" w:themeColor="accent3" w:themeShade="80"/>
        </w:tcBorders>
      </w:tcPr>
    </w:tblStylePr>
    <w:tblStylePr w:type="band2Horz">
      <w:tblPr/>
      <w:tcPr>
        <w:tcBorders>
          <w:top w:val="single" w:sz="4" w:space="0" w:color="1D3E67" w:themeColor="accent3" w:themeShade="80"/>
          <w:left w:val="single" w:sz="4" w:space="0" w:color="1D3E67" w:themeColor="accent3" w:themeShade="80"/>
          <w:bottom w:val="single" w:sz="4" w:space="0" w:color="1D3E67" w:themeColor="accent3" w:themeShade="80"/>
          <w:right w:val="single" w:sz="4" w:space="0" w:color="1D3E67" w:themeColor="accent3" w:themeShade="80"/>
          <w:insideH w:val="single" w:sz="4" w:space="0" w:color="1D3E67" w:themeColor="accent3" w:themeShade="80"/>
          <w:insideV w:val="single" w:sz="4" w:space="0" w:color="1D3E67" w:themeColor="accent3" w:themeShade="80"/>
        </w:tcBorders>
      </w:tcPr>
    </w:tblStylePr>
    <w:tblStylePr w:type="neCell">
      <w:tblPr/>
      <w:tcPr>
        <w:tcBorders>
          <w:top w:val="single" w:sz="4" w:space="0" w:color="1D3E67" w:themeColor="accent3" w:themeShade="80"/>
          <w:left w:val="single" w:sz="4" w:space="0" w:color="1D3E67" w:themeColor="accent3" w:themeShade="80"/>
          <w:bottom w:val="single" w:sz="4" w:space="0" w:color="1D3E67" w:themeColor="accent3" w:themeShade="80"/>
          <w:right w:val="single" w:sz="4" w:space="0" w:color="1D3E67" w:themeColor="accent3" w:themeShade="80"/>
          <w:insideH w:val="single" w:sz="4" w:space="0" w:color="1D3E67" w:themeColor="accent3" w:themeShade="80"/>
          <w:insideV w:val="single" w:sz="4" w:space="0" w:color="1D3E67" w:themeColor="accent3" w:themeShade="80"/>
        </w:tcBorders>
      </w:tcPr>
    </w:tblStylePr>
    <w:tblStylePr w:type="nwCell">
      <w:tblPr/>
      <w:tcPr>
        <w:tcBorders>
          <w:top w:val="single" w:sz="4" w:space="0" w:color="1D3E67" w:themeColor="accent3" w:themeShade="80"/>
          <w:left w:val="single" w:sz="4" w:space="0" w:color="1D3E67" w:themeColor="accent3" w:themeShade="80"/>
          <w:bottom w:val="single" w:sz="4" w:space="0" w:color="1D3E67" w:themeColor="accent3" w:themeShade="80"/>
          <w:right w:val="single" w:sz="4" w:space="0" w:color="1D3E67" w:themeColor="accent3" w:themeShade="80"/>
          <w:insideH w:val="single" w:sz="4" w:space="0" w:color="1D3E67" w:themeColor="accent3" w:themeShade="80"/>
          <w:insideV w:val="single" w:sz="4" w:space="0" w:color="1D3E67" w:themeColor="accent3" w:themeShade="80"/>
        </w:tcBorders>
      </w:tcPr>
    </w:tblStylePr>
    <w:tblStylePr w:type="seCell">
      <w:tblPr/>
      <w:tcPr>
        <w:tcBorders>
          <w:top w:val="single" w:sz="4" w:space="0" w:color="1D3E67" w:themeColor="accent3" w:themeShade="80"/>
          <w:left w:val="single" w:sz="4" w:space="0" w:color="1D3E67" w:themeColor="accent3" w:themeShade="80"/>
          <w:bottom w:val="single" w:sz="4" w:space="0" w:color="1D3E67" w:themeColor="accent3" w:themeShade="80"/>
          <w:right w:val="single" w:sz="4" w:space="0" w:color="1D3E67" w:themeColor="accent3" w:themeShade="80"/>
          <w:insideH w:val="single" w:sz="4" w:space="0" w:color="1D3E67" w:themeColor="accent3" w:themeShade="80"/>
          <w:insideV w:val="single" w:sz="4" w:space="0" w:color="1D3E67" w:themeColor="accent3" w:themeShade="80"/>
        </w:tcBorders>
      </w:tcPr>
    </w:tblStylePr>
    <w:tblStylePr w:type="swCell">
      <w:tblPr/>
      <w:tcPr>
        <w:tcBorders>
          <w:top w:val="single" w:sz="4" w:space="0" w:color="1D3E67" w:themeColor="accent3" w:themeShade="80"/>
          <w:left w:val="single" w:sz="4" w:space="0" w:color="1D3E67" w:themeColor="accent3" w:themeShade="80"/>
          <w:bottom w:val="single" w:sz="4" w:space="0" w:color="1D3E67" w:themeColor="accent3" w:themeShade="80"/>
          <w:right w:val="single" w:sz="4" w:space="0" w:color="1D3E67" w:themeColor="accent3" w:themeShade="80"/>
          <w:insideH w:val="single" w:sz="4" w:space="0" w:color="1D3E67" w:themeColor="accent3" w:themeShade="80"/>
          <w:insideV w:val="single" w:sz="4" w:space="0" w:color="1D3E67" w:themeColor="accent3" w:themeShade="80"/>
        </w:tcBorders>
      </w:tcPr>
    </w:tblStylePr>
  </w:style>
  <w:style w:type="table" w:styleId="ListTable3-Accent4">
    <w:name w:val="List Table 3 Accent 4"/>
    <w:basedOn w:val="TableNormal"/>
    <w:uiPriority w:val="48"/>
    <w:rsid w:val="006B423C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407EC9" w:themeColor="accent3"/>
        <w:left w:val="single" w:sz="4" w:space="0" w:color="407EC9" w:themeColor="accent3"/>
        <w:bottom w:val="single" w:sz="4" w:space="0" w:color="407EC9" w:themeColor="accent3"/>
        <w:right w:val="single" w:sz="4" w:space="0" w:color="407EC9" w:themeColor="accent3"/>
        <w:insideH w:val="single" w:sz="4" w:space="0" w:color="407EC9" w:themeColor="accent3"/>
        <w:insideV w:val="single" w:sz="4" w:space="0" w:color="407EC9" w:themeColor="accent3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407EC9" w:themeColor="accent3"/>
          <w:left w:val="single" w:sz="4" w:space="0" w:color="407EC9" w:themeColor="accent3"/>
          <w:bottom w:val="single" w:sz="4" w:space="0" w:color="407EC9" w:themeColor="accent3"/>
          <w:right w:val="single" w:sz="4" w:space="0" w:color="407EC9" w:themeColor="accent3"/>
          <w:insideH w:val="single" w:sz="4" w:space="0" w:color="407EC9" w:themeColor="accent3"/>
          <w:insideV w:val="single" w:sz="4" w:space="0" w:color="407EC9" w:themeColor="accent3"/>
        </w:tcBorders>
        <w:shd w:val="clear" w:color="auto" w:fill="6CACE4" w:themeFill="accent4"/>
      </w:tcPr>
    </w:tblStylePr>
    <w:tblStylePr w:type="lastRow">
      <w:rPr>
        <w:b w:val="0"/>
        <w:bCs/>
      </w:rPr>
      <w:tblPr/>
      <w:tcPr>
        <w:tcBorders>
          <w:top w:val="single" w:sz="4" w:space="0" w:color="407EC9" w:themeColor="accent3"/>
          <w:left w:val="single" w:sz="4" w:space="0" w:color="407EC9" w:themeColor="accent3"/>
          <w:bottom w:val="single" w:sz="4" w:space="0" w:color="407EC9" w:themeColor="accent3"/>
          <w:right w:val="single" w:sz="4" w:space="0" w:color="407EC9" w:themeColor="accent3"/>
          <w:insideH w:val="single" w:sz="4" w:space="0" w:color="407EC9" w:themeColor="accent3"/>
          <w:insideV w:val="single" w:sz="4" w:space="0" w:color="407EC9" w:themeColor="accent3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sz="4" w:space="0" w:color="407EC9" w:themeColor="accent3"/>
          <w:left w:val="single" w:sz="4" w:space="0" w:color="407EC9" w:themeColor="accent3"/>
          <w:bottom w:val="single" w:sz="4" w:space="0" w:color="407EC9" w:themeColor="accent3"/>
          <w:right w:val="single" w:sz="4" w:space="0" w:color="407EC9" w:themeColor="accent3"/>
          <w:insideH w:val="single" w:sz="4" w:space="0" w:color="407EC9" w:themeColor="accent3"/>
          <w:insideV w:val="single" w:sz="4" w:space="0" w:color="407EC9" w:themeColor="accent3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top w:val="single" w:sz="4" w:space="0" w:color="407EC9" w:themeColor="accent3"/>
          <w:left w:val="single" w:sz="4" w:space="0" w:color="407EC9" w:themeColor="accent3"/>
          <w:bottom w:val="single" w:sz="4" w:space="0" w:color="407EC9" w:themeColor="accent3"/>
          <w:right w:val="single" w:sz="4" w:space="0" w:color="407EC9" w:themeColor="accent3"/>
          <w:insideH w:val="single" w:sz="4" w:space="0" w:color="407EC9" w:themeColor="accent3"/>
          <w:insideV w:val="single" w:sz="4" w:space="0" w:color="407EC9" w:themeColor="accent3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4" w:space="0" w:color="407EC9" w:themeColor="accent3"/>
          <w:left w:val="single" w:sz="4" w:space="0" w:color="407EC9" w:themeColor="accent3"/>
          <w:bottom w:val="single" w:sz="4" w:space="0" w:color="407EC9" w:themeColor="accent3"/>
          <w:right w:val="single" w:sz="4" w:space="0" w:color="407EC9" w:themeColor="accent3"/>
          <w:insideH w:val="single" w:sz="4" w:space="0" w:color="407EC9" w:themeColor="accent3"/>
          <w:insideV w:val="single" w:sz="4" w:space="0" w:color="407EC9" w:themeColor="accent3"/>
        </w:tcBorders>
      </w:tcPr>
    </w:tblStylePr>
    <w:tblStylePr w:type="band2Vert">
      <w:tblPr/>
      <w:tcPr>
        <w:tcBorders>
          <w:top w:val="single" w:sz="4" w:space="0" w:color="407EC9" w:themeColor="accent3"/>
          <w:left w:val="single" w:sz="4" w:space="0" w:color="407EC9" w:themeColor="accent3"/>
          <w:bottom w:val="single" w:sz="4" w:space="0" w:color="407EC9" w:themeColor="accent3"/>
          <w:right w:val="single" w:sz="4" w:space="0" w:color="407EC9" w:themeColor="accent3"/>
          <w:insideH w:val="single" w:sz="4" w:space="0" w:color="407EC9" w:themeColor="accent3"/>
          <w:insideV w:val="single" w:sz="4" w:space="0" w:color="407EC9" w:themeColor="accent3"/>
        </w:tcBorders>
      </w:tcPr>
    </w:tblStylePr>
    <w:tblStylePr w:type="band1Horz">
      <w:tblPr/>
      <w:tcPr>
        <w:tcBorders>
          <w:top w:val="single" w:sz="4" w:space="0" w:color="407EC9" w:themeColor="accent3"/>
          <w:left w:val="single" w:sz="4" w:space="0" w:color="407EC9" w:themeColor="accent3"/>
          <w:bottom w:val="single" w:sz="4" w:space="0" w:color="407EC9" w:themeColor="accent3"/>
          <w:right w:val="single" w:sz="4" w:space="0" w:color="407EC9" w:themeColor="accent3"/>
          <w:insideH w:val="single" w:sz="4" w:space="0" w:color="407EC9" w:themeColor="accent3"/>
          <w:insideV w:val="single" w:sz="4" w:space="0" w:color="407EC9" w:themeColor="accent3"/>
        </w:tcBorders>
      </w:tcPr>
    </w:tblStylePr>
    <w:tblStylePr w:type="band2Horz">
      <w:tblPr/>
      <w:tcPr>
        <w:tcBorders>
          <w:top w:val="single" w:sz="4" w:space="0" w:color="407EC9" w:themeColor="accent3"/>
          <w:left w:val="single" w:sz="4" w:space="0" w:color="407EC9" w:themeColor="accent3"/>
          <w:bottom w:val="single" w:sz="4" w:space="0" w:color="407EC9" w:themeColor="accent3"/>
          <w:right w:val="single" w:sz="4" w:space="0" w:color="407EC9" w:themeColor="accent3"/>
          <w:insideH w:val="single" w:sz="4" w:space="0" w:color="407EC9" w:themeColor="accent3"/>
          <w:insideV w:val="single" w:sz="4" w:space="0" w:color="407EC9" w:themeColor="accent3"/>
        </w:tcBorders>
      </w:tcPr>
    </w:tblStylePr>
    <w:tblStylePr w:type="neCell">
      <w:tblPr/>
      <w:tcPr>
        <w:tcBorders>
          <w:top w:val="single" w:sz="4" w:space="0" w:color="407EC9" w:themeColor="accent3"/>
          <w:left w:val="single" w:sz="4" w:space="0" w:color="407EC9" w:themeColor="accent3"/>
          <w:bottom w:val="single" w:sz="4" w:space="0" w:color="407EC9" w:themeColor="accent3"/>
          <w:right w:val="single" w:sz="4" w:space="0" w:color="407EC9" w:themeColor="accent3"/>
          <w:insideH w:val="single" w:sz="4" w:space="0" w:color="407EC9" w:themeColor="accent3"/>
          <w:insideV w:val="single" w:sz="4" w:space="0" w:color="407EC9" w:themeColor="accent3"/>
        </w:tcBorders>
      </w:tcPr>
    </w:tblStylePr>
    <w:tblStylePr w:type="nwCell">
      <w:tblPr/>
      <w:tcPr>
        <w:tcBorders>
          <w:top w:val="single" w:sz="4" w:space="0" w:color="407EC9" w:themeColor="accent3"/>
          <w:left w:val="single" w:sz="4" w:space="0" w:color="407EC9" w:themeColor="accent3"/>
          <w:bottom w:val="single" w:sz="4" w:space="0" w:color="407EC9" w:themeColor="accent3"/>
          <w:right w:val="single" w:sz="4" w:space="0" w:color="407EC9" w:themeColor="accent3"/>
          <w:insideH w:val="single" w:sz="4" w:space="0" w:color="407EC9" w:themeColor="accent3"/>
          <w:insideV w:val="single" w:sz="4" w:space="0" w:color="407EC9" w:themeColor="accent3"/>
        </w:tcBorders>
      </w:tcPr>
    </w:tblStylePr>
    <w:tblStylePr w:type="seCell">
      <w:tblPr/>
      <w:tcPr>
        <w:tcBorders>
          <w:top w:val="single" w:sz="4" w:space="0" w:color="407EC9" w:themeColor="accent3"/>
          <w:left w:val="single" w:sz="4" w:space="0" w:color="407EC9" w:themeColor="accent3"/>
          <w:bottom w:val="single" w:sz="4" w:space="0" w:color="407EC9" w:themeColor="accent3"/>
          <w:right w:val="single" w:sz="4" w:space="0" w:color="407EC9" w:themeColor="accent3"/>
          <w:insideH w:val="single" w:sz="4" w:space="0" w:color="407EC9" w:themeColor="accent3"/>
          <w:insideV w:val="single" w:sz="4" w:space="0" w:color="407EC9" w:themeColor="accent3"/>
        </w:tcBorders>
      </w:tcPr>
    </w:tblStylePr>
    <w:tblStylePr w:type="swCell">
      <w:tblPr/>
      <w:tcPr>
        <w:tcBorders>
          <w:top w:val="single" w:sz="4" w:space="0" w:color="407EC9" w:themeColor="accent3"/>
          <w:left w:val="single" w:sz="4" w:space="0" w:color="407EC9" w:themeColor="accent3"/>
          <w:bottom w:val="single" w:sz="4" w:space="0" w:color="407EC9" w:themeColor="accent3"/>
          <w:right w:val="single" w:sz="4" w:space="0" w:color="407EC9" w:themeColor="accent3"/>
          <w:insideH w:val="single" w:sz="4" w:space="0" w:color="407EC9" w:themeColor="accent3"/>
          <w:insideV w:val="single" w:sz="4" w:space="0" w:color="407EC9" w:themeColor="accent3"/>
        </w:tcBorders>
      </w:tcPr>
    </w:tblStylePr>
  </w:style>
  <w:style w:type="table" w:styleId="ListTable3-Accent5">
    <w:name w:val="List Table 3 Accent 5"/>
    <w:basedOn w:val="TableNormal"/>
    <w:uiPriority w:val="48"/>
    <w:rsid w:val="006B423C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rPr>
        <w:tblHeader/>
      </w:trPr>
      <w:tcPr>
        <w:shd w:val="clear" w:color="auto" w:fill="F2F2F2" w:themeFill="background1" w:themeFillShade="F2"/>
      </w:tcPr>
    </w:tblStylePr>
    <w:tblStylePr w:type="lastRow">
      <w:rPr>
        <w:b w:val="0"/>
        <w:bCs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FFFFFF" w:themeFill="background1"/>
      </w:tcPr>
    </w:tblStylePr>
    <w:tblStylePr w:type="band2Vert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FFFFFF" w:themeFill="background1"/>
      </w:tcPr>
    </w:tblStylePr>
    <w:tblStylePr w:type="band1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FFFFFF" w:themeFill="background1"/>
      </w:tcPr>
    </w:tblStylePr>
    <w:tblStylePr w:type="band2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FFFFFF" w:themeFill="background1"/>
      </w:tcPr>
    </w:tblStylePr>
    <w:tblStylePr w:type="neCell">
      <w:tblPr/>
      <w:tcPr>
        <w:shd w:val="clear" w:color="auto" w:fill="F2F2F2" w:themeFill="background1" w:themeFillShade="F2"/>
      </w:tcPr>
    </w:tblStylePr>
    <w:tblStylePr w:type="nwCell">
      <w:tblPr/>
      <w:tcPr>
        <w:shd w:val="clear" w:color="auto" w:fill="F2F2F2" w:themeFill="background1" w:themeFillShade="F2"/>
      </w:tcPr>
    </w:tblStylePr>
    <w:tblStylePr w:type="seCell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FFFFFF" w:themeFill="background1"/>
      </w:tcPr>
    </w:tblStylePr>
    <w:tblStylePr w:type="swCell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FFFFFF" w:themeFill="background1"/>
      </w:tcPr>
    </w:tblStylePr>
  </w:style>
  <w:style w:type="table" w:styleId="ListTable3-Accent6">
    <w:name w:val="List Table 3 Accent 6"/>
    <w:basedOn w:val="TableNormal"/>
    <w:uiPriority w:val="48"/>
    <w:rsid w:val="006B423C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DC001B" w:themeColor="accent6" w:themeShade="80"/>
        <w:left w:val="single" w:sz="4" w:space="0" w:color="DC001B" w:themeColor="accent6" w:themeShade="80"/>
        <w:bottom w:val="single" w:sz="4" w:space="0" w:color="DC001B" w:themeColor="accent6" w:themeShade="80"/>
        <w:right w:val="single" w:sz="4" w:space="0" w:color="DC001B" w:themeColor="accent6" w:themeShade="80"/>
        <w:insideH w:val="single" w:sz="4" w:space="0" w:color="DC001B" w:themeColor="accent6" w:themeShade="80"/>
        <w:insideV w:val="single" w:sz="4" w:space="0" w:color="DC001B" w:themeColor="accent6" w:themeShade="80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rPr>
        <w:tblHeader/>
      </w:trPr>
      <w:tcPr>
        <w:shd w:val="clear" w:color="auto" w:fill="FFB8C1" w:themeFill="accent6"/>
      </w:tcPr>
    </w:tblStylePr>
    <w:tblStylePr w:type="lastRow">
      <w:rPr>
        <w:b w:val="0"/>
        <w:bCs/>
      </w:rPr>
      <w:tblPr/>
      <w:tcPr>
        <w:tcBorders>
          <w:top w:val="single" w:sz="4" w:space="0" w:color="DC001B" w:themeColor="accent6" w:themeShade="80"/>
          <w:left w:val="single" w:sz="4" w:space="0" w:color="DC001B" w:themeColor="accent6" w:themeShade="80"/>
          <w:bottom w:val="single" w:sz="4" w:space="0" w:color="DC001B" w:themeColor="accent6" w:themeShade="80"/>
          <w:right w:val="single" w:sz="4" w:space="0" w:color="DC001B" w:themeColor="accent6" w:themeShade="80"/>
          <w:insideH w:val="single" w:sz="4" w:space="0" w:color="DC001B" w:themeColor="accent6" w:themeShade="80"/>
          <w:insideV w:val="single" w:sz="4" w:space="0" w:color="DC001B" w:themeColor="accent6" w:themeShade="80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sz="4" w:space="0" w:color="DC001B" w:themeColor="accent6" w:themeShade="80"/>
          <w:left w:val="single" w:sz="4" w:space="0" w:color="DC001B" w:themeColor="accent6" w:themeShade="80"/>
          <w:bottom w:val="single" w:sz="4" w:space="0" w:color="DC001B" w:themeColor="accent6" w:themeShade="80"/>
          <w:right w:val="single" w:sz="4" w:space="0" w:color="DC001B" w:themeColor="accent6" w:themeShade="80"/>
          <w:insideH w:val="single" w:sz="4" w:space="0" w:color="DC001B" w:themeColor="accent6" w:themeShade="80"/>
          <w:insideV w:val="single" w:sz="4" w:space="0" w:color="DC001B" w:themeColor="accent6" w:themeShade="80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top w:val="single" w:sz="4" w:space="0" w:color="DC001B" w:themeColor="accent6" w:themeShade="80"/>
          <w:left w:val="single" w:sz="4" w:space="0" w:color="DC001B" w:themeColor="accent6" w:themeShade="80"/>
          <w:bottom w:val="single" w:sz="4" w:space="0" w:color="DC001B" w:themeColor="accent6" w:themeShade="80"/>
          <w:right w:val="single" w:sz="4" w:space="0" w:color="DC001B" w:themeColor="accent6" w:themeShade="80"/>
          <w:insideH w:val="single" w:sz="4" w:space="0" w:color="DC001B" w:themeColor="accent6" w:themeShade="80"/>
          <w:insideV w:val="single" w:sz="4" w:space="0" w:color="DC001B" w:themeColor="accent6" w:themeShade="80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4" w:space="0" w:color="DC001B" w:themeColor="accent6" w:themeShade="80"/>
          <w:left w:val="single" w:sz="4" w:space="0" w:color="DC001B" w:themeColor="accent6" w:themeShade="80"/>
          <w:bottom w:val="single" w:sz="4" w:space="0" w:color="DC001B" w:themeColor="accent6" w:themeShade="80"/>
          <w:right w:val="single" w:sz="4" w:space="0" w:color="DC001B" w:themeColor="accent6" w:themeShade="80"/>
          <w:insideH w:val="single" w:sz="4" w:space="0" w:color="DC001B" w:themeColor="accent6" w:themeShade="80"/>
          <w:insideV w:val="single" w:sz="4" w:space="0" w:color="DC001B" w:themeColor="accent6" w:themeShade="80"/>
        </w:tcBorders>
      </w:tcPr>
    </w:tblStylePr>
    <w:tblStylePr w:type="band2Vert">
      <w:tblPr/>
      <w:tcPr>
        <w:tcBorders>
          <w:top w:val="single" w:sz="4" w:space="0" w:color="DC001B" w:themeColor="accent6" w:themeShade="80"/>
          <w:left w:val="single" w:sz="4" w:space="0" w:color="DC001B" w:themeColor="accent6" w:themeShade="80"/>
          <w:bottom w:val="single" w:sz="4" w:space="0" w:color="DC001B" w:themeColor="accent6" w:themeShade="80"/>
          <w:right w:val="single" w:sz="4" w:space="0" w:color="DC001B" w:themeColor="accent6" w:themeShade="80"/>
          <w:insideH w:val="single" w:sz="4" w:space="0" w:color="DC001B" w:themeColor="accent6" w:themeShade="80"/>
          <w:insideV w:val="single" w:sz="4" w:space="0" w:color="DC001B" w:themeColor="accent6" w:themeShade="80"/>
        </w:tcBorders>
      </w:tcPr>
    </w:tblStylePr>
    <w:tblStylePr w:type="band1Horz">
      <w:tblPr/>
      <w:tcPr>
        <w:tcBorders>
          <w:top w:val="single" w:sz="4" w:space="0" w:color="DC001B" w:themeColor="accent6" w:themeShade="80"/>
          <w:left w:val="single" w:sz="4" w:space="0" w:color="DC001B" w:themeColor="accent6" w:themeShade="80"/>
          <w:bottom w:val="single" w:sz="4" w:space="0" w:color="DC001B" w:themeColor="accent6" w:themeShade="80"/>
          <w:right w:val="single" w:sz="4" w:space="0" w:color="DC001B" w:themeColor="accent6" w:themeShade="80"/>
          <w:insideH w:val="single" w:sz="4" w:space="0" w:color="DC001B" w:themeColor="accent6" w:themeShade="80"/>
          <w:insideV w:val="single" w:sz="4" w:space="0" w:color="DC001B" w:themeColor="accent6" w:themeShade="80"/>
        </w:tcBorders>
      </w:tcPr>
    </w:tblStylePr>
    <w:tblStylePr w:type="band2Horz">
      <w:tblPr/>
      <w:tcPr>
        <w:tcBorders>
          <w:top w:val="single" w:sz="4" w:space="0" w:color="DC001B" w:themeColor="accent6" w:themeShade="80"/>
          <w:left w:val="single" w:sz="4" w:space="0" w:color="DC001B" w:themeColor="accent6" w:themeShade="80"/>
          <w:bottom w:val="single" w:sz="4" w:space="0" w:color="DC001B" w:themeColor="accent6" w:themeShade="80"/>
          <w:right w:val="single" w:sz="4" w:space="0" w:color="DC001B" w:themeColor="accent6" w:themeShade="80"/>
          <w:insideH w:val="single" w:sz="4" w:space="0" w:color="DC001B" w:themeColor="accent6" w:themeShade="80"/>
          <w:insideV w:val="single" w:sz="4" w:space="0" w:color="DC001B" w:themeColor="accent6" w:themeShade="80"/>
        </w:tcBorders>
      </w:tcPr>
    </w:tblStylePr>
    <w:tblStylePr w:type="neCell">
      <w:tblPr/>
      <w:tcPr>
        <w:tcBorders>
          <w:top w:val="single" w:sz="4" w:space="0" w:color="DC001B" w:themeColor="accent6" w:themeShade="80"/>
          <w:left w:val="single" w:sz="4" w:space="0" w:color="DC001B" w:themeColor="accent6" w:themeShade="80"/>
          <w:bottom w:val="single" w:sz="4" w:space="0" w:color="DC001B" w:themeColor="accent6" w:themeShade="80"/>
          <w:right w:val="single" w:sz="4" w:space="0" w:color="DC001B" w:themeColor="accent6" w:themeShade="80"/>
          <w:insideH w:val="single" w:sz="4" w:space="0" w:color="DC001B" w:themeColor="accent6" w:themeShade="80"/>
          <w:insideV w:val="single" w:sz="4" w:space="0" w:color="DC001B" w:themeColor="accent6" w:themeShade="80"/>
        </w:tcBorders>
      </w:tcPr>
    </w:tblStylePr>
    <w:tblStylePr w:type="nwCell">
      <w:tblPr/>
      <w:tcPr>
        <w:tcBorders>
          <w:top w:val="single" w:sz="4" w:space="0" w:color="DC001B" w:themeColor="accent6" w:themeShade="80"/>
          <w:left w:val="single" w:sz="4" w:space="0" w:color="DC001B" w:themeColor="accent6" w:themeShade="80"/>
          <w:bottom w:val="single" w:sz="4" w:space="0" w:color="DC001B" w:themeColor="accent6" w:themeShade="80"/>
          <w:right w:val="single" w:sz="4" w:space="0" w:color="DC001B" w:themeColor="accent6" w:themeShade="80"/>
          <w:insideH w:val="single" w:sz="4" w:space="0" w:color="DC001B" w:themeColor="accent6" w:themeShade="80"/>
          <w:insideV w:val="single" w:sz="4" w:space="0" w:color="DC001B" w:themeColor="accent6" w:themeShade="80"/>
        </w:tcBorders>
      </w:tcPr>
    </w:tblStylePr>
    <w:tblStylePr w:type="seCell">
      <w:tblPr/>
      <w:tcPr>
        <w:tcBorders>
          <w:top w:val="single" w:sz="4" w:space="0" w:color="DC001B" w:themeColor="accent6" w:themeShade="80"/>
          <w:left w:val="single" w:sz="4" w:space="0" w:color="DC001B" w:themeColor="accent6" w:themeShade="80"/>
          <w:bottom w:val="single" w:sz="4" w:space="0" w:color="DC001B" w:themeColor="accent6" w:themeShade="80"/>
          <w:right w:val="single" w:sz="4" w:space="0" w:color="DC001B" w:themeColor="accent6" w:themeShade="80"/>
          <w:insideH w:val="single" w:sz="4" w:space="0" w:color="DC001B" w:themeColor="accent6" w:themeShade="80"/>
          <w:insideV w:val="single" w:sz="4" w:space="0" w:color="DC001B" w:themeColor="accent6" w:themeShade="80"/>
        </w:tcBorders>
      </w:tcPr>
    </w:tblStylePr>
    <w:tblStylePr w:type="swCell">
      <w:tblPr/>
      <w:tcPr>
        <w:tcBorders>
          <w:top w:val="single" w:sz="4" w:space="0" w:color="DC001B" w:themeColor="accent6" w:themeShade="80"/>
          <w:left w:val="single" w:sz="4" w:space="0" w:color="DC001B" w:themeColor="accent6" w:themeShade="80"/>
          <w:bottom w:val="single" w:sz="4" w:space="0" w:color="DC001B" w:themeColor="accent6" w:themeShade="80"/>
          <w:right w:val="single" w:sz="4" w:space="0" w:color="DC001B" w:themeColor="accent6" w:themeShade="80"/>
          <w:insideH w:val="single" w:sz="4" w:space="0" w:color="DC001B" w:themeColor="accent6" w:themeShade="80"/>
          <w:insideV w:val="single" w:sz="4" w:space="0" w:color="DC001B" w:themeColor="accent6" w:themeShade="80"/>
        </w:tcBorders>
      </w:tcPr>
    </w:tblStylePr>
  </w:style>
  <w:style w:type="character" w:customStyle="1" w:styleId="Logo">
    <w:name w:val="Logo"/>
    <w:basedOn w:val="DefaultParagraphFont"/>
    <w:uiPriority w:val="1"/>
    <w:rsid w:val="00F815D0"/>
    <w:rPr>
      <w:noProof/>
      <w:position w:val="-86"/>
    </w:rPr>
  </w:style>
  <w:style w:type="paragraph" w:customStyle="1" w:styleId="HeaderFooterSensitivityLabelSpace">
    <w:name w:val="Header&amp;Footer Sensitivity Label Space"/>
    <w:next w:val="Header"/>
    <w:uiPriority w:val="99"/>
    <w:rsid w:val="00997A69"/>
    <w:pPr>
      <w:suppressAutoHyphens/>
      <w:spacing w:before="240" w:after="240" w:line="240" w:lineRule="auto"/>
    </w:pPr>
    <w:rPr>
      <w:color w:val="002664" w:themeColor="text2"/>
    </w:rPr>
  </w:style>
  <w:style w:type="paragraph" w:customStyle="1" w:styleId="ReleasedDate">
    <w:name w:val="Released Date"/>
    <w:uiPriority w:val="3"/>
    <w:qFormat/>
    <w:rsid w:val="00EA186E"/>
    <w:pPr>
      <w:suppressAutoHyphens/>
      <w:spacing w:before="360" w:after="360" w:line="240" w:lineRule="auto"/>
      <w:contextualSpacing/>
    </w:pPr>
    <w:rPr>
      <w:rFonts w:asciiTheme="majorHAnsi" w:hAnsiTheme="majorHAnsi"/>
      <w:color w:val="000000" w:themeColor="text1"/>
    </w:rPr>
  </w:style>
  <w:style w:type="character" w:customStyle="1" w:styleId="PublicSansLight">
    <w:name w:val="Public Sans Light"/>
    <w:basedOn w:val="DefaultParagraphFont"/>
    <w:uiPriority w:val="19"/>
    <w:qFormat/>
    <w:rsid w:val="00FE00E5"/>
    <w:rPr>
      <w:rFonts w:asciiTheme="minorHAnsi" w:hAnsiTheme="minorHAnsi"/>
    </w:rPr>
  </w:style>
  <w:style w:type="paragraph" w:styleId="Caption">
    <w:name w:val="caption"/>
    <w:next w:val="BodyText"/>
    <w:uiPriority w:val="2"/>
    <w:qFormat/>
    <w:rsid w:val="001F757C"/>
    <w:pPr>
      <w:suppressAutoHyphens/>
      <w:spacing w:before="120" w:after="120" w:line="240" w:lineRule="auto"/>
    </w:pPr>
    <w:rPr>
      <w:iCs/>
      <w:color w:val="002664" w:themeColor="text2"/>
      <w:sz w:val="18"/>
      <w:szCs w:val="18"/>
    </w:rPr>
  </w:style>
  <w:style w:type="paragraph" w:customStyle="1" w:styleId="Pulloutquote">
    <w:name w:val="Pull out quote"/>
    <w:uiPriority w:val="35"/>
    <w:qFormat/>
    <w:rsid w:val="00672942"/>
    <w:pPr>
      <w:pBdr>
        <w:left w:val="single" w:sz="4" w:space="8" w:color="D7153A" w:themeColor="accent1"/>
      </w:pBdr>
      <w:suppressAutoHyphens/>
      <w:spacing w:before="120" w:after="120" w:line="240" w:lineRule="auto"/>
      <w:ind w:left="227" w:right="57"/>
    </w:pPr>
    <w:rPr>
      <w:color w:val="002664" w:themeColor="text2"/>
      <w:sz w:val="28"/>
    </w:rPr>
  </w:style>
  <w:style w:type="table" w:styleId="ListTable3">
    <w:name w:val="List Table 3"/>
    <w:basedOn w:val="TableNormal"/>
    <w:uiPriority w:val="48"/>
    <w:rsid w:val="00B269E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672942"/>
    <w:rPr>
      <w:color w:val="605E5C"/>
      <w:shd w:val="clear" w:color="auto" w:fill="E1DFDD"/>
    </w:rPr>
  </w:style>
  <w:style w:type="paragraph" w:customStyle="1" w:styleId="FeatureBox">
    <w:name w:val="Feature Box"/>
    <w:basedOn w:val="Normal"/>
    <w:next w:val="Normal"/>
    <w:qFormat/>
    <w:rsid w:val="006D2FD4"/>
    <w:pPr>
      <w:pBdr>
        <w:top w:val="single" w:sz="24" w:space="10" w:color="002664" w:themeColor="accent2"/>
        <w:left w:val="single" w:sz="24" w:space="10" w:color="002664" w:themeColor="accent2"/>
        <w:bottom w:val="single" w:sz="24" w:space="10" w:color="002664" w:themeColor="accent2"/>
        <w:right w:val="single" w:sz="24" w:space="10" w:color="002664" w:themeColor="accent2"/>
      </w:pBdr>
      <w:suppressAutoHyphens w:val="0"/>
      <w:spacing w:before="240" w:line="276" w:lineRule="auto"/>
    </w:pPr>
    <w:rPr>
      <w:rFonts w:asciiTheme="minorHAnsi" w:eastAsiaTheme="minorHAnsi" w:hAnsiTheme="minorHAnsi" w:cs="Arial"/>
      <w:color w:val="auto"/>
      <w:sz w:val="22"/>
      <w:szCs w:val="24"/>
    </w:rPr>
  </w:style>
  <w:style w:type="paragraph" w:customStyle="1" w:styleId="FeatureBox2">
    <w:name w:val="Feature Box 2"/>
    <w:basedOn w:val="FeatureBox"/>
    <w:next w:val="Normal"/>
    <w:qFormat/>
    <w:rsid w:val="006D2FD4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BEDFD" w:themeFill="accent5"/>
    </w:pPr>
  </w:style>
  <w:style w:type="character" w:styleId="CommentReference">
    <w:name w:val="annotation reference"/>
    <w:basedOn w:val="DefaultParagraphFont"/>
    <w:uiPriority w:val="99"/>
    <w:semiHidden/>
    <w:rsid w:val="00A93C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93CD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3CD5"/>
    <w:rPr>
      <w:rFonts w:ascii="Calibri" w:eastAsia="Calibri" w:hAnsi="Calibri" w:cs="Calibri"/>
      <w:color w:val="FF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3C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3CD5"/>
    <w:rPr>
      <w:rFonts w:ascii="Calibri" w:eastAsia="Calibri" w:hAnsi="Calibri" w:cs="Calibri"/>
      <w:b/>
      <w:bCs/>
      <w:color w:val="FF0000"/>
      <w:sz w:val="20"/>
      <w:szCs w:val="20"/>
    </w:rPr>
  </w:style>
  <w:style w:type="paragraph" w:styleId="Revision">
    <w:name w:val="Revision"/>
    <w:hidden/>
    <w:uiPriority w:val="99"/>
    <w:semiHidden/>
    <w:rsid w:val="00FD07BC"/>
    <w:pPr>
      <w:spacing w:after="0" w:line="240" w:lineRule="auto"/>
    </w:pPr>
    <w:rPr>
      <w:rFonts w:ascii="Calibri" w:eastAsia="Calibri" w:hAnsi="Calibri" w:cs="Calibri"/>
      <w:color w:val="FF0000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D225E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44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ustine1\AppData\Local\Temp\4420b9a4-739f-4eef-94c6-ef001d253688_EducationBrandAsset%20(15).zip.688\DoE_Word_Template_202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D90E912764C47DB9CBC8EADA13CA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1E937-8F22-4E1E-A5C0-2079426B6338}"/>
      </w:docPartPr>
      <w:docPartBody>
        <w:p w:rsidR="00AB6F1E" w:rsidRDefault="00AB6F1E">
          <w:pPr>
            <w:pStyle w:val="ED90E912764C47DB9CBC8EADA13CA3D6"/>
          </w:pPr>
          <w:r w:rsidRPr="00EE3B0F">
            <w:t>[Click here to enter Document Title – 2 lines maximum.]</w:t>
          </w:r>
        </w:p>
      </w:docPartBody>
    </w:docPart>
    <w:docPart>
      <w:docPartPr>
        <w:name w:val="D6D97D2E6CB34A428FF0C48FC733C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70F93-E92D-4AFE-B32B-CF7CFD0A8058}"/>
      </w:docPartPr>
      <w:docPartBody>
        <w:p w:rsidR="00AB6F1E" w:rsidRDefault="00AB6F1E" w:rsidP="00AB6F1E">
          <w:pPr>
            <w:pStyle w:val="D6D97D2E6CB34A428FF0C48FC733CFAB"/>
          </w:pPr>
          <w:r w:rsidRPr="00EE3B0F">
            <w:t>[Click here to enter Document Title – 2 lines maximum.]</w:t>
          </w:r>
        </w:p>
      </w:docPartBody>
    </w:docPart>
    <w:docPart>
      <w:docPartPr>
        <w:name w:val="B754E2D5F8EB447F83AA66ED7F1F1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3AD80-465F-4761-BFFB-6B1A4047E447}"/>
      </w:docPartPr>
      <w:docPartBody>
        <w:p w:rsidR="00AB6F1E" w:rsidRDefault="00AB6F1E" w:rsidP="00AB6F1E">
          <w:pPr>
            <w:pStyle w:val="B754E2D5F8EB447F83AA66ED7F1F1996"/>
          </w:pPr>
          <w:r w:rsidRPr="00EE3B0F">
            <w:t>[Click here to enter Document Title – 2 lines maximum.]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ublic Sans SemiBold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F1E"/>
    <w:rsid w:val="000610A4"/>
    <w:rsid w:val="000E22A6"/>
    <w:rsid w:val="0026712B"/>
    <w:rsid w:val="009E7E5A"/>
    <w:rsid w:val="00AB6F1E"/>
    <w:rsid w:val="00B0207A"/>
    <w:rsid w:val="00CA409A"/>
    <w:rsid w:val="00CC6B55"/>
    <w:rsid w:val="00ED56DF"/>
    <w:rsid w:val="00FD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90E912764C47DB9CBC8EADA13CA3D6">
    <w:name w:val="ED90E912764C47DB9CBC8EADA13CA3D6"/>
  </w:style>
  <w:style w:type="paragraph" w:customStyle="1" w:styleId="D6D97D2E6CB34A428FF0C48FC733CFAB">
    <w:name w:val="D6D97D2E6CB34A428FF0C48FC733CFAB"/>
    <w:rsid w:val="00AB6F1E"/>
  </w:style>
  <w:style w:type="paragraph" w:customStyle="1" w:styleId="B754E2D5F8EB447F83AA66ED7F1F1996">
    <w:name w:val="B754E2D5F8EB447F83AA66ED7F1F1996"/>
    <w:rsid w:val="00AB6F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oE Colours">
      <a:dk1>
        <a:srgbClr val="000000"/>
      </a:dk1>
      <a:lt1>
        <a:srgbClr val="FFFFFF"/>
      </a:lt1>
      <a:dk2>
        <a:srgbClr val="002664"/>
      </a:dk2>
      <a:lt2>
        <a:srgbClr val="CBEDFD"/>
      </a:lt2>
      <a:accent1>
        <a:srgbClr val="D7153A"/>
      </a:accent1>
      <a:accent2>
        <a:srgbClr val="002664"/>
      </a:accent2>
      <a:accent3>
        <a:srgbClr val="407EC9"/>
      </a:accent3>
      <a:accent4>
        <a:srgbClr val="6CACE4"/>
      </a:accent4>
      <a:accent5>
        <a:srgbClr val="CBEDFD"/>
      </a:accent5>
      <a:accent6>
        <a:srgbClr val="FFB8C1"/>
      </a:accent6>
      <a:hlink>
        <a:srgbClr val="002664"/>
      </a:hlink>
      <a:folHlink>
        <a:srgbClr val="407EC9"/>
      </a:folHlink>
    </a:clrScheme>
    <a:fontScheme name="NSW GOV 1">
      <a:majorFont>
        <a:latin typeface="Public Sans SemiBold"/>
        <a:ea typeface=""/>
        <a:cs typeface=""/>
      </a:majorFont>
      <a:minorFont>
        <a:latin typeface="Public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0e47d3-8ad7-4a44-b0dd-257eb51b07e1" xsi:nil="true"/>
    <lcf76f155ced4ddcb4097134ff3c332f xmlns="bcdf60a0-7d1e-4280-9d48-2463bc0c454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9D06F8314BB4E80B9417A2F35A267" ma:contentTypeVersion="18" ma:contentTypeDescription="Create a new document." ma:contentTypeScope="" ma:versionID="90ca5e5093f2fc4bd5c74887287d1537">
  <xsd:schema xmlns:xsd="http://www.w3.org/2001/XMLSchema" xmlns:xs="http://www.w3.org/2001/XMLSchema" xmlns:p="http://schemas.microsoft.com/office/2006/metadata/properties" xmlns:ns2="bcdf60a0-7d1e-4280-9d48-2463bc0c454e" xmlns:ns3="340e47d3-8ad7-4a44-b0dd-257eb51b07e1" targetNamespace="http://schemas.microsoft.com/office/2006/metadata/properties" ma:root="true" ma:fieldsID="aed009c1275de347122f410cacda5c81" ns2:_="" ns3:_="">
    <xsd:import namespace="bcdf60a0-7d1e-4280-9d48-2463bc0c454e"/>
    <xsd:import namespace="340e47d3-8ad7-4a44-b0dd-257eb51b07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f60a0-7d1e-4280-9d48-2463bc0c45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1f47cd6-212f-4ea2-b6af-f1d1e47bd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e47d3-8ad7-4a44-b0dd-257eb51b07e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9ba63e-9a50-4519-abb7-e24e269885e6}" ma:internalName="TaxCatchAll" ma:showField="CatchAllData" ma:web="340e47d3-8ad7-4a44-b0dd-257eb51b07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252AD2-C064-4207-B05B-C04E11927523}">
  <ds:schemaRefs>
    <ds:schemaRef ds:uri="http://schemas.microsoft.com/office/2006/metadata/properties"/>
    <ds:schemaRef ds:uri="http://purl.org/dc/elements/1.1/"/>
    <ds:schemaRef ds:uri="340e47d3-8ad7-4a44-b0dd-257eb51b07e1"/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bcdf60a0-7d1e-4280-9d48-2463bc0c454e"/>
  </ds:schemaRefs>
</ds:datastoreItem>
</file>

<file path=customXml/itemProps2.xml><?xml version="1.0" encoding="utf-8"?>
<ds:datastoreItem xmlns:ds="http://schemas.openxmlformats.org/officeDocument/2006/customXml" ds:itemID="{38EB17F1-4D93-4A5F-88DF-A9D6809300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1B763E-083A-4D52-BBDE-10C04451D7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421989-49D0-4C40-9B69-4B2978539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df60a0-7d1e-4280-9d48-2463bc0c454e"/>
    <ds:schemaRef ds:uri="340e47d3-8ad7-4a44-b0dd-257eb51b07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DoE_Word_Template_2023</Template>
  <TotalTime>173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Classroom reinforcers and strategies</vt:lpstr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reinforcers and strategies</dc:title>
  <dc:subject/>
  <dc:creator>Jodie Harris</dc:creator>
  <cp:keywords/>
  <dc:description/>
  <cp:lastModifiedBy>Leah Penney</cp:lastModifiedBy>
  <cp:revision>66</cp:revision>
  <cp:lastPrinted>2022-02-08T07:22:00Z</cp:lastPrinted>
  <dcterms:created xsi:type="dcterms:W3CDTF">2024-10-30T21:37:00Z</dcterms:created>
  <dcterms:modified xsi:type="dcterms:W3CDTF">2024-11-13T05:27:00Z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0x01010083E9D06F8314BB4E80B9417A2F35A267</vt:lpwstr>
  </property>
  <property fmtid="{D5CDD505-2E9C-101B-9397-08002B2CF9AE}" pid="3" name="MSIP_Label_b603dfd7-d93a-4381-a340-2995d8282205_Enabled">
    <vt:lpwstr>true</vt:lpwstr>
  </property>
  <property fmtid="{D5CDD505-2E9C-101B-9397-08002B2CF9AE}" pid="4" name="MSIP_Label_b603dfd7-d93a-4381-a340-2995d8282205_SetDate">
    <vt:lpwstr>2024-10-30T21:39:09Z</vt:lpwstr>
  </property>
  <property fmtid="{D5CDD505-2E9C-101B-9397-08002B2CF9AE}" pid="5" name="MSIP_Label_b603dfd7-d93a-4381-a340-2995d8282205_Method">
    <vt:lpwstr>Standard</vt:lpwstr>
  </property>
  <property fmtid="{D5CDD505-2E9C-101B-9397-08002B2CF9AE}" pid="6" name="MSIP_Label_b603dfd7-d93a-4381-a340-2995d8282205_Name">
    <vt:lpwstr>OFFICIAL</vt:lpwstr>
  </property>
  <property fmtid="{D5CDD505-2E9C-101B-9397-08002B2CF9AE}" pid="7" name="MSIP_Label_b603dfd7-d93a-4381-a340-2995d8282205_SiteId">
    <vt:lpwstr>05a0e69a-418a-47c1-9c25-9387261bf991</vt:lpwstr>
  </property>
  <property fmtid="{D5CDD505-2E9C-101B-9397-08002B2CF9AE}" pid="8" name="MSIP_Label_b603dfd7-d93a-4381-a340-2995d8282205_ActionId">
    <vt:lpwstr>b26ee498-0903-4d0e-b90b-f5270073596a</vt:lpwstr>
  </property>
  <property fmtid="{D5CDD505-2E9C-101B-9397-08002B2CF9AE}" pid="9" name="MSIP_Label_b603dfd7-d93a-4381-a340-2995d8282205_ContentBits">
    <vt:lpwstr>0</vt:lpwstr>
  </property>
  <property fmtid="{D5CDD505-2E9C-101B-9397-08002B2CF9AE}" pid="10" name="MediaServiceImageTags">
    <vt:lpwstr/>
  </property>
</Properties>
</file>