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2C52F" w14:textId="7B05245E" w:rsidR="00A87DE6" w:rsidRPr="00F14FA1" w:rsidRDefault="00A87DE6" w:rsidP="00A87DE6">
      <w:pPr>
        <w:pStyle w:val="Title"/>
      </w:pPr>
      <w:r w:rsidRPr="00F14FA1">
        <w:t>Stages E1 and 1</w:t>
      </w:r>
      <w:r>
        <w:t xml:space="preserve"> </w:t>
      </w:r>
      <w:r w:rsidR="00E90DDC">
        <w:t>s</w:t>
      </w:r>
      <w:r>
        <w:t>tudent voice unit – teacher support resource</w:t>
      </w:r>
    </w:p>
    <w:p w14:paraId="04BD1A18" w14:textId="6DFD2FCD" w:rsidR="000F4D19" w:rsidRPr="00E12A50" w:rsidRDefault="000F4D19" w:rsidP="000F4D19">
      <w:pPr>
        <w:rPr>
          <w:rFonts w:ascii="Calibri" w:hAnsi="Calibri"/>
          <w:b/>
        </w:rPr>
      </w:pPr>
      <w:r w:rsidRPr="00E12A50">
        <w:rPr>
          <w:b/>
        </w:rPr>
        <w:t xml:space="preserve">Co-designed by </w:t>
      </w:r>
      <w:r>
        <w:rPr>
          <w:b/>
        </w:rPr>
        <w:t>H. McKay</w:t>
      </w:r>
      <w:r w:rsidRPr="00E12A50">
        <w:rPr>
          <w:b/>
        </w:rPr>
        <w:t xml:space="preserve"> (North Newtown Public School) and the Learning and Wellbeing Team, Student Engagement Interagency Partnerships.</w:t>
      </w:r>
    </w:p>
    <w:p w14:paraId="574A2FE5" w14:textId="0E882FFD" w:rsidR="00CC65D2" w:rsidRDefault="00346B45" w:rsidP="00CC65D2">
      <w:pPr>
        <w:pStyle w:val="Heading2"/>
      </w:pPr>
      <w:r>
        <w:t>Overview</w:t>
      </w:r>
    </w:p>
    <w:p w14:paraId="21A1F0F8" w14:textId="35715A06" w:rsidR="004E328B" w:rsidRDefault="00CC65D2" w:rsidP="002F7193">
      <w:r>
        <w:t>This unit of work support</w:t>
      </w:r>
      <w:r w:rsidR="00E90DDC">
        <w:t>s</w:t>
      </w:r>
      <w:r>
        <w:t xml:space="preserve"> teachers establish the basis for promoting </w:t>
      </w:r>
      <w:r w:rsidRPr="004208A3">
        <w:t>student voice</w:t>
      </w:r>
      <w:r>
        <w:t xml:space="preserve"> within the classroom and </w:t>
      </w:r>
      <w:r w:rsidR="002F7193">
        <w:t>school</w:t>
      </w:r>
      <w:r w:rsidR="00034F90">
        <w:t xml:space="preserve">. It builds </w:t>
      </w:r>
      <w:r w:rsidR="00FC15E5">
        <w:t>skills in student voice and participation. The activities</w:t>
      </w:r>
      <w:r w:rsidR="00034F90" w:rsidRPr="065D61DE">
        <w:t xml:space="preserve"> </w:t>
      </w:r>
      <w:r w:rsidR="00034F90">
        <w:t>are designed to be</w:t>
      </w:r>
      <w:r w:rsidR="00034F90" w:rsidRPr="065D61DE">
        <w:t xml:space="preserve"> the first </w:t>
      </w:r>
      <w:r w:rsidR="00034F90">
        <w:t xml:space="preserve">step in </w:t>
      </w:r>
      <w:r w:rsidR="00034F90" w:rsidRPr="065D61DE">
        <w:t>set</w:t>
      </w:r>
      <w:r w:rsidR="00034F90">
        <w:t xml:space="preserve">ting </w:t>
      </w:r>
      <w:r w:rsidR="00FC15E5">
        <w:t>up</w:t>
      </w:r>
      <w:r w:rsidR="00034F90" w:rsidRPr="065D61DE">
        <w:t xml:space="preserve"> long-term routine</w:t>
      </w:r>
      <w:r w:rsidR="00FC15E5">
        <w:t>s</w:t>
      </w:r>
      <w:r w:rsidR="00034F90" w:rsidRPr="065D61DE">
        <w:t xml:space="preserve"> or process</w:t>
      </w:r>
      <w:r w:rsidR="00FC15E5">
        <w:t>es</w:t>
      </w:r>
      <w:r w:rsidR="00034F90" w:rsidRPr="065D61DE">
        <w:t xml:space="preserve"> in the classroom.</w:t>
      </w:r>
      <w:r w:rsidR="00FC15E5">
        <w:t xml:space="preserve"> They are </w:t>
      </w:r>
      <w:r w:rsidR="00893D8A">
        <w:t xml:space="preserve">suitable for students in ES1 or Stage </w:t>
      </w:r>
      <w:r w:rsidR="00FC15E5">
        <w:t xml:space="preserve">1. </w:t>
      </w:r>
      <w:r w:rsidR="004E328B">
        <w:t xml:space="preserve">Research has shown that student participation and wellbeing are supported when student voice, student influence, student choice and opportunities to work together with teachers and </w:t>
      </w:r>
      <w:r w:rsidR="00034F90">
        <w:t>peers</w:t>
      </w:r>
      <w:r w:rsidR="004E328B">
        <w:t xml:space="preserve"> are enhanced. Find out more </w:t>
      </w:r>
      <w:hyperlink r:id="rId11" w:history="1">
        <w:r w:rsidR="004E328B" w:rsidRPr="000B6545">
          <w:rPr>
            <w:rStyle w:val="Hyperlink"/>
          </w:rPr>
          <w:t>here.</w:t>
        </w:r>
      </w:hyperlink>
      <w:r w:rsidR="004E328B">
        <w:t xml:space="preserve"> </w:t>
      </w:r>
    </w:p>
    <w:p w14:paraId="6E26B4FF" w14:textId="36694AE0" w:rsidR="002D0ED7" w:rsidRDefault="002D0ED7" w:rsidP="002D0ED7">
      <w:pPr>
        <w:pStyle w:val="Heading2"/>
      </w:pPr>
      <w:r>
        <w:t>Duration of unit</w:t>
      </w:r>
    </w:p>
    <w:p w14:paraId="11B064BF" w14:textId="77777777" w:rsidR="002D0ED7" w:rsidRDefault="002D0ED7" w:rsidP="002D0ED7">
      <w:r>
        <w:t>These activities</w:t>
      </w:r>
      <w:r w:rsidRPr="065D61DE">
        <w:t xml:space="preserve"> would be most suitable to teach in Term 1 </w:t>
      </w:r>
      <w:r>
        <w:t xml:space="preserve">and revised </w:t>
      </w:r>
      <w:r w:rsidRPr="065D61DE">
        <w:t xml:space="preserve">throughout the year to work towards increasing student voice. </w:t>
      </w:r>
    </w:p>
    <w:p w14:paraId="4955736E" w14:textId="77777777" w:rsidR="00346B45" w:rsidRDefault="00346B45" w:rsidP="00346B45">
      <w:pPr>
        <w:pStyle w:val="Heading2"/>
      </w:pPr>
      <w:r>
        <w:t>Understandings, skills and values</w:t>
      </w:r>
    </w:p>
    <w:p w14:paraId="6E3A27D0" w14:textId="65B96757" w:rsidR="00346B45" w:rsidRDefault="00346B45" w:rsidP="00346B45">
      <w:pPr>
        <w:pStyle w:val="ListBullet"/>
      </w:pPr>
      <w:r>
        <w:t>Students can be active participants in decision-making in the classroom.</w:t>
      </w:r>
    </w:p>
    <w:p w14:paraId="48164322" w14:textId="5BCB46CF" w:rsidR="00346B45" w:rsidRDefault="00FC15E5" w:rsidP="00346B45">
      <w:pPr>
        <w:pStyle w:val="ListBullet"/>
      </w:pPr>
      <w:r>
        <w:t>Students</w:t>
      </w:r>
      <w:r w:rsidR="00346B45">
        <w:t xml:space="preserve"> have rights, but these rights come with responsibilities.</w:t>
      </w:r>
    </w:p>
    <w:p w14:paraId="191A50D6" w14:textId="4D40A8BB" w:rsidR="00346B45" w:rsidRDefault="00FC15E5" w:rsidP="00346B45">
      <w:pPr>
        <w:pStyle w:val="ListBullet"/>
      </w:pPr>
      <w:r>
        <w:t>Students learn</w:t>
      </w:r>
      <w:r w:rsidR="00346B45">
        <w:t xml:space="preserve"> in different ways and </w:t>
      </w:r>
      <w:r>
        <w:t xml:space="preserve">need to </w:t>
      </w:r>
      <w:r w:rsidR="00346B45">
        <w:t>respect each other’s differences.</w:t>
      </w:r>
    </w:p>
    <w:p w14:paraId="219BE149" w14:textId="7A749B26" w:rsidR="00346B45" w:rsidRDefault="00FC15E5" w:rsidP="00346B45">
      <w:pPr>
        <w:pStyle w:val="ListBullet"/>
      </w:pPr>
      <w:r>
        <w:t>S</w:t>
      </w:r>
      <w:r w:rsidR="00346B45">
        <w:t xml:space="preserve">tudents </w:t>
      </w:r>
      <w:r>
        <w:t xml:space="preserve">need to feel a sense of belonging and connection </w:t>
      </w:r>
      <w:r w:rsidR="00346B45">
        <w:t>to their learning community.</w:t>
      </w:r>
    </w:p>
    <w:p w14:paraId="2870A302" w14:textId="77777777" w:rsidR="00FC15E5" w:rsidRDefault="00FC15E5" w:rsidP="00346B45">
      <w:pPr>
        <w:pStyle w:val="ListBullet"/>
      </w:pPr>
      <w:r>
        <w:t>Students need to be taught communication and collaboration skills to become successful learners.</w:t>
      </w:r>
    </w:p>
    <w:p w14:paraId="4CA9E63D" w14:textId="3EABC433" w:rsidR="00346B45" w:rsidRDefault="00346B45" w:rsidP="00346B45">
      <w:pPr>
        <w:pStyle w:val="ListBullet"/>
      </w:pPr>
      <w:r>
        <w:t xml:space="preserve">Students need </w:t>
      </w:r>
      <w:r w:rsidR="002D0ED7">
        <w:t xml:space="preserve">to put these skills and ideas into practice by having </w:t>
      </w:r>
      <w:r>
        <w:t>opportunities to work with others.</w:t>
      </w:r>
    </w:p>
    <w:p w14:paraId="3BB3932C" w14:textId="77777777" w:rsidR="006C7BB1" w:rsidRDefault="006C7BB1" w:rsidP="006C7BB1">
      <w:pPr>
        <w:pStyle w:val="Heading2"/>
      </w:pPr>
      <w:r>
        <w:t>Driving questions</w:t>
      </w:r>
    </w:p>
    <w:p w14:paraId="7321D23B" w14:textId="77777777" w:rsidR="006C7BB1" w:rsidRDefault="006C7BB1" w:rsidP="006C7BB1">
      <w:pPr>
        <w:pStyle w:val="ListBullet"/>
      </w:pPr>
      <w:r>
        <w:t>What are my rights and responsibilities in the classroom?</w:t>
      </w:r>
    </w:p>
    <w:p w14:paraId="738B0AB4" w14:textId="77777777" w:rsidR="006C7BB1" w:rsidRDefault="006C7BB1" w:rsidP="006C7BB1">
      <w:pPr>
        <w:pStyle w:val="ListBullet"/>
      </w:pPr>
      <w:r>
        <w:lastRenderedPageBreak/>
        <w:t>How can I use my voice responsibly?</w:t>
      </w:r>
    </w:p>
    <w:p w14:paraId="3826A389" w14:textId="77777777" w:rsidR="006C7BB1" w:rsidRDefault="006C7BB1" w:rsidP="006C7BB1">
      <w:pPr>
        <w:pStyle w:val="ListBullet"/>
      </w:pPr>
      <w:r>
        <w:t xml:space="preserve">How can I be a leader in my own learning? </w:t>
      </w:r>
    </w:p>
    <w:p w14:paraId="3D5C9A42" w14:textId="77777777" w:rsidR="006C7BB1" w:rsidRDefault="006C7BB1" w:rsidP="006C7BB1">
      <w:pPr>
        <w:pStyle w:val="ListBullet"/>
      </w:pPr>
      <w:r>
        <w:t>How can I have a say and choice in my classroom?</w:t>
      </w:r>
    </w:p>
    <w:p w14:paraId="2496A780" w14:textId="77777777" w:rsidR="006C7BB1" w:rsidRDefault="006C7BB1" w:rsidP="006C7BB1">
      <w:pPr>
        <w:pStyle w:val="ListBullet"/>
      </w:pPr>
      <w:r>
        <w:t>How can I have a choice and say in my school?</w:t>
      </w:r>
    </w:p>
    <w:p w14:paraId="42A4A4F4" w14:textId="77777777" w:rsidR="006C7BB1" w:rsidRDefault="006C7BB1" w:rsidP="006C7BB1">
      <w:pPr>
        <w:pStyle w:val="ListBullet"/>
      </w:pPr>
      <w:r>
        <w:t>How can I set and use learning goals?</w:t>
      </w:r>
    </w:p>
    <w:p w14:paraId="4158FB1C" w14:textId="77777777" w:rsidR="006C7BB1" w:rsidRDefault="006C7BB1" w:rsidP="006C7BB1">
      <w:pPr>
        <w:pStyle w:val="ListBullet"/>
      </w:pPr>
      <w:r>
        <w:t>What kind of choices do I have as a student?</w:t>
      </w:r>
    </w:p>
    <w:p w14:paraId="0DA62C2E" w14:textId="77777777" w:rsidR="006C7BB1" w:rsidRDefault="006C7BB1" w:rsidP="006C7BB1">
      <w:pPr>
        <w:pStyle w:val="ListBullet"/>
      </w:pPr>
      <w:r>
        <w:t>How can I express my point of view positively in the classroom?</w:t>
      </w:r>
    </w:p>
    <w:p w14:paraId="652B8791" w14:textId="2B61E43F" w:rsidR="00515DE0" w:rsidRDefault="00893D8A" w:rsidP="002F7193">
      <w:pPr>
        <w:pStyle w:val="Heading2"/>
      </w:pPr>
      <w:r>
        <w:t>Key c</w:t>
      </w:r>
      <w:r w:rsidR="002F7193">
        <w:t xml:space="preserve">oncepts </w:t>
      </w:r>
    </w:p>
    <w:p w14:paraId="07DC29A6" w14:textId="5554C030" w:rsidR="00CC65D2" w:rsidRDefault="00CC65D2" w:rsidP="00515DE0">
      <w:r w:rsidRPr="00515DE0">
        <w:t>Meaningful and effective student participation in the classroom invol</w:t>
      </w:r>
      <w:r w:rsidR="00893D8A">
        <w:t>ves the following four elements that have the most impact on student participation and wellbeing. They are:</w:t>
      </w:r>
    </w:p>
    <w:p w14:paraId="24368479" w14:textId="77777777" w:rsidR="00CC65D2" w:rsidRDefault="00CC65D2" w:rsidP="002F7193">
      <w:pPr>
        <w:pStyle w:val="ListBullet"/>
      </w:pPr>
      <w:r>
        <w:t>Student voice</w:t>
      </w:r>
    </w:p>
    <w:p w14:paraId="5A84CE27" w14:textId="77777777" w:rsidR="00CC65D2" w:rsidRDefault="00CC65D2" w:rsidP="002F7193">
      <w:pPr>
        <w:pStyle w:val="ListBullet"/>
      </w:pPr>
      <w:r>
        <w:t>Student influence</w:t>
      </w:r>
    </w:p>
    <w:p w14:paraId="33E590D9" w14:textId="77777777" w:rsidR="00CC65D2" w:rsidRDefault="00CC65D2" w:rsidP="002F7193">
      <w:pPr>
        <w:pStyle w:val="ListBullet"/>
      </w:pPr>
      <w:r>
        <w:t>Student choice</w:t>
      </w:r>
    </w:p>
    <w:p w14:paraId="08F2B724" w14:textId="77777777" w:rsidR="00CC65D2" w:rsidRDefault="00CC65D2" w:rsidP="002F7193">
      <w:pPr>
        <w:pStyle w:val="ListBullet"/>
      </w:pPr>
      <w:r>
        <w:t>Students working together</w:t>
      </w:r>
    </w:p>
    <w:p w14:paraId="7EE026D0" w14:textId="5277945D" w:rsidR="002F7193" w:rsidRDefault="006C7BB1" w:rsidP="002F7193">
      <w:pPr>
        <w:pStyle w:val="Heading2"/>
      </w:pPr>
      <w:r>
        <w:t>Learning across curriculum areas</w:t>
      </w:r>
    </w:p>
    <w:p w14:paraId="7BB5A4D3" w14:textId="50A303BB" w:rsidR="007A511A" w:rsidRDefault="007A511A" w:rsidP="007A511A">
      <w:pPr>
        <w:pStyle w:val="ListNumber"/>
        <w:numPr>
          <w:ilvl w:val="0"/>
          <w:numId w:val="5"/>
        </w:numPr>
        <w:tabs>
          <w:tab w:val="clear" w:pos="717"/>
          <w:tab w:val="num" w:pos="360"/>
        </w:tabs>
        <w:ind w:left="360"/>
        <w:rPr>
          <w:sz w:val="22"/>
          <w:szCs w:val="22"/>
        </w:rPr>
      </w:pPr>
      <w:bookmarkStart w:id="0" w:name="_3dy6vkm" w:colFirst="0" w:colLast="0"/>
      <w:bookmarkStart w:id="1" w:name="_mtaeb4xysacp" w:colFirst="0" w:colLast="0"/>
      <w:bookmarkEnd w:id="0"/>
      <w:bookmarkEnd w:id="1"/>
      <w:r>
        <w:rPr>
          <w:rStyle w:val="normaltextrun"/>
          <w:rFonts w:cs="Arial"/>
        </w:rPr>
        <w:t>Critical and creative thinking</w:t>
      </w:r>
      <w:r w:rsidR="00DF2FC7">
        <w:rPr>
          <w:rStyle w:val="normaltextrun"/>
          <w:rFonts w:cs="Arial"/>
        </w:rPr>
        <w:t xml:space="preserve"> </w:t>
      </w:r>
      <w:r>
        <w:rPr>
          <w:noProof/>
          <w:highlight w:val="white"/>
          <w:lang w:eastAsia="en-AU"/>
        </w:rPr>
        <w:drawing>
          <wp:inline distT="0" distB="0" distL="0" distR="0" wp14:anchorId="490DB8D1" wp14:editId="0C933876">
            <wp:extent cx="142875" cy="112395"/>
            <wp:effectExtent l="0" t="0" r="9525" b="1905"/>
            <wp:docPr id="7" name="Picture 7" descr="Critical and creative thinki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ronley\AppData\Local\Microsoft\Windows\INetCache\Content.MSO\500DAB4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12395"/>
                    </a:xfrm>
                    <a:prstGeom prst="rect">
                      <a:avLst/>
                    </a:prstGeom>
                    <a:noFill/>
                    <a:ln>
                      <a:noFill/>
                    </a:ln>
                  </pic:spPr>
                </pic:pic>
              </a:graphicData>
            </a:graphic>
          </wp:inline>
        </w:drawing>
      </w:r>
    </w:p>
    <w:p w14:paraId="02812945" w14:textId="033E89D8" w:rsidR="007A511A" w:rsidRDefault="007A511A" w:rsidP="007A511A">
      <w:pPr>
        <w:pStyle w:val="ListNumber"/>
        <w:numPr>
          <w:ilvl w:val="0"/>
          <w:numId w:val="5"/>
        </w:numPr>
        <w:tabs>
          <w:tab w:val="clear" w:pos="717"/>
          <w:tab w:val="num" w:pos="360"/>
        </w:tabs>
        <w:ind w:left="360"/>
        <w:rPr>
          <w:sz w:val="22"/>
          <w:szCs w:val="22"/>
        </w:rPr>
      </w:pPr>
      <w:r>
        <w:rPr>
          <w:rStyle w:val="normaltextrun"/>
          <w:rFonts w:cs="Arial"/>
        </w:rPr>
        <w:t>Ethical understanding</w:t>
      </w:r>
      <w:r w:rsidR="00DF2FC7">
        <w:rPr>
          <w:rStyle w:val="normaltextrun"/>
          <w:rFonts w:cs="Arial"/>
        </w:rPr>
        <w:t xml:space="preserve"> </w:t>
      </w:r>
      <w:r>
        <w:rPr>
          <w:noProof/>
          <w:highlight w:val="white"/>
          <w:lang w:eastAsia="en-AU"/>
        </w:rPr>
        <w:drawing>
          <wp:inline distT="0" distB="0" distL="0" distR="0" wp14:anchorId="4E1B3D87" wp14:editId="3CE35708">
            <wp:extent cx="142875" cy="112395"/>
            <wp:effectExtent l="0" t="0" r="9525" b="1905"/>
            <wp:docPr id="6" name="Picture 6" descr="Ethical understanding"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cronley\AppData\Local\Microsoft\Windows\INetCache\Content.MSO\268727E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12395"/>
                    </a:xfrm>
                    <a:prstGeom prst="rect">
                      <a:avLst/>
                    </a:prstGeom>
                    <a:noFill/>
                    <a:ln>
                      <a:noFill/>
                    </a:ln>
                  </pic:spPr>
                </pic:pic>
              </a:graphicData>
            </a:graphic>
          </wp:inline>
        </w:drawing>
      </w:r>
    </w:p>
    <w:p w14:paraId="3018DDDC" w14:textId="55102559" w:rsidR="007A511A" w:rsidRDefault="00DF2FC7" w:rsidP="007A511A">
      <w:pPr>
        <w:pStyle w:val="ListNumber"/>
        <w:numPr>
          <w:ilvl w:val="0"/>
          <w:numId w:val="5"/>
        </w:numPr>
        <w:tabs>
          <w:tab w:val="clear" w:pos="717"/>
          <w:tab w:val="num" w:pos="360"/>
        </w:tabs>
        <w:ind w:left="360"/>
        <w:rPr>
          <w:sz w:val="22"/>
          <w:szCs w:val="22"/>
        </w:rPr>
      </w:pPr>
      <w:r>
        <w:rPr>
          <w:rStyle w:val="normaltextrun"/>
          <w:rFonts w:cs="Arial"/>
        </w:rPr>
        <w:t xml:space="preserve">Literacy </w:t>
      </w:r>
      <w:r w:rsidR="007A511A">
        <w:rPr>
          <w:noProof/>
          <w:highlight w:val="white"/>
          <w:lang w:eastAsia="en-AU"/>
        </w:rPr>
        <w:drawing>
          <wp:inline distT="0" distB="0" distL="0" distR="0" wp14:anchorId="53DB7EA6" wp14:editId="4EEEDC50">
            <wp:extent cx="142875" cy="112395"/>
            <wp:effectExtent l="0" t="0" r="9525" b="1905"/>
            <wp:docPr id="4" name="Picture 4" descr="Literacy"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cronley\AppData\Local\Microsoft\Windows\INetCache\Content.MSO\637139DF.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12395"/>
                    </a:xfrm>
                    <a:prstGeom prst="rect">
                      <a:avLst/>
                    </a:prstGeom>
                    <a:noFill/>
                    <a:ln>
                      <a:noFill/>
                    </a:ln>
                  </pic:spPr>
                </pic:pic>
              </a:graphicData>
            </a:graphic>
          </wp:inline>
        </w:drawing>
      </w:r>
    </w:p>
    <w:p w14:paraId="450417B1" w14:textId="1F089EF6" w:rsidR="007A511A" w:rsidRDefault="007A511A" w:rsidP="007A511A">
      <w:pPr>
        <w:pStyle w:val="ListNumber"/>
        <w:numPr>
          <w:ilvl w:val="0"/>
          <w:numId w:val="5"/>
        </w:numPr>
        <w:tabs>
          <w:tab w:val="clear" w:pos="717"/>
          <w:tab w:val="num" w:pos="360"/>
        </w:tabs>
        <w:ind w:left="360"/>
        <w:rPr>
          <w:sz w:val="22"/>
          <w:szCs w:val="22"/>
        </w:rPr>
      </w:pPr>
      <w:r>
        <w:rPr>
          <w:rStyle w:val="normaltextrun"/>
          <w:rFonts w:cs="Arial"/>
        </w:rPr>
        <w:t>Personal and social capability</w:t>
      </w:r>
      <w:r w:rsidR="00DF2FC7">
        <w:rPr>
          <w:rStyle w:val="normaltextrun"/>
          <w:rFonts w:cs="Arial"/>
        </w:rPr>
        <w:t xml:space="preserve"> </w:t>
      </w:r>
      <w:r>
        <w:rPr>
          <w:noProof/>
          <w:highlight w:val="white"/>
          <w:lang w:eastAsia="en-AU"/>
        </w:rPr>
        <w:drawing>
          <wp:inline distT="0" distB="0" distL="0" distR="0" wp14:anchorId="786849F8" wp14:editId="735F9819">
            <wp:extent cx="112395" cy="112395"/>
            <wp:effectExtent l="0" t="0" r="1905" b="1905"/>
            <wp:docPr id="1" name="Picture 1" descr="personal and social capability" title="Acar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cronley\AppData\Local\Microsoft\Windows\INetCache\Content.MSO\86CBE45.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p>
    <w:p w14:paraId="387EFEB0" w14:textId="77777777" w:rsidR="00133574" w:rsidRDefault="00133574">
      <w:pPr>
        <w:spacing w:line="276" w:lineRule="auto"/>
        <w:rPr>
          <w:rFonts w:eastAsia="SimSun" w:cs="Times New Roman"/>
          <w:sz w:val="44"/>
          <w:szCs w:val="36"/>
        </w:rPr>
      </w:pPr>
      <w:r>
        <w:br w:type="page"/>
      </w:r>
    </w:p>
    <w:p w14:paraId="327D7E01" w14:textId="2D84EC41" w:rsidR="00CC65D2" w:rsidRDefault="00DF2FC7" w:rsidP="00A87DE6">
      <w:pPr>
        <w:pStyle w:val="Heading2"/>
      </w:pPr>
      <w:r>
        <w:lastRenderedPageBreak/>
        <w:t>Syllabus outcomes</w:t>
      </w:r>
    </w:p>
    <w:tbl>
      <w:tblPr>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1"/>
        <w:gridCol w:w="3686"/>
        <w:gridCol w:w="2679"/>
      </w:tblGrid>
      <w:tr w:rsidR="00CC65D2" w14:paraId="0B7C23F7" w14:textId="77777777" w:rsidTr="00B06325">
        <w:tc>
          <w:tcPr>
            <w:tcW w:w="4101" w:type="dxa"/>
            <w:shd w:val="clear" w:color="auto" w:fill="B4C6E7" w:themeFill="accent1" w:themeFillTint="66"/>
            <w:tcMar>
              <w:top w:w="100" w:type="dxa"/>
              <w:left w:w="100" w:type="dxa"/>
              <w:bottom w:w="100" w:type="dxa"/>
              <w:right w:w="100" w:type="dxa"/>
            </w:tcMar>
          </w:tcPr>
          <w:p w14:paraId="0B282962" w14:textId="23CA3CE0" w:rsidR="00CC65D2" w:rsidRDefault="00133574" w:rsidP="00515DE0">
            <w:pPr>
              <w:pStyle w:val="Tableheading"/>
              <w:rPr>
                <w:highlight w:val="white"/>
              </w:rPr>
            </w:pPr>
            <w:bookmarkStart w:id="2" w:name="_1t3h5sf" w:colFirst="0" w:colLast="0"/>
            <w:bookmarkEnd w:id="2"/>
            <w:r>
              <w:t>PDHPE K-6 outcomes</w:t>
            </w:r>
          </w:p>
        </w:tc>
        <w:tc>
          <w:tcPr>
            <w:tcW w:w="3686" w:type="dxa"/>
            <w:shd w:val="clear" w:color="auto" w:fill="B4C6E7" w:themeFill="accent1" w:themeFillTint="66"/>
            <w:tcMar>
              <w:top w:w="100" w:type="dxa"/>
              <w:left w:w="100" w:type="dxa"/>
              <w:bottom w:w="100" w:type="dxa"/>
              <w:right w:w="100" w:type="dxa"/>
            </w:tcMar>
          </w:tcPr>
          <w:p w14:paraId="1EC83C2B" w14:textId="77777777" w:rsidR="00CC65D2" w:rsidRPr="00D90BC8" w:rsidRDefault="00CC65D2" w:rsidP="00515DE0">
            <w:pPr>
              <w:pStyle w:val="Tableheading"/>
            </w:pPr>
            <w:bookmarkStart w:id="3" w:name="_5q5lqe9mgv31" w:colFirst="0" w:colLast="0"/>
            <w:bookmarkEnd w:id="3"/>
            <w:r w:rsidRPr="00D90BC8">
              <w:t>New PDHPE syllabus outcomes</w:t>
            </w:r>
          </w:p>
        </w:tc>
        <w:tc>
          <w:tcPr>
            <w:tcW w:w="2679" w:type="dxa"/>
            <w:shd w:val="clear" w:color="auto" w:fill="B4C6E7" w:themeFill="accent1" w:themeFillTint="66"/>
            <w:tcMar>
              <w:top w:w="100" w:type="dxa"/>
              <w:left w:w="100" w:type="dxa"/>
              <w:bottom w:w="100" w:type="dxa"/>
              <w:right w:w="100" w:type="dxa"/>
            </w:tcMar>
          </w:tcPr>
          <w:p w14:paraId="02B8ED81" w14:textId="180163A5" w:rsidR="00CC65D2" w:rsidRPr="00D90BC8" w:rsidRDefault="00CC65D2" w:rsidP="007E76E6">
            <w:pPr>
              <w:pStyle w:val="Tableheading"/>
            </w:pPr>
            <w:r w:rsidRPr="00D90BC8">
              <w:t>Other K</w:t>
            </w:r>
            <w:r w:rsidR="004E328B" w:rsidRPr="00D90BC8">
              <w:t xml:space="preserve">ey </w:t>
            </w:r>
            <w:r w:rsidRPr="00D90BC8">
              <w:t>L</w:t>
            </w:r>
            <w:r w:rsidR="004E328B" w:rsidRPr="00D90BC8">
              <w:t xml:space="preserve">earning </w:t>
            </w:r>
            <w:r w:rsidRPr="00D90BC8">
              <w:t>A</w:t>
            </w:r>
            <w:r w:rsidR="004E328B" w:rsidRPr="00D90BC8">
              <w:t>rea</w:t>
            </w:r>
            <w:r w:rsidR="00133574">
              <w:t xml:space="preserve"> outcomes</w:t>
            </w:r>
          </w:p>
        </w:tc>
      </w:tr>
      <w:tr w:rsidR="00CC65D2" w14:paraId="57AD45CE" w14:textId="77777777" w:rsidTr="00B06325">
        <w:tc>
          <w:tcPr>
            <w:tcW w:w="4101" w:type="dxa"/>
            <w:shd w:val="clear" w:color="auto" w:fill="auto"/>
            <w:tcMar>
              <w:top w:w="100" w:type="dxa"/>
              <w:left w:w="100" w:type="dxa"/>
              <w:bottom w:w="100" w:type="dxa"/>
              <w:right w:w="100" w:type="dxa"/>
            </w:tcMar>
          </w:tcPr>
          <w:p w14:paraId="347C73C1" w14:textId="77777777" w:rsidR="00CC65D2" w:rsidRPr="00B06325" w:rsidRDefault="00CC65D2" w:rsidP="007E76E6">
            <w:pPr>
              <w:pStyle w:val="Tabletext"/>
              <w:rPr>
                <w:rStyle w:val="Strong"/>
                <w:bCs w:val="0"/>
                <w:highlight w:val="white"/>
              </w:rPr>
            </w:pPr>
            <w:bookmarkStart w:id="4" w:name="_8ymltw13qd1g" w:colFirst="0" w:colLast="0"/>
            <w:bookmarkEnd w:id="4"/>
            <w:r w:rsidRPr="00B06325">
              <w:rPr>
                <w:rStyle w:val="Strong"/>
                <w:bCs w:val="0"/>
                <w:highlight w:val="white"/>
              </w:rPr>
              <w:t>Communicating</w:t>
            </w:r>
          </w:p>
          <w:p w14:paraId="2571865A" w14:textId="77777777" w:rsidR="00CC65D2" w:rsidRDefault="00CC65D2" w:rsidP="00515DE0">
            <w:pPr>
              <w:pStyle w:val="Tabletext"/>
              <w:rPr>
                <w:highlight w:val="white"/>
              </w:rPr>
            </w:pPr>
            <w:bookmarkStart w:id="5" w:name="_qk12yz5khx7q" w:colFirst="0" w:colLast="0"/>
            <w:bookmarkEnd w:id="5"/>
            <w:r>
              <w:rPr>
                <w:highlight w:val="white"/>
              </w:rPr>
              <w:t>COES1-1 Expresses feelings needs and wants in appropriate ways</w:t>
            </w:r>
          </w:p>
          <w:p w14:paraId="0F3BEDB9" w14:textId="77777777" w:rsidR="00CC65D2" w:rsidRDefault="00CC65D2" w:rsidP="00515DE0">
            <w:pPr>
              <w:pStyle w:val="Tabletext"/>
              <w:rPr>
                <w:highlight w:val="white"/>
              </w:rPr>
            </w:pPr>
            <w:bookmarkStart w:id="6" w:name="_ajnqyti00fzc" w:colFirst="0" w:colLast="0"/>
            <w:bookmarkEnd w:id="6"/>
            <w:r>
              <w:rPr>
                <w:highlight w:val="white"/>
              </w:rPr>
              <w:t>COS1.1 Communicates appropriately in a variety of ways.</w:t>
            </w:r>
          </w:p>
          <w:p w14:paraId="7FC34DBB" w14:textId="2D937087" w:rsidR="00CC65D2" w:rsidRPr="00B06325" w:rsidRDefault="00CC65D2" w:rsidP="00B06325">
            <w:pPr>
              <w:pStyle w:val="Tabletext"/>
              <w:spacing w:before="360"/>
              <w:rPr>
                <w:b/>
                <w:highlight w:val="white"/>
              </w:rPr>
            </w:pPr>
            <w:bookmarkStart w:id="7" w:name="_ov0la2r7rxb" w:colFirst="0" w:colLast="0"/>
            <w:bookmarkStart w:id="8" w:name="_2asj5zxs2xp0" w:colFirst="0" w:colLast="0"/>
            <w:bookmarkEnd w:id="7"/>
            <w:bookmarkEnd w:id="8"/>
            <w:r w:rsidRPr="00B06325">
              <w:rPr>
                <w:b/>
                <w:highlight w:val="white"/>
              </w:rPr>
              <w:t>Decision making</w:t>
            </w:r>
          </w:p>
          <w:p w14:paraId="0289F48A" w14:textId="77777777" w:rsidR="00CC65D2" w:rsidRDefault="00CC65D2" w:rsidP="00515DE0">
            <w:pPr>
              <w:pStyle w:val="Tabletext"/>
              <w:rPr>
                <w:rFonts w:eastAsia="Arial" w:cs="Arial"/>
                <w:sz w:val="19"/>
                <w:szCs w:val="19"/>
                <w:highlight w:val="white"/>
              </w:rPr>
            </w:pPr>
            <w:bookmarkStart w:id="9" w:name="_426kma2yu6mj" w:colFirst="0" w:colLast="0"/>
            <w:bookmarkEnd w:id="9"/>
            <w:r>
              <w:rPr>
                <w:rFonts w:eastAsia="Arial" w:cs="Arial"/>
                <w:sz w:val="19"/>
                <w:szCs w:val="19"/>
                <w:highlight w:val="white"/>
              </w:rPr>
              <w:t>DMES 1.2 Identifies some options available when making simple decision</w:t>
            </w:r>
          </w:p>
          <w:p w14:paraId="0176F5BA" w14:textId="77777777" w:rsidR="00CC65D2" w:rsidRDefault="00CC65D2" w:rsidP="00515DE0">
            <w:pPr>
              <w:pStyle w:val="Tabletext"/>
              <w:rPr>
                <w:rFonts w:eastAsia="Arial" w:cs="Arial"/>
                <w:sz w:val="19"/>
                <w:szCs w:val="19"/>
                <w:highlight w:val="white"/>
              </w:rPr>
            </w:pPr>
            <w:bookmarkStart w:id="10" w:name="_tbx6nykkuov6" w:colFirst="0" w:colLast="0"/>
            <w:bookmarkEnd w:id="10"/>
            <w:r>
              <w:rPr>
                <w:rFonts w:eastAsia="Arial" w:cs="Arial"/>
                <w:sz w:val="19"/>
                <w:szCs w:val="19"/>
                <w:highlight w:val="white"/>
              </w:rPr>
              <w:t>DMS1.2 Recalls past experiences in making decisions.</w:t>
            </w:r>
          </w:p>
          <w:p w14:paraId="44808689" w14:textId="77777777" w:rsidR="00CC65D2" w:rsidRPr="00B06325" w:rsidRDefault="00CC65D2" w:rsidP="00B06325">
            <w:pPr>
              <w:pStyle w:val="Tabletext"/>
              <w:spacing w:before="360"/>
              <w:rPr>
                <w:b/>
                <w:highlight w:val="white"/>
              </w:rPr>
            </w:pPr>
            <w:bookmarkStart w:id="11" w:name="_dp3z5djmqipg" w:colFirst="0" w:colLast="0"/>
            <w:bookmarkStart w:id="12" w:name="_du569cy5evpl" w:colFirst="0" w:colLast="0"/>
            <w:bookmarkEnd w:id="11"/>
            <w:bookmarkEnd w:id="12"/>
            <w:r w:rsidRPr="00B06325">
              <w:rPr>
                <w:b/>
                <w:highlight w:val="white"/>
              </w:rPr>
              <w:t>Interacting</w:t>
            </w:r>
          </w:p>
          <w:p w14:paraId="11B60B7E" w14:textId="77777777" w:rsidR="00CC65D2" w:rsidRPr="007E76E6" w:rsidRDefault="00CC65D2" w:rsidP="007E76E6">
            <w:pPr>
              <w:pStyle w:val="Tabletext"/>
              <w:rPr>
                <w:highlight w:val="white"/>
              </w:rPr>
            </w:pPr>
            <w:bookmarkStart w:id="13" w:name="_mjne9kist6m9" w:colFirst="0" w:colLast="0"/>
            <w:bookmarkEnd w:id="13"/>
            <w:r w:rsidRPr="007E76E6">
              <w:rPr>
                <w:highlight w:val="white"/>
              </w:rPr>
              <w:t>INES1.3 Relates well to others in work and play situations</w:t>
            </w:r>
          </w:p>
          <w:p w14:paraId="0FE38C76" w14:textId="77777777" w:rsidR="00CC65D2" w:rsidRPr="007E76E6" w:rsidRDefault="00CC65D2" w:rsidP="007E76E6">
            <w:pPr>
              <w:pStyle w:val="Tabletext"/>
              <w:rPr>
                <w:highlight w:val="white"/>
              </w:rPr>
            </w:pPr>
            <w:bookmarkStart w:id="14" w:name="_x1zilxjmgxdy" w:colFirst="0" w:colLast="0"/>
            <w:bookmarkEnd w:id="14"/>
            <w:r w:rsidRPr="007E76E6">
              <w:rPr>
                <w:highlight w:val="white"/>
              </w:rPr>
              <w:t>INS1.3 Develops positive relationships with peers and other people</w:t>
            </w:r>
          </w:p>
          <w:p w14:paraId="631C2E7E" w14:textId="77777777" w:rsidR="00CC65D2" w:rsidRPr="00B06325" w:rsidRDefault="00CC65D2" w:rsidP="00B06325">
            <w:pPr>
              <w:pStyle w:val="Tabletext"/>
              <w:spacing w:before="360"/>
              <w:rPr>
                <w:b/>
                <w:highlight w:val="white"/>
              </w:rPr>
            </w:pPr>
            <w:bookmarkStart w:id="15" w:name="_dy5dgnka5iv3" w:colFirst="0" w:colLast="0"/>
            <w:bookmarkStart w:id="16" w:name="_fmjbk190txx8" w:colFirst="0" w:colLast="0"/>
            <w:bookmarkEnd w:id="15"/>
            <w:bookmarkEnd w:id="16"/>
            <w:r w:rsidRPr="00B06325">
              <w:rPr>
                <w:b/>
                <w:highlight w:val="white"/>
              </w:rPr>
              <w:t>Problem solving</w:t>
            </w:r>
          </w:p>
          <w:p w14:paraId="4B308BC3" w14:textId="77777777" w:rsidR="00CC65D2" w:rsidRPr="007E76E6" w:rsidRDefault="00CC65D2" w:rsidP="007E76E6">
            <w:pPr>
              <w:pStyle w:val="Tabletext"/>
              <w:rPr>
                <w:highlight w:val="white"/>
              </w:rPr>
            </w:pPr>
            <w:bookmarkStart w:id="17" w:name="_qm0y3b3mbyus" w:colFirst="0" w:colLast="0"/>
            <w:bookmarkEnd w:id="17"/>
            <w:r w:rsidRPr="007E76E6">
              <w:rPr>
                <w:highlight w:val="white"/>
              </w:rPr>
              <w:t>PSE1.5 Seeks help as needed when faced with simple problems</w:t>
            </w:r>
          </w:p>
          <w:p w14:paraId="206E9893" w14:textId="24270EF2" w:rsidR="00CC65D2" w:rsidRPr="007E76E6" w:rsidRDefault="00CC65D2" w:rsidP="007E76E6">
            <w:pPr>
              <w:pStyle w:val="Tabletext"/>
              <w:rPr>
                <w:highlight w:val="white"/>
              </w:rPr>
            </w:pPr>
            <w:bookmarkStart w:id="18" w:name="_8802o24ijaw" w:colFirst="0" w:colLast="0"/>
            <w:bookmarkEnd w:id="18"/>
            <w:r w:rsidRPr="007E76E6">
              <w:rPr>
                <w:highlight w:val="white"/>
              </w:rPr>
              <w:t>PSS1.5 Draws on past experiences to solve familiar problems</w:t>
            </w:r>
          </w:p>
          <w:p w14:paraId="43FCD6A7" w14:textId="28EF2C04" w:rsidR="00CC65D2" w:rsidRPr="00B06325" w:rsidRDefault="00CC65D2" w:rsidP="00B06325">
            <w:pPr>
              <w:pStyle w:val="Tabletext"/>
              <w:spacing w:before="360"/>
              <w:rPr>
                <w:b/>
                <w:highlight w:val="white"/>
              </w:rPr>
            </w:pPr>
            <w:bookmarkStart w:id="19" w:name="_4wv8aug5sp8s" w:colFirst="0" w:colLast="0"/>
            <w:bookmarkStart w:id="20" w:name="_pbdtbez9yigp" w:colFirst="0" w:colLast="0"/>
            <w:bookmarkEnd w:id="19"/>
            <w:bookmarkEnd w:id="20"/>
            <w:r w:rsidRPr="00B06325">
              <w:rPr>
                <w:b/>
                <w:highlight w:val="white"/>
              </w:rPr>
              <w:t>Values and at</w:t>
            </w:r>
            <w:r w:rsidR="00515DE0" w:rsidRPr="00B06325">
              <w:rPr>
                <w:b/>
                <w:highlight w:val="white"/>
              </w:rPr>
              <w:t>titudes outcomes and indicators</w:t>
            </w:r>
            <w:bookmarkStart w:id="21" w:name="_15kj4e915rc" w:colFirst="0" w:colLast="0"/>
            <w:bookmarkEnd w:id="21"/>
          </w:p>
          <w:p w14:paraId="55C3A5B3" w14:textId="77777777" w:rsidR="00CC65D2" w:rsidRDefault="00CC65D2" w:rsidP="00515DE0">
            <w:pPr>
              <w:pStyle w:val="Tabletext"/>
              <w:rPr>
                <w:highlight w:val="white"/>
              </w:rPr>
            </w:pPr>
            <w:bookmarkStart w:id="22" w:name="_wlg194d8x2g2" w:colFirst="0" w:colLast="0"/>
            <w:bookmarkEnd w:id="22"/>
            <w:r>
              <w:rPr>
                <w:highlight w:val="white"/>
              </w:rPr>
              <w:t>V1 refers to a sense of their own worth and dignity</w:t>
            </w:r>
          </w:p>
          <w:p w14:paraId="4DB8A67C" w14:textId="77777777" w:rsidR="00CC65D2" w:rsidRDefault="00CC65D2" w:rsidP="00515DE0">
            <w:pPr>
              <w:pStyle w:val="Tabletext"/>
              <w:rPr>
                <w:highlight w:val="white"/>
              </w:rPr>
            </w:pPr>
            <w:bookmarkStart w:id="23" w:name="_v324g4erfu4j" w:colFirst="0" w:colLast="0"/>
            <w:bookmarkEnd w:id="23"/>
            <w:r>
              <w:rPr>
                <w:highlight w:val="white"/>
              </w:rPr>
              <w:t>V2 respects the right of others to hold different values and attitudes from their own</w:t>
            </w:r>
          </w:p>
          <w:p w14:paraId="3FD7B073" w14:textId="77777777" w:rsidR="00CC65D2" w:rsidRDefault="00CC65D2" w:rsidP="00515DE0">
            <w:pPr>
              <w:pStyle w:val="Tabletext"/>
              <w:rPr>
                <w:highlight w:val="white"/>
              </w:rPr>
            </w:pPr>
            <w:bookmarkStart w:id="24" w:name="_y0lrgf328xfy" w:colFirst="0" w:colLast="0"/>
            <w:bookmarkEnd w:id="24"/>
            <w:r>
              <w:rPr>
                <w:highlight w:val="white"/>
              </w:rPr>
              <w:t>V3 enjoys a sense of belonging</w:t>
            </w:r>
          </w:p>
          <w:p w14:paraId="5098F79B" w14:textId="77777777" w:rsidR="00CC65D2" w:rsidRDefault="00CC65D2" w:rsidP="00515DE0">
            <w:pPr>
              <w:pStyle w:val="Tabletext"/>
              <w:rPr>
                <w:highlight w:val="white"/>
              </w:rPr>
            </w:pPr>
            <w:bookmarkStart w:id="25" w:name="_jkutnrxzaiz8" w:colFirst="0" w:colLast="0"/>
            <w:bookmarkEnd w:id="25"/>
            <w:r>
              <w:rPr>
                <w:highlight w:val="white"/>
              </w:rPr>
              <w:t>V4 increasingly accepts responsibility for personal and community health</w:t>
            </w:r>
          </w:p>
          <w:p w14:paraId="175FC842" w14:textId="77777777" w:rsidR="00CC65D2" w:rsidRDefault="00CC65D2" w:rsidP="00515DE0">
            <w:pPr>
              <w:pStyle w:val="Tabletext"/>
              <w:rPr>
                <w:highlight w:val="white"/>
              </w:rPr>
            </w:pPr>
            <w:bookmarkStart w:id="26" w:name="_o06oru1iav3p" w:colFirst="0" w:colLast="0"/>
            <w:bookmarkEnd w:id="26"/>
            <w:r>
              <w:rPr>
                <w:highlight w:val="white"/>
              </w:rPr>
              <w:t>V5 willingly participates in regular physical activity</w:t>
            </w:r>
          </w:p>
          <w:p w14:paraId="50924260" w14:textId="77777777" w:rsidR="00CC65D2" w:rsidRDefault="00CC65D2" w:rsidP="00515DE0">
            <w:pPr>
              <w:pStyle w:val="Tabletext"/>
              <w:rPr>
                <w:b/>
                <w:highlight w:val="white"/>
              </w:rPr>
            </w:pPr>
            <w:r>
              <w:rPr>
                <w:highlight w:val="white"/>
              </w:rPr>
              <w:t>V6 commits to realising their full potential</w:t>
            </w:r>
          </w:p>
        </w:tc>
        <w:tc>
          <w:tcPr>
            <w:tcW w:w="3686" w:type="dxa"/>
            <w:shd w:val="clear" w:color="auto" w:fill="auto"/>
            <w:tcMar>
              <w:top w:w="100" w:type="dxa"/>
              <w:left w:w="100" w:type="dxa"/>
              <w:bottom w:w="100" w:type="dxa"/>
              <w:right w:w="100" w:type="dxa"/>
            </w:tcMar>
          </w:tcPr>
          <w:p w14:paraId="160931C6" w14:textId="77777777" w:rsidR="00CC65D2" w:rsidRPr="00B06325" w:rsidRDefault="00CC65D2" w:rsidP="007E76E6">
            <w:pPr>
              <w:pStyle w:val="Tabletext"/>
              <w:rPr>
                <w:rStyle w:val="Strong"/>
                <w:bCs w:val="0"/>
                <w:highlight w:val="white"/>
              </w:rPr>
            </w:pPr>
            <w:bookmarkStart w:id="27" w:name="_pwlfq1z3tvwz" w:colFirst="0" w:colLast="0"/>
            <w:bookmarkEnd w:id="27"/>
            <w:r w:rsidRPr="00B06325">
              <w:rPr>
                <w:rStyle w:val="Strong"/>
                <w:bCs w:val="0"/>
                <w:highlight w:val="white"/>
              </w:rPr>
              <w:t>Knowledge and understanding</w:t>
            </w:r>
          </w:p>
          <w:p w14:paraId="79C724AF" w14:textId="77777777" w:rsidR="00CC65D2" w:rsidRDefault="00CC65D2" w:rsidP="00B06325">
            <w:pPr>
              <w:pStyle w:val="Tabletext"/>
            </w:pPr>
            <w:r>
              <w:rPr>
                <w:highlight w:val="white"/>
              </w:rPr>
              <w:t>Students: demonstrate an understanding of strategies that promotes a sense personal identify and build resilience and respectful relationships</w:t>
            </w:r>
          </w:p>
          <w:p w14:paraId="67D750C6" w14:textId="77777777" w:rsidR="00CC65D2" w:rsidRDefault="00CC65D2" w:rsidP="00B06325">
            <w:pPr>
              <w:pStyle w:val="Tabletext"/>
              <w:spacing w:before="240"/>
            </w:pPr>
            <w:r>
              <w:rPr>
                <w:highlight w:val="white"/>
              </w:rPr>
              <w:t>Students understand the significance of contextual factors that influence health, safety, wellbeing and participation in physical activity</w:t>
            </w:r>
          </w:p>
          <w:p w14:paraId="4A4297DE" w14:textId="77777777" w:rsidR="00CC65D2" w:rsidRPr="00B06325" w:rsidRDefault="00CC65D2" w:rsidP="00B06325">
            <w:pPr>
              <w:pStyle w:val="Tabletext"/>
              <w:spacing w:before="480"/>
              <w:rPr>
                <w:rStyle w:val="SubtleReference"/>
                <w:b/>
                <w:highlight w:val="white"/>
              </w:rPr>
            </w:pPr>
            <w:bookmarkStart w:id="28" w:name="_8u93a4yvyz4v" w:colFirst="0" w:colLast="0"/>
            <w:bookmarkEnd w:id="28"/>
            <w:r w:rsidRPr="00B06325">
              <w:rPr>
                <w:rStyle w:val="SubtleReference"/>
                <w:b/>
                <w:highlight w:val="white"/>
              </w:rPr>
              <w:t>Skills</w:t>
            </w:r>
          </w:p>
          <w:p w14:paraId="77C8F49D" w14:textId="48BC22D9" w:rsidR="00CC65D2" w:rsidRDefault="00CC65D2" w:rsidP="00B06325">
            <w:pPr>
              <w:pStyle w:val="Tabletext"/>
            </w:pPr>
            <w:r w:rsidRPr="007E76E6">
              <w:rPr>
                <w:highlight w:val="white"/>
              </w:rPr>
              <w:t>Students develop and use self-management skills that enable them to take personal responsibility for their actions and emotions and take positive action to protect and enhance the health, safety and wellbeing of others</w:t>
            </w:r>
          </w:p>
          <w:p w14:paraId="735D2A7C" w14:textId="77777777" w:rsidR="00CC65D2" w:rsidRDefault="00CC65D2" w:rsidP="00B06325">
            <w:pPr>
              <w:pStyle w:val="Tabletext"/>
              <w:spacing w:before="360"/>
              <w:rPr>
                <w:sz w:val="19"/>
              </w:rPr>
            </w:pPr>
            <w:r w:rsidRPr="007E76E6">
              <w:rPr>
                <w:highlight w:val="white"/>
              </w:rPr>
              <w:t>Students develop interpersonal skills that enable them to interact effectively and respectfully with others, build and maintain respectful relationships and advocate for their own and other’s health, safety, wellbeing and participation in physical activity</w:t>
            </w:r>
          </w:p>
        </w:tc>
        <w:tc>
          <w:tcPr>
            <w:tcW w:w="2679" w:type="dxa"/>
            <w:shd w:val="clear" w:color="auto" w:fill="auto"/>
            <w:tcMar>
              <w:top w:w="100" w:type="dxa"/>
              <w:left w:w="100" w:type="dxa"/>
              <w:bottom w:w="100" w:type="dxa"/>
              <w:right w:w="100" w:type="dxa"/>
            </w:tcMar>
          </w:tcPr>
          <w:p w14:paraId="0EB7175A" w14:textId="77777777" w:rsidR="007E76E6" w:rsidRPr="00B06325" w:rsidRDefault="007E76E6" w:rsidP="007E76E6">
            <w:pPr>
              <w:pStyle w:val="Tabletext"/>
              <w:rPr>
                <w:b/>
                <w:highlight w:val="white"/>
              </w:rPr>
            </w:pPr>
            <w:r w:rsidRPr="00B06325">
              <w:rPr>
                <w:b/>
                <w:highlight w:val="white"/>
              </w:rPr>
              <w:t>English</w:t>
            </w:r>
          </w:p>
          <w:p w14:paraId="580ACDA3" w14:textId="77777777" w:rsidR="007E76E6" w:rsidRDefault="007E76E6" w:rsidP="007E76E6">
            <w:pPr>
              <w:pStyle w:val="Tabletext"/>
              <w:rPr>
                <w:highlight w:val="white"/>
              </w:rPr>
            </w:pPr>
            <w:r>
              <w:rPr>
                <w:highlight w:val="white"/>
              </w:rPr>
              <w:t>Writing, talking and listening, reading</w:t>
            </w:r>
          </w:p>
          <w:p w14:paraId="49C4D135" w14:textId="788DCB10" w:rsidR="00CC65D2" w:rsidRPr="00B06325" w:rsidRDefault="00893D8A" w:rsidP="00B06325">
            <w:pPr>
              <w:pStyle w:val="Tabletext"/>
              <w:spacing w:before="480"/>
              <w:rPr>
                <w:b/>
                <w:highlight w:val="white"/>
              </w:rPr>
            </w:pPr>
            <w:r w:rsidRPr="00B06325">
              <w:rPr>
                <w:rStyle w:val="SubtleReference"/>
                <w:b/>
                <w:highlight w:val="white"/>
              </w:rPr>
              <w:t>Mathematics</w:t>
            </w:r>
          </w:p>
          <w:p w14:paraId="532ED2E4" w14:textId="4BA62B47" w:rsidR="00893D8A" w:rsidRDefault="000C411A" w:rsidP="007E76E6">
            <w:pPr>
              <w:pStyle w:val="Tabletext"/>
              <w:rPr>
                <w:highlight w:val="white"/>
              </w:rPr>
            </w:pPr>
            <w:r>
              <w:rPr>
                <w:highlight w:val="white"/>
              </w:rPr>
              <w:t>G</w:t>
            </w:r>
            <w:r w:rsidR="00893D8A">
              <w:rPr>
                <w:highlight w:val="white"/>
              </w:rPr>
              <w:t>raphs, collecting data, recording data, interpreting data</w:t>
            </w:r>
            <w:r w:rsidR="004E328B">
              <w:rPr>
                <w:highlight w:val="white"/>
              </w:rPr>
              <w:t>, n</w:t>
            </w:r>
            <w:r w:rsidR="00B06325">
              <w:rPr>
                <w:highlight w:val="white"/>
              </w:rPr>
              <w:t>umber</w:t>
            </w:r>
          </w:p>
          <w:p w14:paraId="7EF8684B" w14:textId="4B278817" w:rsidR="00893D8A" w:rsidRPr="00B06325" w:rsidRDefault="00893D8A" w:rsidP="00B06325">
            <w:pPr>
              <w:pStyle w:val="Tabletext"/>
              <w:spacing w:before="480"/>
              <w:rPr>
                <w:b/>
                <w:highlight w:val="white"/>
              </w:rPr>
            </w:pPr>
            <w:r w:rsidRPr="00B06325">
              <w:rPr>
                <w:b/>
                <w:highlight w:val="white"/>
              </w:rPr>
              <w:t xml:space="preserve">Creative </w:t>
            </w:r>
            <w:r w:rsidR="00B06325">
              <w:rPr>
                <w:rStyle w:val="SubtleReference"/>
                <w:b/>
                <w:highlight w:val="white"/>
              </w:rPr>
              <w:t>and</w:t>
            </w:r>
            <w:r w:rsidRPr="00B06325">
              <w:rPr>
                <w:b/>
                <w:highlight w:val="white"/>
              </w:rPr>
              <w:t xml:space="preserve"> performing arts</w:t>
            </w:r>
          </w:p>
          <w:p w14:paraId="5833D633" w14:textId="7DEB294B" w:rsidR="00893D8A" w:rsidRPr="007E76E6" w:rsidRDefault="00893D8A" w:rsidP="007E76E6">
            <w:pPr>
              <w:pStyle w:val="Tabletext"/>
              <w:rPr>
                <w:highlight w:val="white"/>
              </w:rPr>
            </w:pPr>
            <w:r>
              <w:rPr>
                <w:highlight w:val="white"/>
              </w:rPr>
              <w:t>Drawing, role play</w:t>
            </w:r>
          </w:p>
        </w:tc>
      </w:tr>
    </w:tbl>
    <w:p w14:paraId="089F72EE" w14:textId="48642D18" w:rsidR="004E328B" w:rsidRDefault="004E328B" w:rsidP="00CC65D2">
      <w:pPr>
        <w:spacing w:after="320" w:line="240" w:lineRule="auto"/>
      </w:pPr>
      <w:bookmarkStart w:id="29" w:name="_kuoaoeyrcrlx" w:colFirst="0" w:colLast="0"/>
      <w:bookmarkEnd w:id="29"/>
    </w:p>
    <w:tbl>
      <w:tblPr>
        <w:tblW w:w="1074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5"/>
        <w:gridCol w:w="1701"/>
        <w:gridCol w:w="2264"/>
        <w:gridCol w:w="1830"/>
        <w:gridCol w:w="1980"/>
      </w:tblGrid>
      <w:tr w:rsidR="00CC65D2" w14:paraId="4C45427A" w14:textId="77777777" w:rsidTr="00346B45">
        <w:trPr>
          <w:trHeight w:val="113"/>
        </w:trPr>
        <w:tc>
          <w:tcPr>
            <w:tcW w:w="2965" w:type="dxa"/>
            <w:tcBorders>
              <w:top w:val="single" w:sz="4" w:space="0" w:color="auto"/>
              <w:left w:val="single" w:sz="4" w:space="0" w:color="auto"/>
            </w:tcBorders>
            <w:shd w:val="clear" w:color="auto" w:fill="B4C6E7" w:themeFill="accent1" w:themeFillTint="66"/>
            <w:tcMar>
              <w:top w:w="100" w:type="dxa"/>
              <w:left w:w="100" w:type="dxa"/>
              <w:bottom w:w="100" w:type="dxa"/>
              <w:right w:w="100" w:type="dxa"/>
            </w:tcMar>
            <w:vAlign w:val="center"/>
          </w:tcPr>
          <w:p w14:paraId="2F7E3F6E" w14:textId="77777777" w:rsidR="00CC65D2" w:rsidRPr="002669BA" w:rsidRDefault="00CC65D2" w:rsidP="002669BA">
            <w:pPr>
              <w:widowControl w:val="0"/>
              <w:spacing w:line="240" w:lineRule="auto"/>
              <w:jc w:val="center"/>
              <w:rPr>
                <w:b/>
              </w:rPr>
            </w:pPr>
          </w:p>
        </w:tc>
        <w:tc>
          <w:tcPr>
            <w:tcW w:w="7775" w:type="dxa"/>
            <w:gridSpan w:val="4"/>
            <w:shd w:val="clear" w:color="auto" w:fill="B4C6E7" w:themeFill="accent1" w:themeFillTint="66"/>
            <w:tcMar>
              <w:top w:w="100" w:type="dxa"/>
              <w:left w:w="100" w:type="dxa"/>
              <w:bottom w:w="100" w:type="dxa"/>
              <w:right w:w="100" w:type="dxa"/>
            </w:tcMar>
            <w:vAlign w:val="center"/>
          </w:tcPr>
          <w:p w14:paraId="19542612" w14:textId="7F33D817" w:rsidR="00CC65D2" w:rsidRPr="002669BA" w:rsidRDefault="00CC65D2" w:rsidP="002669BA">
            <w:pPr>
              <w:pStyle w:val="Tableheading"/>
              <w:jc w:val="center"/>
              <w:rPr>
                <w:sz w:val="24"/>
              </w:rPr>
            </w:pPr>
            <w:r w:rsidRPr="002669BA">
              <w:rPr>
                <w:sz w:val="24"/>
              </w:rPr>
              <w:t>Concepts</w:t>
            </w:r>
          </w:p>
        </w:tc>
      </w:tr>
      <w:tr w:rsidR="00CC65D2" w14:paraId="59913A72" w14:textId="77777777" w:rsidTr="00B06325">
        <w:trPr>
          <w:trHeight w:val="510"/>
        </w:trPr>
        <w:tc>
          <w:tcPr>
            <w:tcW w:w="2965" w:type="dxa"/>
            <w:shd w:val="clear" w:color="auto" w:fill="auto"/>
            <w:tcMar>
              <w:top w:w="100" w:type="dxa"/>
              <w:left w:w="100" w:type="dxa"/>
              <w:bottom w:w="100" w:type="dxa"/>
              <w:right w:w="100" w:type="dxa"/>
            </w:tcMar>
            <w:vAlign w:val="center"/>
          </w:tcPr>
          <w:p w14:paraId="1814162B" w14:textId="708B0B66" w:rsidR="00CC65D2" w:rsidRPr="002669BA" w:rsidRDefault="002669BA" w:rsidP="00B06325">
            <w:pPr>
              <w:pStyle w:val="Tableheading"/>
              <w:rPr>
                <w:sz w:val="24"/>
              </w:rPr>
            </w:pPr>
            <w:r w:rsidRPr="002669BA">
              <w:rPr>
                <w:sz w:val="24"/>
              </w:rPr>
              <w:t>Learning sequenc</w:t>
            </w:r>
            <w:r w:rsidR="00CC65D2" w:rsidRPr="002669BA">
              <w:rPr>
                <w:sz w:val="24"/>
              </w:rPr>
              <w:t>e</w:t>
            </w:r>
          </w:p>
        </w:tc>
        <w:tc>
          <w:tcPr>
            <w:tcW w:w="1701" w:type="dxa"/>
            <w:shd w:val="clear" w:color="auto" w:fill="auto"/>
            <w:tcMar>
              <w:top w:w="100" w:type="dxa"/>
              <w:left w:w="100" w:type="dxa"/>
              <w:bottom w:w="100" w:type="dxa"/>
              <w:right w:w="100" w:type="dxa"/>
            </w:tcMar>
            <w:vAlign w:val="center"/>
          </w:tcPr>
          <w:p w14:paraId="55A32CE9" w14:textId="1D53DF2D" w:rsidR="00CC65D2" w:rsidRPr="002669BA" w:rsidRDefault="00B06325" w:rsidP="00B06325">
            <w:pPr>
              <w:pStyle w:val="Tableheading"/>
              <w:jc w:val="center"/>
            </w:pPr>
            <w:r>
              <w:t>V</w:t>
            </w:r>
            <w:r w:rsidR="002669BA" w:rsidRPr="002669BA">
              <w:t>oice</w:t>
            </w:r>
          </w:p>
        </w:tc>
        <w:tc>
          <w:tcPr>
            <w:tcW w:w="2264" w:type="dxa"/>
            <w:shd w:val="clear" w:color="auto" w:fill="auto"/>
            <w:tcMar>
              <w:top w:w="100" w:type="dxa"/>
              <w:left w:w="100" w:type="dxa"/>
              <w:bottom w:w="100" w:type="dxa"/>
              <w:right w:w="100" w:type="dxa"/>
            </w:tcMar>
            <w:vAlign w:val="center"/>
          </w:tcPr>
          <w:p w14:paraId="6FFED6CF" w14:textId="57FCB20F" w:rsidR="00CC65D2" w:rsidRPr="002669BA" w:rsidRDefault="00B06325" w:rsidP="00B06325">
            <w:pPr>
              <w:pStyle w:val="Tableheading"/>
              <w:jc w:val="center"/>
            </w:pPr>
            <w:r>
              <w:t>I</w:t>
            </w:r>
            <w:r w:rsidR="002669BA" w:rsidRPr="002669BA">
              <w:t>nfluence</w:t>
            </w:r>
          </w:p>
        </w:tc>
        <w:tc>
          <w:tcPr>
            <w:tcW w:w="1830" w:type="dxa"/>
            <w:shd w:val="clear" w:color="auto" w:fill="auto"/>
            <w:tcMar>
              <w:top w:w="100" w:type="dxa"/>
              <w:left w:w="100" w:type="dxa"/>
              <w:bottom w:w="100" w:type="dxa"/>
              <w:right w:w="100" w:type="dxa"/>
            </w:tcMar>
            <w:vAlign w:val="center"/>
          </w:tcPr>
          <w:p w14:paraId="1E83C02F" w14:textId="5584FA6C" w:rsidR="00CC65D2" w:rsidRPr="002669BA" w:rsidRDefault="00B06325" w:rsidP="00B06325">
            <w:pPr>
              <w:pStyle w:val="Tableheading"/>
              <w:jc w:val="center"/>
            </w:pPr>
            <w:r>
              <w:t>C</w:t>
            </w:r>
            <w:r w:rsidR="002669BA" w:rsidRPr="002669BA">
              <w:t>hoice</w:t>
            </w:r>
          </w:p>
        </w:tc>
        <w:tc>
          <w:tcPr>
            <w:tcW w:w="1980" w:type="dxa"/>
            <w:shd w:val="clear" w:color="auto" w:fill="auto"/>
            <w:tcMar>
              <w:top w:w="100" w:type="dxa"/>
              <w:left w:w="100" w:type="dxa"/>
              <w:bottom w:w="100" w:type="dxa"/>
              <w:right w:w="100" w:type="dxa"/>
            </w:tcMar>
            <w:vAlign w:val="center"/>
          </w:tcPr>
          <w:p w14:paraId="3F707DA7" w14:textId="3DF9AD77" w:rsidR="00CC65D2" w:rsidRPr="002669BA" w:rsidRDefault="00B06325" w:rsidP="00B06325">
            <w:pPr>
              <w:pStyle w:val="Tableheading"/>
              <w:jc w:val="center"/>
            </w:pPr>
            <w:r>
              <w:t>W</w:t>
            </w:r>
            <w:r w:rsidR="002669BA" w:rsidRPr="002669BA">
              <w:t xml:space="preserve">orking </w:t>
            </w:r>
            <w:r w:rsidR="00893D8A">
              <w:t>t</w:t>
            </w:r>
            <w:r w:rsidR="002669BA" w:rsidRPr="002669BA">
              <w:t>ogether</w:t>
            </w:r>
          </w:p>
        </w:tc>
      </w:tr>
      <w:tr w:rsidR="00CC65D2" w14:paraId="4236DD98" w14:textId="77777777" w:rsidTr="00346B45">
        <w:trPr>
          <w:trHeight w:val="540"/>
        </w:trPr>
        <w:tc>
          <w:tcPr>
            <w:tcW w:w="2965" w:type="dxa"/>
            <w:shd w:val="clear" w:color="auto" w:fill="D9E2F3" w:themeFill="accent1" w:themeFillTint="33"/>
            <w:tcMar>
              <w:top w:w="100" w:type="dxa"/>
              <w:left w:w="100" w:type="dxa"/>
              <w:bottom w:w="100" w:type="dxa"/>
              <w:right w:w="100" w:type="dxa"/>
            </w:tcMar>
          </w:tcPr>
          <w:p w14:paraId="1C30380E" w14:textId="77777777" w:rsidR="00B06325" w:rsidRDefault="002669BA" w:rsidP="00B06325">
            <w:pPr>
              <w:pStyle w:val="Tableheading"/>
              <w:rPr>
                <w:b w:val="0"/>
              </w:rPr>
            </w:pPr>
            <w:r w:rsidRPr="00B06325">
              <w:rPr>
                <w:b w:val="0"/>
              </w:rPr>
              <w:t>Learning sequence 1</w:t>
            </w:r>
          </w:p>
          <w:p w14:paraId="337C0BE5" w14:textId="402D129F" w:rsidR="00CC65D2" w:rsidRPr="00B06325" w:rsidRDefault="00CC65D2" w:rsidP="00B06325">
            <w:pPr>
              <w:pStyle w:val="Tableheading"/>
              <w:rPr>
                <w:b w:val="0"/>
              </w:rPr>
            </w:pPr>
            <w:r w:rsidRPr="00B06325">
              <w:rPr>
                <w:b w:val="0"/>
              </w:rPr>
              <w:t>Getting to know each other</w:t>
            </w:r>
          </w:p>
        </w:tc>
        <w:tc>
          <w:tcPr>
            <w:tcW w:w="1701" w:type="dxa"/>
            <w:shd w:val="clear" w:color="auto" w:fill="D9E2F3" w:themeFill="accent1" w:themeFillTint="33"/>
            <w:tcMar>
              <w:top w:w="100" w:type="dxa"/>
              <w:left w:w="100" w:type="dxa"/>
              <w:bottom w:w="100" w:type="dxa"/>
              <w:right w:w="100" w:type="dxa"/>
            </w:tcMar>
            <w:vAlign w:val="center"/>
          </w:tcPr>
          <w:p w14:paraId="38E119EC" w14:textId="77777777" w:rsidR="00CC65D2" w:rsidRPr="00B06325" w:rsidRDefault="00CC65D2" w:rsidP="00346B45">
            <w:pPr>
              <w:pStyle w:val="Tableheading"/>
              <w:jc w:val="center"/>
              <w:rPr>
                <w:rStyle w:val="Strong"/>
              </w:rPr>
            </w:pPr>
            <w:r w:rsidRPr="00B06325">
              <w:rPr>
                <w:rStyle w:val="Strong"/>
              </w:rPr>
              <w:t>√</w:t>
            </w:r>
          </w:p>
          <w:p w14:paraId="2EAC4262" w14:textId="77777777" w:rsidR="00CC65D2" w:rsidRPr="00B06325" w:rsidRDefault="00CC65D2" w:rsidP="00346B45">
            <w:pPr>
              <w:pStyle w:val="Tableheading"/>
              <w:jc w:val="center"/>
              <w:rPr>
                <w:rStyle w:val="Strong"/>
              </w:rPr>
            </w:pPr>
          </w:p>
        </w:tc>
        <w:tc>
          <w:tcPr>
            <w:tcW w:w="2264" w:type="dxa"/>
            <w:shd w:val="clear" w:color="auto" w:fill="D9E2F3" w:themeFill="accent1" w:themeFillTint="33"/>
            <w:tcMar>
              <w:top w:w="100" w:type="dxa"/>
              <w:left w:w="100" w:type="dxa"/>
              <w:bottom w:w="100" w:type="dxa"/>
              <w:right w:w="100" w:type="dxa"/>
            </w:tcMar>
            <w:vAlign w:val="center"/>
          </w:tcPr>
          <w:p w14:paraId="217B86AA" w14:textId="77777777" w:rsidR="00CC65D2" w:rsidRPr="00B06325" w:rsidRDefault="00CC65D2" w:rsidP="00346B45">
            <w:pPr>
              <w:pStyle w:val="Tableheading"/>
              <w:jc w:val="center"/>
              <w:rPr>
                <w:rStyle w:val="Strong"/>
              </w:rPr>
            </w:pPr>
          </w:p>
          <w:p w14:paraId="1AE9F22A" w14:textId="77777777" w:rsidR="00CC65D2" w:rsidRPr="00B06325" w:rsidRDefault="00CC65D2" w:rsidP="00346B45">
            <w:pPr>
              <w:pStyle w:val="Tableheading"/>
              <w:jc w:val="center"/>
              <w:rPr>
                <w:rStyle w:val="Strong"/>
              </w:rPr>
            </w:pPr>
          </w:p>
        </w:tc>
        <w:tc>
          <w:tcPr>
            <w:tcW w:w="1830" w:type="dxa"/>
            <w:shd w:val="clear" w:color="auto" w:fill="D9E2F3" w:themeFill="accent1" w:themeFillTint="33"/>
            <w:tcMar>
              <w:top w:w="100" w:type="dxa"/>
              <w:left w:w="100" w:type="dxa"/>
              <w:bottom w:w="100" w:type="dxa"/>
              <w:right w:w="100" w:type="dxa"/>
            </w:tcMar>
            <w:vAlign w:val="center"/>
          </w:tcPr>
          <w:p w14:paraId="1BFBF6E6" w14:textId="77777777" w:rsidR="00CC65D2" w:rsidRPr="00B06325" w:rsidRDefault="00CC65D2" w:rsidP="00346B45">
            <w:pPr>
              <w:pStyle w:val="Tableheading"/>
              <w:jc w:val="center"/>
              <w:rPr>
                <w:rStyle w:val="Strong"/>
              </w:rPr>
            </w:pPr>
          </w:p>
        </w:tc>
        <w:tc>
          <w:tcPr>
            <w:tcW w:w="1980" w:type="dxa"/>
            <w:shd w:val="clear" w:color="auto" w:fill="D9E2F3" w:themeFill="accent1" w:themeFillTint="33"/>
            <w:tcMar>
              <w:top w:w="100" w:type="dxa"/>
              <w:left w:w="100" w:type="dxa"/>
              <w:bottom w:w="100" w:type="dxa"/>
              <w:right w:w="100" w:type="dxa"/>
            </w:tcMar>
            <w:vAlign w:val="center"/>
          </w:tcPr>
          <w:p w14:paraId="2C3B8D87" w14:textId="543D939F" w:rsidR="00CC65D2" w:rsidRPr="00B06325" w:rsidRDefault="00CC65D2" w:rsidP="00346B45">
            <w:pPr>
              <w:pStyle w:val="Tableheading"/>
              <w:jc w:val="center"/>
              <w:rPr>
                <w:rStyle w:val="Strong"/>
              </w:rPr>
            </w:pPr>
            <w:r w:rsidRPr="00B06325">
              <w:rPr>
                <w:rStyle w:val="Strong"/>
              </w:rPr>
              <w:t>√</w:t>
            </w:r>
          </w:p>
          <w:p w14:paraId="03B141D3" w14:textId="77777777" w:rsidR="00CC65D2" w:rsidRPr="00B06325" w:rsidRDefault="00CC65D2" w:rsidP="00346B45">
            <w:pPr>
              <w:pStyle w:val="Tableheading"/>
              <w:jc w:val="center"/>
              <w:rPr>
                <w:rStyle w:val="Strong"/>
              </w:rPr>
            </w:pPr>
          </w:p>
        </w:tc>
      </w:tr>
      <w:tr w:rsidR="00CC65D2" w14:paraId="48E9F37C" w14:textId="77777777" w:rsidTr="00346B45">
        <w:trPr>
          <w:trHeight w:val="1160"/>
        </w:trPr>
        <w:tc>
          <w:tcPr>
            <w:tcW w:w="2965" w:type="dxa"/>
            <w:shd w:val="clear" w:color="auto" w:fill="auto"/>
            <w:tcMar>
              <w:top w:w="100" w:type="dxa"/>
              <w:left w:w="100" w:type="dxa"/>
              <w:bottom w:w="100" w:type="dxa"/>
              <w:right w:w="100" w:type="dxa"/>
            </w:tcMar>
          </w:tcPr>
          <w:p w14:paraId="493C1857" w14:textId="77777777" w:rsidR="00B06325" w:rsidRDefault="002669BA" w:rsidP="00B06325">
            <w:pPr>
              <w:pStyle w:val="Tableheading"/>
              <w:rPr>
                <w:b w:val="0"/>
              </w:rPr>
            </w:pPr>
            <w:r w:rsidRPr="00B06325">
              <w:rPr>
                <w:b w:val="0"/>
              </w:rPr>
              <w:t>Learning sequence 2</w:t>
            </w:r>
          </w:p>
          <w:p w14:paraId="4DDFF4EC" w14:textId="202F14C2" w:rsidR="00CC65D2" w:rsidRPr="00B06325" w:rsidRDefault="00B06325" w:rsidP="00B06325">
            <w:pPr>
              <w:pStyle w:val="Tableheading"/>
              <w:rPr>
                <w:b w:val="0"/>
              </w:rPr>
            </w:pPr>
            <w:r w:rsidRPr="00B06325">
              <w:rPr>
                <w:b w:val="0"/>
              </w:rPr>
              <w:t>Establishing</w:t>
            </w:r>
            <w:r w:rsidR="004E328B" w:rsidRPr="00B06325">
              <w:rPr>
                <w:b w:val="0"/>
              </w:rPr>
              <w:t xml:space="preserve"> class rules; what are our r</w:t>
            </w:r>
            <w:r w:rsidR="00CC65D2" w:rsidRPr="00B06325">
              <w:rPr>
                <w:b w:val="0"/>
              </w:rPr>
              <w:t xml:space="preserve">ights and responsibilities </w:t>
            </w:r>
          </w:p>
        </w:tc>
        <w:tc>
          <w:tcPr>
            <w:tcW w:w="1701" w:type="dxa"/>
            <w:shd w:val="clear" w:color="auto" w:fill="auto"/>
            <w:tcMar>
              <w:top w:w="100" w:type="dxa"/>
              <w:left w:w="100" w:type="dxa"/>
              <w:bottom w:w="100" w:type="dxa"/>
              <w:right w:w="100" w:type="dxa"/>
            </w:tcMar>
            <w:vAlign w:val="center"/>
          </w:tcPr>
          <w:p w14:paraId="23C3E05F" w14:textId="77777777" w:rsidR="00CC65D2" w:rsidRPr="00B06325" w:rsidRDefault="00CC65D2" w:rsidP="00346B45">
            <w:pPr>
              <w:pStyle w:val="Tableheading"/>
              <w:jc w:val="center"/>
              <w:rPr>
                <w:b w:val="0"/>
                <w:bCs/>
              </w:rPr>
            </w:pPr>
            <w:r w:rsidRPr="00B06325">
              <w:rPr>
                <w:b w:val="0"/>
                <w:bCs/>
              </w:rPr>
              <w:t>√</w:t>
            </w:r>
          </w:p>
          <w:p w14:paraId="2C835FCD" w14:textId="77777777" w:rsidR="00CC65D2" w:rsidRPr="00B06325" w:rsidRDefault="00CC65D2" w:rsidP="00346B45">
            <w:pPr>
              <w:pStyle w:val="Tableheading"/>
              <w:jc w:val="center"/>
              <w:rPr>
                <w:b w:val="0"/>
                <w:bCs/>
              </w:rPr>
            </w:pPr>
          </w:p>
        </w:tc>
        <w:tc>
          <w:tcPr>
            <w:tcW w:w="2264" w:type="dxa"/>
            <w:shd w:val="clear" w:color="auto" w:fill="auto"/>
            <w:tcMar>
              <w:top w:w="100" w:type="dxa"/>
              <w:left w:w="100" w:type="dxa"/>
              <w:bottom w:w="100" w:type="dxa"/>
              <w:right w:w="100" w:type="dxa"/>
            </w:tcMar>
            <w:vAlign w:val="center"/>
          </w:tcPr>
          <w:p w14:paraId="46FEF34B" w14:textId="77777777" w:rsidR="00CC65D2" w:rsidRPr="00B06325" w:rsidRDefault="00CC65D2" w:rsidP="00346B45">
            <w:pPr>
              <w:pStyle w:val="Tableheading"/>
              <w:jc w:val="center"/>
              <w:rPr>
                <w:b w:val="0"/>
                <w:bCs/>
              </w:rPr>
            </w:pPr>
            <w:r w:rsidRPr="00B06325">
              <w:rPr>
                <w:b w:val="0"/>
                <w:bCs/>
              </w:rPr>
              <w:t>√</w:t>
            </w:r>
          </w:p>
          <w:p w14:paraId="3DC86A73" w14:textId="77777777" w:rsidR="00CC65D2" w:rsidRPr="00B06325" w:rsidRDefault="00CC65D2" w:rsidP="00346B45">
            <w:pPr>
              <w:pStyle w:val="Tableheading"/>
              <w:jc w:val="center"/>
              <w:rPr>
                <w:b w:val="0"/>
                <w:bCs/>
              </w:rPr>
            </w:pPr>
          </w:p>
        </w:tc>
        <w:tc>
          <w:tcPr>
            <w:tcW w:w="1830" w:type="dxa"/>
            <w:shd w:val="clear" w:color="auto" w:fill="auto"/>
            <w:tcMar>
              <w:top w:w="100" w:type="dxa"/>
              <w:left w:w="100" w:type="dxa"/>
              <w:bottom w:w="100" w:type="dxa"/>
              <w:right w:w="100" w:type="dxa"/>
            </w:tcMar>
            <w:vAlign w:val="center"/>
          </w:tcPr>
          <w:p w14:paraId="4CA88E53" w14:textId="77777777" w:rsidR="00CC65D2" w:rsidRPr="00B06325" w:rsidRDefault="00CC65D2" w:rsidP="00346B45">
            <w:pPr>
              <w:pStyle w:val="Tableheading"/>
              <w:jc w:val="center"/>
              <w:rPr>
                <w:b w:val="0"/>
                <w:bCs/>
              </w:rPr>
            </w:pPr>
            <w:r w:rsidRPr="00B06325">
              <w:rPr>
                <w:b w:val="0"/>
                <w:bCs/>
              </w:rPr>
              <w:t>√</w:t>
            </w:r>
          </w:p>
        </w:tc>
        <w:tc>
          <w:tcPr>
            <w:tcW w:w="1980" w:type="dxa"/>
            <w:shd w:val="clear" w:color="auto" w:fill="auto"/>
            <w:tcMar>
              <w:top w:w="100" w:type="dxa"/>
              <w:left w:w="100" w:type="dxa"/>
              <w:bottom w:w="100" w:type="dxa"/>
              <w:right w:w="100" w:type="dxa"/>
            </w:tcMar>
            <w:vAlign w:val="center"/>
          </w:tcPr>
          <w:p w14:paraId="7968EA1A" w14:textId="77777777" w:rsidR="00CC65D2" w:rsidRPr="00B06325" w:rsidRDefault="00CC65D2" w:rsidP="00346B45">
            <w:pPr>
              <w:pStyle w:val="Tableheading"/>
              <w:jc w:val="center"/>
              <w:rPr>
                <w:b w:val="0"/>
                <w:bCs/>
              </w:rPr>
            </w:pPr>
            <w:r w:rsidRPr="00B06325">
              <w:rPr>
                <w:b w:val="0"/>
                <w:bCs/>
              </w:rPr>
              <w:t>√</w:t>
            </w:r>
          </w:p>
        </w:tc>
      </w:tr>
      <w:tr w:rsidR="00CC65D2" w14:paraId="375462C5" w14:textId="77777777" w:rsidTr="00346B45">
        <w:tc>
          <w:tcPr>
            <w:tcW w:w="2965" w:type="dxa"/>
            <w:shd w:val="clear" w:color="auto" w:fill="D9E2F3" w:themeFill="accent1" w:themeFillTint="33"/>
            <w:tcMar>
              <w:top w:w="100" w:type="dxa"/>
              <w:left w:w="100" w:type="dxa"/>
              <w:bottom w:w="100" w:type="dxa"/>
              <w:right w:w="100" w:type="dxa"/>
            </w:tcMar>
          </w:tcPr>
          <w:p w14:paraId="61AAED5D" w14:textId="77777777" w:rsidR="00B06325" w:rsidRDefault="002669BA" w:rsidP="004E328B">
            <w:pPr>
              <w:pStyle w:val="Tableheading"/>
              <w:rPr>
                <w:b w:val="0"/>
              </w:rPr>
            </w:pPr>
            <w:r w:rsidRPr="00B06325">
              <w:rPr>
                <w:b w:val="0"/>
              </w:rPr>
              <w:t>Learning sequence 3</w:t>
            </w:r>
          </w:p>
          <w:p w14:paraId="522EC89E" w14:textId="7ACB3B32" w:rsidR="00CC65D2" w:rsidRPr="00B06325" w:rsidRDefault="004E328B" w:rsidP="004E328B">
            <w:pPr>
              <w:pStyle w:val="Tableheading"/>
              <w:rPr>
                <w:b w:val="0"/>
              </w:rPr>
            </w:pPr>
            <w:r w:rsidRPr="00B06325">
              <w:rPr>
                <w:b w:val="0"/>
              </w:rPr>
              <w:t>Class meetings</w:t>
            </w:r>
            <w:r w:rsidR="00CC65D2" w:rsidRPr="00B06325">
              <w:rPr>
                <w:b w:val="0"/>
              </w:rPr>
              <w:t xml:space="preserve"> </w:t>
            </w:r>
          </w:p>
        </w:tc>
        <w:tc>
          <w:tcPr>
            <w:tcW w:w="1701" w:type="dxa"/>
            <w:shd w:val="clear" w:color="auto" w:fill="D9E2F3" w:themeFill="accent1" w:themeFillTint="33"/>
            <w:tcMar>
              <w:top w:w="100" w:type="dxa"/>
              <w:left w:w="100" w:type="dxa"/>
              <w:bottom w:w="100" w:type="dxa"/>
              <w:right w:w="100" w:type="dxa"/>
            </w:tcMar>
            <w:vAlign w:val="center"/>
          </w:tcPr>
          <w:p w14:paraId="67D336CE" w14:textId="77777777" w:rsidR="00CC65D2" w:rsidRPr="00B06325" w:rsidRDefault="00CC65D2" w:rsidP="00346B45">
            <w:pPr>
              <w:pStyle w:val="Tableheading"/>
              <w:jc w:val="center"/>
              <w:rPr>
                <w:b w:val="0"/>
                <w:bCs/>
              </w:rPr>
            </w:pPr>
            <w:r w:rsidRPr="00B06325">
              <w:rPr>
                <w:b w:val="0"/>
                <w:bCs/>
              </w:rPr>
              <w:t>√</w:t>
            </w:r>
          </w:p>
        </w:tc>
        <w:tc>
          <w:tcPr>
            <w:tcW w:w="2264" w:type="dxa"/>
            <w:shd w:val="clear" w:color="auto" w:fill="D9E2F3" w:themeFill="accent1" w:themeFillTint="33"/>
            <w:tcMar>
              <w:top w:w="100" w:type="dxa"/>
              <w:left w:w="100" w:type="dxa"/>
              <w:bottom w:w="100" w:type="dxa"/>
              <w:right w:w="100" w:type="dxa"/>
            </w:tcMar>
            <w:vAlign w:val="center"/>
          </w:tcPr>
          <w:p w14:paraId="2CEA5BC6" w14:textId="77777777" w:rsidR="00CC65D2" w:rsidRPr="00B06325" w:rsidRDefault="00CC65D2" w:rsidP="00346B45">
            <w:pPr>
              <w:pStyle w:val="Tableheading"/>
              <w:jc w:val="center"/>
              <w:rPr>
                <w:b w:val="0"/>
                <w:bCs/>
              </w:rPr>
            </w:pPr>
            <w:r w:rsidRPr="00B06325">
              <w:rPr>
                <w:b w:val="0"/>
                <w:bCs/>
              </w:rPr>
              <w:t>√</w:t>
            </w:r>
          </w:p>
        </w:tc>
        <w:tc>
          <w:tcPr>
            <w:tcW w:w="1830" w:type="dxa"/>
            <w:shd w:val="clear" w:color="auto" w:fill="D9E2F3" w:themeFill="accent1" w:themeFillTint="33"/>
            <w:tcMar>
              <w:top w:w="100" w:type="dxa"/>
              <w:left w:w="100" w:type="dxa"/>
              <w:bottom w:w="100" w:type="dxa"/>
              <w:right w:w="100" w:type="dxa"/>
            </w:tcMar>
            <w:vAlign w:val="center"/>
          </w:tcPr>
          <w:p w14:paraId="35CF73BA" w14:textId="77777777" w:rsidR="00CC65D2" w:rsidRPr="00B06325" w:rsidRDefault="00CC65D2" w:rsidP="00346B45">
            <w:pPr>
              <w:pStyle w:val="Tableheading"/>
              <w:jc w:val="center"/>
              <w:rPr>
                <w:b w:val="0"/>
                <w:bCs/>
              </w:rPr>
            </w:pPr>
          </w:p>
        </w:tc>
        <w:tc>
          <w:tcPr>
            <w:tcW w:w="1980" w:type="dxa"/>
            <w:shd w:val="clear" w:color="auto" w:fill="D9E2F3" w:themeFill="accent1" w:themeFillTint="33"/>
            <w:tcMar>
              <w:top w:w="100" w:type="dxa"/>
              <w:left w:w="100" w:type="dxa"/>
              <w:bottom w:w="100" w:type="dxa"/>
              <w:right w:w="100" w:type="dxa"/>
            </w:tcMar>
            <w:vAlign w:val="center"/>
          </w:tcPr>
          <w:p w14:paraId="72977445" w14:textId="77777777" w:rsidR="00CC65D2" w:rsidRPr="00B06325" w:rsidRDefault="00CC65D2" w:rsidP="00346B45">
            <w:pPr>
              <w:pStyle w:val="Tableheading"/>
              <w:jc w:val="center"/>
              <w:rPr>
                <w:b w:val="0"/>
                <w:bCs/>
              </w:rPr>
            </w:pPr>
            <w:r w:rsidRPr="00B06325">
              <w:rPr>
                <w:b w:val="0"/>
                <w:bCs/>
              </w:rPr>
              <w:t>√</w:t>
            </w:r>
          </w:p>
        </w:tc>
      </w:tr>
      <w:tr w:rsidR="00CC65D2" w14:paraId="0692AF7B" w14:textId="77777777" w:rsidTr="00346B45">
        <w:tc>
          <w:tcPr>
            <w:tcW w:w="2965" w:type="dxa"/>
            <w:shd w:val="clear" w:color="auto" w:fill="auto"/>
            <w:tcMar>
              <w:top w:w="100" w:type="dxa"/>
              <w:left w:w="100" w:type="dxa"/>
              <w:bottom w:w="100" w:type="dxa"/>
              <w:right w:w="100" w:type="dxa"/>
            </w:tcMar>
          </w:tcPr>
          <w:p w14:paraId="7F49DCE8" w14:textId="77777777" w:rsidR="002669BA" w:rsidRPr="00B06325" w:rsidRDefault="002669BA" w:rsidP="007875E4">
            <w:pPr>
              <w:pStyle w:val="Tableheading"/>
              <w:rPr>
                <w:b w:val="0"/>
              </w:rPr>
            </w:pPr>
            <w:r w:rsidRPr="00B06325">
              <w:rPr>
                <w:b w:val="0"/>
              </w:rPr>
              <w:t>Learning Sequence 4</w:t>
            </w:r>
          </w:p>
          <w:p w14:paraId="3B5DE207" w14:textId="718ECB81" w:rsidR="00CC65D2" w:rsidRPr="00B06325" w:rsidRDefault="004E328B" w:rsidP="007875E4">
            <w:pPr>
              <w:pStyle w:val="Tableheading"/>
              <w:rPr>
                <w:b w:val="0"/>
              </w:rPr>
            </w:pPr>
            <w:r w:rsidRPr="00B06325">
              <w:rPr>
                <w:b w:val="0"/>
              </w:rPr>
              <w:t>Creating a positive classroom environment</w:t>
            </w:r>
          </w:p>
        </w:tc>
        <w:tc>
          <w:tcPr>
            <w:tcW w:w="1701" w:type="dxa"/>
            <w:shd w:val="clear" w:color="auto" w:fill="auto"/>
            <w:tcMar>
              <w:top w:w="100" w:type="dxa"/>
              <w:left w:w="100" w:type="dxa"/>
              <w:bottom w:w="100" w:type="dxa"/>
              <w:right w:w="100" w:type="dxa"/>
            </w:tcMar>
            <w:vAlign w:val="center"/>
          </w:tcPr>
          <w:p w14:paraId="1BB504CE" w14:textId="77777777" w:rsidR="00CC65D2" w:rsidRPr="00B06325" w:rsidRDefault="00CC65D2" w:rsidP="00346B45">
            <w:pPr>
              <w:pStyle w:val="Tableheading"/>
              <w:jc w:val="center"/>
              <w:rPr>
                <w:rStyle w:val="Strong"/>
              </w:rPr>
            </w:pPr>
          </w:p>
        </w:tc>
        <w:tc>
          <w:tcPr>
            <w:tcW w:w="2264" w:type="dxa"/>
            <w:shd w:val="clear" w:color="auto" w:fill="auto"/>
            <w:tcMar>
              <w:top w:w="100" w:type="dxa"/>
              <w:left w:w="100" w:type="dxa"/>
              <w:bottom w:w="100" w:type="dxa"/>
              <w:right w:w="100" w:type="dxa"/>
            </w:tcMar>
            <w:vAlign w:val="center"/>
          </w:tcPr>
          <w:p w14:paraId="0A8619A6" w14:textId="77777777" w:rsidR="00CC65D2" w:rsidRPr="00B06325" w:rsidRDefault="00CC65D2" w:rsidP="00346B45">
            <w:pPr>
              <w:pStyle w:val="Tableheading"/>
              <w:jc w:val="center"/>
              <w:rPr>
                <w:rStyle w:val="Strong"/>
              </w:rPr>
            </w:pPr>
            <w:r w:rsidRPr="00B06325">
              <w:rPr>
                <w:rStyle w:val="Strong"/>
              </w:rPr>
              <w:t>√</w:t>
            </w:r>
          </w:p>
        </w:tc>
        <w:tc>
          <w:tcPr>
            <w:tcW w:w="1830" w:type="dxa"/>
            <w:shd w:val="clear" w:color="auto" w:fill="auto"/>
            <w:tcMar>
              <w:top w:w="100" w:type="dxa"/>
              <w:left w:w="100" w:type="dxa"/>
              <w:bottom w:w="100" w:type="dxa"/>
              <w:right w:w="100" w:type="dxa"/>
            </w:tcMar>
            <w:vAlign w:val="center"/>
          </w:tcPr>
          <w:p w14:paraId="55929B5E" w14:textId="77777777" w:rsidR="00CC65D2" w:rsidRPr="00B06325" w:rsidRDefault="00CC65D2" w:rsidP="00346B45">
            <w:pPr>
              <w:pStyle w:val="Tableheading"/>
              <w:jc w:val="center"/>
              <w:rPr>
                <w:rStyle w:val="Strong"/>
              </w:rPr>
            </w:pPr>
            <w:r w:rsidRPr="00B06325">
              <w:rPr>
                <w:rStyle w:val="Strong"/>
              </w:rPr>
              <w:t>√</w:t>
            </w:r>
          </w:p>
        </w:tc>
        <w:tc>
          <w:tcPr>
            <w:tcW w:w="1980" w:type="dxa"/>
            <w:shd w:val="clear" w:color="auto" w:fill="auto"/>
            <w:tcMar>
              <w:top w:w="100" w:type="dxa"/>
              <w:left w:w="100" w:type="dxa"/>
              <w:bottom w:w="100" w:type="dxa"/>
              <w:right w:w="100" w:type="dxa"/>
            </w:tcMar>
            <w:vAlign w:val="center"/>
          </w:tcPr>
          <w:p w14:paraId="745F4979" w14:textId="77777777" w:rsidR="00CC65D2" w:rsidRPr="00B06325" w:rsidRDefault="00CC65D2" w:rsidP="00346B45">
            <w:pPr>
              <w:pStyle w:val="Tableheading"/>
              <w:jc w:val="center"/>
              <w:rPr>
                <w:rStyle w:val="Strong"/>
              </w:rPr>
            </w:pPr>
            <w:r w:rsidRPr="00B06325">
              <w:rPr>
                <w:rStyle w:val="Strong"/>
              </w:rPr>
              <w:t>√</w:t>
            </w:r>
          </w:p>
        </w:tc>
      </w:tr>
      <w:tr w:rsidR="00CC65D2" w14:paraId="6B0F8234" w14:textId="77777777" w:rsidTr="00346B45">
        <w:tc>
          <w:tcPr>
            <w:tcW w:w="2965" w:type="dxa"/>
            <w:shd w:val="clear" w:color="auto" w:fill="D9E2F3" w:themeFill="accent1" w:themeFillTint="33"/>
            <w:tcMar>
              <w:top w:w="100" w:type="dxa"/>
              <w:left w:w="100" w:type="dxa"/>
              <w:bottom w:w="100" w:type="dxa"/>
              <w:right w:w="100" w:type="dxa"/>
            </w:tcMar>
          </w:tcPr>
          <w:p w14:paraId="3F633022" w14:textId="77777777" w:rsidR="00B06325" w:rsidRDefault="002669BA" w:rsidP="00B06325">
            <w:pPr>
              <w:pStyle w:val="Tableheading"/>
              <w:rPr>
                <w:b w:val="0"/>
              </w:rPr>
            </w:pPr>
            <w:r w:rsidRPr="00B06325">
              <w:rPr>
                <w:b w:val="0"/>
              </w:rPr>
              <w:t>Learning Sequence 5</w:t>
            </w:r>
          </w:p>
          <w:p w14:paraId="4462B35C" w14:textId="1820DA4B" w:rsidR="00CC65D2" w:rsidRPr="00B06325" w:rsidRDefault="001A13AE" w:rsidP="00B06325">
            <w:pPr>
              <w:pStyle w:val="Tableheading"/>
              <w:rPr>
                <w:b w:val="0"/>
              </w:rPr>
            </w:pPr>
            <w:r w:rsidRPr="00B06325">
              <w:rPr>
                <w:b w:val="0"/>
              </w:rPr>
              <w:t>Developing our skills for leadership</w:t>
            </w:r>
            <w:r w:rsidR="00CC65D2" w:rsidRPr="00B06325">
              <w:rPr>
                <w:b w:val="0"/>
              </w:rPr>
              <w:t xml:space="preserve"> </w:t>
            </w:r>
          </w:p>
        </w:tc>
        <w:tc>
          <w:tcPr>
            <w:tcW w:w="1701" w:type="dxa"/>
            <w:shd w:val="clear" w:color="auto" w:fill="D9E2F3" w:themeFill="accent1" w:themeFillTint="33"/>
            <w:tcMar>
              <w:top w:w="100" w:type="dxa"/>
              <w:left w:w="100" w:type="dxa"/>
              <w:bottom w:w="100" w:type="dxa"/>
              <w:right w:w="100" w:type="dxa"/>
            </w:tcMar>
            <w:vAlign w:val="center"/>
          </w:tcPr>
          <w:p w14:paraId="1987BAAC" w14:textId="77777777" w:rsidR="00CC65D2" w:rsidRPr="00B06325" w:rsidRDefault="00CC65D2" w:rsidP="00346B45">
            <w:pPr>
              <w:pStyle w:val="Tableheading"/>
              <w:jc w:val="center"/>
              <w:rPr>
                <w:rStyle w:val="Strong"/>
              </w:rPr>
            </w:pPr>
          </w:p>
        </w:tc>
        <w:tc>
          <w:tcPr>
            <w:tcW w:w="2264" w:type="dxa"/>
            <w:shd w:val="clear" w:color="auto" w:fill="D9E2F3" w:themeFill="accent1" w:themeFillTint="33"/>
            <w:tcMar>
              <w:top w:w="100" w:type="dxa"/>
              <w:left w:w="100" w:type="dxa"/>
              <w:bottom w:w="100" w:type="dxa"/>
              <w:right w:w="100" w:type="dxa"/>
            </w:tcMar>
            <w:vAlign w:val="center"/>
          </w:tcPr>
          <w:p w14:paraId="071121B1" w14:textId="77777777" w:rsidR="00CC65D2" w:rsidRPr="00B06325" w:rsidRDefault="00CC65D2" w:rsidP="00346B45">
            <w:pPr>
              <w:pStyle w:val="Tableheading"/>
              <w:jc w:val="center"/>
              <w:rPr>
                <w:rStyle w:val="Strong"/>
              </w:rPr>
            </w:pPr>
            <w:r w:rsidRPr="00B06325">
              <w:rPr>
                <w:rStyle w:val="Strong"/>
              </w:rPr>
              <w:t>√</w:t>
            </w:r>
          </w:p>
        </w:tc>
        <w:tc>
          <w:tcPr>
            <w:tcW w:w="1830" w:type="dxa"/>
            <w:shd w:val="clear" w:color="auto" w:fill="D9E2F3" w:themeFill="accent1" w:themeFillTint="33"/>
            <w:tcMar>
              <w:top w:w="100" w:type="dxa"/>
              <w:left w:w="100" w:type="dxa"/>
              <w:bottom w:w="100" w:type="dxa"/>
              <w:right w:w="100" w:type="dxa"/>
            </w:tcMar>
            <w:vAlign w:val="center"/>
          </w:tcPr>
          <w:p w14:paraId="37464889" w14:textId="77777777" w:rsidR="00CC65D2" w:rsidRPr="00B06325" w:rsidRDefault="00CC65D2" w:rsidP="00346B45">
            <w:pPr>
              <w:pStyle w:val="Tableheading"/>
              <w:jc w:val="center"/>
              <w:rPr>
                <w:rStyle w:val="Strong"/>
              </w:rPr>
            </w:pPr>
            <w:r w:rsidRPr="00B06325">
              <w:rPr>
                <w:rStyle w:val="Strong"/>
              </w:rPr>
              <w:t>√</w:t>
            </w:r>
          </w:p>
        </w:tc>
        <w:tc>
          <w:tcPr>
            <w:tcW w:w="1980" w:type="dxa"/>
            <w:shd w:val="clear" w:color="auto" w:fill="D9E2F3" w:themeFill="accent1" w:themeFillTint="33"/>
            <w:tcMar>
              <w:top w:w="100" w:type="dxa"/>
              <w:left w:w="100" w:type="dxa"/>
              <w:bottom w:w="100" w:type="dxa"/>
              <w:right w:w="100" w:type="dxa"/>
            </w:tcMar>
            <w:vAlign w:val="center"/>
          </w:tcPr>
          <w:p w14:paraId="1E598351" w14:textId="77777777" w:rsidR="00CC65D2" w:rsidRPr="00B06325" w:rsidRDefault="00CC65D2" w:rsidP="00346B45">
            <w:pPr>
              <w:pStyle w:val="Tableheading"/>
              <w:jc w:val="center"/>
              <w:rPr>
                <w:rStyle w:val="Strong"/>
              </w:rPr>
            </w:pPr>
          </w:p>
        </w:tc>
      </w:tr>
      <w:tr w:rsidR="00CC65D2" w14:paraId="3B34CE11" w14:textId="77777777" w:rsidTr="00346B45">
        <w:tc>
          <w:tcPr>
            <w:tcW w:w="2965" w:type="dxa"/>
            <w:shd w:val="clear" w:color="auto" w:fill="auto"/>
            <w:tcMar>
              <w:top w:w="100" w:type="dxa"/>
              <w:left w:w="100" w:type="dxa"/>
              <w:bottom w:w="100" w:type="dxa"/>
              <w:right w:w="100" w:type="dxa"/>
            </w:tcMar>
          </w:tcPr>
          <w:p w14:paraId="4D03058B" w14:textId="57B01050" w:rsidR="00CC65D2" w:rsidRDefault="00CC65D2" w:rsidP="007875E4">
            <w:pPr>
              <w:pStyle w:val="Tableheading"/>
              <w:rPr>
                <w:b w:val="0"/>
              </w:rPr>
            </w:pPr>
            <w:r w:rsidRPr="00B06325">
              <w:rPr>
                <w:b w:val="0"/>
              </w:rPr>
              <w:t>Lear</w:t>
            </w:r>
            <w:r w:rsidR="002669BA" w:rsidRPr="00B06325">
              <w:rPr>
                <w:b w:val="0"/>
              </w:rPr>
              <w:t>ning Sequence 6</w:t>
            </w:r>
          </w:p>
          <w:p w14:paraId="07F87AB1" w14:textId="77777777" w:rsidR="00CC65D2" w:rsidRPr="00B06325" w:rsidRDefault="00CC65D2" w:rsidP="007875E4">
            <w:pPr>
              <w:pStyle w:val="Tableheading"/>
              <w:rPr>
                <w:b w:val="0"/>
              </w:rPr>
            </w:pPr>
            <w:r w:rsidRPr="00B06325">
              <w:rPr>
                <w:b w:val="0"/>
              </w:rPr>
              <w:t xml:space="preserve">Goal setting for learning </w:t>
            </w:r>
          </w:p>
        </w:tc>
        <w:tc>
          <w:tcPr>
            <w:tcW w:w="1701" w:type="dxa"/>
            <w:shd w:val="clear" w:color="auto" w:fill="auto"/>
            <w:tcMar>
              <w:top w:w="100" w:type="dxa"/>
              <w:left w:w="100" w:type="dxa"/>
              <w:bottom w:w="100" w:type="dxa"/>
              <w:right w:w="100" w:type="dxa"/>
            </w:tcMar>
            <w:vAlign w:val="center"/>
          </w:tcPr>
          <w:p w14:paraId="62879FEE" w14:textId="77777777" w:rsidR="00CC65D2" w:rsidRPr="00B06325" w:rsidRDefault="00CC65D2" w:rsidP="00346B45">
            <w:pPr>
              <w:pStyle w:val="Tableheading"/>
              <w:jc w:val="center"/>
              <w:rPr>
                <w:rStyle w:val="Strong"/>
              </w:rPr>
            </w:pPr>
            <w:r w:rsidRPr="00B06325">
              <w:rPr>
                <w:rStyle w:val="Strong"/>
              </w:rPr>
              <w:t>√</w:t>
            </w:r>
          </w:p>
        </w:tc>
        <w:tc>
          <w:tcPr>
            <w:tcW w:w="2264" w:type="dxa"/>
            <w:shd w:val="clear" w:color="auto" w:fill="auto"/>
            <w:tcMar>
              <w:top w:w="100" w:type="dxa"/>
              <w:left w:w="100" w:type="dxa"/>
              <w:bottom w:w="100" w:type="dxa"/>
              <w:right w:w="100" w:type="dxa"/>
            </w:tcMar>
            <w:vAlign w:val="center"/>
          </w:tcPr>
          <w:p w14:paraId="080F602E" w14:textId="77777777" w:rsidR="00CC65D2" w:rsidRPr="00B06325" w:rsidRDefault="00CC65D2" w:rsidP="00346B45">
            <w:pPr>
              <w:pStyle w:val="Tableheading"/>
              <w:jc w:val="center"/>
              <w:rPr>
                <w:rStyle w:val="Strong"/>
              </w:rPr>
            </w:pPr>
            <w:r w:rsidRPr="00B06325">
              <w:rPr>
                <w:rStyle w:val="Strong"/>
              </w:rPr>
              <w:t>√</w:t>
            </w:r>
          </w:p>
        </w:tc>
        <w:tc>
          <w:tcPr>
            <w:tcW w:w="1830" w:type="dxa"/>
            <w:shd w:val="clear" w:color="auto" w:fill="auto"/>
            <w:tcMar>
              <w:top w:w="100" w:type="dxa"/>
              <w:left w:w="100" w:type="dxa"/>
              <w:bottom w:w="100" w:type="dxa"/>
              <w:right w:w="100" w:type="dxa"/>
            </w:tcMar>
            <w:vAlign w:val="center"/>
          </w:tcPr>
          <w:p w14:paraId="50E97BB5" w14:textId="77777777" w:rsidR="00CC65D2" w:rsidRPr="00B06325" w:rsidRDefault="00CC65D2" w:rsidP="00346B45">
            <w:pPr>
              <w:pStyle w:val="Tableheading"/>
              <w:jc w:val="center"/>
              <w:rPr>
                <w:rStyle w:val="Strong"/>
              </w:rPr>
            </w:pPr>
            <w:r w:rsidRPr="00B06325">
              <w:rPr>
                <w:rStyle w:val="Strong"/>
              </w:rPr>
              <w:t>√</w:t>
            </w:r>
          </w:p>
          <w:p w14:paraId="283BB508" w14:textId="77777777" w:rsidR="00CC65D2" w:rsidRPr="00B06325" w:rsidRDefault="00CC65D2" w:rsidP="00346B45">
            <w:pPr>
              <w:pStyle w:val="Tableheading"/>
              <w:jc w:val="center"/>
              <w:rPr>
                <w:rStyle w:val="Strong"/>
              </w:rPr>
            </w:pPr>
          </w:p>
        </w:tc>
        <w:tc>
          <w:tcPr>
            <w:tcW w:w="1980" w:type="dxa"/>
            <w:shd w:val="clear" w:color="auto" w:fill="auto"/>
            <w:tcMar>
              <w:top w:w="100" w:type="dxa"/>
              <w:left w:w="100" w:type="dxa"/>
              <w:bottom w:w="100" w:type="dxa"/>
              <w:right w:w="100" w:type="dxa"/>
            </w:tcMar>
            <w:vAlign w:val="center"/>
          </w:tcPr>
          <w:p w14:paraId="159CCB6D" w14:textId="77777777" w:rsidR="00CC65D2" w:rsidRPr="00B06325" w:rsidRDefault="00CC65D2" w:rsidP="00346B45">
            <w:pPr>
              <w:pStyle w:val="Tableheading"/>
              <w:jc w:val="center"/>
              <w:rPr>
                <w:rStyle w:val="Strong"/>
              </w:rPr>
            </w:pPr>
          </w:p>
        </w:tc>
      </w:tr>
      <w:tr w:rsidR="00CC65D2" w14:paraId="0F09552F" w14:textId="77777777" w:rsidTr="00346B45">
        <w:tc>
          <w:tcPr>
            <w:tcW w:w="2965" w:type="dxa"/>
            <w:shd w:val="clear" w:color="auto" w:fill="D9E2F3" w:themeFill="accent1" w:themeFillTint="33"/>
            <w:tcMar>
              <w:top w:w="100" w:type="dxa"/>
              <w:left w:w="100" w:type="dxa"/>
              <w:bottom w:w="100" w:type="dxa"/>
              <w:right w:w="100" w:type="dxa"/>
            </w:tcMar>
          </w:tcPr>
          <w:p w14:paraId="73D2483A" w14:textId="6856CA57" w:rsidR="00CC65D2" w:rsidRPr="00B06325" w:rsidRDefault="002669BA" w:rsidP="007875E4">
            <w:pPr>
              <w:pStyle w:val="Tableheading"/>
              <w:rPr>
                <w:b w:val="0"/>
              </w:rPr>
            </w:pPr>
            <w:r w:rsidRPr="00B06325">
              <w:rPr>
                <w:b w:val="0"/>
              </w:rPr>
              <w:t>Learning Sequence 7</w:t>
            </w:r>
          </w:p>
          <w:p w14:paraId="6529C20B" w14:textId="085F2279" w:rsidR="00CC65D2" w:rsidRPr="00B06325" w:rsidRDefault="004E328B" w:rsidP="007875E4">
            <w:pPr>
              <w:pStyle w:val="Tableheading"/>
              <w:rPr>
                <w:b w:val="0"/>
              </w:rPr>
            </w:pPr>
            <w:r w:rsidRPr="00B06325">
              <w:rPr>
                <w:b w:val="0"/>
              </w:rPr>
              <w:t>Creating a positive school climate</w:t>
            </w:r>
            <w:r w:rsidR="00CC65D2" w:rsidRPr="00B06325">
              <w:rPr>
                <w:b w:val="0"/>
              </w:rPr>
              <w:t xml:space="preserve"> </w:t>
            </w:r>
          </w:p>
        </w:tc>
        <w:tc>
          <w:tcPr>
            <w:tcW w:w="1701" w:type="dxa"/>
            <w:shd w:val="clear" w:color="auto" w:fill="D9E2F3" w:themeFill="accent1" w:themeFillTint="33"/>
            <w:tcMar>
              <w:top w:w="100" w:type="dxa"/>
              <w:left w:w="100" w:type="dxa"/>
              <w:bottom w:w="100" w:type="dxa"/>
              <w:right w:w="100" w:type="dxa"/>
            </w:tcMar>
            <w:vAlign w:val="center"/>
          </w:tcPr>
          <w:p w14:paraId="0E060C45" w14:textId="77777777" w:rsidR="00CC65D2" w:rsidRPr="00B06325" w:rsidRDefault="00CC65D2" w:rsidP="00346B45">
            <w:pPr>
              <w:pStyle w:val="Tableheading"/>
              <w:jc w:val="center"/>
              <w:rPr>
                <w:rStyle w:val="Strong"/>
              </w:rPr>
            </w:pPr>
            <w:r w:rsidRPr="00B06325">
              <w:rPr>
                <w:rStyle w:val="Strong"/>
              </w:rPr>
              <w:t>√</w:t>
            </w:r>
          </w:p>
        </w:tc>
        <w:tc>
          <w:tcPr>
            <w:tcW w:w="2264" w:type="dxa"/>
            <w:shd w:val="clear" w:color="auto" w:fill="D9E2F3" w:themeFill="accent1" w:themeFillTint="33"/>
            <w:tcMar>
              <w:top w:w="100" w:type="dxa"/>
              <w:left w:w="100" w:type="dxa"/>
              <w:bottom w:w="100" w:type="dxa"/>
              <w:right w:w="100" w:type="dxa"/>
            </w:tcMar>
            <w:vAlign w:val="center"/>
          </w:tcPr>
          <w:p w14:paraId="1911789A" w14:textId="77777777" w:rsidR="00CC65D2" w:rsidRPr="00B06325" w:rsidRDefault="00CC65D2" w:rsidP="00346B45">
            <w:pPr>
              <w:pStyle w:val="Tableheading"/>
              <w:jc w:val="center"/>
              <w:rPr>
                <w:rStyle w:val="Strong"/>
              </w:rPr>
            </w:pPr>
            <w:r w:rsidRPr="00B06325">
              <w:rPr>
                <w:rStyle w:val="Strong"/>
              </w:rPr>
              <w:t>√</w:t>
            </w:r>
          </w:p>
        </w:tc>
        <w:tc>
          <w:tcPr>
            <w:tcW w:w="1830" w:type="dxa"/>
            <w:shd w:val="clear" w:color="auto" w:fill="D9E2F3" w:themeFill="accent1" w:themeFillTint="33"/>
            <w:tcMar>
              <w:top w:w="100" w:type="dxa"/>
              <w:left w:w="100" w:type="dxa"/>
              <w:bottom w:w="100" w:type="dxa"/>
              <w:right w:w="100" w:type="dxa"/>
            </w:tcMar>
            <w:vAlign w:val="center"/>
          </w:tcPr>
          <w:p w14:paraId="4E4C7500" w14:textId="77777777" w:rsidR="00CC65D2" w:rsidRPr="00B06325" w:rsidRDefault="00CC65D2" w:rsidP="00346B45">
            <w:pPr>
              <w:pStyle w:val="Tableheading"/>
              <w:jc w:val="center"/>
              <w:rPr>
                <w:rStyle w:val="Strong"/>
              </w:rPr>
            </w:pPr>
          </w:p>
        </w:tc>
        <w:tc>
          <w:tcPr>
            <w:tcW w:w="1980" w:type="dxa"/>
            <w:shd w:val="clear" w:color="auto" w:fill="D9E2F3" w:themeFill="accent1" w:themeFillTint="33"/>
            <w:tcMar>
              <w:top w:w="100" w:type="dxa"/>
              <w:left w:w="100" w:type="dxa"/>
              <w:bottom w:w="100" w:type="dxa"/>
              <w:right w:w="100" w:type="dxa"/>
            </w:tcMar>
            <w:vAlign w:val="center"/>
          </w:tcPr>
          <w:p w14:paraId="66315EA9" w14:textId="77777777" w:rsidR="00CC65D2" w:rsidRPr="00B06325" w:rsidRDefault="00CC65D2" w:rsidP="00346B45">
            <w:pPr>
              <w:pStyle w:val="Tableheading"/>
              <w:jc w:val="center"/>
              <w:rPr>
                <w:rStyle w:val="Strong"/>
              </w:rPr>
            </w:pPr>
            <w:r w:rsidRPr="00B06325">
              <w:rPr>
                <w:rStyle w:val="Strong"/>
              </w:rPr>
              <w:t>√</w:t>
            </w:r>
          </w:p>
        </w:tc>
      </w:tr>
    </w:tbl>
    <w:p w14:paraId="7415B31A" w14:textId="77777777" w:rsidR="00CC65D2" w:rsidRDefault="00CC65D2" w:rsidP="00CC65D2">
      <w:pPr>
        <w:spacing w:after="320" w:line="240" w:lineRule="auto"/>
      </w:pPr>
    </w:p>
    <w:p w14:paraId="7F84F423" w14:textId="77777777" w:rsidR="00CC65D2" w:rsidRDefault="00CC65D2" w:rsidP="00CC65D2">
      <w:r>
        <w:br w:type="page"/>
      </w:r>
    </w:p>
    <w:p w14:paraId="2A96E11F" w14:textId="47039C2F" w:rsidR="00CC65D2" w:rsidRDefault="002669BA" w:rsidP="00C43783">
      <w:pPr>
        <w:pStyle w:val="Heading2"/>
      </w:pPr>
      <w:r>
        <w:lastRenderedPageBreak/>
        <w:t xml:space="preserve">Learning </w:t>
      </w:r>
      <w:r w:rsidR="00893D8A">
        <w:t>overview</w:t>
      </w:r>
    </w:p>
    <w:p w14:paraId="79472638" w14:textId="6111A478" w:rsidR="00CC65D2" w:rsidRDefault="00790416" w:rsidP="00CC65D2">
      <w:r>
        <w:t xml:space="preserve">Each sequence guides the learner in understanding key concepts. Each </w:t>
      </w:r>
      <w:r w:rsidR="001A13AE">
        <w:t>sequence involves a sequence of activities which are approximately 30 minutes duration</w:t>
      </w:r>
      <w:r>
        <w:t xml:space="preserve"> which could be incorporated over the course of a week. </w:t>
      </w:r>
    </w:p>
    <w:tbl>
      <w:tblPr>
        <w:tblW w:w="10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7149"/>
      </w:tblGrid>
      <w:tr w:rsidR="002669BA" w14:paraId="1A0201F6" w14:textId="77777777" w:rsidTr="00133574">
        <w:trPr>
          <w:trHeight w:val="1016"/>
        </w:trPr>
        <w:tc>
          <w:tcPr>
            <w:tcW w:w="3232" w:type="dxa"/>
            <w:shd w:val="clear" w:color="auto" w:fill="B4C6E7" w:themeFill="accent1" w:themeFillTint="66"/>
          </w:tcPr>
          <w:p w14:paraId="399228E2" w14:textId="30C7CBC3" w:rsidR="002669BA" w:rsidRDefault="002669BA" w:rsidP="00E42599">
            <w:pPr>
              <w:pStyle w:val="Tableheading"/>
            </w:pPr>
            <w:r>
              <w:t xml:space="preserve">Sequence 1: </w:t>
            </w:r>
            <w:r w:rsidR="00E42599">
              <w:t>Building relationships in the classroom</w:t>
            </w:r>
            <w:r>
              <w:t xml:space="preserve"> </w:t>
            </w:r>
          </w:p>
        </w:tc>
        <w:tc>
          <w:tcPr>
            <w:tcW w:w="7148" w:type="dxa"/>
            <w:shd w:val="clear" w:color="auto" w:fill="B4C6E7" w:themeFill="accent1" w:themeFillTint="66"/>
          </w:tcPr>
          <w:p w14:paraId="59EDFCA4" w14:textId="52F98D63" w:rsidR="002669BA" w:rsidRDefault="002669BA" w:rsidP="002669BA">
            <w:pPr>
              <w:pStyle w:val="Tableheading"/>
            </w:pPr>
            <w:r>
              <w:t xml:space="preserve">Concepts: students working together, student voice </w:t>
            </w:r>
          </w:p>
        </w:tc>
      </w:tr>
      <w:tr w:rsidR="00CC65D2" w14:paraId="7FB5886B" w14:textId="77777777" w:rsidTr="00133574">
        <w:trPr>
          <w:trHeight w:val="747"/>
        </w:trPr>
        <w:tc>
          <w:tcPr>
            <w:tcW w:w="10381" w:type="dxa"/>
            <w:gridSpan w:val="2"/>
          </w:tcPr>
          <w:p w14:paraId="5A1200CC" w14:textId="77777777" w:rsidR="00CC65D2" w:rsidRDefault="00CC65D2" w:rsidP="002669BA">
            <w:pPr>
              <w:pStyle w:val="Tabletext"/>
              <w:rPr>
                <w:b/>
              </w:rPr>
            </w:pPr>
            <w:r>
              <w:t>This sequence aims to foster friendship building and a sense of belonging in order to establish positive respectful relationships.</w:t>
            </w:r>
          </w:p>
        </w:tc>
      </w:tr>
      <w:tr w:rsidR="002669BA" w14:paraId="550F98F4" w14:textId="77777777" w:rsidTr="00133574">
        <w:trPr>
          <w:trHeight w:val="1016"/>
        </w:trPr>
        <w:tc>
          <w:tcPr>
            <w:tcW w:w="3232" w:type="dxa"/>
            <w:shd w:val="clear" w:color="auto" w:fill="D9E2F3" w:themeFill="accent1" w:themeFillTint="33"/>
          </w:tcPr>
          <w:p w14:paraId="723F69CD" w14:textId="23C9D748" w:rsidR="002669BA" w:rsidRDefault="002669BA" w:rsidP="001A13AE">
            <w:pPr>
              <w:pStyle w:val="Tableheading"/>
            </w:pPr>
            <w:r>
              <w:t xml:space="preserve">Sequence 2: </w:t>
            </w:r>
            <w:r w:rsidR="001A13AE">
              <w:t>Establishing class rules: what are our rights and responsibilities</w:t>
            </w:r>
            <w:r>
              <w:t xml:space="preserve"> </w:t>
            </w:r>
          </w:p>
        </w:tc>
        <w:tc>
          <w:tcPr>
            <w:tcW w:w="7148" w:type="dxa"/>
            <w:shd w:val="clear" w:color="auto" w:fill="D9E2F3" w:themeFill="accent1" w:themeFillTint="33"/>
          </w:tcPr>
          <w:p w14:paraId="53A3FC36" w14:textId="5119BC5C" w:rsidR="002669BA" w:rsidRDefault="002669BA" w:rsidP="002669BA">
            <w:pPr>
              <w:pStyle w:val="Tableheading"/>
            </w:pPr>
            <w:r>
              <w:t xml:space="preserve">Concepts: student voice, students working together, choice, influence </w:t>
            </w:r>
          </w:p>
        </w:tc>
      </w:tr>
      <w:tr w:rsidR="00CC65D2" w14:paraId="08DA3C9D" w14:textId="77777777" w:rsidTr="00133574">
        <w:trPr>
          <w:trHeight w:val="1016"/>
        </w:trPr>
        <w:tc>
          <w:tcPr>
            <w:tcW w:w="10381" w:type="dxa"/>
            <w:gridSpan w:val="2"/>
          </w:tcPr>
          <w:p w14:paraId="526BB3B6" w14:textId="77777777" w:rsidR="00CC65D2" w:rsidRDefault="00CC65D2" w:rsidP="002669BA">
            <w:pPr>
              <w:pStyle w:val="Tabletext"/>
            </w:pPr>
            <w:r>
              <w:t xml:space="preserve">This sequence encourages students to build an understanding of rights and responsibilities in the classroom. Students will make a list of rights and responsibilities in the classroom that will work towards making class rules. </w:t>
            </w:r>
          </w:p>
        </w:tc>
      </w:tr>
      <w:tr w:rsidR="002669BA" w14:paraId="6CCDD15B" w14:textId="77777777" w:rsidTr="00133574">
        <w:trPr>
          <w:trHeight w:val="455"/>
        </w:trPr>
        <w:tc>
          <w:tcPr>
            <w:tcW w:w="3232" w:type="dxa"/>
            <w:shd w:val="clear" w:color="auto" w:fill="D9E2F3" w:themeFill="accent1" w:themeFillTint="33"/>
          </w:tcPr>
          <w:p w14:paraId="3754114D" w14:textId="4FBA31C1" w:rsidR="002669BA" w:rsidRDefault="002669BA" w:rsidP="001A13AE">
            <w:pPr>
              <w:pStyle w:val="Tableheading"/>
            </w:pPr>
            <w:r>
              <w:t xml:space="preserve">Sequence 3: </w:t>
            </w:r>
            <w:r w:rsidR="001A13AE">
              <w:t>Class meetings</w:t>
            </w:r>
            <w:r>
              <w:t xml:space="preserve"> </w:t>
            </w:r>
          </w:p>
        </w:tc>
        <w:tc>
          <w:tcPr>
            <w:tcW w:w="7148" w:type="dxa"/>
            <w:shd w:val="clear" w:color="auto" w:fill="D9E2F3" w:themeFill="accent1" w:themeFillTint="33"/>
          </w:tcPr>
          <w:p w14:paraId="41F4F0FC" w14:textId="08479825" w:rsidR="002669BA" w:rsidRDefault="002669BA" w:rsidP="002669BA">
            <w:pPr>
              <w:pStyle w:val="Tableheading"/>
            </w:pPr>
            <w:r>
              <w:t>Concepts: students working together,  influence, student voice</w:t>
            </w:r>
          </w:p>
        </w:tc>
      </w:tr>
      <w:tr w:rsidR="00CC65D2" w14:paraId="347DD2E3" w14:textId="77777777" w:rsidTr="00133574">
        <w:trPr>
          <w:trHeight w:val="747"/>
        </w:trPr>
        <w:tc>
          <w:tcPr>
            <w:tcW w:w="10381" w:type="dxa"/>
            <w:gridSpan w:val="2"/>
          </w:tcPr>
          <w:p w14:paraId="2EE579C9" w14:textId="2248489E" w:rsidR="00CC65D2" w:rsidRDefault="00CC65D2" w:rsidP="004429D1">
            <w:pPr>
              <w:pStyle w:val="Tabletext"/>
            </w:pPr>
            <w:r>
              <w:t>This sequence enables ES1 students to develop the skills needed to engage in a weekly</w:t>
            </w:r>
            <w:r w:rsidR="002669BA">
              <w:t xml:space="preserve">, </w:t>
            </w:r>
            <w:r w:rsidR="001A13AE">
              <w:t>class meeting</w:t>
            </w:r>
            <w:r>
              <w:t xml:space="preserve">. </w:t>
            </w:r>
            <w:r w:rsidR="002669BA">
              <w:t>Students develop the skills to</w:t>
            </w:r>
            <w:r>
              <w:t xml:space="preserve"> discuss and give feedback on things occurring at school. </w:t>
            </w:r>
          </w:p>
        </w:tc>
      </w:tr>
      <w:tr w:rsidR="002669BA" w14:paraId="1D282679" w14:textId="77777777" w:rsidTr="00133574">
        <w:trPr>
          <w:trHeight w:val="1016"/>
        </w:trPr>
        <w:tc>
          <w:tcPr>
            <w:tcW w:w="3232" w:type="dxa"/>
            <w:shd w:val="clear" w:color="auto" w:fill="D9E2F3" w:themeFill="accent1" w:themeFillTint="33"/>
          </w:tcPr>
          <w:p w14:paraId="5A101126" w14:textId="3F9A645F" w:rsidR="002669BA" w:rsidRDefault="002669BA" w:rsidP="001A13AE">
            <w:pPr>
              <w:pStyle w:val="Tableheading"/>
            </w:pPr>
            <w:r>
              <w:t xml:space="preserve">Sequence 4: </w:t>
            </w:r>
            <w:r w:rsidR="001A13AE">
              <w:t>Creating a positive classroom environment</w:t>
            </w:r>
            <w:r>
              <w:t xml:space="preserve"> </w:t>
            </w:r>
          </w:p>
        </w:tc>
        <w:tc>
          <w:tcPr>
            <w:tcW w:w="7148" w:type="dxa"/>
            <w:shd w:val="clear" w:color="auto" w:fill="D9E2F3" w:themeFill="accent1" w:themeFillTint="33"/>
          </w:tcPr>
          <w:p w14:paraId="7779F7E6" w14:textId="5B4548FA" w:rsidR="002669BA" w:rsidRDefault="002669BA" w:rsidP="002669BA">
            <w:pPr>
              <w:pStyle w:val="Tableheading"/>
            </w:pPr>
            <w:r>
              <w:t>Concepts: choice,</w:t>
            </w:r>
            <w:r>
              <w:rPr>
                <w:sz w:val="20"/>
              </w:rPr>
              <w:t xml:space="preserve"> </w:t>
            </w:r>
            <w:r>
              <w:t>influence, choice, working together</w:t>
            </w:r>
          </w:p>
        </w:tc>
      </w:tr>
      <w:tr w:rsidR="00CC65D2" w14:paraId="6B82AAFE" w14:textId="77777777" w:rsidTr="00133574">
        <w:trPr>
          <w:trHeight w:val="736"/>
        </w:trPr>
        <w:tc>
          <w:tcPr>
            <w:tcW w:w="10381" w:type="dxa"/>
            <w:gridSpan w:val="2"/>
          </w:tcPr>
          <w:p w14:paraId="2858A36F" w14:textId="25C0C523" w:rsidR="00CC65D2" w:rsidRDefault="00CC65D2" w:rsidP="004429D1">
            <w:pPr>
              <w:pStyle w:val="Tabletext"/>
            </w:pPr>
            <w:r>
              <w:t xml:space="preserve">This sequence engages students in planning their classroom environment. Students </w:t>
            </w:r>
            <w:r w:rsidR="004429D1">
              <w:t xml:space="preserve">participate in </w:t>
            </w:r>
            <w:r>
              <w:t>planning process for classroom seating</w:t>
            </w:r>
            <w:r w:rsidR="002669BA">
              <w:t>, displays and imaginative role-</w:t>
            </w:r>
            <w:r>
              <w:t xml:space="preserve">play areas. </w:t>
            </w:r>
          </w:p>
        </w:tc>
      </w:tr>
      <w:tr w:rsidR="002669BA" w14:paraId="022930A9" w14:textId="77777777" w:rsidTr="00133574">
        <w:trPr>
          <w:trHeight w:val="736"/>
        </w:trPr>
        <w:tc>
          <w:tcPr>
            <w:tcW w:w="3232" w:type="dxa"/>
            <w:shd w:val="clear" w:color="auto" w:fill="D9E2F3" w:themeFill="accent1" w:themeFillTint="33"/>
          </w:tcPr>
          <w:p w14:paraId="0EE6D208" w14:textId="622F3D3B" w:rsidR="002669BA" w:rsidRDefault="002669BA" w:rsidP="00E42599">
            <w:pPr>
              <w:pStyle w:val="Tableheading"/>
            </w:pPr>
            <w:r>
              <w:t xml:space="preserve">Sequence 5: </w:t>
            </w:r>
            <w:r w:rsidR="00E42599">
              <w:t>Developing our skills for leadership</w:t>
            </w:r>
            <w:r>
              <w:t xml:space="preserve"> </w:t>
            </w:r>
          </w:p>
        </w:tc>
        <w:tc>
          <w:tcPr>
            <w:tcW w:w="7148" w:type="dxa"/>
            <w:shd w:val="clear" w:color="auto" w:fill="D9E2F3" w:themeFill="accent1" w:themeFillTint="33"/>
          </w:tcPr>
          <w:p w14:paraId="47D64530" w14:textId="23699F0B" w:rsidR="002669BA" w:rsidRDefault="002669BA" w:rsidP="002669BA">
            <w:pPr>
              <w:pStyle w:val="Tableheading"/>
            </w:pPr>
            <w:r w:rsidRPr="065D61DE">
              <w:rPr>
                <w:bCs/>
              </w:rPr>
              <w:t xml:space="preserve">Concept: </w:t>
            </w:r>
            <w:r>
              <w:t xml:space="preserve">student influence,  student choice </w:t>
            </w:r>
          </w:p>
        </w:tc>
      </w:tr>
      <w:tr w:rsidR="00CC65D2" w14:paraId="08C5ADE3" w14:textId="77777777" w:rsidTr="00133574">
        <w:trPr>
          <w:trHeight w:val="1308"/>
        </w:trPr>
        <w:tc>
          <w:tcPr>
            <w:tcW w:w="10381" w:type="dxa"/>
            <w:gridSpan w:val="2"/>
          </w:tcPr>
          <w:p w14:paraId="013C7E4B" w14:textId="04D166EE" w:rsidR="00CC65D2" w:rsidRDefault="00CC65D2" w:rsidP="002669BA">
            <w:pPr>
              <w:pStyle w:val="Tabletext"/>
            </w:pPr>
            <w:r>
              <w:t xml:space="preserve">This sequence enables students to be a part of building a positive learning environment for everyone by observing and problem-solving issues that may arise in the classroom. Students will develop </w:t>
            </w:r>
            <w:r w:rsidR="002669BA">
              <w:t>‘responsibility r</w:t>
            </w:r>
            <w:r>
              <w:t>oles</w:t>
            </w:r>
            <w:r w:rsidR="002669BA">
              <w:t>’</w:t>
            </w:r>
            <w:r>
              <w:t xml:space="preserve"> in the classroom that will act as a possible solution to these issues (for example the Responsibility </w:t>
            </w:r>
            <w:r w:rsidR="002669BA">
              <w:t>r</w:t>
            </w:r>
            <w:r>
              <w:t>ole</w:t>
            </w:r>
            <w:r w:rsidR="002669BA">
              <w:t xml:space="preserve">: </w:t>
            </w:r>
            <w:r>
              <w:t xml:space="preserve">Book Shelf Keeper could be a solution to the issue of a messy bookshelf). </w:t>
            </w:r>
          </w:p>
        </w:tc>
      </w:tr>
      <w:tr w:rsidR="002669BA" w14:paraId="47BBAECC" w14:textId="77777777" w:rsidTr="00133574">
        <w:trPr>
          <w:trHeight w:val="736"/>
        </w:trPr>
        <w:tc>
          <w:tcPr>
            <w:tcW w:w="3232" w:type="dxa"/>
            <w:shd w:val="clear" w:color="auto" w:fill="D9E2F3" w:themeFill="accent1" w:themeFillTint="33"/>
          </w:tcPr>
          <w:p w14:paraId="22AC8F23" w14:textId="77777777" w:rsidR="002669BA" w:rsidRDefault="002669BA" w:rsidP="002669BA">
            <w:pPr>
              <w:pStyle w:val="Tableheading"/>
            </w:pPr>
            <w:r>
              <w:t>Sequence 6: Goal setting for learning</w:t>
            </w:r>
          </w:p>
        </w:tc>
        <w:tc>
          <w:tcPr>
            <w:tcW w:w="7148" w:type="dxa"/>
            <w:shd w:val="clear" w:color="auto" w:fill="D9E2F3" w:themeFill="accent1" w:themeFillTint="33"/>
          </w:tcPr>
          <w:p w14:paraId="6FEBE4F6" w14:textId="6DF545FC" w:rsidR="002669BA" w:rsidRDefault="002669BA" w:rsidP="002669BA">
            <w:pPr>
              <w:pStyle w:val="Tableheading"/>
            </w:pPr>
            <w:r>
              <w:t>Concepts: student voice, student influence</w:t>
            </w:r>
          </w:p>
        </w:tc>
      </w:tr>
      <w:tr w:rsidR="00CC65D2" w14:paraId="2012344C" w14:textId="77777777" w:rsidTr="00133574">
        <w:trPr>
          <w:trHeight w:val="736"/>
        </w:trPr>
        <w:tc>
          <w:tcPr>
            <w:tcW w:w="10381" w:type="dxa"/>
            <w:gridSpan w:val="2"/>
          </w:tcPr>
          <w:p w14:paraId="062DA4A6" w14:textId="2FB30C3D" w:rsidR="00CC65D2" w:rsidRDefault="00CC65D2" w:rsidP="004429D1">
            <w:pPr>
              <w:pStyle w:val="Tabletext"/>
              <w:rPr>
                <w:b/>
              </w:rPr>
            </w:pPr>
            <w:r>
              <w:t xml:space="preserve">This sequence </w:t>
            </w:r>
            <w:r w:rsidR="004429D1">
              <w:t>supports students to set</w:t>
            </w:r>
            <w:r>
              <w:t xml:space="preserve"> goal</w:t>
            </w:r>
            <w:r w:rsidR="004429D1">
              <w:t>s</w:t>
            </w:r>
            <w:r>
              <w:t xml:space="preserve">. Students will be able to identify their strengths and areas for improvement in a conference with the classroom teacher. </w:t>
            </w:r>
          </w:p>
        </w:tc>
      </w:tr>
      <w:tr w:rsidR="002669BA" w14:paraId="0D14BFAE" w14:textId="77777777" w:rsidTr="00133574">
        <w:trPr>
          <w:trHeight w:val="747"/>
        </w:trPr>
        <w:tc>
          <w:tcPr>
            <w:tcW w:w="3232" w:type="dxa"/>
            <w:shd w:val="clear" w:color="auto" w:fill="D9E2F3" w:themeFill="accent1" w:themeFillTint="33"/>
          </w:tcPr>
          <w:p w14:paraId="756CFFBA" w14:textId="1ACE0AD3" w:rsidR="002669BA" w:rsidRDefault="004429D1" w:rsidP="004429D1">
            <w:pPr>
              <w:pStyle w:val="Tableheading"/>
            </w:pPr>
            <w:r>
              <w:t>Sequence 7: Being part of our school</w:t>
            </w:r>
          </w:p>
        </w:tc>
        <w:tc>
          <w:tcPr>
            <w:tcW w:w="7148" w:type="dxa"/>
            <w:shd w:val="clear" w:color="auto" w:fill="D9E2F3" w:themeFill="accent1" w:themeFillTint="33"/>
          </w:tcPr>
          <w:p w14:paraId="763C945E" w14:textId="5E266592" w:rsidR="002669BA" w:rsidRDefault="002669BA" w:rsidP="002669BA">
            <w:pPr>
              <w:pStyle w:val="Tableheading"/>
            </w:pPr>
            <w:r>
              <w:t>Concepts: student influence, students working together, student voice</w:t>
            </w:r>
          </w:p>
        </w:tc>
      </w:tr>
      <w:tr w:rsidR="00CC65D2" w14:paraId="51A60E55" w14:textId="77777777" w:rsidTr="00133574">
        <w:trPr>
          <w:trHeight w:val="1016"/>
        </w:trPr>
        <w:tc>
          <w:tcPr>
            <w:tcW w:w="10381" w:type="dxa"/>
            <w:gridSpan w:val="2"/>
          </w:tcPr>
          <w:p w14:paraId="700A2E7B" w14:textId="1E4D6BD3" w:rsidR="00CC65D2" w:rsidRDefault="00CC65D2" w:rsidP="00360E15">
            <w:pPr>
              <w:pStyle w:val="Tabletext"/>
            </w:pPr>
            <w:r>
              <w:t xml:space="preserve">This sequence enables students to present </w:t>
            </w:r>
            <w:r w:rsidR="004429D1">
              <w:t xml:space="preserve">ideas </w:t>
            </w:r>
            <w:r>
              <w:t xml:space="preserve">to </w:t>
            </w:r>
            <w:r w:rsidR="004429D1">
              <w:t xml:space="preserve">school decision makers </w:t>
            </w:r>
            <w:r>
              <w:t xml:space="preserve">and receive feedback about their ideas. Students will work as a whole class to come up with a list of suggestions to present to school decision makers and work in small groups to present these ideas </w:t>
            </w:r>
          </w:p>
        </w:tc>
      </w:tr>
    </w:tbl>
    <w:p w14:paraId="661B58C1" w14:textId="77777777" w:rsidR="00CC65D2" w:rsidRDefault="00CC65D2" w:rsidP="00CC65D2">
      <w:r>
        <w:br w:type="page"/>
      </w:r>
    </w:p>
    <w:p w14:paraId="4228D2C8" w14:textId="31EE594B" w:rsidR="00CC65D2" w:rsidRDefault="00E42599" w:rsidP="00A87DE6">
      <w:pPr>
        <w:pStyle w:val="Heading2"/>
      </w:pPr>
      <w:r>
        <w:t>Sequence 1: Building relationships in the classroom</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1B3555" w14:paraId="532E6F7B" w14:textId="77777777" w:rsidTr="00346B45">
        <w:tc>
          <w:tcPr>
            <w:tcW w:w="10456" w:type="dxa"/>
            <w:shd w:val="clear" w:color="auto" w:fill="B4C6E7" w:themeFill="accent1" w:themeFillTint="66"/>
          </w:tcPr>
          <w:p w14:paraId="0A5AA9BD" w14:textId="1427854D" w:rsidR="001B3555" w:rsidRDefault="001B3555" w:rsidP="001B3555">
            <w:pPr>
              <w:pStyle w:val="Tableheading"/>
            </w:pPr>
            <w:r>
              <w:t xml:space="preserve">Concepts: </w:t>
            </w:r>
            <w:r w:rsidR="00915C54">
              <w:t xml:space="preserve">students working together, student voice </w:t>
            </w:r>
          </w:p>
        </w:tc>
      </w:tr>
      <w:tr w:rsidR="00CC65D2" w14:paraId="04708004" w14:textId="77777777" w:rsidTr="00CC65D2">
        <w:tc>
          <w:tcPr>
            <w:tcW w:w="10456" w:type="dxa"/>
          </w:tcPr>
          <w:p w14:paraId="3777A7E3" w14:textId="77777777" w:rsidR="00CC65D2" w:rsidRDefault="00CC65D2" w:rsidP="001B3555">
            <w:pPr>
              <w:pStyle w:val="Tabletext"/>
              <w:rPr>
                <w:b/>
              </w:rPr>
            </w:pPr>
            <w:r>
              <w:t>This sequence aims to foster friendship building and a sense of belonging in order to establish positive respectful relationships.</w:t>
            </w:r>
          </w:p>
        </w:tc>
      </w:tr>
    </w:tbl>
    <w:p w14:paraId="724D5791" w14:textId="247A70FF" w:rsidR="00CC65D2" w:rsidRDefault="001B3555" w:rsidP="00D85DFD">
      <w:pPr>
        <w:pStyle w:val="Heading3"/>
      </w:pPr>
      <w:r>
        <w:t>Focus questions</w:t>
      </w:r>
    </w:p>
    <w:p w14:paraId="1C253B95" w14:textId="77777777" w:rsidR="00CC65D2" w:rsidRDefault="00CC65D2" w:rsidP="001B3555">
      <w:pPr>
        <w:pStyle w:val="ListBullet"/>
      </w:pPr>
      <w:r>
        <w:t xml:space="preserve">Who else is in my class? </w:t>
      </w:r>
    </w:p>
    <w:p w14:paraId="44DFE7E9" w14:textId="0D1ED160" w:rsidR="00CC65D2" w:rsidRPr="001B3555" w:rsidRDefault="00CC65D2" w:rsidP="00CC65D2">
      <w:pPr>
        <w:pStyle w:val="ListBullet"/>
      </w:pPr>
      <w:r>
        <w:t>How can I remember the names of my friends?</w:t>
      </w:r>
    </w:p>
    <w:p w14:paraId="5CD0B9D2" w14:textId="4C587B6E" w:rsidR="00CC65D2" w:rsidRDefault="001B3555" w:rsidP="008104C3">
      <w:pPr>
        <w:pStyle w:val="Heading3"/>
      </w:pPr>
      <w:r>
        <w:t xml:space="preserve">Activity 1: </w:t>
      </w:r>
      <w:r w:rsidR="00E42599">
        <w:t>Getting to know each other</w:t>
      </w:r>
    </w:p>
    <w:p w14:paraId="5B842BD4" w14:textId="5204F4B3" w:rsidR="00CC65D2" w:rsidRDefault="00CC65D2" w:rsidP="001B3555">
      <w:r>
        <w:t xml:space="preserve">Students engage in a name game to learn the names of their peers. </w:t>
      </w:r>
    </w:p>
    <w:p w14:paraId="061EB2D8" w14:textId="10E0C05E" w:rsidR="001B3555" w:rsidRPr="001B3555" w:rsidRDefault="001B3555" w:rsidP="00512BB6">
      <w:pPr>
        <w:pStyle w:val="ListBullet"/>
      </w:pPr>
      <w:r w:rsidRPr="00133574">
        <w:rPr>
          <w:b/>
        </w:rPr>
        <w:t>Clapping name game</w:t>
      </w:r>
      <w:r w:rsidR="00D85DFD" w:rsidRPr="00133574">
        <w:rPr>
          <w:b/>
        </w:rPr>
        <w:t xml:space="preserve">: </w:t>
      </w:r>
      <w:r w:rsidRPr="001B3555">
        <w:t xml:space="preserve">Students sit in a circle and the teacher leads the class in clapping each student’s name using syllables. </w:t>
      </w:r>
      <w:r w:rsidR="00133574">
        <w:t>For example, ‘</w:t>
      </w:r>
      <w:r w:rsidRPr="001B3555">
        <w:t>Let’s clap Jessica. Jess-</w:t>
      </w:r>
      <w:proofErr w:type="spellStart"/>
      <w:r w:rsidRPr="001B3555">
        <w:t>i</w:t>
      </w:r>
      <w:proofErr w:type="spellEnd"/>
      <w:r w:rsidRPr="001B3555">
        <w:t>-ca</w:t>
      </w:r>
      <w:r w:rsidR="00133574">
        <w:t xml:space="preserve">. </w:t>
      </w:r>
      <w:r w:rsidRPr="001B3555">
        <w:t xml:space="preserve">Now let’s clap </w:t>
      </w:r>
      <w:proofErr w:type="spellStart"/>
      <w:r w:rsidRPr="001B3555">
        <w:t>Hollee</w:t>
      </w:r>
      <w:proofErr w:type="spellEnd"/>
      <w:r w:rsidRPr="001B3555">
        <w:t xml:space="preserve">. </w:t>
      </w:r>
      <w:proofErr w:type="spellStart"/>
      <w:r w:rsidRPr="001B3555">
        <w:t>Hol</w:t>
      </w:r>
      <w:proofErr w:type="spellEnd"/>
      <w:r w:rsidRPr="001B3555">
        <w:t>-lee</w:t>
      </w:r>
      <w:r w:rsidR="00133574">
        <w:t>’.</w:t>
      </w:r>
    </w:p>
    <w:p w14:paraId="62BFB700" w14:textId="634F577B" w:rsidR="001B3555" w:rsidRPr="001B3555" w:rsidRDefault="00133574" w:rsidP="00133574">
      <w:pPr>
        <w:pStyle w:val="ListBullet"/>
      </w:pPr>
      <w:r w:rsidRPr="00133574">
        <w:rPr>
          <w:b/>
        </w:rPr>
        <w:t>Spider web game:</w:t>
      </w:r>
      <w:r>
        <w:t xml:space="preserve"> </w:t>
      </w:r>
      <w:r w:rsidR="001B3555" w:rsidRPr="001B3555">
        <w:t>Students sit in a circle; one student starts with a ball of wool and says another student’s name and rolls the wool to them across the circle. This student holds onto th</w:t>
      </w:r>
      <w:r w:rsidR="007875E4">
        <w:t xml:space="preserve">e wool, says another students’ </w:t>
      </w:r>
      <w:r w:rsidR="001B3555" w:rsidRPr="001B3555">
        <w:t xml:space="preserve">name and rolls the wool to them. This continues until every student </w:t>
      </w:r>
      <w:r w:rsidR="007875E4">
        <w:t>has had a turn.  Th</w:t>
      </w:r>
      <w:r w:rsidR="001B3555" w:rsidRPr="001B3555">
        <w:t>e wool creates a spider web shape in the middle of the circle.</w:t>
      </w:r>
      <w:r w:rsidR="007875E4">
        <w:t xml:space="preserve"> Once students become proficient they can try and remember the name of the student before theirs and untangle the wool web by then working in reverse. </w:t>
      </w:r>
    </w:p>
    <w:p w14:paraId="232C572A" w14:textId="78BF1DE8" w:rsidR="001B3555" w:rsidRPr="001B3555" w:rsidRDefault="007875E4" w:rsidP="00D85DFD">
      <w:pPr>
        <w:pStyle w:val="ListBullet"/>
      </w:pPr>
      <w:r w:rsidRPr="00133574">
        <w:rPr>
          <w:b/>
        </w:rPr>
        <w:t>Alliteration game</w:t>
      </w:r>
      <w:r w:rsidR="00133574" w:rsidRPr="00133574">
        <w:rPr>
          <w:b/>
        </w:rPr>
        <w:t>:</w:t>
      </w:r>
      <w:r w:rsidR="00133574">
        <w:t xml:space="preserve"> </w:t>
      </w:r>
      <w:r w:rsidR="001B3555" w:rsidRPr="001B3555">
        <w:t xml:space="preserve">Students sit in a circle and use the sentence starter </w:t>
      </w:r>
      <w:r w:rsidR="00133574">
        <w:t>‘M</w:t>
      </w:r>
      <w:r w:rsidR="001B3555" w:rsidRPr="001B3555">
        <w:t xml:space="preserve">y name is (student name) and </w:t>
      </w:r>
      <w:r>
        <w:t xml:space="preserve">I like </w:t>
      </w:r>
      <w:r w:rsidR="001B3555" w:rsidRPr="001B3555">
        <w:t xml:space="preserve">something </w:t>
      </w:r>
      <w:r>
        <w:t>beginning with the same sound’.</w:t>
      </w:r>
      <w:r w:rsidR="00133574">
        <w:t xml:space="preserve"> </w:t>
      </w:r>
      <w:r w:rsidRPr="001B3555">
        <w:t>E.g.,</w:t>
      </w:r>
      <w:r>
        <w:t xml:space="preserve"> m</w:t>
      </w:r>
      <w:r w:rsidR="001B3555" w:rsidRPr="001B3555">
        <w:t xml:space="preserve">y name </w:t>
      </w:r>
      <w:r>
        <w:t xml:space="preserve">is </w:t>
      </w:r>
      <w:r w:rsidR="001B3555" w:rsidRPr="00133574">
        <w:rPr>
          <w:b/>
        </w:rPr>
        <w:t>M</w:t>
      </w:r>
      <w:r w:rsidR="001B3555" w:rsidRPr="001B3555">
        <w:t xml:space="preserve">ike and I like </w:t>
      </w:r>
      <w:r w:rsidR="001B3555" w:rsidRPr="00133574">
        <w:rPr>
          <w:b/>
        </w:rPr>
        <w:t>m</w:t>
      </w:r>
      <w:r w:rsidR="001B3555" w:rsidRPr="001B3555">
        <w:t>usic</w:t>
      </w:r>
    </w:p>
    <w:p w14:paraId="2191BBBC" w14:textId="43B775F4" w:rsidR="00CC65D2" w:rsidRDefault="001B3555" w:rsidP="008104C3">
      <w:pPr>
        <w:pStyle w:val="Heading3"/>
      </w:pPr>
      <w:r>
        <w:t>Activity 2: Name artwork</w:t>
      </w:r>
      <w:r w:rsidR="00CC65D2">
        <w:t xml:space="preserve"> </w:t>
      </w:r>
    </w:p>
    <w:p w14:paraId="0784C5E6" w14:textId="504BAA2A" w:rsidR="00790416" w:rsidRDefault="00790416" w:rsidP="00CC65D2">
      <w:r>
        <w:t>Resources:  art materials for each student e.g. paper, paint, crayon, pencils.</w:t>
      </w:r>
    </w:p>
    <w:p w14:paraId="6EDBE9E5" w14:textId="119E7896" w:rsidR="00CC65D2" w:rsidRDefault="00CC65D2" w:rsidP="00CC65D2">
      <w:r>
        <w:t xml:space="preserve">Students draw a picture of another student in the class. </w:t>
      </w:r>
      <w:r w:rsidR="007875E4">
        <w:t xml:space="preserve">Teacher can either get students to make pairs for drawing or allocate students a partner and they draw each other.  The teacher may use this activity as an opportunity for students to get to know another student building connections. </w:t>
      </w:r>
    </w:p>
    <w:p w14:paraId="05A8E4CA" w14:textId="77777777" w:rsidR="00CC65D2" w:rsidRDefault="00CC65D2" w:rsidP="00CC65D2"/>
    <w:p w14:paraId="3B5DD0C1" w14:textId="77777777" w:rsidR="00CC65D2" w:rsidRDefault="00CC65D2" w:rsidP="00CC65D2">
      <w:r>
        <w:br w:type="page"/>
      </w:r>
    </w:p>
    <w:p w14:paraId="191E5EDF" w14:textId="23D965DC" w:rsidR="00CC65D2" w:rsidRDefault="00CC65D2" w:rsidP="00133574">
      <w:pPr>
        <w:pStyle w:val="Heading2"/>
      </w:pPr>
      <w:r>
        <w:t xml:space="preserve">Sequence </w:t>
      </w:r>
      <w:r w:rsidR="00790416">
        <w:t xml:space="preserve">2: </w:t>
      </w:r>
      <w:r w:rsidR="001A13AE">
        <w:t>Establishing class rules: what are our rights and responsibilities?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915C54" w14:paraId="03F1C3D1" w14:textId="77777777" w:rsidTr="00346B45">
        <w:tc>
          <w:tcPr>
            <w:tcW w:w="10456" w:type="dxa"/>
            <w:shd w:val="clear" w:color="auto" w:fill="B4C6E7" w:themeFill="accent1" w:themeFillTint="66"/>
          </w:tcPr>
          <w:p w14:paraId="5780D17E" w14:textId="38C914C9" w:rsidR="00915C54" w:rsidRDefault="00915C54" w:rsidP="00790416">
            <w:pPr>
              <w:pStyle w:val="Tableheading"/>
            </w:pPr>
            <w:r>
              <w:t>Conce</w:t>
            </w:r>
            <w:r w:rsidR="00790416">
              <w:t>pts: Student v</w:t>
            </w:r>
            <w:r>
              <w:t xml:space="preserve">oice, students working together, choice, influence </w:t>
            </w:r>
          </w:p>
        </w:tc>
      </w:tr>
      <w:tr w:rsidR="00CC65D2" w14:paraId="1408FF75" w14:textId="77777777" w:rsidTr="00CC65D2">
        <w:tc>
          <w:tcPr>
            <w:tcW w:w="10456" w:type="dxa"/>
          </w:tcPr>
          <w:p w14:paraId="6CF1D1C2" w14:textId="77777777" w:rsidR="00CC65D2" w:rsidRDefault="00CC65D2" w:rsidP="001B3555">
            <w:pPr>
              <w:pStyle w:val="Tabletext"/>
            </w:pPr>
            <w:r>
              <w:t xml:space="preserve">This sequence encourages students to build an understanding of rights and responsibilities in the classroom. Students will make a list of rights and responsibilities in the classroom that will work towards making class rules. </w:t>
            </w:r>
          </w:p>
        </w:tc>
      </w:tr>
    </w:tbl>
    <w:p w14:paraId="13A784D2" w14:textId="40E382AB" w:rsidR="00CC65D2" w:rsidRDefault="00CD4AE3" w:rsidP="008104C3">
      <w:pPr>
        <w:pStyle w:val="Heading3"/>
      </w:pPr>
      <w:r>
        <w:t>Focus q</w:t>
      </w:r>
      <w:r w:rsidR="00CC65D2">
        <w:t xml:space="preserve">uestions </w:t>
      </w:r>
    </w:p>
    <w:p w14:paraId="1C9F3965" w14:textId="77777777" w:rsidR="00CC65D2" w:rsidRDefault="00CC65D2" w:rsidP="001B3555">
      <w:pPr>
        <w:pStyle w:val="ListBullet"/>
      </w:pPr>
      <w:r>
        <w:t xml:space="preserve">What are the rights in our classroom? </w:t>
      </w:r>
    </w:p>
    <w:p w14:paraId="236987A6" w14:textId="77777777" w:rsidR="00CC65D2" w:rsidRDefault="00CC65D2" w:rsidP="001B3555">
      <w:pPr>
        <w:pStyle w:val="ListBullet"/>
      </w:pPr>
      <w:r>
        <w:t>What are our responsibilities in the classroom?</w:t>
      </w:r>
    </w:p>
    <w:p w14:paraId="2285A860" w14:textId="77777777" w:rsidR="00CC65D2" w:rsidRDefault="00CC65D2" w:rsidP="001B3555">
      <w:pPr>
        <w:pStyle w:val="ListBullet"/>
      </w:pPr>
      <w:r>
        <w:t xml:space="preserve">What are our needs? </w:t>
      </w:r>
    </w:p>
    <w:p w14:paraId="1964D1EA" w14:textId="611CFA20" w:rsidR="00CC65D2" w:rsidRDefault="00CC65D2" w:rsidP="008104C3">
      <w:pPr>
        <w:pStyle w:val="Heading3"/>
      </w:pPr>
      <w:r>
        <w:t xml:space="preserve">Activity 1: </w:t>
      </w:r>
      <w:r w:rsidR="00790416">
        <w:t>Understanding needs</w:t>
      </w:r>
    </w:p>
    <w:p w14:paraId="2E501E2F" w14:textId="08E64B16" w:rsidR="00790416" w:rsidRDefault="00790416" w:rsidP="001B3555">
      <w:r>
        <w:t>Resources:  butchers paper, white board or Smart board</w:t>
      </w:r>
    </w:p>
    <w:p w14:paraId="51140C8B" w14:textId="0C9E41D4" w:rsidR="001B3555" w:rsidRDefault="00CC65D2" w:rsidP="001B3555">
      <w:r w:rsidRPr="001B3555">
        <w:t>Brainstorm as a class wha</w:t>
      </w:r>
      <w:r w:rsidR="00790416">
        <w:t>t things we</w:t>
      </w:r>
      <w:r w:rsidR="00CD4AE3">
        <w:t xml:space="preserve"> </w:t>
      </w:r>
      <w:r w:rsidR="00790416">
        <w:t>need</w:t>
      </w:r>
      <w:r w:rsidR="00CD4AE3">
        <w:t xml:space="preserve"> to live</w:t>
      </w:r>
      <w:r w:rsidRPr="001B3555">
        <w:t xml:space="preserve">? </w:t>
      </w:r>
    </w:p>
    <w:p w14:paraId="4BD5AF89" w14:textId="1AF107D9" w:rsidR="00CC65D2" w:rsidRPr="001B3555" w:rsidRDefault="001B3555" w:rsidP="001B3555">
      <w:r>
        <w:t>E</w:t>
      </w:r>
      <w:r w:rsidR="00CC65D2" w:rsidRPr="001B3555">
        <w:t>.g. shelter, water, food</w:t>
      </w:r>
      <w:r>
        <w:t>, friends</w:t>
      </w:r>
    </w:p>
    <w:p w14:paraId="5FBBF714" w14:textId="77777777" w:rsidR="00CC65D2" w:rsidRPr="001B3555" w:rsidRDefault="00CC65D2" w:rsidP="001B3555">
      <w:r w:rsidRPr="001B3555">
        <w:t>Create list with pictures.</w:t>
      </w:r>
    </w:p>
    <w:p w14:paraId="07766DC1" w14:textId="77777777" w:rsidR="00CC65D2" w:rsidRPr="00C43783" w:rsidRDefault="00CC65D2" w:rsidP="008104C3">
      <w:pPr>
        <w:pStyle w:val="Heading3"/>
      </w:pPr>
      <w:r w:rsidRPr="00C43783">
        <w:t xml:space="preserve">Activity 2: Rights in the classroom </w:t>
      </w:r>
    </w:p>
    <w:p w14:paraId="655D3956" w14:textId="6A58975A" w:rsidR="00CC65D2" w:rsidRDefault="00CC65D2" w:rsidP="00CC65D2">
      <w:r>
        <w:t>Brainstorm as a class what things we need to have a positive class and feel happy and school. Guid</w:t>
      </w:r>
      <w:r w:rsidR="006A425B">
        <w:t xml:space="preserve">e the students to create a list. </w:t>
      </w:r>
    </w:p>
    <w:p w14:paraId="446D893C" w14:textId="5E2293E3" w:rsidR="00CC65D2" w:rsidRDefault="00CC65D2" w:rsidP="00CC65D2">
      <w:r>
        <w:t>Discu</w:t>
      </w:r>
      <w:r w:rsidR="00DF427C">
        <w:t xml:space="preserve">ss relationship to </w:t>
      </w:r>
      <w:r w:rsidR="00CD4AE3">
        <w:t>school rules or values</w:t>
      </w:r>
      <w:r>
        <w:t>. Create list of c</w:t>
      </w:r>
      <w:r w:rsidR="006A425B">
        <w:t xml:space="preserve">lass rules. </w:t>
      </w:r>
    </w:p>
    <w:p w14:paraId="7EA57093" w14:textId="375B5C1E" w:rsidR="00CC65D2" w:rsidRDefault="00DF427C" w:rsidP="00CC65D2">
      <w:r>
        <w:t xml:space="preserve">Time: 10 minutes </w:t>
      </w:r>
    </w:p>
    <w:p w14:paraId="2BDCACAB" w14:textId="77777777" w:rsidR="00CC65D2" w:rsidRDefault="00CC65D2" w:rsidP="008104C3">
      <w:pPr>
        <w:pStyle w:val="Heading3"/>
      </w:pPr>
      <w:r>
        <w:t xml:space="preserve">Activity 3: Responsibilities in the classroom </w:t>
      </w:r>
    </w:p>
    <w:p w14:paraId="69023628" w14:textId="74879D52" w:rsidR="00790416" w:rsidRDefault="00790416" w:rsidP="00DF427C">
      <w:r>
        <w:t xml:space="preserve">Resources:  Display materials for class rules, rights and responsibilities chart, </w:t>
      </w:r>
    </w:p>
    <w:p w14:paraId="4BD8D9F0" w14:textId="56968F3F" w:rsidR="00CC65D2" w:rsidRDefault="00CC65D2" w:rsidP="00DF427C">
      <w:pPr>
        <w:rPr>
          <w:i/>
        </w:rPr>
      </w:pPr>
      <w:r>
        <w:t xml:space="preserve">Define </w:t>
      </w:r>
      <w:r w:rsidR="00DF427C">
        <w:t>‘</w:t>
      </w:r>
      <w:r>
        <w:t>responsibilities</w:t>
      </w:r>
      <w:r w:rsidR="00DF427C">
        <w:t>’ with class input</w:t>
      </w:r>
      <w:r>
        <w:t>. Discuss the way that we all have rights, but these rights come with responsibilities.</w:t>
      </w:r>
    </w:p>
    <w:p w14:paraId="592DA068" w14:textId="4B0DBC7A" w:rsidR="00CC65D2" w:rsidRDefault="00CC65D2" w:rsidP="00DF427C">
      <w:r>
        <w:t>A p</w:t>
      </w:r>
      <w:r w:rsidR="00DF427C">
        <w:t>ossible definition could be</w:t>
      </w:r>
      <w:r>
        <w:t xml:space="preserve"> </w:t>
      </w:r>
      <w:r w:rsidR="00DF427C">
        <w:t>‘</w:t>
      </w:r>
      <w:r>
        <w:t>Responsibilities are duties or things that we should do.</w:t>
      </w:r>
      <w:r w:rsidR="00DF427C">
        <w:t>’</w:t>
      </w:r>
      <w:r>
        <w:t xml:space="preserve"> </w:t>
      </w:r>
    </w:p>
    <w:p w14:paraId="466F95EA" w14:textId="5C487D65" w:rsidR="00CC65D2" w:rsidRDefault="00CC65D2" w:rsidP="00DF427C">
      <w:r>
        <w:t>Model your own responsibilities as a teacher (e.g. it is my responsibility to be ready for our lessons).</w:t>
      </w:r>
      <w:r w:rsidR="00093575">
        <w:t xml:space="preserve"> </w:t>
      </w:r>
      <w:r>
        <w:t>Discuss the responsibilities that link to the agreed rights from the previous activity. Model using one of the agreed class rights to generate the responsibilities necessary to make this possible.</w:t>
      </w:r>
    </w:p>
    <w:p w14:paraId="41D70D92" w14:textId="77777777" w:rsidR="00CC65D2" w:rsidRDefault="00CC65D2" w:rsidP="00DF427C">
      <w:r>
        <w:t>Example</w:t>
      </w:r>
    </w:p>
    <w:tbl>
      <w:tblPr>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CC65D2" w14:paraId="5C583380" w14:textId="77777777" w:rsidTr="00346B45">
        <w:trPr>
          <w:trHeight w:val="283"/>
        </w:trPr>
        <w:tc>
          <w:tcPr>
            <w:tcW w:w="5233" w:type="dxa"/>
            <w:shd w:val="clear" w:color="auto" w:fill="B4C6E7" w:themeFill="accent1" w:themeFillTint="66"/>
            <w:tcMar>
              <w:top w:w="100" w:type="dxa"/>
              <w:left w:w="100" w:type="dxa"/>
              <w:bottom w:w="100" w:type="dxa"/>
              <w:right w:w="100" w:type="dxa"/>
            </w:tcMar>
          </w:tcPr>
          <w:p w14:paraId="72307287" w14:textId="5561E6EF" w:rsidR="00CC65D2" w:rsidRPr="001E24D6" w:rsidRDefault="00F4633C" w:rsidP="00F4633C">
            <w:pPr>
              <w:pStyle w:val="Tableheading"/>
            </w:pPr>
            <w:r w:rsidRPr="001E24D6">
              <w:t>Rights</w:t>
            </w:r>
          </w:p>
        </w:tc>
        <w:tc>
          <w:tcPr>
            <w:tcW w:w="5233" w:type="dxa"/>
            <w:shd w:val="clear" w:color="auto" w:fill="B4C6E7" w:themeFill="accent1" w:themeFillTint="66"/>
            <w:tcMar>
              <w:top w:w="100" w:type="dxa"/>
              <w:left w:w="100" w:type="dxa"/>
              <w:bottom w:w="100" w:type="dxa"/>
              <w:right w:w="100" w:type="dxa"/>
            </w:tcMar>
          </w:tcPr>
          <w:p w14:paraId="47A692BD" w14:textId="39642BD4" w:rsidR="00CC65D2" w:rsidRPr="001E24D6" w:rsidRDefault="00F4633C" w:rsidP="00F4633C">
            <w:pPr>
              <w:pStyle w:val="Tableheading"/>
            </w:pPr>
            <w:r w:rsidRPr="001E24D6">
              <w:t>Responsibilities</w:t>
            </w:r>
            <w:r w:rsidR="00CC65D2" w:rsidRPr="001E24D6">
              <w:t xml:space="preserve"> </w:t>
            </w:r>
          </w:p>
        </w:tc>
      </w:tr>
      <w:tr w:rsidR="00CC65D2" w14:paraId="0924A671" w14:textId="77777777" w:rsidTr="00CC65D2">
        <w:tc>
          <w:tcPr>
            <w:tcW w:w="5233" w:type="dxa"/>
            <w:shd w:val="clear" w:color="auto" w:fill="auto"/>
            <w:tcMar>
              <w:top w:w="100" w:type="dxa"/>
              <w:left w:w="100" w:type="dxa"/>
              <w:bottom w:w="100" w:type="dxa"/>
              <w:right w:w="100" w:type="dxa"/>
            </w:tcMar>
          </w:tcPr>
          <w:p w14:paraId="3EBCA358" w14:textId="77777777" w:rsidR="00CC65D2" w:rsidRDefault="00CC65D2" w:rsidP="00DF427C">
            <w:pPr>
              <w:pStyle w:val="Tabletext"/>
            </w:pPr>
            <w:r>
              <w:t>We all have the right to be safe.</w:t>
            </w:r>
          </w:p>
        </w:tc>
        <w:tc>
          <w:tcPr>
            <w:tcW w:w="5233" w:type="dxa"/>
            <w:shd w:val="clear" w:color="auto" w:fill="auto"/>
            <w:tcMar>
              <w:top w:w="100" w:type="dxa"/>
              <w:left w:w="100" w:type="dxa"/>
              <w:bottom w:w="100" w:type="dxa"/>
              <w:right w:w="100" w:type="dxa"/>
            </w:tcMar>
          </w:tcPr>
          <w:p w14:paraId="65D34BBF" w14:textId="77777777" w:rsidR="00CC65D2" w:rsidRDefault="00CC65D2" w:rsidP="00DF427C">
            <w:pPr>
              <w:pStyle w:val="Tabletext"/>
            </w:pPr>
            <w:r>
              <w:t xml:space="preserve">We keep our hands and feel to ourselves. </w:t>
            </w:r>
          </w:p>
          <w:p w14:paraId="760DC3FD" w14:textId="77777777" w:rsidR="00CC65D2" w:rsidRDefault="00CC65D2" w:rsidP="00DF427C">
            <w:pPr>
              <w:pStyle w:val="Tabletext"/>
            </w:pPr>
            <w:r>
              <w:t>We use equipment safely/appropriately.</w:t>
            </w:r>
          </w:p>
        </w:tc>
      </w:tr>
    </w:tbl>
    <w:p w14:paraId="6C3A1934" w14:textId="77777777" w:rsidR="00F4633C" w:rsidRDefault="00DF427C" w:rsidP="00DF427C">
      <w:r>
        <w:t>Create set of class r</w:t>
      </w:r>
      <w:r w:rsidR="00CC65D2">
        <w:t xml:space="preserve">esponsibilities based on group responses. </w:t>
      </w:r>
    </w:p>
    <w:p w14:paraId="114F9AD7" w14:textId="77777777" w:rsidR="001E24D6" w:rsidRDefault="00CC65D2" w:rsidP="00F4633C">
      <w:pPr>
        <w:spacing w:before="0"/>
      </w:pPr>
      <w:r>
        <w:t xml:space="preserve">This list becomes </w:t>
      </w:r>
      <w:r w:rsidR="00DF427C">
        <w:t>the class r</w:t>
      </w:r>
      <w:r w:rsidR="00F4633C">
        <w:t>ule</w:t>
      </w:r>
      <w:r w:rsidR="001E24D6">
        <w:t>s</w:t>
      </w:r>
      <w:r w:rsidR="00F4633C">
        <w:t xml:space="preserve">. </w:t>
      </w:r>
    </w:p>
    <w:p w14:paraId="4DAF4D97" w14:textId="7EA516FB" w:rsidR="001E24D6" w:rsidRDefault="001E24D6" w:rsidP="00F4633C">
      <w:pPr>
        <w:spacing w:before="0"/>
      </w:pPr>
    </w:p>
    <w:p w14:paraId="1E6F891B" w14:textId="578C235B" w:rsidR="001E24D6" w:rsidRDefault="001E24D6" w:rsidP="00F4633C">
      <w:pPr>
        <w:spacing w:before="0"/>
      </w:pPr>
      <w:r>
        <w:t>Tips for class rules:</w:t>
      </w:r>
    </w:p>
    <w:p w14:paraId="173BE481" w14:textId="2FF40D2E" w:rsidR="001E24D6" w:rsidRDefault="001E24D6" w:rsidP="001E24D6">
      <w:pPr>
        <w:pStyle w:val="ListBullet"/>
      </w:pPr>
      <w:r>
        <w:t>Display rules prominently</w:t>
      </w:r>
    </w:p>
    <w:p w14:paraId="40AA5947" w14:textId="6DEAE180" w:rsidR="006A425B" w:rsidRDefault="006A425B" w:rsidP="001E24D6">
      <w:pPr>
        <w:pStyle w:val="ListBullet"/>
      </w:pPr>
      <w:r>
        <w:t>Make high expectations explicit</w:t>
      </w:r>
    </w:p>
    <w:p w14:paraId="0A337FD5" w14:textId="7FC5D101" w:rsidR="001E24D6" w:rsidRDefault="001E24D6" w:rsidP="001E24D6">
      <w:pPr>
        <w:pStyle w:val="ListBullet"/>
      </w:pPr>
      <w:r>
        <w:t xml:space="preserve">Refer </w:t>
      </w:r>
      <w:r w:rsidR="00F4633C">
        <w:t>to</w:t>
      </w:r>
      <w:r>
        <w:t xml:space="preserve"> rules frequently</w:t>
      </w:r>
    </w:p>
    <w:p w14:paraId="275BD45D" w14:textId="77777777" w:rsidR="001E24D6" w:rsidRDefault="001E24D6" w:rsidP="001E24D6">
      <w:pPr>
        <w:pStyle w:val="ListBullet"/>
      </w:pPr>
      <w:r>
        <w:t>Positively state rules</w:t>
      </w:r>
    </w:p>
    <w:p w14:paraId="7E42A85F" w14:textId="77777777" w:rsidR="001E24D6" w:rsidRDefault="001E24D6" w:rsidP="001E24D6">
      <w:pPr>
        <w:pStyle w:val="ListBullet"/>
      </w:pPr>
      <w:r>
        <w:t>Teach and practice following rules with the whole class regularly and often.</w:t>
      </w:r>
    </w:p>
    <w:p w14:paraId="4D2D5940" w14:textId="0DE8AE01" w:rsidR="00F4633C" w:rsidRDefault="00F4633C" w:rsidP="001E24D6">
      <w:pPr>
        <w:pStyle w:val="ListBullet"/>
        <w:numPr>
          <w:ilvl w:val="0"/>
          <w:numId w:val="0"/>
        </w:numPr>
        <w:ind w:left="357"/>
      </w:pPr>
      <w:r>
        <w:t xml:space="preserve"> </w:t>
      </w:r>
    </w:p>
    <w:p w14:paraId="502AFD46" w14:textId="27DA2450" w:rsidR="004429D1" w:rsidRDefault="004429D1" w:rsidP="004429D1">
      <w:pPr>
        <w:spacing w:before="0"/>
      </w:pPr>
      <w:r>
        <w:t>Find out more about the NSW Department of Education B</w:t>
      </w:r>
      <w:r w:rsidR="00F4633C">
        <w:t xml:space="preserve">ehaviour code </w:t>
      </w:r>
      <w:r>
        <w:t xml:space="preserve">for students </w:t>
      </w:r>
      <w:hyperlink r:id="rId16" w:history="1">
        <w:r w:rsidR="00F4633C" w:rsidRPr="00F4633C">
          <w:rPr>
            <w:rStyle w:val="Hyperlink"/>
          </w:rPr>
          <w:t>her</w:t>
        </w:r>
        <w:r w:rsidR="00F4633C" w:rsidRPr="00F4633C">
          <w:rPr>
            <w:rStyle w:val="Hyperlink"/>
          </w:rPr>
          <w:t>e</w:t>
        </w:r>
        <w:r w:rsidR="00F4633C" w:rsidRPr="00F4633C">
          <w:rPr>
            <w:rStyle w:val="Hyperlink"/>
          </w:rPr>
          <w:t>.</w:t>
        </w:r>
      </w:hyperlink>
      <w:r w:rsidR="00F4633C">
        <w:t xml:space="preserve"> </w:t>
      </w:r>
    </w:p>
    <w:p w14:paraId="65C33678" w14:textId="77777777" w:rsidR="00133574" w:rsidRDefault="00133574">
      <w:pPr>
        <w:spacing w:line="276" w:lineRule="auto"/>
        <w:rPr>
          <w:rFonts w:eastAsia="SimSun" w:cs="Times New Roman"/>
          <w:sz w:val="44"/>
          <w:szCs w:val="36"/>
        </w:rPr>
      </w:pPr>
      <w:r>
        <w:br w:type="page"/>
      </w:r>
    </w:p>
    <w:p w14:paraId="19D18AE0" w14:textId="6B70E9B8" w:rsidR="00CC65D2" w:rsidRDefault="00CC65D2" w:rsidP="00133574">
      <w:pPr>
        <w:pStyle w:val="Heading2"/>
      </w:pPr>
      <w:r>
        <w:t xml:space="preserve">Sequence 3: </w:t>
      </w:r>
      <w:r w:rsidR="001A13AE">
        <w:t>Class meetings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915C54" w14:paraId="41A08F84" w14:textId="77777777" w:rsidTr="00346B45">
        <w:tc>
          <w:tcPr>
            <w:tcW w:w="10456" w:type="dxa"/>
            <w:shd w:val="clear" w:color="auto" w:fill="B4C6E7" w:themeFill="accent1" w:themeFillTint="66"/>
          </w:tcPr>
          <w:p w14:paraId="6B33E9E3" w14:textId="081C4B3A" w:rsidR="00915C54" w:rsidRDefault="00915C54" w:rsidP="00915C54">
            <w:pPr>
              <w:pStyle w:val="Tableheading"/>
            </w:pPr>
            <w:r w:rsidRPr="00346B45">
              <w:rPr>
                <w:shd w:val="clear" w:color="auto" w:fill="B4C6E7" w:themeFill="accent1" w:themeFillTint="66"/>
              </w:rPr>
              <w:t>Concepts: Students</w:t>
            </w:r>
            <w:r>
              <w:t xml:space="preserve"> working together, Influence, Student voice</w:t>
            </w:r>
          </w:p>
        </w:tc>
      </w:tr>
      <w:tr w:rsidR="00CC65D2" w14:paraId="11D9670A" w14:textId="77777777" w:rsidTr="00CC65D2">
        <w:tc>
          <w:tcPr>
            <w:tcW w:w="10456" w:type="dxa"/>
          </w:tcPr>
          <w:p w14:paraId="47AEA414" w14:textId="2A0982A7" w:rsidR="00CC65D2" w:rsidRPr="00DF427C" w:rsidRDefault="00CC65D2" w:rsidP="001A13AE">
            <w:pPr>
              <w:pStyle w:val="Tabletext"/>
            </w:pPr>
            <w:r w:rsidRPr="00DF427C">
              <w:t xml:space="preserve"> </w:t>
            </w:r>
            <w:r w:rsidR="001A13AE">
              <w:t>Class meetings are</w:t>
            </w:r>
            <w:r w:rsidRPr="00DF427C">
              <w:t xml:space="preserve"> a weekly opportunity for students to discuss and give feedback on things occurring at school. </w:t>
            </w:r>
          </w:p>
        </w:tc>
      </w:tr>
    </w:tbl>
    <w:p w14:paraId="68F5A4ED" w14:textId="0E908866" w:rsidR="00CC65D2" w:rsidRDefault="00DF427C" w:rsidP="008104C3">
      <w:pPr>
        <w:pStyle w:val="Heading3"/>
      </w:pPr>
      <w:r>
        <w:t>Focus question</w:t>
      </w:r>
      <w:r w:rsidR="008104C3">
        <w:t>s</w:t>
      </w:r>
    </w:p>
    <w:p w14:paraId="32C514B4" w14:textId="77777777" w:rsidR="00CC65D2" w:rsidRDefault="00CC65D2" w:rsidP="00DF427C">
      <w:pPr>
        <w:pStyle w:val="ListBullet"/>
      </w:pPr>
      <w:r>
        <w:t>How do we share our thoughts and feelings about the week at school?</w:t>
      </w:r>
    </w:p>
    <w:p w14:paraId="2AC49F95" w14:textId="47E3C2A7" w:rsidR="00CC65D2" w:rsidRPr="00DF427C" w:rsidRDefault="00CC65D2" w:rsidP="00DF427C">
      <w:pPr>
        <w:pStyle w:val="ListBullet"/>
      </w:pPr>
      <w:r>
        <w:t xml:space="preserve">How can I interact with my peers and teachers to share my ideas? </w:t>
      </w:r>
    </w:p>
    <w:p w14:paraId="542AD35F" w14:textId="53CDE05E" w:rsidR="00CC65D2" w:rsidRDefault="001A13AE" w:rsidP="006A425B">
      <w:pPr>
        <w:spacing w:line="360" w:lineRule="auto"/>
      </w:pPr>
      <w:r>
        <w:t>Class meetings</w:t>
      </w:r>
      <w:r w:rsidR="00CC65D2" w:rsidRPr="065D61DE">
        <w:t xml:space="preserve"> can </w:t>
      </w:r>
      <w:r w:rsidR="00F4633C">
        <w:t>support the development of general capabilities and learning</w:t>
      </w:r>
      <w:r w:rsidR="00CC65D2" w:rsidRPr="065D61DE">
        <w:t>:</w:t>
      </w:r>
    </w:p>
    <w:p w14:paraId="798B1AF4" w14:textId="5BFDE7E3" w:rsidR="00F4633C" w:rsidRDefault="00CC65D2" w:rsidP="00F4633C">
      <w:pPr>
        <w:pStyle w:val="ListBullet"/>
      </w:pPr>
      <w:r>
        <w:t>To teach social skills and build relationships</w:t>
      </w:r>
    </w:p>
    <w:p w14:paraId="19D574C9" w14:textId="77777777" w:rsidR="00CC65D2" w:rsidRDefault="00CC65D2" w:rsidP="00DF427C">
      <w:pPr>
        <w:pStyle w:val="ListBullet"/>
      </w:pPr>
      <w:r>
        <w:t>To facilitate dialogue and discussion about issues in the classroom and school community</w:t>
      </w:r>
    </w:p>
    <w:p w14:paraId="2CEDF05A" w14:textId="77777777" w:rsidR="00CC65D2" w:rsidRDefault="00CC65D2" w:rsidP="00DF427C">
      <w:pPr>
        <w:pStyle w:val="ListBullet"/>
      </w:pPr>
      <w:r>
        <w:t>To solve problems</w:t>
      </w:r>
    </w:p>
    <w:p w14:paraId="3F2A826A" w14:textId="77777777" w:rsidR="00CC65D2" w:rsidRDefault="00CC65D2" w:rsidP="00DF427C">
      <w:pPr>
        <w:pStyle w:val="ListBullet"/>
      </w:pPr>
      <w:r>
        <w:t>To review curriculum</w:t>
      </w:r>
    </w:p>
    <w:p w14:paraId="5CD9EE8E" w14:textId="77777777" w:rsidR="00CC65D2" w:rsidRDefault="00CC65D2" w:rsidP="00DF427C">
      <w:pPr>
        <w:pStyle w:val="ListBullet"/>
      </w:pPr>
      <w:r>
        <w:t>To reflect on learnings</w:t>
      </w:r>
    </w:p>
    <w:p w14:paraId="64A2A91F" w14:textId="22E745ED" w:rsidR="00CC65D2" w:rsidRDefault="00CC65D2" w:rsidP="00DF427C">
      <w:pPr>
        <w:pStyle w:val="ListBullet"/>
      </w:pPr>
      <w:r>
        <w:t>To resolve issues that may have affected the classroom</w:t>
      </w:r>
    </w:p>
    <w:p w14:paraId="4F3EFE40" w14:textId="6332C9B1" w:rsidR="00CC65D2" w:rsidRDefault="00CC65D2" w:rsidP="00DF427C">
      <w:r w:rsidRPr="065D61DE">
        <w:t xml:space="preserve">Some sessions may have a focus for discussion or question </w:t>
      </w:r>
      <w:r w:rsidR="00F4633C" w:rsidRPr="065D61DE">
        <w:t>e.g.,</w:t>
      </w:r>
      <w:r w:rsidRPr="065D61DE">
        <w:t xml:space="preserve"> </w:t>
      </w:r>
      <w:r w:rsidR="00F4633C">
        <w:t>what</w:t>
      </w:r>
      <w:r w:rsidR="00DF427C">
        <w:t xml:space="preserve"> makes you happy at school?  What makes a good a friend?</w:t>
      </w:r>
      <w:r w:rsidRPr="065D61DE">
        <w:t xml:space="preserve"> What are some of the issues you see on our playground? Some sessions could be more open ended and used to check in with how students are th</w:t>
      </w:r>
      <w:r w:rsidR="00DF427C">
        <w:t xml:space="preserve">inking and feeling about school and learning </w:t>
      </w:r>
      <w:r w:rsidR="00F4633C">
        <w:t>e.g.,</w:t>
      </w:r>
      <w:r w:rsidR="00DF427C">
        <w:t xml:space="preserve"> What is your favourite activity? How do you learn best?</w:t>
      </w:r>
    </w:p>
    <w:p w14:paraId="04013322" w14:textId="1BA0FEEB" w:rsidR="00CC65D2" w:rsidRDefault="00DF427C" w:rsidP="008104C3">
      <w:pPr>
        <w:pStyle w:val="Heading3"/>
      </w:pPr>
      <w:r>
        <w:t>Activity 1: E</w:t>
      </w:r>
      <w:r w:rsidR="00CC65D2">
        <w:t>stabli</w:t>
      </w:r>
      <w:r>
        <w:t xml:space="preserve">shing </w:t>
      </w:r>
      <w:r w:rsidR="001A13AE">
        <w:t>class meeting</w:t>
      </w:r>
      <w:r w:rsidR="001E24D6">
        <w:t xml:space="preserve"> expectations</w:t>
      </w:r>
    </w:p>
    <w:p w14:paraId="607267A5" w14:textId="0CC6634F" w:rsidR="00790416" w:rsidRDefault="00790416" w:rsidP="00DF427C">
      <w:r>
        <w:t>Resources: Display materials for class rules</w:t>
      </w:r>
    </w:p>
    <w:p w14:paraId="3D1356E0" w14:textId="25B498D9" w:rsidR="00CC65D2" w:rsidRDefault="008104C3" w:rsidP="00DF427C">
      <w:r>
        <w:t>The goal of the first class</w:t>
      </w:r>
      <w:r w:rsidR="1F413DF8">
        <w:t xml:space="preserve"> meeting session is to establish the procedures and expectations. Discuss with students what a class meeting will look like and sound like if it is running well. Examples: everyone has the right to talk; one person speaks at a time; we listen while others are talking. </w:t>
      </w:r>
    </w:p>
    <w:p w14:paraId="1E01C6B8" w14:textId="7F8C79EC" w:rsidR="001E24D6" w:rsidRDefault="1F413DF8" w:rsidP="00DF427C">
      <w:r>
        <w:t>Introduce the idea of class meetings to students and explain that the class will be having a weekly sharing session.  During this session, students can discuss and give feedback on things occurring at school. Initially students could discuss what they like about their new school.</w:t>
      </w:r>
    </w:p>
    <w:p w14:paraId="071864B2" w14:textId="79A23E55" w:rsidR="00CC65D2" w:rsidRDefault="001E24D6" w:rsidP="00DF427C">
      <w:r>
        <w:t>Take time to teach students the skills they will need to participate.  This will support</w:t>
      </w:r>
      <w:r w:rsidR="00CC65D2">
        <w:t xml:space="preserve"> st</w:t>
      </w:r>
      <w:r w:rsidR="00AE41FA">
        <w:t>udents to become familiar with talking to the group and taking turns</w:t>
      </w:r>
      <w:r w:rsidR="00CC65D2">
        <w:t>. As the year progresses</w:t>
      </w:r>
      <w:r>
        <w:t>,</w:t>
      </w:r>
      <w:r w:rsidR="00CC65D2">
        <w:t xml:space="preserve"> stude</w:t>
      </w:r>
      <w:r>
        <w:t xml:space="preserve">nts will be able to contribute </w:t>
      </w:r>
      <w:r w:rsidR="00CC65D2">
        <w:t xml:space="preserve">suggestions and feedback more </w:t>
      </w:r>
      <w:r w:rsidR="00DF427C">
        <w:t xml:space="preserve">readily. </w:t>
      </w:r>
    </w:p>
    <w:p w14:paraId="7E5098D2" w14:textId="77777777" w:rsidR="008104C3" w:rsidRDefault="00CC65D2" w:rsidP="00DF427C">
      <w:r>
        <w:t>Revisit the class rights and responsibilities activity from the previous sequence. Have students identify which rights and responsibilities would be most important for a classroom meeting or sharing time to function well.</w:t>
      </w:r>
    </w:p>
    <w:p w14:paraId="5E8748FE" w14:textId="02184382" w:rsidR="001E24D6" w:rsidRPr="008104C3" w:rsidRDefault="00CC65D2" w:rsidP="008104C3">
      <w:pPr>
        <w:rPr>
          <w:b/>
        </w:rPr>
      </w:pPr>
      <w:r w:rsidRPr="008104C3">
        <w:rPr>
          <w:b/>
        </w:rPr>
        <w:t xml:space="preserve">Work as a class to establish a </w:t>
      </w:r>
      <w:r w:rsidR="001E24D6" w:rsidRPr="008104C3">
        <w:rPr>
          <w:b/>
        </w:rPr>
        <w:t>‘</w:t>
      </w:r>
      <w:r w:rsidR="001A13AE" w:rsidRPr="008104C3">
        <w:rPr>
          <w:b/>
        </w:rPr>
        <w:t>class meeting</w:t>
      </w:r>
      <w:r w:rsidR="00C21416" w:rsidRPr="008104C3">
        <w:rPr>
          <w:b/>
        </w:rPr>
        <w:t xml:space="preserve"> agreement</w:t>
      </w:r>
      <w:r w:rsidR="001E24D6" w:rsidRPr="008104C3">
        <w:rPr>
          <w:b/>
        </w:rPr>
        <w:t>.’</w:t>
      </w:r>
    </w:p>
    <w:p w14:paraId="0F6C9812" w14:textId="1C4D9033" w:rsidR="00C21416" w:rsidRDefault="00F4633C" w:rsidP="00DF427C">
      <w:r>
        <w:t>Teachers may choose to scribe the speaking rules on</w:t>
      </w:r>
      <w:r w:rsidR="00CC65D2">
        <w:t xml:space="preserve"> butcher’s paper with a space for students to write or ‘sign’ their name at the bottom of the agreement. </w:t>
      </w:r>
    </w:p>
    <w:p w14:paraId="7EBD7037" w14:textId="109D80DA" w:rsidR="00CC65D2" w:rsidRDefault="00CC65D2" w:rsidP="00DF427C">
      <w:r>
        <w:t xml:space="preserve">Examples </w:t>
      </w:r>
      <w:r w:rsidR="001E24D6">
        <w:t>of agreement:</w:t>
      </w:r>
    </w:p>
    <w:p w14:paraId="4486E74A" w14:textId="21E8306D" w:rsidR="00CC65D2" w:rsidRDefault="004429D1" w:rsidP="00536A1D">
      <w:r>
        <w:t>‘</w:t>
      </w:r>
      <w:r w:rsidR="001A13AE">
        <w:t>Class meeting</w:t>
      </w:r>
      <w:r w:rsidR="001E24D6">
        <w:t xml:space="preserve"> agreement</w:t>
      </w:r>
      <w:r>
        <w:t>’</w:t>
      </w:r>
    </w:p>
    <w:p w14:paraId="0663DEB9" w14:textId="77777777" w:rsidR="00CC65D2" w:rsidRDefault="00CC65D2" w:rsidP="00536A1D">
      <w:pPr>
        <w:pStyle w:val="ListBullet"/>
      </w:pPr>
      <w:r>
        <w:t xml:space="preserve">I will listen when someone is talking. </w:t>
      </w:r>
    </w:p>
    <w:p w14:paraId="406414B5" w14:textId="77777777" w:rsidR="00CC65D2" w:rsidRDefault="00CC65D2" w:rsidP="00536A1D">
      <w:pPr>
        <w:pStyle w:val="ListBullet"/>
      </w:pPr>
      <w:r>
        <w:t xml:space="preserve">I will share my ideas when I feel ready. </w:t>
      </w:r>
    </w:p>
    <w:p w14:paraId="5A7B31C1" w14:textId="77777777" w:rsidR="00CC65D2" w:rsidRDefault="00CC65D2" w:rsidP="00536A1D">
      <w:pPr>
        <w:pStyle w:val="ListBullet"/>
      </w:pPr>
      <w:r>
        <w:t xml:space="preserve">I will look at the person who is talking. </w:t>
      </w:r>
    </w:p>
    <w:p w14:paraId="3A03C67E" w14:textId="68499C2D" w:rsidR="00CC65D2" w:rsidRDefault="00CC65D2" w:rsidP="00536A1D">
      <w:pPr>
        <w:pStyle w:val="ListBullet"/>
      </w:pPr>
      <w:r>
        <w:t xml:space="preserve">I will wait for my turn to ask questions. </w:t>
      </w:r>
    </w:p>
    <w:p w14:paraId="353106BC" w14:textId="4BEC82E9" w:rsidR="004429D1" w:rsidRPr="008104C3" w:rsidRDefault="004429D1" w:rsidP="008104C3">
      <w:pPr>
        <w:rPr>
          <w:b/>
        </w:rPr>
      </w:pPr>
      <w:r w:rsidRPr="008104C3">
        <w:rPr>
          <w:b/>
        </w:rPr>
        <w:t xml:space="preserve">Steps to running </w:t>
      </w:r>
      <w:r w:rsidR="001A13AE" w:rsidRPr="008104C3">
        <w:rPr>
          <w:b/>
        </w:rPr>
        <w:t>class meeting</w:t>
      </w:r>
      <w:r w:rsidRPr="008104C3">
        <w:rPr>
          <w:b/>
        </w:rPr>
        <w:t xml:space="preserve"> sessions</w:t>
      </w:r>
    </w:p>
    <w:p w14:paraId="24F6456F" w14:textId="769AD0A6" w:rsidR="00A03A3B" w:rsidRDefault="00A03A3B" w:rsidP="00536A1D">
      <w:pPr>
        <w:pStyle w:val="ListNumber"/>
        <w:numPr>
          <w:ilvl w:val="0"/>
          <w:numId w:val="29"/>
        </w:numPr>
        <w:tabs>
          <w:tab w:val="clear" w:pos="717"/>
          <w:tab w:val="num" w:pos="360"/>
        </w:tabs>
        <w:ind w:left="360"/>
      </w:pPr>
      <w:r>
        <w:t>Decide how long session will be. Suggest sessions are short to begin with 15-30 minutes.</w:t>
      </w:r>
    </w:p>
    <w:p w14:paraId="602C8A7E" w14:textId="3ADCEB1C" w:rsidR="007924F8" w:rsidRDefault="007924F8" w:rsidP="00536A1D">
      <w:pPr>
        <w:pStyle w:val="ListNumber"/>
        <w:numPr>
          <w:ilvl w:val="0"/>
          <w:numId w:val="29"/>
        </w:numPr>
        <w:tabs>
          <w:tab w:val="clear" w:pos="717"/>
          <w:tab w:val="num" w:pos="360"/>
        </w:tabs>
        <w:ind w:left="360"/>
      </w:pPr>
      <w:r>
        <w:t xml:space="preserve">In consultation with students, also form a plan how a session will run and follow this each week.  </w:t>
      </w:r>
    </w:p>
    <w:p w14:paraId="27C9F30B" w14:textId="77777777" w:rsidR="007924F8" w:rsidRDefault="007924F8" w:rsidP="00536A1D">
      <w:pPr>
        <w:ind w:left="357"/>
      </w:pPr>
      <w:r>
        <w:t xml:space="preserve">For example </w:t>
      </w:r>
    </w:p>
    <w:p w14:paraId="15DA2EFD" w14:textId="79EC1A22" w:rsidR="007924F8" w:rsidRDefault="00536A1D" w:rsidP="00536A1D">
      <w:pPr>
        <w:pStyle w:val="ListNumber2"/>
        <w:numPr>
          <w:ilvl w:val="1"/>
          <w:numId w:val="33"/>
        </w:numPr>
        <w:tabs>
          <w:tab w:val="clear" w:pos="1134"/>
          <w:tab w:val="num" w:pos="777"/>
        </w:tabs>
        <w:ind w:left="777"/>
      </w:pPr>
      <w:r>
        <w:t>Revise ag</w:t>
      </w:r>
      <w:r w:rsidR="007924F8">
        <w:t>reement</w:t>
      </w:r>
    </w:p>
    <w:p w14:paraId="097DBCB9" w14:textId="167B5E37" w:rsidR="007924F8" w:rsidRPr="001E24D6" w:rsidRDefault="007924F8" w:rsidP="00536A1D">
      <w:pPr>
        <w:pStyle w:val="ListNumber2"/>
        <w:numPr>
          <w:ilvl w:val="1"/>
          <w:numId w:val="33"/>
        </w:numPr>
        <w:tabs>
          <w:tab w:val="clear" w:pos="1134"/>
          <w:tab w:val="num" w:pos="777"/>
        </w:tabs>
        <w:ind w:left="777"/>
      </w:pPr>
      <w:r w:rsidRPr="001E24D6">
        <w:t xml:space="preserve">Student shares idea </w:t>
      </w:r>
    </w:p>
    <w:p w14:paraId="37BDC2E0" w14:textId="77777777" w:rsidR="007924F8" w:rsidRPr="001E24D6" w:rsidRDefault="007924F8" w:rsidP="00536A1D">
      <w:pPr>
        <w:pStyle w:val="ListNumber2"/>
        <w:numPr>
          <w:ilvl w:val="1"/>
          <w:numId w:val="33"/>
        </w:numPr>
        <w:tabs>
          <w:tab w:val="clear" w:pos="1134"/>
          <w:tab w:val="num" w:pos="777"/>
        </w:tabs>
        <w:ind w:left="777"/>
      </w:pPr>
      <w:r w:rsidRPr="001E24D6">
        <w:t xml:space="preserve">Three students respond to idea </w:t>
      </w:r>
    </w:p>
    <w:p w14:paraId="05E9D1A9" w14:textId="77777777" w:rsidR="007924F8" w:rsidRPr="001E24D6" w:rsidRDefault="007924F8" w:rsidP="00536A1D">
      <w:pPr>
        <w:pStyle w:val="ListNumber2"/>
        <w:numPr>
          <w:ilvl w:val="1"/>
          <w:numId w:val="33"/>
        </w:numPr>
        <w:tabs>
          <w:tab w:val="clear" w:pos="1134"/>
          <w:tab w:val="num" w:pos="777"/>
        </w:tabs>
        <w:ind w:left="777"/>
      </w:pPr>
      <w:r w:rsidRPr="001E24D6">
        <w:t xml:space="preserve">Teacher documents idea on smartboard or in class journal </w:t>
      </w:r>
    </w:p>
    <w:p w14:paraId="529FA483" w14:textId="629990AE" w:rsidR="004429D1" w:rsidRDefault="004429D1" w:rsidP="007924F8">
      <w:pPr>
        <w:pStyle w:val="ListNumber"/>
        <w:numPr>
          <w:ilvl w:val="0"/>
          <w:numId w:val="0"/>
        </w:numPr>
        <w:ind w:left="717"/>
      </w:pPr>
    </w:p>
    <w:p w14:paraId="1074278C" w14:textId="05F6F2B4" w:rsidR="000E207B" w:rsidRDefault="007924F8" w:rsidP="00536A1D">
      <w:pPr>
        <w:pStyle w:val="ListNumber"/>
        <w:numPr>
          <w:ilvl w:val="0"/>
          <w:numId w:val="30"/>
        </w:numPr>
        <w:tabs>
          <w:tab w:val="clear" w:pos="717"/>
          <w:tab w:val="num" w:pos="360"/>
        </w:tabs>
        <w:ind w:left="360"/>
      </w:pPr>
      <w:r>
        <w:t xml:space="preserve">Decide on a topic. Students can be supported to generate a list of topics or the teacher can provide their own list </w:t>
      </w:r>
      <w:r w:rsidR="000E207B">
        <w:t xml:space="preserve">e.g. things I like about school for the first few sessions. </w:t>
      </w:r>
    </w:p>
    <w:p w14:paraId="4EC95460" w14:textId="260F4174" w:rsidR="004429D1" w:rsidRDefault="00CC65D2" w:rsidP="00536A1D">
      <w:pPr>
        <w:pStyle w:val="ListNumber"/>
        <w:numPr>
          <w:ilvl w:val="0"/>
          <w:numId w:val="30"/>
        </w:numPr>
        <w:tabs>
          <w:tab w:val="clear" w:pos="717"/>
          <w:tab w:val="num" w:pos="360"/>
        </w:tabs>
        <w:ind w:left="360"/>
      </w:pPr>
      <w:r>
        <w:t>As students become more fa</w:t>
      </w:r>
      <w:r w:rsidR="001E24D6">
        <w:t xml:space="preserve">miliar with the structure, the teacher may choose some </w:t>
      </w:r>
      <w:r w:rsidR="00AE41FA">
        <w:t xml:space="preserve">variations </w:t>
      </w:r>
      <w:r w:rsidR="001E24D6">
        <w:t>to</w:t>
      </w:r>
      <w:r w:rsidR="00AE41FA">
        <w:t xml:space="preserve"> introduc</w:t>
      </w:r>
      <w:r w:rsidR="001E24D6">
        <w:t>e</w:t>
      </w:r>
      <w:r w:rsidR="00AE41FA">
        <w:t xml:space="preserve"> such as having</w:t>
      </w:r>
      <w:r>
        <w:t xml:space="preserve"> student</w:t>
      </w:r>
      <w:r w:rsidR="00AE41FA">
        <w:t>s taking turns to</w:t>
      </w:r>
      <w:r>
        <w:t xml:space="preserve"> lead the session each week with the support of the teacher.  </w:t>
      </w:r>
    </w:p>
    <w:p w14:paraId="0A86EB13" w14:textId="0F45F442" w:rsidR="004429D1" w:rsidRPr="008104C3" w:rsidRDefault="004429D1" w:rsidP="007924F8">
      <w:pPr>
        <w:rPr>
          <w:rStyle w:val="Strong"/>
        </w:rPr>
      </w:pPr>
      <w:r w:rsidRPr="008104C3">
        <w:rPr>
          <w:rStyle w:val="Strong"/>
        </w:rPr>
        <w:t>Variations</w:t>
      </w:r>
    </w:p>
    <w:p w14:paraId="7FD3780A" w14:textId="1CCD3ECC" w:rsidR="00CC65D2" w:rsidRDefault="00CC65D2" w:rsidP="00AE41FA">
      <w:pPr>
        <w:pStyle w:val="ListBullet"/>
      </w:pPr>
      <w:r>
        <w:t>Students write or draw a topic about school a</w:t>
      </w:r>
      <w:r w:rsidR="00AE41FA">
        <w:t>nd add it to a box anonymously e.g. lunch time play.</w:t>
      </w:r>
      <w:r>
        <w:t xml:space="preserve"> </w:t>
      </w:r>
    </w:p>
    <w:p w14:paraId="6EB11A75" w14:textId="77777777" w:rsidR="00CC65D2" w:rsidRDefault="00CC65D2" w:rsidP="00AE41FA">
      <w:pPr>
        <w:pStyle w:val="ListBullet"/>
      </w:pPr>
      <w:r>
        <w:t xml:space="preserve">Students are given choice over a range of topics and are given time to discuss with each other before the whole class  </w:t>
      </w:r>
    </w:p>
    <w:p w14:paraId="1B50DA0A" w14:textId="2125EE71" w:rsidR="00CC65D2" w:rsidRDefault="00CC65D2" w:rsidP="00AE41FA">
      <w:pPr>
        <w:pStyle w:val="ListBullet"/>
      </w:pPr>
      <w:r>
        <w:t xml:space="preserve">Students draw the solution </w:t>
      </w:r>
      <w:r w:rsidR="00AE41FA">
        <w:t xml:space="preserve">to an issue they have noticed </w:t>
      </w:r>
      <w:r>
        <w:t>e.g. drawing the playground w</w:t>
      </w:r>
      <w:r w:rsidR="00AE41FA">
        <w:t xml:space="preserve">ith more outdoor toys provided, </w:t>
      </w:r>
      <w:r w:rsidR="003248FF">
        <w:t>and present</w:t>
      </w:r>
      <w:r>
        <w:t xml:space="preserve"> this to the class group </w:t>
      </w:r>
    </w:p>
    <w:p w14:paraId="07C97BE4" w14:textId="7C806FEF" w:rsidR="00CC65D2" w:rsidRDefault="001E24D6" w:rsidP="00AE41FA">
      <w:pPr>
        <w:pStyle w:val="ListBullet"/>
      </w:pPr>
      <w:r>
        <w:t>Randomly select s</w:t>
      </w:r>
      <w:r w:rsidR="00CC65D2">
        <w:t xml:space="preserve">tudents to share an </w:t>
      </w:r>
      <w:r w:rsidR="00A03A3B">
        <w:t>idea or feedback.  Ensure</w:t>
      </w:r>
      <w:r w:rsidR="00AE41FA">
        <w:t xml:space="preserve"> students can pass if they wish</w:t>
      </w:r>
      <w:r w:rsidR="00A03A3B">
        <w:t xml:space="preserve"> but provide those students a chance to contribute if they wish later before you move on</w:t>
      </w:r>
      <w:r w:rsidR="00AE41FA">
        <w:t>.</w:t>
      </w:r>
    </w:p>
    <w:p w14:paraId="7320A39C" w14:textId="77777777" w:rsidR="007E2E95" w:rsidRPr="008104C3" w:rsidRDefault="007E2E95" w:rsidP="008104C3">
      <w:pPr>
        <w:rPr>
          <w:b/>
        </w:rPr>
      </w:pPr>
      <w:r w:rsidRPr="008104C3">
        <w:rPr>
          <w:b/>
        </w:rPr>
        <w:t>Key practices and strategies for class meetings</w:t>
      </w:r>
    </w:p>
    <w:p w14:paraId="46318B70" w14:textId="77777777" w:rsidR="007E2E95" w:rsidRDefault="007E2E95" w:rsidP="007E2E95">
      <w:pPr>
        <w:pStyle w:val="ListBullet"/>
        <w:numPr>
          <w:ilvl w:val="0"/>
          <w:numId w:val="2"/>
        </w:numPr>
      </w:pPr>
      <w:r>
        <w:t>Teach, model and practice class meeting rules and routines. Spending time working with students to develop protocols and learning them is will support productive meetings.</w:t>
      </w:r>
    </w:p>
    <w:p w14:paraId="75BF1396" w14:textId="77777777" w:rsidR="007E2E95" w:rsidRDefault="007E2E95" w:rsidP="007E2E95">
      <w:pPr>
        <w:pStyle w:val="ListBullet"/>
        <w:numPr>
          <w:ilvl w:val="0"/>
          <w:numId w:val="2"/>
        </w:numPr>
      </w:pPr>
      <w:r>
        <w:t xml:space="preserve">The teacher is a coach or guide rather than leader. If possible, teachers should be silent or semi-silent during a meeting once students have mastery of meeting protocols. This is a time for students to practice using their voice responsibility and work collaboratively. If there is a misunderstanding that needs correcting, the teacher should try to wait until the end of the meeting if it is important. </w:t>
      </w:r>
    </w:p>
    <w:p w14:paraId="3E5F61C5" w14:textId="77777777" w:rsidR="007E2E95" w:rsidRDefault="007E2E95" w:rsidP="007E2E95">
      <w:pPr>
        <w:pStyle w:val="ListBullet"/>
        <w:numPr>
          <w:ilvl w:val="0"/>
          <w:numId w:val="2"/>
        </w:numPr>
      </w:pPr>
      <w:r>
        <w:t xml:space="preserve">Seating students in a circle encourages equal participation reducing barriers and physical obstacles. You may need to teach class members how to quickly clear space and move chairs into a circle and back again safely. </w:t>
      </w:r>
    </w:p>
    <w:p w14:paraId="6C369B34" w14:textId="77777777" w:rsidR="007E2E95" w:rsidRDefault="007E2E95" w:rsidP="007E2E95">
      <w:pPr>
        <w:pStyle w:val="ListBullet"/>
        <w:numPr>
          <w:ilvl w:val="0"/>
          <w:numId w:val="2"/>
        </w:numPr>
      </w:pPr>
      <w:r>
        <w:t xml:space="preserve">One voice at a time. Have protocols for speaking and encourage students to speak respectfully and encouraging of each other. Encourage students to acknowledge other students contributions positively and ask questions. This may require practice. Have students role play speaking and turn taking respectfully. </w:t>
      </w:r>
    </w:p>
    <w:p w14:paraId="05ED1587" w14:textId="77777777" w:rsidR="007E2E95" w:rsidRDefault="007E2E95" w:rsidP="007E2E95">
      <w:pPr>
        <w:pStyle w:val="ListBullet"/>
        <w:numPr>
          <w:ilvl w:val="0"/>
          <w:numId w:val="2"/>
        </w:numPr>
      </w:pPr>
      <w:r>
        <w:t>It should not be compulsory for students to speak but ensure that every student has the opportunity.  The use of a talking object can sometimes assist students to speak up. Providing students with opportunities to talk to a partner first to prepare and practice responses can also promote confidence. Alternatively having a box in the classroom where students can post comments, suggestions or ideas can also support all students to participate.</w:t>
      </w:r>
    </w:p>
    <w:p w14:paraId="735F846D" w14:textId="17376864" w:rsidR="007E2E95" w:rsidRDefault="007E2E95" w:rsidP="007E2E95">
      <w:pPr>
        <w:pStyle w:val="ListBullet"/>
        <w:numPr>
          <w:ilvl w:val="0"/>
          <w:numId w:val="2"/>
        </w:numPr>
      </w:pPr>
      <w:r>
        <w:t>If any problems arise during the class meeting encourage students to solve the problems themselves. Encourage students to focus on problem solving rather than blaming. This build autonomy and responsibility. A problem-solving template provided gives a process for finding consensus in the group.</w:t>
      </w:r>
    </w:p>
    <w:p w14:paraId="32684621" w14:textId="77777777" w:rsidR="007E2E95" w:rsidRDefault="007E2E95" w:rsidP="007E2E95">
      <w:pPr>
        <w:pStyle w:val="ListBullet"/>
        <w:numPr>
          <w:ilvl w:val="0"/>
          <w:numId w:val="2"/>
        </w:numPr>
      </w:pPr>
      <w:r>
        <w:t xml:space="preserve">Use an agenda and having students take on roles such as chairperson and minute taker. Rotate these roles. Putting the agenda up prior to the meeting allows students to contribute topics and issues that are of concern to them </w:t>
      </w:r>
    </w:p>
    <w:p w14:paraId="655735A1" w14:textId="77777777" w:rsidR="007E2E95" w:rsidRDefault="007E2E95" w:rsidP="007E2E95">
      <w:pPr>
        <w:pStyle w:val="ListBullet"/>
        <w:numPr>
          <w:ilvl w:val="0"/>
          <w:numId w:val="2"/>
        </w:numPr>
      </w:pPr>
      <w:r w:rsidRPr="065D61DE">
        <w:t xml:space="preserve">Some sessions may have a focus for discussion or question e.g., </w:t>
      </w:r>
      <w:r>
        <w:t>what makes you happy at school?  What makes a good a friend?</w:t>
      </w:r>
      <w:r w:rsidRPr="065D61DE">
        <w:t xml:space="preserve"> What are some of the issues you see on our playground? Some sessions could be more open ended and used to check in with how students are th</w:t>
      </w:r>
      <w:r>
        <w:t>inking and feeling about school and learning e.g., What is your favourite activity? How do you learn best?</w:t>
      </w:r>
    </w:p>
    <w:p w14:paraId="5DB152EE" w14:textId="77777777" w:rsidR="007E2E95" w:rsidRDefault="007E2E95" w:rsidP="007E2E95">
      <w:pPr>
        <w:spacing w:line="240" w:lineRule="auto"/>
        <w:ind w:left="720"/>
      </w:pPr>
    </w:p>
    <w:p w14:paraId="205A7B1F" w14:textId="77777777" w:rsidR="00133574" w:rsidRDefault="00133574">
      <w:pPr>
        <w:spacing w:line="276" w:lineRule="auto"/>
        <w:rPr>
          <w:rFonts w:eastAsia="SimSun" w:cs="Times New Roman"/>
          <w:sz w:val="44"/>
          <w:szCs w:val="36"/>
        </w:rPr>
      </w:pPr>
      <w:r>
        <w:br w:type="page"/>
      </w:r>
    </w:p>
    <w:p w14:paraId="52D10930" w14:textId="274F180D" w:rsidR="00CC65D2" w:rsidRDefault="00CC65D2" w:rsidP="00133574">
      <w:pPr>
        <w:pStyle w:val="Heading2"/>
      </w:pPr>
      <w:r>
        <w:t xml:space="preserve">Sequence 4: </w:t>
      </w:r>
      <w:r w:rsidR="001A13AE">
        <w:t>Making our classroom a positive learning environment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915C54" w14:paraId="465C6181" w14:textId="77777777" w:rsidTr="00346B45">
        <w:tc>
          <w:tcPr>
            <w:tcW w:w="10456" w:type="dxa"/>
            <w:shd w:val="clear" w:color="auto" w:fill="B4C6E7" w:themeFill="accent1" w:themeFillTint="66"/>
          </w:tcPr>
          <w:p w14:paraId="50C23AF3" w14:textId="5F45DD3C" w:rsidR="00915C54" w:rsidRDefault="00915C54" w:rsidP="00915C54">
            <w:pPr>
              <w:pStyle w:val="Tableheading"/>
            </w:pPr>
            <w:r w:rsidRPr="00915C54">
              <w:rPr>
                <w:sz w:val="24"/>
              </w:rPr>
              <w:t>Concepts:  Influence, choice</w:t>
            </w:r>
            <w:r w:rsidRPr="00915C54">
              <w:t xml:space="preserve">, working together </w:t>
            </w:r>
          </w:p>
        </w:tc>
      </w:tr>
      <w:tr w:rsidR="00CC65D2" w14:paraId="10192FD0" w14:textId="77777777" w:rsidTr="00CC65D2">
        <w:tc>
          <w:tcPr>
            <w:tcW w:w="10456" w:type="dxa"/>
          </w:tcPr>
          <w:p w14:paraId="61157AE9" w14:textId="77777777" w:rsidR="00CC65D2" w:rsidRDefault="00CC65D2" w:rsidP="00AE41FA">
            <w:pPr>
              <w:pStyle w:val="Tabletext"/>
            </w:pPr>
            <w:r>
              <w:t xml:space="preserve">This sequence engages students in planning their classroom environment. Students are given the opportunity to be a part of the planning process for classroom seating, displays and imaginative role play areas. </w:t>
            </w:r>
          </w:p>
        </w:tc>
      </w:tr>
    </w:tbl>
    <w:p w14:paraId="4A9C8F47" w14:textId="77777777" w:rsidR="00CC65D2" w:rsidRDefault="00CC65D2" w:rsidP="008104C3">
      <w:pPr>
        <w:pStyle w:val="Heading3"/>
      </w:pPr>
      <w:r>
        <w:t xml:space="preserve">Activity 1: Our classroom </w:t>
      </w:r>
    </w:p>
    <w:p w14:paraId="7331708E" w14:textId="65720F9D" w:rsidR="00CC65D2" w:rsidRDefault="00CC65D2" w:rsidP="00CC65D2">
      <w:pPr>
        <w:rPr>
          <w:i/>
        </w:rPr>
      </w:pPr>
      <w:r w:rsidRPr="00AE41FA">
        <w:t xml:space="preserve">These activities </w:t>
      </w:r>
      <w:r w:rsidR="007924F8">
        <w:t>should require</w:t>
      </w:r>
      <w:r w:rsidRPr="00AE41FA">
        <w:t xml:space="preserve"> several sessions and allow students to have influence and make changes to the class environment</w:t>
      </w:r>
      <w:r w:rsidR="007924F8">
        <w:t xml:space="preserve"> and revisited </w:t>
      </w:r>
      <w:r w:rsidRPr="00AE41FA">
        <w:t>throughout the year to allow students to influence and engage in the planning of the classroom environment</w:t>
      </w:r>
      <w:r>
        <w:rPr>
          <w:i/>
        </w:rPr>
        <w:t xml:space="preserve">. </w:t>
      </w:r>
    </w:p>
    <w:p w14:paraId="0C652C42" w14:textId="64458AE4" w:rsidR="00CC65D2" w:rsidRDefault="00AE41FA" w:rsidP="008104C3">
      <w:pPr>
        <w:pStyle w:val="Heading3"/>
      </w:pPr>
      <w:r>
        <w:t>Focus questions</w:t>
      </w:r>
    </w:p>
    <w:p w14:paraId="205F8E6F" w14:textId="77777777" w:rsidR="00CC65D2" w:rsidRDefault="00CC65D2" w:rsidP="00AE41FA">
      <w:pPr>
        <w:pStyle w:val="ListBullet"/>
      </w:pPr>
      <w:r>
        <w:t>What do you like about our classroom?</w:t>
      </w:r>
    </w:p>
    <w:p w14:paraId="0CE8037B" w14:textId="77777777" w:rsidR="00CC65D2" w:rsidRDefault="00CC65D2" w:rsidP="00AE41FA">
      <w:pPr>
        <w:pStyle w:val="ListBullet"/>
      </w:pPr>
      <w:r>
        <w:t>What would you change about our classroom if you could?</w:t>
      </w:r>
    </w:p>
    <w:p w14:paraId="3BDA4047" w14:textId="77777777" w:rsidR="00CC65D2" w:rsidRDefault="00CC65D2" w:rsidP="00AE41FA">
      <w:pPr>
        <w:pStyle w:val="ListBullet"/>
      </w:pPr>
      <w:r>
        <w:t xml:space="preserve">How would you use our classroom resources differently? </w:t>
      </w:r>
    </w:p>
    <w:p w14:paraId="3EE0BF48" w14:textId="77777777" w:rsidR="00CC65D2" w:rsidRDefault="00CC65D2" w:rsidP="00AE41FA">
      <w:pPr>
        <w:pStyle w:val="ListBullet"/>
      </w:pPr>
      <w:r>
        <w:t>What kind of displays would be helpful in our classroom?</w:t>
      </w:r>
    </w:p>
    <w:p w14:paraId="4F16FEAD" w14:textId="3BE93A95" w:rsidR="00CC65D2" w:rsidRDefault="00CC65D2" w:rsidP="00AE41FA">
      <w:pPr>
        <w:pStyle w:val="ListBullet"/>
      </w:pPr>
      <w:r>
        <w:t xml:space="preserve">Where would you like to sit/ </w:t>
      </w:r>
      <w:r w:rsidR="00533B72">
        <w:t>whom do you work well with</w:t>
      </w:r>
      <w:r>
        <w:t>?</w:t>
      </w:r>
    </w:p>
    <w:p w14:paraId="51CC6439" w14:textId="237408BE" w:rsidR="00CC65D2" w:rsidRDefault="00AE41FA" w:rsidP="008104C3">
      <w:pPr>
        <w:pStyle w:val="Heading3"/>
      </w:pPr>
      <w:r>
        <w:t>Classroom layout</w:t>
      </w:r>
    </w:p>
    <w:p w14:paraId="358016AC" w14:textId="196F68F1" w:rsidR="00790416" w:rsidRPr="00790416" w:rsidRDefault="00790416" w:rsidP="00790416">
      <w:r>
        <w:t>Resources:  Map of classroom with furniture,</w:t>
      </w:r>
      <w:r w:rsidR="006070A0">
        <w:t xml:space="preserve"> hands on</w:t>
      </w:r>
      <w:r>
        <w:t xml:space="preserve"> resources for students to </w:t>
      </w:r>
      <w:r w:rsidR="006070A0">
        <w:t xml:space="preserve">develop their plan for classroom: this could be </w:t>
      </w:r>
      <w:r w:rsidR="008104C3">
        <w:t>Lego</w:t>
      </w:r>
      <w:r w:rsidR="006070A0">
        <w:t xml:space="preserve">, small bricks which could be easily moved around. </w:t>
      </w:r>
    </w:p>
    <w:p w14:paraId="0EB15AF1" w14:textId="77777777" w:rsidR="007924F8" w:rsidRDefault="00CC65D2" w:rsidP="00533B72">
      <w:pPr>
        <w:pStyle w:val="ListNumber"/>
        <w:numPr>
          <w:ilvl w:val="0"/>
          <w:numId w:val="31"/>
        </w:numPr>
        <w:tabs>
          <w:tab w:val="clear" w:pos="717"/>
          <w:tab w:val="num" w:pos="360"/>
        </w:tabs>
        <w:ind w:left="360"/>
      </w:pPr>
      <w:r w:rsidRPr="00533B72">
        <w:t xml:space="preserve">Whole class: </w:t>
      </w:r>
    </w:p>
    <w:p w14:paraId="02ECDCB9" w14:textId="77777777" w:rsidR="007924F8" w:rsidRDefault="00533B72" w:rsidP="007924F8">
      <w:pPr>
        <w:pStyle w:val="ListBullet"/>
        <w:tabs>
          <w:tab w:val="clear" w:pos="360"/>
          <w:tab w:val="num" w:pos="720"/>
        </w:tabs>
        <w:ind w:left="717"/>
      </w:pPr>
      <w:r>
        <w:t>Draw</w:t>
      </w:r>
      <w:r w:rsidR="00CC65D2" w:rsidRPr="00533B72">
        <w:t xml:space="preserve"> a map of the current classroom</w:t>
      </w:r>
      <w:r>
        <w:t xml:space="preserve"> layout. Introduce idea that</w:t>
      </w:r>
      <w:r w:rsidR="00CC65D2" w:rsidRPr="00533B72">
        <w:t xml:space="preserve"> students are going to have the opportunity to make changes to the classroom environment and ask what they would keep the same and what they would change. </w:t>
      </w:r>
    </w:p>
    <w:p w14:paraId="2C4823E2" w14:textId="77777777" w:rsidR="007924F8" w:rsidRDefault="00CC65D2" w:rsidP="007924F8">
      <w:pPr>
        <w:pStyle w:val="ListBullet"/>
        <w:tabs>
          <w:tab w:val="clear" w:pos="360"/>
          <w:tab w:val="num" w:pos="720"/>
        </w:tabs>
        <w:ind w:left="717"/>
      </w:pPr>
      <w:r w:rsidRPr="00533B72">
        <w:t xml:space="preserve">Ask students to come and circle or highlight areas of the classroom that they like in one colour and areas that they would change in another. </w:t>
      </w:r>
    </w:p>
    <w:p w14:paraId="292DD013" w14:textId="0861D57F" w:rsidR="00CC65D2" w:rsidRPr="00533B72" w:rsidRDefault="00CC65D2" w:rsidP="007924F8">
      <w:pPr>
        <w:pStyle w:val="ListBullet"/>
        <w:tabs>
          <w:tab w:val="clear" w:pos="360"/>
          <w:tab w:val="num" w:pos="720"/>
        </w:tabs>
        <w:ind w:left="717"/>
      </w:pPr>
      <w:r w:rsidRPr="00533B72">
        <w:t>Discuss and agree upon a list of the things that a classroom needs to function e.g. somewhere to do writing, store resources, smartboard.</w:t>
      </w:r>
    </w:p>
    <w:p w14:paraId="6E4C3E6D" w14:textId="77777777" w:rsidR="007924F8" w:rsidRDefault="00CC65D2" w:rsidP="00893D8A">
      <w:pPr>
        <w:pStyle w:val="ListNumber"/>
        <w:tabs>
          <w:tab w:val="clear" w:pos="717"/>
          <w:tab w:val="num" w:pos="360"/>
        </w:tabs>
        <w:ind w:left="360"/>
      </w:pPr>
      <w:r w:rsidRPr="00533B72">
        <w:t xml:space="preserve">Independent or small group: </w:t>
      </w:r>
    </w:p>
    <w:p w14:paraId="3FAE79E5" w14:textId="620B8077" w:rsidR="007924F8" w:rsidRDefault="00CC65D2" w:rsidP="007924F8">
      <w:pPr>
        <w:pStyle w:val="ListBullet"/>
        <w:tabs>
          <w:tab w:val="clear" w:pos="360"/>
          <w:tab w:val="num" w:pos="720"/>
        </w:tabs>
        <w:ind w:left="717"/>
      </w:pPr>
      <w:r w:rsidRPr="00533B72">
        <w:t xml:space="preserve">Students design a new classroom layout to present to the teacher and class. </w:t>
      </w:r>
    </w:p>
    <w:p w14:paraId="69491942" w14:textId="77777777" w:rsidR="007924F8" w:rsidRDefault="00CC65D2" w:rsidP="00893D8A">
      <w:pPr>
        <w:pStyle w:val="ListNumber"/>
        <w:tabs>
          <w:tab w:val="clear" w:pos="717"/>
          <w:tab w:val="num" w:pos="360"/>
        </w:tabs>
        <w:ind w:left="360"/>
      </w:pPr>
      <w:r w:rsidRPr="00533B72">
        <w:t xml:space="preserve">Whole class: </w:t>
      </w:r>
    </w:p>
    <w:p w14:paraId="7A67CEC5" w14:textId="77777777" w:rsidR="007924F8" w:rsidRDefault="00CC65D2" w:rsidP="007924F8">
      <w:pPr>
        <w:pStyle w:val="ListBullet"/>
        <w:tabs>
          <w:tab w:val="clear" w:pos="360"/>
          <w:tab w:val="num" w:pos="720"/>
        </w:tabs>
        <w:ind w:left="717"/>
      </w:pPr>
      <w:r w:rsidRPr="00533B72">
        <w:t xml:space="preserve">Students present their ideas to the class. </w:t>
      </w:r>
    </w:p>
    <w:p w14:paraId="1ACBB077" w14:textId="7D0ACD55" w:rsidR="00CC65D2" w:rsidRPr="00533B72" w:rsidRDefault="007924F8" w:rsidP="007924F8">
      <w:pPr>
        <w:pStyle w:val="ListBullet"/>
        <w:numPr>
          <w:ilvl w:val="0"/>
          <w:numId w:val="0"/>
        </w:numPr>
        <w:ind w:left="717"/>
      </w:pPr>
      <w:r>
        <w:t xml:space="preserve">Class can do a PMI (strengths, weaknesses, interesting) analysis of their favourite ideas. The teacher can help the class understand some of the benefits and difficulties and use this information to see if some ideas could be used </w:t>
      </w:r>
      <w:r w:rsidRPr="00533B72">
        <w:t>E.g.</w:t>
      </w:r>
      <w:r>
        <w:t>, A</w:t>
      </w:r>
      <w:r w:rsidR="00CC65D2" w:rsidRPr="00533B72">
        <w:t xml:space="preserve"> slide from our classroom to the playground would </w:t>
      </w:r>
      <w:r>
        <w:t xml:space="preserve">be fun but </w:t>
      </w:r>
      <w:r w:rsidR="00CC65D2" w:rsidRPr="00533B72">
        <w:t>not be safe and too expensive</w:t>
      </w:r>
      <w:r>
        <w:t xml:space="preserve">.  New beanbags near the reading corner could be affordable and make quiet reading more relaxing. </w:t>
      </w:r>
    </w:p>
    <w:p w14:paraId="30363EB9" w14:textId="20793284" w:rsidR="002F2F71" w:rsidRDefault="00A73CDC" w:rsidP="008104C3">
      <w:pPr>
        <w:pStyle w:val="Heading3"/>
      </w:pPr>
      <w:r>
        <w:t>Activity 2: Classroom displays</w:t>
      </w:r>
    </w:p>
    <w:p w14:paraId="58CCAF3C" w14:textId="16615CEA" w:rsidR="00CC65D2" w:rsidRPr="007924F8" w:rsidRDefault="00CC65D2" w:rsidP="002F2F71">
      <w:pPr>
        <w:pStyle w:val="ListNumber"/>
        <w:numPr>
          <w:ilvl w:val="0"/>
          <w:numId w:val="34"/>
        </w:numPr>
        <w:tabs>
          <w:tab w:val="clear" w:pos="717"/>
          <w:tab w:val="num" w:pos="360"/>
        </w:tabs>
        <w:ind w:left="360"/>
      </w:pPr>
      <w:r w:rsidRPr="007924F8">
        <w:t>Student</w:t>
      </w:r>
      <w:r w:rsidR="002F2F71">
        <w:t xml:space="preserve">s look at examples of displays.  This can be </w:t>
      </w:r>
      <w:r w:rsidRPr="007924F8">
        <w:t xml:space="preserve">either ones existing in </w:t>
      </w:r>
      <w:r w:rsidR="002F2F71">
        <w:t>the classroom or other examples</w:t>
      </w:r>
      <w:r w:rsidRPr="007924F8">
        <w:t xml:space="preserve"> and discuss things they like. Discuss with students what aspects of the displays are helpful and what are not e.g. the display is ve</w:t>
      </w:r>
      <w:r w:rsidR="002F2F71">
        <w:t>ry clear, display is too bright.</w:t>
      </w:r>
    </w:p>
    <w:p w14:paraId="19DD9EBF" w14:textId="5C69F6A0" w:rsidR="00CC65D2" w:rsidRPr="007924F8" w:rsidRDefault="00CC65D2" w:rsidP="00893D8A">
      <w:pPr>
        <w:pStyle w:val="ListNumber"/>
        <w:tabs>
          <w:tab w:val="clear" w:pos="717"/>
          <w:tab w:val="num" w:pos="360"/>
        </w:tabs>
        <w:ind w:left="360"/>
      </w:pPr>
      <w:r w:rsidRPr="007924F8">
        <w:t xml:space="preserve">Individual or small group: students design a classroom display to share with class and teacher. This can be </w:t>
      </w:r>
      <w:r w:rsidR="00A73CDC">
        <w:t>either</w:t>
      </w:r>
      <w:r w:rsidRPr="007924F8">
        <w:t xml:space="preserve"> as an </w:t>
      </w:r>
      <w:r w:rsidR="00A73CDC" w:rsidRPr="007924F8">
        <w:t>open-ended</w:t>
      </w:r>
      <w:r w:rsidRPr="007924F8">
        <w:t xml:space="preserve"> task</w:t>
      </w:r>
      <w:r w:rsidR="00A73CDC">
        <w:t xml:space="preserve"> or by allocating</w:t>
      </w:r>
      <w:r w:rsidRPr="007924F8">
        <w:t xml:space="preserve"> students with a focus area e.g. our science displa</w:t>
      </w:r>
      <w:r w:rsidR="00A73CDC">
        <w:t>y about properties of materials.  Variation:</w:t>
      </w:r>
      <w:r w:rsidRPr="007924F8">
        <w:t xml:space="preserve"> students can work together to put up an agreed upon display. </w:t>
      </w:r>
    </w:p>
    <w:p w14:paraId="4301364E" w14:textId="2475D1FF" w:rsidR="00A73CDC" w:rsidRDefault="00A73CDC" w:rsidP="008104C3">
      <w:pPr>
        <w:pStyle w:val="Heading3"/>
      </w:pPr>
      <w:r>
        <w:t>Activity 3: Seating buddies</w:t>
      </w:r>
    </w:p>
    <w:p w14:paraId="27E3CF85" w14:textId="3E30E975" w:rsidR="006070A0" w:rsidRDefault="006070A0" w:rsidP="00CC65D2">
      <w:r>
        <w:t xml:space="preserve">Resources:  recording materials for PMI chart e.g. paper, Smart </w:t>
      </w:r>
      <w:r w:rsidR="002345F0">
        <w:t>Board</w:t>
      </w:r>
    </w:p>
    <w:p w14:paraId="6DA15E50" w14:textId="5B10A055" w:rsidR="00CC65D2" w:rsidRDefault="00CC65D2" w:rsidP="00CC65D2">
      <w:r>
        <w:t xml:space="preserve">This activity may not be relevant if your class already uses a flexible seating model.  </w:t>
      </w:r>
    </w:p>
    <w:p w14:paraId="62AC0C2F" w14:textId="0A1B04DD" w:rsidR="00CC65D2" w:rsidRPr="00A73CDC" w:rsidRDefault="00CC65D2" w:rsidP="00A73CDC">
      <w:pPr>
        <w:pStyle w:val="ListNumber"/>
        <w:numPr>
          <w:ilvl w:val="0"/>
          <w:numId w:val="35"/>
        </w:numPr>
        <w:tabs>
          <w:tab w:val="clear" w:pos="717"/>
          <w:tab w:val="num" w:pos="360"/>
        </w:tabs>
        <w:ind w:left="360"/>
      </w:pPr>
      <w:r w:rsidRPr="00A73CDC">
        <w:t>Discuss what</w:t>
      </w:r>
      <w:r w:rsidR="00A73CDC">
        <w:t xml:space="preserve"> characteristics make </w:t>
      </w:r>
      <w:r w:rsidRPr="00A73CDC">
        <w:t xml:space="preserve">a good seating partner and what helps </w:t>
      </w:r>
      <w:r w:rsidR="00A73CDC">
        <w:t>students to be able learn</w:t>
      </w:r>
      <w:r w:rsidRPr="00A73CDC">
        <w:t xml:space="preserve">. </w:t>
      </w:r>
      <w:r w:rsidR="00AD726E">
        <w:t>Students should be able to contribute their ideas and it is suggested the teacher</w:t>
      </w:r>
      <w:r w:rsidR="00A73CDC">
        <w:t xml:space="preserve"> scribe on </w:t>
      </w:r>
      <w:r w:rsidR="00AD726E">
        <w:t xml:space="preserve">a </w:t>
      </w:r>
      <w:r w:rsidR="00A73CDC">
        <w:t xml:space="preserve">chart or butchers paper. Teacher should discuss </w:t>
      </w:r>
      <w:r w:rsidR="00AD726E">
        <w:t>with class if students have</w:t>
      </w:r>
      <w:r w:rsidR="00A73CDC">
        <w:t xml:space="preserve"> similar/and or different ideas to build shared understanding</w:t>
      </w:r>
      <w:r w:rsidR="00AD726E">
        <w:t xml:space="preserve"> that we work together in a variety of ways</w:t>
      </w:r>
      <w:r w:rsidR="00A73CDC">
        <w:t xml:space="preserve">. </w:t>
      </w:r>
      <w:r w:rsidRPr="00A73CDC">
        <w:t xml:space="preserve">Discuss </w:t>
      </w:r>
      <w:r w:rsidR="00A73CDC">
        <w:t xml:space="preserve">guidelines for seating buddies </w:t>
      </w:r>
      <w:r w:rsidRPr="00A73CDC">
        <w:t xml:space="preserve">e.g. we focus on our </w:t>
      </w:r>
      <w:r w:rsidR="00A73CDC" w:rsidRPr="00A73CDC">
        <w:t>work;</w:t>
      </w:r>
      <w:r w:rsidRPr="00A73CDC">
        <w:t xml:space="preserve"> we w</w:t>
      </w:r>
      <w:r w:rsidR="00A73CDC">
        <w:t>ork well together for pair work.</w:t>
      </w:r>
    </w:p>
    <w:p w14:paraId="7D5C6147" w14:textId="5908A06C" w:rsidR="00CC65D2" w:rsidRPr="00A73CDC" w:rsidRDefault="00CC65D2" w:rsidP="00A73CDC">
      <w:pPr>
        <w:pStyle w:val="ListNumber"/>
        <w:numPr>
          <w:ilvl w:val="0"/>
          <w:numId w:val="35"/>
        </w:numPr>
        <w:tabs>
          <w:tab w:val="clear" w:pos="717"/>
          <w:tab w:val="num" w:pos="360"/>
        </w:tabs>
        <w:ind w:left="360"/>
      </w:pPr>
      <w:r w:rsidRPr="00A73CDC">
        <w:t xml:space="preserve">Individual: Students identify up to 3 people that they would like to have as seating partners. Teachers can then conference with students to discuss their choices and identify any seating changes that could be made. </w:t>
      </w:r>
      <w:r w:rsidR="006070A0">
        <w:t>Teacher needs to be sensitive to students who may have additional needs when choosing seating.</w:t>
      </w:r>
    </w:p>
    <w:p w14:paraId="7698F784" w14:textId="25568C12" w:rsidR="00CC65D2" w:rsidRDefault="00E37CE5" w:rsidP="008104C3">
      <w:pPr>
        <w:pStyle w:val="Heading3"/>
      </w:pPr>
      <w:r>
        <w:t xml:space="preserve">Activity </w:t>
      </w:r>
      <w:r w:rsidR="008104C3">
        <w:t>4</w:t>
      </w:r>
      <w:r w:rsidR="00CC65D2">
        <w:t>: Imaginative play space</w:t>
      </w:r>
    </w:p>
    <w:p w14:paraId="655C6781" w14:textId="2702966C" w:rsidR="00CC65D2" w:rsidRDefault="00E37CE5" w:rsidP="00E37CE5">
      <w:r>
        <w:t>Repeat this activity as the year progresses. Students will have influe</w:t>
      </w:r>
      <w:r w:rsidR="00CC65D2">
        <w:t xml:space="preserve">nce over imaginative play space in their classroom. </w:t>
      </w:r>
    </w:p>
    <w:p w14:paraId="67AB2D5D" w14:textId="77777777" w:rsidR="00CC65D2" w:rsidRDefault="00CC65D2" w:rsidP="008104C3">
      <w:pPr>
        <w:pStyle w:val="Heading3"/>
      </w:pPr>
      <w:r>
        <w:t xml:space="preserve">Focus Questions </w:t>
      </w:r>
    </w:p>
    <w:p w14:paraId="2CF84458" w14:textId="77777777" w:rsidR="00CC65D2" w:rsidRDefault="00CC65D2" w:rsidP="00E37CE5">
      <w:pPr>
        <w:pStyle w:val="ListBullet"/>
      </w:pPr>
      <w:r>
        <w:t xml:space="preserve">What imaginative space play should we have? </w:t>
      </w:r>
    </w:p>
    <w:p w14:paraId="4B62AB9A" w14:textId="65889F98" w:rsidR="00CC65D2" w:rsidRDefault="00CC65D2" w:rsidP="00E37CE5">
      <w:pPr>
        <w:pStyle w:val="ListBullet"/>
      </w:pPr>
      <w:r>
        <w:t xml:space="preserve">How would you set up this imaginative </w:t>
      </w:r>
      <w:r w:rsidR="00E37CE5">
        <w:t>role-play</w:t>
      </w:r>
      <w:r>
        <w:t xml:space="preserve"> space? </w:t>
      </w:r>
    </w:p>
    <w:p w14:paraId="235DFF4D" w14:textId="0B23B588" w:rsidR="00CC65D2" w:rsidRDefault="00CC65D2" w:rsidP="00E37CE5">
      <w:pPr>
        <w:pStyle w:val="ListBullet"/>
      </w:pPr>
      <w:r>
        <w:t xml:space="preserve">What would you be able to learn by using this imaginative </w:t>
      </w:r>
      <w:r w:rsidR="00E37CE5">
        <w:t>role-play</w:t>
      </w:r>
      <w:r>
        <w:t xml:space="preserve"> space? </w:t>
      </w:r>
    </w:p>
    <w:p w14:paraId="6817E3F8" w14:textId="1E08CBE3" w:rsidR="00CC65D2" w:rsidRDefault="00CC65D2" w:rsidP="00E37CE5">
      <w:pPr>
        <w:pStyle w:val="ListBullet"/>
      </w:pPr>
      <w:r>
        <w:t xml:space="preserve">What things would we need to buy or make for this imaginative </w:t>
      </w:r>
      <w:r w:rsidR="00E37CE5">
        <w:t>role-play</w:t>
      </w:r>
      <w:r>
        <w:t xml:space="preserve"> space?</w:t>
      </w:r>
    </w:p>
    <w:p w14:paraId="7791875E" w14:textId="77777777" w:rsidR="00CC65D2" w:rsidRDefault="00CC65D2" w:rsidP="00CC65D2"/>
    <w:p w14:paraId="25031F08" w14:textId="22BCFA3A" w:rsidR="00CC65D2" w:rsidRPr="00E37CE5" w:rsidRDefault="00CC65D2" w:rsidP="00E37CE5">
      <w:pPr>
        <w:pStyle w:val="ListNumber"/>
        <w:numPr>
          <w:ilvl w:val="0"/>
          <w:numId w:val="36"/>
        </w:numPr>
        <w:tabs>
          <w:tab w:val="clear" w:pos="717"/>
          <w:tab w:val="num" w:pos="360"/>
        </w:tabs>
        <w:ind w:left="360"/>
      </w:pPr>
      <w:r w:rsidRPr="00E37CE5">
        <w:t xml:space="preserve">Whole class: Discuss the current Imaginative </w:t>
      </w:r>
      <w:r w:rsidR="00E37CE5" w:rsidRPr="00E37CE5">
        <w:t>role-play</w:t>
      </w:r>
      <w:r w:rsidRPr="00E37CE5">
        <w:t xml:space="preserve"> space. Ask students to think about their use of this space</w:t>
      </w:r>
      <w:r w:rsidR="00E37CE5" w:rsidRPr="00E37CE5">
        <w:t>.  Th</w:t>
      </w:r>
      <w:r w:rsidRPr="00E37CE5">
        <w:t xml:space="preserve">e following questions could be useful prompts: </w:t>
      </w:r>
    </w:p>
    <w:p w14:paraId="03CA2F61" w14:textId="49C84BB9" w:rsidR="00CC65D2" w:rsidRDefault="00E37CE5" w:rsidP="00C43783">
      <w:pPr>
        <w:pStyle w:val="ListBullet"/>
        <w:tabs>
          <w:tab w:val="clear" w:pos="360"/>
          <w:tab w:val="num" w:pos="717"/>
        </w:tabs>
        <w:ind w:left="714"/>
      </w:pPr>
      <w:r>
        <w:t>How could we improve our role-play</w:t>
      </w:r>
      <w:r w:rsidR="00CC65D2">
        <w:t xml:space="preserve"> space?</w:t>
      </w:r>
    </w:p>
    <w:p w14:paraId="7E885BED" w14:textId="77777777" w:rsidR="00CC65D2" w:rsidRDefault="00CC65D2" w:rsidP="00C43783">
      <w:pPr>
        <w:pStyle w:val="ListBullet"/>
        <w:tabs>
          <w:tab w:val="clear" w:pos="360"/>
          <w:tab w:val="num" w:pos="717"/>
        </w:tabs>
        <w:ind w:left="714"/>
      </w:pPr>
      <w:r>
        <w:t>Did you enjoy using the space?</w:t>
      </w:r>
    </w:p>
    <w:p w14:paraId="503B7C12" w14:textId="77777777" w:rsidR="00CC65D2" w:rsidRDefault="00CC65D2" w:rsidP="00C43783">
      <w:pPr>
        <w:pStyle w:val="ListBullet"/>
        <w:tabs>
          <w:tab w:val="clear" w:pos="360"/>
          <w:tab w:val="num" w:pos="717"/>
        </w:tabs>
        <w:ind w:left="714"/>
      </w:pPr>
      <w:r>
        <w:t>If you have not used the space, why?</w:t>
      </w:r>
    </w:p>
    <w:p w14:paraId="1513AAD0" w14:textId="77777777" w:rsidR="00CC65D2" w:rsidRDefault="00CC65D2" w:rsidP="00C43783">
      <w:pPr>
        <w:pStyle w:val="ListBullet"/>
        <w:tabs>
          <w:tab w:val="clear" w:pos="360"/>
          <w:tab w:val="num" w:pos="717"/>
        </w:tabs>
        <w:ind w:left="714"/>
      </w:pPr>
      <w:r>
        <w:t>What things do you like about the space?</w:t>
      </w:r>
    </w:p>
    <w:p w14:paraId="2E8CB319" w14:textId="710E853C" w:rsidR="00CC65D2" w:rsidRDefault="00CC65D2" w:rsidP="00C43783">
      <w:pPr>
        <w:pStyle w:val="ListBullet"/>
        <w:tabs>
          <w:tab w:val="clear" w:pos="360"/>
          <w:tab w:val="num" w:pos="717"/>
        </w:tabs>
        <w:ind w:left="714"/>
      </w:pPr>
      <w:r>
        <w:t>Have you used the vocab</w:t>
      </w:r>
      <w:r w:rsidR="00E37CE5">
        <w:t>ulary</w:t>
      </w:r>
      <w:r>
        <w:t xml:space="preserve"> and picture prompts in the space?</w:t>
      </w:r>
    </w:p>
    <w:p w14:paraId="5DE30F60" w14:textId="07370163" w:rsidR="00CC65D2" w:rsidRPr="00E37CE5" w:rsidRDefault="00CC65D2" w:rsidP="00E37CE5">
      <w:pPr>
        <w:pStyle w:val="ListNumber"/>
        <w:tabs>
          <w:tab w:val="clear" w:pos="717"/>
          <w:tab w:val="num" w:pos="360"/>
        </w:tabs>
        <w:ind w:left="360"/>
      </w:pPr>
      <w:r w:rsidRPr="00E37CE5">
        <w:t xml:space="preserve">Present the idea to students that the Imaginative </w:t>
      </w:r>
      <w:r w:rsidR="00711917" w:rsidRPr="00E37CE5">
        <w:t>role-play</w:t>
      </w:r>
      <w:r w:rsidRPr="00E37CE5">
        <w:t xml:space="preserve"> space will change several times over the year and that they will be able to influence and plan the way this space is used.  Brainstorm as a class the different idea</w:t>
      </w:r>
      <w:r w:rsidR="00711917">
        <w:t xml:space="preserve">s for this space. Record ideas </w:t>
      </w:r>
      <w:r w:rsidRPr="00E37CE5">
        <w:t>with vi</w:t>
      </w:r>
      <w:r w:rsidR="00711917">
        <w:t>suals where possible</w:t>
      </w:r>
      <w:r w:rsidRPr="00E37CE5">
        <w:t xml:space="preserve"> where students will be able to revisit them later. </w:t>
      </w:r>
    </w:p>
    <w:p w14:paraId="6AD1B1A9" w14:textId="6B4CCCA2" w:rsidR="00CC65D2" w:rsidRPr="00711917" w:rsidRDefault="00CC65D2" w:rsidP="00711917">
      <w:pPr>
        <w:pStyle w:val="ListNumber"/>
        <w:tabs>
          <w:tab w:val="clear" w:pos="717"/>
          <w:tab w:val="num" w:pos="360"/>
        </w:tabs>
        <w:ind w:left="360"/>
      </w:pPr>
      <w:r w:rsidRPr="00711917">
        <w:rPr>
          <w:iCs/>
        </w:rPr>
        <w:t>Individual or small group:</w:t>
      </w:r>
      <w:r w:rsidRPr="00711917">
        <w:t xml:space="preserve"> Students design their ideal imaginative play space. Students can have choice over the way they present this task back to the class and teacher. </w:t>
      </w:r>
      <w:r w:rsidR="00711917">
        <w:t>Students</w:t>
      </w:r>
      <w:r w:rsidRPr="00711917">
        <w:t xml:space="preserve"> provide one </w:t>
      </w:r>
      <w:r w:rsidR="00711917">
        <w:t xml:space="preserve">reason to support their choice </w:t>
      </w:r>
      <w:r w:rsidRPr="00711917">
        <w:t xml:space="preserve">e.g. I want a vet because I like animals and want to be a vet when I grow up. </w:t>
      </w:r>
    </w:p>
    <w:p w14:paraId="1FB45EF7" w14:textId="0ED0145E" w:rsidR="00CC65D2" w:rsidRPr="008104C3" w:rsidRDefault="008104C3" w:rsidP="007556AE">
      <w:pPr>
        <w:ind w:left="357"/>
      </w:pPr>
      <w:r>
        <w:t>Examples of i</w:t>
      </w:r>
      <w:r w:rsidR="00CC65D2">
        <w:t>maginative play spaces ideas</w:t>
      </w:r>
      <w:r>
        <w:t xml:space="preserve">: doctors, cafe/restaurant, kitchen, construction site, animal hospital, </w:t>
      </w:r>
      <w:r w:rsidR="00CC65D2" w:rsidRPr="008104C3">
        <w:t>post office</w:t>
      </w:r>
      <w:r w:rsidR="007556AE">
        <w:t>, s</w:t>
      </w:r>
      <w:r>
        <w:t xml:space="preserve">hops, </w:t>
      </w:r>
      <w:r w:rsidR="00CC65D2" w:rsidRPr="008104C3">
        <w:t>c</w:t>
      </w:r>
      <w:r>
        <w:t xml:space="preserve">amping, </w:t>
      </w:r>
      <w:proofErr w:type="gramStart"/>
      <w:r w:rsidR="006070A0" w:rsidRPr="008104C3">
        <w:t>outer</w:t>
      </w:r>
      <w:proofErr w:type="gramEnd"/>
      <w:r w:rsidR="006070A0" w:rsidRPr="008104C3">
        <w:t xml:space="preserve"> s</w:t>
      </w:r>
      <w:r w:rsidR="00CC65D2" w:rsidRPr="008104C3">
        <w:t>pace</w:t>
      </w:r>
    </w:p>
    <w:p w14:paraId="0DC506C2" w14:textId="48A9F26A" w:rsidR="00CC65D2" w:rsidRPr="00711917" w:rsidRDefault="00CC65D2" w:rsidP="00711917">
      <w:pPr>
        <w:pStyle w:val="ListNumber"/>
        <w:tabs>
          <w:tab w:val="clear" w:pos="717"/>
          <w:tab w:val="num" w:pos="360"/>
        </w:tabs>
        <w:ind w:left="360"/>
      </w:pPr>
      <w:r w:rsidRPr="00711917">
        <w:t xml:space="preserve">Student suggestions </w:t>
      </w:r>
      <w:r w:rsidR="00711917">
        <w:t>recorded and then voted upon by the class for the</w:t>
      </w:r>
      <w:r w:rsidRPr="00711917">
        <w:t xml:space="preserve"> ideal imaginative play space for that </w:t>
      </w:r>
      <w:r w:rsidR="00711917" w:rsidRPr="00711917">
        <w:t>time</w:t>
      </w:r>
      <w:r w:rsidRPr="00711917">
        <w:t xml:space="preserve">. It is important that students </w:t>
      </w:r>
      <w:r w:rsidR="00711917" w:rsidRPr="00711917">
        <w:t>can discuss</w:t>
      </w:r>
      <w:r w:rsidRPr="00711917">
        <w:t xml:space="preserve"> their ideas </w:t>
      </w:r>
      <w:r w:rsidR="00711917" w:rsidRPr="00711917">
        <w:t>and discussions can include a PMI (plus, minus, interesting) to establish the most practical ideas</w:t>
      </w:r>
      <w:r w:rsidR="00711917">
        <w:t xml:space="preserve"> that can be actioned</w:t>
      </w:r>
      <w:r w:rsidR="00711917" w:rsidRPr="00711917">
        <w:t>.</w:t>
      </w:r>
      <w:r w:rsidRPr="00711917">
        <w:br w:type="page"/>
      </w:r>
    </w:p>
    <w:p w14:paraId="5AA0E81D" w14:textId="4EE38B92" w:rsidR="00CC65D2" w:rsidRDefault="00CC65D2" w:rsidP="00133574">
      <w:pPr>
        <w:pStyle w:val="Heading2"/>
      </w:pPr>
      <w:r>
        <w:t>Sequ</w:t>
      </w:r>
      <w:r w:rsidR="001A13AE">
        <w:t>ence 5: Developing our skills for leadership</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915C54" w14:paraId="211DB89A" w14:textId="77777777" w:rsidTr="00346B45">
        <w:trPr>
          <w:trHeight w:val="340"/>
        </w:trPr>
        <w:tc>
          <w:tcPr>
            <w:tcW w:w="10456" w:type="dxa"/>
            <w:shd w:val="clear" w:color="auto" w:fill="B4C6E7" w:themeFill="accent1" w:themeFillTint="66"/>
          </w:tcPr>
          <w:p w14:paraId="52EB1F54" w14:textId="655E0558" w:rsidR="00915C54" w:rsidRDefault="00915C54" w:rsidP="00915C54">
            <w:pPr>
              <w:pStyle w:val="Tableheading"/>
            </w:pPr>
            <w:r>
              <w:t xml:space="preserve">Concept: Student  Influence, student choice </w:t>
            </w:r>
          </w:p>
        </w:tc>
      </w:tr>
      <w:tr w:rsidR="00CC65D2" w14:paraId="02B682AC" w14:textId="77777777" w:rsidTr="00CC65D2">
        <w:tc>
          <w:tcPr>
            <w:tcW w:w="10456" w:type="dxa"/>
          </w:tcPr>
          <w:p w14:paraId="0C3FB2AE" w14:textId="5F0CD715" w:rsidR="00CC65D2" w:rsidRDefault="00CC65D2" w:rsidP="00711917">
            <w:pPr>
              <w:pStyle w:val="Tabletext"/>
            </w:pPr>
            <w:r>
              <w:t xml:space="preserve">This sequence enables students to be a part of building a positive learning environment for everyone by observing and problem solving issues that may arise in the classroom. Students will develop </w:t>
            </w:r>
            <w:r w:rsidR="00711917">
              <w:t xml:space="preserve">‘responsibility roles’ </w:t>
            </w:r>
            <w:r>
              <w:t>in the classroom that will act as a pos</w:t>
            </w:r>
            <w:r w:rsidR="00711917">
              <w:t xml:space="preserve">sible solution to these issues </w:t>
            </w:r>
            <w:r>
              <w:t xml:space="preserve">for example the </w:t>
            </w:r>
            <w:r w:rsidR="00711917">
              <w:t xml:space="preserve">responsibility role of book shelf keeper </w:t>
            </w:r>
            <w:r>
              <w:t>could be a solution to the issue of a messy book shelf.</w:t>
            </w:r>
          </w:p>
        </w:tc>
      </w:tr>
    </w:tbl>
    <w:p w14:paraId="0D983CD4" w14:textId="4995E32C" w:rsidR="00CC65D2" w:rsidRDefault="00711917" w:rsidP="007556AE">
      <w:pPr>
        <w:pStyle w:val="Heading3"/>
      </w:pPr>
      <w:bookmarkStart w:id="30" w:name="_ng36h8aila6b" w:colFirst="0" w:colLast="0"/>
      <w:bookmarkEnd w:id="30"/>
      <w:r>
        <w:t>A</w:t>
      </w:r>
      <w:r w:rsidR="007556AE">
        <w:t>ctivity 1: Responsibility roles</w:t>
      </w:r>
    </w:p>
    <w:p w14:paraId="246236B5" w14:textId="04BDA396" w:rsidR="00CC65D2" w:rsidRDefault="00CC65D2" w:rsidP="00711917">
      <w:r w:rsidRPr="00711917">
        <w:t xml:space="preserve">This activity </w:t>
      </w:r>
      <w:r w:rsidR="00711917">
        <w:t>could be run</w:t>
      </w:r>
      <w:r w:rsidRPr="00711917">
        <w:t xml:space="preserve"> after students are becoming familiar with the environment and established rout</w:t>
      </w:r>
      <w:r w:rsidR="00711917">
        <w:t xml:space="preserve">ines. This </w:t>
      </w:r>
      <w:r w:rsidRPr="00711917">
        <w:t xml:space="preserve">activity </w:t>
      </w:r>
      <w:r w:rsidR="006070A0">
        <w:t>could be</w:t>
      </w:r>
      <w:r w:rsidRPr="00711917">
        <w:t xml:space="preserve"> repeated several times over the year as need arises.</w:t>
      </w:r>
    </w:p>
    <w:p w14:paraId="7A39687D" w14:textId="349853C9" w:rsidR="006070A0" w:rsidRPr="00711917" w:rsidRDefault="006070A0" w:rsidP="00711917">
      <w:r>
        <w:t>Resources: Researcher walk template or recording paper for individual or small groups of students. Pens, pencils.</w:t>
      </w:r>
    </w:p>
    <w:p w14:paraId="40F33DEC" w14:textId="3EFC51E3" w:rsidR="00CC65D2" w:rsidRDefault="00C43783" w:rsidP="007556AE">
      <w:pPr>
        <w:pStyle w:val="Heading3"/>
      </w:pPr>
      <w:bookmarkStart w:id="31" w:name="_2s8eyo1" w:colFirst="0" w:colLast="0"/>
      <w:bookmarkStart w:id="32" w:name="_1kypjymldfbu" w:colFirst="0" w:colLast="0"/>
      <w:bookmarkEnd w:id="31"/>
      <w:bookmarkEnd w:id="32"/>
      <w:r>
        <w:t>Focus questions</w:t>
      </w:r>
    </w:p>
    <w:p w14:paraId="4E9B5CC0" w14:textId="31EF0D26" w:rsidR="00CC65D2" w:rsidRDefault="00CC65D2" w:rsidP="00711917">
      <w:pPr>
        <w:pStyle w:val="ListBullet"/>
      </w:pPr>
      <w:r>
        <w:t>Have y</w:t>
      </w:r>
      <w:r w:rsidR="00711917">
        <w:t>ou noticed anything</w:t>
      </w:r>
      <w:r>
        <w:t xml:space="preserve"> in our classroom environment</w:t>
      </w:r>
      <w:r w:rsidR="00711917">
        <w:t xml:space="preserve"> that could be improved</w:t>
      </w:r>
      <w:r>
        <w:t xml:space="preserve">? </w:t>
      </w:r>
    </w:p>
    <w:p w14:paraId="39421FAC" w14:textId="77777777" w:rsidR="00CC65D2" w:rsidRDefault="00CC65D2" w:rsidP="00711917">
      <w:pPr>
        <w:pStyle w:val="ListBullet"/>
      </w:pPr>
      <w:r>
        <w:t xml:space="preserve">Can you think of any ways to solve these issues by students working together? </w:t>
      </w:r>
    </w:p>
    <w:p w14:paraId="38C5CEDE" w14:textId="60BD366B" w:rsidR="00CC65D2" w:rsidRDefault="00CC65D2" w:rsidP="00711917">
      <w:pPr>
        <w:pStyle w:val="ListBullet"/>
      </w:pPr>
      <w:r>
        <w:t>How can we work together to make our classroom a positive learning environment for everyone?</w:t>
      </w:r>
    </w:p>
    <w:p w14:paraId="55DD7F83" w14:textId="77777777" w:rsidR="00711917" w:rsidRDefault="00711917" w:rsidP="00711917">
      <w:pPr>
        <w:pStyle w:val="ListBullet"/>
        <w:numPr>
          <w:ilvl w:val="0"/>
          <w:numId w:val="0"/>
        </w:numPr>
        <w:ind w:left="357"/>
      </w:pPr>
    </w:p>
    <w:p w14:paraId="22DE63E5" w14:textId="71D90362" w:rsidR="00CC65D2" w:rsidRDefault="00CC65D2" w:rsidP="00711917">
      <w:pPr>
        <w:pStyle w:val="ListNumber"/>
        <w:numPr>
          <w:ilvl w:val="0"/>
          <w:numId w:val="37"/>
        </w:numPr>
        <w:tabs>
          <w:tab w:val="clear" w:pos="717"/>
          <w:tab w:val="num" w:pos="360"/>
        </w:tabs>
        <w:ind w:left="360"/>
      </w:pPr>
      <w:bookmarkStart w:id="33" w:name="_ema4e8ynbsbj" w:colFirst="0" w:colLast="0"/>
      <w:bookmarkEnd w:id="33"/>
      <w:r>
        <w:t>Introduce students the goal of the session</w:t>
      </w:r>
      <w:r w:rsidR="00711917">
        <w:t xml:space="preserve"> to help make our classroom a better environment though having</w:t>
      </w:r>
      <w:r>
        <w:t xml:space="preserve"> </w:t>
      </w:r>
      <w:r w:rsidR="00711917">
        <w:t>the whole class work together effectively</w:t>
      </w:r>
      <w:r>
        <w:t>. Students will take on the role of researchers, observing and recording any issues, problems or concerns they can see in their classroom environmen</w:t>
      </w:r>
      <w:r w:rsidR="00711917">
        <w:t xml:space="preserve">t </w:t>
      </w:r>
      <w:r>
        <w:t>e.g. glue sticks have no lids, book shelf is messy, too many</w:t>
      </w:r>
      <w:r w:rsidR="00711917">
        <w:t xml:space="preserve"> people collecting lunch orders</w:t>
      </w:r>
      <w:r>
        <w:t>.</w:t>
      </w:r>
    </w:p>
    <w:p w14:paraId="2D63C2E9" w14:textId="77777777" w:rsidR="006070A0" w:rsidRDefault="006070A0" w:rsidP="006070A0">
      <w:pPr>
        <w:pStyle w:val="ListNumber"/>
        <w:numPr>
          <w:ilvl w:val="0"/>
          <w:numId w:val="0"/>
        </w:numPr>
        <w:ind w:left="360"/>
      </w:pPr>
    </w:p>
    <w:p w14:paraId="48AAFCDE" w14:textId="35240D4B" w:rsidR="00CC65D2" w:rsidRDefault="00CC65D2" w:rsidP="002555AE">
      <w:pPr>
        <w:pStyle w:val="ListNumber"/>
        <w:tabs>
          <w:tab w:val="clear" w:pos="717"/>
          <w:tab w:val="num" w:pos="360"/>
        </w:tabs>
        <w:ind w:left="360"/>
      </w:pPr>
      <w:r w:rsidRPr="00711917">
        <w:t xml:space="preserve">Have students take a ‘researcher walk’ around the classroom to </w:t>
      </w:r>
      <w:r w:rsidR="002555AE">
        <w:t>areas of the classroom environment that could be improved through students working together</w:t>
      </w:r>
      <w:r w:rsidRPr="00711917">
        <w:t xml:space="preserve">. Students record these problems by drawing on their </w:t>
      </w:r>
      <w:r w:rsidR="002555AE" w:rsidRPr="00711917">
        <w:t>researcher observation</w:t>
      </w:r>
      <w:r w:rsidR="002555AE">
        <w:t xml:space="preserve"> sheet</w:t>
      </w:r>
      <w:r w:rsidRPr="00711917">
        <w:t xml:space="preserve">. Repeat this ‘researcher walk’ at different times throughout the week to allow different context for data collection. </w:t>
      </w:r>
      <w:r w:rsidR="002555AE">
        <w:t>Students will be looking at areas such as bag, bookshelf and role-play corner.</w:t>
      </w:r>
    </w:p>
    <w:p w14:paraId="2ED3448E" w14:textId="77777777" w:rsidR="002555AE" w:rsidRPr="00711917" w:rsidRDefault="002555AE" w:rsidP="002555AE">
      <w:pPr>
        <w:pStyle w:val="ListNumber"/>
        <w:numPr>
          <w:ilvl w:val="0"/>
          <w:numId w:val="0"/>
        </w:numPr>
        <w:ind w:left="717" w:hanging="360"/>
      </w:pPr>
    </w:p>
    <w:tbl>
      <w:tblPr>
        <w:tblStyle w:val="Tableheader"/>
        <w:tblW w:w="0" w:type="auto"/>
        <w:tblLook w:val="04A0" w:firstRow="1" w:lastRow="0" w:firstColumn="1" w:lastColumn="0" w:noHBand="0" w:noVBand="1"/>
        <w:tblCaption w:val="Table of action planner"/>
        <w:tblDescription w:val="Rows are left blank to enter actions"/>
      </w:tblPr>
      <w:tblGrid>
        <w:gridCol w:w="3256"/>
        <w:gridCol w:w="7274"/>
      </w:tblGrid>
      <w:tr w:rsidR="002555AE" w14:paraId="53BA4637" w14:textId="77777777" w:rsidTr="004738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2"/>
          </w:tcPr>
          <w:p w14:paraId="6F921EF3" w14:textId="43DE7DCA" w:rsidR="002555AE" w:rsidRPr="002555AE" w:rsidRDefault="007556AE" w:rsidP="007556AE">
            <w:pPr>
              <w:pStyle w:val="Tableheading"/>
              <w:jc w:val="center"/>
              <w:rPr>
                <w:sz w:val="28"/>
              </w:rPr>
            </w:pPr>
            <w:r>
              <w:rPr>
                <w:sz w:val="28"/>
              </w:rPr>
              <w:t>Action Planner</w:t>
            </w:r>
          </w:p>
        </w:tc>
      </w:tr>
      <w:tr w:rsidR="002555AE" w14:paraId="5F45517B" w14:textId="77777777" w:rsidTr="00473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810E0E" w14:textId="0CA7047C" w:rsidR="002555AE" w:rsidRPr="002555AE" w:rsidRDefault="008A65A6" w:rsidP="002555AE">
            <w:pPr>
              <w:pStyle w:val="Tableheading"/>
              <w:rPr>
                <w:sz w:val="28"/>
              </w:rPr>
            </w:pPr>
            <w:r>
              <w:rPr>
                <w:sz w:val="28"/>
              </w:rPr>
              <w:t>Area to improve</w:t>
            </w:r>
          </w:p>
        </w:tc>
        <w:tc>
          <w:tcPr>
            <w:tcW w:w="7274" w:type="dxa"/>
          </w:tcPr>
          <w:p w14:paraId="6A05100A" w14:textId="75AE7ED4" w:rsidR="002555AE" w:rsidRPr="002555AE" w:rsidRDefault="008A65A6" w:rsidP="002555AE">
            <w:pPr>
              <w:pStyle w:val="Tableheading"/>
              <w:cnfStyle w:val="000000100000" w:firstRow="0" w:lastRow="0" w:firstColumn="0" w:lastColumn="0" w:oddVBand="0" w:evenVBand="0" w:oddHBand="1" w:evenHBand="0" w:firstRowFirstColumn="0" w:firstRowLastColumn="0" w:lastRowFirstColumn="0" w:lastRowLastColumn="0"/>
              <w:rPr>
                <w:sz w:val="28"/>
              </w:rPr>
            </w:pPr>
            <w:r>
              <w:rPr>
                <w:sz w:val="28"/>
              </w:rPr>
              <w:t>Draw or write about what you would like to see</w:t>
            </w:r>
          </w:p>
        </w:tc>
      </w:tr>
      <w:tr w:rsidR="002555AE" w14:paraId="76D7DF3D" w14:textId="77777777" w:rsidTr="004738C4">
        <w:trPr>
          <w:cnfStyle w:val="000000010000" w:firstRow="0" w:lastRow="0" w:firstColumn="0" w:lastColumn="0" w:oddVBand="0" w:evenVBand="0" w:oddHBand="0" w:evenHBand="1"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256" w:type="dxa"/>
          </w:tcPr>
          <w:p w14:paraId="0153D393" w14:textId="77777777" w:rsidR="002555AE" w:rsidRDefault="002555AE" w:rsidP="00CC65D2"/>
        </w:tc>
        <w:tc>
          <w:tcPr>
            <w:tcW w:w="7274" w:type="dxa"/>
          </w:tcPr>
          <w:p w14:paraId="07E8537F" w14:textId="77777777" w:rsidR="002555AE" w:rsidRDefault="002555AE" w:rsidP="00CC65D2">
            <w:pPr>
              <w:cnfStyle w:val="000000010000" w:firstRow="0" w:lastRow="0" w:firstColumn="0" w:lastColumn="0" w:oddVBand="0" w:evenVBand="0" w:oddHBand="0" w:evenHBand="1" w:firstRowFirstColumn="0" w:firstRowLastColumn="0" w:lastRowFirstColumn="0" w:lastRowLastColumn="0"/>
            </w:pPr>
          </w:p>
        </w:tc>
      </w:tr>
      <w:tr w:rsidR="002555AE" w14:paraId="7FA90590" w14:textId="77777777" w:rsidTr="004738C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256" w:type="dxa"/>
          </w:tcPr>
          <w:p w14:paraId="529C2407" w14:textId="77777777" w:rsidR="002555AE" w:rsidRDefault="002555AE" w:rsidP="00CC65D2"/>
        </w:tc>
        <w:tc>
          <w:tcPr>
            <w:tcW w:w="7274" w:type="dxa"/>
          </w:tcPr>
          <w:p w14:paraId="4B1F0253" w14:textId="77777777" w:rsidR="002555AE" w:rsidRDefault="002555AE" w:rsidP="00CC65D2">
            <w:pPr>
              <w:cnfStyle w:val="000000100000" w:firstRow="0" w:lastRow="0" w:firstColumn="0" w:lastColumn="0" w:oddVBand="0" w:evenVBand="0" w:oddHBand="1" w:evenHBand="0" w:firstRowFirstColumn="0" w:firstRowLastColumn="0" w:lastRowFirstColumn="0" w:lastRowLastColumn="0"/>
            </w:pPr>
          </w:p>
        </w:tc>
      </w:tr>
      <w:tr w:rsidR="002555AE" w14:paraId="573833B0" w14:textId="77777777" w:rsidTr="004738C4">
        <w:trPr>
          <w:cnfStyle w:val="000000010000" w:firstRow="0" w:lastRow="0" w:firstColumn="0" w:lastColumn="0" w:oddVBand="0" w:evenVBand="0" w:oddHBand="0" w:evenHBand="1"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256" w:type="dxa"/>
          </w:tcPr>
          <w:p w14:paraId="1247563C" w14:textId="77777777" w:rsidR="002555AE" w:rsidRDefault="002555AE" w:rsidP="00CC65D2"/>
        </w:tc>
        <w:tc>
          <w:tcPr>
            <w:tcW w:w="7274" w:type="dxa"/>
          </w:tcPr>
          <w:p w14:paraId="55C3E515" w14:textId="39C7CE01" w:rsidR="002555AE" w:rsidRDefault="002555AE" w:rsidP="00CC65D2">
            <w:pPr>
              <w:cnfStyle w:val="000000010000" w:firstRow="0" w:lastRow="0" w:firstColumn="0" w:lastColumn="0" w:oddVBand="0" w:evenVBand="0" w:oddHBand="0" w:evenHBand="1" w:firstRowFirstColumn="0" w:firstRowLastColumn="0" w:lastRowFirstColumn="0" w:lastRowLastColumn="0"/>
            </w:pPr>
          </w:p>
        </w:tc>
      </w:tr>
    </w:tbl>
    <w:p w14:paraId="62B39EB9" w14:textId="77777777" w:rsidR="00CC65D2" w:rsidRDefault="00CC65D2" w:rsidP="00CC65D2"/>
    <w:p w14:paraId="4F327ECE" w14:textId="77777777" w:rsidR="002555AE" w:rsidRDefault="00CC65D2" w:rsidP="002555AE">
      <w:pPr>
        <w:pStyle w:val="ListNumber"/>
        <w:numPr>
          <w:ilvl w:val="0"/>
          <w:numId w:val="38"/>
        </w:numPr>
        <w:tabs>
          <w:tab w:val="clear" w:pos="717"/>
          <w:tab w:val="num" w:pos="360"/>
        </w:tabs>
        <w:ind w:left="360"/>
      </w:pPr>
      <w:r w:rsidRPr="002555AE">
        <w:t>Individuals or small groups present their observ</w:t>
      </w:r>
      <w:r w:rsidR="002555AE">
        <w:t xml:space="preserve">ations to the class and a list with visuals.  </w:t>
      </w:r>
      <w:proofErr w:type="gramStart"/>
      <w:r w:rsidRPr="002555AE">
        <w:t>is</w:t>
      </w:r>
      <w:proofErr w:type="gramEnd"/>
      <w:r w:rsidRPr="002555AE">
        <w:t xml:space="preserve"> compiled of the observed issues around the classroom</w:t>
      </w:r>
      <w:r w:rsidR="002555AE">
        <w:t xml:space="preserve"> such as untidy bookshelf, or finding our bag. Brainstorm with class how to improve these areas and what we could do. Make sure class focus on either on what they could do</w:t>
      </w:r>
      <w:r w:rsidRPr="002555AE">
        <w:t xml:space="preserve"> or if they require a student/s to be responsible for them on a weekly basis. </w:t>
      </w:r>
    </w:p>
    <w:p w14:paraId="7C1B0834" w14:textId="40A9212F" w:rsidR="00CC65D2" w:rsidRPr="002555AE" w:rsidRDefault="00CC65D2" w:rsidP="002555AE">
      <w:pPr>
        <w:pStyle w:val="ListNumber"/>
        <w:numPr>
          <w:ilvl w:val="0"/>
          <w:numId w:val="38"/>
        </w:numPr>
        <w:tabs>
          <w:tab w:val="clear" w:pos="717"/>
          <w:tab w:val="num" w:pos="360"/>
        </w:tabs>
        <w:ind w:left="360"/>
      </w:pPr>
      <w:r w:rsidRPr="002555AE">
        <w:t xml:space="preserve">For </w:t>
      </w:r>
      <w:r w:rsidR="00167EDC">
        <w:t>areas</w:t>
      </w:r>
      <w:r w:rsidRPr="002555AE">
        <w:t xml:space="preserve"> that require a student to be responsible for them on a weekly basis</w:t>
      </w:r>
      <w:r w:rsidR="00167EDC">
        <w:t>,</w:t>
      </w:r>
      <w:r w:rsidRPr="002555AE">
        <w:t xml:space="preserve"> work with the class to agree on a responsibility role </w:t>
      </w:r>
      <w:r w:rsidR="00167EDC">
        <w:t>to address the issue</w:t>
      </w:r>
      <w:r w:rsidRPr="002555AE">
        <w:t xml:space="preserve">. Have students work together to agree on a responsibility role description for each role. </w:t>
      </w:r>
      <w:r w:rsidR="00167EDC">
        <w:t>Responsibility r</w:t>
      </w:r>
      <w:r w:rsidRPr="002555AE">
        <w:t xml:space="preserve">oles </w:t>
      </w:r>
      <w:r w:rsidR="00167EDC">
        <w:t xml:space="preserve">and a descriptions should be recorded in a chart </w:t>
      </w:r>
      <w:r w:rsidRPr="002555AE">
        <w:t xml:space="preserve">so they can be viewed later by students.  </w:t>
      </w:r>
      <w:r w:rsidR="00167EDC">
        <w:t xml:space="preserve">Pictures may support student understanding. Allocate students to roles.  </w:t>
      </w:r>
      <w:r w:rsidR="00E42599">
        <w:t>S</w:t>
      </w:r>
      <w:r w:rsidR="00167EDC">
        <w:t>tudents can contribute t</w:t>
      </w:r>
      <w:r w:rsidR="004738C4">
        <w:t>o how roles will be allocated.</w:t>
      </w:r>
    </w:p>
    <w:p w14:paraId="3416B4E4" w14:textId="77777777" w:rsidR="00CC65D2" w:rsidRDefault="00CC65D2" w:rsidP="00CC65D2">
      <w:r>
        <w:t xml:space="preserve">Example of issue matched with possible responsibility roles: </w:t>
      </w:r>
    </w:p>
    <w:tbl>
      <w:tblPr>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able of Example of issue matched with possible responsibility roles"/>
      </w:tblPr>
      <w:tblGrid>
        <w:gridCol w:w="5233"/>
        <w:gridCol w:w="5233"/>
      </w:tblGrid>
      <w:tr w:rsidR="00CC65D2" w14:paraId="1A4BAE6E" w14:textId="77777777" w:rsidTr="007E2E95">
        <w:trPr>
          <w:trHeight w:val="200"/>
        </w:trPr>
        <w:tc>
          <w:tcPr>
            <w:tcW w:w="5233" w:type="dxa"/>
            <w:shd w:val="clear" w:color="auto" w:fill="B4C6E7" w:themeFill="accent1" w:themeFillTint="66"/>
            <w:tcMar>
              <w:top w:w="100" w:type="dxa"/>
              <w:left w:w="100" w:type="dxa"/>
              <w:bottom w:w="100" w:type="dxa"/>
              <w:right w:w="100" w:type="dxa"/>
            </w:tcMar>
            <w:vAlign w:val="center"/>
          </w:tcPr>
          <w:p w14:paraId="66266E5C" w14:textId="77777777" w:rsidR="00CC65D2" w:rsidRPr="00167EDC" w:rsidRDefault="00CC65D2" w:rsidP="00167EDC">
            <w:pPr>
              <w:pStyle w:val="Tableheading"/>
            </w:pPr>
            <w:r w:rsidRPr="00167EDC">
              <w:t>What is the observed issue in the classroom?</w:t>
            </w:r>
          </w:p>
        </w:tc>
        <w:tc>
          <w:tcPr>
            <w:tcW w:w="5233" w:type="dxa"/>
            <w:shd w:val="clear" w:color="auto" w:fill="B4C6E7" w:themeFill="accent1" w:themeFillTint="66"/>
            <w:tcMar>
              <w:top w:w="100" w:type="dxa"/>
              <w:left w:w="100" w:type="dxa"/>
              <w:bottom w:w="100" w:type="dxa"/>
              <w:right w:w="100" w:type="dxa"/>
            </w:tcMar>
            <w:vAlign w:val="center"/>
          </w:tcPr>
          <w:p w14:paraId="6B64AFF6" w14:textId="77777777" w:rsidR="00CC65D2" w:rsidRPr="00167EDC" w:rsidRDefault="00CC65D2" w:rsidP="00167EDC">
            <w:pPr>
              <w:pStyle w:val="Tableheading"/>
            </w:pPr>
            <w:r w:rsidRPr="00167EDC">
              <w:t>What responsibility role could solve this?</w:t>
            </w:r>
          </w:p>
          <w:p w14:paraId="10BF69D4" w14:textId="77777777" w:rsidR="00CC65D2" w:rsidRPr="00167EDC" w:rsidRDefault="00CC65D2" w:rsidP="00167EDC">
            <w:pPr>
              <w:pStyle w:val="Tableheading"/>
            </w:pPr>
            <w:r w:rsidRPr="00167EDC">
              <w:t>What is the role description?</w:t>
            </w:r>
          </w:p>
        </w:tc>
      </w:tr>
      <w:tr w:rsidR="00CC65D2" w14:paraId="0CEA8CE4" w14:textId="77777777" w:rsidTr="00CC65D2">
        <w:trPr>
          <w:trHeight w:val="420"/>
        </w:trPr>
        <w:tc>
          <w:tcPr>
            <w:tcW w:w="5233" w:type="dxa"/>
            <w:shd w:val="clear" w:color="auto" w:fill="auto"/>
            <w:tcMar>
              <w:top w:w="100" w:type="dxa"/>
              <w:left w:w="100" w:type="dxa"/>
              <w:bottom w:w="100" w:type="dxa"/>
              <w:right w:w="100" w:type="dxa"/>
            </w:tcMar>
          </w:tcPr>
          <w:p w14:paraId="646F5F37" w14:textId="580B803C" w:rsidR="00CC65D2" w:rsidRDefault="00CC65D2" w:rsidP="00167EDC">
            <w:pPr>
              <w:pStyle w:val="Tabletext"/>
            </w:pPr>
            <w:r>
              <w:t>Glue sticks are everywhere</w:t>
            </w:r>
          </w:p>
        </w:tc>
        <w:tc>
          <w:tcPr>
            <w:tcW w:w="5233" w:type="dxa"/>
            <w:shd w:val="clear" w:color="auto" w:fill="auto"/>
            <w:tcMar>
              <w:top w:w="100" w:type="dxa"/>
              <w:left w:w="100" w:type="dxa"/>
              <w:bottom w:w="100" w:type="dxa"/>
              <w:right w:w="100" w:type="dxa"/>
            </w:tcMar>
          </w:tcPr>
          <w:p w14:paraId="1FA4B618" w14:textId="77777777" w:rsidR="00CC65D2" w:rsidRDefault="00CC65D2" w:rsidP="00167EDC">
            <w:pPr>
              <w:pStyle w:val="Tabletext"/>
            </w:pPr>
            <w:r>
              <w:t xml:space="preserve">Glue Stick Keeper: putting glue sticks away </w:t>
            </w:r>
          </w:p>
        </w:tc>
      </w:tr>
      <w:tr w:rsidR="00CC65D2" w14:paraId="0FF36C76" w14:textId="77777777" w:rsidTr="007E2E95">
        <w:tc>
          <w:tcPr>
            <w:tcW w:w="5233" w:type="dxa"/>
            <w:shd w:val="clear" w:color="auto" w:fill="D9E2F3" w:themeFill="accent1" w:themeFillTint="33"/>
            <w:tcMar>
              <w:top w:w="100" w:type="dxa"/>
              <w:left w:w="100" w:type="dxa"/>
              <w:bottom w:w="100" w:type="dxa"/>
              <w:right w:w="100" w:type="dxa"/>
            </w:tcMar>
          </w:tcPr>
          <w:p w14:paraId="1D2BB5F6" w14:textId="77777777" w:rsidR="00CC65D2" w:rsidRDefault="00CC65D2" w:rsidP="00167EDC">
            <w:pPr>
              <w:pStyle w:val="Tabletext"/>
            </w:pPr>
            <w:r>
              <w:t>Book shelf is messy</w:t>
            </w:r>
          </w:p>
        </w:tc>
        <w:tc>
          <w:tcPr>
            <w:tcW w:w="5233" w:type="dxa"/>
            <w:shd w:val="clear" w:color="auto" w:fill="D9E2F3" w:themeFill="accent1" w:themeFillTint="33"/>
            <w:tcMar>
              <w:top w:w="100" w:type="dxa"/>
              <w:left w:w="100" w:type="dxa"/>
              <w:bottom w:w="100" w:type="dxa"/>
              <w:right w:w="100" w:type="dxa"/>
            </w:tcMar>
          </w:tcPr>
          <w:p w14:paraId="30F05B83" w14:textId="77777777" w:rsidR="00CC65D2" w:rsidRDefault="00CC65D2" w:rsidP="00167EDC">
            <w:pPr>
              <w:pStyle w:val="Tabletext"/>
            </w:pPr>
            <w:r>
              <w:t>Class Librarian: Keep the book shelf tidy</w:t>
            </w:r>
          </w:p>
        </w:tc>
      </w:tr>
      <w:tr w:rsidR="00CC65D2" w14:paraId="03818EA5" w14:textId="77777777" w:rsidTr="00CC65D2">
        <w:tc>
          <w:tcPr>
            <w:tcW w:w="5233" w:type="dxa"/>
            <w:shd w:val="clear" w:color="auto" w:fill="auto"/>
            <w:tcMar>
              <w:top w:w="100" w:type="dxa"/>
              <w:left w:w="100" w:type="dxa"/>
              <w:bottom w:w="100" w:type="dxa"/>
              <w:right w:w="100" w:type="dxa"/>
            </w:tcMar>
          </w:tcPr>
          <w:p w14:paraId="0894A35E" w14:textId="77777777" w:rsidR="00CC65D2" w:rsidRDefault="00CC65D2" w:rsidP="00167EDC">
            <w:pPr>
              <w:pStyle w:val="Tabletext"/>
            </w:pPr>
            <w:r>
              <w:t>There are things left out that are not safe</w:t>
            </w:r>
          </w:p>
        </w:tc>
        <w:tc>
          <w:tcPr>
            <w:tcW w:w="5233" w:type="dxa"/>
            <w:shd w:val="clear" w:color="auto" w:fill="auto"/>
            <w:tcMar>
              <w:top w:w="100" w:type="dxa"/>
              <w:left w:w="100" w:type="dxa"/>
              <w:bottom w:w="100" w:type="dxa"/>
              <w:right w:w="100" w:type="dxa"/>
            </w:tcMar>
          </w:tcPr>
          <w:p w14:paraId="494BFEFA" w14:textId="77777777" w:rsidR="00CC65D2" w:rsidRDefault="00CC65D2" w:rsidP="00167EDC">
            <w:pPr>
              <w:pStyle w:val="Tabletext"/>
            </w:pPr>
            <w:r>
              <w:t xml:space="preserve">Safety Inspector: make sure chairs are pushed in and things are put away </w:t>
            </w:r>
          </w:p>
        </w:tc>
      </w:tr>
    </w:tbl>
    <w:p w14:paraId="60775A43" w14:textId="2D86A77A" w:rsidR="00CC65D2" w:rsidRDefault="00D1238D" w:rsidP="007556AE">
      <w:pPr>
        <w:pStyle w:val="Heading3"/>
      </w:pPr>
      <w:r>
        <w:t xml:space="preserve">Activity 2: </w:t>
      </w:r>
      <w:r w:rsidR="00167EDC">
        <w:t>Responsibility r</w:t>
      </w:r>
      <w:r w:rsidR="00CC65D2">
        <w:t xml:space="preserve">oles </w:t>
      </w:r>
      <w:r w:rsidR="00167EDC">
        <w:t>student reflection</w:t>
      </w:r>
      <w:r w:rsidR="00CC65D2">
        <w:t xml:space="preserve"> </w:t>
      </w:r>
    </w:p>
    <w:p w14:paraId="5DCEAF34" w14:textId="77777777" w:rsidR="00CC65D2" w:rsidRDefault="00CC65D2" w:rsidP="00167EDC">
      <w:r>
        <w:t xml:space="preserve">This activity should occur after all students have had a chance to experience at least one Responsibility Role and can be used a lesson cycle pathway to repeating Activity 1. </w:t>
      </w:r>
    </w:p>
    <w:p w14:paraId="54189479" w14:textId="5432DE12" w:rsidR="00CC65D2" w:rsidRDefault="00167EDC" w:rsidP="00CC65D2">
      <w:r>
        <w:t>Students take time to</w:t>
      </w:r>
      <w:r w:rsidR="00CC65D2">
        <w:t xml:space="preserve"> reflect on the initial observed classroom issues</w:t>
      </w:r>
      <w:r>
        <w:t xml:space="preserve">.  Students discuss </w:t>
      </w:r>
      <w:r w:rsidR="00CC65D2">
        <w:t xml:space="preserve">how the </w:t>
      </w:r>
      <w:r>
        <w:t>by taking on a leadership role they are able to help the class run effectively and contribute to class wellbeing</w:t>
      </w:r>
      <w:r w:rsidR="00CC65D2">
        <w:t xml:space="preserve">. </w:t>
      </w:r>
    </w:p>
    <w:p w14:paraId="211B2849" w14:textId="087344E2" w:rsidR="00167EDC" w:rsidRDefault="00167EDC" w:rsidP="007556AE">
      <w:pPr>
        <w:pStyle w:val="Heading3"/>
        <w:rPr>
          <w:b/>
        </w:rPr>
      </w:pPr>
      <w:r>
        <w:t>Focus questions</w:t>
      </w:r>
    </w:p>
    <w:p w14:paraId="7B35C318" w14:textId="77777777" w:rsidR="00167EDC" w:rsidRDefault="00CC65D2" w:rsidP="00167EDC">
      <w:pPr>
        <w:pStyle w:val="ListBullet"/>
      </w:pPr>
      <w:r>
        <w:t>Did you enjoy your responsibility role?</w:t>
      </w:r>
    </w:p>
    <w:p w14:paraId="22961058" w14:textId="5BF97DB5" w:rsidR="00CC65D2" w:rsidRDefault="00CC65D2" w:rsidP="00167EDC">
      <w:pPr>
        <w:pStyle w:val="ListBullet"/>
      </w:pPr>
      <w:r>
        <w:t xml:space="preserve">Did it help </w:t>
      </w:r>
      <w:r w:rsidR="00584FF5">
        <w:t>re</w:t>
      </w:r>
      <w:r>
        <w:t xml:space="preserve">solve the issue identified? </w:t>
      </w:r>
    </w:p>
    <w:p w14:paraId="71FDC653" w14:textId="77777777" w:rsidR="00CC65D2" w:rsidRDefault="00CC65D2" w:rsidP="00167EDC">
      <w:pPr>
        <w:pStyle w:val="ListBullet"/>
      </w:pPr>
      <w:r>
        <w:t>Would you update or remove any responsibility roles?</w:t>
      </w:r>
    </w:p>
    <w:p w14:paraId="2FAE4D7F" w14:textId="40586927" w:rsidR="00CC65D2" w:rsidRDefault="00CC65D2" w:rsidP="00167EDC">
      <w:pPr>
        <w:pStyle w:val="ListBullet"/>
      </w:pPr>
      <w:r>
        <w:t xml:space="preserve">Have you noticed </w:t>
      </w:r>
      <w:r w:rsidR="00584FF5">
        <w:t>areas in the classroom</w:t>
      </w:r>
      <w:r>
        <w:t xml:space="preserve"> that co</w:t>
      </w:r>
      <w:r w:rsidR="00584FF5">
        <w:t>uld benefit from</w:t>
      </w:r>
      <w:r>
        <w:t xml:space="preserve"> students working together?</w:t>
      </w:r>
    </w:p>
    <w:p w14:paraId="4CDFD7FA" w14:textId="77777777" w:rsidR="00CC65D2" w:rsidRDefault="00CC65D2" w:rsidP="00CC65D2">
      <w:pPr>
        <w:rPr>
          <w:b/>
        </w:rPr>
      </w:pPr>
    </w:p>
    <w:p w14:paraId="426D7FAA" w14:textId="47E5A281" w:rsidR="00CC65D2" w:rsidRPr="00167EDC" w:rsidRDefault="00CC65D2" w:rsidP="00D1238D">
      <w:pPr>
        <w:pStyle w:val="ListNumber"/>
        <w:numPr>
          <w:ilvl w:val="0"/>
          <w:numId w:val="39"/>
        </w:numPr>
        <w:tabs>
          <w:tab w:val="clear" w:pos="717"/>
          <w:tab w:val="num" w:pos="3"/>
        </w:tabs>
        <w:ind w:left="360"/>
      </w:pPr>
      <w:r w:rsidRPr="00167EDC">
        <w:t>Use the Responsibility Roles and descriptions list created in the previous activity to reflect on whether each role has worked to solve the observed issue in the</w:t>
      </w:r>
      <w:r w:rsidR="00D1238D">
        <w:t xml:space="preserve"> classroom. </w:t>
      </w:r>
      <w:r w:rsidR="00167EDC">
        <w:t xml:space="preserve">For </w:t>
      </w:r>
      <w:r w:rsidRPr="00167EDC">
        <w:t xml:space="preserve">students </w:t>
      </w:r>
      <w:r w:rsidR="00D1238D">
        <w:t>can provide feedback in a variety of ways to suit the group. For example, survey or graphs, whole group or individual discussion.</w:t>
      </w:r>
    </w:p>
    <w:p w14:paraId="7DC78188" w14:textId="77777777" w:rsidR="00CC65D2" w:rsidRPr="00167EDC" w:rsidRDefault="00CC65D2" w:rsidP="00167EDC">
      <w:pPr>
        <w:pStyle w:val="ListNumber"/>
        <w:numPr>
          <w:ilvl w:val="0"/>
          <w:numId w:val="0"/>
        </w:numPr>
        <w:ind w:left="717"/>
      </w:pPr>
    </w:p>
    <w:p w14:paraId="69C14A5F" w14:textId="41B931C0" w:rsidR="00CC65D2" w:rsidRPr="00167EDC" w:rsidRDefault="00D1238D" w:rsidP="00167EDC">
      <w:pPr>
        <w:pStyle w:val="ListNumber"/>
        <w:tabs>
          <w:tab w:val="clear" w:pos="717"/>
          <w:tab w:val="num" w:pos="360"/>
        </w:tabs>
        <w:ind w:left="360"/>
      </w:pPr>
      <w:r>
        <w:t>Students</w:t>
      </w:r>
      <w:r w:rsidR="00CC65D2" w:rsidRPr="00167EDC">
        <w:t xml:space="preserve"> can</w:t>
      </w:r>
      <w:r w:rsidR="00167EDC">
        <w:t xml:space="preserve"> revisit the ‘researcher walk’ a</w:t>
      </w:r>
      <w:r w:rsidR="00CC65D2" w:rsidRPr="00167EDC">
        <w:t>nd record any changes or new issues they obse</w:t>
      </w:r>
      <w:r w:rsidR="00167EDC">
        <w:t xml:space="preserve">rve in the classroom. This new </w:t>
      </w:r>
      <w:r w:rsidR="00CC65D2" w:rsidRPr="00167EDC">
        <w:t xml:space="preserve">researcher walk could lead to new </w:t>
      </w:r>
      <w:r w:rsidR="00167EDC" w:rsidRPr="00167EDC">
        <w:t xml:space="preserve">responsibility roles </w:t>
      </w:r>
      <w:r w:rsidR="00CC65D2" w:rsidRPr="00167EDC">
        <w:t xml:space="preserve">established for the class. This cycle can continue throughout the year as often as necessary. </w:t>
      </w:r>
    </w:p>
    <w:p w14:paraId="374F040A" w14:textId="77777777" w:rsidR="00CC65D2" w:rsidRPr="00167EDC" w:rsidRDefault="00CC65D2" w:rsidP="00167EDC">
      <w:pPr>
        <w:pStyle w:val="ListNumber"/>
      </w:pPr>
      <w:r w:rsidRPr="00167EDC">
        <w:br w:type="page"/>
      </w:r>
    </w:p>
    <w:p w14:paraId="6D5AD231" w14:textId="77777777" w:rsidR="00CC65D2" w:rsidRDefault="00CC65D2" w:rsidP="00133574">
      <w:pPr>
        <w:pStyle w:val="Heading2"/>
      </w:pPr>
      <w:r>
        <w:t>Sequence 6: Goal setting for learning</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7601E9" w14:paraId="3FFF639C" w14:textId="77777777" w:rsidTr="007E2E95">
        <w:tc>
          <w:tcPr>
            <w:tcW w:w="10456" w:type="dxa"/>
            <w:shd w:val="clear" w:color="auto" w:fill="B4C6E7" w:themeFill="accent1" w:themeFillTint="66"/>
          </w:tcPr>
          <w:p w14:paraId="096D4511" w14:textId="4CBB8E22" w:rsidR="007601E9" w:rsidRDefault="007601E9" w:rsidP="007601E9">
            <w:pPr>
              <w:pStyle w:val="Tableheading"/>
            </w:pPr>
            <w:r>
              <w:t>Concepts: student voice,  student influence</w:t>
            </w:r>
          </w:p>
        </w:tc>
      </w:tr>
      <w:tr w:rsidR="00CC65D2" w14:paraId="7F05D154" w14:textId="77777777" w:rsidTr="00CC65D2">
        <w:tc>
          <w:tcPr>
            <w:tcW w:w="10456" w:type="dxa"/>
          </w:tcPr>
          <w:p w14:paraId="439D279F" w14:textId="77777777" w:rsidR="00CC65D2" w:rsidRDefault="00CC65D2" w:rsidP="00D1238D">
            <w:pPr>
              <w:pStyle w:val="Tabletext"/>
              <w:rPr>
                <w:b/>
              </w:rPr>
            </w:pPr>
            <w:r>
              <w:t xml:space="preserve">This sequence ensures that all students are engaged in individualised goal setting. Students will be able to identify their strengths and areas for improvement in a conference with the classroom teacher. </w:t>
            </w:r>
          </w:p>
        </w:tc>
      </w:tr>
    </w:tbl>
    <w:p w14:paraId="368D3078" w14:textId="6543168C" w:rsidR="00CC65D2" w:rsidRDefault="007601E9" w:rsidP="00D1238D">
      <w:r>
        <w:t>Repeat this activity through</w:t>
      </w:r>
      <w:r w:rsidR="00CC65D2">
        <w:t xml:space="preserve"> the year</w:t>
      </w:r>
      <w:r>
        <w:t xml:space="preserve"> as necessary. This activity could support student learning and wellbeing goals as well as be included as part of</w:t>
      </w:r>
      <w:r w:rsidR="00CC65D2">
        <w:t xml:space="preserve"> parent teacher </w:t>
      </w:r>
      <w:r>
        <w:t>communications</w:t>
      </w:r>
      <w:r w:rsidR="00CC65D2">
        <w:t xml:space="preserve">. </w:t>
      </w:r>
    </w:p>
    <w:p w14:paraId="69D4E985" w14:textId="5A1D1C21" w:rsidR="00CC65D2" w:rsidRPr="00C43783" w:rsidRDefault="00D1238D" w:rsidP="007556AE">
      <w:pPr>
        <w:pStyle w:val="Heading3"/>
      </w:pPr>
      <w:r w:rsidRPr="00C43783">
        <w:t>Focus Questions</w:t>
      </w:r>
    </w:p>
    <w:p w14:paraId="280F89DB" w14:textId="77777777" w:rsidR="00CC65D2" w:rsidRDefault="00CC65D2" w:rsidP="00D1238D">
      <w:pPr>
        <w:pStyle w:val="ListBullet"/>
      </w:pPr>
      <w:r>
        <w:t>What are my strengths (what am I good at)?</w:t>
      </w:r>
    </w:p>
    <w:p w14:paraId="772857AB" w14:textId="33B3AC11" w:rsidR="00CC65D2" w:rsidRDefault="00A945B6" w:rsidP="00D1238D">
      <w:pPr>
        <w:pStyle w:val="ListBullet"/>
      </w:pPr>
      <w:r>
        <w:t xml:space="preserve">What </w:t>
      </w:r>
      <w:r w:rsidR="00D1238D">
        <w:t>would I like to do better</w:t>
      </w:r>
      <w:r w:rsidR="00CC65D2">
        <w:t>?</w:t>
      </w:r>
    </w:p>
    <w:p w14:paraId="61B83567" w14:textId="62D977E9" w:rsidR="00CC65D2" w:rsidRDefault="00CC65D2" w:rsidP="00D1238D">
      <w:pPr>
        <w:pStyle w:val="ListBullet"/>
      </w:pPr>
      <w:r>
        <w:t>What goals can I set for my learning?</w:t>
      </w:r>
    </w:p>
    <w:p w14:paraId="6D79BAAD" w14:textId="313C277E" w:rsidR="00CC65D2" w:rsidRDefault="00D1238D" w:rsidP="007556AE">
      <w:pPr>
        <w:pStyle w:val="Heading3"/>
      </w:pPr>
      <w:r>
        <w:t xml:space="preserve">Activity 1: </w:t>
      </w:r>
      <w:r w:rsidR="00A41E79">
        <w:t>Identifying goals and strengths</w:t>
      </w:r>
    </w:p>
    <w:p w14:paraId="57C883DA" w14:textId="322CB3FB" w:rsidR="00DA4872" w:rsidRPr="00DA4872" w:rsidRDefault="00DA4872" w:rsidP="00DA4872">
      <w:r>
        <w:t xml:space="preserve">Resources:  </w:t>
      </w:r>
      <w:r w:rsidR="003F5595">
        <w:t xml:space="preserve">Self-reflection Template example, </w:t>
      </w:r>
      <w:r w:rsidR="00A945B6">
        <w:t>SMART</w:t>
      </w:r>
      <w:r>
        <w:t xml:space="preserve"> goals planner</w:t>
      </w:r>
      <w:r w:rsidR="003F5595">
        <w:t xml:space="preserve"> example</w:t>
      </w:r>
    </w:p>
    <w:p w14:paraId="03037F89" w14:textId="731E6BAD" w:rsidR="00D1238D" w:rsidRDefault="00CC65D2" w:rsidP="00D1238D">
      <w:r w:rsidRPr="00D1238D">
        <w:t xml:space="preserve">Model for students an example of your own strengths and things to work </w:t>
      </w:r>
      <w:r w:rsidR="00D1238D">
        <w:t xml:space="preserve">on within the classroom. </w:t>
      </w:r>
      <w:r w:rsidR="00D1238D" w:rsidRPr="00D1238D">
        <w:t>E.g.,</w:t>
      </w:r>
      <w:r w:rsidRPr="00D1238D">
        <w:t xml:space="preserve"> I think I am great at reading stories in class - I want to get better at learning more games. </w:t>
      </w:r>
      <w:r w:rsidR="00A41E79">
        <w:t xml:space="preserve">Work with class to build a word bank of shared strengths. These should be both character and academic to support all students. For example, being a good friend, working hard on a difficult task, learning my friends to 10 and so on. Find out more about growth mindsets </w:t>
      </w:r>
      <w:hyperlink r:id="rId17" w:history="1">
        <w:r w:rsidR="00A41E79" w:rsidRPr="00A41E79">
          <w:rPr>
            <w:rStyle w:val="Hyperlink"/>
          </w:rPr>
          <w:t>her</w:t>
        </w:r>
        <w:r w:rsidR="00A41E79" w:rsidRPr="00A41E79">
          <w:rPr>
            <w:rStyle w:val="Hyperlink"/>
          </w:rPr>
          <w:t>e</w:t>
        </w:r>
      </w:hyperlink>
      <w:r w:rsidR="005173D5">
        <w:t xml:space="preserve"> and more about </w:t>
      </w:r>
      <w:r w:rsidR="00A945B6">
        <w:t>SMART</w:t>
      </w:r>
      <w:r w:rsidR="005173D5">
        <w:t xml:space="preserve"> goals </w:t>
      </w:r>
      <w:hyperlink r:id="rId18" w:history="1">
        <w:r w:rsidR="005173D5" w:rsidRPr="00753424">
          <w:rPr>
            <w:rStyle w:val="Hyperlink"/>
          </w:rPr>
          <w:t>here</w:t>
        </w:r>
      </w:hyperlink>
      <w:r w:rsidR="005173D5">
        <w:t xml:space="preserve">  and </w:t>
      </w:r>
      <w:hyperlink r:id="rId19" w:history="1">
        <w:r w:rsidR="005173D5">
          <w:rPr>
            <w:rStyle w:val="Hyperlink"/>
            <w:color w:val="1155CC"/>
          </w:rPr>
          <w:t>here</w:t>
        </w:r>
      </w:hyperlink>
      <w:r w:rsidR="005173D5">
        <w:rPr>
          <w:rStyle w:val="Hyperlink"/>
          <w:color w:val="1155CC"/>
        </w:rPr>
        <w:t>.</w:t>
      </w:r>
    </w:p>
    <w:p w14:paraId="71FB7C5A" w14:textId="2212AABE" w:rsidR="00CC65D2" w:rsidRPr="00D1238D" w:rsidRDefault="00CC65D2" w:rsidP="00D1238D">
      <w:r w:rsidRPr="00D1238D">
        <w:t xml:space="preserve">Explain to students that they will be reflecting on themselves as a learning and coming up with their own strengths and things they want to </w:t>
      </w:r>
      <w:r w:rsidR="00F929E9">
        <w:t>improve</w:t>
      </w:r>
      <w:r w:rsidRPr="00D1238D">
        <w:t xml:space="preserve">. </w:t>
      </w:r>
      <w:r w:rsidR="00DA4872">
        <w:t xml:space="preserve">An example </w:t>
      </w:r>
      <w:r w:rsidR="00A945B6">
        <w:t>SMART</w:t>
      </w:r>
      <w:r w:rsidR="00DA4872">
        <w:t xml:space="preserve"> goals planner is provided which can be edited to suit class.</w:t>
      </w:r>
    </w:p>
    <w:p w14:paraId="0AE6E2F7" w14:textId="13E6B16C" w:rsidR="00CC65D2" w:rsidRPr="00C43783" w:rsidRDefault="00D1238D" w:rsidP="007556AE">
      <w:pPr>
        <w:pStyle w:val="Heading3"/>
      </w:pPr>
      <w:r w:rsidRPr="00C43783">
        <w:t>Variations</w:t>
      </w:r>
      <w:r w:rsidR="00CC65D2" w:rsidRPr="00C43783">
        <w:t xml:space="preserve"> </w:t>
      </w:r>
    </w:p>
    <w:p w14:paraId="569DE151" w14:textId="77777777" w:rsidR="00CC65D2" w:rsidRPr="00D1238D" w:rsidRDefault="00CC65D2" w:rsidP="00D1238D">
      <w:r w:rsidRPr="007556AE">
        <w:rPr>
          <w:b/>
        </w:rPr>
        <w:t>Learning conference</w:t>
      </w:r>
      <w:r w:rsidRPr="00D1238D">
        <w:t xml:space="preserve">: Students work one on one with the teacher or adult to discuss their strengths and things they want to get better at. Teacher record the answers on a student strengths survey sheet. </w:t>
      </w:r>
    </w:p>
    <w:p w14:paraId="01D9B420" w14:textId="7EF02034" w:rsidR="00CC65D2" w:rsidRPr="00D1238D" w:rsidRDefault="00CC65D2" w:rsidP="00D1238D">
      <w:r w:rsidRPr="007556AE">
        <w:rPr>
          <w:b/>
        </w:rPr>
        <w:t>Student survey</w:t>
      </w:r>
      <w:r w:rsidRPr="00D1238D">
        <w:t xml:space="preserve">: </w:t>
      </w:r>
      <w:r w:rsidR="007556AE">
        <w:t>St</w:t>
      </w:r>
      <w:r w:rsidRPr="00D1238D">
        <w:t>udents record their own strengths and areas to get better at on the student survey form.</w:t>
      </w:r>
    </w:p>
    <w:p w14:paraId="027A153D" w14:textId="77777777" w:rsidR="00CC65D2" w:rsidRDefault="00CC65D2" w:rsidP="00CC65D2">
      <w:pPr>
        <w:spacing w:line="288" w:lineRule="auto"/>
      </w:pPr>
      <w:r>
        <w:t xml:space="preserve">** Between activity 1 and 2 teachers will need to record their own observations on areas of strengths and areas of improvement </w:t>
      </w:r>
    </w:p>
    <w:p w14:paraId="6B743841" w14:textId="76D7A1C9" w:rsidR="00CC65D2" w:rsidRPr="00C43783" w:rsidRDefault="00CC65D2" w:rsidP="007556AE">
      <w:pPr>
        <w:pStyle w:val="Heading3"/>
      </w:pPr>
      <w:r w:rsidRPr="00C43783">
        <w:t xml:space="preserve">Activity 2: Goal setting conference </w:t>
      </w:r>
    </w:p>
    <w:p w14:paraId="49668DFC" w14:textId="7D5AB686" w:rsidR="006070A0" w:rsidRPr="006070A0" w:rsidRDefault="006070A0" w:rsidP="006070A0">
      <w:r>
        <w:t xml:space="preserve">Resources: recording template for </w:t>
      </w:r>
      <w:r w:rsidR="00A945B6">
        <w:t>SMART</w:t>
      </w:r>
      <w:r>
        <w:t xml:space="preserve"> goals.</w:t>
      </w:r>
    </w:p>
    <w:p w14:paraId="7D9841A7" w14:textId="0CB37091" w:rsidR="00D1238D" w:rsidRDefault="00CC65D2" w:rsidP="00CC65D2">
      <w:r>
        <w:t xml:space="preserve">Students meet one on one with their teacher and use their student strengths survey sheet to scaffold a goal setting discussion. Ensure that student goals reflect their own responses to the survey as well as identified areas of need from the teacher.  </w:t>
      </w:r>
      <w:r w:rsidR="00D1238D">
        <w:t xml:space="preserve">The student may like to draw or write about their goals. </w:t>
      </w:r>
    </w:p>
    <w:p w14:paraId="3A27E7C4" w14:textId="78795488" w:rsidR="00D1238D" w:rsidRDefault="00D1238D" w:rsidP="00CC65D2">
      <w:r>
        <w:t xml:space="preserve">Goals should be positively stated and achievable. The </w:t>
      </w:r>
      <w:r w:rsidR="00A945B6">
        <w:t>SMART</w:t>
      </w:r>
      <w:r w:rsidR="00F929E9">
        <w:t xml:space="preserve"> </w:t>
      </w:r>
      <w:r w:rsidR="00CA7E3A">
        <w:t>g</w:t>
      </w:r>
      <w:r>
        <w:t>oal model is a useful one for this process.</w:t>
      </w:r>
    </w:p>
    <w:p w14:paraId="46F317B8" w14:textId="24DCD856" w:rsidR="00D1238D" w:rsidRDefault="00D1238D" w:rsidP="00CC65D2">
      <w:r>
        <w:t xml:space="preserve">Find out more about </w:t>
      </w:r>
      <w:r w:rsidR="00A945B6">
        <w:t>SMART</w:t>
      </w:r>
      <w:r w:rsidR="00F929E9">
        <w:t xml:space="preserve"> </w:t>
      </w:r>
      <w:r>
        <w:t xml:space="preserve">goals </w:t>
      </w:r>
      <w:hyperlink r:id="rId20" w:history="1">
        <w:r w:rsidRPr="001E0775">
          <w:rPr>
            <w:rStyle w:val="Hyperlink"/>
          </w:rPr>
          <w:t>h</w:t>
        </w:r>
        <w:r w:rsidRPr="001E0775">
          <w:rPr>
            <w:rStyle w:val="Hyperlink"/>
          </w:rPr>
          <w:t>e</w:t>
        </w:r>
        <w:r w:rsidRPr="001E0775">
          <w:rPr>
            <w:rStyle w:val="Hyperlink"/>
          </w:rPr>
          <w:t>re</w:t>
        </w:r>
      </w:hyperlink>
      <w:r>
        <w:t>.</w:t>
      </w:r>
    </w:p>
    <w:p w14:paraId="421292EB" w14:textId="2B8EB683" w:rsidR="00CC65D2" w:rsidRDefault="00CC65D2" w:rsidP="00CC65D2">
      <w:pPr>
        <w:spacing w:line="331" w:lineRule="auto"/>
      </w:pPr>
      <w:r>
        <w:t xml:space="preserve">The students’ goals </w:t>
      </w:r>
      <w:r w:rsidR="00D1238D">
        <w:t>should be shared</w:t>
      </w:r>
      <w:r>
        <w:t xml:space="preserve"> parents/carers in one of the following ways to gather parent input:</w:t>
      </w:r>
    </w:p>
    <w:p w14:paraId="5D9B0FBF" w14:textId="77777777" w:rsidR="00CC65D2" w:rsidRDefault="00CC65D2" w:rsidP="00D1238D">
      <w:pPr>
        <w:pStyle w:val="ListBullet"/>
      </w:pPr>
      <w:r>
        <w:t>Parent/teacher interviews</w:t>
      </w:r>
    </w:p>
    <w:p w14:paraId="20B7EC14" w14:textId="77777777" w:rsidR="00CC65D2" w:rsidRDefault="00CC65D2" w:rsidP="00D1238D">
      <w:pPr>
        <w:pStyle w:val="ListBullet"/>
      </w:pPr>
      <w:r>
        <w:t>Three way conferences</w:t>
      </w:r>
    </w:p>
    <w:p w14:paraId="4AE87F00" w14:textId="77777777" w:rsidR="00CC65D2" w:rsidRDefault="00CC65D2" w:rsidP="00D1238D">
      <w:pPr>
        <w:pStyle w:val="ListBullet"/>
      </w:pPr>
      <w:r>
        <w:t>Homework task</w:t>
      </w:r>
    </w:p>
    <w:p w14:paraId="545D04A1" w14:textId="77777777" w:rsidR="00CC65D2" w:rsidRDefault="00CC65D2" w:rsidP="00D1238D">
      <w:pPr>
        <w:pStyle w:val="ListBullet"/>
      </w:pPr>
      <w:r>
        <w:t>Email</w:t>
      </w:r>
    </w:p>
    <w:p w14:paraId="5D85D14F" w14:textId="6CA2A6A6" w:rsidR="00CC65D2" w:rsidRDefault="00CC65D2" w:rsidP="00CC65D2">
      <w:pPr>
        <w:spacing w:line="331" w:lineRule="auto"/>
      </w:pPr>
      <w:r>
        <w:t>Revisit and reflect on these goals at the end of a set time for example, at the end</w:t>
      </w:r>
      <w:r w:rsidR="00D1238D">
        <w:t xml:space="preserve"> of each term or each semester.  It is important that students understand that setting goals influence what they do in class. If the teacher can talk regularly to students about their goals and how they are working together to help achieve the student’s goal. </w:t>
      </w:r>
    </w:p>
    <w:p w14:paraId="71BBB8E2" w14:textId="77777777" w:rsidR="00CC65D2" w:rsidRDefault="00CC65D2" w:rsidP="00CC65D2">
      <w:r>
        <w:br w:type="page"/>
      </w:r>
    </w:p>
    <w:tbl>
      <w:tblPr>
        <w:tblStyle w:val="Tableheader"/>
        <w:tblW w:w="0" w:type="auto"/>
        <w:tblLook w:val="04A0" w:firstRow="1" w:lastRow="0" w:firstColumn="1" w:lastColumn="0" w:noHBand="0" w:noVBand="1"/>
        <w:tblCaption w:val="Self reflection table and SMART goal table"/>
      </w:tblPr>
      <w:tblGrid>
        <w:gridCol w:w="10120"/>
      </w:tblGrid>
      <w:tr w:rsidR="00F170E3" w:rsidRPr="009B18F6" w14:paraId="6FB69108" w14:textId="77777777" w:rsidTr="004738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20" w:type="dxa"/>
          </w:tcPr>
          <w:p w14:paraId="6D26F8E8" w14:textId="06C1714D" w:rsidR="00F170E3" w:rsidRPr="007556AE" w:rsidRDefault="00F170E3" w:rsidP="007556AE">
            <w:pPr>
              <w:pStyle w:val="Heading3"/>
              <w:outlineLvl w:val="2"/>
            </w:pPr>
            <w:bookmarkStart w:id="34" w:name="_Toc14526075"/>
            <w:r w:rsidRPr="007556AE">
              <w:t>Self-reflection Tool</w:t>
            </w:r>
            <w:bookmarkEnd w:id="34"/>
            <w:r w:rsidR="008A65A6" w:rsidRPr="007556AE">
              <w:t xml:space="preserve"> Example</w:t>
            </w:r>
          </w:p>
          <w:p w14:paraId="37E77146" w14:textId="77777777" w:rsidR="007556AE" w:rsidRDefault="007556AE" w:rsidP="00BF2CD2">
            <w:bookmarkStart w:id="35" w:name="_Toc14526076"/>
            <w:r>
              <w:t>Name:</w:t>
            </w:r>
          </w:p>
          <w:p w14:paraId="7B09D7B3" w14:textId="00E3A2C1" w:rsidR="008A65A6" w:rsidRPr="008A65A6" w:rsidRDefault="00F170E3" w:rsidP="007556AE">
            <w:pPr>
              <w:spacing w:before="240" w:after="240"/>
            </w:pPr>
            <w:r>
              <w:t>Date:</w:t>
            </w:r>
            <w:bookmarkEnd w:id="35"/>
          </w:p>
          <w:p w14:paraId="3A92652E" w14:textId="2A635AD4" w:rsidR="008A65A6" w:rsidRDefault="008A65A6" w:rsidP="007556AE">
            <w:pPr>
              <w:spacing w:after="2400" w:line="360" w:lineRule="auto"/>
              <w:rPr>
                <w:sz w:val="32"/>
              </w:rPr>
            </w:pPr>
            <w:r>
              <w:rPr>
                <w:sz w:val="32"/>
              </w:rPr>
              <w:t>Things I am good at</w:t>
            </w:r>
          </w:p>
          <w:p w14:paraId="4A644D01" w14:textId="397DEAC5" w:rsidR="008A65A6" w:rsidRDefault="007556AE" w:rsidP="007556AE">
            <w:pPr>
              <w:spacing w:after="2400" w:line="360" w:lineRule="auto"/>
              <w:rPr>
                <w:sz w:val="32"/>
              </w:rPr>
            </w:pPr>
            <w:r>
              <w:rPr>
                <w:sz w:val="32"/>
              </w:rPr>
              <w:t xml:space="preserve">I </w:t>
            </w:r>
            <w:r w:rsidR="00F170E3" w:rsidRPr="004D519F">
              <w:rPr>
                <w:sz w:val="32"/>
              </w:rPr>
              <w:t xml:space="preserve">learn best when I am </w:t>
            </w:r>
          </w:p>
          <w:p w14:paraId="17C8226B" w14:textId="789E9BD0" w:rsidR="00F170E3" w:rsidRDefault="00F170E3" w:rsidP="007556AE">
            <w:pPr>
              <w:spacing w:after="2400" w:line="360" w:lineRule="auto"/>
              <w:rPr>
                <w:sz w:val="32"/>
              </w:rPr>
            </w:pPr>
            <w:r w:rsidRPr="004D519F">
              <w:rPr>
                <w:sz w:val="32"/>
              </w:rPr>
              <w:t>I’d like some help with</w:t>
            </w:r>
          </w:p>
          <w:p w14:paraId="73DD331E" w14:textId="77777777" w:rsidR="00F170E3" w:rsidRPr="004D519F" w:rsidRDefault="00F170E3" w:rsidP="007556AE">
            <w:pPr>
              <w:spacing w:after="2400" w:line="360" w:lineRule="auto"/>
              <w:rPr>
                <w:sz w:val="32"/>
              </w:rPr>
            </w:pPr>
            <w:r w:rsidRPr="004D519F">
              <w:rPr>
                <w:sz w:val="32"/>
              </w:rPr>
              <w:t xml:space="preserve">One thing I would like to do better is </w:t>
            </w:r>
          </w:p>
          <w:p w14:paraId="49413DD5" w14:textId="48E9D39A" w:rsidR="00F170E3" w:rsidRPr="00F14FA1" w:rsidRDefault="008A65A6" w:rsidP="007556AE">
            <w:pPr>
              <w:pStyle w:val="Heading3"/>
              <w:outlineLvl w:val="2"/>
            </w:pPr>
            <w:bookmarkStart w:id="36" w:name="_Toc14526077"/>
            <w:r w:rsidRPr="00F14FA1">
              <w:t>M</w:t>
            </w:r>
            <w:r w:rsidR="00F170E3" w:rsidRPr="00F14FA1">
              <w:t xml:space="preserve">y </w:t>
            </w:r>
            <w:r w:rsidR="00A945B6">
              <w:t>SMART</w:t>
            </w:r>
            <w:r w:rsidR="00F170E3" w:rsidRPr="00F14FA1">
              <w:t xml:space="preserve"> goals</w:t>
            </w:r>
            <w:bookmarkEnd w:id="36"/>
            <w:r w:rsidRPr="00F14FA1">
              <w:t xml:space="preserve"> example</w:t>
            </w:r>
          </w:p>
          <w:p w14:paraId="639F8680" w14:textId="77777777" w:rsidR="007556AE" w:rsidRDefault="00F170E3" w:rsidP="00346B45">
            <w:r>
              <w:t>Name:</w:t>
            </w:r>
          </w:p>
          <w:p w14:paraId="66EDFDE0" w14:textId="775DC6C6" w:rsidR="00F170E3" w:rsidRDefault="00F170E3" w:rsidP="007556AE">
            <w:pPr>
              <w:spacing w:before="240" w:after="240"/>
            </w:pPr>
            <w:r>
              <w:t xml:space="preserve">Date: </w:t>
            </w:r>
          </w:p>
          <w:p w14:paraId="533170FC" w14:textId="5455A1D6" w:rsidR="00F170E3" w:rsidRPr="000A0BD9" w:rsidRDefault="00F170E3" w:rsidP="00346B45">
            <w:pPr>
              <w:spacing w:line="240" w:lineRule="auto"/>
              <w:ind w:left="720"/>
              <w:rPr>
                <w:rFonts w:ascii="Times New Roman" w:eastAsia="Times New Roman" w:hAnsi="Times New Roman" w:cs="Times New Roman"/>
                <w:sz w:val="32"/>
                <w:lang w:eastAsia="en-AU"/>
              </w:rPr>
            </w:pPr>
            <w:r w:rsidRPr="000A0BD9">
              <w:rPr>
                <w:rFonts w:ascii="Calibri" w:eastAsia="Times New Roman" w:hAnsi="Calibri" w:cs="Calibri"/>
                <w:b/>
                <w:bCs/>
                <w:color w:val="000000"/>
                <w:sz w:val="32"/>
                <w:lang w:eastAsia="en-AU"/>
              </w:rPr>
              <w:t>S</w:t>
            </w:r>
            <w:r w:rsidR="007556AE">
              <w:rPr>
                <w:rFonts w:ascii="Calibri" w:eastAsia="Times New Roman" w:hAnsi="Calibri" w:cs="Calibri"/>
                <w:color w:val="000000"/>
                <w:sz w:val="32"/>
                <w:lang w:eastAsia="en-AU"/>
              </w:rPr>
              <w:t xml:space="preserve"> = </w:t>
            </w:r>
            <w:r w:rsidRPr="000A0BD9">
              <w:rPr>
                <w:rFonts w:ascii="Calibri" w:eastAsia="Times New Roman" w:hAnsi="Calibri" w:cs="Calibri"/>
                <w:b/>
                <w:color w:val="000000"/>
                <w:sz w:val="32"/>
                <w:lang w:eastAsia="en-AU"/>
              </w:rPr>
              <w:t>S</w:t>
            </w:r>
            <w:r w:rsidR="008A65A6">
              <w:rPr>
                <w:rFonts w:ascii="Calibri" w:eastAsia="Times New Roman" w:hAnsi="Calibri" w:cs="Calibri"/>
                <w:color w:val="000000"/>
                <w:sz w:val="32"/>
                <w:lang w:eastAsia="en-AU"/>
              </w:rPr>
              <w:t>pecific</w:t>
            </w:r>
          </w:p>
          <w:p w14:paraId="2AC861FE" w14:textId="5545367C" w:rsidR="00F170E3" w:rsidRPr="008A65A6" w:rsidRDefault="00F170E3" w:rsidP="00346B45">
            <w:pPr>
              <w:spacing w:line="240" w:lineRule="auto"/>
              <w:ind w:left="720"/>
              <w:rPr>
                <w:rFonts w:ascii="Times New Roman" w:eastAsia="Times New Roman" w:hAnsi="Times New Roman" w:cs="Times New Roman"/>
                <w:sz w:val="32"/>
                <w:lang w:eastAsia="en-AU"/>
              </w:rPr>
            </w:pPr>
            <w:r w:rsidRPr="000A0BD9">
              <w:rPr>
                <w:rFonts w:ascii="Calibri" w:eastAsia="Times New Roman" w:hAnsi="Calibri" w:cs="Calibri"/>
                <w:b/>
                <w:bCs/>
                <w:color w:val="000000"/>
                <w:sz w:val="32"/>
                <w:lang w:eastAsia="en-AU"/>
              </w:rPr>
              <w:t>M</w:t>
            </w:r>
            <w:r w:rsidR="007556AE">
              <w:rPr>
                <w:rFonts w:ascii="Calibri" w:eastAsia="Times New Roman" w:hAnsi="Calibri" w:cs="Calibri"/>
                <w:b/>
                <w:bCs/>
                <w:color w:val="000000"/>
                <w:sz w:val="32"/>
                <w:lang w:eastAsia="en-AU"/>
              </w:rPr>
              <w:t xml:space="preserve"> </w:t>
            </w:r>
            <w:r w:rsidR="007556AE" w:rsidRPr="007556AE">
              <w:rPr>
                <w:rFonts w:ascii="Calibri" w:eastAsia="Times New Roman" w:hAnsi="Calibri" w:cs="Calibri"/>
                <w:bCs/>
                <w:color w:val="000000"/>
                <w:sz w:val="32"/>
                <w:lang w:eastAsia="en-AU"/>
              </w:rPr>
              <w:t>=</w:t>
            </w:r>
            <w:r w:rsidR="007556AE">
              <w:rPr>
                <w:rFonts w:ascii="Calibri" w:eastAsia="Times New Roman" w:hAnsi="Calibri" w:cs="Calibri"/>
                <w:b/>
                <w:bCs/>
                <w:color w:val="000000"/>
                <w:sz w:val="32"/>
                <w:lang w:eastAsia="en-AU"/>
              </w:rPr>
              <w:t xml:space="preserve"> </w:t>
            </w:r>
            <w:r w:rsidR="008A65A6">
              <w:rPr>
                <w:rFonts w:ascii="Calibri" w:eastAsia="Times New Roman" w:hAnsi="Calibri" w:cs="Calibri"/>
                <w:b/>
                <w:color w:val="000000"/>
                <w:sz w:val="32"/>
                <w:lang w:eastAsia="en-AU"/>
              </w:rPr>
              <w:t>M</w:t>
            </w:r>
            <w:r w:rsidR="008A65A6">
              <w:rPr>
                <w:rFonts w:ascii="Calibri" w:eastAsia="Times New Roman" w:hAnsi="Calibri" w:cs="Calibri"/>
                <w:color w:val="000000"/>
                <w:sz w:val="32"/>
                <w:lang w:eastAsia="en-AU"/>
              </w:rPr>
              <w:t>eaningful</w:t>
            </w:r>
          </w:p>
          <w:p w14:paraId="64641D12" w14:textId="7A45EB71" w:rsidR="00F170E3" w:rsidRPr="008A65A6" w:rsidRDefault="00F170E3" w:rsidP="00346B45">
            <w:pPr>
              <w:spacing w:line="240" w:lineRule="auto"/>
              <w:ind w:left="720"/>
              <w:rPr>
                <w:rFonts w:ascii="Times New Roman" w:eastAsia="Times New Roman" w:hAnsi="Times New Roman" w:cs="Times New Roman"/>
                <w:sz w:val="32"/>
                <w:lang w:eastAsia="en-AU"/>
              </w:rPr>
            </w:pPr>
            <w:r w:rsidRPr="000A0BD9">
              <w:rPr>
                <w:rFonts w:ascii="Calibri" w:eastAsia="Times New Roman" w:hAnsi="Calibri" w:cs="Calibri"/>
                <w:b/>
                <w:bCs/>
                <w:color w:val="000000"/>
                <w:sz w:val="32"/>
                <w:lang w:eastAsia="en-AU"/>
              </w:rPr>
              <w:t>A</w:t>
            </w:r>
            <w:r w:rsidR="007556AE">
              <w:rPr>
                <w:rFonts w:ascii="Calibri" w:eastAsia="Times New Roman" w:hAnsi="Calibri" w:cs="Calibri"/>
                <w:color w:val="000000"/>
                <w:sz w:val="32"/>
                <w:lang w:eastAsia="en-AU"/>
              </w:rPr>
              <w:t xml:space="preserve"> = </w:t>
            </w:r>
            <w:r w:rsidR="008A65A6">
              <w:rPr>
                <w:rFonts w:ascii="Calibri" w:eastAsia="Times New Roman" w:hAnsi="Calibri" w:cs="Calibri"/>
                <w:b/>
                <w:color w:val="000000"/>
                <w:sz w:val="32"/>
                <w:lang w:eastAsia="en-AU"/>
              </w:rPr>
              <w:t>A</w:t>
            </w:r>
            <w:r w:rsidR="008A65A6" w:rsidRPr="008A65A6">
              <w:rPr>
                <w:rFonts w:ascii="Calibri" w:eastAsia="Times New Roman" w:hAnsi="Calibri" w:cs="Calibri"/>
                <w:color w:val="000000"/>
                <w:sz w:val="32"/>
                <w:lang w:eastAsia="en-AU"/>
              </w:rPr>
              <w:t>chievable</w:t>
            </w:r>
          </w:p>
          <w:p w14:paraId="6FBC2689" w14:textId="3D632A50" w:rsidR="00F170E3" w:rsidRPr="000A0BD9" w:rsidRDefault="00F170E3" w:rsidP="00346B45">
            <w:pPr>
              <w:spacing w:line="240" w:lineRule="auto"/>
              <w:ind w:left="720"/>
              <w:rPr>
                <w:rFonts w:ascii="Times New Roman" w:eastAsia="Times New Roman" w:hAnsi="Times New Roman" w:cs="Times New Roman"/>
                <w:sz w:val="32"/>
                <w:lang w:eastAsia="en-AU"/>
              </w:rPr>
            </w:pPr>
            <w:r w:rsidRPr="000A0BD9">
              <w:rPr>
                <w:rFonts w:ascii="Calibri" w:eastAsia="Times New Roman" w:hAnsi="Calibri" w:cs="Calibri"/>
                <w:b/>
                <w:bCs/>
                <w:color w:val="000000"/>
                <w:sz w:val="32"/>
                <w:lang w:eastAsia="en-AU"/>
              </w:rPr>
              <w:t>R</w:t>
            </w:r>
            <w:r w:rsidRPr="000A0BD9">
              <w:rPr>
                <w:rFonts w:ascii="Calibri" w:eastAsia="Times New Roman" w:hAnsi="Calibri" w:cs="Calibri"/>
                <w:color w:val="000000"/>
                <w:sz w:val="32"/>
                <w:lang w:eastAsia="en-AU"/>
              </w:rPr>
              <w:t xml:space="preserve"> </w:t>
            </w:r>
            <w:r w:rsidR="007556AE">
              <w:rPr>
                <w:rFonts w:ascii="Calibri" w:eastAsia="Times New Roman" w:hAnsi="Calibri" w:cs="Calibri"/>
                <w:color w:val="000000"/>
                <w:sz w:val="32"/>
                <w:lang w:eastAsia="en-AU"/>
              </w:rPr>
              <w:t>=</w:t>
            </w:r>
            <w:r>
              <w:rPr>
                <w:rFonts w:ascii="Calibri" w:eastAsia="Times New Roman" w:hAnsi="Calibri" w:cs="Calibri"/>
                <w:color w:val="000000"/>
                <w:sz w:val="32"/>
                <w:lang w:eastAsia="en-AU"/>
              </w:rPr>
              <w:t xml:space="preserve"> </w:t>
            </w:r>
            <w:r w:rsidRPr="000A0BD9">
              <w:rPr>
                <w:rFonts w:ascii="Calibri" w:eastAsia="Times New Roman" w:hAnsi="Calibri" w:cs="Calibri"/>
                <w:b/>
                <w:color w:val="000000"/>
                <w:sz w:val="32"/>
                <w:lang w:eastAsia="en-AU"/>
              </w:rPr>
              <w:t>R</w:t>
            </w:r>
            <w:r w:rsidRPr="000A0BD9">
              <w:rPr>
                <w:rFonts w:ascii="Calibri" w:eastAsia="Times New Roman" w:hAnsi="Calibri" w:cs="Calibri"/>
                <w:color w:val="000000"/>
                <w:sz w:val="32"/>
                <w:lang w:eastAsia="en-AU"/>
              </w:rPr>
              <w:t>ele</w:t>
            </w:r>
            <w:r w:rsidR="008A65A6">
              <w:rPr>
                <w:rFonts w:ascii="Calibri" w:eastAsia="Times New Roman" w:hAnsi="Calibri" w:cs="Calibri"/>
                <w:color w:val="000000"/>
                <w:sz w:val="32"/>
                <w:lang w:eastAsia="en-AU"/>
              </w:rPr>
              <w:t>vant</w:t>
            </w:r>
          </w:p>
          <w:p w14:paraId="201F3E4C" w14:textId="08F46676" w:rsidR="00F170E3" w:rsidRPr="000A0BD9" w:rsidRDefault="00F170E3" w:rsidP="00346B45">
            <w:pPr>
              <w:spacing w:line="240" w:lineRule="auto"/>
              <w:ind w:left="720"/>
              <w:rPr>
                <w:rFonts w:ascii="Times New Roman" w:eastAsia="Times New Roman" w:hAnsi="Times New Roman" w:cs="Times New Roman"/>
                <w:sz w:val="32"/>
                <w:lang w:eastAsia="en-AU"/>
              </w:rPr>
            </w:pPr>
            <w:r w:rsidRPr="000A0BD9">
              <w:rPr>
                <w:rFonts w:ascii="Calibri" w:eastAsia="Times New Roman" w:hAnsi="Calibri" w:cs="Calibri"/>
                <w:b/>
                <w:bCs/>
                <w:color w:val="000000"/>
                <w:sz w:val="32"/>
                <w:lang w:eastAsia="en-AU"/>
              </w:rPr>
              <w:t>T</w:t>
            </w:r>
            <w:r w:rsidR="007556AE">
              <w:rPr>
                <w:rFonts w:ascii="Calibri" w:eastAsia="Times New Roman" w:hAnsi="Calibri" w:cs="Calibri"/>
                <w:color w:val="000000"/>
                <w:sz w:val="32"/>
                <w:lang w:eastAsia="en-AU"/>
              </w:rPr>
              <w:t xml:space="preserve"> = </w:t>
            </w:r>
            <w:r w:rsidRPr="000A0BD9">
              <w:rPr>
                <w:rFonts w:ascii="Calibri" w:eastAsia="Times New Roman" w:hAnsi="Calibri" w:cs="Calibri"/>
                <w:b/>
                <w:color w:val="000000"/>
                <w:sz w:val="32"/>
                <w:lang w:eastAsia="en-AU"/>
              </w:rPr>
              <w:t>T</w:t>
            </w:r>
            <w:r>
              <w:rPr>
                <w:rFonts w:ascii="Calibri" w:eastAsia="Times New Roman" w:hAnsi="Calibri" w:cs="Calibri"/>
                <w:color w:val="000000"/>
                <w:sz w:val="32"/>
                <w:lang w:eastAsia="en-AU"/>
              </w:rPr>
              <w:t>imely</w:t>
            </w:r>
          </w:p>
          <w:p w14:paraId="4A1AF609" w14:textId="77777777" w:rsidR="008A65A6" w:rsidRDefault="008A65A6" w:rsidP="00346B45"/>
          <w:p w14:paraId="114EA934" w14:textId="355FD1A4" w:rsidR="008A65A6" w:rsidRDefault="008A65A6" w:rsidP="00346B45">
            <w:r>
              <w:t xml:space="preserve">Parents/caregivers: </w:t>
            </w:r>
            <w:r w:rsidR="00A308DA">
              <w:t>W</w:t>
            </w:r>
            <w:r>
              <w:t xml:space="preserve">e are working on developing some learning goals for this term. We are using </w:t>
            </w:r>
            <w:r w:rsidR="00A945B6">
              <w:t>SMART</w:t>
            </w:r>
            <w:r>
              <w:t xml:space="preserve"> goals and your child has been identifying their strengths and areas to work on. We will be discussing these goals at our parent/caregiver interviews in week 3.</w:t>
            </w:r>
          </w:p>
          <w:p w14:paraId="642850FB" w14:textId="77777777" w:rsidR="008A65A6" w:rsidRDefault="008A65A6" w:rsidP="00346B45"/>
          <w:p w14:paraId="5642DB47" w14:textId="4067AB6D" w:rsidR="00F170E3" w:rsidRDefault="008A65A6" w:rsidP="00346B45">
            <w:r>
              <w:t xml:space="preserve">Please help your child to draw and write about the goals. </w:t>
            </w:r>
          </w:p>
          <w:p w14:paraId="5DE32595" w14:textId="77777777" w:rsidR="00F170E3" w:rsidRDefault="00F170E3" w:rsidP="00346B45"/>
          <w:p w14:paraId="35E2CFA9" w14:textId="78BF4046" w:rsidR="00F170E3" w:rsidRDefault="008A65A6" w:rsidP="00A308DA">
            <w:pPr>
              <w:spacing w:after="1320"/>
            </w:pPr>
            <w:r>
              <w:t xml:space="preserve">My </w:t>
            </w:r>
            <w:r w:rsidR="00A945B6">
              <w:t>SMART</w:t>
            </w:r>
            <w:r>
              <w:t xml:space="preserve"> goals are</w:t>
            </w:r>
          </w:p>
          <w:p w14:paraId="59455E6F" w14:textId="3CFEF301" w:rsidR="00F170E3" w:rsidRDefault="00F170E3" w:rsidP="00A308DA">
            <w:pPr>
              <w:spacing w:after="1320"/>
            </w:pPr>
            <w:r>
              <w:t>1</w:t>
            </w:r>
            <w:r w:rsidR="00A308DA">
              <w:t>.</w:t>
            </w:r>
          </w:p>
          <w:p w14:paraId="1A0377E9" w14:textId="77777777" w:rsidR="00F170E3" w:rsidRDefault="00F170E3" w:rsidP="00A308DA">
            <w:pPr>
              <w:spacing w:after="1320"/>
            </w:pPr>
            <w:r>
              <w:t>2.</w:t>
            </w:r>
          </w:p>
          <w:p w14:paraId="5CAB74F5" w14:textId="77777777" w:rsidR="00A308DA" w:rsidRDefault="00F170E3" w:rsidP="00A308DA">
            <w:pPr>
              <w:spacing w:after="360"/>
            </w:pPr>
            <w:r>
              <w:t>Student</w:t>
            </w:r>
            <w:r w:rsidR="00A308DA">
              <w:t xml:space="preserve"> signature:</w:t>
            </w:r>
          </w:p>
          <w:p w14:paraId="2F405F4D" w14:textId="34A94F91" w:rsidR="00F170E3" w:rsidRDefault="00F170E3" w:rsidP="00A308DA">
            <w:pPr>
              <w:spacing w:after="360"/>
            </w:pPr>
            <w:r>
              <w:t xml:space="preserve">Teacher </w:t>
            </w:r>
            <w:r w:rsidR="00A308DA">
              <w:t>signature:</w:t>
            </w:r>
          </w:p>
          <w:p w14:paraId="5D17A8E0" w14:textId="0A48FA28" w:rsidR="00F170E3" w:rsidRPr="009B18F6" w:rsidRDefault="00F170E3" w:rsidP="00A308DA">
            <w:pPr>
              <w:spacing w:after="360"/>
            </w:pPr>
            <w:r>
              <w:t xml:space="preserve">Parent/caregiver </w:t>
            </w:r>
            <w:r w:rsidR="00A308DA">
              <w:t>signature:</w:t>
            </w:r>
          </w:p>
        </w:tc>
      </w:tr>
    </w:tbl>
    <w:p w14:paraId="5ABF913E" w14:textId="77777777" w:rsidR="00A308DA" w:rsidRDefault="00A308DA">
      <w:pPr>
        <w:spacing w:line="276" w:lineRule="auto"/>
        <w:rPr>
          <w:rFonts w:eastAsia="SimSun" w:cs="Times New Roman"/>
          <w:sz w:val="44"/>
          <w:szCs w:val="36"/>
        </w:rPr>
      </w:pPr>
      <w:r>
        <w:br w:type="page"/>
      </w:r>
    </w:p>
    <w:p w14:paraId="49B0B99A" w14:textId="232B99FF" w:rsidR="00CC65D2" w:rsidRDefault="00CC65D2" w:rsidP="00133574">
      <w:pPr>
        <w:pStyle w:val="Heading2"/>
      </w:pPr>
      <w:r>
        <w:t xml:space="preserve">Sequence 7: </w:t>
      </w:r>
      <w:r w:rsidR="00E42599">
        <w:t>Contributing to a positive school environment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decribing the concept for the sequence"/>
      </w:tblPr>
      <w:tblGrid>
        <w:gridCol w:w="10456"/>
      </w:tblGrid>
      <w:tr w:rsidR="007601E9" w14:paraId="3EBBEDF0" w14:textId="77777777" w:rsidTr="007E2E95">
        <w:trPr>
          <w:trHeight w:val="662"/>
        </w:trPr>
        <w:tc>
          <w:tcPr>
            <w:tcW w:w="10456" w:type="dxa"/>
            <w:shd w:val="clear" w:color="auto" w:fill="B4C6E7" w:themeFill="accent1" w:themeFillTint="66"/>
          </w:tcPr>
          <w:p w14:paraId="267A592E" w14:textId="5A033447" w:rsidR="007601E9" w:rsidRDefault="007601E9" w:rsidP="007601E9">
            <w:pPr>
              <w:pStyle w:val="Tableheading"/>
            </w:pPr>
            <w:r w:rsidRPr="007E2E95">
              <w:rPr>
                <w:shd w:val="clear" w:color="auto" w:fill="B4C6E7" w:themeFill="accent1" w:themeFillTint="66"/>
              </w:rPr>
              <w:t xml:space="preserve">Concepts: Student Influence, </w:t>
            </w:r>
            <w:r w:rsidRPr="007E2E95">
              <w:rPr>
                <w:sz w:val="20"/>
                <w:shd w:val="clear" w:color="auto" w:fill="B4C6E7" w:themeFill="accent1" w:themeFillTint="66"/>
              </w:rPr>
              <w:t>students working together</w:t>
            </w:r>
            <w:r w:rsidRPr="00CA7E3A">
              <w:rPr>
                <w:sz w:val="20"/>
              </w:rPr>
              <w:t>, student voice</w:t>
            </w:r>
            <w:bookmarkStart w:id="37" w:name="_GoBack"/>
            <w:bookmarkEnd w:id="37"/>
          </w:p>
        </w:tc>
      </w:tr>
      <w:tr w:rsidR="00CC65D2" w14:paraId="0B0E5A79" w14:textId="77777777" w:rsidTr="00CC65D2">
        <w:tc>
          <w:tcPr>
            <w:tcW w:w="10456" w:type="dxa"/>
          </w:tcPr>
          <w:p w14:paraId="4AA3DAD1" w14:textId="3046F8AC" w:rsidR="00CC65D2" w:rsidRDefault="001E0775" w:rsidP="001E0775">
            <w:pPr>
              <w:pStyle w:val="Tabletext"/>
            </w:pPr>
            <w:r>
              <w:t>This sequence</w:t>
            </w:r>
            <w:r w:rsidR="00CC65D2">
              <w:t xml:space="preserve"> enables students to present school development ideas to school decision makers and receive feedback about their ideas. Students will work as a whole class to come up with a list of suggestions to present to school decision makers and work in small groups to present these ideas. </w:t>
            </w:r>
          </w:p>
        </w:tc>
      </w:tr>
    </w:tbl>
    <w:p w14:paraId="7477AC93" w14:textId="4B61B868" w:rsidR="00CC65D2" w:rsidRDefault="00CC65D2" w:rsidP="001E0775">
      <w:r>
        <w:t xml:space="preserve">This sequence is similar to the </w:t>
      </w:r>
      <w:r w:rsidR="00E42599">
        <w:t>‘Sequence 5: Developing our skills for leadership.’</w:t>
      </w:r>
      <w:r>
        <w:t xml:space="preserve"> but extends beyond the classroom environment. </w:t>
      </w:r>
      <w:r w:rsidR="001E0775">
        <w:t xml:space="preserve">Students </w:t>
      </w:r>
      <w:r>
        <w:t>could be supported during this</w:t>
      </w:r>
      <w:r w:rsidR="007601E9">
        <w:t xml:space="preserve"> sequence by working with older student buddies</w:t>
      </w:r>
      <w:r>
        <w:t xml:space="preserve">. </w:t>
      </w:r>
    </w:p>
    <w:p w14:paraId="45A3B37A" w14:textId="108D6B19" w:rsidR="00CC65D2" w:rsidRDefault="001E0775" w:rsidP="007556AE">
      <w:pPr>
        <w:pStyle w:val="Heading3"/>
      </w:pPr>
      <w:r>
        <w:t>Focus Questions</w:t>
      </w:r>
    </w:p>
    <w:p w14:paraId="34293393" w14:textId="77777777" w:rsidR="00CC65D2" w:rsidRDefault="00CC65D2" w:rsidP="001E0775">
      <w:pPr>
        <w:pStyle w:val="ListBullet"/>
      </w:pPr>
      <w:bookmarkStart w:id="38" w:name="_9bf3wxmovvdn" w:colFirst="0" w:colLast="0"/>
      <w:bookmarkEnd w:id="38"/>
      <w:r>
        <w:t xml:space="preserve">Have you noticed any issues in our school environment? </w:t>
      </w:r>
    </w:p>
    <w:p w14:paraId="2BAC6997" w14:textId="77777777" w:rsidR="00CC65D2" w:rsidRDefault="00CC65D2" w:rsidP="001E0775">
      <w:pPr>
        <w:pStyle w:val="ListBullet"/>
      </w:pPr>
      <w:bookmarkStart w:id="39" w:name="_nwv4qnwof383" w:colFirst="0" w:colLast="0"/>
      <w:bookmarkEnd w:id="39"/>
      <w:r>
        <w:t xml:space="preserve">Can you think of any ways to solve these issues by students working together? </w:t>
      </w:r>
    </w:p>
    <w:p w14:paraId="105BA1DF" w14:textId="77777777" w:rsidR="00CC65D2" w:rsidRDefault="00CC65D2" w:rsidP="001E0775">
      <w:pPr>
        <w:pStyle w:val="ListBullet"/>
      </w:pPr>
      <w:bookmarkStart w:id="40" w:name="_mo95118uk9ct" w:colFirst="0" w:colLast="0"/>
      <w:bookmarkEnd w:id="40"/>
      <w:r>
        <w:t>How can we work together to make our school a positive learning community for everyone?</w:t>
      </w:r>
    </w:p>
    <w:p w14:paraId="70735875" w14:textId="235B468A" w:rsidR="00CC65D2" w:rsidRDefault="00CC65D2" w:rsidP="007556AE">
      <w:pPr>
        <w:pStyle w:val="Heading3"/>
      </w:pPr>
      <w:r>
        <w:t xml:space="preserve">Activity 1: About our school </w:t>
      </w:r>
    </w:p>
    <w:p w14:paraId="7FADD812" w14:textId="536EAF5B" w:rsidR="006070A0" w:rsidRPr="006070A0" w:rsidRDefault="00A308DA" w:rsidP="006070A0">
      <w:r>
        <w:t xml:space="preserve">Resources: </w:t>
      </w:r>
      <w:r w:rsidR="006070A0">
        <w:t>About our school template for each student or group of students. Pens, pencils.</w:t>
      </w:r>
    </w:p>
    <w:p w14:paraId="14157FF6" w14:textId="5F789AF6" w:rsidR="00CC65D2" w:rsidRDefault="00CC65D2" w:rsidP="00CC65D2">
      <w:r>
        <w:t>Student</w:t>
      </w:r>
      <w:r w:rsidR="001E0775">
        <w:t>s complete a graphic organiser: ‘</w:t>
      </w:r>
      <w:r>
        <w:t xml:space="preserve">About our School’ to help them to think about things they like about the school and issues or things they believe could be solved by students and school decision makers working together. </w:t>
      </w:r>
    </w:p>
    <w:p w14:paraId="3C09F8F4" w14:textId="75EEA2CB" w:rsidR="00CC65D2" w:rsidRDefault="00CC65D2" w:rsidP="00CC65D2">
      <w:r w:rsidRPr="00A308DA">
        <w:rPr>
          <w:b/>
        </w:rPr>
        <w:t xml:space="preserve">Example template: </w:t>
      </w:r>
    </w:p>
    <w:tbl>
      <w:tblPr>
        <w:tblW w:w="10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able about what they like and want to improve about the school"/>
      </w:tblPr>
      <w:tblGrid>
        <w:gridCol w:w="5237"/>
        <w:gridCol w:w="5238"/>
      </w:tblGrid>
      <w:tr w:rsidR="00CC65D2" w14:paraId="56CF1BFB" w14:textId="77777777" w:rsidTr="00A308DA">
        <w:trPr>
          <w:trHeight w:val="483"/>
        </w:trPr>
        <w:tc>
          <w:tcPr>
            <w:tcW w:w="10475" w:type="dxa"/>
            <w:gridSpan w:val="2"/>
            <w:shd w:val="clear" w:color="auto" w:fill="B4C6E7" w:themeFill="accent1" w:themeFillTint="66"/>
            <w:tcMar>
              <w:top w:w="100" w:type="dxa"/>
              <w:left w:w="100" w:type="dxa"/>
              <w:bottom w:w="100" w:type="dxa"/>
              <w:right w:w="100" w:type="dxa"/>
            </w:tcMar>
          </w:tcPr>
          <w:p w14:paraId="65A06EFF" w14:textId="77777777" w:rsidR="00CC65D2" w:rsidRDefault="00CC65D2" w:rsidP="001E0775">
            <w:pPr>
              <w:pStyle w:val="Tableheading"/>
            </w:pPr>
            <w:r>
              <w:t xml:space="preserve">About our School </w:t>
            </w:r>
          </w:p>
        </w:tc>
      </w:tr>
      <w:tr w:rsidR="00CC65D2" w14:paraId="0663962E" w14:textId="77777777" w:rsidTr="00A308DA">
        <w:trPr>
          <w:trHeight w:val="452"/>
        </w:trPr>
        <w:tc>
          <w:tcPr>
            <w:tcW w:w="5237" w:type="dxa"/>
            <w:shd w:val="clear" w:color="auto" w:fill="auto"/>
            <w:tcMar>
              <w:top w:w="100" w:type="dxa"/>
              <w:left w:w="100" w:type="dxa"/>
              <w:bottom w:w="100" w:type="dxa"/>
              <w:right w:w="100" w:type="dxa"/>
            </w:tcMar>
          </w:tcPr>
          <w:p w14:paraId="627142E0" w14:textId="77777777" w:rsidR="00CC65D2" w:rsidRDefault="00CC65D2" w:rsidP="001E0775">
            <w:pPr>
              <w:pStyle w:val="Tableheading"/>
            </w:pPr>
            <w:r>
              <w:t>Things I like about school</w:t>
            </w:r>
          </w:p>
        </w:tc>
        <w:tc>
          <w:tcPr>
            <w:tcW w:w="5237" w:type="dxa"/>
            <w:shd w:val="clear" w:color="auto" w:fill="auto"/>
            <w:tcMar>
              <w:top w:w="100" w:type="dxa"/>
              <w:left w:w="100" w:type="dxa"/>
              <w:bottom w:w="100" w:type="dxa"/>
              <w:right w:w="100" w:type="dxa"/>
            </w:tcMar>
          </w:tcPr>
          <w:p w14:paraId="2E1F6B49" w14:textId="7D27D8C0" w:rsidR="00CC65D2" w:rsidRDefault="00DA4872" w:rsidP="00DA4872">
            <w:pPr>
              <w:pStyle w:val="Tableheading"/>
            </w:pPr>
            <w:r>
              <w:t>Things I would like to improve</w:t>
            </w:r>
            <w:r w:rsidR="00CC65D2">
              <w:t xml:space="preserve"> </w:t>
            </w:r>
          </w:p>
        </w:tc>
      </w:tr>
      <w:tr w:rsidR="00CC65D2" w14:paraId="35006B51" w14:textId="77777777" w:rsidTr="00A308DA">
        <w:trPr>
          <w:trHeight w:val="2323"/>
        </w:trPr>
        <w:tc>
          <w:tcPr>
            <w:tcW w:w="5237" w:type="dxa"/>
            <w:shd w:val="clear" w:color="auto" w:fill="D9E2F3" w:themeFill="accent1" w:themeFillTint="33"/>
            <w:tcMar>
              <w:top w:w="100" w:type="dxa"/>
              <w:left w:w="100" w:type="dxa"/>
              <w:bottom w:w="100" w:type="dxa"/>
              <w:right w:w="100" w:type="dxa"/>
            </w:tcMar>
          </w:tcPr>
          <w:p w14:paraId="7D380A8E" w14:textId="77777777" w:rsidR="00CC65D2" w:rsidRDefault="00CC65D2" w:rsidP="00A308DA">
            <w:pPr>
              <w:pStyle w:val="Tabletext"/>
            </w:pPr>
          </w:p>
        </w:tc>
        <w:tc>
          <w:tcPr>
            <w:tcW w:w="5237" w:type="dxa"/>
            <w:shd w:val="clear" w:color="auto" w:fill="D9E2F3" w:themeFill="accent1" w:themeFillTint="33"/>
            <w:tcMar>
              <w:top w:w="100" w:type="dxa"/>
              <w:left w:w="100" w:type="dxa"/>
              <w:bottom w:w="100" w:type="dxa"/>
              <w:right w:w="100" w:type="dxa"/>
            </w:tcMar>
          </w:tcPr>
          <w:p w14:paraId="69F9F387" w14:textId="77777777" w:rsidR="00CC65D2" w:rsidRDefault="00CC65D2" w:rsidP="001E0775">
            <w:pPr>
              <w:pStyle w:val="Tabletext"/>
            </w:pPr>
          </w:p>
        </w:tc>
      </w:tr>
    </w:tbl>
    <w:p w14:paraId="1B3AE31B" w14:textId="77777777" w:rsidR="001E0775" w:rsidRDefault="00CC65D2" w:rsidP="00CC65D2">
      <w:r>
        <w:t>Remind students of the process for developing the class Responsibility Roles and introduce the idea of worki</w:t>
      </w:r>
      <w:r w:rsidR="001E0775">
        <w:t>ng with school decision makers, could be the</w:t>
      </w:r>
      <w:r>
        <w:t xml:space="preserve"> sch</w:t>
      </w:r>
      <w:r w:rsidR="001E0775">
        <w:t>ool principal,</w:t>
      </w:r>
      <w:r>
        <w:t xml:space="preserve"> to share school development ideas. Explain to students that we will be doing this by identifying issues in our school that can be </w:t>
      </w:r>
      <w:r w:rsidR="001E0775">
        <w:t>re</w:t>
      </w:r>
      <w:r>
        <w:t xml:space="preserve">solved by students and school decision makers working together. Students will take on the role of researchers, observing and recording any issues, problems or concerns they can see in their school environment. </w:t>
      </w:r>
    </w:p>
    <w:p w14:paraId="21A620DC" w14:textId="3450CFA6" w:rsidR="00CC65D2" w:rsidRDefault="00CC65D2" w:rsidP="00CC65D2">
      <w:r>
        <w:t>Students can work to create one or a li</w:t>
      </w:r>
      <w:r w:rsidR="001E0775">
        <w:t xml:space="preserve">st of school development ideas </w:t>
      </w:r>
      <w:r>
        <w:t>e.g. we need more spo</w:t>
      </w:r>
      <w:r w:rsidR="001E0775">
        <w:t>rts equipment on the playground</w:t>
      </w:r>
      <w:r>
        <w:t xml:space="preserve"> to present to the school decision makers. </w:t>
      </w:r>
    </w:p>
    <w:p w14:paraId="7D476E29" w14:textId="77777777" w:rsidR="00CC65D2" w:rsidRDefault="00CC65D2" w:rsidP="00CC65D2">
      <w:r>
        <w:t xml:space="preserve">Allow students to choose how they will record and present their school development idea. Possible recording and presentation methods include: </w:t>
      </w:r>
    </w:p>
    <w:p w14:paraId="385A1DB8" w14:textId="1C31B8A2" w:rsidR="00CC65D2" w:rsidRDefault="00CC65D2" w:rsidP="001E0775">
      <w:pPr>
        <w:pStyle w:val="ListBullet"/>
      </w:pPr>
      <w:r>
        <w:t>create a poster</w:t>
      </w:r>
    </w:p>
    <w:p w14:paraId="7432FB60" w14:textId="18A9A92C" w:rsidR="00CC65D2" w:rsidRDefault="004738C4" w:rsidP="001E0775">
      <w:pPr>
        <w:pStyle w:val="ListBullet"/>
      </w:pPr>
      <w:r>
        <w:t>write a letter to the principal</w:t>
      </w:r>
    </w:p>
    <w:p w14:paraId="62E2826A" w14:textId="77777777" w:rsidR="00CC65D2" w:rsidRDefault="00CC65D2" w:rsidP="001E0775">
      <w:pPr>
        <w:pStyle w:val="ListBullet"/>
      </w:pPr>
      <w:r>
        <w:t>film themselves in the area they wish to develop</w:t>
      </w:r>
    </w:p>
    <w:p w14:paraId="26B2161E" w14:textId="77777777" w:rsidR="00CC65D2" w:rsidRDefault="00CC65D2" w:rsidP="001E0775">
      <w:pPr>
        <w:pStyle w:val="ListBullet"/>
      </w:pPr>
      <w:r>
        <w:t xml:space="preserve">record themselves talking about the school development idea </w:t>
      </w:r>
    </w:p>
    <w:p w14:paraId="19074F2C" w14:textId="77777777" w:rsidR="00CC65D2" w:rsidRDefault="00CC65D2" w:rsidP="001E0775">
      <w:pPr>
        <w:pStyle w:val="ListBullet"/>
      </w:pPr>
      <w:r>
        <w:t xml:space="preserve">survey other students about the idea </w:t>
      </w:r>
    </w:p>
    <w:p w14:paraId="48750F65" w14:textId="77777777" w:rsidR="00CC65D2" w:rsidRDefault="00CC65D2" w:rsidP="001E0775">
      <w:pPr>
        <w:pStyle w:val="ListBullet"/>
      </w:pPr>
      <w:r>
        <w:t xml:space="preserve">draw a map to show school development idea </w:t>
      </w:r>
    </w:p>
    <w:p w14:paraId="4DF7A86D" w14:textId="44A3229F" w:rsidR="00CC65D2" w:rsidRPr="001E0775" w:rsidRDefault="00CC65D2" w:rsidP="001E0775">
      <w:r w:rsidRPr="001E0775">
        <w:t xml:space="preserve">Meeting with school decision makers: invite the school decision makers to the classroom so students can present their school development ideas. </w:t>
      </w:r>
    </w:p>
    <w:p w14:paraId="4AE61FB5" w14:textId="4E3B3E7D" w:rsidR="00CC65D2" w:rsidRPr="003F5595" w:rsidRDefault="002F1982" w:rsidP="003F5595">
      <w:pPr>
        <w:rPr>
          <w:b/>
        </w:rPr>
      </w:pPr>
      <w:r>
        <w:t>The</w:t>
      </w:r>
      <w:r w:rsidR="00CC65D2" w:rsidRPr="001E0775">
        <w:t xml:space="preserve"> principal or school decision maker </w:t>
      </w:r>
      <w:r>
        <w:t xml:space="preserve">should be willing to </w:t>
      </w:r>
      <w:r w:rsidR="00CC65D2" w:rsidRPr="001E0775">
        <w:t>provide the students with feedback on their ideas either at the time or at another meetin</w:t>
      </w:r>
      <w:r>
        <w:t>g soon after.</w:t>
      </w:r>
    </w:p>
    <w:p w14:paraId="6B5FCE88" w14:textId="7C983508" w:rsidR="00A36BC6" w:rsidRDefault="00A36BC6" w:rsidP="00755F64">
      <w:pPr>
        <w:pStyle w:val="Bibliography"/>
        <w:rPr>
          <w:rStyle w:val="SubtleReference"/>
        </w:rPr>
      </w:pPr>
    </w:p>
    <w:p w14:paraId="76377E39" w14:textId="4F02A815" w:rsidR="00CC65D2" w:rsidRDefault="00CC65D2" w:rsidP="00755F64">
      <w:pPr>
        <w:pStyle w:val="Bibliography"/>
      </w:pPr>
    </w:p>
    <w:tbl>
      <w:tblPr>
        <w:tblStyle w:val="Tableheader"/>
        <w:tblW w:w="0" w:type="auto"/>
        <w:tblLook w:val="04A0" w:firstRow="1" w:lastRow="0" w:firstColumn="1" w:lastColumn="0" w:noHBand="0" w:noVBand="1"/>
        <w:tblCaption w:val="Table for Action planner for students"/>
      </w:tblPr>
      <w:tblGrid>
        <w:gridCol w:w="3256"/>
        <w:gridCol w:w="7274"/>
      </w:tblGrid>
      <w:tr w:rsidR="003F5595" w14:paraId="2923A95C" w14:textId="77777777" w:rsidTr="004738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gridSpan w:val="2"/>
          </w:tcPr>
          <w:p w14:paraId="4D8602BB" w14:textId="1CA2E176" w:rsidR="003F5595" w:rsidRPr="002555AE" w:rsidRDefault="003F5595" w:rsidP="00A308DA">
            <w:pPr>
              <w:pStyle w:val="Tableheading"/>
              <w:jc w:val="center"/>
              <w:rPr>
                <w:sz w:val="28"/>
              </w:rPr>
            </w:pPr>
            <w:r>
              <w:rPr>
                <w:sz w:val="28"/>
              </w:rPr>
              <w:t>Action Planner</w:t>
            </w:r>
            <w:r w:rsidRPr="002555AE">
              <w:rPr>
                <w:sz w:val="28"/>
              </w:rPr>
              <w:t xml:space="preserve"> </w:t>
            </w:r>
          </w:p>
        </w:tc>
      </w:tr>
      <w:tr w:rsidR="003F5595" w14:paraId="283516A5" w14:textId="77777777" w:rsidTr="00473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824F7B3" w14:textId="77777777" w:rsidR="003F5595" w:rsidRPr="002555AE" w:rsidRDefault="003F5595" w:rsidP="00346B45">
            <w:pPr>
              <w:pStyle w:val="Tableheading"/>
              <w:rPr>
                <w:sz w:val="28"/>
              </w:rPr>
            </w:pPr>
            <w:r>
              <w:rPr>
                <w:sz w:val="28"/>
              </w:rPr>
              <w:t>Area to improve</w:t>
            </w:r>
          </w:p>
        </w:tc>
        <w:tc>
          <w:tcPr>
            <w:tcW w:w="7274" w:type="dxa"/>
          </w:tcPr>
          <w:p w14:paraId="1D3F8098" w14:textId="77777777" w:rsidR="003F5595" w:rsidRPr="002555AE" w:rsidRDefault="003F5595" w:rsidP="00346B45">
            <w:pPr>
              <w:pStyle w:val="Tableheading"/>
              <w:cnfStyle w:val="000000100000" w:firstRow="0" w:lastRow="0" w:firstColumn="0" w:lastColumn="0" w:oddVBand="0" w:evenVBand="0" w:oddHBand="1" w:evenHBand="0" w:firstRowFirstColumn="0" w:firstRowLastColumn="0" w:lastRowFirstColumn="0" w:lastRowLastColumn="0"/>
              <w:rPr>
                <w:sz w:val="28"/>
              </w:rPr>
            </w:pPr>
            <w:r>
              <w:rPr>
                <w:sz w:val="28"/>
              </w:rPr>
              <w:t>Draw or write about what you would like to see</w:t>
            </w:r>
          </w:p>
        </w:tc>
      </w:tr>
      <w:tr w:rsidR="003F5595" w14:paraId="49F80CB5" w14:textId="77777777" w:rsidTr="004738C4">
        <w:trPr>
          <w:cnfStyle w:val="000000010000" w:firstRow="0" w:lastRow="0" w:firstColumn="0" w:lastColumn="0" w:oddVBand="0" w:evenVBand="0" w:oddHBand="0" w:evenHBand="1"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256" w:type="dxa"/>
          </w:tcPr>
          <w:p w14:paraId="17B2801A" w14:textId="77777777" w:rsidR="003F5595" w:rsidRDefault="003F5595" w:rsidP="00346B45"/>
        </w:tc>
        <w:tc>
          <w:tcPr>
            <w:tcW w:w="7274" w:type="dxa"/>
          </w:tcPr>
          <w:p w14:paraId="35E915DA" w14:textId="77777777" w:rsidR="003F5595" w:rsidRDefault="003F5595" w:rsidP="00346B45">
            <w:pPr>
              <w:cnfStyle w:val="000000010000" w:firstRow="0" w:lastRow="0" w:firstColumn="0" w:lastColumn="0" w:oddVBand="0" w:evenVBand="0" w:oddHBand="0" w:evenHBand="1" w:firstRowFirstColumn="0" w:firstRowLastColumn="0" w:lastRowFirstColumn="0" w:lastRowLastColumn="0"/>
            </w:pPr>
          </w:p>
        </w:tc>
      </w:tr>
      <w:tr w:rsidR="003F5595" w14:paraId="10661D3E" w14:textId="77777777" w:rsidTr="004738C4">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256" w:type="dxa"/>
          </w:tcPr>
          <w:p w14:paraId="4C0C64A7" w14:textId="77777777" w:rsidR="003F5595" w:rsidRDefault="003F5595" w:rsidP="00346B45"/>
        </w:tc>
        <w:tc>
          <w:tcPr>
            <w:tcW w:w="7274" w:type="dxa"/>
          </w:tcPr>
          <w:p w14:paraId="127E3FE6" w14:textId="77777777" w:rsidR="003F5595" w:rsidRDefault="003F5595" w:rsidP="00346B45">
            <w:pPr>
              <w:cnfStyle w:val="000000100000" w:firstRow="0" w:lastRow="0" w:firstColumn="0" w:lastColumn="0" w:oddVBand="0" w:evenVBand="0" w:oddHBand="1" w:evenHBand="0" w:firstRowFirstColumn="0" w:firstRowLastColumn="0" w:lastRowFirstColumn="0" w:lastRowLastColumn="0"/>
            </w:pPr>
          </w:p>
        </w:tc>
      </w:tr>
      <w:tr w:rsidR="003F5595" w14:paraId="713D5AEA" w14:textId="77777777" w:rsidTr="004738C4">
        <w:trPr>
          <w:cnfStyle w:val="000000010000" w:firstRow="0" w:lastRow="0" w:firstColumn="0" w:lastColumn="0" w:oddVBand="0" w:evenVBand="0" w:oddHBand="0" w:evenHBand="1"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3256" w:type="dxa"/>
          </w:tcPr>
          <w:p w14:paraId="387CA053" w14:textId="77777777" w:rsidR="003F5595" w:rsidRDefault="003F5595" w:rsidP="00346B45"/>
        </w:tc>
        <w:tc>
          <w:tcPr>
            <w:tcW w:w="7274" w:type="dxa"/>
          </w:tcPr>
          <w:p w14:paraId="201F70F6" w14:textId="77777777" w:rsidR="003F5595" w:rsidRDefault="003F5595" w:rsidP="00346B45">
            <w:pPr>
              <w:cnfStyle w:val="000000010000" w:firstRow="0" w:lastRow="0" w:firstColumn="0" w:lastColumn="0" w:oddVBand="0" w:evenVBand="0" w:oddHBand="0" w:evenHBand="1" w:firstRowFirstColumn="0" w:firstRowLastColumn="0" w:lastRowFirstColumn="0" w:lastRowLastColumn="0"/>
            </w:pPr>
          </w:p>
        </w:tc>
      </w:tr>
    </w:tbl>
    <w:p w14:paraId="33F70B84" w14:textId="77777777" w:rsidR="00CC65D2" w:rsidRPr="00A36BC6" w:rsidRDefault="00CC65D2" w:rsidP="00755F64">
      <w:pPr>
        <w:pStyle w:val="Bibliography"/>
      </w:pPr>
    </w:p>
    <w:sectPr w:rsidR="00CC65D2" w:rsidRPr="00A36BC6" w:rsidSect="004959EF">
      <w:footerReference w:type="even" r:id="rId21"/>
      <w:footerReference w:type="default" r:id="rId22"/>
      <w:headerReference w:type="first" r:id="rId23"/>
      <w:footerReference w:type="first" r:id="rId24"/>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C98D1" w14:textId="77777777" w:rsidR="00093575" w:rsidRDefault="00093575" w:rsidP="00191F45">
      <w:r>
        <w:separator/>
      </w:r>
    </w:p>
    <w:p w14:paraId="285F5169" w14:textId="77777777" w:rsidR="00093575" w:rsidRDefault="00093575"/>
    <w:p w14:paraId="6BC2E78F" w14:textId="77777777" w:rsidR="00093575" w:rsidRDefault="00093575"/>
  </w:endnote>
  <w:endnote w:type="continuationSeparator" w:id="0">
    <w:p w14:paraId="687E8CC0" w14:textId="77777777" w:rsidR="00093575" w:rsidRDefault="00093575" w:rsidP="00191F45">
      <w:r>
        <w:continuationSeparator/>
      </w:r>
    </w:p>
    <w:p w14:paraId="59EA804F" w14:textId="77777777" w:rsidR="00093575" w:rsidRDefault="00093575"/>
    <w:p w14:paraId="14493962" w14:textId="77777777" w:rsidR="00093575" w:rsidRDefault="0009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charset w:val="00"/>
    <w:family w:val="auto"/>
    <w:pitch w:val="default"/>
  </w:font>
  <w:font w:name="DengXian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5A54" w14:textId="17EB0211" w:rsidR="00093575" w:rsidRPr="00155F19" w:rsidRDefault="00093575" w:rsidP="00AE3875">
    <w:pPr>
      <w:pStyle w:val="Footer"/>
      <w:rPr>
        <w:color w:val="000000" w:themeColor="text1"/>
      </w:rPr>
    </w:pPr>
    <w:r w:rsidRPr="002810D3">
      <w:fldChar w:fldCharType="begin"/>
    </w:r>
    <w:r w:rsidRPr="002810D3">
      <w:instrText xml:space="preserve"> PAGE </w:instrText>
    </w:r>
    <w:r w:rsidRPr="002810D3">
      <w:fldChar w:fldCharType="separate"/>
    </w:r>
    <w:r w:rsidR="00CA7E3A">
      <w:rPr>
        <w:noProof/>
      </w:rPr>
      <w:t>22</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Content>
        <w:r>
          <w:rPr>
            <w:color w:val="000000" w:themeColor="text1"/>
          </w:rPr>
          <w:t>Stage E1 and 1 Student voice resources</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FBAE6" w14:textId="79AF05D6" w:rsidR="00093575" w:rsidRPr="002810D3" w:rsidRDefault="00093575"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Aug-19</w:t>
    </w:r>
    <w:r w:rsidRPr="002810D3">
      <w:fldChar w:fldCharType="end"/>
    </w:r>
    <w:r w:rsidRPr="002810D3">
      <w:tab/>
    </w:r>
    <w:r>
      <w:fldChar w:fldCharType="begin"/>
    </w:r>
    <w:r>
      <w:instrText xml:space="preserve"> PAGE   \* MERGEFORMAT </w:instrText>
    </w:r>
    <w:r>
      <w:fldChar w:fldCharType="separate"/>
    </w:r>
    <w:r w:rsidR="00CA7E3A">
      <w:rPr>
        <w:noProof/>
      </w:rPr>
      <w:t>23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A75B" w14:textId="77777777" w:rsidR="00093575" w:rsidRDefault="00093575" w:rsidP="004959EF">
    <w:pPr>
      <w:pStyle w:val="Logo"/>
    </w:pPr>
    <w:r w:rsidRPr="00791B72">
      <w:t>education.nsw.gov.au</w:t>
    </w:r>
    <w:r w:rsidRPr="00791B72">
      <w:tab/>
    </w:r>
    <w:r w:rsidRPr="009C69B7">
      <w:rPr>
        <w:noProof/>
        <w:lang w:eastAsia="en-AU"/>
      </w:rPr>
      <w:drawing>
        <wp:inline distT="0" distB="0" distL="0" distR="0" wp14:anchorId="53B570BC" wp14:editId="72B2AF17">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A43E3" w14:textId="77777777" w:rsidR="00093575" w:rsidRDefault="00093575" w:rsidP="00191F45">
      <w:r>
        <w:separator/>
      </w:r>
    </w:p>
    <w:p w14:paraId="325B50BB" w14:textId="77777777" w:rsidR="00093575" w:rsidRDefault="00093575"/>
    <w:p w14:paraId="7434D3BF" w14:textId="77777777" w:rsidR="00093575" w:rsidRDefault="00093575"/>
  </w:footnote>
  <w:footnote w:type="continuationSeparator" w:id="0">
    <w:p w14:paraId="50454A3A" w14:textId="77777777" w:rsidR="00093575" w:rsidRDefault="00093575" w:rsidP="00191F45">
      <w:r>
        <w:continuationSeparator/>
      </w:r>
    </w:p>
    <w:p w14:paraId="0D3D6EA3" w14:textId="77777777" w:rsidR="00093575" w:rsidRDefault="00093575"/>
    <w:p w14:paraId="08CA1558" w14:textId="77777777" w:rsidR="00093575" w:rsidRDefault="000935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B77F4" w14:textId="77777777" w:rsidR="00093575" w:rsidRDefault="00093575">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C1A8C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F2C6F7C"/>
    <w:lvl w:ilvl="0">
      <w:start w:val="1"/>
      <w:numFmt w:val="decimal"/>
      <w:pStyle w:val="ListNumber"/>
      <w:lvlText w:val="%1."/>
      <w:lvlJc w:val="left"/>
      <w:pPr>
        <w:tabs>
          <w:tab w:val="num" w:pos="717"/>
        </w:tabs>
        <w:ind w:left="717" w:hanging="360"/>
      </w:pPr>
      <w:rPr>
        <w:rFonts w:hint="default"/>
      </w:rPr>
    </w:lvl>
  </w:abstractNum>
  <w:abstractNum w:abstractNumId="2"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91066BE"/>
    <w:multiLevelType w:val="multilevel"/>
    <w:tmpl w:val="BA5E217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047D02"/>
    <w:multiLevelType w:val="multilevel"/>
    <w:tmpl w:val="0BE82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E1783D"/>
    <w:multiLevelType w:val="multilevel"/>
    <w:tmpl w:val="387C5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C30986"/>
    <w:multiLevelType w:val="multilevel"/>
    <w:tmpl w:val="174AB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8C65FE"/>
    <w:multiLevelType w:val="multilevel"/>
    <w:tmpl w:val="28DA8C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ED5272"/>
    <w:multiLevelType w:val="multilevel"/>
    <w:tmpl w:val="3BDA8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12722C"/>
    <w:multiLevelType w:val="multilevel"/>
    <w:tmpl w:val="9BC0C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B7477F"/>
    <w:multiLevelType w:val="multilevel"/>
    <w:tmpl w:val="0F4C1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654F2B"/>
    <w:multiLevelType w:val="multilevel"/>
    <w:tmpl w:val="DA801B2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177274"/>
    <w:multiLevelType w:val="multilevel"/>
    <w:tmpl w:val="398CFE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FBE390F"/>
    <w:multiLevelType w:val="multilevel"/>
    <w:tmpl w:val="70AA8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41665BE"/>
    <w:multiLevelType w:val="multilevel"/>
    <w:tmpl w:val="F024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7802C6"/>
    <w:multiLevelType w:val="multilevel"/>
    <w:tmpl w:val="38C09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CF338A"/>
    <w:multiLevelType w:val="multilevel"/>
    <w:tmpl w:val="DDC67824"/>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0" w15:restartNumberingAfterBreak="0">
    <w:nsid w:val="62E24868"/>
    <w:multiLevelType w:val="multilevel"/>
    <w:tmpl w:val="E49CE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A91057"/>
    <w:multiLevelType w:val="multilevel"/>
    <w:tmpl w:val="FABC9960"/>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6FF0010"/>
    <w:multiLevelType w:val="multilevel"/>
    <w:tmpl w:val="01CA0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E7582F"/>
    <w:multiLevelType w:val="multilevel"/>
    <w:tmpl w:val="82B00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471C3C"/>
    <w:multiLevelType w:val="multilevel"/>
    <w:tmpl w:val="AA203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2"/>
  </w:num>
  <w:num w:numId="3">
    <w:abstractNumId w:val="19"/>
  </w:num>
  <w:num w:numId="4">
    <w:abstractNumId w:val="2"/>
  </w:num>
  <w:num w:numId="5">
    <w:abstractNumId w:val="1"/>
  </w:num>
  <w:num w:numId="6">
    <w:abstractNumId w:val="19"/>
  </w:num>
  <w:num w:numId="7">
    <w:abstractNumId w:val="16"/>
  </w:num>
  <w:num w:numId="8">
    <w:abstractNumId w:val="13"/>
  </w:num>
  <w:num w:numId="9">
    <w:abstractNumId w:val="24"/>
  </w:num>
  <w:num w:numId="10">
    <w:abstractNumId w:val="20"/>
  </w:num>
  <w:num w:numId="11">
    <w:abstractNumId w:val="8"/>
  </w:num>
  <w:num w:numId="12">
    <w:abstractNumId w:val="9"/>
  </w:num>
  <w:num w:numId="13">
    <w:abstractNumId w:val="21"/>
  </w:num>
  <w:num w:numId="14">
    <w:abstractNumId w:val="17"/>
  </w:num>
  <w:num w:numId="15">
    <w:abstractNumId w:val="15"/>
  </w:num>
  <w:num w:numId="16">
    <w:abstractNumId w:val="11"/>
  </w:num>
  <w:num w:numId="17">
    <w:abstractNumId w:val="7"/>
  </w:num>
  <w:num w:numId="18">
    <w:abstractNumId w:val="3"/>
  </w:num>
  <w:num w:numId="19">
    <w:abstractNumId w:val="10"/>
  </w:num>
  <w:num w:numId="20">
    <w:abstractNumId w:val="14"/>
  </w:num>
  <w:num w:numId="21">
    <w:abstractNumId w:val="23"/>
  </w:num>
  <w:num w:numId="22">
    <w:abstractNumId w:val="4"/>
  </w:num>
  <w:num w:numId="23">
    <w:abstractNumId w:val="22"/>
  </w:num>
  <w:num w:numId="24">
    <w:abstractNumId w:val="5"/>
  </w:num>
  <w:num w:numId="25">
    <w:abstractNumId w:val="12"/>
  </w:num>
  <w:num w:numId="26">
    <w:abstractNumId w:val="6"/>
  </w:num>
  <w:num w:numId="27">
    <w:abstractNumId w:val="1"/>
    <w:lvlOverride w:ilvl="0">
      <w:startOverride w:val="1"/>
    </w:lvlOverride>
  </w:num>
  <w:num w:numId="28">
    <w:abstractNumId w:val="1"/>
  </w:num>
  <w:num w:numId="29">
    <w:abstractNumId w:val="1"/>
    <w:lvlOverride w:ilvl="0">
      <w:startOverride w:val="1"/>
    </w:lvlOverride>
  </w:num>
  <w:num w:numId="30">
    <w:abstractNumId w:val="1"/>
    <w:lvlOverride w:ilvl="0">
      <w:startOverride w:val="3"/>
    </w:lvlOverride>
  </w:num>
  <w:num w:numId="31">
    <w:abstractNumId w:val="1"/>
    <w:lvlOverride w:ilvl="0">
      <w:startOverride w:val="1"/>
    </w:lvlOverride>
  </w:num>
  <w:num w:numId="32">
    <w:abstractNumId w:val="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4"/>
    </w:lvlOverride>
  </w:num>
  <w:num w:numId="39">
    <w:abstractNumId w:val="1"/>
    <w:lvlOverride w:ilvl="0">
      <w:startOverride w:val="1"/>
    </w:lvlOverride>
  </w:num>
  <w:num w:numId="40">
    <w:abstractNumId w:val="1"/>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gutterAtTop/>
  <w:proofState w:spelling="clean" w:grammar="clean"/>
  <w:attachedTemplate r:id="rId1"/>
  <w:stylePaneSortMethod w:val="0000"/>
  <w:defaultTabStop w:val="720"/>
  <w:evenAndOddHeaders/>
  <w:characterSpacingControl w:val="doNotCompress"/>
  <w:hdrShapeDefaults>
    <o:shapedefaults v:ext="edit" spidmax="28673"/>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65"/>
    <w:rsid w:val="0000031A"/>
    <w:rsid w:val="00001C08"/>
    <w:rsid w:val="00002BF1"/>
    <w:rsid w:val="00006220"/>
    <w:rsid w:val="00006CD7"/>
    <w:rsid w:val="000103FC"/>
    <w:rsid w:val="00010746"/>
    <w:rsid w:val="00013893"/>
    <w:rsid w:val="000143DF"/>
    <w:rsid w:val="000151F8"/>
    <w:rsid w:val="00015D43"/>
    <w:rsid w:val="00016801"/>
    <w:rsid w:val="00021171"/>
    <w:rsid w:val="00023790"/>
    <w:rsid w:val="00024602"/>
    <w:rsid w:val="000253AE"/>
    <w:rsid w:val="00030EBC"/>
    <w:rsid w:val="000331B6"/>
    <w:rsid w:val="00034F5E"/>
    <w:rsid w:val="00034F90"/>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3575"/>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11A"/>
    <w:rsid w:val="000C43DF"/>
    <w:rsid w:val="000C575E"/>
    <w:rsid w:val="000C61FB"/>
    <w:rsid w:val="000C6F89"/>
    <w:rsid w:val="000C7D4F"/>
    <w:rsid w:val="000D2063"/>
    <w:rsid w:val="000D24EC"/>
    <w:rsid w:val="000D2C3A"/>
    <w:rsid w:val="000D64D8"/>
    <w:rsid w:val="000E0886"/>
    <w:rsid w:val="000E207B"/>
    <w:rsid w:val="000E3C1C"/>
    <w:rsid w:val="000E41B7"/>
    <w:rsid w:val="000E6BA0"/>
    <w:rsid w:val="000F174A"/>
    <w:rsid w:val="000F4D19"/>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3574"/>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67EDC"/>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5BFB"/>
    <w:rsid w:val="0019600C"/>
    <w:rsid w:val="00196CF1"/>
    <w:rsid w:val="00197B41"/>
    <w:rsid w:val="001A03EA"/>
    <w:rsid w:val="001A13AE"/>
    <w:rsid w:val="001A3627"/>
    <w:rsid w:val="001B3065"/>
    <w:rsid w:val="001B33C0"/>
    <w:rsid w:val="001B3555"/>
    <w:rsid w:val="001B5E34"/>
    <w:rsid w:val="001C2997"/>
    <w:rsid w:val="001C4DB7"/>
    <w:rsid w:val="001C6C9B"/>
    <w:rsid w:val="001D3092"/>
    <w:rsid w:val="001D4CD1"/>
    <w:rsid w:val="001D66C2"/>
    <w:rsid w:val="001E0775"/>
    <w:rsid w:val="001E1F93"/>
    <w:rsid w:val="001E24CF"/>
    <w:rsid w:val="001E24D6"/>
    <w:rsid w:val="001E3097"/>
    <w:rsid w:val="001E4B06"/>
    <w:rsid w:val="001E5F98"/>
    <w:rsid w:val="001F01F4"/>
    <w:rsid w:val="001F0F26"/>
    <w:rsid w:val="001F28AC"/>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5F0"/>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5AE"/>
    <w:rsid w:val="002556DB"/>
    <w:rsid w:val="00256D4F"/>
    <w:rsid w:val="00260EE8"/>
    <w:rsid w:val="00260F28"/>
    <w:rsid w:val="0026100A"/>
    <w:rsid w:val="0026131D"/>
    <w:rsid w:val="00263542"/>
    <w:rsid w:val="00266738"/>
    <w:rsid w:val="002669BA"/>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0ED7"/>
    <w:rsid w:val="002D12FF"/>
    <w:rsid w:val="002D21A5"/>
    <w:rsid w:val="002D4413"/>
    <w:rsid w:val="002D7247"/>
    <w:rsid w:val="002E26F3"/>
    <w:rsid w:val="002E4D5B"/>
    <w:rsid w:val="002E5474"/>
    <w:rsid w:val="002E5699"/>
    <w:rsid w:val="002E5832"/>
    <w:rsid w:val="002E633F"/>
    <w:rsid w:val="002F0BF7"/>
    <w:rsid w:val="002F1982"/>
    <w:rsid w:val="002F1BD9"/>
    <w:rsid w:val="002F2F71"/>
    <w:rsid w:val="002F3A6D"/>
    <w:rsid w:val="002F7193"/>
    <w:rsid w:val="002F749C"/>
    <w:rsid w:val="00301BDB"/>
    <w:rsid w:val="00303813"/>
    <w:rsid w:val="00310348"/>
    <w:rsid w:val="00310EE6"/>
    <w:rsid w:val="00311628"/>
    <w:rsid w:val="00311E25"/>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8FF"/>
    <w:rsid w:val="00324D73"/>
    <w:rsid w:val="00325B7B"/>
    <w:rsid w:val="0033193C"/>
    <w:rsid w:val="00332B30"/>
    <w:rsid w:val="0033532B"/>
    <w:rsid w:val="00337929"/>
    <w:rsid w:val="00340003"/>
    <w:rsid w:val="00342B92"/>
    <w:rsid w:val="003444A9"/>
    <w:rsid w:val="0034454D"/>
    <w:rsid w:val="003445F2"/>
    <w:rsid w:val="00345EB0"/>
    <w:rsid w:val="00346B45"/>
    <w:rsid w:val="0034764B"/>
    <w:rsid w:val="0034780A"/>
    <w:rsid w:val="00347CBE"/>
    <w:rsid w:val="003503AC"/>
    <w:rsid w:val="00352686"/>
    <w:rsid w:val="003534AD"/>
    <w:rsid w:val="00357136"/>
    <w:rsid w:val="003576EB"/>
    <w:rsid w:val="00360C67"/>
    <w:rsid w:val="00360E15"/>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5595"/>
    <w:rsid w:val="003F69BE"/>
    <w:rsid w:val="003F7D20"/>
    <w:rsid w:val="004013F6"/>
    <w:rsid w:val="00407474"/>
    <w:rsid w:val="00407ED4"/>
    <w:rsid w:val="004128F0"/>
    <w:rsid w:val="00412E56"/>
    <w:rsid w:val="00413DDA"/>
    <w:rsid w:val="00414D5B"/>
    <w:rsid w:val="0041645A"/>
    <w:rsid w:val="00417BB8"/>
    <w:rsid w:val="004208A3"/>
    <w:rsid w:val="00421CC4"/>
    <w:rsid w:val="0042354D"/>
    <w:rsid w:val="004259A6"/>
    <w:rsid w:val="00430D80"/>
    <w:rsid w:val="004317B5"/>
    <w:rsid w:val="00431E3D"/>
    <w:rsid w:val="00431FE0"/>
    <w:rsid w:val="00436B23"/>
    <w:rsid w:val="00436E88"/>
    <w:rsid w:val="00440977"/>
    <w:rsid w:val="0044175B"/>
    <w:rsid w:val="00441C88"/>
    <w:rsid w:val="00442026"/>
    <w:rsid w:val="004429D1"/>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38C4"/>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28B"/>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2BB6"/>
    <w:rsid w:val="0051574E"/>
    <w:rsid w:val="00515DE0"/>
    <w:rsid w:val="0051725F"/>
    <w:rsid w:val="005173D5"/>
    <w:rsid w:val="00520095"/>
    <w:rsid w:val="00520645"/>
    <w:rsid w:val="0052168D"/>
    <w:rsid w:val="0052396A"/>
    <w:rsid w:val="0052782C"/>
    <w:rsid w:val="00530E46"/>
    <w:rsid w:val="005324EF"/>
    <w:rsid w:val="0053286B"/>
    <w:rsid w:val="00533B72"/>
    <w:rsid w:val="00536369"/>
    <w:rsid w:val="00536A1D"/>
    <w:rsid w:val="00540CC6"/>
    <w:rsid w:val="00540E99"/>
    <w:rsid w:val="00541130"/>
    <w:rsid w:val="0054114D"/>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17D"/>
    <w:rsid w:val="0057134C"/>
    <w:rsid w:val="0057331C"/>
    <w:rsid w:val="00573328"/>
    <w:rsid w:val="00573F07"/>
    <w:rsid w:val="005747FF"/>
    <w:rsid w:val="00576415"/>
    <w:rsid w:val="00580D0F"/>
    <w:rsid w:val="005824C0"/>
    <w:rsid w:val="00582FD7"/>
    <w:rsid w:val="00583524"/>
    <w:rsid w:val="005835A2"/>
    <w:rsid w:val="00583853"/>
    <w:rsid w:val="00584FF5"/>
    <w:rsid w:val="005857A8"/>
    <w:rsid w:val="00586BD8"/>
    <w:rsid w:val="0058713B"/>
    <w:rsid w:val="005876D2"/>
    <w:rsid w:val="0059056C"/>
    <w:rsid w:val="0059130B"/>
    <w:rsid w:val="00596689"/>
    <w:rsid w:val="005A16FB"/>
    <w:rsid w:val="005A1A68"/>
    <w:rsid w:val="005A2A5A"/>
    <w:rsid w:val="005A39FC"/>
    <w:rsid w:val="005A3B66"/>
    <w:rsid w:val="005A42E3"/>
    <w:rsid w:val="005A5F04"/>
    <w:rsid w:val="005A6DC2"/>
    <w:rsid w:val="005A7C0B"/>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0A0"/>
    <w:rsid w:val="00607675"/>
    <w:rsid w:val="00610F53"/>
    <w:rsid w:val="00610F7F"/>
    <w:rsid w:val="00612E3F"/>
    <w:rsid w:val="00613208"/>
    <w:rsid w:val="00616767"/>
    <w:rsid w:val="0061698B"/>
    <w:rsid w:val="00616F61"/>
    <w:rsid w:val="006202DD"/>
    <w:rsid w:val="00620917"/>
    <w:rsid w:val="0062163D"/>
    <w:rsid w:val="00623A9E"/>
    <w:rsid w:val="00624A20"/>
    <w:rsid w:val="00624C9B"/>
    <w:rsid w:val="00630BB3"/>
    <w:rsid w:val="00631DB7"/>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25B"/>
    <w:rsid w:val="006A48C1"/>
    <w:rsid w:val="006A510D"/>
    <w:rsid w:val="006A51A4"/>
    <w:rsid w:val="006B1FFA"/>
    <w:rsid w:val="006B3564"/>
    <w:rsid w:val="006B37E6"/>
    <w:rsid w:val="006B3D8F"/>
    <w:rsid w:val="006B42E3"/>
    <w:rsid w:val="006B44E9"/>
    <w:rsid w:val="006B73E5"/>
    <w:rsid w:val="006C7BB1"/>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1917"/>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6AE"/>
    <w:rsid w:val="00755F64"/>
    <w:rsid w:val="007564AE"/>
    <w:rsid w:val="00757591"/>
    <w:rsid w:val="00757633"/>
    <w:rsid w:val="00757A59"/>
    <w:rsid w:val="007601E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2487"/>
    <w:rsid w:val="00782A2E"/>
    <w:rsid w:val="00782B11"/>
    <w:rsid w:val="007836C0"/>
    <w:rsid w:val="0078667E"/>
    <w:rsid w:val="007875E4"/>
    <w:rsid w:val="00790416"/>
    <w:rsid w:val="007919DC"/>
    <w:rsid w:val="00791B72"/>
    <w:rsid w:val="00791C7F"/>
    <w:rsid w:val="007924F8"/>
    <w:rsid w:val="00796888"/>
    <w:rsid w:val="007A1326"/>
    <w:rsid w:val="007A36F3"/>
    <w:rsid w:val="007A511A"/>
    <w:rsid w:val="007A55A8"/>
    <w:rsid w:val="007B24C4"/>
    <w:rsid w:val="007B50E4"/>
    <w:rsid w:val="007B5236"/>
    <w:rsid w:val="007C057B"/>
    <w:rsid w:val="007C1A9E"/>
    <w:rsid w:val="007C6E38"/>
    <w:rsid w:val="007D212E"/>
    <w:rsid w:val="007D458F"/>
    <w:rsid w:val="007D5655"/>
    <w:rsid w:val="007D5A52"/>
    <w:rsid w:val="007D7CF5"/>
    <w:rsid w:val="007D7E58"/>
    <w:rsid w:val="007E2E95"/>
    <w:rsid w:val="007E41AD"/>
    <w:rsid w:val="007E5E9E"/>
    <w:rsid w:val="007E76E6"/>
    <w:rsid w:val="007F10E8"/>
    <w:rsid w:val="007F114C"/>
    <w:rsid w:val="007F1493"/>
    <w:rsid w:val="007F16AD"/>
    <w:rsid w:val="007F576D"/>
    <w:rsid w:val="007F66A6"/>
    <w:rsid w:val="007F76BF"/>
    <w:rsid w:val="008003CD"/>
    <w:rsid w:val="00800512"/>
    <w:rsid w:val="00801687"/>
    <w:rsid w:val="008019EE"/>
    <w:rsid w:val="00802022"/>
    <w:rsid w:val="0080207C"/>
    <w:rsid w:val="008028A3"/>
    <w:rsid w:val="008059C1"/>
    <w:rsid w:val="0080662F"/>
    <w:rsid w:val="00806C91"/>
    <w:rsid w:val="008104C3"/>
    <w:rsid w:val="0081065F"/>
    <w:rsid w:val="00810E72"/>
    <w:rsid w:val="0081179B"/>
    <w:rsid w:val="00812DCB"/>
    <w:rsid w:val="00813FA5"/>
    <w:rsid w:val="00814DB6"/>
    <w:rsid w:val="0081523F"/>
    <w:rsid w:val="00816151"/>
    <w:rsid w:val="00817268"/>
    <w:rsid w:val="008203B7"/>
    <w:rsid w:val="00820BB7"/>
    <w:rsid w:val="008212BE"/>
    <w:rsid w:val="00821A04"/>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3D8A"/>
    <w:rsid w:val="0089468F"/>
    <w:rsid w:val="00895105"/>
    <w:rsid w:val="00895316"/>
    <w:rsid w:val="00895861"/>
    <w:rsid w:val="00897B91"/>
    <w:rsid w:val="008A00A0"/>
    <w:rsid w:val="008A0836"/>
    <w:rsid w:val="008A21F0"/>
    <w:rsid w:val="008A5DE5"/>
    <w:rsid w:val="008A65A6"/>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15C5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7F17"/>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65E"/>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3A3B"/>
    <w:rsid w:val="00A04A93"/>
    <w:rsid w:val="00A07569"/>
    <w:rsid w:val="00A078FB"/>
    <w:rsid w:val="00A10CE1"/>
    <w:rsid w:val="00A10CED"/>
    <w:rsid w:val="00A11523"/>
    <w:rsid w:val="00A128C6"/>
    <w:rsid w:val="00A143CE"/>
    <w:rsid w:val="00A16D9B"/>
    <w:rsid w:val="00A21A49"/>
    <w:rsid w:val="00A231E9"/>
    <w:rsid w:val="00A307AE"/>
    <w:rsid w:val="00A308DA"/>
    <w:rsid w:val="00A3669F"/>
    <w:rsid w:val="00A36BC6"/>
    <w:rsid w:val="00A41A01"/>
    <w:rsid w:val="00A41E79"/>
    <w:rsid w:val="00A429A9"/>
    <w:rsid w:val="00A43CFF"/>
    <w:rsid w:val="00A47719"/>
    <w:rsid w:val="00A47EAB"/>
    <w:rsid w:val="00A5068D"/>
    <w:rsid w:val="00A509B4"/>
    <w:rsid w:val="00A54C7B"/>
    <w:rsid w:val="00A54CFD"/>
    <w:rsid w:val="00A5639F"/>
    <w:rsid w:val="00A57040"/>
    <w:rsid w:val="00A60064"/>
    <w:rsid w:val="00A64F90"/>
    <w:rsid w:val="00A65A2B"/>
    <w:rsid w:val="00A70170"/>
    <w:rsid w:val="00A73CDC"/>
    <w:rsid w:val="00A7409C"/>
    <w:rsid w:val="00A752B5"/>
    <w:rsid w:val="00A774B4"/>
    <w:rsid w:val="00A77927"/>
    <w:rsid w:val="00A81791"/>
    <w:rsid w:val="00A8195D"/>
    <w:rsid w:val="00A81DC9"/>
    <w:rsid w:val="00A82923"/>
    <w:rsid w:val="00A8372C"/>
    <w:rsid w:val="00A84165"/>
    <w:rsid w:val="00A855FA"/>
    <w:rsid w:val="00A87DE6"/>
    <w:rsid w:val="00A90A0B"/>
    <w:rsid w:val="00A91418"/>
    <w:rsid w:val="00A91A18"/>
    <w:rsid w:val="00A932DF"/>
    <w:rsid w:val="00A945B6"/>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D726E"/>
    <w:rsid w:val="00AE1C5F"/>
    <w:rsid w:val="00AE3875"/>
    <w:rsid w:val="00AE3899"/>
    <w:rsid w:val="00AE41FA"/>
    <w:rsid w:val="00AE6CD2"/>
    <w:rsid w:val="00AE776A"/>
    <w:rsid w:val="00AF1F68"/>
    <w:rsid w:val="00AF27B7"/>
    <w:rsid w:val="00AF2BB2"/>
    <w:rsid w:val="00AF3C5D"/>
    <w:rsid w:val="00AF726A"/>
    <w:rsid w:val="00AF7AB4"/>
    <w:rsid w:val="00AF7B91"/>
    <w:rsid w:val="00B00015"/>
    <w:rsid w:val="00B043A6"/>
    <w:rsid w:val="00B06325"/>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CD2"/>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141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3783"/>
    <w:rsid w:val="00C44A8D"/>
    <w:rsid w:val="00C44CF8"/>
    <w:rsid w:val="00C460A1"/>
    <w:rsid w:val="00C4789C"/>
    <w:rsid w:val="00C52C02"/>
    <w:rsid w:val="00C52DCB"/>
    <w:rsid w:val="00C57EE8"/>
    <w:rsid w:val="00C61072"/>
    <w:rsid w:val="00C6243C"/>
    <w:rsid w:val="00C62F54"/>
    <w:rsid w:val="00C63420"/>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A7E3A"/>
    <w:rsid w:val="00CB364E"/>
    <w:rsid w:val="00CB37B8"/>
    <w:rsid w:val="00CB4F1A"/>
    <w:rsid w:val="00CB58B4"/>
    <w:rsid w:val="00CB6577"/>
    <w:rsid w:val="00CC1FE9"/>
    <w:rsid w:val="00CC3B49"/>
    <w:rsid w:val="00CC3D04"/>
    <w:rsid w:val="00CC4AF7"/>
    <w:rsid w:val="00CC54E5"/>
    <w:rsid w:val="00CC65D2"/>
    <w:rsid w:val="00CC6AD2"/>
    <w:rsid w:val="00CC6F04"/>
    <w:rsid w:val="00CC7B94"/>
    <w:rsid w:val="00CD4AE3"/>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238D"/>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5DFD"/>
    <w:rsid w:val="00D90BC8"/>
    <w:rsid w:val="00D91607"/>
    <w:rsid w:val="00D92C82"/>
    <w:rsid w:val="00D93336"/>
    <w:rsid w:val="00D94314"/>
    <w:rsid w:val="00D95BC7"/>
    <w:rsid w:val="00D96043"/>
    <w:rsid w:val="00D96064"/>
    <w:rsid w:val="00D97779"/>
    <w:rsid w:val="00DA4872"/>
    <w:rsid w:val="00DA52F5"/>
    <w:rsid w:val="00DA73A3"/>
    <w:rsid w:val="00DB2EF5"/>
    <w:rsid w:val="00DB3080"/>
    <w:rsid w:val="00DB4E12"/>
    <w:rsid w:val="00DB5771"/>
    <w:rsid w:val="00DC3395"/>
    <w:rsid w:val="00DC3664"/>
    <w:rsid w:val="00DC4B9B"/>
    <w:rsid w:val="00DC6EFC"/>
    <w:rsid w:val="00DC7CDE"/>
    <w:rsid w:val="00DD0020"/>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2FC7"/>
    <w:rsid w:val="00DF42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37CE5"/>
    <w:rsid w:val="00E40CF7"/>
    <w:rsid w:val="00E413B8"/>
    <w:rsid w:val="00E42599"/>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0DDC"/>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4FA1"/>
    <w:rsid w:val="00F170E3"/>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633C"/>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29E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15E5"/>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 w:val="1F413DF8"/>
    <w:rsid w:val="3978A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F83A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8"/>
      </w:numPr>
      <w:tabs>
        <w:tab w:val="left" w:pos="771"/>
      </w:tabs>
      <w:adjustRightInd w:val="0"/>
      <w:snapToGrid w:val="0"/>
      <w:spacing w:before="80"/>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4"/>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7"/>
      </w:numPr>
      <w:adjustRightInd w:val="0"/>
      <w:snapToGrid w:val="0"/>
    </w:pPr>
  </w:style>
  <w:style w:type="paragraph" w:styleId="TOCHeading">
    <w:name w:val="TOC Heading"/>
    <w:basedOn w:val="Heading1"/>
    <w:next w:val="Normal"/>
    <w:uiPriority w:val="39"/>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4429D1"/>
    <w:pPr>
      <w:ind w:left="720"/>
      <w:contextualSpacing/>
    </w:pPr>
  </w:style>
  <w:style w:type="paragraph" w:styleId="BalloonText">
    <w:name w:val="Balloon Text"/>
    <w:basedOn w:val="Normal"/>
    <w:link w:val="BalloonTextChar"/>
    <w:uiPriority w:val="99"/>
    <w:semiHidden/>
    <w:rsid w:val="006C7BB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BB1"/>
    <w:rPr>
      <w:rFonts w:ascii="Segoe UI" w:hAnsi="Segoe UI" w:cs="Segoe UI"/>
      <w:sz w:val="18"/>
      <w:szCs w:val="18"/>
      <w:lang w:val="en-AU"/>
    </w:rPr>
  </w:style>
  <w:style w:type="character" w:customStyle="1" w:styleId="normaltextrun">
    <w:name w:val="normaltextrun"/>
    <w:basedOn w:val="DefaultParagraphFont"/>
    <w:rsid w:val="007A511A"/>
  </w:style>
  <w:style w:type="character" w:customStyle="1" w:styleId="eop">
    <w:name w:val="eop"/>
    <w:basedOn w:val="DefaultParagraphFont"/>
    <w:rsid w:val="007A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mindtools.com/pages/article/smart-goals.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youtube.com/watch?v=SOIo1bPsR9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nsw.gov.au/student-wellbeing/attendance-behaviour-and-engagement/student-behaviour/behaviour-code" TargetMode="External"/><Relationship Id="rId20" Type="http://schemas.openxmlformats.org/officeDocument/2006/relationships/hyperlink" Target="https://creativeeducator.tech4learning.com/2017/lessons/set-SMART-go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u.edu.au/centre-for-children-and-young-peopl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oogle.com/url?sa=t&amp;rct=j&amp;q=&amp;esrc=s&amp;source=web&amp;cd=2&amp;ved=2ahUKEwiZu4uviMLhAhUKK6YKHa2hDlEQFjABegQICxAE&amp;url=http%3A%2F%2Fwww.education.vic.gov.au%2Fdocuments%2Fschool%2Fteachers%2Fteachingresources%2Fdiversity%2Fsmartgoals.docm&amp;usg=AOvVaw0Z587QXPU-IZvWBAWCgfX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onley\Downloads\2019-doe-short-template-annotated%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21E27850D7C4A9B81979374E48998" ma:contentTypeVersion="11" ma:contentTypeDescription="Create a new document." ma:contentTypeScope="" ma:versionID="79278cff375a3ddbfff38a693609af1c">
  <xsd:schema xmlns:xsd="http://www.w3.org/2001/XMLSchema" xmlns:xs="http://www.w3.org/2001/XMLSchema" xmlns:p="http://schemas.microsoft.com/office/2006/metadata/properties" xmlns:ns2="473d9a8f-9c16-49c6-931c-b5b865d6e2f2" xmlns:ns3="39fd084c-e902-45cd-b06f-31574ceebfa2" targetNamespace="http://schemas.microsoft.com/office/2006/metadata/properties" ma:root="true" ma:fieldsID="b1783166eca5e2d14a1a9e53763482df" ns2:_="" ns3:_="">
    <xsd:import namespace="473d9a8f-9c16-49c6-931c-b5b865d6e2f2"/>
    <xsd:import namespace="39fd084c-e902-45cd-b06f-31574ceeb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Wellbeing_x0020_related_x0020_news_x0020_item_x0020_topic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9a8f-9c16-49c6-931c-b5b865d6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Wellbeing_x0020_related_x0020_news_x0020_item_x0020_topics" ma:index="14" nillable="true" ma:displayName="General notes about topics in this file" ma:description="To get a quick snapshot of the content within each file without opening." ma:format="Dropdown" ma:internalName="Wellbeing_x0020_related_x0020_news_x0020_item_x0020_topics">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d084c-e902-45cd-b06f-31574ceebf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ellbeing_x0020_related_x0020_news_x0020_item_x0020_topics xmlns="473d9a8f-9c16-49c6-931c-b5b865d6e2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1E6F4-6455-43B4-A39F-E9A91AFA4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9a8f-9c16-49c6-931c-b5b865d6e2f2"/>
    <ds:schemaRef ds:uri="39fd084c-e902-45cd-b06f-31574cee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9FE5E-8E39-4EA6-AF4E-4743E6F5D2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fd084c-e902-45cd-b06f-31574ceebfa2"/>
    <ds:schemaRef ds:uri="473d9a8f-9c16-49c6-931c-b5b865d6e2f2"/>
    <ds:schemaRef ds:uri="http://www.w3.org/XML/1998/namespace"/>
    <ds:schemaRef ds:uri="http://purl.org/dc/dcmitype/"/>
  </ds:schemaRefs>
</ds:datastoreItem>
</file>

<file path=customXml/itemProps3.xml><?xml version="1.0" encoding="utf-8"?>
<ds:datastoreItem xmlns:ds="http://schemas.openxmlformats.org/officeDocument/2006/customXml" ds:itemID="{0EDFB480-4689-480D-B09F-0BE0180DA2FD}">
  <ds:schemaRefs>
    <ds:schemaRef ds:uri="http://schemas.microsoft.com/sharepoint/v3/contenttype/forms"/>
  </ds:schemaRefs>
</ds:datastoreItem>
</file>

<file path=customXml/itemProps4.xml><?xml version="1.0" encoding="utf-8"?>
<ds:datastoreItem xmlns:ds="http://schemas.openxmlformats.org/officeDocument/2006/customXml" ds:itemID="{6C47D726-26E3-4D57-AA94-2F6CECDA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2019-doe-short-template-annotated (5).dotx</Template>
  <TotalTime>0</TotalTime>
  <Pages>23</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Stage E1 and 1 Student voice resources</vt:lpstr>
    </vt:vector>
  </TitlesOfParts>
  <Manager/>
  <Company/>
  <LinksUpToDate>false</LinksUpToDate>
  <CharactersWithSpaces>35080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E1 and 1 Student voice resources</dc:title>
  <dc:subject/>
  <dc:creator/>
  <cp:keywords/>
  <dc:description/>
  <cp:lastModifiedBy/>
  <cp:revision>1</cp:revision>
  <dcterms:created xsi:type="dcterms:W3CDTF">2019-08-01T04:03:00Z</dcterms:created>
  <dcterms:modified xsi:type="dcterms:W3CDTF">2019-08-05T05:42:00Z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0x0101001DC21E27850D7C4A9B81979374E48998</vt:lpwstr>
  </property>
</Properties>
</file>